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84527" w14:textId="77777777" w:rsidR="008E1542" w:rsidRDefault="00000000">
      <w:pPr>
        <w:spacing w:after="60"/>
      </w:pPr>
      <w:r>
        <w:rPr>
          <w:b/>
          <w:bCs/>
          <w:color w:val="1B3A5C"/>
          <w:sz w:val="40"/>
          <w:szCs w:val="40"/>
        </w:rPr>
        <w:t>Convolutional Filter</w:t>
      </w:r>
    </w:p>
    <w:p w14:paraId="1001C841" w14:textId="77777777" w:rsidR="008E1542" w:rsidRPr="009476EA" w:rsidRDefault="00000000">
      <w:pPr>
        <w:pBdr>
          <w:bottom w:val="single" w:sz="8" w:space="0" w:color="2E75B6"/>
        </w:pBdr>
        <w:spacing w:after="200"/>
        <w:rPr>
          <w:sz w:val="20"/>
          <w:szCs w:val="20"/>
        </w:rPr>
      </w:pPr>
      <w:r w:rsidRPr="009476EA">
        <w:rPr>
          <w:color w:val="2E75B6"/>
          <w:sz w:val="24"/>
          <w:szCs w:val="24"/>
        </w:rPr>
        <w:t>Wie ein neuronales Netz ein Bild "liest"</w:t>
      </w:r>
    </w:p>
    <w:p w14:paraId="2F6C2C59" w14:textId="77777777" w:rsidR="008E1542" w:rsidRDefault="00000000">
      <w:pPr>
        <w:pBdr>
          <w:bottom w:val="single" w:sz="6" w:space="0" w:color="2E75B6"/>
        </w:pBdr>
        <w:spacing w:before="280" w:after="120"/>
      </w:pPr>
      <w:proofErr w:type="gramStart"/>
      <w:r>
        <w:rPr>
          <w:b/>
          <w:bCs/>
          <w:color w:val="1B3A5C"/>
          <w:sz w:val="28"/>
          <w:szCs w:val="28"/>
        </w:rPr>
        <w:t>1  Die</w:t>
      </w:r>
      <w:proofErr w:type="gramEnd"/>
      <w:r>
        <w:rPr>
          <w:b/>
          <w:bCs/>
          <w:color w:val="1B3A5C"/>
          <w:sz w:val="28"/>
          <w:szCs w:val="28"/>
        </w:rPr>
        <w:t xml:space="preserve"> Faltungsoperation</w:t>
      </w:r>
    </w:p>
    <w:tbl>
      <w:tblPr>
        <w:tblW w:w="10488" w:type="dxa"/>
        <w:tblLayout w:type="fixed"/>
        <w:tblLook w:val="0000" w:firstRow="0" w:lastRow="0" w:firstColumn="0" w:lastColumn="0" w:noHBand="0" w:noVBand="0"/>
      </w:tblPr>
      <w:tblGrid>
        <w:gridCol w:w="236"/>
        <w:gridCol w:w="10252"/>
      </w:tblGrid>
      <w:tr w:rsidR="008E1542" w14:paraId="5385414E" w14:textId="77777777">
        <w:tc>
          <w:tcPr>
            <w:tcW w:w="119" w:type="dxa"/>
            <w:shd w:val="clear" w:color="auto" w:fill="2E75B6"/>
          </w:tcPr>
          <w:p w14:paraId="63EE17CA" w14:textId="77777777" w:rsidR="008E1542" w:rsidRDefault="008E1542"/>
        </w:tc>
        <w:tc>
          <w:tcPr>
            <w:tcW w:w="10369" w:type="dxa"/>
            <w:shd w:val="clear" w:color="auto" w:fill="DDEE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01388D5" w14:textId="77777777" w:rsidR="008E1542" w:rsidRDefault="00000000">
            <w:pPr>
              <w:spacing w:before="60"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Ein Convolutional Filter (Kernel) ist eine kleine Matrix aus Gewichten. Er wird systematisch über ein Eingabebild geschoben und erzeugt an jeder Position einen einzigen Ausgabewert — die sogenannte Feature Map. Dieser Vorgang heißt Faltung (englisch: convolution).</w:t>
            </w:r>
          </w:p>
          <w:p w14:paraId="48753529" w14:textId="77777777" w:rsidR="008E1542" w:rsidRDefault="00000000">
            <w:pPr>
              <w:spacing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Die mathematische Operation an jeder Position: elementweise Multiplikation der überlappenden Bildbereiche mit dem Kernel, dann Addition aller Produkte.</w:t>
            </w:r>
          </w:p>
        </w:tc>
      </w:tr>
    </w:tbl>
    <w:p w14:paraId="3A273E41" w14:textId="77777777" w:rsidR="008E1542" w:rsidRDefault="008E1542">
      <w:pPr>
        <w:spacing w:before="60" w:after="60"/>
      </w:pPr>
    </w:p>
    <w:p w14:paraId="0E8C1331" w14:textId="77777777" w:rsidR="008E1542" w:rsidRDefault="00000000">
      <w:pPr>
        <w:spacing w:before="100" w:after="40"/>
      </w:pPr>
      <w:r>
        <w:rPr>
          <w:b/>
          <w:bCs/>
          <w:color w:val="2E75B6"/>
          <w:sz w:val="20"/>
          <w:szCs w:val="20"/>
        </w:rPr>
        <w:t>Beispiel: Ein Faltungsschritt</w:t>
      </w:r>
    </w:p>
    <w:p w14:paraId="2EC8EE88" w14:textId="77777777" w:rsidR="008E1542" w:rsidRDefault="00000000">
      <w:pPr>
        <w:spacing w:before="80" w:after="100"/>
        <w:rPr>
          <w:sz w:val="20"/>
          <w:szCs w:val="20"/>
        </w:rPr>
      </w:pPr>
      <w:r>
        <w:rPr>
          <w:color w:val="000000"/>
          <w:sz w:val="20"/>
          <w:szCs w:val="20"/>
        </w:rPr>
        <w:t>Gegeben ist folgender 4×4-Bildausschnitt (Graustufen, normiert 0–1) und ein 3×3-Kernel. Die markierten Zellen (orange) zeigen das aktive Fenster.</w:t>
      </w:r>
    </w:p>
    <w:tbl>
      <w:tblPr>
        <w:tblW w:w="1048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957"/>
        <w:gridCol w:w="827"/>
        <w:gridCol w:w="4704"/>
      </w:tblGrid>
      <w:tr w:rsidR="008E1542" w14:paraId="735691D4" w14:textId="77777777">
        <w:tc>
          <w:tcPr>
            <w:tcW w:w="4957" w:type="dxa"/>
          </w:tcPr>
          <w:p w14:paraId="6D73A5EE" w14:textId="77777777" w:rsidR="008E1542" w:rsidRDefault="00000000">
            <w:pPr>
              <w:spacing w:after="40"/>
              <w:rPr>
                <w:sz w:val="18"/>
                <w:szCs w:val="18"/>
              </w:rPr>
            </w:pPr>
            <w:r>
              <w:rPr>
                <w:color w:val="444444"/>
                <w:sz w:val="18"/>
                <w:szCs w:val="18"/>
              </w:rPr>
              <w:t>Bildausschnitt (4×4)</w:t>
            </w:r>
          </w:p>
          <w:tbl>
            <w:tblPr>
              <w:tblW w:w="2150" w:type="dxa"/>
              <w:tblLayout w:type="fixed"/>
              <w:tblCellMar>
                <w:top w:w="40" w:type="dxa"/>
                <w:left w:w="60" w:type="dxa"/>
                <w:bottom w:w="4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500"/>
              <w:gridCol w:w="575"/>
              <w:gridCol w:w="500"/>
              <w:gridCol w:w="575"/>
            </w:tblGrid>
            <w:tr w:rsidR="008E1542" w14:paraId="6E6E29BB" w14:textId="77777777" w:rsidTr="009476EA">
              <w:tc>
                <w:tcPr>
                  <w:tcW w:w="500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08B18317" w14:textId="77777777" w:rsidR="008E1542" w:rsidRPr="009476EA" w:rsidRDefault="00000000">
                  <w:pPr>
                    <w:jc w:val="center"/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</w:pPr>
                  <w:r w:rsidRPr="009476EA"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0.0</w:t>
                  </w:r>
                </w:p>
              </w:tc>
              <w:tc>
                <w:tcPr>
                  <w:tcW w:w="575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1CFEC4ED" w14:textId="77777777" w:rsidR="008E1542" w:rsidRPr="009476EA" w:rsidRDefault="00000000">
                  <w:pPr>
                    <w:jc w:val="center"/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</w:pPr>
                  <w:r w:rsidRPr="009476EA"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0.0</w:t>
                  </w:r>
                </w:p>
              </w:tc>
              <w:tc>
                <w:tcPr>
                  <w:tcW w:w="50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74D57B15" w14:textId="77777777" w:rsidR="008E1542" w:rsidRPr="009476EA" w:rsidRDefault="00000000">
                  <w:pPr>
                    <w:jc w:val="center"/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</w:pPr>
                  <w:r w:rsidRPr="009476EA"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0.0</w:t>
                  </w:r>
                </w:p>
              </w:tc>
              <w:tc>
                <w:tcPr>
                  <w:tcW w:w="575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3CDFBD4E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>0.0</w:t>
                  </w:r>
                </w:p>
              </w:tc>
            </w:tr>
            <w:tr w:rsidR="008E1542" w14:paraId="1A377375" w14:textId="77777777" w:rsidTr="009476EA">
              <w:tc>
                <w:tcPr>
                  <w:tcW w:w="50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1343E751" w14:textId="77777777" w:rsidR="008E1542" w:rsidRPr="009476EA" w:rsidRDefault="00000000">
                  <w:pPr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9476EA"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0.0</w:t>
                  </w:r>
                </w:p>
              </w:tc>
              <w:tc>
                <w:tcPr>
                  <w:tcW w:w="57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2F0DD5FC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1.0</w:t>
                  </w:r>
                </w:p>
              </w:tc>
              <w:tc>
                <w:tcPr>
                  <w:tcW w:w="5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40D6E9EE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1.0</w:t>
                  </w:r>
                </w:p>
              </w:tc>
              <w:tc>
                <w:tcPr>
                  <w:tcW w:w="57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0FD930F2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>0.0</w:t>
                  </w:r>
                </w:p>
              </w:tc>
            </w:tr>
            <w:tr w:rsidR="008E1542" w14:paraId="04DC3086" w14:textId="77777777" w:rsidTr="009476EA">
              <w:tc>
                <w:tcPr>
                  <w:tcW w:w="50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5C55042D" w14:textId="77777777" w:rsidR="008E1542" w:rsidRPr="009476EA" w:rsidRDefault="00000000">
                  <w:pPr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9476EA"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0.0</w:t>
                  </w:r>
                </w:p>
              </w:tc>
              <w:tc>
                <w:tcPr>
                  <w:tcW w:w="57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448E26C9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1.0</w:t>
                  </w:r>
                </w:p>
              </w:tc>
              <w:tc>
                <w:tcPr>
                  <w:tcW w:w="5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C000"/>
                </w:tcPr>
                <w:p w14:paraId="1C72D133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18"/>
                      <w:szCs w:val="18"/>
                    </w:rPr>
                    <w:t>1.0</w:t>
                  </w:r>
                </w:p>
              </w:tc>
              <w:tc>
                <w:tcPr>
                  <w:tcW w:w="57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7BD065BE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>0.0</w:t>
                  </w:r>
                </w:p>
              </w:tc>
            </w:tr>
            <w:tr w:rsidR="008E1542" w14:paraId="41CC7036" w14:textId="77777777">
              <w:tc>
                <w:tcPr>
                  <w:tcW w:w="50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0E3E39F5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>0.0</w:t>
                  </w:r>
                </w:p>
              </w:tc>
              <w:tc>
                <w:tcPr>
                  <w:tcW w:w="57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0442251A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>0.0</w:t>
                  </w:r>
                </w:p>
              </w:tc>
              <w:tc>
                <w:tcPr>
                  <w:tcW w:w="5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789619A7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>0.0</w:t>
                  </w:r>
                </w:p>
              </w:tc>
              <w:tc>
                <w:tcPr>
                  <w:tcW w:w="57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999999"/>
                  </w:tcBorders>
                  <w:shd w:val="clear" w:color="auto" w:fill="FFFFFF"/>
                </w:tcPr>
                <w:p w14:paraId="31631940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>0.0</w:t>
                  </w:r>
                </w:p>
              </w:tc>
            </w:tr>
          </w:tbl>
          <w:p w14:paraId="5AF997CA" w14:textId="77777777" w:rsidR="008E1542" w:rsidRDefault="008E1542">
            <w:pPr>
              <w:rPr>
                <w:sz w:val="18"/>
                <w:szCs w:val="18"/>
              </w:rPr>
            </w:pPr>
          </w:p>
        </w:tc>
        <w:tc>
          <w:tcPr>
            <w:tcW w:w="827" w:type="dxa"/>
            <w:tcMar>
              <w:top w:w="120" w:type="dxa"/>
              <w:left w:w="60" w:type="dxa"/>
              <w:right w:w="60" w:type="dxa"/>
            </w:tcMar>
          </w:tcPr>
          <w:p w14:paraId="344107DC" w14:textId="77777777" w:rsidR="008E1542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>✶</w:t>
            </w:r>
          </w:p>
        </w:tc>
        <w:tc>
          <w:tcPr>
            <w:tcW w:w="4704" w:type="dxa"/>
          </w:tcPr>
          <w:p w14:paraId="3DD756D8" w14:textId="77777777" w:rsidR="008E1542" w:rsidRDefault="00000000">
            <w:pPr>
              <w:spacing w:after="40"/>
              <w:rPr>
                <w:sz w:val="18"/>
                <w:szCs w:val="18"/>
              </w:rPr>
            </w:pPr>
            <w:r>
              <w:rPr>
                <w:color w:val="444444"/>
                <w:sz w:val="18"/>
                <w:szCs w:val="18"/>
              </w:rPr>
              <w:t>Kernel "Schärfen" (3×3)</w:t>
            </w:r>
          </w:p>
          <w:tbl>
            <w:tblPr>
              <w:tblW w:w="1463" w:type="dxa"/>
              <w:tblLayout w:type="fixed"/>
              <w:tblCellMar>
                <w:top w:w="40" w:type="dxa"/>
                <w:left w:w="60" w:type="dxa"/>
                <w:bottom w:w="4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450"/>
              <w:gridCol w:w="500"/>
              <w:gridCol w:w="513"/>
            </w:tblGrid>
            <w:tr w:rsidR="008E1542" w14:paraId="79B708BE" w14:textId="77777777">
              <w:tc>
                <w:tcPr>
                  <w:tcW w:w="450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092B60BB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 xml:space="preserve"> 0</w:t>
                  </w:r>
                </w:p>
              </w:tc>
              <w:tc>
                <w:tcPr>
                  <w:tcW w:w="50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602AAB9E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 xml:space="preserve"> -1</w:t>
                  </w:r>
                </w:p>
              </w:tc>
              <w:tc>
                <w:tcPr>
                  <w:tcW w:w="513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6006A363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 xml:space="preserve">  0</w:t>
                  </w:r>
                </w:p>
              </w:tc>
            </w:tr>
            <w:tr w:rsidR="008E1542" w14:paraId="4F2A02CB" w14:textId="77777777">
              <w:tc>
                <w:tcPr>
                  <w:tcW w:w="45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7DD763EB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>-1</w:t>
                  </w:r>
                </w:p>
              </w:tc>
              <w:tc>
                <w:tcPr>
                  <w:tcW w:w="5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4B213B29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 xml:space="preserve"> 5</w:t>
                  </w:r>
                </w:p>
              </w:tc>
              <w:tc>
                <w:tcPr>
                  <w:tcW w:w="51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54E7796C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 xml:space="preserve"> -1</w:t>
                  </w:r>
                </w:p>
              </w:tc>
            </w:tr>
            <w:tr w:rsidR="008E1542" w14:paraId="5C4B6174" w14:textId="77777777">
              <w:tc>
                <w:tcPr>
                  <w:tcW w:w="45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19BA086E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 xml:space="preserve"> 0</w:t>
                  </w:r>
                </w:p>
              </w:tc>
              <w:tc>
                <w:tcPr>
                  <w:tcW w:w="5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10E21FE8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 xml:space="preserve"> -1</w:t>
                  </w:r>
                </w:p>
              </w:tc>
              <w:tc>
                <w:tcPr>
                  <w:tcW w:w="51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999999"/>
                  </w:tcBorders>
                  <w:shd w:val="clear" w:color="auto" w:fill="FFFFFF"/>
                </w:tcPr>
                <w:p w14:paraId="4DEEC6BF" w14:textId="77777777" w:rsidR="008E1542" w:rsidRDefault="0000000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Courier New" w:eastAsia="Courier New" w:hAnsi="Courier New" w:cs="Courier New"/>
                      <w:sz w:val="18"/>
                      <w:szCs w:val="18"/>
                    </w:rPr>
                    <w:t xml:space="preserve">  0</w:t>
                  </w:r>
                </w:p>
              </w:tc>
            </w:tr>
          </w:tbl>
          <w:p w14:paraId="52E697B3" w14:textId="77777777" w:rsidR="008E1542" w:rsidRDefault="008E1542">
            <w:pPr>
              <w:rPr>
                <w:sz w:val="18"/>
                <w:szCs w:val="18"/>
              </w:rPr>
            </w:pPr>
          </w:p>
        </w:tc>
      </w:tr>
    </w:tbl>
    <w:p w14:paraId="5B25701E" w14:textId="77777777" w:rsidR="008E1542" w:rsidRDefault="008E1542">
      <w:pPr>
        <w:spacing w:before="100" w:after="60"/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236"/>
        <w:gridCol w:w="10537"/>
      </w:tblGrid>
      <w:tr w:rsidR="008E1542" w14:paraId="7DE85C2E" w14:textId="77777777" w:rsidTr="009476EA">
        <w:trPr>
          <w:trHeight w:val="2213"/>
        </w:trPr>
        <w:tc>
          <w:tcPr>
            <w:tcW w:w="236" w:type="dxa"/>
            <w:shd w:val="clear" w:color="auto" w:fill="E65100"/>
          </w:tcPr>
          <w:p w14:paraId="464B23B6" w14:textId="77777777" w:rsidR="008E1542" w:rsidRDefault="008E1542"/>
        </w:tc>
        <w:tc>
          <w:tcPr>
            <w:tcW w:w="10537" w:type="dxa"/>
            <w:shd w:val="clear" w:color="auto" w:fill="FFF3E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BA5DDC6" w14:textId="77777777" w:rsidR="008E1542" w:rsidRDefault="00000000">
            <w:pPr>
              <w:spacing w:before="60" w:after="60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Aufgabe 1 — Berechnung per Hand</w:t>
            </w:r>
          </w:p>
          <w:p w14:paraId="3539DAE8" w14:textId="77777777" w:rsidR="008E1542" w:rsidRDefault="00000000">
            <w:pPr>
              <w:spacing w:after="8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Berechnen Sie den Ausgabewert für Position [0, 0] der Feature Map. Das Fenster liegt auf den vier orange-markierten Zellen (und </w:t>
            </w:r>
            <w:proofErr w:type="gramStart"/>
            <w:r>
              <w:rPr>
                <w:color w:val="000000"/>
                <w:sz w:val="20"/>
                <w:szCs w:val="20"/>
              </w:rPr>
              <w:t>den umliegenden Nullen</w:t>
            </w:r>
            <w:proofErr w:type="gramEnd"/>
            <w:r>
              <w:rPr>
                <w:color w:val="000000"/>
                <w:sz w:val="20"/>
                <w:szCs w:val="20"/>
              </w:rPr>
              <w:t>). Tragen Sie die neun Produkte ein und summieren Sie:</w:t>
            </w:r>
          </w:p>
          <w:p w14:paraId="078FD84B" w14:textId="77777777" w:rsidR="008E1542" w:rsidRDefault="00000000">
            <w:pPr>
              <w:spacing w:before="40" w:after="4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0,0 × 0 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+  0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,0 × (−1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  +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0,0 × 0</w:t>
            </w:r>
          </w:p>
          <w:p w14:paraId="346958D7" w14:textId="77777777" w:rsidR="008E1542" w:rsidRDefault="00000000">
            <w:pPr>
              <w:spacing w:after="4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0,0 × (−1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  +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1,0 × 5 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+  1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,0 × (−1)</w:t>
            </w:r>
          </w:p>
          <w:p w14:paraId="4881EE4C" w14:textId="77777777" w:rsidR="008E1542" w:rsidRDefault="00000000">
            <w:pPr>
              <w:spacing w:after="8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0,0 × 0 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+  1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,0 × (−1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  +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1,0 × 0</w:t>
            </w:r>
          </w:p>
          <w:p w14:paraId="3B9FAA4F" w14:textId="77777777" w:rsidR="008E1542" w:rsidRDefault="00000000">
            <w:pPr>
              <w:pBdr>
                <w:bottom w:val="single" w:sz="4" w:space="0" w:color="AAAAAA"/>
              </w:pBdr>
              <w:spacing w:after="6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Σ = ______</w:t>
            </w:r>
          </w:p>
          <w:p w14:paraId="77556439" w14:textId="77777777" w:rsidR="008E1542" w:rsidRDefault="00000000">
            <w:pPr>
              <w:spacing w:before="80" w:after="4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Was beschreibt dieser Kernel inhaltlich? Was verstärkt er, was unterdrückt er?</w:t>
            </w:r>
          </w:p>
          <w:p w14:paraId="21F2E282" w14:textId="77777777" w:rsidR="008E1542" w:rsidRDefault="00000000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56255170" w14:textId="77777777" w:rsidR="008E1542" w:rsidRDefault="00000000">
      <w:pPr>
        <w:pBdr>
          <w:bottom w:val="single" w:sz="6" w:space="0" w:color="2E75B6"/>
        </w:pBdr>
        <w:spacing w:before="280" w:after="120"/>
      </w:pPr>
      <w:proofErr w:type="gramStart"/>
      <w:r>
        <w:rPr>
          <w:b/>
          <w:bCs/>
          <w:color w:val="1B3A5C"/>
          <w:sz w:val="28"/>
          <w:szCs w:val="28"/>
        </w:rPr>
        <w:t>2  Größe</w:t>
      </w:r>
      <w:proofErr w:type="gramEnd"/>
      <w:r>
        <w:rPr>
          <w:b/>
          <w:bCs/>
          <w:color w:val="1B3A5C"/>
          <w:sz w:val="28"/>
          <w:szCs w:val="28"/>
        </w:rPr>
        <w:t xml:space="preserve"> der Feature Map</w:t>
      </w: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236"/>
        <w:gridCol w:w="10537"/>
      </w:tblGrid>
      <w:tr w:rsidR="008E1542" w14:paraId="52FCEC5F" w14:textId="77777777" w:rsidTr="009476EA">
        <w:tc>
          <w:tcPr>
            <w:tcW w:w="236" w:type="dxa"/>
            <w:shd w:val="clear" w:color="auto" w:fill="2E75B6"/>
          </w:tcPr>
          <w:p w14:paraId="70B211EC" w14:textId="77777777" w:rsidR="008E1542" w:rsidRDefault="008E1542"/>
        </w:tc>
        <w:tc>
          <w:tcPr>
            <w:tcW w:w="10537" w:type="dxa"/>
            <w:shd w:val="clear" w:color="auto" w:fill="DDEE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A667B93" w14:textId="77777777" w:rsidR="008E1542" w:rsidRDefault="00000000">
            <w:pPr>
              <w:spacing w:before="60"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Die Größe der Feature Map hängt von drei Parametern ab: Eingabegröße n, Filtergröße k, Padding p und Stride s:</w:t>
            </w:r>
          </w:p>
          <w:p w14:paraId="489FA585" w14:textId="77777777" w:rsidR="008E1542" w:rsidRDefault="00000000">
            <w:pPr>
              <w:spacing w:before="40" w:after="40"/>
              <w:jc w:val="center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1B3A5C"/>
                <w:sz w:val="20"/>
                <w:szCs w:val="20"/>
              </w:rPr>
              <w:t>Output = ⌊ (n − k + 2p) / s ⌋ + 1</w:t>
            </w:r>
          </w:p>
          <w:p w14:paraId="2F9DC78B" w14:textId="77777777" w:rsidR="008E1542" w:rsidRDefault="00000000">
            <w:pPr>
              <w:spacing w:before="40"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Padding "Valid" bedeutet p = 0 (kein Rand). Padding "Same" bedeutet p = ⌊k/2⌋ (Ausgabe gleich groß wie Eingabe bei s = 1).</w:t>
            </w:r>
          </w:p>
        </w:tc>
      </w:tr>
    </w:tbl>
    <w:p w14:paraId="4C04E049" w14:textId="77777777" w:rsidR="008E1542" w:rsidRDefault="008E1542">
      <w:pPr>
        <w:spacing w:before="60" w:after="60"/>
        <w:rPr>
          <w:sz w:val="12"/>
          <w:szCs w:val="12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236"/>
        <w:gridCol w:w="10537"/>
      </w:tblGrid>
      <w:tr w:rsidR="008E1542" w14:paraId="769BF3D9" w14:textId="77777777" w:rsidTr="009476EA">
        <w:tc>
          <w:tcPr>
            <w:tcW w:w="236" w:type="dxa"/>
            <w:shd w:val="clear" w:color="auto" w:fill="E65100"/>
          </w:tcPr>
          <w:p w14:paraId="721D404F" w14:textId="77777777" w:rsidR="008E1542" w:rsidRDefault="008E1542"/>
        </w:tc>
        <w:tc>
          <w:tcPr>
            <w:tcW w:w="10537" w:type="dxa"/>
            <w:shd w:val="clear" w:color="auto" w:fill="FFF3E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7391733" w14:textId="77777777" w:rsidR="008E1542" w:rsidRDefault="00000000">
            <w:pPr>
              <w:spacing w:before="60" w:after="80"/>
            </w:pPr>
            <w:r>
              <w:rPr>
                <w:b/>
                <w:bCs/>
                <w:color w:val="000000"/>
              </w:rPr>
              <w:t>Aufgabe 2 — Formel anwenden</w:t>
            </w:r>
          </w:p>
          <w:p w14:paraId="143BED27" w14:textId="77777777" w:rsidR="008E1542" w:rsidRDefault="00000000">
            <w:pPr>
              <w:spacing w:after="8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Berechnen Sie die Feature-Map-Größe für die folgenden Kombinationen. Notieren Sie den Rechenweg.</w:t>
            </w:r>
          </w:p>
          <w:p w14:paraId="5A059AAD" w14:textId="77777777" w:rsidR="008E1542" w:rsidRDefault="00000000">
            <w:pPr>
              <w:spacing w:before="80" w:after="3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a) n = 8, k = 3, p = 0, s =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  →</w:t>
            </w:r>
            <w:proofErr w:type="gramEnd"/>
          </w:p>
          <w:p w14:paraId="240BD0D1" w14:textId="77777777" w:rsidR="008E1542" w:rsidRDefault="00000000">
            <w:pPr>
              <w:pBdr>
                <w:bottom w:val="single" w:sz="4" w:space="0" w:color="AAAAAA"/>
              </w:pBd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  <w:p w14:paraId="74569FF7" w14:textId="77777777" w:rsidR="008E1542" w:rsidRDefault="00000000">
            <w:pPr>
              <w:spacing w:before="80" w:after="3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b) n = 8, k = 3, p = 1, s =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  →</w:t>
            </w:r>
            <w:proofErr w:type="gramEnd"/>
          </w:p>
          <w:p w14:paraId="3A43AFDB" w14:textId="77777777" w:rsidR="008E1542" w:rsidRDefault="00000000">
            <w:pPr>
              <w:pBdr>
                <w:bottom w:val="single" w:sz="4" w:space="0" w:color="AAAAAA"/>
              </w:pBd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  <w:p w14:paraId="51BE3867" w14:textId="77777777" w:rsidR="008E1542" w:rsidRDefault="00000000">
            <w:pPr>
              <w:spacing w:before="80" w:after="3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c) n = 8, k = 5, p = 0, s =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  →</w:t>
            </w:r>
            <w:proofErr w:type="gramEnd"/>
          </w:p>
          <w:p w14:paraId="0986AB14" w14:textId="77777777" w:rsidR="008E1542" w:rsidRDefault="00000000">
            <w:pPr>
              <w:pBdr>
                <w:bottom w:val="single" w:sz="4" w:space="0" w:color="AAAAAA"/>
              </w:pBd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  <w:p w14:paraId="0E5DC1B6" w14:textId="77777777" w:rsidR="008E1542" w:rsidRDefault="00000000">
            <w:pPr>
              <w:spacing w:before="80" w:after="3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d) n = 16, k = 3, p = 0, s =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2  →</w:t>
            </w:r>
            <w:proofErr w:type="gramEnd"/>
          </w:p>
          <w:p w14:paraId="3DDD135F" w14:textId="77777777" w:rsidR="008E1542" w:rsidRDefault="00000000">
            <w:pPr>
              <w:pBdr>
                <w:bottom w:val="single" w:sz="4" w:space="0" w:color="AAAAAA"/>
              </w:pBd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  <w:p w14:paraId="653CFC73" w14:textId="77777777" w:rsidR="008E1542" w:rsidRDefault="00000000">
            <w:pPr>
              <w:spacing w:before="80" w:after="4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e) Eine Eingabe von 8×8 soll nach zwei aufeinanderfolgenden Conv-Schichten (je k=3, p=0, s=1) verarbeitet werden. Wie groß ist die Feature Map nach Schicht 1? Nach Schicht 2?</w:t>
            </w:r>
          </w:p>
          <w:p w14:paraId="6FADB8EB" w14:textId="77777777" w:rsidR="008E1542" w:rsidRDefault="00000000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57E6BC00" w14:textId="77777777" w:rsidR="008E1542" w:rsidRDefault="00000000">
      <w:pPr>
        <w:pBdr>
          <w:bottom w:val="single" w:sz="6" w:space="0" w:color="2E75B6"/>
        </w:pBdr>
        <w:spacing w:before="280" w:after="120"/>
      </w:pPr>
      <w:proofErr w:type="gramStart"/>
      <w:r>
        <w:rPr>
          <w:b/>
          <w:bCs/>
          <w:color w:val="1B3A5C"/>
          <w:sz w:val="28"/>
          <w:szCs w:val="28"/>
        </w:rPr>
        <w:lastRenderedPageBreak/>
        <w:t>3  Das</w:t>
      </w:r>
      <w:proofErr w:type="gramEnd"/>
      <w:r>
        <w:rPr>
          <w:b/>
          <w:bCs/>
          <w:color w:val="1B3A5C"/>
          <w:sz w:val="28"/>
          <w:szCs w:val="28"/>
        </w:rPr>
        <w:t xml:space="preserve"> rezeptive Feld</w:t>
      </w:r>
    </w:p>
    <w:tbl>
      <w:tblPr>
        <w:tblW w:w="10600" w:type="dxa"/>
        <w:tblLayout w:type="fixed"/>
        <w:tblLook w:val="0000" w:firstRow="0" w:lastRow="0" w:firstColumn="0" w:lastColumn="0" w:noHBand="0" w:noVBand="0"/>
      </w:tblPr>
      <w:tblGrid>
        <w:gridCol w:w="236"/>
        <w:gridCol w:w="10364"/>
      </w:tblGrid>
      <w:tr w:rsidR="008E1542" w14:paraId="1650C85C" w14:textId="77777777">
        <w:tc>
          <w:tcPr>
            <w:tcW w:w="119" w:type="dxa"/>
            <w:shd w:val="clear" w:color="auto" w:fill="2E75B6"/>
          </w:tcPr>
          <w:p w14:paraId="49C722B1" w14:textId="77777777" w:rsidR="008E1542" w:rsidRDefault="008E1542"/>
        </w:tc>
        <w:tc>
          <w:tcPr>
            <w:tcW w:w="10481" w:type="dxa"/>
            <w:shd w:val="clear" w:color="auto" w:fill="DDEE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78AC035" w14:textId="77777777" w:rsidR="008E1542" w:rsidRDefault="00000000">
            <w:pPr>
              <w:spacing w:before="60" w:after="60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Rezeptives Feld (receptive field):</w:t>
            </w:r>
            <w:r>
              <w:rPr>
                <w:color w:val="000000"/>
                <w:sz w:val="20"/>
                <w:szCs w:val="20"/>
              </w:rPr>
              <w:t xml:space="preserve">  Der Bereich im Originalbild, der den Wert eines bestimmten Neurons in der Feature Map beeinflusst.</w:t>
            </w:r>
          </w:p>
          <w:p w14:paraId="20FC9E47" w14:textId="77777777" w:rsidR="008E1542" w:rsidRDefault="00000000">
            <w:pPr>
              <w:spacing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Bei einer einzelnen Conv-Schicht ist das trivial: das rezeptive Feld entspricht genau dem Kernel-Fenster. Interessant wird es bei mehreren Schichten hintereinander — das Feld wächst mit jeder Schicht.</w:t>
            </w:r>
          </w:p>
        </w:tc>
      </w:tr>
    </w:tbl>
    <w:p w14:paraId="34233E99" w14:textId="77777777" w:rsidR="008E1542" w:rsidRDefault="008E1542">
      <w:pPr>
        <w:spacing w:before="60" w:after="60"/>
      </w:pPr>
    </w:p>
    <w:p w14:paraId="472550DE" w14:textId="77777777" w:rsidR="008E1542" w:rsidRDefault="00000000">
      <w:pPr>
        <w:spacing w:before="100" w:after="40"/>
        <w:rPr>
          <w:sz w:val="20"/>
          <w:szCs w:val="20"/>
        </w:rPr>
      </w:pPr>
      <w:r>
        <w:rPr>
          <w:b/>
          <w:bCs/>
          <w:color w:val="2E75B6"/>
          <w:sz w:val="20"/>
          <w:szCs w:val="20"/>
        </w:rPr>
        <w:t>Wachstum des rezeptiven Felds über mehrere Schichten</w:t>
      </w:r>
    </w:p>
    <w:p w14:paraId="7D9C33F4" w14:textId="77777777" w:rsidR="008E1542" w:rsidRDefault="00000000">
      <w:pPr>
        <w:spacing w:before="80" w:after="40"/>
        <w:rPr>
          <w:sz w:val="20"/>
          <w:szCs w:val="20"/>
        </w:rPr>
      </w:pPr>
      <w:r>
        <w:rPr>
          <w:color w:val="000000"/>
          <w:sz w:val="20"/>
          <w:szCs w:val="20"/>
        </w:rPr>
        <w:t>Schicht 1 (k=3): Jede Feature-Map-Zelle "sieht" einen 3×3-Bereich im Eingabebild.</w:t>
      </w:r>
    </w:p>
    <w:p w14:paraId="6C8219A4" w14:textId="77777777" w:rsidR="008E1542" w:rsidRDefault="00000000">
      <w:pPr>
        <w:spacing w:before="80" w:after="40"/>
        <w:rPr>
          <w:sz w:val="20"/>
          <w:szCs w:val="20"/>
        </w:rPr>
      </w:pPr>
      <w:r>
        <w:rPr>
          <w:color w:val="000000"/>
          <w:sz w:val="20"/>
          <w:szCs w:val="20"/>
        </w:rPr>
        <w:t>Schicht 2 (k=3): Jede Zelle der zweiten Feature Map "sieht" 3×3 Zellen der ersten Feature Map — und jede davon sah bereits 3×3 Pixel. Das rezeptive Feld im Originalbild ist damit 5×5.</w:t>
      </w:r>
    </w:p>
    <w:p w14:paraId="3002F34D" w14:textId="77777777" w:rsidR="00357C6F" w:rsidRDefault="00000000" w:rsidP="00357C6F">
      <w:pPr>
        <w:spacing w:before="80" w:after="60"/>
        <w:rPr>
          <w:b/>
          <w:bCs/>
          <w:color w:val="2E75B6"/>
          <w:sz w:val="20"/>
          <w:szCs w:val="20"/>
        </w:rPr>
      </w:pPr>
      <w:r>
        <w:rPr>
          <w:color w:val="000000"/>
          <w:sz w:val="20"/>
          <w:szCs w:val="20"/>
        </w:rPr>
        <w:t>Allgemein gilt für L Schichten mit Kernelgröße k:  rezeptives Feld = (k − 1) × L + 1</w:t>
      </w:r>
      <w:r>
        <w:rPr>
          <w:color w:val="000000"/>
          <w:sz w:val="20"/>
          <w:szCs w:val="20"/>
        </w:rPr>
        <w:br/>
      </w:r>
    </w:p>
    <w:p w14:paraId="6C588AC9" w14:textId="4DA0E1CA" w:rsidR="008E1542" w:rsidRDefault="00000000" w:rsidP="00357C6F">
      <w:pPr>
        <w:spacing w:before="80" w:after="60"/>
        <w:rPr>
          <w:sz w:val="20"/>
          <w:szCs w:val="20"/>
        </w:rPr>
      </w:pPr>
      <w:r>
        <w:rPr>
          <w:b/>
          <w:bCs/>
          <w:color w:val="2E75B6"/>
          <w:sz w:val="20"/>
          <w:szCs w:val="20"/>
        </w:rPr>
        <w:t>Schematische Darstellung (2 Schichten, k = 3)</w:t>
      </w:r>
    </w:p>
    <w:tbl>
      <w:tblPr>
        <w:tblW w:w="1043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75"/>
        <w:gridCol w:w="1075"/>
        <w:gridCol w:w="5788"/>
      </w:tblGrid>
      <w:tr w:rsidR="008E1542" w14:paraId="7F1F100F" w14:textId="77777777">
        <w:tc>
          <w:tcPr>
            <w:tcW w:w="3575" w:type="dxa"/>
          </w:tcPr>
          <w:p w14:paraId="1BD14173" w14:textId="77777777" w:rsidR="008E1542" w:rsidRDefault="00000000">
            <w:pPr>
              <w:spacing w:after="40"/>
            </w:pPr>
            <w:r>
              <w:rPr>
                <w:color w:val="444444"/>
                <w:sz w:val="18"/>
                <w:szCs w:val="18"/>
              </w:rPr>
              <w:t>Rezeptives Feld nach Schicht 1 (3×3)</w:t>
            </w:r>
          </w:p>
          <w:tbl>
            <w:tblPr>
              <w:tblW w:w="1400" w:type="dxa"/>
              <w:tblLayout w:type="fixed"/>
              <w:tblCellMar>
                <w:top w:w="40" w:type="dxa"/>
                <w:left w:w="60" w:type="dxa"/>
                <w:bottom w:w="4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280"/>
              <w:gridCol w:w="280"/>
              <w:gridCol w:w="280"/>
              <w:gridCol w:w="280"/>
              <w:gridCol w:w="280"/>
            </w:tblGrid>
            <w:tr w:rsidR="008E1542" w14:paraId="38E87D17" w14:textId="77777777"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45C89924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3BA7D50B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30A4CE1B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3D83A3BF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7E2DAA3A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</w:tr>
            <w:tr w:rsidR="008E1542" w14:paraId="3E3E6E05" w14:textId="77777777"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4A13A54F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6EB9AC40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64120A4F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23226AAB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7A62E029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</w:tr>
            <w:tr w:rsidR="008E1542" w14:paraId="465D7551" w14:textId="77777777"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7C0F89A8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7B20FC0C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3B7248AD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2A5AF97A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7F2194FC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</w:tr>
            <w:tr w:rsidR="008E1542" w14:paraId="127CA6A6" w14:textId="77777777"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0A6A8251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33160164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6E403A5C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310BBDE1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2A802E4A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</w:tr>
            <w:tr w:rsidR="008E1542" w14:paraId="3EC44A0C" w14:textId="77777777"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5311F902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738A9F3C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280BB503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642C0370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999999"/>
                  </w:tcBorders>
                  <w:shd w:val="clear" w:color="auto" w:fill="FFFFFF"/>
                </w:tcPr>
                <w:p w14:paraId="078CC73E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·</w:t>
                  </w:r>
                </w:p>
              </w:tc>
            </w:tr>
          </w:tbl>
          <w:p w14:paraId="0B5994DD" w14:textId="77777777" w:rsidR="008E1542" w:rsidRDefault="008E1542"/>
        </w:tc>
        <w:tc>
          <w:tcPr>
            <w:tcW w:w="1075" w:type="dxa"/>
            <w:tcMar>
              <w:top w:w="120" w:type="dxa"/>
              <w:left w:w="60" w:type="dxa"/>
              <w:right w:w="60" w:type="dxa"/>
            </w:tcMar>
          </w:tcPr>
          <w:p w14:paraId="06B0A859" w14:textId="77777777" w:rsidR="008E1542" w:rsidRDefault="00000000">
            <w:pPr>
              <w:jc w:val="center"/>
            </w:pPr>
            <w:r>
              <w:rPr>
                <w:b/>
                <w:bCs/>
                <w:color w:val="2E75B6"/>
                <w:sz w:val="28"/>
                <w:szCs w:val="28"/>
              </w:rPr>
              <w:t>→</w:t>
            </w:r>
          </w:p>
        </w:tc>
        <w:tc>
          <w:tcPr>
            <w:tcW w:w="5788" w:type="dxa"/>
          </w:tcPr>
          <w:p w14:paraId="42370B70" w14:textId="77777777" w:rsidR="008E1542" w:rsidRDefault="00000000">
            <w:pPr>
              <w:spacing w:after="40"/>
            </w:pPr>
            <w:r>
              <w:rPr>
                <w:color w:val="444444"/>
                <w:sz w:val="18"/>
                <w:szCs w:val="18"/>
              </w:rPr>
              <w:t>Rezeptives Feld nach Schicht 2 (5×5)</w:t>
            </w:r>
          </w:p>
          <w:tbl>
            <w:tblPr>
              <w:tblW w:w="1400" w:type="dxa"/>
              <w:tblLayout w:type="fixed"/>
              <w:tblCellMar>
                <w:top w:w="40" w:type="dxa"/>
                <w:left w:w="60" w:type="dxa"/>
                <w:bottom w:w="4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280"/>
              <w:gridCol w:w="280"/>
              <w:gridCol w:w="280"/>
              <w:gridCol w:w="280"/>
              <w:gridCol w:w="280"/>
            </w:tblGrid>
            <w:tr w:rsidR="008E1542" w14:paraId="3858E813" w14:textId="77777777"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54BEAEDD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324732B2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7070AB68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2D6C9F55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5A623"/>
                </w:tcPr>
                <w:p w14:paraId="3B293EBF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</w:tr>
            <w:tr w:rsidR="008E1542" w14:paraId="3CF9252F" w14:textId="77777777"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45CBEDB4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3B6AF333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1100B915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63C90E07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5A623"/>
                </w:tcPr>
                <w:p w14:paraId="332C139C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</w:tr>
            <w:tr w:rsidR="008E1542" w14:paraId="6769859B" w14:textId="77777777"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3D1449ED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4E64D85F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0DCD9519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22DD98BB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5A623"/>
                </w:tcPr>
                <w:p w14:paraId="2A38FDB3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</w:tr>
            <w:tr w:rsidR="008E1542" w14:paraId="7EABE925" w14:textId="77777777"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56377362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28525BE8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7A9C9CEF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5A623"/>
                </w:tcPr>
                <w:p w14:paraId="653D6BDE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5A623"/>
                </w:tcPr>
                <w:p w14:paraId="006004FC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</w:tr>
            <w:tr w:rsidR="008E1542" w14:paraId="15EB7630" w14:textId="77777777"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999999"/>
                    <w:right w:val="single" w:sz="4" w:space="0" w:color="000000"/>
                  </w:tcBorders>
                  <w:shd w:val="clear" w:color="auto" w:fill="F5A623"/>
                </w:tcPr>
                <w:p w14:paraId="241C3A17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5A623"/>
                </w:tcPr>
                <w:p w14:paraId="69ED39C7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5A623"/>
                </w:tcPr>
                <w:p w14:paraId="4CCE74B0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5A623"/>
                </w:tcPr>
                <w:p w14:paraId="275F6545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  <w:tc>
                <w:tcPr>
                  <w:tcW w:w="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999999"/>
                  </w:tcBorders>
                  <w:shd w:val="clear" w:color="auto" w:fill="F5A623"/>
                </w:tcPr>
                <w:p w14:paraId="11BCE009" w14:textId="77777777" w:rsidR="008E1542" w:rsidRDefault="00000000">
                  <w:pPr>
                    <w:jc w:val="center"/>
                  </w:pPr>
                  <w:r>
                    <w:rPr>
                      <w:rFonts w:ascii="Courier New" w:eastAsia="Courier New" w:hAnsi="Courier New" w:cs="Courier New"/>
                      <w:b/>
                      <w:bCs/>
                      <w:sz w:val="20"/>
                      <w:szCs w:val="20"/>
                    </w:rPr>
                    <w:t>X</w:t>
                  </w:r>
                </w:p>
              </w:tc>
            </w:tr>
          </w:tbl>
          <w:p w14:paraId="0521DCC4" w14:textId="77777777" w:rsidR="008E1542" w:rsidRDefault="008E1542"/>
        </w:tc>
      </w:tr>
    </w:tbl>
    <w:p w14:paraId="60D2F046" w14:textId="77777777" w:rsidR="008E1542" w:rsidRDefault="00000000">
      <w:pPr>
        <w:spacing w:before="80" w:after="120"/>
        <w:rPr>
          <w:sz w:val="20"/>
          <w:szCs w:val="20"/>
        </w:rPr>
      </w:pPr>
      <w:r>
        <w:rPr>
          <w:color w:val="555555"/>
          <w:sz w:val="20"/>
          <w:szCs w:val="20"/>
        </w:rPr>
        <w:t>Hinweis: Das markierte Fenster in der App (beim Klick auf eine Feature-Map-Zelle) zeigt genau das rezeptive Feld dieser einen Schicht im Eingabebild.</w:t>
      </w:r>
    </w:p>
    <w:tbl>
      <w:tblPr>
        <w:tblW w:w="10438" w:type="dxa"/>
        <w:tblLayout w:type="fixed"/>
        <w:tblLook w:val="0000" w:firstRow="0" w:lastRow="0" w:firstColumn="0" w:lastColumn="0" w:noHBand="0" w:noVBand="0"/>
      </w:tblPr>
      <w:tblGrid>
        <w:gridCol w:w="236"/>
        <w:gridCol w:w="10202"/>
      </w:tblGrid>
      <w:tr w:rsidR="008E1542" w14:paraId="6EC2A7C7" w14:textId="77777777">
        <w:tc>
          <w:tcPr>
            <w:tcW w:w="119" w:type="dxa"/>
            <w:shd w:val="clear" w:color="auto" w:fill="E65100"/>
          </w:tcPr>
          <w:p w14:paraId="175893C9" w14:textId="77777777" w:rsidR="008E1542" w:rsidRDefault="008E1542"/>
        </w:tc>
        <w:tc>
          <w:tcPr>
            <w:tcW w:w="10319" w:type="dxa"/>
            <w:shd w:val="clear" w:color="auto" w:fill="FFF3E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2A3E24" w14:textId="77777777" w:rsidR="008E1542" w:rsidRPr="00606755" w:rsidRDefault="00000000">
            <w:pPr>
              <w:spacing w:before="60" w:after="80"/>
              <w:rPr>
                <w:sz w:val="20"/>
                <w:szCs w:val="20"/>
              </w:rPr>
            </w:pPr>
            <w:r w:rsidRPr="00606755">
              <w:rPr>
                <w:b/>
                <w:bCs/>
                <w:color w:val="000000"/>
                <w:sz w:val="20"/>
                <w:szCs w:val="20"/>
              </w:rPr>
              <w:t>Aufgabe 3 — Rezeptives Feld berechnen</w:t>
            </w:r>
          </w:p>
          <w:p w14:paraId="3B9EC6CA" w14:textId="77777777" w:rsidR="008E1542" w:rsidRPr="00606755" w:rsidRDefault="00000000">
            <w:pPr>
              <w:spacing w:after="40"/>
              <w:rPr>
                <w:sz w:val="20"/>
                <w:szCs w:val="20"/>
              </w:rPr>
            </w:pPr>
            <w:r w:rsidRPr="00606755">
              <w:rPr>
                <w:color w:val="000000"/>
                <w:sz w:val="20"/>
                <w:szCs w:val="20"/>
              </w:rPr>
              <w:t>a) Ein Netz hat drei Conv-Schichten mit je k = 3, kein Pooling. Wie groß ist das rezeptive Feld nach allen drei Schichten?</w:t>
            </w:r>
          </w:p>
          <w:p w14:paraId="553D19CF" w14:textId="77777777" w:rsidR="008E1542" w:rsidRPr="00606755" w:rsidRDefault="008E1542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</w:p>
          <w:p w14:paraId="2413FFA7" w14:textId="77777777" w:rsidR="008E1542" w:rsidRPr="00606755" w:rsidRDefault="00000000">
            <w:pPr>
              <w:spacing w:before="80" w:after="40"/>
              <w:rPr>
                <w:sz w:val="20"/>
                <w:szCs w:val="20"/>
              </w:rPr>
            </w:pPr>
            <w:r w:rsidRPr="00606755">
              <w:rPr>
                <w:color w:val="000000"/>
                <w:sz w:val="20"/>
                <w:szCs w:val="20"/>
              </w:rPr>
              <w:t>b) Würden Sie für die Erkennung großflächiger Muster (z.B. ein Gesicht im Bild) eher viele schmale oder wenige breite Kernel bevorzugen? Begründen Sie kurz.</w:t>
            </w:r>
          </w:p>
          <w:p w14:paraId="2E438143" w14:textId="554996EC" w:rsidR="008E1542" w:rsidRPr="00606755" w:rsidRDefault="008E1542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</w:p>
        </w:tc>
      </w:tr>
    </w:tbl>
    <w:p w14:paraId="1570F722" w14:textId="77777777" w:rsidR="008E1542" w:rsidRDefault="00000000">
      <w:pPr>
        <w:pBdr>
          <w:bottom w:val="single" w:sz="6" w:space="0" w:color="2E75B6"/>
        </w:pBdr>
        <w:spacing w:before="280" w:after="120"/>
      </w:pPr>
      <w:proofErr w:type="gramStart"/>
      <w:r>
        <w:rPr>
          <w:b/>
          <w:bCs/>
          <w:color w:val="1B3A5C"/>
          <w:sz w:val="28"/>
          <w:szCs w:val="28"/>
        </w:rPr>
        <w:t>4  Was</w:t>
      </w:r>
      <w:proofErr w:type="gramEnd"/>
      <w:r>
        <w:rPr>
          <w:b/>
          <w:bCs/>
          <w:color w:val="1B3A5C"/>
          <w:sz w:val="28"/>
          <w:szCs w:val="28"/>
        </w:rPr>
        <w:t xml:space="preserve"> "sieht" ein Filter?</w:t>
      </w:r>
    </w:p>
    <w:p w14:paraId="29C59CA2" w14:textId="77777777" w:rsidR="008E1542" w:rsidRDefault="00000000" w:rsidP="00357C6F">
      <w:pPr>
        <w:spacing w:before="80"/>
        <w:rPr>
          <w:sz w:val="20"/>
          <w:szCs w:val="20"/>
        </w:rPr>
      </w:pPr>
      <w:r>
        <w:rPr>
          <w:color w:val="000000"/>
          <w:sz w:val="20"/>
          <w:szCs w:val="20"/>
        </w:rPr>
        <w:t>Die folgenden drei Kernel sind ohne Beschriftung angegeben. Probieren Sie sie in der App aus (Bildgröße 8×8, verschiedene Vorlagen) und ordnen Sie sie den Beschreibungen zu.</w:t>
      </w:r>
      <w:r>
        <w:rPr>
          <w:color w:val="000000"/>
          <w:sz w:val="20"/>
          <w:szCs w:val="20"/>
        </w:rPr>
        <w:br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24"/>
        <w:gridCol w:w="1799"/>
        <w:gridCol w:w="6271"/>
      </w:tblGrid>
      <w:tr w:rsidR="00606755" w14:paraId="3650BB6B" w14:textId="77777777" w:rsidTr="00606755">
        <w:tc>
          <w:tcPr>
            <w:tcW w:w="2024" w:type="dxa"/>
            <w:tcBorders>
              <w:top w:val="nil"/>
              <w:left w:val="nil"/>
              <w:bottom w:val="nil"/>
              <w:right w:val="nil"/>
            </w:tcBorders>
          </w:tcPr>
          <w:p w14:paraId="22370724" w14:textId="77777777" w:rsidR="00606755" w:rsidRDefault="00606755" w:rsidP="00606755">
            <w:pPr>
              <w:spacing w:after="40"/>
              <w:rPr>
                <w:sz w:val="20"/>
                <w:szCs w:val="20"/>
              </w:rPr>
            </w:pPr>
            <w:r>
              <w:rPr>
                <w:color w:val="444444"/>
                <w:sz w:val="20"/>
                <w:szCs w:val="20"/>
              </w:rPr>
              <w:t>Kernel A</w:t>
            </w:r>
          </w:p>
          <w:tbl>
            <w:tblPr>
              <w:tblW w:w="1365" w:type="dxa"/>
              <w:tblInd w:w="100" w:type="dxa"/>
              <w:tblLayout w:type="fixed"/>
              <w:tblCellMar>
                <w:top w:w="40" w:type="dxa"/>
                <w:left w:w="60" w:type="dxa"/>
                <w:bottom w:w="4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405"/>
              <w:gridCol w:w="450"/>
              <w:gridCol w:w="510"/>
            </w:tblGrid>
            <w:tr w:rsidR="00606755" w14:paraId="354C224C" w14:textId="77777777" w:rsidTr="00706B1E">
              <w:tc>
                <w:tcPr>
                  <w:tcW w:w="405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3419B71C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-1</w:t>
                  </w:r>
                </w:p>
              </w:tc>
              <w:tc>
                <w:tcPr>
                  <w:tcW w:w="45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59928E81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-1</w:t>
                  </w:r>
                </w:p>
              </w:tc>
              <w:tc>
                <w:tcPr>
                  <w:tcW w:w="510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6671C2D4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-1</w:t>
                  </w:r>
                </w:p>
              </w:tc>
            </w:tr>
            <w:tr w:rsidR="00606755" w14:paraId="157EB723" w14:textId="77777777" w:rsidTr="00706B1E">
              <w:tc>
                <w:tcPr>
                  <w:tcW w:w="405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44CC8AEF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0</w:t>
                  </w:r>
                </w:p>
              </w:tc>
              <w:tc>
                <w:tcPr>
                  <w:tcW w:w="4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75FADE0B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0</w:t>
                  </w:r>
                </w:p>
              </w:tc>
              <w:tc>
                <w:tcPr>
                  <w:tcW w:w="5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3425496D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0</w:t>
                  </w:r>
                </w:p>
              </w:tc>
            </w:tr>
            <w:tr w:rsidR="00606755" w14:paraId="5BFCF76B" w14:textId="77777777" w:rsidTr="00706B1E">
              <w:tc>
                <w:tcPr>
                  <w:tcW w:w="405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394479B4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1</w:t>
                  </w:r>
                </w:p>
              </w:tc>
              <w:tc>
                <w:tcPr>
                  <w:tcW w:w="4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12FDCCE1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1</w:t>
                  </w:r>
                </w:p>
              </w:tc>
              <w:tc>
                <w:tcPr>
                  <w:tcW w:w="5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999999"/>
                  </w:tcBorders>
                  <w:shd w:val="clear" w:color="auto" w:fill="FFFFFF"/>
                </w:tcPr>
                <w:p w14:paraId="2DA98917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1</w:t>
                  </w:r>
                </w:p>
              </w:tc>
            </w:tr>
          </w:tbl>
          <w:p w14:paraId="76CD4D51" w14:textId="77777777" w:rsidR="00606755" w:rsidRDefault="00606755">
            <w:pPr>
              <w:spacing w:before="80" w:after="100"/>
              <w:rPr>
                <w:sz w:val="20"/>
                <w:szCs w:val="20"/>
              </w:rPr>
            </w:pPr>
          </w:p>
        </w:tc>
        <w:tc>
          <w:tcPr>
            <w:tcW w:w="1799" w:type="dxa"/>
            <w:tcBorders>
              <w:top w:val="nil"/>
              <w:left w:val="nil"/>
              <w:bottom w:val="nil"/>
              <w:right w:val="nil"/>
            </w:tcBorders>
          </w:tcPr>
          <w:p w14:paraId="1F87241E" w14:textId="5F566FFC" w:rsidR="00606755" w:rsidRDefault="00606755" w:rsidP="00606755">
            <w:pPr>
              <w:spacing w:after="40"/>
              <w:ind w:left="-3329" w:right="176" w:firstLine="3331"/>
              <w:rPr>
                <w:sz w:val="20"/>
                <w:szCs w:val="20"/>
              </w:rPr>
            </w:pPr>
            <w:r>
              <w:rPr>
                <w:color w:val="444444"/>
                <w:sz w:val="20"/>
                <w:szCs w:val="20"/>
              </w:rPr>
              <w:t xml:space="preserve">Kernel </w:t>
            </w:r>
            <w:r>
              <w:rPr>
                <w:color w:val="444444"/>
                <w:sz w:val="20"/>
                <w:szCs w:val="20"/>
              </w:rPr>
              <w:t>B</w:t>
            </w:r>
          </w:p>
          <w:tbl>
            <w:tblPr>
              <w:tblW w:w="1098" w:type="dxa"/>
              <w:tblLayout w:type="fixed"/>
              <w:tblCellMar>
                <w:top w:w="40" w:type="dxa"/>
                <w:left w:w="60" w:type="dxa"/>
                <w:bottom w:w="4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366"/>
              <w:gridCol w:w="366"/>
              <w:gridCol w:w="366"/>
            </w:tblGrid>
            <w:tr w:rsidR="00606755" w14:paraId="01019B8E" w14:textId="77777777" w:rsidTr="00706B1E">
              <w:tc>
                <w:tcPr>
                  <w:tcW w:w="366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1E815E0E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-1</w:t>
                  </w:r>
                </w:p>
              </w:tc>
              <w:tc>
                <w:tcPr>
                  <w:tcW w:w="366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6401F9AE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0</w:t>
                  </w:r>
                </w:p>
              </w:tc>
              <w:tc>
                <w:tcPr>
                  <w:tcW w:w="366" w:type="dxa"/>
                  <w:tcBorders>
                    <w:top w:val="single" w:sz="4" w:space="0" w:color="999999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3AD463B3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1</w:t>
                  </w:r>
                </w:p>
              </w:tc>
            </w:tr>
            <w:tr w:rsidR="00606755" w14:paraId="7853D331" w14:textId="77777777" w:rsidTr="00706B1E">
              <w:tc>
                <w:tcPr>
                  <w:tcW w:w="366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35B93BAD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-1</w:t>
                  </w:r>
                </w:p>
              </w:tc>
              <w:tc>
                <w:tcPr>
                  <w:tcW w:w="3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</w:tcPr>
                <w:p w14:paraId="1E333252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0</w:t>
                  </w:r>
                </w:p>
              </w:tc>
              <w:tc>
                <w:tcPr>
                  <w:tcW w:w="3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999999"/>
                  </w:tcBorders>
                  <w:shd w:val="clear" w:color="auto" w:fill="FFFFFF"/>
                </w:tcPr>
                <w:p w14:paraId="2D1E23E5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1</w:t>
                  </w:r>
                </w:p>
              </w:tc>
            </w:tr>
            <w:tr w:rsidR="00606755" w14:paraId="015A7C2C" w14:textId="77777777" w:rsidTr="00706B1E">
              <w:tc>
                <w:tcPr>
                  <w:tcW w:w="366" w:type="dxa"/>
                  <w:tcBorders>
                    <w:top w:val="single" w:sz="4" w:space="0" w:color="000000"/>
                    <w:left w:val="single" w:sz="4" w:space="0" w:color="999999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42D9F82F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>-1</w:t>
                  </w:r>
                </w:p>
              </w:tc>
              <w:tc>
                <w:tcPr>
                  <w:tcW w:w="3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000000"/>
                  </w:tcBorders>
                  <w:shd w:val="clear" w:color="auto" w:fill="FFFFFF"/>
                </w:tcPr>
                <w:p w14:paraId="3F1306CE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0</w:t>
                  </w:r>
                </w:p>
              </w:tc>
              <w:tc>
                <w:tcPr>
                  <w:tcW w:w="3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999999"/>
                    <w:right w:val="single" w:sz="4" w:space="0" w:color="999999"/>
                  </w:tcBorders>
                  <w:shd w:val="clear" w:color="auto" w:fill="FFFFFF"/>
                </w:tcPr>
                <w:p w14:paraId="57F8DD9C" w14:textId="77777777" w:rsidR="00606755" w:rsidRDefault="00606755" w:rsidP="00606755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ourier New" w:eastAsia="Courier New" w:hAnsi="Courier New" w:cs="Courier New"/>
                      <w:sz w:val="20"/>
                      <w:szCs w:val="20"/>
                    </w:rPr>
                    <w:t xml:space="preserve"> 1</w:t>
                  </w:r>
                </w:p>
              </w:tc>
            </w:tr>
          </w:tbl>
          <w:p w14:paraId="3D1C1EA7" w14:textId="77777777" w:rsidR="00606755" w:rsidRDefault="00606755">
            <w:pPr>
              <w:spacing w:before="80" w:after="100"/>
              <w:rPr>
                <w:sz w:val="20"/>
                <w:szCs w:val="20"/>
              </w:rPr>
            </w:pPr>
          </w:p>
        </w:tc>
        <w:tc>
          <w:tcPr>
            <w:tcW w:w="6271" w:type="dxa"/>
            <w:tcBorders>
              <w:top w:val="nil"/>
              <w:left w:val="nil"/>
              <w:bottom w:val="nil"/>
              <w:right w:val="nil"/>
            </w:tcBorders>
          </w:tcPr>
          <w:p w14:paraId="5105DBBD" w14:textId="4D38047F" w:rsidR="00606755" w:rsidRDefault="007D59FE" w:rsidP="00606755">
            <w:pPr>
              <w:spacing w:after="80"/>
            </w:pPr>
            <w:r>
              <w:rPr>
                <w:color w:val="444444"/>
                <w:sz w:val="20"/>
                <w:szCs w:val="20"/>
              </w:rPr>
              <w:t xml:space="preserve">   </w:t>
            </w:r>
            <w:r w:rsidR="00606755">
              <w:rPr>
                <w:color w:val="444444"/>
                <w:sz w:val="20"/>
                <w:szCs w:val="20"/>
              </w:rPr>
              <w:t>Kernel C</w:t>
            </w:r>
          </w:p>
          <w:tbl>
            <w:tblPr>
              <w:tblW w:w="6015" w:type="dxa"/>
              <w:tblInd w:w="40" w:type="dxa"/>
              <w:tblLayout w:type="fixed"/>
              <w:tblLook w:val="0000" w:firstRow="0" w:lastRow="0" w:firstColumn="0" w:lastColumn="0" w:noHBand="0" w:noVBand="0"/>
            </w:tblPr>
            <w:tblGrid>
              <w:gridCol w:w="6015"/>
            </w:tblGrid>
            <w:tr w:rsidR="00606755" w14:paraId="4683D551" w14:textId="77777777" w:rsidTr="00606755">
              <w:tc>
                <w:tcPr>
                  <w:tcW w:w="6015" w:type="dxa"/>
                </w:tcPr>
                <w:tbl>
                  <w:tblPr>
                    <w:tblW w:w="2038" w:type="dxa"/>
                    <w:tblLayout w:type="fixed"/>
                    <w:tblCellMar>
                      <w:top w:w="40" w:type="dxa"/>
                      <w:left w:w="60" w:type="dxa"/>
                      <w:bottom w:w="40" w:type="dxa"/>
                      <w:right w:w="6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675"/>
                    <w:gridCol w:w="625"/>
                    <w:gridCol w:w="738"/>
                  </w:tblGrid>
                  <w:tr w:rsidR="00606755" w14:paraId="32269EA2" w14:textId="77777777" w:rsidTr="00706B1E">
                    <w:tc>
                      <w:tcPr>
                        <w:tcW w:w="675" w:type="dxa"/>
                        <w:tcBorders>
                          <w:top w:val="single" w:sz="4" w:space="0" w:color="999999"/>
                          <w:left w:val="single" w:sz="4" w:space="0" w:color="999999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FFFFFF"/>
                      </w:tcPr>
                      <w:p w14:paraId="68CBBF05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  <w:tc>
                      <w:tcPr>
                        <w:tcW w:w="625" w:type="dxa"/>
                        <w:tcBorders>
                          <w:top w:val="single" w:sz="4" w:space="0" w:color="999999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FFFFFF"/>
                      </w:tcPr>
                      <w:p w14:paraId="6B6C0917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  <w:tc>
                      <w:tcPr>
                        <w:tcW w:w="738" w:type="dxa"/>
                        <w:tcBorders>
                          <w:top w:val="single" w:sz="4" w:space="0" w:color="999999"/>
                          <w:left w:val="single" w:sz="4" w:space="0" w:color="000000"/>
                          <w:bottom w:val="single" w:sz="4" w:space="0" w:color="000000"/>
                          <w:right w:val="single" w:sz="4" w:space="0" w:color="999999"/>
                        </w:tcBorders>
                        <w:shd w:val="clear" w:color="auto" w:fill="FFFFFF"/>
                      </w:tcPr>
                      <w:p w14:paraId="2AA5B53D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</w:tr>
                  <w:tr w:rsidR="00606755" w14:paraId="5963CE4A" w14:textId="77777777" w:rsidTr="00706B1E">
                    <w:tc>
                      <w:tcPr>
                        <w:tcW w:w="675" w:type="dxa"/>
                        <w:tcBorders>
                          <w:top w:val="single" w:sz="4" w:space="0" w:color="000000"/>
                          <w:left w:val="single" w:sz="4" w:space="0" w:color="999999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FFFFFF"/>
                      </w:tcPr>
                      <w:p w14:paraId="0EA06C8B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  <w:tc>
                      <w:tcPr>
                        <w:tcW w:w="625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FFFFFF"/>
                      </w:tcPr>
                      <w:p w14:paraId="3B70D31C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  <w:tc>
                      <w:tcPr>
                        <w:tcW w:w="73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999999"/>
                        </w:tcBorders>
                        <w:shd w:val="clear" w:color="auto" w:fill="FFFFFF"/>
                      </w:tcPr>
                      <w:p w14:paraId="725F9F01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</w:tr>
                  <w:tr w:rsidR="00606755" w14:paraId="77196AF6" w14:textId="77777777" w:rsidTr="00706B1E">
                    <w:tc>
                      <w:tcPr>
                        <w:tcW w:w="675" w:type="dxa"/>
                        <w:tcBorders>
                          <w:top w:val="single" w:sz="4" w:space="0" w:color="000000"/>
                          <w:left w:val="single" w:sz="4" w:space="0" w:color="999999"/>
                          <w:bottom w:val="single" w:sz="4" w:space="0" w:color="999999"/>
                          <w:right w:val="single" w:sz="4" w:space="0" w:color="000000"/>
                        </w:tcBorders>
                        <w:shd w:val="clear" w:color="auto" w:fill="FFFFFF"/>
                      </w:tcPr>
                      <w:p w14:paraId="64EDE07F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  <w:tc>
                      <w:tcPr>
                        <w:tcW w:w="625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999999"/>
                          <w:right w:val="single" w:sz="4" w:space="0" w:color="000000"/>
                        </w:tcBorders>
                        <w:shd w:val="clear" w:color="auto" w:fill="FFFFFF"/>
                      </w:tcPr>
                      <w:p w14:paraId="14CA4C65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  <w:tc>
                      <w:tcPr>
                        <w:tcW w:w="73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999999"/>
                          <w:right w:val="single" w:sz="4" w:space="0" w:color="999999"/>
                        </w:tcBorders>
                        <w:shd w:val="clear" w:color="auto" w:fill="FFFFFF"/>
                      </w:tcPr>
                      <w:p w14:paraId="2FE17384" w14:textId="77777777" w:rsidR="00606755" w:rsidRDefault="00606755" w:rsidP="00606755">
                        <w:pPr>
                          <w:jc w:val="center"/>
                        </w:pPr>
                        <w:r>
                          <w:rPr>
                            <w:rFonts w:ascii="Courier New" w:eastAsia="Courier New" w:hAnsi="Courier New" w:cs="Courier New"/>
                            <w:sz w:val="20"/>
                            <w:szCs w:val="20"/>
                          </w:rPr>
                          <w:t>0.11</w:t>
                        </w:r>
                      </w:p>
                    </w:tc>
                  </w:tr>
                </w:tbl>
                <w:p w14:paraId="252961AB" w14:textId="77777777" w:rsidR="00606755" w:rsidRDefault="00606755" w:rsidP="00606755"/>
              </w:tc>
            </w:tr>
          </w:tbl>
          <w:p w14:paraId="7AD0C634" w14:textId="77777777" w:rsidR="00606755" w:rsidRDefault="00606755">
            <w:pPr>
              <w:spacing w:before="80" w:after="100"/>
              <w:rPr>
                <w:sz w:val="20"/>
                <w:szCs w:val="20"/>
              </w:rPr>
            </w:pPr>
          </w:p>
        </w:tc>
      </w:tr>
    </w:tbl>
    <w:p w14:paraId="1CCAA3C2" w14:textId="77777777" w:rsidR="008E1542" w:rsidRDefault="008E1542" w:rsidP="00357C6F">
      <w:pPr>
        <w:spacing w:after="60"/>
      </w:pPr>
    </w:p>
    <w:tbl>
      <w:tblPr>
        <w:tblW w:w="10545" w:type="dxa"/>
        <w:tblLayout w:type="fixed"/>
        <w:tblLook w:val="0000" w:firstRow="0" w:lastRow="0" w:firstColumn="0" w:lastColumn="0" w:noHBand="0" w:noVBand="0"/>
      </w:tblPr>
      <w:tblGrid>
        <w:gridCol w:w="236"/>
        <w:gridCol w:w="10309"/>
      </w:tblGrid>
      <w:tr w:rsidR="008E1542" w14:paraId="37644AF6" w14:textId="77777777">
        <w:tc>
          <w:tcPr>
            <w:tcW w:w="119" w:type="dxa"/>
            <w:shd w:val="clear" w:color="auto" w:fill="E65100"/>
          </w:tcPr>
          <w:p w14:paraId="24F910BC" w14:textId="77777777" w:rsidR="008E1542" w:rsidRDefault="008E1542"/>
        </w:tc>
        <w:tc>
          <w:tcPr>
            <w:tcW w:w="10426" w:type="dxa"/>
            <w:shd w:val="clear" w:color="auto" w:fill="FFF3E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203CC2D" w14:textId="77777777" w:rsidR="008E1542" w:rsidRDefault="00000000">
            <w:pPr>
              <w:spacing w:before="60" w:after="80"/>
            </w:pPr>
            <w:r>
              <w:rPr>
                <w:b/>
                <w:bCs/>
                <w:color w:val="000000"/>
              </w:rPr>
              <w:t>Aufgabe 4 — Zuordnung und Beschreibung</w:t>
            </w:r>
          </w:p>
          <w:p w14:paraId="66BC7F96" w14:textId="77777777" w:rsidR="008E1542" w:rsidRDefault="00000000">
            <w:pPr>
              <w:spacing w:after="4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a) Ordnen Sie zu: Welcher Kernel erkennt horizontale Kanten, welcher vertikale, welcher glättet das Bild?</w:t>
            </w:r>
          </w:p>
          <w:p w14:paraId="687781E5" w14:textId="77777777" w:rsidR="008E1542" w:rsidRDefault="00000000">
            <w:pPr>
              <w:spacing w:before="40" w:after="30"/>
              <w:rPr>
                <w:rFonts w:ascii="Courier New" w:eastAsia="Courier New" w:hAnsi="Courier New" w:cs="Courier New"/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Horizontale Kanten: Kernel ___</w:t>
            </w:r>
          </w:p>
          <w:p w14:paraId="4BBF2E52" w14:textId="77777777" w:rsidR="008E1542" w:rsidRDefault="00000000">
            <w:pPr>
              <w:spacing w:before="40" w:after="30"/>
              <w:rPr>
                <w:rFonts w:ascii="Courier New" w:eastAsia="Courier New" w:hAnsi="Courier New" w:cs="Courier New"/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Vertikale Kanten:   Kernel ___</w:t>
            </w:r>
          </w:p>
          <w:p w14:paraId="0060CA7F" w14:textId="77777777" w:rsidR="008E1542" w:rsidRDefault="00000000">
            <w:pPr>
              <w:spacing w:before="40" w:after="30"/>
              <w:rPr>
                <w:rFonts w:ascii="Courier New" w:eastAsia="Courier New" w:hAnsi="Courier New" w:cs="Courier New"/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Weichzeichner:      Kernel ___</w:t>
            </w:r>
          </w:p>
          <w:p w14:paraId="1C452149" w14:textId="77777777" w:rsidR="008E1542" w:rsidRDefault="00000000">
            <w:pPr>
              <w:spacing w:before="80" w:after="4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b) Beschreiben Sie in je einem Satz, welches Bildmerkmal Kernel A hervorhebt und wie sich das in der Feature Map zeigt.</w:t>
            </w:r>
          </w:p>
          <w:p w14:paraId="231ABB60" w14:textId="77777777" w:rsidR="008E1542" w:rsidRDefault="00000000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  <w:p w14:paraId="5393092C" w14:textId="77777777" w:rsidR="008E1542" w:rsidRDefault="00000000">
            <w:pPr>
              <w:spacing w:before="80" w:after="4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c) Wer legt in einem trainierten CNN fest, welche Filter entstehen — der Entwickler oder das Netz? Was folgt daraus für die Interpretierbarkeit?</w:t>
            </w:r>
          </w:p>
          <w:p w14:paraId="4AD3B8C5" w14:textId="77777777" w:rsidR="008E1542" w:rsidRDefault="00000000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1CCDCAFF" w14:textId="77777777" w:rsidR="008E1542" w:rsidRDefault="00000000">
      <w:pPr>
        <w:pBdr>
          <w:bottom w:val="single" w:sz="6" w:space="0" w:color="2E75B6"/>
        </w:pBdr>
        <w:spacing w:before="280" w:after="120"/>
      </w:pPr>
      <w:proofErr w:type="gramStart"/>
      <w:r>
        <w:rPr>
          <w:b/>
          <w:bCs/>
          <w:color w:val="1B3A5C"/>
          <w:sz w:val="28"/>
          <w:szCs w:val="28"/>
        </w:rPr>
        <w:lastRenderedPageBreak/>
        <w:t>5  Vom</w:t>
      </w:r>
      <w:proofErr w:type="gramEnd"/>
      <w:r>
        <w:rPr>
          <w:b/>
          <w:bCs/>
          <w:color w:val="1B3A5C"/>
          <w:sz w:val="28"/>
          <w:szCs w:val="28"/>
        </w:rPr>
        <w:t xml:space="preserve"> einzelnen Filter zum tiefen Netz</w:t>
      </w:r>
    </w:p>
    <w:tbl>
      <w:tblPr>
        <w:tblW w:w="10545" w:type="dxa"/>
        <w:tblLayout w:type="fixed"/>
        <w:tblLook w:val="0000" w:firstRow="0" w:lastRow="0" w:firstColumn="0" w:lastColumn="0" w:noHBand="0" w:noVBand="0"/>
      </w:tblPr>
      <w:tblGrid>
        <w:gridCol w:w="236"/>
        <w:gridCol w:w="10309"/>
      </w:tblGrid>
      <w:tr w:rsidR="008E1542" w14:paraId="26D0D9B8" w14:textId="77777777">
        <w:tc>
          <w:tcPr>
            <w:tcW w:w="119" w:type="dxa"/>
            <w:shd w:val="clear" w:color="auto" w:fill="2E75B6"/>
          </w:tcPr>
          <w:p w14:paraId="1DF1558E" w14:textId="77777777" w:rsidR="008E1542" w:rsidRDefault="008E1542"/>
        </w:tc>
        <w:tc>
          <w:tcPr>
            <w:tcW w:w="10426" w:type="dxa"/>
            <w:shd w:val="clear" w:color="auto" w:fill="DDEE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E6BF5E9" w14:textId="77777777" w:rsidR="008E1542" w:rsidRDefault="00000000">
            <w:pPr>
              <w:spacing w:before="60"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Ein CNN verwendet pro Schicht nicht einen einzigen Filter, sondern viele parallel. Jeder Filter erzeugt eine eigene Feature Map und ist auf ein anderes Merkmal spezialisiert — frühe Schichten typischerweise auf Kanten und Texturen, spätere auf komplexere Strukturen.</w:t>
            </w:r>
          </w:p>
          <w:p w14:paraId="1EC5D6DF" w14:textId="77777777" w:rsidR="008E1542" w:rsidRDefault="00000000">
            <w:pPr>
              <w:spacing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Nach der letzten Conv-Schicht werden alle Feature Maps zu einem eindimensionalen Vektor "ausgerollt" (Flatten). Dieser Vektor dient als Eingabe für vollvernetzte Schichten, die die eigentliche Klassifikation vornehmen.</w:t>
            </w:r>
          </w:p>
        </w:tc>
      </w:tr>
    </w:tbl>
    <w:p w14:paraId="353D1DDE" w14:textId="77777777" w:rsidR="008E1542" w:rsidRDefault="008E1542">
      <w:pPr>
        <w:spacing w:before="60" w:after="60"/>
      </w:pPr>
    </w:p>
    <w:tbl>
      <w:tblPr>
        <w:tblW w:w="10545" w:type="dxa"/>
        <w:tblLayout w:type="fixed"/>
        <w:tblLook w:val="0000" w:firstRow="0" w:lastRow="0" w:firstColumn="0" w:lastColumn="0" w:noHBand="0" w:noVBand="0"/>
      </w:tblPr>
      <w:tblGrid>
        <w:gridCol w:w="236"/>
        <w:gridCol w:w="10309"/>
      </w:tblGrid>
      <w:tr w:rsidR="008E1542" w14:paraId="246483E1" w14:textId="77777777">
        <w:tc>
          <w:tcPr>
            <w:tcW w:w="119" w:type="dxa"/>
            <w:shd w:val="clear" w:color="auto" w:fill="E65100"/>
          </w:tcPr>
          <w:p w14:paraId="04AFA611" w14:textId="77777777" w:rsidR="008E1542" w:rsidRDefault="008E1542"/>
        </w:tc>
        <w:tc>
          <w:tcPr>
            <w:tcW w:w="10426" w:type="dxa"/>
            <w:shd w:val="clear" w:color="auto" w:fill="FFF3E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1829A8A" w14:textId="77777777" w:rsidR="008E1542" w:rsidRDefault="00000000">
            <w:pPr>
              <w:spacing w:before="60" w:after="80"/>
            </w:pPr>
            <w:r>
              <w:rPr>
                <w:b/>
                <w:bCs/>
                <w:color w:val="000000"/>
              </w:rPr>
              <w:t>Aufgabe 5 — Skalierung verstehen</w:t>
            </w:r>
          </w:p>
          <w:p w14:paraId="6A6F7B18" w14:textId="77777777" w:rsidR="008E1542" w:rsidRDefault="00000000">
            <w:pPr>
              <w:spacing w:after="4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a) Eine Conv-Schicht hat 4 Filter. Eingabe: 8×8, k=3, p=0, s=1. Wie viele Werte enthält der Flatten-Vektor nach dieser Schicht?</w:t>
            </w:r>
          </w:p>
          <w:p w14:paraId="51D23530" w14:textId="77777777" w:rsidR="008E1542" w:rsidRDefault="00000000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  <w:p w14:paraId="084F5ABE" w14:textId="77777777" w:rsidR="008E1542" w:rsidRDefault="00000000">
            <w:pPr>
              <w:spacing w:before="80" w:after="4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b) Warum macht es Sinn, in frühen Schichten auf einfache Merkmale wie Kanten zu spezialisieren, statt sofort komplexe Muster zu suchen?</w:t>
            </w:r>
          </w:p>
          <w:p w14:paraId="6758D881" w14:textId="77777777" w:rsidR="008E1542" w:rsidRDefault="00000000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  <w:p w14:paraId="5676B084" w14:textId="77777777" w:rsidR="008E1542" w:rsidRDefault="00000000">
            <w:pPr>
              <w:spacing w:before="80" w:after="4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c) Ein Bild von 64×64 Pixeln wird durch drei Conv-Schichten (k=3, p=0, s=1) verarbeitet. Wie groß ist die Feature Map nach jeder Schicht? Wie hat sich das rezeptive Feld nach Schicht 3 verändert?</w:t>
            </w:r>
          </w:p>
          <w:p w14:paraId="225EA81F" w14:textId="77777777" w:rsidR="008E1542" w:rsidRDefault="00000000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3F2427AE" w14:textId="77777777" w:rsidR="008E1542" w:rsidRDefault="008E1542">
      <w:pPr>
        <w:spacing w:before="100" w:after="60"/>
      </w:pPr>
    </w:p>
    <w:tbl>
      <w:tblPr>
        <w:tblW w:w="10545" w:type="dxa"/>
        <w:tblLayout w:type="fixed"/>
        <w:tblLook w:val="0000" w:firstRow="0" w:lastRow="0" w:firstColumn="0" w:lastColumn="0" w:noHBand="0" w:noVBand="0"/>
      </w:tblPr>
      <w:tblGrid>
        <w:gridCol w:w="236"/>
        <w:gridCol w:w="10309"/>
      </w:tblGrid>
      <w:tr w:rsidR="008E1542" w14:paraId="773E3CD8" w14:textId="77777777">
        <w:tc>
          <w:tcPr>
            <w:tcW w:w="119" w:type="dxa"/>
            <w:shd w:val="clear" w:color="auto" w:fill="7B1FA2"/>
          </w:tcPr>
          <w:p w14:paraId="691308FD" w14:textId="77777777" w:rsidR="008E1542" w:rsidRDefault="008E1542"/>
        </w:tc>
        <w:tc>
          <w:tcPr>
            <w:tcW w:w="10426" w:type="dxa"/>
            <w:shd w:val="clear" w:color="auto" w:fill="F3E5F5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A4CB664" w14:textId="77777777" w:rsidR="008E1542" w:rsidRDefault="00000000">
            <w:pPr>
              <w:spacing w:before="60" w:after="60"/>
            </w:pPr>
            <w:r>
              <w:rPr>
                <w:b/>
                <w:bCs/>
                <w:color w:val="7B1FA2"/>
              </w:rPr>
              <w:t>Reflexion</w:t>
            </w:r>
          </w:p>
          <w:p w14:paraId="0BFDE410" w14:textId="77777777" w:rsidR="008E1542" w:rsidRDefault="00000000">
            <w:pPr>
              <w:spacing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MaxPooling reduziert die Feature Map auf die Hälfte (2×2-Maximum). Was passiert mit dem rezeptiven Feld, wenn Pooling nach einer Conv-Schicht eingesetzt wird? Vergrößert, verkleinert oder verändert es sich nicht?</w:t>
            </w:r>
          </w:p>
          <w:p w14:paraId="2622E31A" w14:textId="77777777" w:rsidR="008E1542" w:rsidRDefault="008E1542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</w:p>
          <w:p w14:paraId="236F1325" w14:textId="77777777" w:rsidR="008E1542" w:rsidRDefault="008E1542">
            <w:pPr>
              <w:pBdr>
                <w:bottom w:val="single" w:sz="4" w:space="0" w:color="AAAAAA"/>
              </w:pBdr>
              <w:spacing w:before="60" w:after="60"/>
              <w:rPr>
                <w:sz w:val="20"/>
                <w:szCs w:val="20"/>
              </w:rPr>
            </w:pPr>
          </w:p>
        </w:tc>
      </w:tr>
    </w:tbl>
    <w:p w14:paraId="29B11279" w14:textId="77777777" w:rsidR="00CF066A" w:rsidRDefault="00CF066A"/>
    <w:sectPr w:rsidR="00CF066A">
      <w:pgSz w:w="11906" w:h="16838"/>
      <w:pgMar w:top="680" w:right="680" w:bottom="680" w:left="68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542"/>
    <w:rsid w:val="00357C6F"/>
    <w:rsid w:val="00606755"/>
    <w:rsid w:val="007D59FE"/>
    <w:rsid w:val="008E1542"/>
    <w:rsid w:val="009476EA"/>
    <w:rsid w:val="00CF066A"/>
    <w:rsid w:val="00DC547F"/>
    <w:rsid w:val="00F77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39D02"/>
  <w15:docId w15:val="{FBA60071-7E78-4E2E-B301-C661F9AE8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basedOn w:val="Heading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unotenzeichen">
    <w:name w:val="footnote reference"/>
    <w:rPr>
      <w:vertAlign w:val="superscript"/>
    </w:rPr>
  </w:style>
  <w:style w:type="character" w:customStyle="1" w:styleId="FunotentextZchn">
    <w:name w:val="Fußnotentext Zchn"/>
    <w:link w:val="Funoten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nzeichen">
    <w:name w:val="endnote reference"/>
    <w:rPr>
      <w:vertAlign w:val="superscript"/>
    </w:rPr>
  </w:style>
  <w:style w:type="character" w:customStyle="1" w:styleId="EndnotentextZchn">
    <w:name w:val="Endnotentext Zchn"/>
    <w:link w:val="Endnotentext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Arial Unicode M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Arial Unicode MS"/>
    </w:rPr>
  </w:style>
  <w:style w:type="paragraph" w:styleId="Titel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enabsatz">
    <w:name w:val="List Paragraph"/>
    <w:qFormat/>
  </w:style>
  <w:style w:type="paragraph" w:styleId="Funotentext">
    <w:name w:val="footnote text"/>
    <w:basedOn w:val="Standard"/>
    <w:link w:val="FunotentextZchn"/>
    <w:uiPriority w:val="99"/>
    <w:semiHidden/>
    <w:unhideWhenUsed/>
    <w:rPr>
      <w:sz w:val="20"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Pr>
      <w:sz w:val="20"/>
      <w:szCs w:val="20"/>
    </w:rPr>
  </w:style>
  <w:style w:type="table" w:styleId="Tabellenraster">
    <w:name w:val="Table Grid"/>
    <w:basedOn w:val="NormaleTabelle"/>
    <w:uiPriority w:val="39"/>
    <w:rsid w:val="006067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769</Words>
  <Characters>4845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Natalia Joerg</cp:lastModifiedBy>
  <cp:revision>9</cp:revision>
  <dcterms:created xsi:type="dcterms:W3CDTF">2026-06-04T12:56:00Z</dcterms:created>
  <dcterms:modified xsi:type="dcterms:W3CDTF">2026-06-10T11:54:00Z</dcterms:modified>
  <dc:language>de-DE</dc:language>
</cp:coreProperties>
</file>