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AB89" w14:textId="77777777" w:rsidR="00952EFB" w:rsidRPr="0007127E" w:rsidRDefault="00000000">
      <w:pPr>
        <w:spacing w:after="40"/>
      </w:pPr>
      <w:r w:rsidRPr="0007127E">
        <w:rPr>
          <w:b/>
          <w:bCs/>
          <w:color w:val="6B7280"/>
        </w:rPr>
        <w:t>MERKBLATT · ZUSATZQUALIFIKATION KI/ML</w:t>
      </w:r>
    </w:p>
    <w:p w14:paraId="29DB4E1C" w14:textId="77777777" w:rsidR="00952EFB" w:rsidRPr="0007127E" w:rsidRDefault="00000000">
      <w:pPr>
        <w:spacing w:after="20"/>
        <w:rPr>
          <w:sz w:val="28"/>
          <w:szCs w:val="28"/>
        </w:rPr>
      </w:pPr>
      <w:r w:rsidRPr="0007127E">
        <w:rPr>
          <w:b/>
          <w:bCs/>
          <w:color w:val="1B3A5C"/>
          <w:sz w:val="28"/>
          <w:szCs w:val="28"/>
        </w:rPr>
        <w:t>Vom Bild zur Zeitreihe: das 1D-CNN</w:t>
      </w:r>
    </w:p>
    <w:p w14:paraId="6C20E90D" w14:textId="6EFD9C46" w:rsidR="00952EFB" w:rsidRPr="0007127E" w:rsidRDefault="00000000" w:rsidP="0007127E">
      <w:pPr>
        <w:pBdr>
          <w:bottom w:val="single" w:sz="12" w:space="0" w:color="2E75B6"/>
        </w:pBdr>
        <w:spacing w:after="60"/>
      </w:pPr>
      <w:r w:rsidRPr="0007127E">
        <w:rPr>
          <w:color w:val="2E75B6"/>
        </w:rPr>
        <w:t xml:space="preserve">Zusammenfassung und Brücke zwischen der App und dem </w:t>
      </w:r>
      <w:proofErr w:type="spellStart"/>
      <w:r w:rsidRPr="0007127E">
        <w:rPr>
          <w:color w:val="2E75B6"/>
        </w:rPr>
        <w:t>PyTorch</w:t>
      </w:r>
      <w:proofErr w:type="spellEnd"/>
      <w:r w:rsidRPr="0007127E">
        <w:rPr>
          <w:color w:val="2E75B6"/>
        </w:rPr>
        <w:t>-Notebook</w:t>
      </w:r>
    </w:p>
    <w:tbl>
      <w:tblPr>
        <w:tblW w:w="10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7"/>
      </w:tblGrid>
      <w:tr w:rsidR="00952EFB" w:rsidRPr="0007127E" w14:paraId="0BB84329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10457" w:type="dxa"/>
            <w:tcBorders>
              <w:left w:val="single" w:sz="26" w:space="0" w:color="2E75B6"/>
            </w:tcBorders>
            <w:shd w:val="clear" w:color="auto" w:fill="EEF4FB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459975FC" w14:textId="77777777" w:rsidR="00952EFB" w:rsidRPr="0007127E" w:rsidRDefault="00000000">
            <w:pPr>
              <w:spacing w:after="70"/>
            </w:pPr>
            <w:r w:rsidRPr="0007127E">
              <w:rPr>
                <w:b/>
                <w:bCs/>
                <w:color w:val="1B3A5C"/>
              </w:rPr>
              <w:t>Wo dieses Blatt steht</w:t>
            </w:r>
          </w:p>
          <w:p w14:paraId="2B500B81" w14:textId="77777777" w:rsidR="00952EFB" w:rsidRPr="0007127E" w:rsidRDefault="00000000">
            <w:pPr>
              <w:spacing w:after="60" w:line="264" w:lineRule="auto"/>
            </w:pPr>
            <w:r w:rsidRPr="0007127E">
              <w:rPr>
                <w:b/>
                <w:bCs/>
                <w:color w:val="1B3A5C"/>
              </w:rPr>
              <w:t xml:space="preserve">Erleben </w:t>
            </w:r>
            <w:r w:rsidRPr="0007127E">
              <w:t xml:space="preserve">in der App (Zeitreihen-CNN-Labor) → </w:t>
            </w:r>
            <w:r w:rsidRPr="0007127E">
              <w:rPr>
                <w:b/>
                <w:bCs/>
                <w:color w:val="1B3A5C"/>
              </w:rPr>
              <w:t xml:space="preserve">Sichern </w:t>
            </w:r>
            <w:r w:rsidRPr="0007127E">
              <w:t xml:space="preserve">mit diesem Merkblatt → </w:t>
            </w:r>
            <w:r w:rsidRPr="0007127E">
              <w:rPr>
                <w:b/>
                <w:bCs/>
                <w:color w:val="1B3A5C"/>
              </w:rPr>
              <w:t xml:space="preserve">Anwenden </w:t>
            </w:r>
            <w:r w:rsidRPr="0007127E">
              <w:t>im Notebook (</w:t>
            </w:r>
            <w:proofErr w:type="spellStart"/>
            <w:r w:rsidRPr="0007127E">
              <w:t>AirPassengers</w:t>
            </w:r>
            <w:proofErr w:type="spellEnd"/>
            <w:r w:rsidRPr="0007127E">
              <w:t xml:space="preserve">). </w:t>
            </w:r>
          </w:p>
          <w:p w14:paraId="38D62E3A" w14:textId="77777777" w:rsidR="00952EFB" w:rsidRPr="0007127E" w:rsidRDefault="00000000">
            <w:pPr>
              <w:spacing w:line="264" w:lineRule="auto"/>
            </w:pPr>
            <w:r w:rsidRPr="0007127E">
              <w:rPr>
                <w:b/>
                <w:bCs/>
                <w:color w:val="1B3A5C"/>
              </w:rPr>
              <w:t xml:space="preserve">Kernidee in einem Satz: </w:t>
            </w:r>
            <w:r w:rsidRPr="0007127E">
              <w:t>Ein 1D-CNN ist ein 2D-CNN mit nur einer Achse — der Zeit. Der Filter lernt Muster im Verlauf statt in der Fläche.</w:t>
            </w:r>
          </w:p>
        </w:tc>
      </w:tr>
    </w:tbl>
    <w:p w14:paraId="36F53870" w14:textId="77777777" w:rsidR="00952EFB" w:rsidRPr="0007127E" w:rsidRDefault="00000000">
      <w:pPr>
        <w:pBdr>
          <w:bottom w:val="single" w:sz="8" w:space="0" w:color="2E75B6"/>
        </w:pBdr>
        <w:spacing w:before="280" w:after="130"/>
        <w:rPr>
          <w:sz w:val="24"/>
          <w:szCs w:val="24"/>
        </w:rPr>
      </w:pPr>
      <w:r w:rsidRPr="0007127E">
        <w:rPr>
          <w:b/>
          <w:bCs/>
          <w:color w:val="1B3A5C"/>
          <w:sz w:val="24"/>
          <w:szCs w:val="24"/>
        </w:rPr>
        <w:t>1 · Die Kernidee</w:t>
      </w:r>
    </w:p>
    <w:p w14:paraId="7882F188" w14:textId="77777777" w:rsidR="00952EFB" w:rsidRPr="0007127E" w:rsidRDefault="00000000">
      <w:pPr>
        <w:spacing w:after="120" w:line="276" w:lineRule="auto"/>
      </w:pPr>
      <w:r w:rsidRPr="0007127E">
        <w:t xml:space="preserve">Beim Bild-CNN gleitet ein kleiner Filter über Höhe und Breite und erzeugt eine Feature </w:t>
      </w:r>
      <w:proofErr w:type="spellStart"/>
      <w:r w:rsidRPr="0007127E">
        <w:t>Map</w:t>
      </w:r>
      <w:proofErr w:type="spellEnd"/>
      <w:r w:rsidRPr="0007127E">
        <w:t>. Bei einer Zeitreihe gibt es nur eine Achse: die Zeit. Derselbe Filter gleitet nun über aufeinanderfolgende Zeitschritte und sucht nach Mustern im Verlauf — Anstieg, Spitze, saisonales Auf und Ab.</w:t>
      </w:r>
    </w:p>
    <w:p w14:paraId="5278EE3C" w14:textId="77777777" w:rsidR="00952EFB" w:rsidRPr="0007127E" w:rsidRDefault="00000000">
      <w:pPr>
        <w:spacing w:before="40" w:after="60"/>
        <w:jc w:val="center"/>
      </w:pPr>
      <w:r w:rsidRPr="0007127E">
        <w:rPr>
          <w:rFonts w:ascii="Consolas" w:eastAsia="Consolas" w:hAnsi="Consolas" w:cs="Consolas"/>
          <w:b/>
          <w:bCs/>
          <w:color w:val="1B3A5C"/>
        </w:rPr>
        <w:t>x[</w:t>
      </w:r>
      <w:proofErr w:type="gramStart"/>
      <w:r w:rsidRPr="0007127E">
        <w:rPr>
          <w:rFonts w:ascii="Consolas" w:eastAsia="Consolas" w:hAnsi="Consolas" w:cs="Consolas"/>
          <w:b/>
          <w:bCs/>
          <w:color w:val="1B3A5C"/>
        </w:rPr>
        <w:t>t]  ─</w:t>
      </w:r>
      <w:proofErr w:type="gramEnd"/>
      <w:r w:rsidRPr="0007127E">
        <w:rPr>
          <w:rFonts w:ascii="Consolas" w:eastAsia="Consolas" w:hAnsi="Consolas" w:cs="Consolas"/>
          <w:b/>
          <w:bCs/>
          <w:color w:val="1B3A5C"/>
        </w:rPr>
        <w:t>─</w:t>
      </w:r>
      <w:proofErr w:type="gramStart"/>
      <w:r w:rsidRPr="0007127E">
        <w:rPr>
          <w:rFonts w:ascii="Consolas" w:eastAsia="Consolas" w:hAnsi="Consolas" w:cs="Consolas"/>
          <w:b/>
          <w:bCs/>
          <w:color w:val="1B3A5C"/>
        </w:rPr>
        <w:t>►  [</w:t>
      </w:r>
      <w:proofErr w:type="gramEnd"/>
      <w:r w:rsidRPr="0007127E">
        <w:rPr>
          <w:rFonts w:ascii="Consolas" w:eastAsia="Consolas" w:hAnsi="Consolas" w:cs="Consolas"/>
          <w:b/>
          <w:bCs/>
          <w:color w:val="1B3A5C"/>
        </w:rPr>
        <w:t xml:space="preserve"> Filter </w:t>
      </w:r>
      <w:proofErr w:type="gramStart"/>
      <w:r w:rsidRPr="0007127E">
        <w:rPr>
          <w:rFonts w:ascii="Consolas" w:eastAsia="Consolas" w:hAnsi="Consolas" w:cs="Consolas"/>
          <w:b/>
          <w:bCs/>
          <w:color w:val="1B3A5C"/>
        </w:rPr>
        <w:t>w ]</w:t>
      </w:r>
      <w:proofErr w:type="gramEnd"/>
      <w:r w:rsidRPr="0007127E">
        <w:rPr>
          <w:rFonts w:ascii="Consolas" w:eastAsia="Consolas" w:hAnsi="Consolas" w:cs="Consolas"/>
          <w:b/>
          <w:bCs/>
          <w:color w:val="1B3A5C"/>
        </w:rPr>
        <w:t xml:space="preserve">  gleitet über die </w:t>
      </w:r>
      <w:proofErr w:type="gramStart"/>
      <w:r w:rsidRPr="0007127E">
        <w:rPr>
          <w:rFonts w:ascii="Consolas" w:eastAsia="Consolas" w:hAnsi="Consolas" w:cs="Consolas"/>
          <w:b/>
          <w:bCs/>
          <w:color w:val="1B3A5C"/>
        </w:rPr>
        <w:t>Zeit  ─</w:t>
      </w:r>
      <w:proofErr w:type="gramEnd"/>
      <w:r w:rsidRPr="0007127E">
        <w:rPr>
          <w:rFonts w:ascii="Consolas" w:eastAsia="Consolas" w:hAnsi="Consolas" w:cs="Consolas"/>
          <w:b/>
          <w:bCs/>
          <w:color w:val="1B3A5C"/>
        </w:rPr>
        <w:t>─</w:t>
      </w:r>
      <w:proofErr w:type="gramStart"/>
      <w:r w:rsidRPr="0007127E">
        <w:rPr>
          <w:rFonts w:ascii="Consolas" w:eastAsia="Consolas" w:hAnsi="Consolas" w:cs="Consolas"/>
          <w:b/>
          <w:bCs/>
          <w:color w:val="1B3A5C"/>
        </w:rPr>
        <w:t>►  y</w:t>
      </w:r>
      <w:proofErr w:type="gramEnd"/>
      <w:r w:rsidRPr="0007127E">
        <w:rPr>
          <w:rFonts w:ascii="Consolas" w:eastAsia="Consolas" w:hAnsi="Consolas" w:cs="Consolas"/>
          <w:b/>
          <w:bCs/>
          <w:color w:val="1B3A5C"/>
        </w:rPr>
        <w:t>[</w:t>
      </w:r>
      <w:proofErr w:type="gramStart"/>
      <w:r w:rsidRPr="0007127E">
        <w:rPr>
          <w:rFonts w:ascii="Consolas" w:eastAsia="Consolas" w:hAnsi="Consolas" w:cs="Consolas"/>
          <w:b/>
          <w:bCs/>
          <w:color w:val="1B3A5C"/>
        </w:rPr>
        <w:t>o]  (</w:t>
      </w:r>
      <w:proofErr w:type="gramEnd"/>
      <w:r w:rsidRPr="0007127E">
        <w:rPr>
          <w:rFonts w:ascii="Consolas" w:eastAsia="Consolas" w:hAnsi="Consolas" w:cs="Consolas"/>
          <w:b/>
          <w:bCs/>
          <w:color w:val="1B3A5C"/>
        </w:rPr>
        <w:t xml:space="preserve">Feature </w:t>
      </w:r>
      <w:proofErr w:type="spellStart"/>
      <w:r w:rsidRPr="0007127E">
        <w:rPr>
          <w:rFonts w:ascii="Consolas" w:eastAsia="Consolas" w:hAnsi="Consolas" w:cs="Consolas"/>
          <w:b/>
          <w:bCs/>
          <w:color w:val="1B3A5C"/>
        </w:rPr>
        <w:t>Map</w:t>
      </w:r>
      <w:proofErr w:type="spellEnd"/>
      <w:r w:rsidRPr="0007127E">
        <w:rPr>
          <w:rFonts w:ascii="Consolas" w:eastAsia="Consolas" w:hAnsi="Consolas" w:cs="Consolas"/>
          <w:b/>
          <w:bCs/>
          <w:color w:val="1B3A5C"/>
        </w:rPr>
        <w:t>)</w:t>
      </w:r>
    </w:p>
    <w:p w14:paraId="04584925" w14:textId="77777777" w:rsidR="00952EFB" w:rsidRPr="0007127E" w:rsidRDefault="00000000">
      <w:pPr>
        <w:pBdr>
          <w:bottom w:val="single" w:sz="8" w:space="0" w:color="2E75B6"/>
        </w:pBdr>
        <w:spacing w:before="280" w:after="130"/>
        <w:rPr>
          <w:sz w:val="24"/>
          <w:szCs w:val="24"/>
        </w:rPr>
      </w:pPr>
      <w:r w:rsidRPr="0007127E">
        <w:rPr>
          <w:b/>
          <w:bCs/>
          <w:color w:val="1B3A5C"/>
          <w:sz w:val="24"/>
          <w:szCs w:val="24"/>
        </w:rPr>
        <w:t>2 · Analogie 2D-CNN ↔ 1D-CNN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0"/>
        <w:gridCol w:w="4775"/>
      </w:tblGrid>
      <w:tr w:rsidR="00952EFB" w:rsidRPr="0007127E" w14:paraId="73D5CBA1" w14:textId="77777777" w:rsidTr="000712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ABFA5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Konzept</w:t>
            </w:r>
          </w:p>
        </w:tc>
        <w:tc>
          <w:tcPr>
            <w:tcW w:w="3310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7076A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2D-CNN (Bild)</w:t>
            </w:r>
          </w:p>
        </w:tc>
        <w:tc>
          <w:tcPr>
            <w:tcW w:w="4775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044B9E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1D-CNN (Zeitreihe)</w:t>
            </w:r>
          </w:p>
        </w:tc>
      </w:tr>
      <w:tr w:rsidR="00952EFB" w:rsidRPr="0007127E" w14:paraId="0C89F7B9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F1DA85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Eingabe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59040C" w14:textId="77777777" w:rsidR="00952EFB" w:rsidRPr="0007127E" w:rsidRDefault="00000000">
            <w:r w:rsidRPr="0007127E">
              <w:t>Höhe × Breite (Pixelmatrix)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FD1135" w14:textId="77777777" w:rsidR="00952EFB" w:rsidRPr="0007127E" w:rsidRDefault="00000000">
            <w:r w:rsidRPr="0007127E">
              <w:t>eine Zeitachse (Wertefolge)</w:t>
            </w:r>
          </w:p>
        </w:tc>
      </w:tr>
      <w:tr w:rsidR="00952EFB" w:rsidRPr="0007127E" w14:paraId="0DA54D86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F1230A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Filter / Kernel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D9FE43" w14:textId="77777777" w:rsidR="00952EFB" w:rsidRPr="0007127E" w:rsidRDefault="00000000">
            <w:r w:rsidRPr="0007127E">
              <w:t>z. B. 3×3-Ausschnitt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FC430E" w14:textId="77777777" w:rsidR="00952EFB" w:rsidRPr="0007127E" w:rsidRDefault="00000000">
            <w:r w:rsidRPr="0007127E">
              <w:t>z. B. 3 Zeitschritte</w:t>
            </w:r>
          </w:p>
        </w:tc>
      </w:tr>
      <w:tr w:rsidR="00952EFB" w:rsidRPr="0007127E" w14:paraId="6F4C65E5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9BD491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gleitet über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366BB6" w14:textId="77777777" w:rsidR="00952EFB" w:rsidRPr="0007127E" w:rsidRDefault="00000000">
            <w:r w:rsidRPr="0007127E">
              <w:t>Fläche (2 Achsen)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CEDEF6" w14:textId="77777777" w:rsidR="00952EFB" w:rsidRPr="0007127E" w:rsidRDefault="00000000">
            <w:r w:rsidRPr="0007127E">
              <w:t>Zeit (1 Achse)</w:t>
            </w:r>
          </w:p>
        </w:tc>
      </w:tr>
      <w:tr w:rsidR="00952EFB" w:rsidRPr="0007127E" w14:paraId="4DBB248D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EDFCEC" w14:textId="77777777" w:rsidR="00952EFB" w:rsidRPr="0007127E" w:rsidRDefault="00000000">
            <w:proofErr w:type="spellStart"/>
            <w:r w:rsidRPr="0007127E">
              <w:rPr>
                <w:b/>
                <w:bCs/>
                <w:color w:val="1B3A5C"/>
              </w:rPr>
              <w:t>PyTorch</w:t>
            </w:r>
            <w:proofErr w:type="spellEnd"/>
            <w:r w:rsidRPr="0007127E">
              <w:rPr>
                <w:b/>
                <w:bCs/>
                <w:color w:val="1B3A5C"/>
              </w:rPr>
              <w:t>-Baustein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0CD7F5" w14:textId="77777777" w:rsidR="00952EFB" w:rsidRPr="0007127E" w:rsidRDefault="00000000">
            <w:r w:rsidRPr="0007127E">
              <w:t>Conv2d / MaxPool2d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C58CE5" w14:textId="77777777" w:rsidR="00952EFB" w:rsidRPr="0007127E" w:rsidRDefault="00000000">
            <w:r w:rsidRPr="0007127E">
              <w:t>Conv1d / MaxPool1d</w:t>
            </w:r>
          </w:p>
        </w:tc>
      </w:tr>
      <w:tr w:rsidR="00952EFB" w:rsidRPr="0007127E" w14:paraId="31B10BD1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761CB3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Tensor-Form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37D2F3" w14:textId="77777777" w:rsidR="00952EFB" w:rsidRPr="0007127E" w:rsidRDefault="00000000">
            <w:r w:rsidRPr="0007127E">
              <w:t>(Bilder, Kanal, Höhe, Breite)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A4788A" w14:textId="77777777" w:rsidR="00952EFB" w:rsidRPr="0007127E" w:rsidRDefault="00000000">
            <w:r w:rsidRPr="0007127E">
              <w:t>(Fenster, Kanal, Zeitschritte)</w:t>
            </w:r>
          </w:p>
        </w:tc>
      </w:tr>
      <w:tr w:rsidR="00952EFB" w:rsidRPr="0007127E" w14:paraId="526A49CC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1F27EA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Ergebnis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4B37C9" w14:textId="77777777" w:rsidR="00952EFB" w:rsidRPr="0007127E" w:rsidRDefault="00000000">
            <w:r w:rsidRPr="0007127E">
              <w:t xml:space="preserve">Feature </w:t>
            </w:r>
            <w:proofErr w:type="spellStart"/>
            <w:r w:rsidRPr="0007127E">
              <w:t>Map</w:t>
            </w:r>
            <w:proofErr w:type="spellEnd"/>
            <w:r w:rsidRPr="0007127E">
              <w:t xml:space="preserve"> (Fläche)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A81CEB" w14:textId="77777777" w:rsidR="00952EFB" w:rsidRPr="0007127E" w:rsidRDefault="00000000">
            <w:r w:rsidRPr="0007127E">
              <w:t xml:space="preserve">Feature </w:t>
            </w:r>
            <w:proofErr w:type="spellStart"/>
            <w:r w:rsidRPr="0007127E">
              <w:t>Map</w:t>
            </w:r>
            <w:proofErr w:type="spellEnd"/>
            <w:r w:rsidRPr="0007127E">
              <w:t xml:space="preserve"> (Verlauf)</w:t>
            </w:r>
          </w:p>
        </w:tc>
      </w:tr>
      <w:tr w:rsidR="00952EFB" w:rsidRPr="0007127E" w14:paraId="52FE57C6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9DFC90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rezeptives Feld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EEF7E8" w14:textId="77777777" w:rsidR="00952EFB" w:rsidRPr="0007127E" w:rsidRDefault="00000000">
            <w:r w:rsidRPr="0007127E">
              <w:t>Kantenlänge des Kernels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A93FB9" w14:textId="77777777" w:rsidR="00952EFB" w:rsidRPr="0007127E" w:rsidRDefault="00000000">
            <w:r w:rsidRPr="0007127E">
              <w:t>Länge des Kernels</w:t>
            </w:r>
          </w:p>
        </w:tc>
      </w:tr>
      <w:tr w:rsidR="00952EFB" w:rsidRPr="0007127E" w14:paraId="353DB86D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7A3048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Normalisierung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9AFC78" w14:textId="77777777" w:rsidR="00952EFB" w:rsidRPr="0007127E" w:rsidRDefault="00000000">
            <w:r w:rsidRPr="0007127E">
              <w:t>Pixel / 16 → 0…1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D457EB" w14:textId="77777777" w:rsidR="00952EFB" w:rsidRPr="0007127E" w:rsidRDefault="00000000">
            <w:proofErr w:type="spellStart"/>
            <w:r w:rsidRPr="0007127E">
              <w:t>MinMaxScaler</w:t>
            </w:r>
            <w:proofErr w:type="spellEnd"/>
            <w:r w:rsidRPr="0007127E">
              <w:t xml:space="preserve"> → 0…1</w:t>
            </w:r>
          </w:p>
        </w:tc>
      </w:tr>
      <w:tr w:rsidR="00952EFB" w:rsidRPr="0007127E" w14:paraId="5220C201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D8F036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Datenaufteilung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840D73" w14:textId="77777777" w:rsidR="00952EFB" w:rsidRPr="0007127E" w:rsidRDefault="00000000">
            <w:r w:rsidRPr="0007127E">
              <w:t>zufällig mischen ist ok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04D9B5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chronologisch</w:t>
            </w:r>
            <w:r w:rsidRPr="0007127E">
              <w:t xml:space="preserve"> — Mischen = Datenleck</w:t>
            </w:r>
          </w:p>
        </w:tc>
      </w:tr>
      <w:tr w:rsidR="00952EFB" w:rsidRPr="0007127E" w14:paraId="65AECACC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BF849E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Ziel / Ausgabe</w:t>
            </w:r>
          </w:p>
        </w:tc>
        <w:tc>
          <w:tcPr>
            <w:tcW w:w="331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4F7C96" w14:textId="77777777" w:rsidR="00952EFB" w:rsidRPr="0007127E" w:rsidRDefault="00000000">
            <w:r w:rsidRPr="0007127E">
              <w:t>Klasse (</w:t>
            </w:r>
            <w:proofErr w:type="spellStart"/>
            <w:r w:rsidRPr="0007127E">
              <w:t>Softmax</w:t>
            </w:r>
            <w:proofErr w:type="spellEnd"/>
            <w:r w:rsidRPr="0007127E">
              <w:t xml:space="preserve">, </w:t>
            </w:r>
            <w:proofErr w:type="spellStart"/>
            <w:r w:rsidRPr="0007127E">
              <w:t>Accuracy</w:t>
            </w:r>
            <w:proofErr w:type="spellEnd"/>
            <w:r w:rsidRPr="0007127E">
              <w:t>)</w:t>
            </w:r>
          </w:p>
        </w:tc>
        <w:tc>
          <w:tcPr>
            <w:tcW w:w="477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6B6281" w14:textId="77777777" w:rsidR="00952EFB" w:rsidRPr="0007127E" w:rsidRDefault="00000000">
            <w:r w:rsidRPr="0007127E">
              <w:t>Zahl (Regression, MSE/MAE)</w:t>
            </w:r>
          </w:p>
        </w:tc>
      </w:tr>
    </w:tbl>
    <w:p w14:paraId="7DA6EF70" w14:textId="77777777" w:rsidR="00952EFB" w:rsidRPr="0007127E" w:rsidRDefault="00000000">
      <w:pPr>
        <w:pBdr>
          <w:bottom w:val="single" w:sz="8" w:space="0" w:color="2E75B6"/>
        </w:pBdr>
        <w:spacing w:before="280" w:after="130"/>
        <w:rPr>
          <w:sz w:val="24"/>
          <w:szCs w:val="24"/>
        </w:rPr>
      </w:pPr>
      <w:r w:rsidRPr="0007127E">
        <w:rPr>
          <w:b/>
          <w:bCs/>
          <w:color w:val="1B3A5C"/>
          <w:sz w:val="24"/>
          <w:szCs w:val="24"/>
        </w:rPr>
        <w:t>3 · Der eigentliche Unterschied: die Datenaufbereitung</w:t>
      </w:r>
    </w:p>
    <w:p w14:paraId="083C9B25" w14:textId="77777777" w:rsidR="00952EFB" w:rsidRPr="0007127E" w:rsidRDefault="00000000">
      <w:pPr>
        <w:spacing w:after="120" w:line="276" w:lineRule="auto"/>
      </w:pPr>
      <w:r w:rsidRPr="0007127E">
        <w:t>Nicht das Netz unterscheidet Zeitreihen von Bildern, sondern die Vorbereitung der Daten. Zwei Punkte sind entscheidend:</w:t>
      </w:r>
    </w:p>
    <w:tbl>
      <w:tblPr>
        <w:tblW w:w="10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7"/>
      </w:tblGrid>
      <w:tr w:rsidR="00952EFB" w:rsidRPr="0007127E" w14:paraId="4C0C365A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10457" w:type="dxa"/>
            <w:tcBorders>
              <w:left w:val="single" w:sz="26" w:space="0" w:color="F5A623"/>
            </w:tcBorders>
            <w:shd w:val="clear" w:color="auto" w:fill="FFF7E8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18188CDF" w14:textId="77777777" w:rsidR="00952EFB" w:rsidRPr="0007127E" w:rsidRDefault="00000000">
            <w:pPr>
              <w:spacing w:after="60" w:line="264" w:lineRule="auto"/>
            </w:pPr>
            <w:r w:rsidRPr="0007127E">
              <w:rPr>
                <w:b/>
                <w:bCs/>
                <w:color w:val="1B3A5C"/>
              </w:rPr>
              <w:t xml:space="preserve">1 · Chronologischer Split, kein Mischen. </w:t>
            </w:r>
            <w:r w:rsidRPr="0007127E">
              <w:t>Mischt man die Fenster zufällig wie Bilder, lernt das Modell aus der Zukunft, um die Vergangenheit vorherzusagen — ein Datenleck. Deshalb: die ersten Monate zum Trainieren, die letzten (nie gesehenen) zum Testen.</w:t>
            </w:r>
          </w:p>
          <w:p w14:paraId="00E103DC" w14:textId="77777777" w:rsidR="00952EFB" w:rsidRPr="0007127E" w:rsidRDefault="00000000">
            <w:pPr>
              <w:spacing w:after="60" w:line="264" w:lineRule="auto"/>
            </w:pPr>
            <w:r w:rsidRPr="0007127E">
              <w:rPr>
                <w:b/>
                <w:bCs/>
                <w:color w:val="1B3A5C"/>
              </w:rPr>
              <w:t xml:space="preserve">2 · Normalisierung nur auf Train. </w:t>
            </w:r>
            <w:r w:rsidRPr="0007127E">
              <w:t xml:space="preserve">Der </w:t>
            </w:r>
            <w:proofErr w:type="spellStart"/>
            <w:r w:rsidRPr="0007127E">
              <w:t>Skalierer</w:t>
            </w:r>
            <w:proofErr w:type="spellEnd"/>
            <w:r w:rsidRPr="0007127E">
              <w:t xml:space="preserve"> wird ausschließlich auf den Trainingsdaten gefittet und dann auf alles angewendet. Sonst sickert Testinformation ins Modell.</w:t>
            </w:r>
          </w:p>
          <w:p w14:paraId="535DAEEA" w14:textId="77777777" w:rsidR="00952EFB" w:rsidRPr="0007127E" w:rsidRDefault="00000000">
            <w:pPr>
              <w:spacing w:line="264" w:lineRule="auto"/>
            </w:pPr>
            <w:r w:rsidRPr="0007127E">
              <w:rPr>
                <w:b/>
                <w:bCs/>
                <w:color w:val="1B3A5C"/>
              </w:rPr>
              <w:t xml:space="preserve">Nebenbei: </w:t>
            </w:r>
            <w:r w:rsidRPr="0007127E">
              <w:t>Anders als bei SARIMA ist Stationarität für ein CNN nicht zwingend — sie hilft dem Training aber.</w:t>
            </w:r>
          </w:p>
        </w:tc>
      </w:tr>
    </w:tbl>
    <w:p w14:paraId="0B8DFCDB" w14:textId="77777777" w:rsidR="00952EFB" w:rsidRPr="0007127E" w:rsidRDefault="00000000">
      <w:pPr>
        <w:pBdr>
          <w:bottom w:val="single" w:sz="8" w:space="0" w:color="2E75B6"/>
        </w:pBdr>
        <w:spacing w:before="280" w:after="130"/>
        <w:rPr>
          <w:sz w:val="24"/>
          <w:szCs w:val="24"/>
        </w:rPr>
      </w:pPr>
      <w:r w:rsidRPr="0007127E">
        <w:rPr>
          <w:b/>
          <w:bCs/>
          <w:color w:val="1B3A5C"/>
          <w:sz w:val="24"/>
          <w:szCs w:val="24"/>
        </w:rPr>
        <w:t>4 · Vokabel-Anker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85"/>
      </w:tblGrid>
      <w:tr w:rsidR="00952EFB" w:rsidRPr="0007127E" w14:paraId="5DFFD0C8" w14:textId="77777777" w:rsidTr="000712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2A0F16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Begriff</w:t>
            </w:r>
          </w:p>
        </w:tc>
        <w:tc>
          <w:tcPr>
            <w:tcW w:w="7885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919B4E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Bedeutung</w:t>
            </w:r>
          </w:p>
        </w:tc>
      </w:tr>
      <w:tr w:rsidR="00952EFB" w:rsidRPr="0007127E" w14:paraId="388B8AC5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9F97381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Fenster (</w:t>
            </w:r>
            <w:proofErr w:type="spellStart"/>
            <w:r w:rsidRPr="0007127E">
              <w:rPr>
                <w:b/>
                <w:bCs/>
                <w:color w:val="1B3A5C"/>
              </w:rPr>
              <w:t>Window</w:t>
            </w:r>
            <w:proofErr w:type="spellEnd"/>
            <w:r w:rsidRPr="0007127E">
              <w:rPr>
                <w:b/>
                <w:bCs/>
                <w:color w:val="1B3A5C"/>
              </w:rPr>
              <w:t>)</w:t>
            </w:r>
          </w:p>
        </w:tc>
        <w:tc>
          <w:tcPr>
            <w:tcW w:w="788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D0F674" w14:textId="77777777" w:rsidR="00952EFB" w:rsidRPr="0007127E" w:rsidRDefault="00000000">
            <w:r w:rsidRPr="0007127E">
              <w:t>Feste Zahl vergangener Zeitschritte, die als eine Eingabe dienen (im Notebook: 12 Monate → 13. Monat).</w:t>
            </w:r>
          </w:p>
        </w:tc>
      </w:tr>
      <w:tr w:rsidR="00952EFB" w:rsidRPr="0007127E" w14:paraId="1190BC58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577E1B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 xml:space="preserve">Feature </w:t>
            </w:r>
            <w:proofErr w:type="spellStart"/>
            <w:r w:rsidRPr="0007127E">
              <w:rPr>
                <w:b/>
                <w:bCs/>
                <w:color w:val="1B3A5C"/>
              </w:rPr>
              <w:t>Map</w:t>
            </w:r>
            <w:proofErr w:type="spellEnd"/>
          </w:p>
        </w:tc>
        <w:tc>
          <w:tcPr>
            <w:tcW w:w="788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8DCA25" w14:textId="77777777" w:rsidR="00952EFB" w:rsidRPr="0007127E" w:rsidRDefault="00000000">
            <w:r w:rsidRPr="0007127E">
              <w:t>Ausgabe eines Filters entlang der Zeit — der „gefilterte“ Verlauf.</w:t>
            </w:r>
          </w:p>
        </w:tc>
      </w:tr>
      <w:tr w:rsidR="00952EFB" w:rsidRPr="0007127E" w14:paraId="0883A27B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9639B5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lastRenderedPageBreak/>
              <w:t>Kanal (Channel)</w:t>
            </w:r>
          </w:p>
        </w:tc>
        <w:tc>
          <w:tcPr>
            <w:tcW w:w="788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30C85F" w14:textId="77777777" w:rsidR="00952EFB" w:rsidRPr="0007127E" w:rsidRDefault="00000000">
            <w:r w:rsidRPr="0007127E">
              <w:t>Parallele Merkmalsreihe. Hier 1 (Passagierzahl); bei multivariaten Reihen mehrere.</w:t>
            </w:r>
          </w:p>
        </w:tc>
      </w:tr>
      <w:tr w:rsidR="00952EFB" w:rsidRPr="0007127E" w14:paraId="3EBFB7EE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FD047A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rezeptives Feld</w:t>
            </w:r>
          </w:p>
        </w:tc>
        <w:tc>
          <w:tcPr>
            <w:tcW w:w="788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A19436" w14:textId="77777777" w:rsidR="00952EFB" w:rsidRPr="0007127E" w:rsidRDefault="00000000">
            <w:r w:rsidRPr="0007127E">
              <w:t>Wie viele Eingabe-Zeitschritte einen Ausgabewert beeinflussen (= Kernelgröße; wächst durch gestapelte Schichten).</w:t>
            </w:r>
          </w:p>
        </w:tc>
      </w:tr>
      <w:tr w:rsidR="00952EFB" w:rsidRPr="0007127E" w14:paraId="4DF48593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FFF6E8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kausal</w:t>
            </w:r>
          </w:p>
        </w:tc>
        <w:tc>
          <w:tcPr>
            <w:tcW w:w="788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B00D22" w14:textId="77777777" w:rsidR="00952EFB" w:rsidRPr="0007127E" w:rsidRDefault="00000000">
            <w:r w:rsidRPr="0007127E">
              <w:t>Der Filter blickt nur in die Vergangenheit — nötig, damit ein Forecast nicht in die Zukunft schummelt.</w:t>
            </w:r>
          </w:p>
        </w:tc>
      </w:tr>
      <w:tr w:rsidR="00952EFB" w:rsidRPr="0007127E" w14:paraId="6F7095C4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B54965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Normalisierung auf Train</w:t>
            </w:r>
          </w:p>
        </w:tc>
        <w:tc>
          <w:tcPr>
            <w:tcW w:w="788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CD7E3C" w14:textId="77777777" w:rsidR="00952EFB" w:rsidRPr="0007127E" w:rsidRDefault="00000000">
            <w:r w:rsidRPr="0007127E">
              <w:t>Skalen-Parameter (Min/Max) nur aus den Trainingsdaten gewinnen.</w:t>
            </w:r>
          </w:p>
        </w:tc>
      </w:tr>
    </w:tbl>
    <w:p w14:paraId="4D2E7577" w14:textId="77777777" w:rsidR="00952EFB" w:rsidRPr="0007127E" w:rsidRDefault="00000000">
      <w:pPr>
        <w:pBdr>
          <w:bottom w:val="single" w:sz="8" w:space="0" w:color="2E75B6"/>
        </w:pBdr>
        <w:spacing w:before="280" w:after="130"/>
        <w:rPr>
          <w:sz w:val="24"/>
          <w:szCs w:val="24"/>
        </w:rPr>
      </w:pPr>
      <w:r w:rsidRPr="0007127E">
        <w:rPr>
          <w:b/>
          <w:bCs/>
          <w:color w:val="1B3A5C"/>
          <w:sz w:val="24"/>
          <w:szCs w:val="24"/>
        </w:rPr>
        <w:t xml:space="preserve">5 · </w:t>
      </w:r>
      <w:proofErr w:type="gramStart"/>
      <w:r w:rsidRPr="0007127E">
        <w:rPr>
          <w:b/>
          <w:bCs/>
          <w:color w:val="1B3A5C"/>
          <w:sz w:val="24"/>
          <w:szCs w:val="24"/>
        </w:rPr>
        <w:t>Lohnt</w:t>
      </w:r>
      <w:proofErr w:type="gramEnd"/>
      <w:r w:rsidRPr="0007127E">
        <w:rPr>
          <w:b/>
          <w:bCs/>
          <w:color w:val="1B3A5C"/>
          <w:sz w:val="24"/>
          <w:szCs w:val="24"/>
        </w:rPr>
        <w:t xml:space="preserve"> sich das 1D-CNN überhaupt?</w:t>
      </w:r>
    </w:p>
    <w:p w14:paraId="0A5D3A6A" w14:textId="77777777" w:rsidR="00952EFB" w:rsidRPr="0007127E" w:rsidRDefault="00000000">
      <w:pPr>
        <w:spacing w:after="120" w:line="276" w:lineRule="auto"/>
      </w:pPr>
      <w:r w:rsidRPr="0007127E">
        <w:t>Ihr kennt SARIMAX und Prophet. Ein 1D-CNN ist nicht automatisch besser — es kommt auf die Datenstruktur an.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5975"/>
      </w:tblGrid>
      <w:tr w:rsidR="00952EFB" w:rsidRPr="0007127E" w14:paraId="158677F0" w14:textId="77777777" w:rsidTr="000712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6A25D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1D-CNN spielt seine Stärke aus bei…</w:t>
            </w:r>
          </w:p>
        </w:tc>
        <w:tc>
          <w:tcPr>
            <w:tcW w:w="5975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FA9EA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Klassik (SARIMAX/Prophet) oft besser bei…</w:t>
            </w:r>
          </w:p>
        </w:tc>
      </w:tr>
      <w:tr w:rsidR="00952EFB" w:rsidRPr="0007127E" w14:paraId="6D11C319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B3E476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multivariaten Reihen (viele Kanäle)</w:t>
            </w:r>
          </w:p>
        </w:tc>
        <w:tc>
          <w:tcPr>
            <w:tcW w:w="597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507E80" w14:textId="77777777" w:rsidR="00952EFB" w:rsidRPr="0007127E" w:rsidRDefault="00000000">
            <w:r w:rsidRPr="0007127E">
              <w:t>einzelnen, kurzen Reihen</w:t>
            </w:r>
          </w:p>
        </w:tc>
      </w:tr>
      <w:tr w:rsidR="00952EFB" w:rsidRPr="0007127E" w14:paraId="17B83CE3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D7684AD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nichtlinearen Mustern / Regimewechseln</w:t>
            </w:r>
          </w:p>
        </w:tc>
        <w:tc>
          <w:tcPr>
            <w:tcW w:w="597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CCBE96" w14:textId="77777777" w:rsidR="00952EFB" w:rsidRPr="0007127E" w:rsidRDefault="00000000">
            <w:r w:rsidRPr="0007127E">
              <w:t>überwiegend linearen Zusammenhängen</w:t>
            </w:r>
          </w:p>
        </w:tc>
      </w:tr>
      <w:tr w:rsidR="00952EFB" w:rsidRPr="0007127E" w14:paraId="33414793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049361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vielen ähnlichen Reihen (ein Modell für alle)</w:t>
            </w:r>
          </w:p>
        </w:tc>
        <w:tc>
          <w:tcPr>
            <w:tcW w:w="5975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496AB95" w14:textId="77777777" w:rsidR="00952EFB" w:rsidRPr="0007127E" w:rsidRDefault="00000000">
            <w:r w:rsidRPr="0007127E">
              <w:t>einer Reihe mit klarer Saisonalität/Trend</w:t>
            </w:r>
          </w:p>
        </w:tc>
      </w:tr>
      <w:tr w:rsidR="00952EFB" w:rsidRPr="0007127E" w14:paraId="7D86EDD7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63A113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langen Abhängigkeiten (tiefe, gestapelte Filter)</w:t>
            </w:r>
          </w:p>
        </w:tc>
        <w:tc>
          <w:tcPr>
            <w:tcW w:w="5975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274B78" w14:textId="77777777" w:rsidR="00952EFB" w:rsidRPr="0007127E" w:rsidRDefault="00000000">
            <w:r w:rsidRPr="0007127E">
              <w:t xml:space="preserve">wenn Interpretierbarkeit im Vordergrund </w:t>
            </w:r>
            <w:proofErr w:type="gramStart"/>
            <w:r w:rsidRPr="0007127E">
              <w:t>steht</w:t>
            </w:r>
            <w:proofErr w:type="gramEnd"/>
          </w:p>
        </w:tc>
      </w:tr>
    </w:tbl>
    <w:p w14:paraId="3C5F5A99" w14:textId="77777777" w:rsidR="00952EFB" w:rsidRPr="0007127E" w:rsidRDefault="00952EFB">
      <w:pPr>
        <w:spacing w:after="120"/>
      </w:pPr>
    </w:p>
    <w:tbl>
      <w:tblPr>
        <w:tblW w:w="10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7"/>
      </w:tblGrid>
      <w:tr w:rsidR="00952EFB" w:rsidRPr="0007127E" w14:paraId="3AC1E137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10457" w:type="dxa"/>
            <w:tcBorders>
              <w:left w:val="single" w:sz="26" w:space="0" w:color="16A34A"/>
            </w:tcBorders>
            <w:shd w:val="clear" w:color="auto" w:fill="EEF9F1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31238569" w14:textId="77777777" w:rsidR="00952EFB" w:rsidRPr="0007127E" w:rsidRDefault="00000000">
            <w:pPr>
              <w:spacing w:line="264" w:lineRule="auto"/>
            </w:pPr>
            <w:r w:rsidRPr="0007127E">
              <w:rPr>
                <w:b/>
                <w:bCs/>
                <w:color w:val="1B3A5C"/>
              </w:rPr>
              <w:t xml:space="preserve">Faustregel: </w:t>
            </w:r>
            <w:r w:rsidRPr="0007127E">
              <w:t>Bevor ein Modell überzeugt, muss es die naive Baseline schlagen — die simple Vorhersage „morgen = heute“ (y[t+1] = y[t]). Schlägt das CNN sie nicht, lohnt der Aufwand nicht.</w:t>
            </w:r>
          </w:p>
        </w:tc>
      </w:tr>
    </w:tbl>
    <w:p w14:paraId="3AE9CD2D" w14:textId="77777777" w:rsidR="00952EFB" w:rsidRPr="0007127E" w:rsidRDefault="00000000">
      <w:pPr>
        <w:pBdr>
          <w:bottom w:val="single" w:sz="8" w:space="0" w:color="2E75B6"/>
        </w:pBdr>
        <w:spacing w:before="280" w:after="130"/>
        <w:rPr>
          <w:sz w:val="24"/>
          <w:szCs w:val="24"/>
        </w:rPr>
      </w:pPr>
      <w:r w:rsidRPr="0007127E">
        <w:rPr>
          <w:b/>
          <w:bCs/>
          <w:color w:val="1B3A5C"/>
          <w:sz w:val="24"/>
          <w:szCs w:val="24"/>
        </w:rPr>
        <w:t>6 · App ↔ Notebook ↔ Fachbegriff</w:t>
      </w:r>
    </w:p>
    <w:p w14:paraId="36711B27" w14:textId="77777777" w:rsidR="00952EFB" w:rsidRPr="0007127E" w:rsidRDefault="00000000">
      <w:pPr>
        <w:spacing w:after="120" w:line="276" w:lineRule="auto"/>
      </w:pPr>
      <w:r w:rsidRPr="0007127E">
        <w:t>Dieselbe Sache in drei Sprachen — so passen Screenshot, Code und Tafelbild zusammen: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3260"/>
        <w:gridCol w:w="3119"/>
      </w:tblGrid>
      <w:tr w:rsidR="00952EFB" w:rsidRPr="0007127E" w14:paraId="401D8AF6" w14:textId="77777777" w:rsidTr="000712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6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2B7EE9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In der App</w:t>
            </w:r>
          </w:p>
        </w:tc>
        <w:tc>
          <w:tcPr>
            <w:tcW w:w="3260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07F06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Im Notebook</w:t>
            </w:r>
          </w:p>
        </w:tc>
        <w:tc>
          <w:tcPr>
            <w:tcW w:w="3119" w:type="dxa"/>
            <w:tcBorders>
              <w:bottom w:val="single" w:sz="6" w:space="0" w:color="1B3A5C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5BC81" w14:textId="77777777" w:rsidR="00952EFB" w:rsidRPr="0007127E" w:rsidRDefault="00000000">
            <w:r w:rsidRPr="0007127E">
              <w:rPr>
                <w:b/>
                <w:bCs/>
                <w:color w:val="FFFFFF"/>
              </w:rPr>
              <w:t>Fachbegriff</w:t>
            </w:r>
          </w:p>
        </w:tc>
      </w:tr>
      <w:tr w:rsidR="00952EFB" w:rsidRPr="0007127E" w14:paraId="039A76CD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68E100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Signal + gleitendes Fenster (Konzept-Lab)</w:t>
            </w:r>
          </w:p>
        </w:tc>
        <w:tc>
          <w:tcPr>
            <w:tcW w:w="326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8C8A79" w14:textId="77777777" w:rsidR="00952EFB" w:rsidRPr="0007127E" w:rsidRDefault="00000000">
            <w:r w:rsidRPr="0007127E">
              <w:t xml:space="preserve">Abschnitt 3 · </w:t>
            </w:r>
            <w:proofErr w:type="spellStart"/>
            <w:r w:rsidRPr="0007127E">
              <w:t>erstelle_</w:t>
            </w:r>
            <w:proofErr w:type="gramStart"/>
            <w:r w:rsidRPr="0007127E">
              <w:t>fenster</w:t>
            </w:r>
            <w:proofErr w:type="spellEnd"/>
            <w:r w:rsidRPr="0007127E">
              <w:t>(</w:t>
            </w:r>
            <w:proofErr w:type="gramEnd"/>
            <w:r w:rsidRPr="0007127E">
              <w:t>)</w:t>
            </w:r>
          </w:p>
        </w:tc>
        <w:tc>
          <w:tcPr>
            <w:tcW w:w="3119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A93D1D" w14:textId="77777777" w:rsidR="00952EFB" w:rsidRPr="0007127E" w:rsidRDefault="00000000">
            <w:proofErr w:type="spellStart"/>
            <w:r w:rsidRPr="0007127E">
              <w:t>Sliding</w:t>
            </w:r>
            <w:proofErr w:type="spellEnd"/>
            <w:r w:rsidRPr="0007127E">
              <w:t xml:space="preserve"> </w:t>
            </w:r>
            <w:proofErr w:type="spellStart"/>
            <w:r w:rsidRPr="0007127E">
              <w:t>Window</w:t>
            </w:r>
            <w:proofErr w:type="spellEnd"/>
            <w:r w:rsidRPr="0007127E">
              <w:t xml:space="preserve"> / Fenster</w:t>
            </w:r>
          </w:p>
        </w:tc>
      </w:tr>
      <w:tr w:rsidR="00952EFB" w:rsidRPr="0007127E" w14:paraId="455CC154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CC544A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 xml:space="preserve">Filter + Σ </w:t>
            </w:r>
            <w:proofErr w:type="spellStart"/>
            <w:r w:rsidRPr="0007127E">
              <w:rPr>
                <w:b/>
                <w:bCs/>
                <w:color w:val="1B3A5C"/>
              </w:rPr>
              <w:t>x·w</w:t>
            </w:r>
            <w:proofErr w:type="spellEnd"/>
            <w:r w:rsidRPr="0007127E">
              <w:rPr>
                <w:b/>
                <w:bCs/>
                <w:color w:val="1B3A5C"/>
              </w:rPr>
              <w:t xml:space="preserve"> (Konzept-Lab)</w:t>
            </w:r>
          </w:p>
        </w:tc>
        <w:tc>
          <w:tcPr>
            <w:tcW w:w="326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4CA6F1A" w14:textId="77777777" w:rsidR="00952EFB" w:rsidRPr="0007127E" w:rsidRDefault="00000000">
            <w:r w:rsidRPr="0007127E">
              <w:t>Abschnitt 6 · nn.Conv1d</w:t>
            </w:r>
          </w:p>
        </w:tc>
        <w:tc>
          <w:tcPr>
            <w:tcW w:w="3119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151893" w14:textId="77777777" w:rsidR="00952EFB" w:rsidRPr="0007127E" w:rsidRDefault="00000000">
            <w:r w:rsidRPr="0007127E">
              <w:t xml:space="preserve">Faltung → Feature </w:t>
            </w:r>
            <w:proofErr w:type="spellStart"/>
            <w:r w:rsidRPr="0007127E">
              <w:t>Map</w:t>
            </w:r>
            <w:proofErr w:type="spellEnd"/>
          </w:p>
        </w:tc>
      </w:tr>
      <w:tr w:rsidR="00952EFB" w:rsidRPr="0007127E" w14:paraId="7A101321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718C29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Train/Val/Test farbig (Training-Lab)</w:t>
            </w:r>
          </w:p>
        </w:tc>
        <w:tc>
          <w:tcPr>
            <w:tcW w:w="326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1AAFCD" w14:textId="77777777" w:rsidR="00952EFB" w:rsidRPr="0007127E" w:rsidRDefault="00000000">
            <w:r w:rsidRPr="0007127E">
              <w:t xml:space="preserve">Abschnitt 4 · </w:t>
            </w:r>
            <w:proofErr w:type="gramStart"/>
            <w:r w:rsidRPr="0007127E">
              <w:t>zeitlicher Split</w:t>
            </w:r>
            <w:proofErr w:type="gramEnd"/>
          </w:p>
        </w:tc>
        <w:tc>
          <w:tcPr>
            <w:tcW w:w="3119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D71A12" w14:textId="77777777" w:rsidR="00952EFB" w:rsidRPr="0007127E" w:rsidRDefault="00000000">
            <w:r w:rsidRPr="0007127E">
              <w:t>chronologische Aufteilung</w:t>
            </w:r>
          </w:p>
        </w:tc>
      </w:tr>
      <w:tr w:rsidR="00952EFB" w:rsidRPr="0007127E" w14:paraId="65AB7624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BADD16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Verlustkurve (Training-Lab)</w:t>
            </w:r>
          </w:p>
        </w:tc>
        <w:tc>
          <w:tcPr>
            <w:tcW w:w="326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C077D2" w14:textId="77777777" w:rsidR="00952EFB" w:rsidRPr="0007127E" w:rsidRDefault="00000000">
            <w:r w:rsidRPr="0007127E">
              <w:t xml:space="preserve">Abschnitt 8 · </w:t>
            </w:r>
            <w:proofErr w:type="spellStart"/>
            <w:r w:rsidRPr="0007127E">
              <w:t>MSELoss</w:t>
            </w:r>
            <w:proofErr w:type="spellEnd"/>
            <w:r w:rsidRPr="0007127E">
              <w:t xml:space="preserve"> + Adam</w:t>
            </w:r>
          </w:p>
        </w:tc>
        <w:tc>
          <w:tcPr>
            <w:tcW w:w="3119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C1A387" w14:textId="77777777" w:rsidR="00952EFB" w:rsidRPr="0007127E" w:rsidRDefault="00000000">
            <w:r w:rsidRPr="0007127E">
              <w:t>Verlust / Optimierung</w:t>
            </w:r>
          </w:p>
        </w:tc>
      </w:tr>
      <w:tr w:rsidR="00952EFB" w:rsidRPr="0007127E" w14:paraId="47A1BC43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E025E8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Gelernte Filter als Wellenformen</w:t>
            </w:r>
          </w:p>
        </w:tc>
        <w:tc>
          <w:tcPr>
            <w:tcW w:w="3260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1B2587" w14:textId="77777777" w:rsidR="00952EFB" w:rsidRPr="0007127E" w:rsidRDefault="00000000">
            <w:r w:rsidRPr="0007127E">
              <w:t xml:space="preserve">Abschnitt 11 · Filter </w:t>
            </w:r>
            <w:proofErr w:type="spellStart"/>
            <w:r w:rsidRPr="0007127E">
              <w:t>vorher</w:t>
            </w:r>
            <w:proofErr w:type="spellEnd"/>
            <w:r w:rsidRPr="0007127E">
              <w:t>/nachher</w:t>
            </w:r>
          </w:p>
        </w:tc>
        <w:tc>
          <w:tcPr>
            <w:tcW w:w="3119" w:type="dxa"/>
            <w:tcBorders>
              <w:bottom w:val="single" w:sz="2" w:space="0" w:color="D9E1EC"/>
            </w:tcBorders>
            <w:shd w:val="clear" w:color="auto" w:fill="F1F5FB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7B6369" w14:textId="77777777" w:rsidR="00952EFB" w:rsidRPr="0007127E" w:rsidRDefault="00000000">
            <w:r w:rsidRPr="0007127E">
              <w:t>gelernte Muster</w:t>
            </w:r>
          </w:p>
        </w:tc>
      </w:tr>
      <w:tr w:rsidR="00952EFB" w:rsidRPr="0007127E" w14:paraId="357D46AD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C03FC4" w14:textId="77777777" w:rsidR="00952EFB" w:rsidRPr="0007127E" w:rsidRDefault="00000000">
            <w:r w:rsidRPr="0007127E">
              <w:rPr>
                <w:b/>
                <w:bCs/>
                <w:color w:val="1B3A5C"/>
              </w:rPr>
              <w:t>Forecast vs. Wahrheit (Training-Lab)</w:t>
            </w:r>
          </w:p>
        </w:tc>
        <w:tc>
          <w:tcPr>
            <w:tcW w:w="3260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5B0B7C" w14:textId="77777777" w:rsidR="00952EFB" w:rsidRPr="0007127E" w:rsidRDefault="00000000">
            <w:r w:rsidRPr="0007127E">
              <w:t>Abschnitt 12 · Vorhersage-Plot</w:t>
            </w:r>
          </w:p>
        </w:tc>
        <w:tc>
          <w:tcPr>
            <w:tcW w:w="3119" w:type="dxa"/>
            <w:tcBorders>
              <w:bottom w:val="single" w:sz="2" w:space="0" w:color="D9E1EC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D4603F" w14:textId="77777777" w:rsidR="00952EFB" w:rsidRPr="0007127E" w:rsidRDefault="00000000">
            <w:r w:rsidRPr="0007127E">
              <w:t>Evaluation / Generalisierung</w:t>
            </w:r>
          </w:p>
        </w:tc>
      </w:tr>
    </w:tbl>
    <w:p w14:paraId="220D2301" w14:textId="77777777" w:rsidR="00952EFB" w:rsidRPr="0007127E" w:rsidRDefault="00000000">
      <w:pPr>
        <w:spacing w:before="100" w:line="258" w:lineRule="auto"/>
      </w:pPr>
      <w:r w:rsidRPr="0007127E">
        <w:rPr>
          <w:i/>
          <w:iCs/>
          <w:color w:val="6B7280"/>
        </w:rPr>
        <w:t>Hinweis für den direkten Vergleich: Die App nutzt kausale Faltung und Flatten ohne Pooling; das Notebook nutzt „same“-Padding, MaxPool1d und eine Dense-Zwischenschicht. Zwei Varianten desselben Bausteinkastens — Pooling kennt ihr bereits aus dem 2D-CNN.</w:t>
      </w:r>
    </w:p>
    <w:p w14:paraId="6D04B421" w14:textId="77777777" w:rsidR="00952EFB" w:rsidRPr="0007127E" w:rsidRDefault="00952EFB">
      <w:pPr>
        <w:spacing w:after="16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952EFB" w:rsidRPr="0007127E" w14:paraId="0F0B772D" w14:textId="77777777" w:rsidTr="0007127E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87F3CDD" w14:textId="77777777" w:rsidR="00952EFB" w:rsidRPr="0007127E" w:rsidRDefault="00000000">
            <w:pPr>
              <w:spacing w:after="60"/>
            </w:pPr>
            <w:r w:rsidRPr="0007127E">
              <w:rPr>
                <w:b/>
                <w:bCs/>
                <w:color w:val="FFFFFF"/>
              </w:rPr>
              <w:t>Merksatz</w:t>
            </w:r>
          </w:p>
          <w:p w14:paraId="744ED342" w14:textId="77777777" w:rsidR="00952EFB" w:rsidRPr="0007127E" w:rsidRDefault="00000000">
            <w:r w:rsidRPr="0007127E">
              <w:rPr>
                <w:color w:val="FFFFFF"/>
              </w:rPr>
              <w:t>Der entscheidende Unterschied liegt nicht im Netz, sondern in der Datenaufbereitung — und in der ehrlichen Frage, ob das Modell die einfache Baseline überhaupt schlägt.</w:t>
            </w:r>
          </w:p>
        </w:tc>
      </w:tr>
    </w:tbl>
    <w:p w14:paraId="45E7B7EA" w14:textId="77777777" w:rsidR="00453277" w:rsidRPr="0007127E" w:rsidRDefault="00453277"/>
    <w:sectPr w:rsidR="00453277" w:rsidRPr="0007127E" w:rsidSect="0007127E">
      <w:foot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A9AB" w14:textId="77777777" w:rsidR="00453277" w:rsidRDefault="00453277">
      <w:r>
        <w:separator/>
      </w:r>
    </w:p>
  </w:endnote>
  <w:endnote w:type="continuationSeparator" w:id="0">
    <w:p w14:paraId="3A9CB13C" w14:textId="77777777" w:rsidR="00453277" w:rsidRDefault="00453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2E32" w14:textId="77777777" w:rsidR="00952EFB" w:rsidRDefault="00000000">
    <w:pPr>
      <w:pBdr>
        <w:top w:val="single" w:sz="4" w:space="0" w:color="D9E1EC"/>
      </w:pBdr>
      <w:spacing w:before="80"/>
      <w:jc w:val="center"/>
    </w:pPr>
    <w:proofErr w:type="spellStart"/>
    <w:r>
      <w:rPr>
        <w:color w:val="6B7280"/>
        <w:sz w:val="16"/>
        <w:szCs w:val="16"/>
      </w:rPr>
      <w:t>iludis</w:t>
    </w:r>
    <w:proofErr w:type="spellEnd"/>
    <w:r>
      <w:rPr>
        <w:color w:val="6B7280"/>
        <w:sz w:val="16"/>
        <w:szCs w:val="16"/>
      </w:rPr>
      <w:t xml:space="preserve"> · Merkblatt „Vom Bild zur Zeitreihe: das 1D-CNN“   ·   Seite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7127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12ABC" w14:textId="77777777" w:rsidR="00453277" w:rsidRDefault="00453277">
      <w:r>
        <w:separator/>
      </w:r>
    </w:p>
  </w:footnote>
  <w:footnote w:type="continuationSeparator" w:id="0">
    <w:p w14:paraId="2FE6EFDA" w14:textId="77777777" w:rsidR="00453277" w:rsidRDefault="004532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E4FEC"/>
    <w:multiLevelType w:val="hybridMultilevel"/>
    <w:tmpl w:val="2B8E6442"/>
    <w:lvl w:ilvl="0" w:tplc="D8CEE2C4">
      <w:start w:val="1"/>
      <w:numFmt w:val="bullet"/>
      <w:lvlText w:val="●"/>
      <w:lvlJc w:val="left"/>
      <w:pPr>
        <w:ind w:left="720" w:hanging="360"/>
      </w:pPr>
    </w:lvl>
    <w:lvl w:ilvl="1" w:tplc="0E0E744E">
      <w:start w:val="1"/>
      <w:numFmt w:val="bullet"/>
      <w:lvlText w:val="○"/>
      <w:lvlJc w:val="left"/>
      <w:pPr>
        <w:ind w:left="1440" w:hanging="360"/>
      </w:pPr>
    </w:lvl>
    <w:lvl w:ilvl="2" w:tplc="75FA7268">
      <w:start w:val="1"/>
      <w:numFmt w:val="bullet"/>
      <w:lvlText w:val="■"/>
      <w:lvlJc w:val="left"/>
      <w:pPr>
        <w:ind w:left="2160" w:hanging="360"/>
      </w:pPr>
    </w:lvl>
    <w:lvl w:ilvl="3" w:tplc="78C0F652">
      <w:start w:val="1"/>
      <w:numFmt w:val="bullet"/>
      <w:lvlText w:val="●"/>
      <w:lvlJc w:val="left"/>
      <w:pPr>
        <w:ind w:left="2880" w:hanging="360"/>
      </w:pPr>
    </w:lvl>
    <w:lvl w:ilvl="4" w:tplc="4F56FB96">
      <w:start w:val="1"/>
      <w:numFmt w:val="bullet"/>
      <w:lvlText w:val="○"/>
      <w:lvlJc w:val="left"/>
      <w:pPr>
        <w:ind w:left="3600" w:hanging="360"/>
      </w:pPr>
    </w:lvl>
    <w:lvl w:ilvl="5" w:tplc="2C226144">
      <w:start w:val="1"/>
      <w:numFmt w:val="bullet"/>
      <w:lvlText w:val="■"/>
      <w:lvlJc w:val="left"/>
      <w:pPr>
        <w:ind w:left="4320" w:hanging="360"/>
      </w:pPr>
    </w:lvl>
    <w:lvl w:ilvl="6" w:tplc="D598D804">
      <w:start w:val="1"/>
      <w:numFmt w:val="bullet"/>
      <w:lvlText w:val="●"/>
      <w:lvlJc w:val="left"/>
      <w:pPr>
        <w:ind w:left="5040" w:hanging="360"/>
      </w:pPr>
    </w:lvl>
    <w:lvl w:ilvl="7" w:tplc="CC6CF7DE">
      <w:start w:val="1"/>
      <w:numFmt w:val="bullet"/>
      <w:lvlText w:val="●"/>
      <w:lvlJc w:val="left"/>
      <w:pPr>
        <w:ind w:left="5760" w:hanging="360"/>
      </w:pPr>
    </w:lvl>
    <w:lvl w:ilvl="8" w:tplc="915E6C64">
      <w:start w:val="1"/>
      <w:numFmt w:val="bullet"/>
      <w:lvlText w:val="●"/>
      <w:lvlJc w:val="left"/>
      <w:pPr>
        <w:ind w:left="6480" w:hanging="360"/>
      </w:pPr>
    </w:lvl>
  </w:abstractNum>
  <w:num w:numId="1" w16cid:durableId="838882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EFB"/>
    <w:rsid w:val="0007127E"/>
    <w:rsid w:val="0026447C"/>
    <w:rsid w:val="00453277"/>
    <w:rsid w:val="0095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85EAB"/>
  <w15:docId w15:val="{B3F524BB-9CF9-47BE-9D8F-54A681E9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83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1D-CNN</dc:title>
  <dc:creator>iludis</dc:creator>
  <cp:lastModifiedBy>Natalia Jörg</cp:lastModifiedBy>
  <cp:revision>2</cp:revision>
  <dcterms:created xsi:type="dcterms:W3CDTF">2026-07-04T07:29:00Z</dcterms:created>
  <dcterms:modified xsi:type="dcterms:W3CDTF">2026-07-04T07:39:00Z</dcterms:modified>
</cp:coreProperties>
</file>