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5B34" w14:textId="77777777" w:rsidR="003E3910" w:rsidRDefault="00000000">
      <w:pPr>
        <w:pStyle w:val="Heading1"/>
        <w:spacing w:after="200"/>
        <w:jc w:val="center"/>
      </w:pPr>
      <w:r>
        <w:t>Optuna-basiertes Hyperparameter-Tuning: Theorie &amp; Praxis</w:t>
      </w:r>
    </w:p>
    <w:p w14:paraId="3453B827" w14:textId="77777777" w:rsidR="003E3910" w:rsidRDefault="00000000">
      <w:pPr>
        <w:spacing w:after="120"/>
      </w:pPr>
      <w:r>
        <w:t xml:space="preserve">Dieses Skript erläutert die theoretischen Grundlagen und Best Practices, die im vorliegenden Notebook zur automatisierten Optimierung neuronaler Netze mit </w:t>
      </w:r>
      <w:r>
        <w:rPr>
          <w:b/>
          <w:bCs/>
        </w:rPr>
        <w:t>Optuna</w:t>
      </w:r>
      <w:r>
        <w:t xml:space="preserve"> umgesetzt werden. Der Fokus liegt auf der Effizienz der Suche, der Vermeidung von Ressourcenverschwendung und der korrekten Trennung von Suchphase und Finalisierung.</w:t>
      </w:r>
    </w:p>
    <w:p w14:paraId="0ACC76FB" w14:textId="77777777" w:rsidR="003E3910" w:rsidRDefault="00000000">
      <w:pPr>
        <w:spacing w:after="200"/>
      </w:pPr>
      <w:r>
        <w:t xml:space="preserve"> </w:t>
      </w:r>
    </w:p>
    <w:p w14:paraId="60FD213F" w14:textId="77777777" w:rsidR="003E3910" w:rsidRDefault="00000000">
      <w:pPr>
        <w:pStyle w:val="Heading2"/>
        <w:spacing w:after="200"/>
      </w:pPr>
      <w:r>
        <w:t>1. Warum Optuna? Das Problem der manuellen Suche</w:t>
      </w:r>
    </w:p>
    <w:p w14:paraId="69F15237" w14:textId="77777777" w:rsidR="003E3910" w:rsidRDefault="00000000">
      <w:pPr>
        <w:spacing w:after="120"/>
      </w:pPr>
      <w:r>
        <w:t>Hyperparameter (z. B. Lernrate, Netzwerkbreite, Dropout) sind keine Modellgewichte, die durch Backpropagation gelernt werden. Sie müssen vor dem Training festgelegt werden.</w:t>
      </w:r>
    </w:p>
    <w:p w14:paraId="69EBEA22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Manuelle Suche:</w:t>
      </w:r>
      <w:r>
        <w:t xml:space="preserve"> Ineffizient, subjektiv und skaliert nicht.</w:t>
      </w:r>
    </w:p>
    <w:p w14:paraId="1A82189C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Grid Search:</w:t>
      </w:r>
      <w:r>
        <w:t xml:space="preserve"> Testet jede Kombination. Bei vielen Parametern exponentieller Aufwand ("Fluch der Dimensionalität").</w:t>
      </w:r>
    </w:p>
    <w:p w14:paraId="0BF6CEA0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Random Search:</w:t>
      </w:r>
      <w:r>
        <w:t xml:space="preserve"> Besser als Grid, ignoriert aber die Ergebnisse früherer Versuche.</w:t>
      </w:r>
    </w:p>
    <w:p w14:paraId="16617B36" w14:textId="77777777" w:rsidR="003E3910" w:rsidRDefault="00000000">
      <w:pPr>
        <w:spacing w:after="200"/>
      </w:pPr>
      <w:r>
        <w:t xml:space="preserve"> </w:t>
      </w:r>
    </w:p>
    <w:p w14:paraId="34C08B1A" w14:textId="77777777" w:rsidR="003E3910" w:rsidRDefault="00000000">
      <w:pPr>
        <w:spacing w:after="120"/>
      </w:pPr>
      <w:r>
        <w:rPr>
          <w:b/>
          <w:bCs/>
        </w:rPr>
        <w:t>Optuna</w:t>
      </w:r>
      <w:r>
        <w:t xml:space="preserve"> ist ein Framework für automatisierte Hyperparameter-Optimierung (HPO). Es löst dieses Problem durch:</w:t>
      </w:r>
    </w:p>
    <w:p w14:paraId="59A53F08" w14:textId="77777777" w:rsidR="003E3910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Intelligente Sampling-Strategien:</w:t>
      </w:r>
      <w:r>
        <w:t xml:space="preserve"> Nutzung von Informationen aus vorherigen Trials, um vielversprechende Regionen im Parameterraum zu erkunden.</w:t>
      </w:r>
    </w:p>
    <w:p w14:paraId="337006E6" w14:textId="77777777" w:rsidR="003E391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Pruning (Beschneiden):</w:t>
      </w:r>
      <w:r>
        <w:t xml:space="preserve"> Frühes Beenden von Trials, die keine Chance auf Erfolg haben, um Rechenzeit zu sparen.</w:t>
      </w:r>
    </w:p>
    <w:p w14:paraId="6BC57C18" w14:textId="77777777" w:rsidR="003E3910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State-Management:</w:t>
      </w:r>
      <w:r>
        <w:t xml:space="preserve"> Zentrale Speicherung aller Trial-Ergebnisse für Analyse und Reproduzierbarkeit.</w:t>
      </w:r>
    </w:p>
    <w:p w14:paraId="12369D0F" w14:textId="77777777" w:rsidR="003E3910" w:rsidRDefault="00000000">
      <w:pPr>
        <w:spacing w:after="200"/>
      </w:pPr>
      <w:r>
        <w:t xml:space="preserve"> </w:t>
      </w:r>
    </w:p>
    <w:p w14:paraId="5433F0FC" w14:textId="77777777" w:rsidR="003E3910" w:rsidRDefault="00000000">
      <w:pPr>
        <w:pStyle w:val="Heading2"/>
        <w:spacing w:after="200"/>
      </w:pPr>
      <w:r>
        <w:t>2. Zentrale Konzepte von Optuna</w:t>
      </w:r>
    </w:p>
    <w:p w14:paraId="67B0D7A6" w14:textId="77777777" w:rsidR="003E3910" w:rsidRDefault="00000000">
      <w:pPr>
        <w:pStyle w:val="Heading3"/>
        <w:spacing w:after="200"/>
      </w:pPr>
      <w:r>
        <w:t>2.1 Die Study und Trials</w:t>
      </w:r>
    </w:p>
    <w:p w14:paraId="064DEEEC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Study:</w:t>
      </w:r>
      <w:r>
        <w:t xml:space="preserve"> Der Container für die gesamte Optimierung. Er definiert das Ziel (z. B. </w:t>
      </w:r>
      <w:r>
        <w:rPr>
          <w:rFonts w:ascii="Courier New" w:eastAsia="Courier New" w:hAnsi="Courier New" w:cs="Courier New"/>
          <w:shd w:val="clear" w:color="auto" w:fill="F1F5F9"/>
        </w:rPr>
        <w:t>minimize</w:t>
      </w:r>
      <w:r>
        <w:t xml:space="preserve"> Loss) und speichert die Historie.</w:t>
      </w:r>
    </w:p>
    <w:p w14:paraId="76D3919F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Trial:</w:t>
      </w:r>
      <w:r>
        <w:t xml:space="preserve"> Ein einzelner Versuch, eine bestimmte Kombination von Hyperparametern zu evaluieren. Jeder Trial ist eine Instanz der </w:t>
      </w:r>
      <w:r>
        <w:rPr>
          <w:rFonts w:ascii="Courier New" w:eastAsia="Courier New" w:hAnsi="Courier New" w:cs="Courier New"/>
          <w:shd w:val="clear" w:color="auto" w:fill="F1F5F9"/>
        </w:rPr>
        <w:t>objective</w:t>
      </w:r>
      <w:r>
        <w:t>-Funktion.</w:t>
      </w:r>
    </w:p>
    <w:p w14:paraId="2D868250" w14:textId="77777777" w:rsidR="003E3910" w:rsidRDefault="00000000">
      <w:pPr>
        <w:spacing w:after="200"/>
      </w:pPr>
      <w:r>
        <w:t xml:space="preserve"> </w:t>
      </w:r>
    </w:p>
    <w:p w14:paraId="1C421327" w14:textId="77777777" w:rsidR="003E3910" w:rsidRDefault="00000000">
      <w:pPr>
        <w:pStyle w:val="Heading3"/>
        <w:spacing w:after="200"/>
      </w:pPr>
      <w:r>
        <w:t>2.2 Der Search Space (Suchraum)</w:t>
      </w:r>
    </w:p>
    <w:p w14:paraId="2DE57BB6" w14:textId="77777777" w:rsidR="003E3910" w:rsidRDefault="00000000">
      <w:pPr>
        <w:spacing w:after="120"/>
      </w:pPr>
      <w:r>
        <w:t xml:space="preserve">Im Code wird der Suchraum innerhalb der </w:t>
      </w:r>
      <w:r>
        <w:rPr>
          <w:rFonts w:ascii="Courier New" w:eastAsia="Courier New" w:hAnsi="Courier New" w:cs="Courier New"/>
          <w:shd w:val="clear" w:color="auto" w:fill="F1F5F9"/>
        </w:rPr>
        <w:t>objective</w:t>
      </w:r>
      <w:r>
        <w:t>-Funktion definiert. Optuna bietet verschiedene Suggest-Methoden, die den Suchraum strukturieren:</w:t>
      </w:r>
    </w:p>
    <w:p w14:paraId="57C7C5F7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trial.suggest_int</w:t>
      </w:r>
      <w:r>
        <w:t xml:space="preserve">: Diskrete ganzzahlige Werte (z. B. </w:t>
      </w:r>
      <w:r>
        <w:rPr>
          <w:rFonts w:ascii="Courier New" w:eastAsia="Courier New" w:hAnsi="Courier New" w:cs="Courier New"/>
          <w:shd w:val="clear" w:color="auto" w:fill="F1F5F9"/>
        </w:rPr>
        <w:t>hidden_dim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patience</w:t>
      </w:r>
      <w:r>
        <w:t>).</w:t>
      </w:r>
    </w:p>
    <w:p w14:paraId="26026E32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trial.suggest_float</w:t>
      </w:r>
      <w:r>
        <w:t xml:space="preserve">: Kontinuierliche Werte. Wichtig ist hier das Argument </w:t>
      </w:r>
      <w:r>
        <w:rPr>
          <w:rFonts w:ascii="Courier New" w:eastAsia="Courier New" w:hAnsi="Courier New" w:cs="Courier New"/>
          <w:shd w:val="clear" w:color="auto" w:fill="F1F5F9"/>
        </w:rPr>
        <w:t>log=True</w:t>
      </w:r>
      <w:r>
        <w:t xml:space="preserve"> bei Lernraten (</w:t>
      </w:r>
      <w:r>
        <w:rPr>
          <w:rFonts w:ascii="Courier New" w:eastAsia="Courier New" w:hAnsi="Courier New" w:cs="Courier New"/>
          <w:shd w:val="clear" w:color="auto" w:fill="F1F5F9"/>
        </w:rPr>
        <w:t>lr</w:t>
      </w:r>
      <w:r>
        <w:t>) und Regularisierung (</w:t>
      </w:r>
      <w:r>
        <w:rPr>
          <w:rFonts w:ascii="Courier New" w:eastAsia="Courier New" w:hAnsi="Courier New" w:cs="Courier New"/>
          <w:shd w:val="clear" w:color="auto" w:fill="F1F5F9"/>
        </w:rPr>
        <w:t>weight_decay</w:t>
      </w:r>
      <w:r>
        <w:t>).</w:t>
      </w:r>
    </w:p>
    <w:p w14:paraId="464A495C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rPr>
          <w:i/>
          <w:iCs/>
        </w:rPr>
        <w:t>Warum `log=True`?</w:t>
      </w:r>
      <w:r>
        <w:t xml:space="preserve"> Lernraten wirken sich oft logarithmisch aus (z. B. 0.01 vs. 0.001 ist eine Größenordnung, 0.01 vs. 0.02 ist eine kleine Änderung). Eine logarithmische Suche erkundet den Raum gleichmäßiger.</w:t>
      </w:r>
    </w:p>
    <w:p w14:paraId="2AED160E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lastRenderedPageBreak/>
        <w:t>trial.suggest_categorical</w:t>
      </w:r>
      <w:r>
        <w:t>: (Nicht im Code genutzt, aber relevant) Für diskrete Kategorien wie Optimierer-Typen.</w:t>
      </w:r>
    </w:p>
    <w:p w14:paraId="6473E370" w14:textId="77777777" w:rsidR="003E3910" w:rsidRDefault="00000000">
      <w:pPr>
        <w:spacing w:after="200"/>
      </w:pPr>
      <w:r>
        <w:t xml:space="preserve"> </w:t>
      </w:r>
    </w:p>
    <w:p w14:paraId="4CE91D0C" w14:textId="77777777" w:rsidR="003E3910" w:rsidRDefault="00000000">
      <w:pPr>
        <w:pStyle w:val="Heading3"/>
        <w:spacing w:after="200"/>
      </w:pPr>
      <w:r>
        <w:t>2.3 Sampler: TPE (Tree-structured Parzen Estimator)</w:t>
      </w:r>
    </w:p>
    <w:p w14:paraId="260C3BA3" w14:textId="77777777" w:rsidR="003E3910" w:rsidRDefault="00000000">
      <w:pPr>
        <w:spacing w:after="120"/>
      </w:pPr>
      <w:r>
        <w:t xml:space="preserve">Das Notebook nutzt </w:t>
      </w:r>
      <w:r>
        <w:rPr>
          <w:rFonts w:ascii="Courier New" w:eastAsia="Courier New" w:hAnsi="Courier New" w:cs="Courier New"/>
          <w:shd w:val="clear" w:color="auto" w:fill="F1F5F9"/>
        </w:rPr>
        <w:t>optuna.samplers.TPESampler</w:t>
      </w:r>
      <w:r>
        <w:t>.</w:t>
      </w:r>
    </w:p>
    <w:p w14:paraId="3E58B3BB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Was ist TPE?</w:t>
      </w:r>
      <w:r>
        <w:t xml:space="preserve"> Ein bayessches Optimierungsverfahren. Es modelliert die Ziel-Funktion nicht direkt, sondern teilt die bisher gesehenen Parameter-Konfigurationen in zwei Gruppen: "gute" (niedriger Loss) und "schlechte" (hoher Loss).</w:t>
      </w:r>
    </w:p>
    <w:p w14:paraId="6BF3ECC4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Mechanismus:</w:t>
      </w:r>
      <w:r>
        <w:t xml:space="preserve"> TPE schätzt die Wahrscheinlichkeitsverteilung der guten Parameter (</w:t>
      </w:r>
      <m:oMath>
        <m:r>
          <w:rPr>
            <w:rFonts w:ascii="Cambria Math" w:hAnsi="Cambria Math"/>
          </w:rPr>
          <m:t>l(x)</m:t>
        </m:r>
      </m:oMath>
      <w:r>
        <w:t>) und der schlechten Parameter (</w:t>
      </w:r>
      <m:oMath>
        <m:r>
          <w:rPr>
            <w:rFonts w:ascii="Cambria Math" w:hAnsi="Cambria Math"/>
          </w:rPr>
          <m:t>g(x)</m:t>
        </m:r>
      </m:oMath>
      <w:r>
        <w:t xml:space="preserve">). Neue Trials werden so gewählt, dass das Verhältnis </w:t>
      </w:r>
      <m:oMath>
        <m:r>
          <w:rPr>
            <w:rFonts w:ascii="Cambria Math" w:hAnsi="Cambria Math"/>
          </w:rPr>
          <m:t>l(x)</m:t>
        </m:r>
        <m:r>
          <m:rPr>
            <m:nor/>
          </m:rPr>
          <m:t>/</m:t>
        </m:r>
        <m:r>
          <w:rPr>
            <w:rFonts w:ascii="Cambria Math" w:hAnsi="Cambria Math"/>
          </w:rPr>
          <m:t>g(x)</m:t>
        </m:r>
      </m:oMath>
      <w:r>
        <w:t xml:space="preserve"> maximiert wird – also Parameter, die wahrscheinlich zu einem guten Ergebnis führen, aber noch nicht oft getestet wurden.</w:t>
      </w:r>
    </w:p>
    <w:p w14:paraId="07CF0142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Vorteil:</w:t>
      </w:r>
      <w:r>
        <w:t xml:space="preserve"> Konvergiert oft schneller als Random Search, da es lernfähige Muster im Parameterraum erkennt.</w:t>
      </w:r>
    </w:p>
    <w:p w14:paraId="2B700397" w14:textId="77777777" w:rsidR="003E3910" w:rsidRDefault="00000000">
      <w:pPr>
        <w:spacing w:after="200"/>
      </w:pPr>
      <w:r>
        <w:t xml:space="preserve"> </w:t>
      </w:r>
    </w:p>
    <w:p w14:paraId="03467DB1" w14:textId="77777777" w:rsidR="003E3910" w:rsidRDefault="00000000">
      <w:pPr>
        <w:pStyle w:val="Heading3"/>
        <w:spacing w:after="200"/>
      </w:pPr>
      <w:r>
        <w:t>2.4 Pruning: Der "Gamechanger" für Effizienz</w:t>
      </w:r>
    </w:p>
    <w:p w14:paraId="4250ADDE" w14:textId="77777777" w:rsidR="003E3910" w:rsidRDefault="00000000">
      <w:pPr>
        <w:spacing w:after="120"/>
      </w:pPr>
      <w:r>
        <w:t>Pruning ist der wichtigste Mechanismus von Optuna zur Ressourcenersparnis.</w:t>
      </w:r>
    </w:p>
    <w:p w14:paraId="2C2AEAD4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Das Problem:</w:t>
      </w:r>
      <w:r>
        <w:t xml:space="preserve"> Ein schlechtes Modell braucht oft viele Epochen, um zu zeigen, dass es schlecht ist. Das ist verschwendete Rechenzeit.</w:t>
      </w:r>
    </w:p>
    <w:p w14:paraId="057F94F2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Die Lösung:</w:t>
      </w:r>
      <w:r>
        <w:t xml:space="preserve"> Optuna erlaubt es, einen Trial </w:t>
      </w:r>
      <w:r>
        <w:rPr>
          <w:i/>
          <w:iCs/>
        </w:rPr>
        <w:t>während</w:t>
      </w:r>
      <w:r>
        <w:t xml:space="preserve"> des Trainings abzubrechen.</w:t>
      </w:r>
    </w:p>
    <w:p w14:paraId="0A81B7CC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Implementierung im Code:</w:t>
      </w:r>
    </w:p>
    <w:p w14:paraId="2D74C336" w14:textId="77777777" w:rsidR="003E3910" w:rsidRDefault="00000000">
      <w:pPr>
        <w:spacing w:after="100"/>
        <w:ind w:left="44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trial.report(val_loss, epoch)</w:t>
      </w:r>
      <w:r>
        <w:t>: Meldet den aktuellen Fortschritt (Loss) an Optuna.</w:t>
      </w:r>
    </w:p>
    <w:p w14:paraId="7371A7A3" w14:textId="77777777" w:rsidR="003E3910" w:rsidRDefault="00000000">
      <w:pPr>
        <w:spacing w:after="100"/>
        <w:ind w:left="44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trial.should_prune()</w:t>
      </w:r>
      <w:r>
        <w:t>: Fragt den Pruner, ob der aktuelle Trial abgebrochen werden soll.</w:t>
      </w:r>
    </w:p>
    <w:p w14:paraId="6A38FAD1" w14:textId="77777777" w:rsidR="003E3910" w:rsidRDefault="00000000">
      <w:pPr>
        <w:spacing w:after="100"/>
        <w:ind w:left="44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raise optuna.TrialPruned()</w:t>
      </w:r>
      <w:r>
        <w:t>: Wenn ja, wird der Trial sofort beendet und als "pruned" markiert (nicht als "failed", sondern als "nicht vielversprechend").</w:t>
      </w:r>
    </w:p>
    <w:p w14:paraId="26FB25A1" w14:textId="77777777" w:rsidR="003E391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MedianPruner:</w:t>
      </w:r>
      <w:r>
        <w:t xml:space="preserve"> Im Code verwendet. Er vergleicht den aktuellen Loss des Trials mit dem Median der Losses aller bisher abgeschlossenen Trials (nach einer Warm-up-Phase). Liegt der aktuelle Loss deutlich schlechter als der Median, wird der Trial gestoppt.</w:t>
      </w:r>
    </w:p>
    <w:p w14:paraId="0BDF5514" w14:textId="77777777" w:rsidR="003E3910" w:rsidRDefault="00000000">
      <w:pPr>
        <w:spacing w:after="200"/>
      </w:pPr>
      <w:r>
        <w:t xml:space="preserve"> </w:t>
      </w:r>
    </w:p>
    <w:p w14:paraId="11CF8D9A" w14:textId="77777777" w:rsidR="003E3910" w:rsidRDefault="00000000">
      <w:pPr>
        <w:pStyle w:val="Heading2"/>
        <w:spacing w:after="200"/>
      </w:pPr>
      <w:r>
        <w:t>3. Architektur des Codes: Modularisierung &amp; Best Practices</w:t>
      </w:r>
    </w:p>
    <w:p w14:paraId="6277FC4C" w14:textId="77777777" w:rsidR="003E3910" w:rsidRDefault="00000000">
      <w:pPr>
        <w:pStyle w:val="Heading3"/>
        <w:spacing w:after="200"/>
      </w:pPr>
      <w:r>
        <w:t>3.1 Die Objective-Funktion</w:t>
      </w:r>
    </w:p>
    <w:p w14:paraId="3016E805" w14:textId="77777777" w:rsidR="003E3910" w:rsidRDefault="00000000">
      <w:pPr>
        <w:spacing w:after="120"/>
      </w:pPr>
      <w:r>
        <w:t xml:space="preserve">Die </w:t>
      </w:r>
      <w:r>
        <w:rPr>
          <w:rFonts w:ascii="Courier New" w:eastAsia="Courier New" w:hAnsi="Courier New" w:cs="Courier New"/>
          <w:shd w:val="clear" w:color="auto" w:fill="F1F5F9"/>
        </w:rPr>
        <w:t>objective</w:t>
      </w:r>
      <w:r>
        <w:t>-Funktion ist das Herzstück. Sie muss:</w:t>
      </w:r>
    </w:p>
    <w:p w14:paraId="79CFDDAE" w14:textId="77777777" w:rsidR="003E3910" w:rsidRDefault="00000000">
      <w:pPr>
        <w:spacing w:after="100"/>
        <w:ind w:left="20"/>
      </w:pPr>
      <w:r>
        <w:t xml:space="preserve">1. Hyperparameter aus dem </w:t>
      </w:r>
      <w:r>
        <w:rPr>
          <w:rFonts w:ascii="Courier New" w:eastAsia="Courier New" w:hAnsi="Courier New" w:cs="Courier New"/>
          <w:shd w:val="clear" w:color="auto" w:fill="F1F5F9"/>
        </w:rPr>
        <w:t>trial</w:t>
      </w:r>
      <w:r>
        <w:t>-Objekt ziehen.</w:t>
      </w:r>
    </w:p>
    <w:p w14:paraId="3678628F" w14:textId="77777777" w:rsidR="003E3910" w:rsidRDefault="00000000">
      <w:pPr>
        <w:spacing w:after="100"/>
        <w:ind w:left="20"/>
      </w:pPr>
      <w:r>
        <w:t>2. Das Modell und den Optimierer mit diesen Parametern initialisieren.</w:t>
      </w:r>
    </w:p>
    <w:p w14:paraId="4369D5A6" w14:textId="77777777" w:rsidR="003E3910" w:rsidRDefault="00000000">
      <w:pPr>
        <w:spacing w:after="100"/>
        <w:ind w:left="20"/>
      </w:pPr>
      <w:r>
        <w:t>3. Das Training durchführen.</w:t>
      </w:r>
    </w:p>
    <w:p w14:paraId="4E362901" w14:textId="77777777" w:rsidR="003E3910" w:rsidRDefault="00000000">
      <w:pPr>
        <w:spacing w:after="100"/>
        <w:ind w:left="20"/>
      </w:pPr>
      <w:r>
        <w:t xml:space="preserve">4. Den zu optimierenden Wert (hier </w:t>
      </w:r>
      <w:r>
        <w:rPr>
          <w:rFonts w:ascii="Courier New" w:eastAsia="Courier New" w:hAnsi="Courier New" w:cs="Courier New"/>
          <w:shd w:val="clear" w:color="auto" w:fill="F1F5F9"/>
        </w:rPr>
        <w:t>best_val_loss</w:t>
      </w:r>
      <w:r>
        <w:t>) zurückgeben.</w:t>
      </w:r>
    </w:p>
    <w:p w14:paraId="0ECFF431" w14:textId="77777777" w:rsidR="003E3910" w:rsidRDefault="00000000">
      <w:pPr>
        <w:spacing w:after="200"/>
      </w:pPr>
      <w:r>
        <w:t xml:space="preserve"> </w:t>
      </w:r>
    </w:p>
    <w:p w14:paraId="5AD7B3B2" w14:textId="77777777" w:rsidR="003E3910" w:rsidRDefault="00000000">
      <w:pPr>
        <w:spacing w:after="120"/>
      </w:pPr>
      <w:r>
        <w:rPr>
          <w:b/>
          <w:bCs/>
        </w:rPr>
        <w:t>Wichtig:</w:t>
      </w:r>
      <w:r>
        <w:t xml:space="preserve"> Die Funktion muss </w:t>
      </w:r>
      <w:r>
        <w:rPr>
          <w:i/>
          <w:iCs/>
        </w:rPr>
        <w:t>deterministisch</w:t>
      </w:r>
      <w:r>
        <w:t xml:space="preserve"> sein, wenn der Seed gesetzt ist, aber </w:t>
      </w:r>
      <w:r>
        <w:rPr>
          <w:i/>
          <w:iCs/>
        </w:rPr>
        <w:t>flexibel</w:t>
      </w:r>
      <w:r>
        <w:t xml:space="preserve"> genug, um verschiedene Parameter-Kombinationen zu handhaben.</w:t>
      </w:r>
    </w:p>
    <w:p w14:paraId="2015A0D6" w14:textId="77777777" w:rsidR="003E3910" w:rsidRDefault="00000000">
      <w:pPr>
        <w:spacing w:after="200"/>
      </w:pPr>
      <w:r>
        <w:t xml:space="preserve"> </w:t>
      </w:r>
    </w:p>
    <w:p w14:paraId="78C7FE2A" w14:textId="77777777" w:rsidR="003E3910" w:rsidRDefault="00000000">
      <w:pPr>
        <w:pStyle w:val="Heading3"/>
        <w:spacing w:after="200"/>
      </w:pPr>
      <w:r>
        <w:lastRenderedPageBreak/>
        <w:t>3.2 Trennung von Training und Suche</w:t>
      </w:r>
    </w:p>
    <w:p w14:paraId="2B6E9BF4" w14:textId="77777777" w:rsidR="003E3910" w:rsidRDefault="00000000">
      <w:pPr>
        <w:spacing w:after="120"/>
      </w:pPr>
      <w:r>
        <w:t>Im Code gibt es zwei Trainings-Schleifen:</w:t>
      </w:r>
    </w:p>
    <w:p w14:paraId="4D619B82" w14:textId="77777777" w:rsidR="003E3910" w:rsidRDefault="00000000">
      <w:pPr>
        <w:spacing w:after="100"/>
        <w:ind w:left="20"/>
      </w:pPr>
      <w:r>
        <w:t xml:space="preserve">1. Innerhalb von </w:t>
      </w:r>
      <w:r>
        <w:rPr>
          <w:rFonts w:ascii="Courier New" w:eastAsia="Courier New" w:hAnsi="Courier New" w:cs="Courier New"/>
          <w:shd w:val="clear" w:color="auto" w:fill="F1F5F9"/>
        </w:rPr>
        <w:t>objective</w:t>
      </w:r>
      <w:r>
        <w:t>: Kurz, mit Early Stopping und Pruning. Ziel: Schnelle Evaluation.</w:t>
      </w:r>
    </w:p>
    <w:p w14:paraId="3497A916" w14:textId="77777777" w:rsidR="003E3910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train_final_model</w:t>
      </w:r>
      <w:r>
        <w:t>: Langes, vollständiges Training. Ziel: Maximale Performance.</w:t>
      </w:r>
    </w:p>
    <w:p w14:paraId="393E892F" w14:textId="77777777" w:rsidR="003E3910" w:rsidRDefault="00000000">
      <w:pPr>
        <w:spacing w:after="200"/>
      </w:pPr>
      <w:r>
        <w:t xml:space="preserve"> </w:t>
      </w:r>
    </w:p>
    <w:p w14:paraId="2F21A1E6" w14:textId="77777777" w:rsidR="003E3910" w:rsidRDefault="00000000">
      <w:pPr>
        <w:pStyle w:val="Heading2"/>
        <w:spacing w:after="200"/>
      </w:pPr>
      <w:r>
        <w:t>4. Warum das "Final Retraining"? (Das Rezept vs. Der Kuchen)</w:t>
      </w:r>
    </w:p>
    <w:p w14:paraId="384CB585" w14:textId="77777777" w:rsidR="003E3910" w:rsidRDefault="00000000">
      <w:pPr>
        <w:spacing w:after="120"/>
      </w:pPr>
      <w:r>
        <w:t>Ein häufiger Fehler ist die Annahme, dass das Modell, das während des besten Trials entstanden ist, das finale Modell ist. Das ist aus mehreren Gründen problematisch:</w:t>
      </w:r>
    </w:p>
    <w:p w14:paraId="71DC754C" w14:textId="77777777" w:rsidR="003E3910" w:rsidRDefault="00000000">
      <w:pPr>
        <w:spacing w:after="200"/>
      </w:pPr>
      <w:r>
        <w:t xml:space="preserve"> </w:t>
      </w:r>
    </w:p>
    <w:p w14:paraId="318CD77A" w14:textId="77777777" w:rsidR="003E3910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Pruning-Effekt:</w:t>
      </w:r>
      <w:r>
        <w:t xml:space="preserve"> Der beste Trial wurde möglicherweise </w:t>
      </w:r>
      <w:r>
        <w:rPr>
          <w:i/>
          <w:iCs/>
        </w:rPr>
        <w:t>nicht</w:t>
      </w:r>
      <w:r>
        <w:t xml:space="preserve"> bis zum Ende trainiert, weil er früh genug gut war, aber nicht lange genug, um zu konvergieren. Oder er wurde durch Pruning unterbrochen, bevor er sein volles Potenzial entfalten konnte.</w:t>
      </w:r>
    </w:p>
    <w:p w14:paraId="03332855" w14:textId="77777777" w:rsidR="003E391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Ressourcenbeschränkung während der Suche:</w:t>
      </w:r>
      <w:r>
        <w:t xml:space="preserve"> Um viele Trials zu ermöglichen, wird die maximale Epochenzahl (</w:t>
      </w:r>
      <w:r>
        <w:rPr>
          <w:rFonts w:ascii="Courier New" w:eastAsia="Courier New" w:hAnsi="Courier New" w:cs="Courier New"/>
          <w:shd w:val="clear" w:color="auto" w:fill="F1F5F9"/>
        </w:rPr>
        <w:t>max_epochs</w:t>
      </w:r>
      <w:r>
        <w:t xml:space="preserve">) in der </w:t>
      </w:r>
      <w:r>
        <w:rPr>
          <w:rFonts w:ascii="Courier New" w:eastAsia="Courier New" w:hAnsi="Courier New" w:cs="Courier New"/>
          <w:shd w:val="clear" w:color="auto" w:fill="F1F5F9"/>
        </w:rPr>
        <w:t>objective</w:t>
      </w:r>
      <w:r>
        <w:t>-Funktion oft niedrig gehalten (hier 100). Ein finales Modell sollte jedoch länger trainiert werden (hier 200), um sicherzustellen, dass es vollständig konvergiert ist.</w:t>
      </w:r>
    </w:p>
    <w:p w14:paraId="5C9F0384" w14:textId="77777777" w:rsidR="003E3910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Speicherplatz:</w:t>
      </w:r>
      <w:r>
        <w:t xml:space="preserve"> Optuna speichert standardmäßig </w:t>
      </w:r>
      <w:r>
        <w:rPr>
          <w:i/>
          <w:iCs/>
        </w:rPr>
        <w:t>nicht</w:t>
      </w:r>
      <w:r>
        <w:t xml:space="preserve"> die Modellgewichte (state_dict) aller Trials, da dies den RAM/SSD schnell füllt. Es speichert nur die Hyperparameter und den Result-Wert.</w:t>
      </w:r>
    </w:p>
    <w:p w14:paraId="5B56D976" w14:textId="77777777" w:rsidR="003E3910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Reproduzierbarkeit &amp; Deployment:</w:t>
      </w:r>
    </w:p>
    <w:p w14:paraId="2DE17409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 xml:space="preserve">Optuna liefert das </w:t>
      </w:r>
      <w:r>
        <w:rPr>
          <w:b/>
          <w:bCs/>
        </w:rPr>
        <w:t>"Rezept"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study.best_params</w:t>
      </w:r>
      <w:r>
        <w:t>): Die optimale Kombination aus Lernrate, Netzwerkbreite, etc.</w:t>
      </w:r>
    </w:p>
    <w:p w14:paraId="3D2D53E3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 xml:space="preserve">Das </w:t>
      </w:r>
      <w:r>
        <w:rPr>
          <w:b/>
          <w:bCs/>
        </w:rPr>
        <w:t>"Final Retraining"</w:t>
      </w:r>
      <w:r>
        <w:t xml:space="preserve"> backt den </w:t>
      </w:r>
      <w:r>
        <w:rPr>
          <w:b/>
          <w:bCs/>
        </w:rPr>
        <w:t>"Kuchen"</w:t>
      </w:r>
      <w:r>
        <w:t>: Es nutzt dieses Rezept, um ein frisches Modell von Grund auf neu zu trainieren, oft mit mehr Daten, mehr Epochen oder ohne die Einschränkungen der Suchphase.</w:t>
      </w:r>
    </w:p>
    <w:p w14:paraId="0EF80468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Dies garantiert, dass das deployte Modell die bestmögliche Performance für diese Parameter-Konfiguration erreicht und nicht nur ein "Schnappschuss" eines abgebrochenen oder kurzzeitigen Trainings ist.</w:t>
      </w:r>
    </w:p>
    <w:p w14:paraId="5BCDD48F" w14:textId="77777777" w:rsidR="003E3910" w:rsidRDefault="00000000">
      <w:pPr>
        <w:spacing w:after="200"/>
      </w:pPr>
      <w:r>
        <w:t xml:space="preserve"> </w:t>
      </w:r>
    </w:p>
    <w:p w14:paraId="0260566F" w14:textId="77777777" w:rsidR="003E3910" w:rsidRDefault="00000000">
      <w:pPr>
        <w:pStyle w:val="Heading2"/>
        <w:spacing w:after="200"/>
      </w:pPr>
      <w:r>
        <w:t>5. Zusammenfassung der Workflow-Schritte</w:t>
      </w:r>
    </w:p>
    <w:p w14:paraId="44E083B1" w14:textId="77777777" w:rsidR="003E3910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Data Pipeline:</w:t>
      </w:r>
      <w:r>
        <w:t xml:space="preserve"> Entkoppeln von Datenladung, Skalierung und Splitting. Verhindert Data Leakage und ermöglicht Wiederverwendbarkeit.</w:t>
      </w:r>
    </w:p>
    <w:p w14:paraId="7428ECF3" w14:textId="77777777" w:rsidR="003E391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Model Factory:</w:t>
      </w:r>
      <w:r>
        <w:t xml:space="preserve"> Funktion </w:t>
      </w:r>
      <w:r>
        <w:rPr>
          <w:rFonts w:ascii="Courier New" w:eastAsia="Courier New" w:hAnsi="Courier New" w:cs="Courier New"/>
          <w:shd w:val="clear" w:color="auto" w:fill="F1F5F9"/>
        </w:rPr>
        <w:t>create_model</w:t>
      </w:r>
      <w:r>
        <w:t>, die dynamisch Netze basierend auf Hyperparametern baut.</w:t>
      </w:r>
    </w:p>
    <w:p w14:paraId="61171A57" w14:textId="77777777" w:rsidR="003E3910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Optuna Study Setup:</w:t>
      </w:r>
      <w:r>
        <w:t xml:space="preserve"> Definition von Sampler (TPE) und Pruner (Median).</w:t>
      </w:r>
    </w:p>
    <w:p w14:paraId="4E5A6361" w14:textId="77777777" w:rsidR="003E3910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Optimization Loop:</w:t>
      </w:r>
    </w:p>
    <w:p w14:paraId="7CA37007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Trial startet.</w:t>
      </w:r>
    </w:p>
    <w:p w14:paraId="250DBD0C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Parameter werden sampled.</w:t>
      </w:r>
    </w:p>
    <w:p w14:paraId="1B1A3C9E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Modell wird trainiert.</w:t>
      </w:r>
    </w:p>
    <w:p w14:paraId="58944945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Loss wird an Optuna gemeldet (</w:t>
      </w:r>
      <w:r>
        <w:rPr>
          <w:rFonts w:ascii="Courier New" w:eastAsia="Courier New" w:hAnsi="Courier New" w:cs="Courier New"/>
          <w:shd w:val="clear" w:color="auto" w:fill="F1F5F9"/>
        </w:rPr>
        <w:t>report</w:t>
      </w:r>
      <w:r>
        <w:t>).</w:t>
      </w:r>
    </w:p>
    <w:p w14:paraId="4BCBCE08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Pruner entscheidet über Abbruch (</w:t>
      </w:r>
      <w:r>
        <w:rPr>
          <w:rFonts w:ascii="Courier New" w:eastAsia="Courier New" w:hAnsi="Courier New" w:cs="Courier New"/>
          <w:shd w:val="clear" w:color="auto" w:fill="F1F5F9"/>
        </w:rPr>
        <w:t>should_prune</w:t>
      </w:r>
      <w:r>
        <w:t>).</w:t>
      </w:r>
    </w:p>
    <w:p w14:paraId="64ABED4F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Early Stopping beendet Trial bei Stagnation.</w:t>
      </w:r>
    </w:p>
    <w:p w14:paraId="32BBD8D3" w14:textId="77777777" w:rsidR="003E3910" w:rsidRDefault="00000000">
      <w:pPr>
        <w:pStyle w:val="ListParagraph"/>
        <w:numPr>
          <w:ilvl w:val="1"/>
          <w:numId w:val="2"/>
        </w:numPr>
        <w:spacing w:after="100"/>
      </w:pPr>
      <w:r>
        <w:t>Bester Validierungs-Loss wird zurückgegeben.</w:t>
      </w:r>
    </w:p>
    <w:p w14:paraId="6B79EA6B" w14:textId="77777777" w:rsidR="003E3910" w:rsidRDefault="00000000">
      <w:pPr>
        <w:spacing w:after="100"/>
        <w:ind w:left="20"/>
      </w:pPr>
      <w:r>
        <w:lastRenderedPageBreak/>
        <w:t xml:space="preserve">5. </w:t>
      </w:r>
      <w:r>
        <w:rPr>
          <w:b/>
          <w:bCs/>
        </w:rPr>
        <w:t>Analyse:</w:t>
      </w:r>
      <w:r>
        <w:t xml:space="preserve"> Visualisierung der Optimierungshistorie und Parameter-Importanz.</w:t>
      </w:r>
    </w:p>
    <w:p w14:paraId="3F230DEC" w14:textId="77777777" w:rsidR="003E3910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Final Retraining:</w:t>
      </w:r>
      <w:r>
        <w:t xml:space="preserve"> Training eines neuen Modells mit den besten Parametern, aber voller Trainingsdauer.</w:t>
      </w:r>
    </w:p>
    <w:p w14:paraId="3ED9E4BC" w14:textId="77777777" w:rsidR="003E3910" w:rsidRDefault="00000000">
      <w:pPr>
        <w:spacing w:after="100"/>
        <w:ind w:left="20"/>
      </w:pPr>
      <w:r>
        <w:t xml:space="preserve">7. </w:t>
      </w:r>
      <w:r>
        <w:rPr>
          <w:b/>
          <w:bCs/>
        </w:rPr>
        <w:t>Deployment:</w:t>
      </w:r>
      <w:r>
        <w:t xml:space="preserve"> Speichern der Gewichte (</w:t>
      </w:r>
      <w:r>
        <w:rPr>
          <w:rFonts w:ascii="Courier New" w:eastAsia="Courier New" w:hAnsi="Courier New" w:cs="Courier New"/>
          <w:shd w:val="clear" w:color="auto" w:fill="F1F5F9"/>
        </w:rPr>
        <w:t>state_dict</w:t>
      </w:r>
      <w:r>
        <w:t>), der Parameter (</w:t>
      </w:r>
      <w:r>
        <w:rPr>
          <w:rFonts w:ascii="Courier New" w:eastAsia="Courier New" w:hAnsi="Courier New" w:cs="Courier New"/>
          <w:shd w:val="clear" w:color="auto" w:fill="F1F5F9"/>
        </w:rPr>
        <w:t>best_params</w:t>
      </w:r>
      <w:r>
        <w:t>), des Scalers und des LabelEncoders.</w:t>
      </w:r>
    </w:p>
    <w:p w14:paraId="4828DD82" w14:textId="77777777" w:rsidR="003E3910" w:rsidRDefault="00000000">
      <w:pPr>
        <w:spacing w:after="200"/>
      </w:pPr>
      <w:r>
        <w:t xml:space="preserve"> </w:t>
      </w:r>
    </w:p>
    <w:p w14:paraId="62C69C91" w14:textId="0F8108B5" w:rsidR="00950DB7" w:rsidRDefault="00000000">
      <w:pPr>
        <w:spacing w:after="120"/>
      </w:pPr>
      <w:r>
        <w:t>Dieser Workflow stellt sicher, dass die Hyperparameter-Suche effizient ist, das finale Modell robust trainiert wird und alle Artefakte für die Produktion bereitstehen.</w:t>
      </w:r>
    </w:p>
    <w:p w14:paraId="5086A6FE" w14:textId="77777777" w:rsidR="00950DB7" w:rsidRDefault="00950DB7">
      <w:pPr>
        <w:spacing w:after="120"/>
      </w:pPr>
    </w:p>
    <w:p w14:paraId="65AB7C87" w14:textId="77777777" w:rsidR="00950DB7" w:rsidRDefault="00950DB7" w:rsidP="00950DB7">
      <w:pPr>
        <w:pStyle w:val="Heading2"/>
        <w:spacing w:after="200"/>
      </w:pPr>
      <w:r>
        <w:t>Fachtermini</w:t>
      </w:r>
    </w:p>
    <w:p w14:paraId="7ED53269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Optuna</w:t>
      </w:r>
    </w:p>
    <w:p w14:paraId="53FBF183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Hyperparameter-Optimierung (HPO)</w:t>
      </w:r>
    </w:p>
    <w:p w14:paraId="036D02BD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Study</w:t>
      </w:r>
    </w:p>
    <w:p w14:paraId="080EBF77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Trial</w:t>
      </w:r>
    </w:p>
    <w:p w14:paraId="38D3F18D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Search Space (Suchraum)</w:t>
      </w:r>
    </w:p>
    <w:p w14:paraId="35E68657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trial.suggest_int</w:t>
      </w:r>
    </w:p>
    <w:p w14:paraId="67BC8275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trial.suggest_float</w:t>
      </w:r>
    </w:p>
    <w:p w14:paraId="45E5ADF3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log=True (logarithmische Suche)</w:t>
      </w:r>
    </w:p>
    <w:p w14:paraId="174F2F40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trial.suggest_categorical</w:t>
      </w:r>
    </w:p>
    <w:p w14:paraId="53D47A46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Sampler</w:t>
      </w:r>
    </w:p>
    <w:p w14:paraId="1963A8F9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TPE (Tree-structured Parzen Estimator)</w:t>
      </w:r>
    </w:p>
    <w:p w14:paraId="1F560E42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Pruning (Beschneiden)</w:t>
      </w:r>
    </w:p>
    <w:p w14:paraId="436DBD7D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trial.report</w:t>
      </w:r>
    </w:p>
    <w:p w14:paraId="640B3123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trial.should_prune</w:t>
      </w:r>
    </w:p>
    <w:p w14:paraId="1C68E58E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optuna.TrialPruned</w:t>
      </w:r>
    </w:p>
    <w:p w14:paraId="7F3B4A41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MedianPruner</w:t>
      </w:r>
    </w:p>
    <w:p w14:paraId="209C9F5E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Objective-Funktion</w:t>
      </w:r>
    </w:p>
    <w:p w14:paraId="339AA773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Final Retraining</w:t>
      </w:r>
    </w:p>
    <w:p w14:paraId="4F16B97F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Data Leakage</w:t>
      </w:r>
    </w:p>
    <w:p w14:paraId="35D72B5B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Model Factory</w:t>
      </w:r>
    </w:p>
    <w:p w14:paraId="1AA72351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Early Stopping</w:t>
      </w:r>
    </w:p>
    <w:p w14:paraId="1902AB6D" w14:textId="77777777" w:rsidR="00950DB7" w:rsidRDefault="00950DB7" w:rsidP="00950DB7">
      <w:pPr>
        <w:pStyle w:val="ListParagraph"/>
        <w:numPr>
          <w:ilvl w:val="0"/>
          <w:numId w:val="3"/>
        </w:numPr>
        <w:spacing w:after="100"/>
      </w:pPr>
      <w:r>
        <w:t>state_dict</w:t>
      </w:r>
    </w:p>
    <w:p w14:paraId="062572A3" w14:textId="77777777" w:rsidR="00950DB7" w:rsidRDefault="00950DB7">
      <w:pPr>
        <w:spacing w:after="120"/>
      </w:pPr>
    </w:p>
    <w:p w14:paraId="2D36199B" w14:textId="2E568AEB" w:rsidR="003E3910" w:rsidRDefault="003E3910" w:rsidP="00950DB7"/>
    <w:sectPr w:rsidR="003E3910" w:rsidSect="00950DB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64D"/>
    <w:multiLevelType w:val="hybridMultilevel"/>
    <w:tmpl w:val="C0E0EE24"/>
    <w:lvl w:ilvl="0" w:tplc="7DA2395E">
      <w:start w:val="1"/>
      <w:numFmt w:val="bullet"/>
      <w:suff w:val="space"/>
      <w:lvlText w:val="●"/>
      <w:lvlJc w:val="left"/>
      <w:pPr>
        <w:ind w:left="240" w:hanging="180"/>
      </w:pPr>
    </w:lvl>
    <w:lvl w:ilvl="1" w:tplc="38767046">
      <w:start w:val="1"/>
      <w:numFmt w:val="bullet"/>
      <w:suff w:val="space"/>
      <w:lvlText w:val="○"/>
      <w:lvlJc w:val="left"/>
      <w:pPr>
        <w:ind w:left="660" w:hanging="180"/>
      </w:pPr>
    </w:lvl>
    <w:lvl w:ilvl="2" w:tplc="C17C52A2">
      <w:start w:val="1"/>
      <w:numFmt w:val="bullet"/>
      <w:suff w:val="space"/>
      <w:lvlText w:val="■"/>
      <w:lvlJc w:val="left"/>
      <w:pPr>
        <w:ind w:left="1080" w:hanging="180"/>
      </w:pPr>
    </w:lvl>
    <w:lvl w:ilvl="3" w:tplc="6F0ED3A2">
      <w:start w:val="1"/>
      <w:numFmt w:val="bullet"/>
      <w:suff w:val="space"/>
      <w:lvlText w:val="●"/>
      <w:lvlJc w:val="left"/>
      <w:pPr>
        <w:ind w:left="1500" w:hanging="180"/>
      </w:pPr>
    </w:lvl>
    <w:lvl w:ilvl="4" w:tplc="64826BD6">
      <w:start w:val="1"/>
      <w:numFmt w:val="bullet"/>
      <w:suff w:val="space"/>
      <w:lvlText w:val="○"/>
      <w:lvlJc w:val="left"/>
      <w:pPr>
        <w:ind w:left="1920" w:hanging="180"/>
      </w:pPr>
    </w:lvl>
    <w:lvl w:ilvl="5" w:tplc="760E6A48">
      <w:start w:val="1"/>
      <w:numFmt w:val="bullet"/>
      <w:suff w:val="space"/>
      <w:lvlText w:val="■"/>
      <w:lvlJc w:val="left"/>
      <w:pPr>
        <w:ind w:left="2340" w:hanging="180"/>
      </w:pPr>
    </w:lvl>
    <w:lvl w:ilvl="6" w:tplc="BB8EE2DC">
      <w:start w:val="1"/>
      <w:numFmt w:val="bullet"/>
      <w:suff w:val="space"/>
      <w:lvlText w:val="●"/>
      <w:lvlJc w:val="left"/>
      <w:pPr>
        <w:ind w:left="2760" w:hanging="180"/>
      </w:pPr>
    </w:lvl>
    <w:lvl w:ilvl="7" w:tplc="C50C11AC">
      <w:start w:val="1"/>
      <w:numFmt w:val="bullet"/>
      <w:suff w:val="space"/>
      <w:lvlText w:val="○"/>
      <w:lvlJc w:val="left"/>
      <w:pPr>
        <w:ind w:left="3180" w:hanging="180"/>
      </w:pPr>
    </w:lvl>
    <w:lvl w:ilvl="8" w:tplc="5370832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2017036"/>
    <w:multiLevelType w:val="hybridMultilevel"/>
    <w:tmpl w:val="365E085C"/>
    <w:lvl w:ilvl="0" w:tplc="F996A994">
      <w:start w:val="1"/>
      <w:numFmt w:val="bullet"/>
      <w:suff w:val="space"/>
      <w:lvlText w:val="●"/>
      <w:lvlJc w:val="left"/>
      <w:pPr>
        <w:ind w:left="240" w:hanging="180"/>
      </w:pPr>
    </w:lvl>
    <w:lvl w:ilvl="1" w:tplc="2A1CE0CA">
      <w:start w:val="1"/>
      <w:numFmt w:val="bullet"/>
      <w:suff w:val="space"/>
      <w:lvlText w:val="○"/>
      <w:lvlJc w:val="left"/>
      <w:pPr>
        <w:ind w:left="660" w:hanging="180"/>
      </w:pPr>
    </w:lvl>
    <w:lvl w:ilvl="2" w:tplc="5BCE78C6">
      <w:start w:val="1"/>
      <w:numFmt w:val="bullet"/>
      <w:suff w:val="space"/>
      <w:lvlText w:val="■"/>
      <w:lvlJc w:val="left"/>
      <w:pPr>
        <w:ind w:left="1080" w:hanging="180"/>
      </w:pPr>
    </w:lvl>
    <w:lvl w:ilvl="3" w:tplc="B228197C">
      <w:start w:val="1"/>
      <w:numFmt w:val="bullet"/>
      <w:suff w:val="space"/>
      <w:lvlText w:val="●"/>
      <w:lvlJc w:val="left"/>
      <w:pPr>
        <w:ind w:left="1500" w:hanging="180"/>
      </w:pPr>
    </w:lvl>
    <w:lvl w:ilvl="4" w:tplc="FC088014">
      <w:start w:val="1"/>
      <w:numFmt w:val="bullet"/>
      <w:suff w:val="space"/>
      <w:lvlText w:val="○"/>
      <w:lvlJc w:val="left"/>
      <w:pPr>
        <w:ind w:left="1920" w:hanging="180"/>
      </w:pPr>
    </w:lvl>
    <w:lvl w:ilvl="5" w:tplc="F15CF1DA">
      <w:start w:val="1"/>
      <w:numFmt w:val="bullet"/>
      <w:suff w:val="space"/>
      <w:lvlText w:val="■"/>
      <w:lvlJc w:val="left"/>
      <w:pPr>
        <w:ind w:left="2340" w:hanging="180"/>
      </w:pPr>
    </w:lvl>
    <w:lvl w:ilvl="6" w:tplc="DADE2A46">
      <w:start w:val="1"/>
      <w:numFmt w:val="bullet"/>
      <w:suff w:val="space"/>
      <w:lvlText w:val="●"/>
      <w:lvlJc w:val="left"/>
      <w:pPr>
        <w:ind w:left="2760" w:hanging="180"/>
      </w:pPr>
    </w:lvl>
    <w:lvl w:ilvl="7" w:tplc="12E08248">
      <w:start w:val="1"/>
      <w:numFmt w:val="bullet"/>
      <w:suff w:val="space"/>
      <w:lvlText w:val="○"/>
      <w:lvlJc w:val="left"/>
      <w:pPr>
        <w:ind w:left="3180" w:hanging="180"/>
      </w:pPr>
    </w:lvl>
    <w:lvl w:ilvl="8" w:tplc="A7B09FA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5B5B6E59"/>
    <w:multiLevelType w:val="hybridMultilevel"/>
    <w:tmpl w:val="21842880"/>
    <w:lvl w:ilvl="0" w:tplc="38324972">
      <w:start w:val="1"/>
      <w:numFmt w:val="bullet"/>
      <w:lvlText w:val="●"/>
      <w:lvlJc w:val="left"/>
      <w:pPr>
        <w:ind w:left="720" w:hanging="360"/>
      </w:pPr>
    </w:lvl>
    <w:lvl w:ilvl="1" w:tplc="2744E968">
      <w:start w:val="1"/>
      <w:numFmt w:val="bullet"/>
      <w:lvlText w:val="○"/>
      <w:lvlJc w:val="left"/>
      <w:pPr>
        <w:ind w:left="1440" w:hanging="360"/>
      </w:pPr>
    </w:lvl>
    <w:lvl w:ilvl="2" w:tplc="E8F24E22">
      <w:start w:val="1"/>
      <w:numFmt w:val="bullet"/>
      <w:lvlText w:val="■"/>
      <w:lvlJc w:val="left"/>
      <w:pPr>
        <w:ind w:left="2160" w:hanging="360"/>
      </w:pPr>
    </w:lvl>
    <w:lvl w:ilvl="3" w:tplc="CA06E162">
      <w:start w:val="1"/>
      <w:numFmt w:val="bullet"/>
      <w:lvlText w:val="●"/>
      <w:lvlJc w:val="left"/>
      <w:pPr>
        <w:ind w:left="2880" w:hanging="360"/>
      </w:pPr>
    </w:lvl>
    <w:lvl w:ilvl="4" w:tplc="2E7A61E8">
      <w:start w:val="1"/>
      <w:numFmt w:val="bullet"/>
      <w:lvlText w:val="○"/>
      <w:lvlJc w:val="left"/>
      <w:pPr>
        <w:ind w:left="3600" w:hanging="360"/>
      </w:pPr>
    </w:lvl>
    <w:lvl w:ilvl="5" w:tplc="9BB4AD62">
      <w:start w:val="1"/>
      <w:numFmt w:val="bullet"/>
      <w:lvlText w:val="■"/>
      <w:lvlJc w:val="left"/>
      <w:pPr>
        <w:ind w:left="4320" w:hanging="360"/>
      </w:pPr>
    </w:lvl>
    <w:lvl w:ilvl="6" w:tplc="3F5C32AC">
      <w:start w:val="1"/>
      <w:numFmt w:val="bullet"/>
      <w:lvlText w:val="●"/>
      <w:lvlJc w:val="left"/>
      <w:pPr>
        <w:ind w:left="5040" w:hanging="360"/>
      </w:pPr>
    </w:lvl>
    <w:lvl w:ilvl="7" w:tplc="4C7A7C30">
      <w:start w:val="1"/>
      <w:numFmt w:val="bullet"/>
      <w:lvlText w:val="●"/>
      <w:lvlJc w:val="left"/>
      <w:pPr>
        <w:ind w:left="5760" w:hanging="360"/>
      </w:pPr>
    </w:lvl>
    <w:lvl w:ilvl="8" w:tplc="E3A252C2">
      <w:start w:val="1"/>
      <w:numFmt w:val="bullet"/>
      <w:lvlText w:val="●"/>
      <w:lvlJc w:val="left"/>
      <w:pPr>
        <w:ind w:left="6480" w:hanging="360"/>
      </w:pPr>
    </w:lvl>
  </w:abstractNum>
  <w:num w:numId="1" w16cid:durableId="1258052729">
    <w:abstractNumId w:val="2"/>
    <w:lvlOverride w:ilvl="0">
      <w:startOverride w:val="1"/>
    </w:lvlOverride>
  </w:num>
  <w:num w:numId="2" w16cid:durableId="1755741487">
    <w:abstractNumId w:val="1"/>
    <w:lvlOverride w:ilvl="0">
      <w:startOverride w:val="1"/>
    </w:lvlOverride>
  </w:num>
  <w:num w:numId="3" w16cid:durableId="2006733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910"/>
    <w:rsid w:val="003E3910"/>
    <w:rsid w:val="006E453E"/>
    <w:rsid w:val="0095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263E12"/>
  <w15:docId w15:val="{1E9D2666-8FEB-5D49-A924-0E90DCFD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1010</Words>
  <Characters>6821</Characters>
  <Application>Microsoft Office Word</Application>
  <DocSecurity>0</DocSecurity>
  <Lines>401</Lines>
  <Paragraphs>435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2</cp:revision>
  <dcterms:created xsi:type="dcterms:W3CDTF">2026-06-03T07:49:00Z</dcterms:created>
  <dcterms:modified xsi:type="dcterms:W3CDTF">2026-06-03T07:50:00Z</dcterms:modified>
</cp:coreProperties>
</file>