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E95" w:rsidRPr="00CE1E95" w:rsidRDefault="00CE1E95">
      <w:pPr>
        <w:rPr>
          <w:rFonts w:ascii="Eurostile LT" w:hAnsi="Eurostile LT"/>
          <w:b/>
          <w:u w:val="single"/>
        </w:rPr>
      </w:pPr>
      <w:r w:rsidRPr="00CE1E95">
        <w:rPr>
          <w:rFonts w:ascii="Eurostile LT" w:hAnsi="Eurostile LT"/>
          <w:b/>
          <w:u w:val="single"/>
        </w:rPr>
        <w:t xml:space="preserve">Zusammenfassung der </w:t>
      </w:r>
      <w:r w:rsidRPr="00B24E35">
        <w:rPr>
          <w:rStyle w:val="berschrift1Zchn"/>
        </w:rPr>
        <w:t>Lehrprobenempfehlungen</w:t>
      </w:r>
      <w:r w:rsidRPr="00CE1E95">
        <w:rPr>
          <w:rFonts w:ascii="Eurostile LT" w:hAnsi="Eurostile LT"/>
          <w:b/>
          <w:u w:val="single"/>
        </w:rPr>
        <w:t xml:space="preserve"> für die Stundenplanung</w:t>
      </w:r>
    </w:p>
    <w:p w:rsidR="006A48BB" w:rsidRDefault="00004E3E" w:rsidP="006D62B8">
      <w:pPr>
        <w:pStyle w:val="berschrift2"/>
        <w:spacing w:line="312" w:lineRule="auto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86E15" wp14:editId="3773D5D9">
                <wp:simplePos x="0" y="0"/>
                <wp:positionH relativeFrom="column">
                  <wp:posOffset>28575</wp:posOffset>
                </wp:positionH>
                <wp:positionV relativeFrom="paragraph">
                  <wp:posOffset>131445</wp:posOffset>
                </wp:positionV>
                <wp:extent cx="6438900" cy="1076325"/>
                <wp:effectExtent l="0" t="0" r="19050" b="28575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107632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" o:spid="_x0000_s1026" style="position:absolute;margin-left:2.25pt;margin-top:10.35pt;width:507pt;height: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UTthQIAAFUFAAAOAAAAZHJzL2Uyb0RvYy54bWysVE1P3DAQvVfqf7B8L8mG5Ssii1YgqkoI&#10;EB/ibBybRLU9ru3d7PbXd2xnAwLUQ9U9ZG3PzJuZ5zc+PdtoRdbC+R5MQ2d7JSXCcGh789LQx4fL&#10;b8eU+MBMyxQY0dCt8PRs8fXL6WBrUUEHqhWOIIjx9WAb2oVg66LwvBOa+T2wwqBRgtMs4Na9FK1j&#10;A6JrVVRleVgM4FrrgAvv8fQiG+ki4UspeLiR0otAVEOxtpC+Ln2f47dYnLL6xTHb9Xwsg/1DFZr1&#10;BpNOUBcsMLJy/Qco3XMHHmTY46ALkLLnIvWA3czKd93cd8yK1AuS4+1Ek/9/sPx6fetI3za0osQw&#10;jVd0J3gXBP9JqsjOYH2NTvf21o07j8vY6kY6Hf+xCbJJjG4nRsUmEI6Hh/P945MSiedom5VHh/vV&#10;QUQtXsOt8+G7AE3ioqEOrywxydZXPmTXnUvMZuCyVwrPWa0MGRC1OsIE0TGWmotLq7BVIrvdCYkt&#10;YjlVQk7iEufKkTVDWTDOhQmzbOpYK/LxQYm/sdYpIlWuDAJGZImVTNgjQBTuR+zcx+gfQ0XS5hRc&#10;/q2wHDxFpMxgwhSsewPuMwCFXY2Zs/+OpExNZOkZ2i0KwEGeDG/5ZY/3cMV8uGUORwHvDsc73OBH&#10;KkC+YVxR0oH7/dl59EeFopWSAUerof7XijlBifphULsns/k8zmLazA+OKty4t5bntxaz0ueA1zTD&#10;h8TytIz+Qe2W0oF+wldgGbOiiRmOuRvKg9ttzkMeeXxHuFgukxvOn2XhytxbHsEjq1FnD5sn5uwo&#10;xoA6vobdGLL6nSazb4w0sFwFkH0S7CuvI984u0k44zsTH4e3++T1+hou/gAAAP//AwBQSwMEFAAG&#10;AAgAAAAhAJcIiaXhAAAACQEAAA8AAABkcnMvZG93bnJldi54bWxMj0FLw0AQhe+C/2EZwZvdTbC1&#10;jdmUVBBEodBYit62yTQJZmdjdtvGf+/0pLeZeY8330uXo+3ECQffOtIQTRQIpNJVLdUatu/Pd3MQ&#10;PhiqTOcINfygh2V2fZWapHJn2uCpCLXgEPKJ0dCE0CdS+rJBa/zE9UisHdxgTeB1qGU1mDOH207G&#10;Ss2kNS3xh8b0+NRg+VUcrYbdZnrA1Wq2levP/DuPipfx7fVD69ubMX8EEXAMf2a44DM6ZMy0d0eq&#10;vOg03E/ZqCFWDyAusormfNnztFAxyCyV/xtkvwAAAP//AwBQSwECLQAUAAYACAAAACEAtoM4kv4A&#10;AADhAQAAEwAAAAAAAAAAAAAAAAAAAAAAW0NvbnRlbnRfVHlwZXNdLnhtbFBLAQItABQABgAIAAAA&#10;IQA4/SH/1gAAAJQBAAALAAAAAAAAAAAAAAAAAC8BAABfcmVscy8ucmVsc1BLAQItABQABgAIAAAA&#10;IQAGlUTthQIAAFUFAAAOAAAAAAAAAAAAAAAAAC4CAABkcnMvZTJvRG9jLnhtbFBLAQItABQABgAI&#10;AAAAIQCXCIml4QAAAAkBAAAPAAAAAAAAAAAAAAAAAN8EAABkcnMvZG93bnJldi54bWxQSwUGAAAA&#10;AAQABADzAAAA7QUAAAAA&#10;" filled="f" strokecolor="#243f60 [1604]" strokeweight="1pt"/>
            </w:pict>
          </mc:Fallback>
        </mc:AlternateContent>
      </w:r>
      <w:r>
        <w:br/>
        <w:t xml:space="preserve">      </w:t>
      </w:r>
      <w:r w:rsidR="00B24E35">
        <w:t>„Heilige Dreifaltigkeit</w:t>
      </w:r>
      <w:r w:rsidR="00CF75F0" w:rsidRPr="00CF75F0">
        <w:t xml:space="preserve"> der Planung</w:t>
      </w:r>
      <w:r w:rsidR="00B24E35">
        <w:t>“</w:t>
      </w:r>
      <w:r w:rsidR="001D5877">
        <w:t xml:space="preserve"> in fest</w:t>
      </w:r>
      <w:r w:rsidR="006714AB">
        <w:t>er</w:t>
      </w:r>
      <w:r w:rsidR="001D5877">
        <w:t xml:space="preserve"> </w:t>
      </w:r>
      <w:r w:rsidR="006714AB">
        <w:t>Hierarchie</w:t>
      </w:r>
      <w:r w:rsidR="006A48BB" w:rsidRPr="00CF75F0">
        <w:t>:</w:t>
      </w:r>
    </w:p>
    <w:p w:rsidR="001C3845" w:rsidRPr="00B24E35" w:rsidRDefault="001C3845" w:rsidP="006D62B8">
      <w:pPr>
        <w:pStyle w:val="Listenabsatz"/>
        <w:numPr>
          <w:ilvl w:val="0"/>
          <w:numId w:val="2"/>
        </w:numPr>
        <w:spacing w:line="312" w:lineRule="auto"/>
      </w:pPr>
      <w:r w:rsidRPr="00B24E35">
        <w:t xml:space="preserve">Kompetenzen genau </w:t>
      </w:r>
      <w:r w:rsidR="00CE1E95" w:rsidRPr="00B24E35">
        <w:t>planen</w:t>
      </w:r>
      <w:r w:rsidRPr="00B24E35">
        <w:t xml:space="preserve">: </w:t>
      </w:r>
      <w:r w:rsidR="00470FA1" w:rsidRPr="00B24E35">
        <w:rPr>
          <w:rStyle w:val="IntensiveHervorhebung"/>
        </w:rPr>
        <w:t>Was sollen die Schüler am Ende der Stun</w:t>
      </w:r>
      <w:r w:rsidR="00CE1E95" w:rsidRPr="00B24E35">
        <w:rPr>
          <w:rStyle w:val="IntensiveHervorhebung"/>
        </w:rPr>
        <w:t>de verstehen und können</w:t>
      </w:r>
      <w:r w:rsidRPr="00B24E35">
        <w:rPr>
          <w:rStyle w:val="IntensiveHervorhebung"/>
        </w:rPr>
        <w:t>?</w:t>
      </w:r>
    </w:p>
    <w:p w:rsidR="001C3845" w:rsidRPr="00B24E35" w:rsidRDefault="00CF75F0" w:rsidP="006D62B8">
      <w:pPr>
        <w:pStyle w:val="Listenabsatz"/>
        <w:numPr>
          <w:ilvl w:val="0"/>
          <w:numId w:val="2"/>
        </w:numPr>
        <w:spacing w:line="312" w:lineRule="auto"/>
      </w:pPr>
      <w:r w:rsidRPr="00B24E35">
        <w:rPr>
          <w:rStyle w:val="IntensiveHervorhebung"/>
        </w:rPr>
        <w:t>Was können die Schüler selbst tun</w:t>
      </w:r>
      <w:r w:rsidR="001C3845" w:rsidRPr="00B24E35">
        <w:rPr>
          <w:rStyle w:val="IntensiveHervorhebung"/>
        </w:rPr>
        <w:t>?</w:t>
      </w:r>
      <w:r w:rsidR="001C3845" w:rsidRPr="00B24E35">
        <w:t xml:space="preserve"> Arbeitsaufträge / Materialien/Sammlung. Dann erst:</w:t>
      </w:r>
    </w:p>
    <w:p w:rsidR="00CF75F0" w:rsidRDefault="001C3845" w:rsidP="006D62B8">
      <w:pPr>
        <w:pStyle w:val="Listenabsatz"/>
        <w:numPr>
          <w:ilvl w:val="0"/>
          <w:numId w:val="2"/>
        </w:numPr>
        <w:spacing w:line="312" w:lineRule="auto"/>
      </w:pPr>
      <w:r w:rsidRPr="00B24E35">
        <w:t xml:space="preserve">Nachrangig: </w:t>
      </w:r>
      <w:r w:rsidR="00CF75F0" w:rsidRPr="00B24E35">
        <w:rPr>
          <w:rStyle w:val="IntensiveHervorhebung"/>
        </w:rPr>
        <w:t xml:space="preserve">Was </w:t>
      </w:r>
      <w:r w:rsidRPr="00B24E35">
        <w:rPr>
          <w:rStyle w:val="IntensiveHervorhebung"/>
        </w:rPr>
        <w:t xml:space="preserve">muss/ bzw. </w:t>
      </w:r>
      <w:r w:rsidR="00CF75F0" w:rsidRPr="00B24E35">
        <w:rPr>
          <w:rStyle w:val="IntensiveHervorhebung"/>
        </w:rPr>
        <w:t xml:space="preserve">kann ich </w:t>
      </w:r>
      <w:r w:rsidRPr="00B24E35">
        <w:rPr>
          <w:rStyle w:val="IntensiveHervorhebung"/>
        </w:rPr>
        <w:t xml:space="preserve">als Lehrer </w:t>
      </w:r>
      <w:r w:rsidR="00CF75F0" w:rsidRPr="00B24E35">
        <w:rPr>
          <w:rStyle w:val="IntensiveHervorhebung"/>
        </w:rPr>
        <w:t>dazu tun</w:t>
      </w:r>
      <w:r w:rsidR="00CF75F0" w:rsidRPr="00B24E35">
        <w:t>?</w:t>
      </w:r>
      <w:r w:rsidR="00004E3E">
        <w:br/>
      </w:r>
    </w:p>
    <w:p w:rsidR="00B24E35" w:rsidRPr="00B24E35" w:rsidRDefault="00B24E35" w:rsidP="006D62B8">
      <w:pPr>
        <w:pStyle w:val="berschrift2"/>
        <w:spacing w:line="312" w:lineRule="auto"/>
      </w:pPr>
      <w:r w:rsidRPr="00B24E35">
        <w:t>Grundfragen:</w:t>
      </w:r>
    </w:p>
    <w:p w:rsidR="006A48BB" w:rsidRDefault="006A48BB" w:rsidP="00004E3E">
      <w:pPr>
        <w:pStyle w:val="Listenabsatz"/>
        <w:numPr>
          <w:ilvl w:val="0"/>
          <w:numId w:val="17"/>
        </w:numPr>
        <w:spacing w:line="312" w:lineRule="auto"/>
      </w:pPr>
      <w:r w:rsidRPr="00004E3E">
        <w:rPr>
          <w:rStyle w:val="IntensiveHervorhebung"/>
        </w:rPr>
        <w:t>Aktiviere</w:t>
      </w:r>
      <w:r>
        <w:t xml:space="preserve"> ich die Schüler genug?</w:t>
      </w:r>
      <w:r w:rsidR="001C3845">
        <w:t xml:space="preserve"> Auf Abwechslung und Schüleraktivierung achten.</w:t>
      </w:r>
    </w:p>
    <w:p w:rsidR="006A48BB" w:rsidRDefault="006A48BB" w:rsidP="00004E3E">
      <w:pPr>
        <w:pStyle w:val="Listenabsatz"/>
        <w:numPr>
          <w:ilvl w:val="0"/>
          <w:numId w:val="17"/>
        </w:numPr>
        <w:spacing w:line="312" w:lineRule="auto"/>
      </w:pPr>
      <w:r>
        <w:t xml:space="preserve">Habe ich einen </w:t>
      </w:r>
      <w:r w:rsidRPr="00B24E35">
        <w:rPr>
          <w:rStyle w:val="IntensiveHervorhebung"/>
        </w:rPr>
        <w:t>Methodenwechsel</w:t>
      </w:r>
      <w:r>
        <w:t xml:space="preserve"> geplant?</w:t>
      </w:r>
      <w:r w:rsidRPr="006A48BB">
        <w:t xml:space="preserve"> </w:t>
      </w:r>
    </w:p>
    <w:p w:rsidR="006A48BB" w:rsidRDefault="006A48BB" w:rsidP="00004E3E">
      <w:pPr>
        <w:pStyle w:val="Listenabsatz"/>
        <w:numPr>
          <w:ilvl w:val="0"/>
          <w:numId w:val="17"/>
        </w:numPr>
        <w:spacing w:line="312" w:lineRule="auto"/>
      </w:pPr>
      <w:r>
        <w:t xml:space="preserve">Hab ich mir Maßnahmen überlegt, was bei </w:t>
      </w:r>
      <w:r w:rsidRPr="00004E3E">
        <w:rPr>
          <w:rStyle w:val="IntensiveHervorhebung"/>
        </w:rPr>
        <w:t>Disziplinproblemen</w:t>
      </w:r>
      <w:r>
        <w:t xml:space="preserve"> zu tun ist?</w:t>
      </w:r>
    </w:p>
    <w:p w:rsidR="007302E4" w:rsidRDefault="007302E4" w:rsidP="00004E3E">
      <w:pPr>
        <w:pStyle w:val="Listenabsatz"/>
        <w:numPr>
          <w:ilvl w:val="0"/>
          <w:numId w:val="17"/>
        </w:numPr>
        <w:spacing w:line="312" w:lineRule="auto"/>
      </w:pPr>
      <w:r>
        <w:t xml:space="preserve">Sind die Kompetenzen </w:t>
      </w:r>
      <w:r w:rsidRPr="00B24E35">
        <w:rPr>
          <w:rStyle w:val="IntensiveHervorhebung"/>
        </w:rPr>
        <w:t>operationalisierbar</w:t>
      </w:r>
      <w:r>
        <w:t xml:space="preserve">? </w:t>
      </w:r>
      <w:r w:rsidR="001C3845">
        <w:t xml:space="preserve">Wenn ja: </w:t>
      </w:r>
      <w:r>
        <w:t>Wie?</w:t>
      </w:r>
    </w:p>
    <w:p w:rsidR="007302E4" w:rsidRDefault="007302E4" w:rsidP="00004E3E">
      <w:pPr>
        <w:pStyle w:val="Listenabsatz"/>
        <w:numPr>
          <w:ilvl w:val="0"/>
          <w:numId w:val="17"/>
        </w:numPr>
        <w:spacing w:line="312" w:lineRule="auto"/>
      </w:pPr>
      <w:r>
        <w:t xml:space="preserve">Kommunikation und </w:t>
      </w:r>
      <w:r w:rsidRPr="00B24E35">
        <w:rPr>
          <w:rStyle w:val="IntensiveHervorhebung"/>
        </w:rPr>
        <w:t>Bewertung</w:t>
      </w:r>
      <w:r>
        <w:t xml:space="preserve"> im Entwurf gewichten.</w:t>
      </w:r>
    </w:p>
    <w:p w:rsidR="00CF75F0" w:rsidRDefault="002A58C6" w:rsidP="00004E3E">
      <w:pPr>
        <w:pStyle w:val="Listenabsatz"/>
        <w:numPr>
          <w:ilvl w:val="0"/>
          <w:numId w:val="17"/>
        </w:numPr>
        <w:spacing w:line="312" w:lineRule="auto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370205</wp:posOffset>
                </wp:positionV>
                <wp:extent cx="6391275" cy="0"/>
                <wp:effectExtent l="0" t="0" r="9525" b="19050"/>
                <wp:wrapNone/>
                <wp:docPr id="4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1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Gerade Verbindung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pt,29.15pt" to="505.4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/ZvuQEAAMIDAAAOAAAAZHJzL2Uyb0RvYy54bWysU8tu2zAQvBfIPxC815KcNG0EyzkkaC5F&#10;a/R1p6mlRYAvLBlL/vsuaVsJmgJFil4oLrkzuzNcrW4na9geMGrvOt4sas7ASd9rt+v4j+8f337g&#10;LCbhemG8g44fIPLb9cWb1RhaWPrBmx6QEYmL7Rg6PqQU2qqKcgAr4sIHcHSpPFqRKMRd1aMYid2a&#10;alnX19XosQ/oJcRIp/fHS74u/EqBTF+UipCY6Tj1lsqKZd3mtVqvRLtDEQYtT22If+jCCu2o6Ex1&#10;L5Jgj6hfUFkt0Uev0kJ6W3mltISigdQ09W9qvg0iQNFC5sQw2xT/H638vN8g033HrzhzwtITPQCK&#10;HthPwK12/aPbsats0xhiS9l3boOnKIYNZs2TQpu/pIZNxdrDbC1MiUk6vL68aZbv33Emz3fVEzBg&#10;TA/gLcubjhvtsmrRiv2nmKgYpZ5TKMiNHEuXXToYyMnGfQVFSqhYU9BlhuDOINsLen0hJbjUZCnE&#10;V7IzTGljZmD9d+ApP0OhzNdrwDOiVPYuzWCrncc/VU/TuWV1zD87cNSdLdj6/lAepVhDg1IUnoY6&#10;T+LzuMCffr31LwAAAP//AwBQSwMEFAAGAAgAAAAhAGFa7MbfAAAACAEAAA8AAABkcnMvZG93bnJl&#10;di54bWxMj8FOwzAQRO9I/QdrK3FB1C4kKIQ4FSBVPVBUteED3HhJIuJ1FDtpytfjigMcZ2c08zZb&#10;TaZlI/ausSRhuRDAkEqrG6okfBTr2wSY84q0ai2hhDM6WOWzq0yl2p5oj+PBVyyUkEuVhNr7LuXc&#10;lTUa5Ra2Qwrep+2N8kH2Fde9OoVy0/I7IR64UQ2FhVp1+Fpj+XUYjITN+gXf4vNQRTreFDdjsX3/&#10;3iVSXs+n5ydgHif/F4YLfkCHPDAd7UDasVZCFIWghDi5B3axxVI8Ajv+Xnie8f8P5D8AAAD//wMA&#10;UEsBAi0AFAAGAAgAAAAhALaDOJL+AAAA4QEAABMAAAAAAAAAAAAAAAAAAAAAAFtDb250ZW50X1R5&#10;cGVzXS54bWxQSwECLQAUAAYACAAAACEAOP0h/9YAAACUAQAACwAAAAAAAAAAAAAAAAAvAQAAX3Jl&#10;bHMvLnJlbHNQSwECLQAUAAYACAAAACEA8Ef2b7kBAADCAwAADgAAAAAAAAAAAAAAAAAuAgAAZHJz&#10;L2Uyb0RvYy54bWxQSwECLQAUAAYACAAAACEAYVrsxt8AAAAIAQAADwAAAAAAAAAAAAAAAAATBAAA&#10;ZHJzL2Rvd25yZXYueG1sUEsFBgAAAAAEAAQA8wAAAB8FAAAAAA==&#10;" strokecolor="#4579b8 [3044]"/>
            </w:pict>
          </mc:Fallback>
        </mc:AlternateContent>
      </w:r>
      <w:r w:rsidR="007302E4">
        <w:t>Schüler anstrahlen: “Schüler sind wie ein Spiegel“.</w:t>
      </w:r>
      <w:r w:rsidR="00004E3E">
        <w:br/>
      </w:r>
    </w:p>
    <w:p w:rsidR="006A48BB" w:rsidRDefault="007302E4" w:rsidP="006D62B8">
      <w:pPr>
        <w:pStyle w:val="berschrift2"/>
        <w:spacing w:line="312" w:lineRule="auto"/>
      </w:pPr>
      <w:r w:rsidRPr="00CF75F0">
        <w:t xml:space="preserve">Problemorientierter </w:t>
      </w:r>
      <w:r w:rsidR="006A48BB" w:rsidRPr="00CF75F0">
        <w:t>Einstieg</w:t>
      </w:r>
    </w:p>
    <w:p w:rsidR="001C3845" w:rsidRPr="00B24E35" w:rsidRDefault="001C3845" w:rsidP="006D62B8">
      <w:pPr>
        <w:pStyle w:val="Listenabsatz"/>
        <w:numPr>
          <w:ilvl w:val="0"/>
          <w:numId w:val="3"/>
        </w:numPr>
        <w:spacing w:line="312" w:lineRule="auto"/>
        <w:rPr>
          <w:rStyle w:val="IntensiveHervorhebung"/>
        </w:rPr>
      </w:pPr>
      <w:r w:rsidRPr="00B24E35">
        <w:rPr>
          <w:rStyle w:val="IntensiveHervorhebung"/>
        </w:rPr>
        <w:t>Transparenz: Immer zu Beginn deutlich sagen, worum es in dieser Stunde geht.</w:t>
      </w:r>
    </w:p>
    <w:p w:rsidR="001C3845" w:rsidRDefault="001C3845" w:rsidP="006D62B8">
      <w:pPr>
        <w:pStyle w:val="Listenabsatz"/>
        <w:numPr>
          <w:ilvl w:val="0"/>
          <w:numId w:val="3"/>
        </w:numPr>
        <w:spacing w:line="312" w:lineRule="auto"/>
      </w:pPr>
      <w:r>
        <w:t>Wichtigstes Kriterium: Führt der Einstieg direkt zum Thema?</w:t>
      </w:r>
    </w:p>
    <w:p w:rsidR="001C3845" w:rsidRDefault="001C3845" w:rsidP="006D62B8">
      <w:pPr>
        <w:pStyle w:val="Listenabsatz"/>
        <w:numPr>
          <w:ilvl w:val="0"/>
          <w:numId w:val="3"/>
        </w:numPr>
        <w:spacing w:line="312" w:lineRule="auto"/>
      </w:pPr>
      <w:r>
        <w:t xml:space="preserve">Dann: </w:t>
      </w:r>
      <w:r w:rsidR="007302E4">
        <w:t>Problemorientierung als Frage an die Tafel</w:t>
      </w:r>
      <w:r>
        <w:t>.</w:t>
      </w:r>
    </w:p>
    <w:p w:rsidR="007302E4" w:rsidRDefault="007302E4" w:rsidP="006D62B8">
      <w:pPr>
        <w:pStyle w:val="Listenabsatz"/>
        <w:numPr>
          <w:ilvl w:val="0"/>
          <w:numId w:val="3"/>
        </w:numPr>
        <w:spacing w:line="312" w:lineRule="auto"/>
      </w:pPr>
      <w:r>
        <w:t>Problemorientierung mit den Schülern entwickeln</w:t>
      </w:r>
      <w:r w:rsidR="00B24E35">
        <w:t>.</w:t>
      </w:r>
    </w:p>
    <w:p w:rsidR="006A48BB" w:rsidRDefault="006A48BB" w:rsidP="006D62B8">
      <w:pPr>
        <w:pStyle w:val="Listenabsatz"/>
        <w:numPr>
          <w:ilvl w:val="0"/>
          <w:numId w:val="3"/>
        </w:numPr>
        <w:spacing w:line="312" w:lineRule="auto"/>
      </w:pPr>
      <w:r>
        <w:t xml:space="preserve">Motiviere ich die Schüler durch einen </w:t>
      </w:r>
      <w:r w:rsidRPr="000B0861">
        <w:rPr>
          <w:rStyle w:val="IntensiveHervorhebung"/>
        </w:rPr>
        <w:t>Alltagsbezug</w:t>
      </w:r>
      <w:r w:rsidR="000B0861" w:rsidRPr="000B0861">
        <w:rPr>
          <w:rStyle w:val="IntensiveHervorhebung"/>
        </w:rPr>
        <w:t>/Lebensweltbezug</w:t>
      </w:r>
      <w:r>
        <w:t>?</w:t>
      </w:r>
    </w:p>
    <w:p w:rsidR="007302E4" w:rsidRDefault="007302E4" w:rsidP="006D62B8">
      <w:pPr>
        <w:pStyle w:val="Listenabsatz"/>
        <w:numPr>
          <w:ilvl w:val="0"/>
          <w:numId w:val="3"/>
        </w:numPr>
        <w:spacing w:line="312" w:lineRule="auto"/>
      </w:pPr>
      <w:r>
        <w:t xml:space="preserve">Aktuelle Infos ‚beeindrucken‘ [siehe </w:t>
      </w:r>
      <w:r w:rsidRPr="00D25ED2">
        <w:rPr>
          <w:b/>
        </w:rPr>
        <w:t>Einstiegsalphabet</w:t>
      </w:r>
      <w:r>
        <w:t xml:space="preserve">]. </w:t>
      </w:r>
    </w:p>
    <w:p w:rsidR="007302E4" w:rsidRDefault="007302E4" w:rsidP="006D62B8">
      <w:pPr>
        <w:pStyle w:val="Listenabsatz"/>
        <w:numPr>
          <w:ilvl w:val="0"/>
          <w:numId w:val="3"/>
        </w:numPr>
        <w:spacing w:line="312" w:lineRule="auto"/>
      </w:pPr>
      <w:r>
        <w:t xml:space="preserve">Der Einstieg gibt den </w:t>
      </w:r>
      <w:r w:rsidRPr="00B24E35">
        <w:rPr>
          <w:rStyle w:val="IntensiveHervorhebung"/>
        </w:rPr>
        <w:t>Roten Faden</w:t>
      </w:r>
      <w:r>
        <w:t xml:space="preserve"> der Stunde vor.</w:t>
      </w:r>
      <w:r w:rsidR="00004E3E">
        <w:br/>
      </w:r>
    </w:p>
    <w:p w:rsidR="006A48BB" w:rsidRDefault="007302E4" w:rsidP="006D62B8">
      <w:pPr>
        <w:pStyle w:val="berschrift2"/>
        <w:spacing w:line="312" w:lineRule="auto"/>
      </w:pPr>
      <w:r w:rsidRPr="00CF75F0">
        <w:t xml:space="preserve">Problemorientierte </w:t>
      </w:r>
      <w:r w:rsidR="006A48BB" w:rsidRPr="00CF75F0">
        <w:t>Erarbeitung</w:t>
      </w:r>
    </w:p>
    <w:p w:rsidR="00CE1E95" w:rsidRPr="00B24E35" w:rsidRDefault="00CE1E95" w:rsidP="006D62B8">
      <w:pPr>
        <w:pStyle w:val="Listenabsatz"/>
        <w:numPr>
          <w:ilvl w:val="0"/>
          <w:numId w:val="5"/>
        </w:numPr>
        <w:spacing w:line="312" w:lineRule="auto"/>
        <w:rPr>
          <w:rStyle w:val="IntensiveHervorhebung"/>
        </w:rPr>
      </w:pPr>
      <w:r w:rsidRPr="00B24E35">
        <w:rPr>
          <w:rStyle w:val="IntensiveHervorhebung"/>
        </w:rPr>
        <w:t>Präkonzepte: Vorwissen abfragen und gezielt daran anknüpfen</w:t>
      </w:r>
    </w:p>
    <w:p w:rsidR="007302E4" w:rsidRDefault="007302E4" w:rsidP="006D62B8">
      <w:pPr>
        <w:pStyle w:val="Listenabsatz"/>
        <w:numPr>
          <w:ilvl w:val="0"/>
          <w:numId w:val="5"/>
        </w:numPr>
        <w:spacing w:line="312" w:lineRule="auto"/>
      </w:pPr>
      <w:r>
        <w:t>Schüler in die Problemlösungsphase aktiv einbinden</w:t>
      </w:r>
    </w:p>
    <w:p w:rsidR="007302E4" w:rsidRDefault="00CF75F0" w:rsidP="006D62B8">
      <w:pPr>
        <w:pStyle w:val="Listenabsatz"/>
        <w:numPr>
          <w:ilvl w:val="0"/>
          <w:numId w:val="4"/>
        </w:numPr>
        <w:spacing w:line="312" w:lineRule="auto"/>
      </w:pPr>
      <w:r>
        <w:t xml:space="preserve">Schülerbeiträge aufgreifen, </w:t>
      </w:r>
      <w:r w:rsidRPr="00B24E35">
        <w:rPr>
          <w:rStyle w:val="IntensiveHervorhebung"/>
        </w:rPr>
        <w:t>in die Weite gehen</w:t>
      </w:r>
      <w:r>
        <w:t xml:space="preserve"> „was meinen die anderen dazu?“</w:t>
      </w:r>
    </w:p>
    <w:p w:rsidR="00B24E35" w:rsidRDefault="00B24E35" w:rsidP="006D62B8">
      <w:pPr>
        <w:pStyle w:val="Listenabsatz"/>
        <w:numPr>
          <w:ilvl w:val="0"/>
          <w:numId w:val="4"/>
        </w:numPr>
        <w:spacing w:line="312" w:lineRule="auto"/>
      </w:pPr>
      <w:r>
        <w:t xml:space="preserve">Wechsel von </w:t>
      </w:r>
      <w:r w:rsidRPr="00B24E35">
        <w:rPr>
          <w:rStyle w:val="IntensiveHervorhebung"/>
        </w:rPr>
        <w:t>offenen</w:t>
      </w:r>
      <w:r>
        <w:t xml:space="preserve"> zu </w:t>
      </w:r>
      <w:r w:rsidRPr="00B24E35">
        <w:rPr>
          <w:rStyle w:val="IntensiveHervorhebung"/>
        </w:rPr>
        <w:t>weiten</w:t>
      </w:r>
      <w:r>
        <w:t xml:space="preserve"> Fragestellungen nutzen.</w:t>
      </w:r>
    </w:p>
    <w:p w:rsidR="007302E4" w:rsidRDefault="00CF75F0" w:rsidP="006D62B8">
      <w:pPr>
        <w:pStyle w:val="Listenabsatz"/>
        <w:numPr>
          <w:ilvl w:val="0"/>
          <w:numId w:val="4"/>
        </w:numPr>
        <w:spacing w:line="312" w:lineRule="auto"/>
      </w:pPr>
      <w:r>
        <w:t>Falsche Beiträge berichtigen, auf keinen Fall mit „okay“ abhandeln!</w:t>
      </w:r>
    </w:p>
    <w:p w:rsidR="00CF75F0" w:rsidRDefault="00470FA1" w:rsidP="006D62B8">
      <w:pPr>
        <w:pStyle w:val="Listenabsatz"/>
        <w:numPr>
          <w:ilvl w:val="0"/>
          <w:numId w:val="5"/>
        </w:numPr>
        <w:spacing w:line="312" w:lineRule="auto"/>
      </w:pPr>
      <w:r>
        <w:t xml:space="preserve">Vorschläge sammeln: </w:t>
      </w:r>
      <w:r w:rsidR="00B24E35">
        <w:t xml:space="preserve">Nach kritischer Prüfung </w:t>
      </w:r>
      <w:r w:rsidR="00CF75F0">
        <w:t>Schülerb</w:t>
      </w:r>
      <w:r w:rsidR="00D25ED2">
        <w:t xml:space="preserve">eiträge im Tafelbild aufnehmen: </w:t>
      </w:r>
      <w:r w:rsidR="00D25ED2" w:rsidRPr="00D25ED2">
        <w:rPr>
          <w:rStyle w:val="IntensiveHervorhebung"/>
        </w:rPr>
        <w:t>Hypothesen</w:t>
      </w:r>
      <w:r w:rsidR="00D25ED2">
        <w:rPr>
          <w:rStyle w:val="IntensiveHervorhebung"/>
        </w:rPr>
        <w:t>!</w:t>
      </w:r>
    </w:p>
    <w:p w:rsidR="00CF75F0" w:rsidRDefault="00CF75F0" w:rsidP="006D62B8">
      <w:pPr>
        <w:pStyle w:val="Listenabsatz"/>
        <w:numPr>
          <w:ilvl w:val="0"/>
          <w:numId w:val="4"/>
        </w:numPr>
        <w:spacing w:line="312" w:lineRule="auto"/>
      </w:pPr>
      <w:r w:rsidRPr="00B24E35">
        <w:rPr>
          <w:rStyle w:val="IntensiveHervorhebung"/>
        </w:rPr>
        <w:t>Roter Faden</w:t>
      </w:r>
      <w:r>
        <w:t xml:space="preserve"> von Einstieg, Problematisierung, Tafelbild, Erarbeitung, KK-Frage, Übung, Bewertung</w:t>
      </w:r>
    </w:p>
    <w:p w:rsidR="00470FA1" w:rsidRDefault="00470FA1" w:rsidP="006D62B8">
      <w:pPr>
        <w:pStyle w:val="Listenabsatz"/>
        <w:numPr>
          <w:ilvl w:val="0"/>
          <w:numId w:val="4"/>
        </w:numPr>
        <w:spacing w:line="312" w:lineRule="auto"/>
      </w:pPr>
      <w:r>
        <w:t xml:space="preserve">In Bezug auf den </w:t>
      </w:r>
      <w:r w:rsidRPr="00B24E35">
        <w:rPr>
          <w:rStyle w:val="IntensiveHervorhebung"/>
        </w:rPr>
        <w:t>Roten Faden</w:t>
      </w:r>
      <w:r>
        <w:t>: Nachfragen, bewerten lassen, hartnäckig sein</w:t>
      </w:r>
      <w:r w:rsidR="00D25ED2">
        <w:t>!</w:t>
      </w:r>
    </w:p>
    <w:p w:rsidR="00470FA1" w:rsidRDefault="00470FA1" w:rsidP="006D62B8">
      <w:pPr>
        <w:pStyle w:val="Listenabsatz"/>
        <w:numPr>
          <w:ilvl w:val="0"/>
          <w:numId w:val="4"/>
        </w:numPr>
        <w:spacing w:line="312" w:lineRule="auto"/>
      </w:pPr>
      <w:r>
        <w:t>„man kann nicht auf jeden Vorschlag gefasst sein, man kann ihn aber bewerten lassen“.</w:t>
      </w:r>
    </w:p>
    <w:p w:rsidR="00CF75F0" w:rsidRDefault="00CF75F0" w:rsidP="006D62B8">
      <w:pPr>
        <w:pStyle w:val="Listenabsatz"/>
        <w:numPr>
          <w:ilvl w:val="0"/>
          <w:numId w:val="4"/>
        </w:numPr>
        <w:spacing w:line="312" w:lineRule="auto"/>
      </w:pPr>
      <w:r>
        <w:t>Auf Übergänge zwischen den Unterrichtsphasen achten: Keine Brüche</w:t>
      </w:r>
      <w:r w:rsidR="00B24E35">
        <w:t xml:space="preserve"> an den Gelenkstellen</w:t>
      </w:r>
      <w:r>
        <w:t>!</w:t>
      </w:r>
    </w:p>
    <w:p w:rsidR="001C3845" w:rsidRDefault="001C3845" w:rsidP="006D62B8">
      <w:pPr>
        <w:pStyle w:val="Listenabsatz"/>
        <w:numPr>
          <w:ilvl w:val="0"/>
          <w:numId w:val="4"/>
        </w:numPr>
        <w:spacing w:line="312" w:lineRule="auto"/>
      </w:pPr>
      <w:r>
        <w:t>Arbeitsaufträge müssen klar formuliert sein, sonst wird’s unruhig.</w:t>
      </w:r>
    </w:p>
    <w:p w:rsidR="00CF75F0" w:rsidRDefault="00CF75F0" w:rsidP="006D62B8">
      <w:pPr>
        <w:pStyle w:val="Listenabsatz"/>
        <w:numPr>
          <w:ilvl w:val="0"/>
          <w:numId w:val="4"/>
        </w:numPr>
        <w:spacing w:line="312" w:lineRule="auto"/>
      </w:pPr>
      <w:r>
        <w:t>Der Stundenverlauf muss für die Schüler transparent sein.</w:t>
      </w:r>
    </w:p>
    <w:p w:rsidR="00CF75F0" w:rsidRDefault="00CF75F0" w:rsidP="006D62B8">
      <w:pPr>
        <w:pStyle w:val="Listenabsatz"/>
        <w:numPr>
          <w:ilvl w:val="0"/>
          <w:numId w:val="4"/>
        </w:numPr>
        <w:spacing w:line="312" w:lineRule="auto"/>
      </w:pPr>
      <w:r>
        <w:t>Kognitive Aktivierung: Jeder Schüler denkt und arbeitet mit.</w:t>
      </w:r>
    </w:p>
    <w:p w:rsidR="00D25ED2" w:rsidRPr="00D25ED2" w:rsidRDefault="00D25ED2" w:rsidP="006D62B8">
      <w:pPr>
        <w:pStyle w:val="Listenabsatz"/>
        <w:numPr>
          <w:ilvl w:val="0"/>
          <w:numId w:val="4"/>
        </w:numPr>
        <w:spacing w:line="312" w:lineRule="auto"/>
        <w:rPr>
          <w:rStyle w:val="IntensiveHervorhebung"/>
        </w:rPr>
      </w:pPr>
      <w:r>
        <w:t xml:space="preserve">WW-Transparenz: </w:t>
      </w:r>
      <w:r w:rsidRPr="00D25ED2">
        <w:rPr>
          <w:rStyle w:val="IntensiveHervorhebung"/>
        </w:rPr>
        <w:t>„Wie weit sind wir schon? Wie weit ist es noch?“</w:t>
      </w:r>
    </w:p>
    <w:p w:rsidR="007302E4" w:rsidRDefault="00470FA1" w:rsidP="006D62B8">
      <w:pPr>
        <w:pStyle w:val="Listenabsatz"/>
        <w:numPr>
          <w:ilvl w:val="0"/>
          <w:numId w:val="4"/>
        </w:numPr>
        <w:spacing w:line="312" w:lineRule="auto"/>
      </w:pPr>
      <w:r w:rsidRPr="00B24E35">
        <w:rPr>
          <w:rStyle w:val="IntensiveHervorhebung"/>
        </w:rPr>
        <w:t>Fragekette</w:t>
      </w:r>
      <w:r w:rsidR="00B24E35">
        <w:t xml:space="preserve">: </w:t>
      </w:r>
      <w:r>
        <w:t xml:space="preserve">„wie gehen wir vor, um das Problem zu lösen?“: „Könnte </w:t>
      </w:r>
      <w:proofErr w:type="spellStart"/>
      <w:r w:rsidRPr="00B24E35">
        <w:rPr>
          <w:i/>
        </w:rPr>
        <w:t>xy</w:t>
      </w:r>
      <w:proofErr w:type="spellEnd"/>
      <w:r>
        <w:t xml:space="preserve"> machbar sein?“ – sammeln – „Wie könnte man das überprüfen“ – sammeln und bewerten – Experiment durchführen – </w:t>
      </w:r>
      <w:r w:rsidR="00B24E35">
        <w:t>a</w:t>
      </w:r>
      <w:r>
        <w:t xml:space="preserve">uswerten. </w:t>
      </w:r>
    </w:p>
    <w:p w:rsidR="007302E4" w:rsidRPr="00CF75F0" w:rsidRDefault="001D5877" w:rsidP="006D62B8">
      <w:pPr>
        <w:pStyle w:val="berschrift2"/>
        <w:spacing w:line="312" w:lineRule="auto"/>
      </w:pPr>
      <w:r>
        <w:lastRenderedPageBreak/>
        <w:t>Das</w:t>
      </w:r>
      <w:r w:rsidR="007302E4" w:rsidRPr="00CF75F0">
        <w:t xml:space="preserve"> Experiment</w:t>
      </w:r>
    </w:p>
    <w:p w:rsidR="006A48BB" w:rsidRDefault="006A48BB" w:rsidP="006D62B8">
      <w:pPr>
        <w:pStyle w:val="Listenabsatz"/>
        <w:numPr>
          <w:ilvl w:val="0"/>
          <w:numId w:val="6"/>
        </w:numPr>
        <w:spacing w:line="312" w:lineRule="auto"/>
      </w:pPr>
      <w:r>
        <w:t xml:space="preserve">Ist mein Experiment </w:t>
      </w:r>
      <w:r w:rsidRPr="001D5877">
        <w:rPr>
          <w:rStyle w:val="IntensiveHervorhebung"/>
        </w:rPr>
        <w:t>übersichtlich</w:t>
      </w:r>
      <w:r>
        <w:t>?</w:t>
      </w:r>
    </w:p>
    <w:p w:rsidR="006A48BB" w:rsidRDefault="006A48BB" w:rsidP="006D62B8">
      <w:pPr>
        <w:pStyle w:val="Listenabsatz"/>
        <w:numPr>
          <w:ilvl w:val="0"/>
          <w:numId w:val="6"/>
        </w:numPr>
        <w:spacing w:line="312" w:lineRule="auto"/>
      </w:pPr>
      <w:r>
        <w:t>Passt das Experiment zur Skizze an der Tafel?</w:t>
      </w:r>
    </w:p>
    <w:p w:rsidR="006A48BB" w:rsidRDefault="006A48BB" w:rsidP="006D62B8">
      <w:pPr>
        <w:pStyle w:val="Listenabsatz"/>
        <w:numPr>
          <w:ilvl w:val="0"/>
          <w:numId w:val="6"/>
        </w:numPr>
        <w:spacing w:line="312" w:lineRule="auto"/>
      </w:pPr>
      <w:r>
        <w:t>Habe ich VORHER über Messfehler gesprochen?</w:t>
      </w:r>
    </w:p>
    <w:p w:rsidR="006A48BB" w:rsidRDefault="006A48BB" w:rsidP="006D62B8">
      <w:pPr>
        <w:pStyle w:val="Listenabsatz"/>
        <w:numPr>
          <w:ilvl w:val="0"/>
          <w:numId w:val="6"/>
        </w:numPr>
        <w:spacing w:line="312" w:lineRule="auto"/>
      </w:pPr>
      <w:r>
        <w:t xml:space="preserve">Frage ich nach </w:t>
      </w:r>
      <w:r w:rsidRPr="00B24E35">
        <w:rPr>
          <w:rStyle w:val="IntensiveHervorhebung"/>
        </w:rPr>
        <w:t>Erwartungen beim Experiment</w:t>
      </w:r>
      <w:r>
        <w:t>?</w:t>
      </w:r>
    </w:p>
    <w:p w:rsidR="006A48BB" w:rsidRDefault="00D25ED2" w:rsidP="006D62B8">
      <w:pPr>
        <w:pStyle w:val="Listenabsatz"/>
        <w:numPr>
          <w:ilvl w:val="0"/>
          <w:numId w:val="6"/>
        </w:numPr>
        <w:spacing w:line="312" w:lineRule="auto"/>
      </w:pPr>
      <w:r>
        <w:t>Machen</w:t>
      </w:r>
      <w:r w:rsidR="006A48BB">
        <w:t xml:space="preserve"> die </w:t>
      </w:r>
      <w:r w:rsidR="006A48BB" w:rsidRPr="00B24E35">
        <w:rPr>
          <w:rStyle w:val="IntensiveHervorhebung"/>
        </w:rPr>
        <w:t>Schüler Vorschläge zur Planung</w:t>
      </w:r>
      <w:r>
        <w:t xml:space="preserve"> des Experiments</w:t>
      </w:r>
      <w:r w:rsidR="006A48BB">
        <w:t>?</w:t>
      </w:r>
      <w:r>
        <w:t xml:space="preserve"> </w:t>
      </w:r>
      <w:r w:rsidRPr="00D25ED2">
        <w:rPr>
          <w:rStyle w:val="IntensiveHervorhebung"/>
        </w:rPr>
        <w:t>Schülerentwurf des Lösungswegs</w:t>
      </w:r>
      <w:r>
        <w:t>.</w:t>
      </w:r>
    </w:p>
    <w:p w:rsidR="006A48BB" w:rsidRDefault="00CF75F0" w:rsidP="006D62B8">
      <w:pPr>
        <w:pStyle w:val="Listenabsatz"/>
        <w:numPr>
          <w:ilvl w:val="0"/>
          <w:numId w:val="6"/>
        </w:numPr>
        <w:spacing w:line="312" w:lineRule="auto"/>
      </w:pPr>
      <w:r>
        <w:t xml:space="preserve">Schülerexperiment: Zeitfaktor, Disziplin, Aufgabenverteilung, </w:t>
      </w:r>
      <w:r w:rsidRPr="00B24E35">
        <w:rPr>
          <w:rStyle w:val="IntensiveHervorhebung"/>
        </w:rPr>
        <w:t>Ergebnisorientierung</w:t>
      </w:r>
    </w:p>
    <w:p w:rsidR="006A48BB" w:rsidRPr="00CF75F0" w:rsidRDefault="006A48BB" w:rsidP="006D62B8">
      <w:pPr>
        <w:pStyle w:val="berschrift2"/>
        <w:spacing w:line="312" w:lineRule="auto"/>
      </w:pPr>
      <w:r w:rsidRPr="00CF75F0">
        <w:t>Ergebnissicherung</w:t>
      </w:r>
      <w:r w:rsidR="007302E4" w:rsidRPr="00CF75F0">
        <w:t xml:space="preserve"> </w:t>
      </w:r>
    </w:p>
    <w:p w:rsidR="006A48BB" w:rsidRDefault="006A48BB" w:rsidP="006D62B8">
      <w:pPr>
        <w:pStyle w:val="Listenabsatz"/>
        <w:numPr>
          <w:ilvl w:val="0"/>
          <w:numId w:val="8"/>
        </w:numPr>
        <w:spacing w:line="312" w:lineRule="auto"/>
      </w:pPr>
      <w:r>
        <w:t>Sind am Ende der Stunde die Ergebnisse so gesichert, dass jeder Schüler das Stundenergebnis hat?</w:t>
      </w:r>
    </w:p>
    <w:p w:rsidR="006A48BB" w:rsidRDefault="006A48BB" w:rsidP="006D62B8">
      <w:pPr>
        <w:pStyle w:val="Listenabsatz"/>
        <w:numPr>
          <w:ilvl w:val="0"/>
          <w:numId w:val="8"/>
        </w:numPr>
        <w:spacing w:line="312" w:lineRule="auto"/>
      </w:pPr>
      <w:r>
        <w:t xml:space="preserve">Kann ich die Ergebnisse </w:t>
      </w:r>
      <w:r w:rsidRPr="00B24E35">
        <w:rPr>
          <w:rStyle w:val="IntensiveHervorhebung"/>
        </w:rPr>
        <w:t>schülerformuliert</w:t>
      </w:r>
      <w:r>
        <w:t xml:space="preserve"> sichern?</w:t>
      </w:r>
    </w:p>
    <w:p w:rsidR="00CF75F0" w:rsidRPr="00B24E35" w:rsidRDefault="00CF75F0" w:rsidP="006D62B8">
      <w:pPr>
        <w:pStyle w:val="Listenabsatz"/>
        <w:numPr>
          <w:ilvl w:val="0"/>
          <w:numId w:val="8"/>
        </w:numPr>
        <w:spacing w:line="312" w:lineRule="auto"/>
        <w:rPr>
          <w:rStyle w:val="IntensiveHervorhebung"/>
        </w:rPr>
      </w:pPr>
      <w:r w:rsidRPr="00B24E35">
        <w:rPr>
          <w:rStyle w:val="IntensiveHervorhebung"/>
        </w:rPr>
        <w:t>Methode: Wichtige Sätze in Partnerarbeit erarbeiten lassen, dann an die Tafel</w:t>
      </w:r>
    </w:p>
    <w:p w:rsidR="006A48BB" w:rsidRDefault="00470FA1" w:rsidP="006D62B8">
      <w:pPr>
        <w:pStyle w:val="Listenabsatz"/>
        <w:numPr>
          <w:ilvl w:val="0"/>
          <w:numId w:val="8"/>
        </w:numPr>
        <w:spacing w:line="312" w:lineRule="auto"/>
      </w:pPr>
      <w:r>
        <w:t xml:space="preserve">KK-Fragen: </w:t>
      </w:r>
      <w:r w:rsidR="006A48BB">
        <w:t>Habe ich einige „KA“-Fragen überlegt, mit denen ich überprüfen kann, ob wirklich gelernt wurde?</w:t>
      </w:r>
    </w:p>
    <w:p w:rsidR="00470FA1" w:rsidRDefault="00470FA1" w:rsidP="006D62B8">
      <w:pPr>
        <w:pStyle w:val="Listenabsatz"/>
        <w:numPr>
          <w:ilvl w:val="0"/>
          <w:numId w:val="8"/>
        </w:numPr>
        <w:spacing w:line="312" w:lineRule="auto"/>
      </w:pPr>
      <w:r>
        <w:t>KK-Fragen: Auf ähnliche Probleme übertragen, möglichst von jedem lösen lassen.</w:t>
      </w:r>
    </w:p>
    <w:p w:rsidR="006A48BB" w:rsidRDefault="001D5877" w:rsidP="006D62B8">
      <w:pPr>
        <w:pStyle w:val="Listenabsatz"/>
        <w:numPr>
          <w:ilvl w:val="0"/>
          <w:numId w:val="8"/>
        </w:numPr>
        <w:spacing w:line="312" w:lineRule="auto"/>
      </w:pPr>
      <w:r>
        <w:t xml:space="preserve">Am Ende das Problem </w:t>
      </w:r>
      <w:r w:rsidR="007302E4">
        <w:t>bewerten [</w:t>
      </w:r>
      <w:r w:rsidR="007302E4" w:rsidRPr="00B24E35">
        <w:rPr>
          <w:rStyle w:val="IntensiveHervorhebung"/>
        </w:rPr>
        <w:t>Roter Faden</w:t>
      </w:r>
      <w:r w:rsidR="007302E4">
        <w:t xml:space="preserve"> Ende]</w:t>
      </w:r>
      <w:r w:rsidR="00CF75F0">
        <w:t xml:space="preserve">: </w:t>
      </w:r>
      <w:r>
        <w:t xml:space="preserve">Ist unser </w:t>
      </w:r>
      <w:r w:rsidR="00CF75F0">
        <w:t>Problem der Stunde gelöst?</w:t>
      </w:r>
    </w:p>
    <w:p w:rsidR="00CF75F0" w:rsidRDefault="00CF75F0" w:rsidP="006D62B8">
      <w:pPr>
        <w:pStyle w:val="Listenabsatz"/>
        <w:numPr>
          <w:ilvl w:val="0"/>
          <w:numId w:val="8"/>
        </w:numPr>
        <w:spacing w:line="312" w:lineRule="auto"/>
      </w:pPr>
      <w:r>
        <w:t>„Jeder Schüler hat was gelernt“.</w:t>
      </w:r>
    </w:p>
    <w:p w:rsidR="006A48BB" w:rsidRDefault="00B24E35" w:rsidP="006D62B8">
      <w:pPr>
        <w:pStyle w:val="Listenabsatz"/>
        <w:numPr>
          <w:ilvl w:val="0"/>
          <w:numId w:val="8"/>
        </w:numPr>
        <w:spacing w:line="312" w:lineRule="auto"/>
      </w:pPr>
      <w:r w:rsidRPr="001D5877">
        <w:rPr>
          <w:rStyle w:val="IntensiveHervorhebung"/>
        </w:rPr>
        <w:t>Übungsphase</w:t>
      </w:r>
      <w:r>
        <w:t xml:space="preserve"> einplanen</w:t>
      </w:r>
    </w:p>
    <w:p w:rsidR="00AD7D76" w:rsidRPr="00CF75F0" w:rsidRDefault="00AD7D76" w:rsidP="00AD7D76">
      <w:pPr>
        <w:pStyle w:val="berschrift2"/>
        <w:spacing w:line="312" w:lineRule="auto"/>
      </w:pPr>
      <w:r w:rsidRPr="00CF75F0">
        <w:t>Tafelbild</w:t>
      </w:r>
    </w:p>
    <w:p w:rsidR="00AD7D76" w:rsidRDefault="00AD7D76" w:rsidP="00AD7D76">
      <w:pPr>
        <w:pStyle w:val="Listenabsatz"/>
        <w:numPr>
          <w:ilvl w:val="0"/>
          <w:numId w:val="9"/>
        </w:numPr>
        <w:spacing w:line="312" w:lineRule="auto"/>
      </w:pPr>
      <w:r>
        <w:t>Habe ich mir ein Tafelbild überlegt?</w:t>
      </w:r>
    </w:p>
    <w:p w:rsidR="00AD7D76" w:rsidRDefault="00AD7D76" w:rsidP="00AD7D76">
      <w:pPr>
        <w:pStyle w:val="Listenabsatz"/>
        <w:numPr>
          <w:ilvl w:val="0"/>
          <w:numId w:val="9"/>
        </w:numPr>
        <w:spacing w:line="312" w:lineRule="auto"/>
      </w:pPr>
      <w:r>
        <w:t xml:space="preserve">Nutze ich </w:t>
      </w:r>
      <w:r w:rsidRPr="001D5877">
        <w:rPr>
          <w:rStyle w:val="IntensiveHervorhebung"/>
        </w:rPr>
        <w:t>Farbkreide</w:t>
      </w:r>
      <w:r>
        <w:t xml:space="preserve"> und </w:t>
      </w:r>
      <w:r w:rsidRPr="001D5877">
        <w:rPr>
          <w:rStyle w:val="IntensiveHervorhebung"/>
        </w:rPr>
        <w:t>Lineal</w:t>
      </w:r>
      <w:r>
        <w:t>?</w:t>
      </w:r>
    </w:p>
    <w:p w:rsidR="00AD7D76" w:rsidRDefault="00AD7D76" w:rsidP="00AD7D76">
      <w:pPr>
        <w:pStyle w:val="Listenabsatz"/>
        <w:numPr>
          <w:ilvl w:val="0"/>
          <w:numId w:val="9"/>
        </w:numPr>
        <w:spacing w:line="312" w:lineRule="auto"/>
      </w:pPr>
      <w:r>
        <w:t xml:space="preserve">Skizziere ich den Stundenverlauf </w:t>
      </w:r>
      <w:r w:rsidRPr="001D5877">
        <w:rPr>
          <w:rStyle w:val="IntensiveHervorhebung"/>
        </w:rPr>
        <w:t>chronologisch</w:t>
      </w:r>
      <w:r>
        <w:t>?</w:t>
      </w:r>
    </w:p>
    <w:p w:rsidR="00AD7D76" w:rsidRDefault="002A58C6" w:rsidP="00AD7D76">
      <w:pPr>
        <w:pStyle w:val="Listenabsatz"/>
        <w:numPr>
          <w:ilvl w:val="0"/>
          <w:numId w:val="9"/>
        </w:numPr>
        <w:spacing w:line="312" w:lineRule="auto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367030</wp:posOffset>
                </wp:positionV>
                <wp:extent cx="6572250" cy="0"/>
                <wp:effectExtent l="0" t="0" r="19050" b="19050"/>
                <wp:wrapNone/>
                <wp:docPr id="5" name="Gerade Verbindu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Gerade Verbindung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9pt" to="517.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cQuAEAAMIDAAAOAAAAZHJzL2Uyb0RvYy54bWysU01v2zAMvQ/YfxB0X+wESDcYcXposV6G&#10;LdhH74pExQL0BUqNnX8/SkncYRswrOiFFiU+ku+R3txOzrIjYDLB93y5aDkDL4My/tDzH98/vvvA&#10;WcrCK2GDh56fIPHb7ds3mzF2sApDsAqQURKfujH2fMg5dk2T5ABOpEWI4OlRB3Qik4uHRqEYKbuz&#10;zaptb5oxoIoYJKREt/fnR76t+bUGmb9onSAz23PqLVeL1e6LbbYb0R1QxMHISxviBV04YTwVnVPd&#10;iyzYE5o/UjkjMaSg80IG1wStjYTKgdgs29/YfBtEhMqFxElxlim9Xlr5+bhDZlTP15x54WhED4BC&#10;AXsE3BuvnvyBrYtMY0wdRd/5HV68FHdYOE8aXfkSGzZVaU+ztDBlJunyZv1+tVrTBOT1rXkGRkz5&#10;AYJj5dBza3xhLTpx/JQyFaPQawg5pZFz6XrKJwsl2PqvoIkJFVtWdN0huLPIjoKmL6QEn5eFCuWr&#10;0QWmjbUzsP038BJfoFD363/AM6JWDj7PYGd8wL9Vz9O1ZX2Ovypw5l0k2Ad1qkOp0tCiVIaXpS6b&#10;+Ktf4c+/3vYnAAAA//8DAFBLAwQUAAYACAAAACEAg0QplN0AAAAHAQAADwAAAGRycy9kb3ducmV2&#10;LnhtbEyPwU7DMBBE70j8g7VIXFDrFEipQpwKkKoeaIVo+AA3XpKo8TqKnTTl69mKQznOzGrmbboc&#10;bSMG7HztSMFsGoFAKpypqVTwla8mCxA+aDK6cYQKTuhhmV1fpTox7kifOOxCKbiEfKIVVCG0iZS+&#10;qNBqP3UtEmffrrM6sOxKaTp95HLbyPsomkura+KFSrf4VmFx2PVWwXr1iu/xqS8fTbzO74Z8s/35&#10;WCh1ezO+PIMIOIbLMZzxGR0yZtq7nowXjQJ+JCiIn5j/nEYPMTv7P0dmqfzPn/0CAAD//wMAUEsB&#10;Ai0AFAAGAAgAAAAhALaDOJL+AAAA4QEAABMAAAAAAAAAAAAAAAAAAAAAAFtDb250ZW50X1R5cGVz&#10;XS54bWxQSwECLQAUAAYACAAAACEAOP0h/9YAAACUAQAACwAAAAAAAAAAAAAAAAAvAQAAX3JlbHMv&#10;LnJlbHNQSwECLQAUAAYACAAAACEAoyqnELgBAADCAwAADgAAAAAAAAAAAAAAAAAuAgAAZHJzL2Uy&#10;b0RvYy54bWxQSwECLQAUAAYACAAAACEAg0QplN0AAAAHAQAADwAAAAAAAAAAAAAAAAASBAAAZHJz&#10;L2Rvd25yZXYueG1sUEsFBgAAAAAEAAQA8wAAABwFAAAAAA==&#10;" strokecolor="#4579b8 [3044]"/>
            </w:pict>
          </mc:Fallback>
        </mc:AlternateContent>
      </w:r>
      <w:r w:rsidR="00AD7D76">
        <w:t xml:space="preserve">Können die Schüler </w:t>
      </w:r>
      <w:r w:rsidR="00AD7D76" w:rsidRPr="001D5877">
        <w:rPr>
          <w:rStyle w:val="IntensiveHervorhebung"/>
        </w:rPr>
        <w:t>für die Klassenarbeit</w:t>
      </w:r>
      <w:r w:rsidR="00AD7D76">
        <w:t xml:space="preserve"> daraus zwei Monate später lernen?</w:t>
      </w:r>
      <w:r w:rsidR="00AD7D76">
        <w:br/>
      </w:r>
    </w:p>
    <w:p w:rsidR="00AD7D76" w:rsidRDefault="00AD7D76" w:rsidP="00AD7D76">
      <w:pPr>
        <w:pStyle w:val="berschrift2"/>
        <w:spacing w:line="312" w:lineRule="auto"/>
      </w:pPr>
      <w:r>
        <w:t xml:space="preserve">Die </w:t>
      </w:r>
      <w:proofErr w:type="spellStart"/>
      <w:r>
        <w:t>Galileische</w:t>
      </w:r>
      <w:proofErr w:type="spellEnd"/>
      <w:r>
        <w:t xml:space="preserve"> Methode</w:t>
      </w:r>
    </w:p>
    <w:p w:rsidR="00AD7D76" w:rsidRDefault="00AD7D76" w:rsidP="00AD7D76">
      <w:pPr>
        <w:pStyle w:val="Listenabsatz"/>
        <w:numPr>
          <w:ilvl w:val="0"/>
          <w:numId w:val="16"/>
        </w:numPr>
        <w:spacing w:line="312" w:lineRule="auto"/>
      </w:pPr>
      <w:r w:rsidRPr="00AD7D76">
        <w:rPr>
          <w:rStyle w:val="IntensiveHervorhebung"/>
        </w:rPr>
        <w:t>Beobachtung</w:t>
      </w:r>
      <w:r>
        <w:t xml:space="preserve">/bisherige Erkenntnisse </w:t>
      </w:r>
    </w:p>
    <w:p w:rsidR="00AD7D76" w:rsidRDefault="00AD7D76" w:rsidP="00AD7D76">
      <w:pPr>
        <w:pStyle w:val="Listenabsatz"/>
        <w:numPr>
          <w:ilvl w:val="0"/>
          <w:numId w:val="16"/>
        </w:numPr>
        <w:spacing w:line="312" w:lineRule="auto"/>
      </w:pPr>
      <w:r>
        <w:t xml:space="preserve">Aufstellen von </w:t>
      </w:r>
      <w:r w:rsidRPr="00AD7D76">
        <w:rPr>
          <w:rStyle w:val="IntensiveHervorhebung"/>
        </w:rPr>
        <w:t>Hypothesen</w:t>
      </w:r>
      <w:r>
        <w:t xml:space="preserve"> </w:t>
      </w:r>
    </w:p>
    <w:p w:rsidR="00AD7D76" w:rsidRDefault="00AD7D76" w:rsidP="00AD7D76">
      <w:pPr>
        <w:pStyle w:val="Listenabsatz"/>
        <w:numPr>
          <w:ilvl w:val="0"/>
          <w:numId w:val="16"/>
        </w:numPr>
        <w:spacing w:line="312" w:lineRule="auto"/>
      </w:pPr>
      <w:r>
        <w:t xml:space="preserve">Ableiten </w:t>
      </w:r>
      <w:r w:rsidRPr="00AD7D76">
        <w:rPr>
          <w:rStyle w:val="IntensiveHervorhebung"/>
        </w:rPr>
        <w:t>prüfbarer</w:t>
      </w:r>
      <w:r>
        <w:t xml:space="preserve"> Kriterien </w:t>
      </w:r>
    </w:p>
    <w:p w:rsidR="00AD7D76" w:rsidRDefault="00AD7D76" w:rsidP="00AD7D76">
      <w:pPr>
        <w:pStyle w:val="Listenabsatz"/>
        <w:numPr>
          <w:ilvl w:val="0"/>
          <w:numId w:val="16"/>
        </w:numPr>
        <w:spacing w:line="312" w:lineRule="auto"/>
      </w:pPr>
      <w:r>
        <w:t xml:space="preserve">Prüfung durch </w:t>
      </w:r>
      <w:r w:rsidRPr="00AD7D76">
        <w:rPr>
          <w:rStyle w:val="IntensiveHervorhebung"/>
        </w:rPr>
        <w:t>Experiment</w:t>
      </w:r>
      <w:r>
        <w:t xml:space="preserve"> </w:t>
      </w:r>
    </w:p>
    <w:p w:rsidR="00AD7D76" w:rsidRDefault="00AD7D76" w:rsidP="00AD7D76">
      <w:pPr>
        <w:pStyle w:val="Listenabsatz"/>
        <w:numPr>
          <w:ilvl w:val="0"/>
          <w:numId w:val="16"/>
        </w:numPr>
        <w:spacing w:line="312" w:lineRule="auto"/>
      </w:pPr>
      <w:r w:rsidRPr="00AD7D76">
        <w:rPr>
          <w:rStyle w:val="IntensiveHervorhebung"/>
        </w:rPr>
        <w:t xml:space="preserve">Verifizierung/Widerlegung </w:t>
      </w:r>
      <w:r>
        <w:t>der Hypothese</w:t>
      </w:r>
      <w:r w:rsidR="00A218A0">
        <w:br/>
      </w:r>
    </w:p>
    <w:p w:rsidR="006A48BB" w:rsidRDefault="00004E3E" w:rsidP="006D62B8">
      <w:pPr>
        <w:pStyle w:val="berschrift2"/>
        <w:spacing w:line="312" w:lineRule="auto"/>
      </w:pPr>
      <w:r>
        <w:t>Fragen zur Lehrer-QS, die an Schüler gestellt werden könnten</w:t>
      </w:r>
      <w:r w:rsidR="006A48BB" w:rsidRPr="00470FA1">
        <w:t>: Ich …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3"/>
        <w:gridCol w:w="5303"/>
      </w:tblGrid>
      <w:tr w:rsidR="001D5877" w:rsidTr="001D5877">
        <w:tc>
          <w:tcPr>
            <w:tcW w:w="5303" w:type="dxa"/>
          </w:tcPr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>… unterrichte gerne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>… bin gut auf den Unterricht vorbereitet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</w:t>
            </w:r>
            <w:r w:rsidRPr="001D5877">
              <w:rPr>
                <w:rStyle w:val="IntensiveHervorhebung"/>
              </w:rPr>
              <w:t>sage klar, was zu lernen ist</w:t>
            </w:r>
            <w:r>
              <w:t>.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strukturiere den Unterricht: </w:t>
            </w:r>
            <w:r w:rsidRPr="001D5877">
              <w:rPr>
                <w:rStyle w:val="IntensiveHervorhebung"/>
              </w:rPr>
              <w:t>roter Faden</w:t>
            </w:r>
            <w:r>
              <w:rPr>
                <w:rStyle w:val="IntensiveHervorhebung"/>
              </w:rPr>
              <w:t>!</w:t>
            </w:r>
            <w:r>
              <w:t xml:space="preserve"> 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gebe die </w:t>
            </w:r>
            <w:r w:rsidRPr="001D5877">
              <w:rPr>
                <w:rStyle w:val="IntensiveHervorhebung"/>
              </w:rPr>
              <w:t>Unterrichtsziele</w:t>
            </w:r>
            <w:r>
              <w:t xml:space="preserve"> bekannt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>… bleibe beim Thema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fördere </w:t>
            </w:r>
            <w:r w:rsidRPr="001D5877">
              <w:rPr>
                <w:rStyle w:val="IntensiveHervorhebung"/>
              </w:rPr>
              <w:t>selbstständiges Arbeiten</w:t>
            </w:r>
            <w:r>
              <w:t xml:space="preserve"> und Denken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stelle </w:t>
            </w:r>
            <w:r w:rsidRPr="001D5877">
              <w:rPr>
                <w:rStyle w:val="IntensiveHervorhebung"/>
              </w:rPr>
              <w:t>Querverbindungen</w:t>
            </w:r>
            <w:r>
              <w:t xml:space="preserve"> zu anderen Fächern her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>… stelle Bezüge zu aktuellen Themen her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zeige die </w:t>
            </w:r>
            <w:r w:rsidRPr="001D5877">
              <w:rPr>
                <w:rStyle w:val="IntensiveHervorhebung"/>
              </w:rPr>
              <w:t>Relevanz</w:t>
            </w:r>
            <w:r>
              <w:t xml:space="preserve"> des Themas auf</w:t>
            </w:r>
          </w:p>
        </w:tc>
        <w:tc>
          <w:tcPr>
            <w:tcW w:w="5303" w:type="dxa"/>
          </w:tcPr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</w:t>
            </w:r>
            <w:r w:rsidRPr="001D5877">
              <w:rPr>
                <w:rStyle w:val="IntensiveHervorhebung"/>
              </w:rPr>
              <w:t xml:space="preserve"> beantworte Schülerfragen genau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gehe auf individuelle Bedürfnisse ein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behandle Schüler gerecht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 xml:space="preserve">… </w:t>
            </w:r>
            <w:r w:rsidRPr="001D5877">
              <w:rPr>
                <w:rStyle w:val="IntensiveHervorhebung"/>
              </w:rPr>
              <w:t>erkläre so lange, bis alles verstanden wurde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bin fachlich kompetent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bin von meinem Fach begeistert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 xml:space="preserve">… erkläre, </w:t>
            </w:r>
            <w:r w:rsidRPr="001D5877">
              <w:rPr>
                <w:rStyle w:val="IntensiveHervorhebung"/>
              </w:rPr>
              <w:t>warum</w:t>
            </w:r>
            <w:r>
              <w:t xml:space="preserve"> etwas zu lernen ist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ermögliche eine gute Atmosphäre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achte meine Schüler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diskutiere nicht-fachliche Themen ausreichend</w:t>
            </w:r>
          </w:p>
        </w:tc>
      </w:tr>
    </w:tbl>
    <w:p w:rsidR="001C3845" w:rsidRDefault="00004E3E" w:rsidP="006D62B8">
      <w:pPr>
        <w:pStyle w:val="berschrift2"/>
        <w:spacing w:line="312" w:lineRule="auto"/>
      </w:pPr>
      <w:r>
        <w:lastRenderedPageBreak/>
        <w:t xml:space="preserve">Das </w:t>
      </w:r>
      <w:r w:rsidR="001C3845">
        <w:t>Einstiegsalphabet: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3"/>
        <w:gridCol w:w="5303"/>
      </w:tblGrid>
      <w:tr w:rsidR="001D5877" w:rsidTr="006714AB">
        <w:tc>
          <w:tcPr>
            <w:tcW w:w="5303" w:type="dxa"/>
          </w:tcPr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 xml:space="preserve">Aktueller </w:t>
            </w:r>
            <w:r w:rsidRPr="002A58C6">
              <w:rPr>
                <w:rStyle w:val="IntensiveHervorhebung"/>
              </w:rPr>
              <w:t>Zeitungsartikel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Biographie eines Chemikers/Physikers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Comic</w:t>
            </w:r>
            <w:r w:rsidR="006714AB">
              <w:t xml:space="preserve"> oder </w:t>
            </w:r>
            <w:r w:rsidR="006714AB" w:rsidRPr="002A58C6">
              <w:rPr>
                <w:rStyle w:val="IntensiveHervorhebung"/>
              </w:rPr>
              <w:t>Cartoon</w:t>
            </w:r>
          </w:p>
          <w:p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Dokumentation im Fernsehen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Experiment</w:t>
            </w:r>
          </w:p>
          <w:p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Fernsehspot genau betrachtet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Geruchsproben: zum Beispiel für Ester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 w:rsidRPr="002A58C6">
              <w:rPr>
                <w:rStyle w:val="IntensiveHervorhebung"/>
              </w:rPr>
              <w:t>Haushalt</w:t>
            </w:r>
            <w:r w:rsidR="002A58C6" w:rsidRPr="002A58C6">
              <w:rPr>
                <w:rStyle w:val="IntensiveHervorhebung"/>
              </w:rPr>
              <w:t>s-C</w:t>
            </w:r>
            <w:r w:rsidRPr="002A58C6">
              <w:rPr>
                <w:rStyle w:val="IntensiveHervorhebung"/>
              </w:rPr>
              <w:t>hemikalien</w:t>
            </w:r>
            <w:r>
              <w:t xml:space="preserve">, </w:t>
            </w:r>
            <w:r w:rsidR="002A58C6">
              <w:t>Alltags-</w:t>
            </w:r>
            <w:r>
              <w:t>Technik</w:t>
            </w:r>
          </w:p>
          <w:p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Illustration aus Medien oder Buch.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proofErr w:type="spellStart"/>
            <w:r>
              <w:t>Juxartikel</w:t>
            </w:r>
            <w:proofErr w:type="spellEnd"/>
            <w:r>
              <w:t>: zum Beispiel Stinkbombe</w:t>
            </w:r>
          </w:p>
          <w:p w:rsidR="001D5877" w:rsidRDefault="002A58C6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„Kaffee mit Zitrone“</w:t>
            </w:r>
            <w:r w:rsidR="006714AB">
              <w:t xml:space="preserve">: </w:t>
            </w:r>
            <w:r w:rsidR="006714AB" w:rsidRPr="002A58C6">
              <w:rPr>
                <w:rStyle w:val="IntensiveHervorhebung"/>
              </w:rPr>
              <w:t>Haushaltstipps</w:t>
            </w:r>
            <w:r w:rsidR="006714AB">
              <w:t>/</w:t>
            </w:r>
            <w:r w:rsidR="001D5877">
              <w:t>Bauernregeln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Lexikondefinition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Musikstück</w:t>
            </w:r>
          </w:p>
        </w:tc>
        <w:tc>
          <w:tcPr>
            <w:tcW w:w="5303" w:type="dxa"/>
          </w:tcPr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 w:rsidRPr="002A58C6">
              <w:rPr>
                <w:rStyle w:val="IntensiveHervorhebung"/>
              </w:rPr>
              <w:t>Nahrungsmittel</w:t>
            </w:r>
            <w:r>
              <w:t>: Rhabarber, Zitronen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Offene Gesprächsform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 xml:space="preserve">Proben: zum Beispiel </w:t>
            </w:r>
            <w:proofErr w:type="spellStart"/>
            <w:r>
              <w:t>Isomalt</w:t>
            </w:r>
            <w:proofErr w:type="spellEnd"/>
            <w:r>
              <w:t xml:space="preserve"> oder Sorbit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Quiz</w:t>
            </w:r>
          </w:p>
          <w:p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 xml:space="preserve">Reportage / </w:t>
            </w:r>
            <w:r w:rsidR="001D5877">
              <w:t>Rätsel</w:t>
            </w:r>
          </w:p>
          <w:p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 w:rsidRPr="002A58C6">
              <w:rPr>
                <w:rStyle w:val="IntensiveHervorhebung"/>
              </w:rPr>
              <w:t>Stummer Impuls</w:t>
            </w:r>
            <w:r>
              <w:t>: Schlagworte, Thesen. Ruhe!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Theaterspiel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Überraschung</w:t>
            </w:r>
            <w:r w:rsidR="006714AB">
              <w:t xml:space="preserve"> / </w:t>
            </w:r>
            <w:r w:rsidR="006714AB" w:rsidRPr="002A58C6">
              <w:rPr>
                <w:rStyle w:val="IntensiveHervorhebung"/>
              </w:rPr>
              <w:t>ungeklärte Zusammenhänge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 xml:space="preserve">Videoausschnitt </w:t>
            </w:r>
            <w:r w:rsidR="006714AB">
              <w:t xml:space="preserve">/ </w:t>
            </w:r>
            <w:r>
              <w:t>Verpackungen</w:t>
            </w:r>
          </w:p>
          <w:p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„</w:t>
            </w:r>
            <w:r w:rsidR="001D5877">
              <w:t>Werb</w:t>
            </w:r>
            <w:r>
              <w:t>ung und Wirklichkeit“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„X“- Die unbekannte Substanz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„Yttrium“ – Monographie eines Elements</w:t>
            </w:r>
          </w:p>
          <w:p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Zitate</w:t>
            </w:r>
          </w:p>
        </w:tc>
      </w:tr>
    </w:tbl>
    <w:p w:rsidR="001C3845" w:rsidRPr="00CF75F0" w:rsidRDefault="006D62B8" w:rsidP="006600AB">
      <w:pPr>
        <w:pStyle w:val="berschrift2"/>
        <w:spacing w:line="312" w:lineRule="auto"/>
      </w:pPr>
      <w:r>
        <w:t xml:space="preserve">Sonstiges zur </w:t>
      </w:r>
      <w:r w:rsidR="001C3845" w:rsidRPr="00CF75F0">
        <w:t>Vorbereitung</w:t>
      </w:r>
    </w:p>
    <w:p w:rsidR="001C3845" w:rsidRDefault="001C3845" w:rsidP="006600AB">
      <w:pPr>
        <w:pStyle w:val="Listenabsatz"/>
        <w:numPr>
          <w:ilvl w:val="0"/>
          <w:numId w:val="13"/>
        </w:numPr>
        <w:spacing w:line="312" w:lineRule="auto"/>
      </w:pPr>
      <w:r>
        <w:t xml:space="preserve">Achte ich auf </w:t>
      </w:r>
      <w:r w:rsidRPr="00E06992">
        <w:rPr>
          <w:rStyle w:val="IntensiveHervorhebung"/>
        </w:rPr>
        <w:t>stilvolle Kleidung</w:t>
      </w:r>
      <w:r>
        <w:t>?</w:t>
      </w:r>
    </w:p>
    <w:p w:rsidR="001C3845" w:rsidRDefault="001C3845" w:rsidP="006600AB">
      <w:pPr>
        <w:pStyle w:val="Listenabsatz"/>
        <w:numPr>
          <w:ilvl w:val="0"/>
          <w:numId w:val="13"/>
        </w:numPr>
        <w:spacing w:line="312" w:lineRule="auto"/>
      </w:pPr>
      <w:r>
        <w:t xml:space="preserve">Experimente </w:t>
      </w:r>
      <w:r w:rsidR="006600AB">
        <w:t>/</w:t>
      </w:r>
      <w:r>
        <w:t xml:space="preserve"> kritische Stellen </w:t>
      </w:r>
      <w:r w:rsidR="006600AB">
        <w:t>vorher</w:t>
      </w:r>
      <w:r>
        <w:t xml:space="preserve"> durchspielen</w:t>
      </w:r>
      <w:r w:rsidR="00004E3E">
        <w:t>.</w:t>
      </w:r>
    </w:p>
    <w:p w:rsidR="001C3845" w:rsidRDefault="001C3845" w:rsidP="006600AB">
      <w:pPr>
        <w:pStyle w:val="Listenabsatz"/>
        <w:numPr>
          <w:ilvl w:val="0"/>
          <w:numId w:val="13"/>
        </w:numPr>
        <w:spacing w:line="312" w:lineRule="auto"/>
      </w:pPr>
      <w:r>
        <w:t>Nach der Stunde kurz reflektieren</w:t>
      </w:r>
      <w:r w:rsidR="00004E3E">
        <w:t>.</w:t>
      </w:r>
    </w:p>
    <w:p w:rsidR="001C3845" w:rsidRDefault="001C3845" w:rsidP="006600AB">
      <w:pPr>
        <w:pStyle w:val="Listenabsatz"/>
        <w:numPr>
          <w:ilvl w:val="0"/>
          <w:numId w:val="13"/>
        </w:numPr>
        <w:spacing w:line="312" w:lineRule="auto"/>
      </w:pPr>
      <w:r>
        <w:t xml:space="preserve">„Stellen sie sich ein </w:t>
      </w:r>
      <w:r w:rsidRPr="00004E3E">
        <w:rPr>
          <w:rStyle w:val="IntensiveHervorhebung"/>
        </w:rPr>
        <w:t xml:space="preserve">Bild ihrer Schüler </w:t>
      </w:r>
      <w:r>
        <w:t>auf den Tisch</w:t>
      </w:r>
      <w:r w:rsidR="00004E3E">
        <w:t>“: Unterricht für die Schüler machen.</w:t>
      </w:r>
    </w:p>
    <w:p w:rsidR="001C3845" w:rsidRDefault="001C3845" w:rsidP="006600AB">
      <w:pPr>
        <w:pStyle w:val="Listenabsatz"/>
        <w:numPr>
          <w:ilvl w:val="0"/>
          <w:numId w:val="13"/>
        </w:numPr>
        <w:spacing w:line="312" w:lineRule="auto"/>
      </w:pPr>
      <w:r>
        <w:t>Auf welche Schüler sollte ich besonders achten?</w:t>
      </w:r>
    </w:p>
    <w:p w:rsidR="001C3845" w:rsidRDefault="006600AB" w:rsidP="006600AB">
      <w:pPr>
        <w:pStyle w:val="Listenabsatz"/>
        <w:numPr>
          <w:ilvl w:val="0"/>
          <w:numId w:val="13"/>
        </w:numPr>
        <w:spacing w:line="312" w:lineRule="auto"/>
      </w:pPr>
      <w:r>
        <w:t>„</w:t>
      </w:r>
      <w:r w:rsidR="001C3845">
        <w:t xml:space="preserve">Oberflächlichkeit haben die Schüler genug, faszinierend ist der </w:t>
      </w:r>
      <w:r w:rsidR="001C3845" w:rsidRPr="00B54783">
        <w:rPr>
          <w:rStyle w:val="IntensiveHervorhebung"/>
        </w:rPr>
        <w:t>Gang in die Tiefe</w:t>
      </w:r>
      <w:r>
        <w:t>!“</w:t>
      </w:r>
      <w:r w:rsidR="001C3845">
        <w:t>.</w:t>
      </w:r>
    </w:p>
    <w:p w:rsidR="006600AB" w:rsidRDefault="00B54783" w:rsidP="00AD7D76">
      <w:pPr>
        <w:pStyle w:val="Listenabsatz"/>
        <w:numPr>
          <w:ilvl w:val="0"/>
          <w:numId w:val="13"/>
        </w:numPr>
        <w:spacing w:line="312" w:lineRule="auto"/>
      </w:pPr>
      <w:r>
        <w:rPr>
          <w:rStyle w:val="IntensiveHervorhebung"/>
        </w:rPr>
        <w:t xml:space="preserve">Fragetechnik ist </w:t>
      </w:r>
      <w:r w:rsidR="001C3845" w:rsidRPr="00B54783">
        <w:rPr>
          <w:rStyle w:val="IntensiveHervorhebung"/>
        </w:rPr>
        <w:t xml:space="preserve"> Königsdisziplin</w:t>
      </w:r>
      <w:r w:rsidR="001C3845">
        <w:t xml:space="preserve">! </w:t>
      </w:r>
      <w:r w:rsidR="006600AB">
        <w:t>K</w:t>
      </w:r>
      <w:r w:rsidR="001C3845">
        <w:t xml:space="preserve">ritische Fragen an </w:t>
      </w:r>
      <w:r w:rsidR="001C3845" w:rsidRPr="00B54783">
        <w:rPr>
          <w:rStyle w:val="IntensiveHervorhebung"/>
        </w:rPr>
        <w:t>Gelenkstellen</w:t>
      </w:r>
      <w:r w:rsidR="001C3845">
        <w:t xml:space="preserve"> vorformulieren.</w:t>
      </w:r>
    </w:p>
    <w:p w:rsidR="001C3845" w:rsidRDefault="001C3845" w:rsidP="006600AB">
      <w:pPr>
        <w:pStyle w:val="berschrift2"/>
        <w:spacing w:line="312" w:lineRule="auto"/>
      </w:pPr>
      <w:r>
        <w:t>Die 6 Stufen des Verständnisses</w:t>
      </w:r>
      <w:r w:rsidR="00B54783">
        <w:t xml:space="preserve"> (kognitive Ziele nach Bloom)</w:t>
      </w:r>
      <w:r>
        <w:t>:</w:t>
      </w:r>
    </w:p>
    <w:p w:rsidR="001C3845" w:rsidRDefault="001C3845" w:rsidP="006600AB">
      <w:pPr>
        <w:pStyle w:val="Listenabsatz"/>
        <w:numPr>
          <w:ilvl w:val="0"/>
          <w:numId w:val="1"/>
        </w:numPr>
        <w:spacing w:line="312" w:lineRule="auto"/>
      </w:pPr>
      <w:r w:rsidRPr="00AD7D76">
        <w:rPr>
          <w:b/>
        </w:rPr>
        <w:t>Wissen</w:t>
      </w:r>
      <w:r w:rsidR="00AD7D76">
        <w:t>: Wiedergeben</w:t>
      </w:r>
      <w:r w:rsidR="00004E3E">
        <w:t>, Informationserinnerung</w:t>
      </w:r>
      <w:r w:rsidR="00AD7D76">
        <w:t xml:space="preserve"> [</w:t>
      </w:r>
      <w:r w:rsidR="00AD7D76" w:rsidRPr="00AD7D76">
        <w:rPr>
          <w:rStyle w:val="SchwacheHervorhebung"/>
        </w:rPr>
        <w:t>nennen, auflisten, identifizieren</w:t>
      </w:r>
      <w:r w:rsidR="00AD7D76">
        <w:t>]</w:t>
      </w:r>
    </w:p>
    <w:p w:rsidR="001C3845" w:rsidRDefault="001C3845" w:rsidP="006600AB">
      <w:pPr>
        <w:pStyle w:val="Listenabsatz"/>
        <w:numPr>
          <w:ilvl w:val="0"/>
          <w:numId w:val="1"/>
        </w:numPr>
        <w:spacing w:line="312" w:lineRule="auto"/>
      </w:pPr>
      <w:r w:rsidRPr="00AD7D76">
        <w:rPr>
          <w:b/>
        </w:rPr>
        <w:t>Verständnis</w:t>
      </w:r>
      <w:r w:rsidR="00AD7D76">
        <w:t>: Erfassen der Bedeutung [</w:t>
      </w:r>
      <w:r w:rsidR="00AD7D76" w:rsidRPr="00AD7D76">
        <w:rPr>
          <w:rStyle w:val="SchwacheHervorhebung"/>
        </w:rPr>
        <w:t>beschreiben, begründen, Beispiele geben</w:t>
      </w:r>
      <w:r w:rsidR="00AD7D76">
        <w:t>]</w:t>
      </w:r>
    </w:p>
    <w:p w:rsidR="001C3845" w:rsidRDefault="001C3845" w:rsidP="006600AB">
      <w:pPr>
        <w:pStyle w:val="Listenabsatz"/>
        <w:numPr>
          <w:ilvl w:val="0"/>
          <w:numId w:val="1"/>
        </w:numPr>
        <w:spacing w:line="312" w:lineRule="auto"/>
      </w:pPr>
      <w:r w:rsidRPr="00AD7D76">
        <w:rPr>
          <w:b/>
        </w:rPr>
        <w:t>Anwendung und Transfer</w:t>
      </w:r>
      <w:r w:rsidR="00AD7D76">
        <w:t>: Anwendung zur Lösung von Problemen [</w:t>
      </w:r>
      <w:r w:rsidR="00AD7D76" w:rsidRPr="00AD7D76">
        <w:rPr>
          <w:rStyle w:val="SchwacheHervorhebung"/>
        </w:rPr>
        <w:t>prüfen, übertragen, berechnen</w:t>
      </w:r>
      <w:r w:rsidR="00AD7D76">
        <w:t>]</w:t>
      </w:r>
    </w:p>
    <w:p w:rsidR="001C3845" w:rsidRDefault="001C3845" w:rsidP="006600AB">
      <w:pPr>
        <w:pStyle w:val="Listenabsatz"/>
        <w:numPr>
          <w:ilvl w:val="0"/>
          <w:numId w:val="1"/>
        </w:numPr>
        <w:spacing w:line="312" w:lineRule="auto"/>
      </w:pPr>
      <w:r w:rsidRPr="00AD7D76">
        <w:rPr>
          <w:b/>
        </w:rPr>
        <w:t>Analyse</w:t>
      </w:r>
      <w:r w:rsidR="006600AB">
        <w:t>:</w:t>
      </w:r>
      <w:r>
        <w:t xml:space="preserve"> </w:t>
      </w:r>
      <w:r w:rsidR="00AD7D76">
        <w:t>Reorganisation von Information, Schlüsse ziehen [</w:t>
      </w:r>
      <w:r w:rsidR="00AD7D76" w:rsidRPr="00AD7D76">
        <w:rPr>
          <w:rStyle w:val="SchwacheHervorhebung"/>
        </w:rPr>
        <w:t>kategorisieren, unterscheiden, gegenüberstellen</w:t>
      </w:r>
      <w:r w:rsidR="00AD7D76">
        <w:t>]</w:t>
      </w:r>
    </w:p>
    <w:p w:rsidR="001C3845" w:rsidRDefault="006600AB" w:rsidP="006600AB">
      <w:pPr>
        <w:pStyle w:val="Listenabsatz"/>
        <w:numPr>
          <w:ilvl w:val="0"/>
          <w:numId w:val="1"/>
        </w:numPr>
        <w:spacing w:line="312" w:lineRule="auto"/>
      </w:pPr>
      <w:r w:rsidRPr="00AD7D76">
        <w:rPr>
          <w:b/>
        </w:rPr>
        <w:t>Synthese</w:t>
      </w:r>
      <w:r>
        <w:t xml:space="preserve">: </w:t>
      </w:r>
      <w:r w:rsidR="00AD7D76">
        <w:t>Kreatives Erzeugen von neuer Information [</w:t>
      </w:r>
      <w:r w:rsidR="00AD7D76" w:rsidRPr="00AD7D76">
        <w:rPr>
          <w:rStyle w:val="SchwacheHervorhebung"/>
        </w:rPr>
        <w:t>konzipieren, überarbeiten, modellieren</w:t>
      </w:r>
      <w:r w:rsidR="00AD7D76">
        <w:t>]</w:t>
      </w:r>
    </w:p>
    <w:p w:rsidR="006D62B8" w:rsidRPr="00E06992" w:rsidRDefault="00E06992" w:rsidP="00AD7D76">
      <w:pPr>
        <w:pStyle w:val="Listenabsatz"/>
        <w:numPr>
          <w:ilvl w:val="0"/>
          <w:numId w:val="1"/>
        </w:numPr>
        <w:spacing w:line="312" w:lineRule="auto"/>
        <w:rPr>
          <w:sz w:val="8"/>
          <w:szCs w:val="8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99C9A4" wp14:editId="0FD99E07">
                <wp:simplePos x="0" y="0"/>
                <wp:positionH relativeFrom="column">
                  <wp:posOffset>9525</wp:posOffset>
                </wp:positionH>
                <wp:positionV relativeFrom="paragraph">
                  <wp:posOffset>327025</wp:posOffset>
                </wp:positionV>
                <wp:extent cx="6686550" cy="1552575"/>
                <wp:effectExtent l="0" t="0" r="19050" b="28575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55257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3" o:spid="_x0000_s1026" style="position:absolute;margin-left:.75pt;margin-top:25.75pt;width:526.5pt;height:1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95hQIAAFUFAAAOAAAAZHJzL2Uyb0RvYy54bWysVFFP2zAQfp+0/2D5fSQtpLCoKapATJMQ&#10;VMDEs3HsJprt82y3affrd3bSUAHaw7Q8OGff3ee783c3v9xpRbbC+RZMRScnOSXCcKhbs67oj6eb&#10;LxeU+MBMzRQYUdG98PRy8fnTvLOlmEIDqhaOIIjxZWcr2oRgyyzzvBGa+ROwwqBSgtMs4Nats9qx&#10;DtG1yqZ5Pss6cLV1wIX3eHrdK+ki4UspeLiX0otAVEUxtpBWl9aXuGaLOSvXjtmm5UMY7B+i0Kw1&#10;eOkIdc0CIxvXvoPSLXfgQYYTDjoDKVsuUg6YzSR/k81jw6xIuWBxvB3L5P8fLL/brhxp64qeUmKY&#10;xid6ELwJgv8kp7E6nfUlGj3alRt2HsWY6k46Hf+YBNmliu7HiopdIBwPZ7OLWVFg4TnqJkUxLc6L&#10;iJq9ulvnwzcBmkShog6fLFWSbW996E0PJvE2AzetUnjOSmVIh6jT8zy9YxZD7YNLUtgr0Zs9CIkp&#10;YjjThJzIJa6UI1uGtGCcCxMmvaphteiPixy/IdbRI0WuDAJGZImRjNgDQCTue+w+j8E+uorEzdE5&#10;/1tgvfPokW4GE0Zn3RpwHwEozGq4ubfH8I9KE8UXqPdIAAd9Z3jLb1p8h1vmw4o5bAV8O2zvcI+L&#10;VID1hkGipAH3+6PzaI8MRS0lHbZWRf2vDXOCEvXdIHe/Ts7OYi+mzVlxPsWNO9a8HGvMRl8BPtME&#10;B4nlSYz2QR1E6UA/4xRYxltRxQzHuyvKgztsrkLf8jhHuFgukxn2n2Xh1jxaHsFjVSPPnnbPzNmB&#10;jAF5fAeHNmTlG072ttHTwHITQLaJsK91HeqNvZuIM8yZOByO98nqdRou/gAAAP//AwBQSwMEFAAG&#10;AAgAAAAhAGswbwffAAAACQEAAA8AAABkcnMvZG93bnJldi54bWxMj0FLw0AQhe+C/2EZwZvdtJig&#10;MZuSCoIoCI1F2ts2O02C2dmY3bbx3zs52dPM4z3efJMtR9uJEw6+daRgPotAIFXOtFQr2Hy+3D2A&#10;8EGT0Z0jVPCLHpb59VWmU+POtMZTGWrBJeRTraAJoU+l9FWDVvuZ65HYO7jB6sByqKUZ9JnLbScX&#10;UZRIq1viC43u8bnB6rs8WgVf6/iAq1WykR+74qeYl6/j+9tWqdubsXgCEXAM/2GY8BkdcmbauyMZ&#10;LzrWMQcVxNOc7Ci+522vYPGYRCDzTF5+kP8BAAD//wMAUEsBAi0AFAAGAAgAAAAhALaDOJL+AAAA&#10;4QEAABMAAAAAAAAAAAAAAAAAAAAAAFtDb250ZW50X1R5cGVzXS54bWxQSwECLQAUAAYACAAAACEA&#10;OP0h/9YAAACUAQAACwAAAAAAAAAAAAAAAAAvAQAAX3JlbHMvLnJlbHNQSwECLQAUAAYACAAAACEA&#10;lJzPeYUCAABVBQAADgAAAAAAAAAAAAAAAAAuAgAAZHJzL2Uyb0RvYy54bWxQSwECLQAUAAYACAAA&#10;ACEAazBvB98AAAAJAQAADwAAAAAAAAAAAAAAAADfBAAAZHJzL2Rvd25yZXYueG1sUEsFBgAAAAAE&#10;AAQA8wAAAOsFAAAAAA==&#10;" filled="f" strokecolor="#243f60 [1604]" strokeweight="1pt"/>
            </w:pict>
          </mc:Fallback>
        </mc:AlternateContent>
      </w:r>
      <w:r>
        <w:rPr>
          <w:noProof/>
          <w:lang w:eastAsia="de-DE"/>
        </w:rPr>
        <w:drawing>
          <wp:anchor distT="0" distB="0" distL="114300" distR="114300" simplePos="0" relativeHeight="251658240" behindDoc="1" locked="0" layoutInCell="1" allowOverlap="1" wp14:anchorId="465D1C92" wp14:editId="7D1DDC4F">
            <wp:simplePos x="0" y="0"/>
            <wp:positionH relativeFrom="column">
              <wp:posOffset>190500</wp:posOffset>
            </wp:positionH>
            <wp:positionV relativeFrom="paragraph">
              <wp:posOffset>404495</wp:posOffset>
            </wp:positionV>
            <wp:extent cx="6391275" cy="1371600"/>
            <wp:effectExtent l="0" t="0" r="9525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errichts_Spannungsbogen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88"/>
                    <a:stretch/>
                  </pic:blipFill>
                  <pic:spPr bwMode="auto">
                    <a:xfrm>
                      <a:off x="0" y="0"/>
                      <a:ext cx="639127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3845" w:rsidRPr="00AD7D76">
        <w:rPr>
          <w:b/>
        </w:rPr>
        <w:t>Evaluation</w:t>
      </w:r>
      <w:r w:rsidR="00AD7D76" w:rsidRPr="00AD7D76">
        <w:rPr>
          <w:b/>
        </w:rPr>
        <w:t>/Bewertung</w:t>
      </w:r>
      <w:r w:rsidR="00AD7D76">
        <w:t>: subjektive Einordnung von Information [</w:t>
      </w:r>
      <w:r w:rsidR="00AD7D76" w:rsidRPr="00AD7D76">
        <w:rPr>
          <w:rStyle w:val="SchwacheHervorhebung"/>
        </w:rPr>
        <w:t>kritisieren, interpretieren, entscheiden</w:t>
      </w:r>
      <w:r w:rsidR="00AD7D76">
        <w:t>]</w:t>
      </w:r>
      <w:r>
        <w:br/>
      </w:r>
    </w:p>
    <w:p w:rsidR="001C3845" w:rsidRDefault="00E06992" w:rsidP="006D62B8">
      <w:pPr>
        <w:pStyle w:val="berschrift2"/>
        <w:spacing w:line="312" w:lineRule="auto"/>
      </w:pPr>
      <w:r>
        <w:t xml:space="preserve">      </w:t>
      </w:r>
      <w:r w:rsidR="00D25ED2">
        <w:t>Der Spannungsbogen des Unterrichts</w:t>
      </w:r>
    </w:p>
    <w:p w:rsidR="00D25ED2" w:rsidRDefault="00D25ED2"/>
    <w:p w:rsidR="00E06992" w:rsidRDefault="00E06992"/>
    <w:p w:rsidR="00E06992" w:rsidRDefault="00E06992"/>
    <w:p w:rsidR="00E06992" w:rsidRDefault="00E06992" w:rsidP="00B54783">
      <w:pPr>
        <w:spacing w:after="0" w:line="312" w:lineRule="auto"/>
        <w:rPr>
          <w:rFonts w:ascii="Tahoma" w:eastAsia="Times New Roman" w:hAnsi="Tahoma" w:cs="Tahoma"/>
          <w:b/>
          <w:bCs/>
          <w:sz w:val="16"/>
          <w:szCs w:val="16"/>
          <w:u w:val="single"/>
          <w:lang w:eastAsia="de-DE"/>
        </w:rPr>
      </w:pPr>
    </w:p>
    <w:p w:rsidR="00E06992" w:rsidRDefault="00E06992" w:rsidP="00B54783">
      <w:pPr>
        <w:spacing w:after="0" w:line="312" w:lineRule="auto"/>
        <w:rPr>
          <w:rFonts w:ascii="Tahoma" w:eastAsia="Times New Roman" w:hAnsi="Tahoma" w:cs="Tahoma"/>
          <w:b/>
          <w:bCs/>
          <w:sz w:val="16"/>
          <w:szCs w:val="16"/>
          <w:u w:val="single"/>
          <w:lang w:eastAsia="de-DE"/>
        </w:rPr>
      </w:pPr>
    </w:p>
    <w:p w:rsidR="00F364A5" w:rsidRDefault="00B54783" w:rsidP="00B54783">
      <w:pPr>
        <w:spacing w:after="0" w:line="312" w:lineRule="auto"/>
        <w:rPr>
          <w:rFonts w:eastAsia="Times New Roman" w:cstheme="minorHAnsi"/>
          <w:b/>
          <w:bCs/>
          <w:u w:val="single"/>
          <w:lang w:eastAsia="de-DE"/>
        </w:rPr>
      </w:pPr>
      <w:r>
        <w:rPr>
          <w:rFonts w:eastAsia="Times New Roman" w:cstheme="minorHAnsi"/>
          <w:b/>
          <w:bCs/>
          <w:u w:val="single"/>
          <w:lang w:eastAsia="de-DE"/>
        </w:rPr>
        <w:br/>
      </w:r>
    </w:p>
    <w:p w:rsidR="00F364A5" w:rsidRDefault="00F364A5">
      <w:pPr>
        <w:rPr>
          <w:rFonts w:eastAsia="Times New Roman" w:cstheme="minorHAnsi"/>
          <w:b/>
          <w:bCs/>
          <w:u w:val="single"/>
          <w:lang w:eastAsia="de-DE"/>
        </w:rPr>
      </w:pPr>
      <w:r>
        <w:rPr>
          <w:rFonts w:eastAsia="Times New Roman" w:cstheme="minorHAnsi"/>
          <w:b/>
          <w:bCs/>
          <w:u w:val="single"/>
          <w:lang w:eastAsia="de-DE"/>
        </w:rPr>
        <w:br w:type="page"/>
      </w:r>
    </w:p>
    <w:p w:rsidR="00F364A5" w:rsidRDefault="00F364A5" w:rsidP="00F364A5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Methoden des Erkenntnisgewinns</w:t>
      </w:r>
    </w:p>
    <w:p w:rsidR="00E06992" w:rsidRPr="00E06992" w:rsidRDefault="00F364A5" w:rsidP="00B54783">
      <w:pPr>
        <w:spacing w:after="0" w:line="312" w:lineRule="auto"/>
        <w:rPr>
          <w:rFonts w:eastAsia="Times New Roman" w:cstheme="minorHAnsi"/>
          <w:lang w:eastAsia="de-DE"/>
        </w:rPr>
      </w:pPr>
      <w:r>
        <w:rPr>
          <w:rFonts w:eastAsia="Times New Roman" w:cstheme="minorHAnsi"/>
          <w:b/>
          <w:bCs/>
          <w:u w:val="single"/>
          <w:lang w:eastAsia="de-DE"/>
        </w:rPr>
        <w:br/>
      </w:r>
      <w:r w:rsidR="00E06992" w:rsidRPr="00E06992">
        <w:rPr>
          <w:rFonts w:eastAsia="Times New Roman" w:cstheme="minorHAnsi"/>
          <w:b/>
          <w:bCs/>
          <w:u w:val="single"/>
          <w:lang w:eastAsia="de-DE"/>
        </w:rPr>
        <w:t>Induktion:</w:t>
      </w:r>
      <w:r w:rsidR="00E06992">
        <w:rPr>
          <w:rFonts w:eastAsia="Times New Roman" w:cstheme="minorHAnsi"/>
          <w:b/>
          <w:bCs/>
          <w:u w:val="single"/>
          <w:lang w:eastAsia="de-DE"/>
        </w:rPr>
        <w:t xml:space="preserve"> </w:t>
      </w:r>
      <w:r w:rsidR="008A16A1">
        <w:rPr>
          <w:rFonts w:eastAsia="Times New Roman" w:cstheme="minorHAnsi"/>
          <w:lang w:eastAsia="de-DE"/>
        </w:rPr>
        <w:t xml:space="preserve"> </w:t>
      </w:r>
      <w:r>
        <w:rPr>
          <w:rFonts w:eastAsia="Times New Roman" w:cstheme="minorHAnsi"/>
          <w:lang w:eastAsia="de-DE"/>
        </w:rPr>
        <w:br/>
      </w:r>
      <w:r w:rsidR="008A16A1" w:rsidRPr="00A84F87">
        <w:rPr>
          <w:rStyle w:val="IntensiveHervorhebung"/>
        </w:rPr>
        <w:t>„Was dreimal gilt, gilt immer“</w:t>
      </w:r>
      <w:r w:rsidR="008A16A1">
        <w:rPr>
          <w:rFonts w:eastAsia="Times New Roman" w:cstheme="minorHAnsi"/>
          <w:lang w:eastAsia="de-DE"/>
        </w:rPr>
        <w:t>. A</w:t>
      </w:r>
      <w:r w:rsidR="00B54783">
        <w:rPr>
          <w:rFonts w:eastAsia="Times New Roman" w:cstheme="minorHAnsi"/>
          <w:lang w:eastAsia="de-DE"/>
        </w:rPr>
        <w:t>us</w:t>
      </w:r>
      <w:r w:rsidR="00E06992" w:rsidRPr="00E06992">
        <w:rPr>
          <w:rFonts w:eastAsia="Times New Roman" w:cstheme="minorHAnsi"/>
          <w:lang w:eastAsia="de-DE"/>
        </w:rPr>
        <w:t xml:space="preserve"> Experimente</w:t>
      </w:r>
      <w:r w:rsidR="00B54783">
        <w:rPr>
          <w:rFonts w:eastAsia="Times New Roman" w:cstheme="minorHAnsi"/>
          <w:lang w:eastAsia="de-DE"/>
        </w:rPr>
        <w:t xml:space="preserve">n </w:t>
      </w:r>
      <w:r w:rsidR="00E06992" w:rsidRPr="00E06992">
        <w:rPr>
          <w:rFonts w:eastAsia="Times New Roman" w:cstheme="minorHAnsi"/>
          <w:lang w:eastAsia="de-DE"/>
        </w:rPr>
        <w:t>wird das Allgemeingültige abgeleitet.</w:t>
      </w:r>
      <w:r w:rsidR="00B54783">
        <w:rPr>
          <w:rFonts w:eastAsia="Times New Roman" w:cstheme="minorHAnsi"/>
          <w:lang w:eastAsia="de-DE"/>
        </w:rPr>
        <w:t xml:space="preserve"> I</w:t>
      </w:r>
      <w:r w:rsidR="00E06992" w:rsidRPr="00E06992">
        <w:rPr>
          <w:rFonts w:eastAsia="Times New Roman" w:cstheme="minorHAnsi"/>
          <w:lang w:eastAsia="de-DE"/>
        </w:rPr>
        <w:t xml:space="preserve">nduktion </w:t>
      </w:r>
      <w:r w:rsidR="00B54783">
        <w:rPr>
          <w:rFonts w:eastAsia="Times New Roman" w:cstheme="minorHAnsi"/>
          <w:lang w:eastAsia="de-DE"/>
        </w:rPr>
        <w:t xml:space="preserve">ist </w:t>
      </w:r>
      <w:r w:rsidR="00E06992" w:rsidRPr="00E06992">
        <w:rPr>
          <w:rFonts w:eastAsia="Times New Roman" w:cstheme="minorHAnsi"/>
          <w:lang w:eastAsia="de-DE"/>
        </w:rPr>
        <w:t xml:space="preserve">in </w:t>
      </w:r>
      <w:proofErr w:type="gramStart"/>
      <w:r w:rsidR="00E06992" w:rsidRPr="00E06992">
        <w:rPr>
          <w:rFonts w:eastAsia="Times New Roman" w:cstheme="minorHAnsi"/>
          <w:lang w:eastAsia="de-DE"/>
        </w:rPr>
        <w:t>den</w:t>
      </w:r>
      <w:proofErr w:type="gramEnd"/>
      <w:r w:rsidR="00E06992" w:rsidRPr="00E06992">
        <w:rPr>
          <w:rFonts w:eastAsia="Times New Roman" w:cstheme="minorHAnsi"/>
          <w:lang w:eastAsia="de-DE"/>
        </w:rPr>
        <w:t xml:space="preserve"> Naturwissenschaft nie </w:t>
      </w:r>
      <w:r w:rsidR="00B54783">
        <w:rPr>
          <w:rFonts w:eastAsia="Times New Roman" w:cstheme="minorHAnsi"/>
          <w:lang w:eastAsia="de-DE"/>
        </w:rPr>
        <w:t>Beweis. Dazu</w:t>
      </w:r>
      <w:r w:rsidR="00E06992" w:rsidRPr="00E06992">
        <w:rPr>
          <w:rFonts w:eastAsia="Times New Roman" w:cstheme="minorHAnsi"/>
          <w:lang w:eastAsia="de-DE"/>
        </w:rPr>
        <w:t xml:space="preserve"> müsste man unendlich viele Experimente durchführen. Siehe Energiesatz.</w:t>
      </w:r>
    </w:p>
    <w:p w:rsidR="00E06992" w:rsidRPr="00E06992" w:rsidRDefault="00E06992" w:rsidP="00B54783">
      <w:pPr>
        <w:spacing w:after="0" w:line="312" w:lineRule="auto"/>
        <w:rPr>
          <w:rFonts w:eastAsia="Times New Roman" w:cstheme="minorHAnsi"/>
          <w:lang w:eastAsia="de-DE"/>
        </w:rPr>
      </w:pPr>
    </w:p>
    <w:p w:rsidR="00675A02" w:rsidRDefault="00E06992" w:rsidP="00B54783">
      <w:pPr>
        <w:spacing w:after="0" w:line="312" w:lineRule="auto"/>
        <w:rPr>
          <w:rFonts w:eastAsia="Times New Roman" w:cstheme="minorHAnsi"/>
          <w:i/>
          <w:iCs/>
          <w:lang w:eastAsia="de-DE"/>
        </w:rPr>
      </w:pPr>
      <w:r w:rsidRPr="00E06992">
        <w:rPr>
          <w:rFonts w:eastAsia="Times New Roman" w:cstheme="minorHAnsi"/>
          <w:b/>
          <w:bCs/>
          <w:u w:val="single"/>
          <w:lang w:eastAsia="de-DE"/>
        </w:rPr>
        <w:t>Deduktion</w:t>
      </w:r>
      <w:r>
        <w:rPr>
          <w:rFonts w:eastAsia="Times New Roman" w:cstheme="minorHAnsi"/>
          <w:b/>
          <w:bCs/>
          <w:u w:val="single"/>
          <w:lang w:eastAsia="de-DE"/>
        </w:rPr>
        <w:t xml:space="preserve">: </w:t>
      </w:r>
      <w:r w:rsidR="00A84F87">
        <w:rPr>
          <w:rFonts w:eastAsia="Times New Roman" w:cstheme="minorHAnsi"/>
          <w:b/>
          <w:bCs/>
          <w:u w:val="single"/>
          <w:lang w:eastAsia="de-DE"/>
        </w:rPr>
        <w:br/>
      </w:r>
      <w:r w:rsidRPr="00E06992">
        <w:rPr>
          <w:rFonts w:eastAsia="Times New Roman" w:cstheme="minorHAnsi"/>
          <w:i/>
          <w:iCs/>
          <w:lang w:eastAsia="de-DE"/>
        </w:rPr>
        <w:t>"Ableitung"</w:t>
      </w:r>
      <w:r w:rsidRPr="00E06992">
        <w:rPr>
          <w:rFonts w:eastAsia="Times New Roman" w:cstheme="minorHAnsi"/>
          <w:lang w:eastAsia="de-DE"/>
        </w:rPr>
        <w:t xml:space="preserve">, </w:t>
      </w:r>
      <w:r w:rsidR="00F364A5" w:rsidRPr="00A84F87">
        <w:rPr>
          <w:rStyle w:val="IntensiveHervorhebung"/>
        </w:rPr>
        <w:t>„Vorhersagen eines Experimentes“</w:t>
      </w:r>
      <w:r w:rsidR="00F364A5">
        <w:rPr>
          <w:rFonts w:eastAsia="Times New Roman" w:cstheme="minorHAnsi"/>
          <w:lang w:eastAsia="de-DE"/>
        </w:rPr>
        <w:t>; d</w:t>
      </w:r>
      <w:r w:rsidRPr="00E06992">
        <w:rPr>
          <w:rFonts w:eastAsia="Times New Roman" w:cstheme="minorHAnsi"/>
          <w:lang w:eastAsia="de-DE"/>
        </w:rPr>
        <w:t>urch logisches Denken / mathematische Operationen werden Gesetze / Zusammenhänge erschlossen.</w:t>
      </w:r>
      <w:r>
        <w:rPr>
          <w:rFonts w:eastAsia="Times New Roman" w:cstheme="minorHAnsi"/>
          <w:lang w:eastAsia="de-DE"/>
        </w:rPr>
        <w:t xml:space="preserve"> </w:t>
      </w:r>
      <w:r w:rsidRPr="00E06992">
        <w:rPr>
          <w:rFonts w:eastAsia="Times New Roman" w:cstheme="minorHAnsi"/>
          <w:lang w:eastAsia="de-DE"/>
        </w:rPr>
        <w:t xml:space="preserve">Das wird experimentell überprüft! </w:t>
      </w:r>
      <w:r w:rsidRPr="00E06992">
        <w:rPr>
          <w:rFonts w:eastAsia="Times New Roman" w:cstheme="minorHAnsi"/>
          <w:i/>
          <w:iCs/>
          <w:lang w:eastAsia="de-DE"/>
        </w:rPr>
        <w:t>Teil der Galileo-Methode.</w:t>
      </w:r>
    </w:p>
    <w:p w:rsidR="00F364A5" w:rsidRPr="00A84F87" w:rsidRDefault="00F364A5" w:rsidP="00B54783">
      <w:pPr>
        <w:spacing w:after="0" w:line="312" w:lineRule="auto"/>
        <w:rPr>
          <w:rFonts w:eastAsia="Times New Roman" w:cstheme="minorHAnsi"/>
          <w:iCs/>
          <w:lang w:eastAsia="de-DE"/>
        </w:rPr>
      </w:pPr>
    </w:p>
    <w:p w:rsidR="00F364A5" w:rsidRDefault="00F364A5" w:rsidP="00B54783">
      <w:pPr>
        <w:spacing w:after="0" w:line="312" w:lineRule="auto"/>
        <w:rPr>
          <w:rFonts w:eastAsia="Times New Roman" w:cstheme="minorHAnsi"/>
          <w:i/>
          <w:iCs/>
          <w:lang w:eastAsia="de-DE"/>
        </w:rPr>
      </w:pPr>
      <w:r w:rsidRPr="00A84F87">
        <w:rPr>
          <w:rFonts w:eastAsia="Times New Roman" w:cstheme="minorHAnsi"/>
          <w:b/>
          <w:iCs/>
          <w:u w:val="single"/>
          <w:lang w:eastAsia="de-DE"/>
        </w:rPr>
        <w:t>Abduktion:</w:t>
      </w:r>
      <w:r w:rsidRPr="00A84F87">
        <w:rPr>
          <w:rFonts w:eastAsia="Times New Roman" w:cstheme="minorHAnsi"/>
          <w:iCs/>
          <w:lang w:eastAsia="de-DE"/>
        </w:rPr>
        <w:t xml:space="preserve"> </w:t>
      </w:r>
      <w:r w:rsidR="00A84F87">
        <w:rPr>
          <w:rFonts w:eastAsia="Times New Roman" w:cstheme="minorHAnsi"/>
          <w:iCs/>
          <w:lang w:eastAsia="de-DE"/>
        </w:rPr>
        <w:br/>
      </w:r>
      <w:r w:rsidRPr="00A84F87">
        <w:rPr>
          <w:rFonts w:eastAsia="Times New Roman" w:cstheme="minorHAnsi"/>
          <w:iCs/>
          <w:lang w:eastAsia="de-DE"/>
        </w:rPr>
        <w:t xml:space="preserve">Der Vorgang, mit dem eine erklärende These gebildet wird, sie wirkt </w:t>
      </w:r>
      <w:r w:rsidR="00A84F87" w:rsidRPr="00A84F87">
        <w:rPr>
          <w:rFonts w:eastAsia="Times New Roman" w:cstheme="minorHAnsi"/>
          <w:iCs/>
          <w:lang w:eastAsia="de-DE"/>
        </w:rPr>
        <w:t xml:space="preserve">als einzige Form des Logischen Schlusses </w:t>
      </w:r>
      <w:r w:rsidRPr="00A84F87">
        <w:rPr>
          <w:rFonts w:eastAsia="Times New Roman" w:cstheme="minorHAnsi"/>
          <w:iCs/>
          <w:lang w:eastAsia="de-DE"/>
        </w:rPr>
        <w:t>erkenntnis-erweiternd.</w:t>
      </w:r>
      <w:r w:rsidR="00A84F87" w:rsidRPr="00A84F87">
        <w:rPr>
          <w:rFonts w:eastAsia="Times New Roman" w:cstheme="minorHAnsi"/>
          <w:iCs/>
          <w:lang w:eastAsia="de-DE"/>
        </w:rPr>
        <w:t xml:space="preserve"> </w:t>
      </w:r>
      <w:r w:rsidR="00A84F87" w:rsidRPr="00A84F87">
        <w:rPr>
          <w:rFonts w:eastAsia="Times New Roman" w:cstheme="minorHAnsi"/>
          <w:i/>
          <w:iCs/>
          <w:lang w:eastAsia="de-DE"/>
        </w:rPr>
        <w:t xml:space="preserve">„Wenn es regnet, ist die </w:t>
      </w:r>
      <w:proofErr w:type="spellStart"/>
      <w:r w:rsidR="00A84F87" w:rsidRPr="00A84F87">
        <w:rPr>
          <w:rFonts w:eastAsia="Times New Roman" w:cstheme="minorHAnsi"/>
          <w:i/>
          <w:iCs/>
          <w:lang w:eastAsia="de-DE"/>
        </w:rPr>
        <w:t>Strasse</w:t>
      </w:r>
      <w:proofErr w:type="spellEnd"/>
      <w:r w:rsidR="00A84F87" w:rsidRPr="00A84F87">
        <w:rPr>
          <w:rFonts w:eastAsia="Times New Roman" w:cstheme="minorHAnsi"/>
          <w:i/>
          <w:iCs/>
          <w:lang w:eastAsia="de-DE"/>
        </w:rPr>
        <w:t xml:space="preserve"> nass. Die </w:t>
      </w:r>
      <w:proofErr w:type="spellStart"/>
      <w:r w:rsidR="00A84F87" w:rsidRPr="00A84F87">
        <w:rPr>
          <w:rFonts w:eastAsia="Times New Roman" w:cstheme="minorHAnsi"/>
          <w:i/>
          <w:iCs/>
          <w:lang w:eastAsia="de-DE"/>
        </w:rPr>
        <w:t>Strasse</w:t>
      </w:r>
      <w:proofErr w:type="spellEnd"/>
      <w:r w:rsidR="00A84F87" w:rsidRPr="00A84F87">
        <w:rPr>
          <w:rFonts w:eastAsia="Times New Roman" w:cstheme="minorHAnsi"/>
          <w:i/>
          <w:iCs/>
          <w:lang w:eastAsia="de-DE"/>
        </w:rPr>
        <w:t xml:space="preserve"> ist nass, also hat es geregnet“</w:t>
      </w:r>
    </w:p>
    <w:p w:rsidR="00A84F87" w:rsidRPr="00A84F87" w:rsidRDefault="00A84F87" w:rsidP="00B54783">
      <w:pPr>
        <w:spacing w:after="0" w:line="312" w:lineRule="auto"/>
        <w:rPr>
          <w:rFonts w:eastAsia="Times New Roman" w:cstheme="minorHAnsi"/>
          <w:iCs/>
          <w:lang w:eastAsia="de-DE"/>
        </w:rPr>
      </w:pPr>
    </w:p>
    <w:p w:rsidR="00E06992" w:rsidRDefault="00675A02" w:rsidP="00A84F87">
      <w:pPr>
        <w:pStyle w:val="berschrift2"/>
        <w:spacing w:line="240" w:lineRule="auto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Methoden</w:t>
      </w:r>
      <w:r w:rsidR="00A84F87">
        <w:rPr>
          <w:rFonts w:eastAsia="Times New Roman"/>
          <w:lang w:eastAsia="de-DE"/>
        </w:rPr>
        <w:t xml:space="preserve"> im Unterricht</w:t>
      </w:r>
    </w:p>
    <w:p w:rsidR="00675A02" w:rsidRDefault="00675A02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 w:rsidRPr="00536B51">
        <w:rPr>
          <w:b/>
          <w:lang w:eastAsia="de-DE"/>
        </w:rPr>
        <w:t>Wikipedia-Recherche</w:t>
      </w:r>
      <w:r>
        <w:rPr>
          <w:lang w:eastAsia="de-DE"/>
        </w:rPr>
        <w:t>, Texte verfassen</w:t>
      </w:r>
      <w:r w:rsidR="00DB1FA8">
        <w:rPr>
          <w:lang w:eastAsia="de-DE"/>
        </w:rPr>
        <w:t>: „Was ist zu dem Thema wichtig?“</w:t>
      </w:r>
      <w:r w:rsidR="00A84F87">
        <w:rPr>
          <w:lang w:eastAsia="de-DE"/>
        </w:rPr>
        <w:br/>
      </w:r>
    </w:p>
    <w:p w:rsidR="00675A02" w:rsidRDefault="00675A02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 w:rsidRPr="00536B51">
        <w:rPr>
          <w:b/>
          <w:lang w:eastAsia="de-DE"/>
        </w:rPr>
        <w:t xml:space="preserve">Simulation </w:t>
      </w:r>
      <w:r>
        <w:rPr>
          <w:lang w:eastAsia="de-DE"/>
        </w:rPr>
        <w:t>bearbeiten und dazu Aufgaben lösen</w:t>
      </w:r>
      <w:r w:rsidR="00063619">
        <w:rPr>
          <w:lang w:eastAsia="de-DE"/>
        </w:rPr>
        <w:t>.</w:t>
      </w:r>
      <w:r w:rsidR="00A84F87">
        <w:rPr>
          <w:lang w:eastAsia="de-DE"/>
        </w:rPr>
        <w:br/>
      </w:r>
    </w:p>
    <w:p w:rsidR="00675A02" w:rsidRDefault="00DB1FA8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 w:rsidRPr="00536B51">
        <w:rPr>
          <w:b/>
          <w:lang w:eastAsia="de-DE"/>
        </w:rPr>
        <w:t>Arbeitsblatt</w:t>
      </w:r>
      <w:r>
        <w:rPr>
          <w:lang w:eastAsia="de-DE"/>
        </w:rPr>
        <w:t xml:space="preserve"> mit </w:t>
      </w:r>
      <w:r w:rsidR="00675A02">
        <w:rPr>
          <w:lang w:eastAsia="de-DE"/>
        </w:rPr>
        <w:t>Übungen bearbeiten</w:t>
      </w:r>
      <w:r>
        <w:rPr>
          <w:lang w:eastAsia="de-DE"/>
        </w:rPr>
        <w:t>. Programmierter  Unterricht, Instruktionsdesign.</w:t>
      </w:r>
      <w:r w:rsidR="00A84F87">
        <w:rPr>
          <w:lang w:eastAsia="de-DE"/>
        </w:rPr>
        <w:br/>
      </w:r>
    </w:p>
    <w:p w:rsidR="00675A02" w:rsidRDefault="00675A02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 w:rsidRPr="00536B51">
        <w:rPr>
          <w:b/>
          <w:lang w:eastAsia="de-DE"/>
        </w:rPr>
        <w:t>In Partnerarbeit Merksätze</w:t>
      </w:r>
      <w:r>
        <w:rPr>
          <w:lang w:eastAsia="de-DE"/>
        </w:rPr>
        <w:t xml:space="preserve"> formulieren</w:t>
      </w:r>
      <w:r w:rsidR="00063619">
        <w:rPr>
          <w:lang w:eastAsia="de-DE"/>
        </w:rPr>
        <w:t>.</w:t>
      </w:r>
      <w:r w:rsidR="00A84F87">
        <w:rPr>
          <w:lang w:eastAsia="de-DE"/>
        </w:rPr>
        <w:br/>
      </w:r>
    </w:p>
    <w:p w:rsidR="00675A02" w:rsidRDefault="00675A02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 w:rsidRPr="00536B51">
        <w:rPr>
          <w:b/>
          <w:lang w:eastAsia="de-DE"/>
        </w:rPr>
        <w:t xml:space="preserve">Einzel/Partnerarbeit </w:t>
      </w:r>
      <w:r w:rsidR="00DB1FA8" w:rsidRPr="00DB1FA8">
        <w:rPr>
          <w:lang w:eastAsia="de-DE"/>
        </w:rPr>
        <w:t xml:space="preserve">zum Bearbeiten von </w:t>
      </w:r>
      <w:r w:rsidRPr="00DB1FA8">
        <w:rPr>
          <w:lang w:eastAsia="de-DE"/>
        </w:rPr>
        <w:t>Aufgaben</w:t>
      </w:r>
      <w:r w:rsidR="00DB1FA8">
        <w:rPr>
          <w:lang w:eastAsia="de-DE"/>
        </w:rPr>
        <w:t>.</w:t>
      </w:r>
      <w:r w:rsidR="00A84F87">
        <w:rPr>
          <w:lang w:eastAsia="de-DE"/>
        </w:rPr>
        <w:br/>
      </w:r>
    </w:p>
    <w:p w:rsidR="00675A02" w:rsidRDefault="00675A02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 w:rsidRPr="00536B51">
        <w:rPr>
          <w:b/>
          <w:lang w:eastAsia="de-DE"/>
        </w:rPr>
        <w:t>Schülerexperiment</w:t>
      </w:r>
      <w:r>
        <w:rPr>
          <w:lang w:eastAsia="de-DE"/>
        </w:rPr>
        <w:t xml:space="preserve"> durchführen und protokollieren</w:t>
      </w:r>
      <w:r w:rsidR="00DB1FA8">
        <w:rPr>
          <w:lang w:eastAsia="de-DE"/>
        </w:rPr>
        <w:t>.</w:t>
      </w:r>
      <w:r w:rsidR="00A84F87">
        <w:rPr>
          <w:lang w:eastAsia="de-DE"/>
        </w:rPr>
        <w:br/>
      </w:r>
    </w:p>
    <w:p w:rsidR="00675A02" w:rsidRDefault="00675A02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 w:rsidRPr="00536B51">
        <w:rPr>
          <w:b/>
          <w:lang w:eastAsia="de-DE"/>
        </w:rPr>
        <w:t>Mindmap</w:t>
      </w:r>
      <w:r>
        <w:rPr>
          <w:lang w:eastAsia="de-DE"/>
        </w:rPr>
        <w:t xml:space="preserve"> erstellen</w:t>
      </w:r>
      <w:r w:rsidR="00AB681B">
        <w:rPr>
          <w:lang w:eastAsia="de-DE"/>
        </w:rPr>
        <w:t>, z.B. Präkonzept-Abfrage oder bei Wiederholung von Prüfungsstoff zur Strukturierung</w:t>
      </w:r>
      <w:r w:rsidR="00A84F87">
        <w:rPr>
          <w:lang w:eastAsia="de-DE"/>
        </w:rPr>
        <w:br/>
      </w:r>
    </w:p>
    <w:p w:rsidR="00675A02" w:rsidRDefault="00675A02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proofErr w:type="spellStart"/>
      <w:r w:rsidRPr="00536B51">
        <w:rPr>
          <w:b/>
          <w:lang w:eastAsia="de-DE"/>
        </w:rPr>
        <w:t>JClic</w:t>
      </w:r>
      <w:proofErr w:type="spellEnd"/>
      <w:r w:rsidRPr="00536B51">
        <w:rPr>
          <w:b/>
          <w:lang w:eastAsia="de-DE"/>
        </w:rPr>
        <w:t>/</w:t>
      </w:r>
      <w:proofErr w:type="spellStart"/>
      <w:r w:rsidRPr="00536B51">
        <w:rPr>
          <w:b/>
          <w:lang w:eastAsia="de-DE"/>
        </w:rPr>
        <w:t>HotPotatoes</w:t>
      </w:r>
      <w:proofErr w:type="spellEnd"/>
      <w:r>
        <w:rPr>
          <w:lang w:eastAsia="de-DE"/>
        </w:rPr>
        <w:t>-Übungen</w:t>
      </w:r>
      <w:r w:rsidR="00AB681B">
        <w:rPr>
          <w:lang w:eastAsia="de-DE"/>
        </w:rPr>
        <w:t>, benötigt PC.</w:t>
      </w:r>
      <w:r w:rsidR="00A84F87">
        <w:rPr>
          <w:lang w:eastAsia="de-DE"/>
        </w:rPr>
        <w:br/>
      </w:r>
    </w:p>
    <w:p w:rsidR="00675A02" w:rsidRDefault="00536B51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 w:rsidRPr="00536B51">
        <w:rPr>
          <w:b/>
          <w:lang w:eastAsia="de-DE"/>
        </w:rPr>
        <w:t>Kurzreferat</w:t>
      </w:r>
      <w:r>
        <w:rPr>
          <w:lang w:eastAsia="de-DE"/>
        </w:rPr>
        <w:t xml:space="preserve"> am PC vorbereiten</w:t>
      </w:r>
      <w:r w:rsidR="00DB1FA8">
        <w:rPr>
          <w:lang w:eastAsia="de-DE"/>
        </w:rPr>
        <w:t xml:space="preserve">: </w:t>
      </w:r>
      <w:r w:rsidR="00A84F87">
        <w:rPr>
          <w:lang w:eastAsia="de-DE"/>
        </w:rPr>
        <w:br/>
      </w:r>
    </w:p>
    <w:p w:rsidR="00536B51" w:rsidRDefault="00536B51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proofErr w:type="spellStart"/>
      <w:r>
        <w:rPr>
          <w:b/>
          <w:lang w:eastAsia="de-DE"/>
        </w:rPr>
        <w:t>Placemat</w:t>
      </w:r>
      <w:proofErr w:type="spellEnd"/>
      <w:r>
        <w:rPr>
          <w:b/>
          <w:lang w:eastAsia="de-DE"/>
        </w:rPr>
        <w:t xml:space="preserve"> </w:t>
      </w:r>
      <w:r w:rsidRPr="00536B51">
        <w:rPr>
          <w:lang w:eastAsia="de-DE"/>
        </w:rPr>
        <w:t>für Vorbereitung einer Klausur / Wiederholung von Stoffgebiet</w:t>
      </w:r>
      <w:r w:rsidR="00484C1D">
        <w:rPr>
          <w:lang w:eastAsia="de-DE"/>
        </w:rPr>
        <w:t>: 4SuS, 4A4-Blätter, Brainstorming, Wechsel</w:t>
      </w:r>
      <w:r w:rsidR="000C6ABC">
        <w:rPr>
          <w:lang w:eastAsia="de-DE"/>
        </w:rPr>
        <w:t>, Zusammenfassen: Ausdenken/Durchlesen/Zusammenfassen (Think, Pair, Share)</w:t>
      </w:r>
      <w:r w:rsidR="00A84F87">
        <w:rPr>
          <w:lang w:eastAsia="de-DE"/>
        </w:rPr>
        <w:br/>
      </w:r>
    </w:p>
    <w:p w:rsidR="00DB1FA8" w:rsidRDefault="00DB1FA8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proofErr w:type="spellStart"/>
      <w:r>
        <w:rPr>
          <w:b/>
          <w:lang w:eastAsia="de-DE"/>
        </w:rPr>
        <w:t>Chemrace</w:t>
      </w:r>
      <w:proofErr w:type="spellEnd"/>
      <w:r>
        <w:rPr>
          <w:b/>
          <w:lang w:eastAsia="de-DE"/>
        </w:rPr>
        <w:t xml:space="preserve">: </w:t>
      </w:r>
      <w:r w:rsidRPr="00DB1FA8">
        <w:rPr>
          <w:lang w:eastAsia="de-DE"/>
        </w:rPr>
        <w:t>Lehrer stellt Aufgabe wie z.B. „</w:t>
      </w:r>
      <w:r w:rsidR="00063619" w:rsidRPr="00DB1FA8">
        <w:rPr>
          <w:lang w:eastAsia="de-DE"/>
        </w:rPr>
        <w:t>Wie viel</w:t>
      </w:r>
      <w:r w:rsidRPr="00DB1FA8">
        <w:rPr>
          <w:lang w:eastAsia="de-DE"/>
        </w:rPr>
        <w:t xml:space="preserve"> Salz löst sich in 100ml Wasser“ und gibt Regeln vor. Gewinnen tut die Gruppe, die die Aufgabe zuerst löst.</w:t>
      </w:r>
      <w:r w:rsidR="00A84F87">
        <w:rPr>
          <w:lang w:eastAsia="de-DE"/>
        </w:rPr>
        <w:br/>
      </w:r>
    </w:p>
    <w:p w:rsidR="00DB1FA8" w:rsidRDefault="00DB1FA8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>
        <w:rPr>
          <w:b/>
          <w:lang w:eastAsia="de-DE"/>
        </w:rPr>
        <w:t>Interaktionsbox:</w:t>
      </w:r>
      <w:r>
        <w:rPr>
          <w:lang w:eastAsia="de-DE"/>
        </w:rPr>
        <w:t xml:space="preserve"> SuS bekommen einen Karton mit Utensilien zum Lösen eines Problems.</w:t>
      </w:r>
      <w:r w:rsidR="00A84F87">
        <w:rPr>
          <w:lang w:eastAsia="de-DE"/>
        </w:rPr>
        <w:br/>
      </w:r>
    </w:p>
    <w:p w:rsidR="00DB1FA8" w:rsidRDefault="00DB1FA8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>
        <w:rPr>
          <w:b/>
          <w:lang w:eastAsia="de-DE"/>
        </w:rPr>
        <w:t>Lerntempoduett:</w:t>
      </w:r>
      <w:r>
        <w:rPr>
          <w:lang w:eastAsia="de-DE"/>
        </w:rPr>
        <w:t xml:space="preserve"> SuS erhalten Aufgaben. Der erste, der mit Aufgabe 1 fertig wird, geht nach vorne und wartet auf einen zweiten, d</w:t>
      </w:r>
      <w:bookmarkStart w:id="0" w:name="_GoBack"/>
      <w:bookmarkEnd w:id="0"/>
      <w:r>
        <w:rPr>
          <w:lang w:eastAsia="de-DE"/>
        </w:rPr>
        <w:t>er fertig wird. Beide</w:t>
      </w:r>
      <w:r w:rsidR="004706A0">
        <w:rPr>
          <w:lang w:eastAsia="de-DE"/>
        </w:rPr>
        <w:t xml:space="preserve"> </w:t>
      </w:r>
      <w:r w:rsidR="00063619">
        <w:rPr>
          <w:lang w:eastAsia="de-DE"/>
        </w:rPr>
        <w:t>vergleichen</w:t>
      </w:r>
      <w:r w:rsidR="004706A0">
        <w:rPr>
          <w:lang w:eastAsia="de-DE"/>
        </w:rPr>
        <w:t xml:space="preserve"> und diskutieren. </w:t>
      </w:r>
      <w:r w:rsidR="00063619">
        <w:rPr>
          <w:lang w:eastAsia="de-DE"/>
        </w:rPr>
        <w:t>Anschließend</w:t>
      </w:r>
      <w:r w:rsidR="004706A0">
        <w:rPr>
          <w:lang w:eastAsia="de-DE"/>
        </w:rPr>
        <w:t xml:space="preserve"> nächste Aufgabe.</w:t>
      </w:r>
      <w:r w:rsidR="00A84F87">
        <w:rPr>
          <w:lang w:eastAsia="de-DE"/>
        </w:rPr>
        <w:br/>
      </w:r>
    </w:p>
    <w:p w:rsidR="00063619" w:rsidRDefault="00063619" w:rsidP="00A84F87">
      <w:pPr>
        <w:pStyle w:val="Listenabsatz"/>
        <w:numPr>
          <w:ilvl w:val="0"/>
          <w:numId w:val="18"/>
        </w:numPr>
        <w:spacing w:line="240" w:lineRule="auto"/>
        <w:rPr>
          <w:lang w:eastAsia="de-DE"/>
        </w:rPr>
      </w:pPr>
      <w:r>
        <w:rPr>
          <w:b/>
          <w:lang w:eastAsia="de-DE"/>
        </w:rPr>
        <w:t>Partnerbeurteilung:</w:t>
      </w:r>
      <w:r>
        <w:rPr>
          <w:lang w:eastAsia="de-DE"/>
        </w:rPr>
        <w:t xml:space="preserve"> SuS bearbeiten in Einzelarbeit Aufgaben, z.B. Molekül zusammenbauen. Zur Beurteilung gibt man es an den Vordermann weiter. Der bildet die korrekte Molekülbenamung. Anschließend Vergleich.</w:t>
      </w:r>
      <w:r w:rsidR="00A84F87">
        <w:rPr>
          <w:lang w:eastAsia="de-DE"/>
        </w:rPr>
        <w:br/>
      </w:r>
    </w:p>
    <w:p w:rsidR="00A84F87" w:rsidRPr="00A84F87" w:rsidRDefault="00AB681B" w:rsidP="00A84F87">
      <w:pPr>
        <w:pStyle w:val="Listenabsatz"/>
        <w:numPr>
          <w:ilvl w:val="0"/>
          <w:numId w:val="18"/>
        </w:numPr>
        <w:spacing w:line="240" w:lineRule="auto"/>
        <w:rPr>
          <w:b/>
          <w:lang w:eastAsia="de-DE"/>
        </w:rPr>
      </w:pPr>
      <w:r>
        <w:rPr>
          <w:b/>
          <w:lang w:eastAsia="de-DE"/>
        </w:rPr>
        <w:t>Redekette:</w:t>
      </w:r>
      <w:r>
        <w:rPr>
          <w:lang w:eastAsia="de-DE"/>
        </w:rPr>
        <w:t xml:space="preserve"> </w:t>
      </w:r>
      <w:r w:rsidR="00A84F87">
        <w:rPr>
          <w:lang w:eastAsia="de-DE"/>
        </w:rPr>
        <w:t>Ein SuS trägt zur Diskussion bei und ruft den nächsten Schüler auf.</w:t>
      </w:r>
      <w:r w:rsidR="00A84F87">
        <w:rPr>
          <w:lang w:eastAsia="de-DE"/>
        </w:rPr>
        <w:br/>
      </w:r>
    </w:p>
    <w:p w:rsidR="00B51010" w:rsidRDefault="00A84F87" w:rsidP="00A84F87">
      <w:pPr>
        <w:pStyle w:val="Listenabsatz"/>
        <w:numPr>
          <w:ilvl w:val="0"/>
          <w:numId w:val="18"/>
        </w:numPr>
        <w:spacing w:line="240" w:lineRule="auto"/>
        <w:rPr>
          <w:b/>
          <w:lang w:eastAsia="de-DE"/>
        </w:rPr>
      </w:pPr>
      <w:r w:rsidRPr="00536B51">
        <w:rPr>
          <w:b/>
          <w:lang w:eastAsia="de-DE"/>
        </w:rPr>
        <w:t>Ja-Nein-Stuhl</w:t>
      </w:r>
      <w:r>
        <w:rPr>
          <w:b/>
          <w:lang w:eastAsia="de-DE"/>
        </w:rPr>
        <w:t xml:space="preserve">: </w:t>
      </w:r>
      <w:r w:rsidRPr="00063619">
        <w:rPr>
          <w:lang w:eastAsia="de-DE"/>
        </w:rPr>
        <w:t xml:space="preserve">Lehrer stellt Fragen, </w:t>
      </w:r>
      <w:proofErr w:type="spellStart"/>
      <w:r w:rsidRPr="00063619">
        <w:rPr>
          <w:lang w:eastAsia="de-DE"/>
        </w:rPr>
        <w:t>Ja&amp;Nein-Stühle</w:t>
      </w:r>
      <w:proofErr w:type="spellEnd"/>
      <w:r w:rsidRPr="00063619">
        <w:rPr>
          <w:lang w:eastAsia="de-DE"/>
        </w:rPr>
        <w:t xml:space="preserve"> stehen vorne, zwei Schüler im Wettkampf</w:t>
      </w:r>
      <w:r>
        <w:rPr>
          <w:b/>
          <w:lang w:eastAsia="de-DE"/>
        </w:rPr>
        <w:t>.</w:t>
      </w:r>
    </w:p>
    <w:p w:rsidR="00B51010" w:rsidRDefault="00B51010">
      <w:pPr>
        <w:rPr>
          <w:b/>
          <w:lang w:eastAsia="de-DE"/>
        </w:rPr>
      </w:pPr>
      <w:r>
        <w:rPr>
          <w:b/>
          <w:lang w:eastAsia="de-DE"/>
        </w:rPr>
        <w:br w:type="page"/>
      </w:r>
    </w:p>
    <w:p w:rsidR="00B51010" w:rsidRPr="00B51010" w:rsidRDefault="00B51010" w:rsidP="00B51010">
      <w:pPr>
        <w:pStyle w:val="berschrift2"/>
        <w:spacing w:line="240" w:lineRule="auto"/>
        <w:rPr>
          <w:lang w:eastAsia="de-DE"/>
        </w:rPr>
      </w:pPr>
      <w:r w:rsidRPr="00B51010">
        <w:rPr>
          <w:rFonts w:eastAsia="Times New Roman"/>
          <w:lang w:eastAsia="de-DE"/>
        </w:rPr>
        <w:lastRenderedPageBreak/>
        <w:t>Schlüsselfunktionen</w:t>
      </w:r>
      <w:r w:rsidRPr="00B51010">
        <w:rPr>
          <w:lang w:eastAsia="de-DE"/>
        </w:rPr>
        <w:t xml:space="preserve"> </w:t>
      </w:r>
    </w:p>
    <w:p w:rsidR="00B51010" w:rsidRPr="00B51010" w:rsidRDefault="00B51010" w:rsidP="00B51010">
      <w:pPr>
        <w:numPr>
          <w:ilvl w:val="0"/>
          <w:numId w:val="19"/>
        </w:numPr>
        <w:spacing w:line="240" w:lineRule="auto"/>
        <w:rPr>
          <w:lang w:eastAsia="de-DE"/>
        </w:rPr>
      </w:pPr>
      <w:r>
        <w:rPr>
          <w:b/>
          <w:lang w:eastAsia="de-DE"/>
        </w:rPr>
        <w:t xml:space="preserve">Nennen Sie! </w:t>
      </w:r>
      <w:r w:rsidRPr="00B51010">
        <w:rPr>
          <w:lang w:eastAsia="de-DE"/>
        </w:rPr>
        <w:t>Aufzählungen ...</w:t>
      </w:r>
    </w:p>
    <w:p w:rsidR="00B51010" w:rsidRPr="00B51010" w:rsidRDefault="00B51010" w:rsidP="00B51010">
      <w:pPr>
        <w:numPr>
          <w:ilvl w:val="0"/>
          <w:numId w:val="19"/>
        </w:numPr>
        <w:spacing w:line="240" w:lineRule="auto"/>
        <w:rPr>
          <w:lang w:eastAsia="de-DE"/>
        </w:rPr>
      </w:pPr>
      <w:r w:rsidRPr="00B51010">
        <w:rPr>
          <w:b/>
          <w:lang w:eastAsia="de-DE"/>
        </w:rPr>
        <w:t>Beschreiben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Erfolgt in Sätzen, logische Reihenfolge beachten ...</w:t>
      </w:r>
    </w:p>
    <w:p w:rsidR="00B51010" w:rsidRPr="00B51010" w:rsidRDefault="00B51010" w:rsidP="00B51010">
      <w:pPr>
        <w:numPr>
          <w:ilvl w:val="0"/>
          <w:numId w:val="19"/>
        </w:numPr>
        <w:spacing w:line="240" w:lineRule="auto"/>
        <w:rPr>
          <w:lang w:eastAsia="de-DE"/>
        </w:rPr>
      </w:pPr>
      <w:r w:rsidRPr="00B51010">
        <w:rPr>
          <w:b/>
          <w:lang w:eastAsia="de-DE"/>
        </w:rPr>
        <w:t>Vergleichen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Gemeinsamkeiten und Unterschiede erkennen und aufschreiben ...</w:t>
      </w:r>
    </w:p>
    <w:p w:rsidR="00B51010" w:rsidRPr="00B51010" w:rsidRDefault="00B51010" w:rsidP="00B51010">
      <w:pPr>
        <w:numPr>
          <w:ilvl w:val="0"/>
          <w:numId w:val="19"/>
        </w:numPr>
        <w:spacing w:line="240" w:lineRule="auto"/>
        <w:rPr>
          <w:lang w:eastAsia="de-DE"/>
        </w:rPr>
      </w:pPr>
      <w:r w:rsidRPr="00B51010">
        <w:rPr>
          <w:b/>
          <w:lang w:eastAsia="de-DE"/>
        </w:rPr>
        <w:t>Begründen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Die Behauptung zunächst nennen, dann begründen mit da, weil, denn ...</w:t>
      </w:r>
    </w:p>
    <w:p w:rsidR="00B51010" w:rsidRPr="00B51010" w:rsidRDefault="00B51010" w:rsidP="00B51010">
      <w:pPr>
        <w:numPr>
          <w:ilvl w:val="0"/>
          <w:numId w:val="19"/>
        </w:numPr>
        <w:spacing w:line="240" w:lineRule="auto"/>
        <w:rPr>
          <w:lang w:eastAsia="de-DE"/>
        </w:rPr>
      </w:pPr>
      <w:r w:rsidRPr="00B51010">
        <w:rPr>
          <w:b/>
          <w:lang w:eastAsia="de-DE"/>
        </w:rPr>
        <w:t>Erläutern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Den Sachverhalt durch Beispiele konkretisieren ...</w:t>
      </w:r>
    </w:p>
    <w:p w:rsidR="00B51010" w:rsidRPr="00B51010" w:rsidRDefault="00B51010" w:rsidP="00B51010">
      <w:pPr>
        <w:numPr>
          <w:ilvl w:val="0"/>
          <w:numId w:val="19"/>
        </w:numPr>
        <w:spacing w:line="240" w:lineRule="auto"/>
        <w:rPr>
          <w:lang w:eastAsia="de-DE"/>
        </w:rPr>
      </w:pPr>
      <w:r w:rsidRPr="00B51010">
        <w:rPr>
          <w:b/>
          <w:lang w:eastAsia="de-DE"/>
        </w:rPr>
        <w:t>Erklären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Beschreibung des Vorganges, erkennen der Gesetzmäßigkeit ...</w:t>
      </w:r>
    </w:p>
    <w:p w:rsidR="00B51010" w:rsidRPr="00B51010" w:rsidRDefault="00B51010" w:rsidP="00B51010">
      <w:pPr>
        <w:numPr>
          <w:ilvl w:val="0"/>
          <w:numId w:val="19"/>
        </w:numPr>
        <w:spacing w:line="240" w:lineRule="auto"/>
        <w:rPr>
          <w:lang w:eastAsia="de-DE"/>
        </w:rPr>
      </w:pPr>
      <w:r w:rsidRPr="00B51010">
        <w:rPr>
          <w:b/>
          <w:lang w:eastAsia="de-DE"/>
        </w:rPr>
        <w:t>Werten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Stellungnahme in Ich-Form, persönliche Schlussfolgerung ...</w:t>
      </w:r>
    </w:p>
    <w:p w:rsidR="00B51010" w:rsidRPr="00B51010" w:rsidRDefault="00B51010" w:rsidP="00B51010">
      <w:pPr>
        <w:numPr>
          <w:ilvl w:val="0"/>
          <w:numId w:val="19"/>
        </w:numPr>
        <w:spacing w:line="240" w:lineRule="auto"/>
        <w:rPr>
          <w:lang w:eastAsia="de-DE"/>
        </w:rPr>
      </w:pPr>
      <w:r w:rsidRPr="00B51010">
        <w:rPr>
          <w:b/>
          <w:lang w:eastAsia="de-DE"/>
        </w:rPr>
        <w:t>Definieren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Den Oberbegriff finden und durch typische Merkmale ergänzen ...</w:t>
      </w:r>
    </w:p>
    <w:p w:rsidR="00AB681B" w:rsidRPr="00B51010" w:rsidRDefault="00AB681B" w:rsidP="00B51010">
      <w:pPr>
        <w:spacing w:line="240" w:lineRule="auto"/>
        <w:rPr>
          <w:b/>
          <w:lang w:eastAsia="de-DE"/>
        </w:rPr>
      </w:pPr>
    </w:p>
    <w:sectPr w:rsidR="00AB681B" w:rsidRPr="00B51010" w:rsidSect="006A48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urostile LT">
    <w:altName w:val="Times New Roman"/>
    <w:charset w:val="00"/>
    <w:family w:val="auto"/>
    <w:pitch w:val="variable"/>
    <w:sig w:usb0="00000003" w:usb1="0000004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12E2F"/>
    <w:multiLevelType w:val="hybridMultilevel"/>
    <w:tmpl w:val="D21AB9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202C70"/>
    <w:multiLevelType w:val="multilevel"/>
    <w:tmpl w:val="F89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6395C"/>
    <w:multiLevelType w:val="hybridMultilevel"/>
    <w:tmpl w:val="A5EE1EBA"/>
    <w:lvl w:ilvl="0" w:tplc="24E0175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5E0EAE"/>
    <w:multiLevelType w:val="hybridMultilevel"/>
    <w:tmpl w:val="98D493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CF468E"/>
    <w:multiLevelType w:val="hybridMultilevel"/>
    <w:tmpl w:val="08D096B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7D4A70"/>
    <w:multiLevelType w:val="hybridMultilevel"/>
    <w:tmpl w:val="D21AB9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84459D"/>
    <w:multiLevelType w:val="hybridMultilevel"/>
    <w:tmpl w:val="968C25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0A6F9B"/>
    <w:multiLevelType w:val="hybridMultilevel"/>
    <w:tmpl w:val="D48EFF62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ECB08E0"/>
    <w:multiLevelType w:val="hybridMultilevel"/>
    <w:tmpl w:val="6CD489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E006E5"/>
    <w:multiLevelType w:val="hybridMultilevel"/>
    <w:tmpl w:val="790E900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AF1CC9"/>
    <w:multiLevelType w:val="hybridMultilevel"/>
    <w:tmpl w:val="E7CE7B04"/>
    <w:lvl w:ilvl="0" w:tplc="AAC849F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EB246A"/>
    <w:multiLevelType w:val="hybridMultilevel"/>
    <w:tmpl w:val="55203D8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12224D"/>
    <w:multiLevelType w:val="hybridMultilevel"/>
    <w:tmpl w:val="32148C7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0A09E3"/>
    <w:multiLevelType w:val="hybridMultilevel"/>
    <w:tmpl w:val="1988FDD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A92EE1"/>
    <w:multiLevelType w:val="hybridMultilevel"/>
    <w:tmpl w:val="6CF69AC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FF129F"/>
    <w:multiLevelType w:val="hybridMultilevel"/>
    <w:tmpl w:val="FFAE75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DD36B5"/>
    <w:multiLevelType w:val="hybridMultilevel"/>
    <w:tmpl w:val="FC7A94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532AC7"/>
    <w:multiLevelType w:val="hybridMultilevel"/>
    <w:tmpl w:val="945C36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1641FD"/>
    <w:multiLevelType w:val="hybridMultilevel"/>
    <w:tmpl w:val="968C25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2"/>
  </w:num>
  <w:num w:numId="4">
    <w:abstractNumId w:val="8"/>
  </w:num>
  <w:num w:numId="5">
    <w:abstractNumId w:val="13"/>
  </w:num>
  <w:num w:numId="6">
    <w:abstractNumId w:val="3"/>
  </w:num>
  <w:num w:numId="7">
    <w:abstractNumId w:val="15"/>
  </w:num>
  <w:num w:numId="8">
    <w:abstractNumId w:val="17"/>
  </w:num>
  <w:num w:numId="9">
    <w:abstractNumId w:val="11"/>
  </w:num>
  <w:num w:numId="10">
    <w:abstractNumId w:val="4"/>
  </w:num>
  <w:num w:numId="11">
    <w:abstractNumId w:val="7"/>
  </w:num>
  <w:num w:numId="12">
    <w:abstractNumId w:val="9"/>
  </w:num>
  <w:num w:numId="13">
    <w:abstractNumId w:val="16"/>
  </w:num>
  <w:num w:numId="14">
    <w:abstractNumId w:val="6"/>
  </w:num>
  <w:num w:numId="15">
    <w:abstractNumId w:val="18"/>
  </w:num>
  <w:num w:numId="16">
    <w:abstractNumId w:val="14"/>
  </w:num>
  <w:num w:numId="17">
    <w:abstractNumId w:val="0"/>
  </w:num>
  <w:num w:numId="18">
    <w:abstractNumId w:val="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8BB"/>
    <w:rsid w:val="00004E3E"/>
    <w:rsid w:val="00063619"/>
    <w:rsid w:val="000B0861"/>
    <w:rsid w:val="000C6ABC"/>
    <w:rsid w:val="001C3845"/>
    <w:rsid w:val="001D5877"/>
    <w:rsid w:val="001F6B8A"/>
    <w:rsid w:val="00251741"/>
    <w:rsid w:val="002A58C6"/>
    <w:rsid w:val="004706A0"/>
    <w:rsid w:val="00470FA1"/>
    <w:rsid w:val="00484C1D"/>
    <w:rsid w:val="00536B51"/>
    <w:rsid w:val="005D382C"/>
    <w:rsid w:val="006600AB"/>
    <w:rsid w:val="006714AB"/>
    <w:rsid w:val="00675A02"/>
    <w:rsid w:val="006A48BB"/>
    <w:rsid w:val="006D62B8"/>
    <w:rsid w:val="007302E4"/>
    <w:rsid w:val="008406D8"/>
    <w:rsid w:val="008A16A1"/>
    <w:rsid w:val="009541BE"/>
    <w:rsid w:val="00A218A0"/>
    <w:rsid w:val="00A84F87"/>
    <w:rsid w:val="00AB681B"/>
    <w:rsid w:val="00AD7D76"/>
    <w:rsid w:val="00B24E35"/>
    <w:rsid w:val="00B51010"/>
    <w:rsid w:val="00B54783"/>
    <w:rsid w:val="00CE1E95"/>
    <w:rsid w:val="00CF75F0"/>
    <w:rsid w:val="00D25ED2"/>
    <w:rsid w:val="00DB1FA8"/>
    <w:rsid w:val="00E06992"/>
    <w:rsid w:val="00F3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4E35"/>
    <w:pPr>
      <w:outlineLvl w:val="0"/>
    </w:pPr>
    <w:rPr>
      <w:rFonts w:ascii="Eurostile LT" w:hAnsi="Eurostile LT"/>
      <w:b/>
      <w:sz w:val="24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24E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 w:themeColor="text2"/>
      <w:sz w:val="24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C3845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B24E35"/>
    <w:rPr>
      <w:rFonts w:asciiTheme="majorHAnsi" w:eastAsiaTheme="majorEastAsia" w:hAnsiTheme="majorHAnsi" w:cstheme="majorBidi"/>
      <w:b/>
      <w:bCs/>
      <w:color w:val="1F497D" w:themeColor="text2"/>
      <w:sz w:val="24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24E35"/>
    <w:rPr>
      <w:rFonts w:ascii="Eurostile LT" w:hAnsi="Eurostile LT"/>
      <w:b/>
      <w:sz w:val="24"/>
      <w:u w:val="single"/>
    </w:rPr>
  </w:style>
  <w:style w:type="character" w:styleId="IntensiveHervorhebung">
    <w:name w:val="Intense Emphasis"/>
    <w:basedOn w:val="Absatz-Standardschriftart"/>
    <w:uiPriority w:val="21"/>
    <w:qFormat/>
    <w:rsid w:val="00B24E35"/>
    <w:rPr>
      <w:b/>
      <w:bCs/>
      <w:i w:val="0"/>
      <w:iCs/>
      <w:color w:val="C0504D" w:themeColor="accent2"/>
    </w:rPr>
  </w:style>
  <w:style w:type="table" w:styleId="Tabellenraster">
    <w:name w:val="Table Grid"/>
    <w:basedOn w:val="NormaleTabelle"/>
    <w:uiPriority w:val="59"/>
    <w:rsid w:val="001D5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D6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D62B8"/>
    <w:rPr>
      <w:rFonts w:ascii="Tahoma" w:hAnsi="Tahoma" w:cs="Tahoma"/>
      <w:sz w:val="16"/>
      <w:szCs w:val="16"/>
    </w:rPr>
  </w:style>
  <w:style w:type="character" w:styleId="SchwacheHervorhebung">
    <w:name w:val="Subtle Emphasis"/>
    <w:basedOn w:val="IntensiveHervorhebung"/>
    <w:uiPriority w:val="19"/>
    <w:qFormat/>
    <w:rsid w:val="00AD7D76"/>
    <w:rPr>
      <w:b w:val="0"/>
      <w:bCs/>
      <w:i/>
      <w:iCs/>
      <w:color w:val="C0504D" w:themeColor="accent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4E35"/>
    <w:pPr>
      <w:outlineLvl w:val="0"/>
    </w:pPr>
    <w:rPr>
      <w:rFonts w:ascii="Eurostile LT" w:hAnsi="Eurostile LT"/>
      <w:b/>
      <w:sz w:val="24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24E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 w:themeColor="text2"/>
      <w:sz w:val="24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C3845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B24E35"/>
    <w:rPr>
      <w:rFonts w:asciiTheme="majorHAnsi" w:eastAsiaTheme="majorEastAsia" w:hAnsiTheme="majorHAnsi" w:cstheme="majorBidi"/>
      <w:b/>
      <w:bCs/>
      <w:color w:val="1F497D" w:themeColor="text2"/>
      <w:sz w:val="24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24E35"/>
    <w:rPr>
      <w:rFonts w:ascii="Eurostile LT" w:hAnsi="Eurostile LT"/>
      <w:b/>
      <w:sz w:val="24"/>
      <w:u w:val="single"/>
    </w:rPr>
  </w:style>
  <w:style w:type="character" w:styleId="IntensiveHervorhebung">
    <w:name w:val="Intense Emphasis"/>
    <w:basedOn w:val="Absatz-Standardschriftart"/>
    <w:uiPriority w:val="21"/>
    <w:qFormat/>
    <w:rsid w:val="00B24E35"/>
    <w:rPr>
      <w:b/>
      <w:bCs/>
      <w:i w:val="0"/>
      <w:iCs/>
      <w:color w:val="C0504D" w:themeColor="accent2"/>
    </w:rPr>
  </w:style>
  <w:style w:type="table" w:styleId="Tabellenraster">
    <w:name w:val="Table Grid"/>
    <w:basedOn w:val="NormaleTabelle"/>
    <w:uiPriority w:val="59"/>
    <w:rsid w:val="001D5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D6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D62B8"/>
    <w:rPr>
      <w:rFonts w:ascii="Tahoma" w:hAnsi="Tahoma" w:cs="Tahoma"/>
      <w:sz w:val="16"/>
      <w:szCs w:val="16"/>
    </w:rPr>
  </w:style>
  <w:style w:type="character" w:styleId="SchwacheHervorhebung">
    <w:name w:val="Subtle Emphasis"/>
    <w:basedOn w:val="IntensiveHervorhebung"/>
    <w:uiPriority w:val="19"/>
    <w:qFormat/>
    <w:rsid w:val="00AD7D76"/>
    <w:rPr>
      <w:b w:val="0"/>
      <w:bCs/>
      <w:i/>
      <w:iCs/>
      <w:color w:val="C0504D" w:themeColor="accen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8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1264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joerg</dc:creator>
  <cp:lastModifiedBy>joerg</cp:lastModifiedBy>
  <cp:revision>15</cp:revision>
  <cp:lastPrinted>2012-10-22T05:38:00Z</cp:lastPrinted>
  <dcterms:created xsi:type="dcterms:W3CDTF">2012-10-14T18:13:00Z</dcterms:created>
  <dcterms:modified xsi:type="dcterms:W3CDTF">2013-03-26T11:08:00Z</dcterms:modified>
</cp:coreProperties>
</file>