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D668" w14:textId="2BC27AA0" w:rsidR="001068B2" w:rsidRPr="007C7B8E" w:rsidRDefault="001068B2" w:rsidP="007C7B8E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1068B2"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  <w:t xml:space="preserve">Vereinheitlichte Operatorenliste für </w:t>
      </w:r>
      <w:r w:rsidR="00EF5B18"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  <w:t>DQR5-Prüfungsaufgaben</w:t>
      </w:r>
    </w:p>
    <w:p w14:paraId="2C41A7BA" w14:textId="77777777" w:rsidR="007C7B8E" w:rsidRDefault="007C7B8E">
      <w:pPr>
        <w:rPr>
          <w:sz w:val="20"/>
          <w:szCs w:val="20"/>
        </w:rPr>
      </w:pP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4536"/>
        <w:gridCol w:w="3940"/>
      </w:tblGrid>
      <w:tr w:rsidR="007C7B8E" w:rsidRPr="007C7B8E" w14:paraId="1600ECE3" w14:textId="77777777" w:rsidTr="007C7B8E">
        <w:tc>
          <w:tcPr>
            <w:tcW w:w="562" w:type="dxa"/>
            <w:noWrap/>
            <w:hideMark/>
          </w:tcPr>
          <w:p w14:paraId="38F552FD" w14:textId="017D1822" w:rsidR="007C7B8E" w:rsidRPr="007C7B8E" w:rsidRDefault="007C7B8E" w:rsidP="007C7B8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367D868F" w14:textId="77777777" w:rsidR="007C7B8E" w:rsidRPr="007C7B8E" w:rsidRDefault="007C7B8E" w:rsidP="007C7B8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Operator</w:t>
            </w:r>
          </w:p>
        </w:tc>
        <w:tc>
          <w:tcPr>
            <w:tcW w:w="4536" w:type="dxa"/>
            <w:noWrap/>
            <w:hideMark/>
          </w:tcPr>
          <w:p w14:paraId="089FDCD7" w14:textId="77777777" w:rsidR="007C7B8E" w:rsidRPr="007C7B8E" w:rsidRDefault="007C7B8E" w:rsidP="007C7B8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Definition</w:t>
            </w:r>
          </w:p>
        </w:tc>
        <w:tc>
          <w:tcPr>
            <w:tcW w:w="3940" w:type="dxa"/>
            <w:noWrap/>
            <w:hideMark/>
          </w:tcPr>
          <w:p w14:paraId="77E7E31E" w14:textId="6FEC519D" w:rsidR="007C7B8E" w:rsidRPr="007C7B8E" w:rsidRDefault="007C7B8E" w:rsidP="007C7B8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KI-bezogenes </w:t>
            </w: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Beispiel</w:t>
            </w:r>
          </w:p>
        </w:tc>
      </w:tr>
      <w:tr w:rsidR="007C7B8E" w:rsidRPr="007C7B8E" w14:paraId="07879D88" w14:textId="77777777" w:rsidTr="007C7B8E">
        <w:tc>
          <w:tcPr>
            <w:tcW w:w="562" w:type="dxa"/>
            <w:vMerge w:val="restart"/>
            <w:shd w:val="clear" w:color="auto" w:fill="C1F0C7" w:themeFill="accent3" w:themeFillTint="33"/>
            <w:noWrap/>
            <w:textDirection w:val="btLr"/>
            <w:hideMark/>
          </w:tcPr>
          <w:p w14:paraId="3C8C8506" w14:textId="4FF8623E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Reproduzieren</w:t>
            </w:r>
          </w:p>
        </w:tc>
        <w:tc>
          <w:tcPr>
            <w:tcW w:w="1418" w:type="dxa"/>
            <w:shd w:val="clear" w:color="auto" w:fill="C1F0C7" w:themeFill="accent3" w:themeFillTint="33"/>
            <w:noWrap/>
            <w:hideMark/>
          </w:tcPr>
          <w:p w14:paraId="75D818BC" w14:textId="2D91980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Ben</w:t>
            </w: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ennen</w:t>
            </w:r>
          </w:p>
        </w:tc>
        <w:tc>
          <w:tcPr>
            <w:tcW w:w="4536" w:type="dxa"/>
            <w:shd w:val="clear" w:color="auto" w:fill="C1F0C7" w:themeFill="accent3" w:themeFillTint="33"/>
            <w:noWrap/>
            <w:hideMark/>
          </w:tcPr>
          <w:p w14:paraId="7E39D12A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Formeln, Regeln, Sachverhalte, Begriffe oder Daten ohne Erläuterung aufzählen.</w:t>
            </w:r>
          </w:p>
        </w:tc>
        <w:tc>
          <w:tcPr>
            <w:tcW w:w="3940" w:type="dxa"/>
            <w:shd w:val="clear" w:color="auto" w:fill="C1F0C7" w:themeFill="accent3" w:themeFillTint="33"/>
            <w:noWrap/>
            <w:hideMark/>
          </w:tcPr>
          <w:p w14:paraId="0B1A359E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Nennen von KI-Algorithmen, Aufzählen von ML-Verfahren</w:t>
            </w:r>
          </w:p>
        </w:tc>
      </w:tr>
      <w:tr w:rsidR="007C7B8E" w:rsidRPr="007C7B8E" w14:paraId="5E2892B2" w14:textId="77777777" w:rsidTr="007C7B8E">
        <w:tc>
          <w:tcPr>
            <w:tcW w:w="562" w:type="dxa"/>
            <w:vMerge/>
            <w:shd w:val="clear" w:color="auto" w:fill="C1F0C7" w:themeFill="accent3" w:themeFillTint="33"/>
            <w:noWrap/>
            <w:textDirection w:val="btLr"/>
            <w:hideMark/>
          </w:tcPr>
          <w:p w14:paraId="78B3278B" w14:textId="53C6C8D9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C1F0C7" w:themeFill="accent3" w:themeFillTint="33"/>
            <w:noWrap/>
            <w:hideMark/>
          </w:tcPr>
          <w:p w14:paraId="0C010818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Beschreiben</w:t>
            </w:r>
          </w:p>
        </w:tc>
        <w:tc>
          <w:tcPr>
            <w:tcW w:w="4536" w:type="dxa"/>
            <w:shd w:val="clear" w:color="auto" w:fill="C1F0C7" w:themeFill="accent3" w:themeFillTint="33"/>
            <w:noWrap/>
            <w:hideMark/>
          </w:tcPr>
          <w:p w14:paraId="1EA0394B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Beobachtungen, Strukturen, Methoden oder Verfahren strukturiert und fachsprachlich darstellen.</w:t>
            </w:r>
          </w:p>
        </w:tc>
        <w:tc>
          <w:tcPr>
            <w:tcW w:w="3940" w:type="dxa"/>
            <w:shd w:val="clear" w:color="auto" w:fill="C1F0C7" w:themeFill="accent3" w:themeFillTint="33"/>
            <w:noWrap/>
            <w:hideMark/>
          </w:tcPr>
          <w:p w14:paraId="03C2AB0C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Beschreibung von Netzarchitekturen, Darstellung von Trainingsverläufen</w:t>
            </w:r>
          </w:p>
        </w:tc>
      </w:tr>
      <w:tr w:rsidR="007C7B8E" w:rsidRPr="007C7B8E" w14:paraId="5859D247" w14:textId="77777777" w:rsidTr="007C7B8E">
        <w:tc>
          <w:tcPr>
            <w:tcW w:w="562" w:type="dxa"/>
            <w:vMerge/>
            <w:shd w:val="clear" w:color="auto" w:fill="C1F0C7" w:themeFill="accent3" w:themeFillTint="33"/>
            <w:noWrap/>
            <w:textDirection w:val="btLr"/>
            <w:hideMark/>
          </w:tcPr>
          <w:p w14:paraId="55909E5D" w14:textId="1F7496F1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C1F0C7" w:themeFill="accent3" w:themeFillTint="33"/>
            <w:noWrap/>
            <w:hideMark/>
          </w:tcPr>
          <w:p w14:paraId="28183E9D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Darstellen</w:t>
            </w:r>
          </w:p>
        </w:tc>
        <w:tc>
          <w:tcPr>
            <w:tcW w:w="4536" w:type="dxa"/>
            <w:shd w:val="clear" w:color="auto" w:fill="C1F0C7" w:themeFill="accent3" w:themeFillTint="33"/>
            <w:noWrap/>
            <w:hideMark/>
          </w:tcPr>
          <w:p w14:paraId="4526C4EF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Sachverhalte oder Zusammenhänge strukturiert formulieren, ggf. mit Tabellen oder Zeichnungen.</w:t>
            </w:r>
          </w:p>
        </w:tc>
        <w:tc>
          <w:tcPr>
            <w:tcW w:w="3940" w:type="dxa"/>
            <w:shd w:val="clear" w:color="auto" w:fill="C1F0C7" w:themeFill="accent3" w:themeFillTint="33"/>
            <w:noWrap/>
            <w:hideMark/>
          </w:tcPr>
          <w:p w14:paraId="7B5DCBA1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Darstellung von Datenflüssen, Visualisierung von Netzwerken</w:t>
            </w:r>
          </w:p>
        </w:tc>
      </w:tr>
      <w:tr w:rsidR="007C7B8E" w:rsidRPr="007C7B8E" w14:paraId="04A33F9E" w14:textId="77777777" w:rsidTr="007C7B8E">
        <w:tc>
          <w:tcPr>
            <w:tcW w:w="562" w:type="dxa"/>
            <w:vMerge/>
            <w:shd w:val="clear" w:color="auto" w:fill="C1F0C7" w:themeFill="accent3" w:themeFillTint="33"/>
            <w:noWrap/>
            <w:textDirection w:val="btLr"/>
            <w:hideMark/>
          </w:tcPr>
          <w:p w14:paraId="08E4D220" w14:textId="2210A418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C1F0C7" w:themeFill="accent3" w:themeFillTint="33"/>
            <w:noWrap/>
            <w:hideMark/>
          </w:tcPr>
          <w:p w14:paraId="4D5DD16B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Skizzieren</w:t>
            </w:r>
          </w:p>
        </w:tc>
        <w:tc>
          <w:tcPr>
            <w:tcW w:w="4536" w:type="dxa"/>
            <w:shd w:val="clear" w:color="auto" w:fill="C1F0C7" w:themeFill="accent3" w:themeFillTint="33"/>
            <w:noWrap/>
            <w:hideMark/>
          </w:tcPr>
          <w:p w14:paraId="2337CDC4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Sachverhalte, Prozesse oder Strukturen grafisch oder schematisch veranschaulichen.</w:t>
            </w:r>
          </w:p>
        </w:tc>
        <w:tc>
          <w:tcPr>
            <w:tcW w:w="3940" w:type="dxa"/>
            <w:shd w:val="clear" w:color="auto" w:fill="C1F0C7" w:themeFill="accent3" w:themeFillTint="33"/>
            <w:noWrap/>
            <w:hideMark/>
          </w:tcPr>
          <w:p w14:paraId="2EDD8E27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Skizze einer KI-Pipeline, grober Systementwurf</w:t>
            </w:r>
          </w:p>
        </w:tc>
      </w:tr>
      <w:tr w:rsidR="007C7B8E" w:rsidRPr="007C7B8E" w14:paraId="5805D169" w14:textId="77777777" w:rsidTr="007C7B8E">
        <w:tc>
          <w:tcPr>
            <w:tcW w:w="562" w:type="dxa"/>
            <w:vMerge/>
            <w:shd w:val="clear" w:color="auto" w:fill="C1F0C7" w:themeFill="accent3" w:themeFillTint="33"/>
            <w:noWrap/>
            <w:textDirection w:val="btLr"/>
            <w:hideMark/>
          </w:tcPr>
          <w:p w14:paraId="05CC54E3" w14:textId="3340EAE8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C1F0C7" w:themeFill="accent3" w:themeFillTint="33"/>
            <w:noWrap/>
            <w:hideMark/>
          </w:tcPr>
          <w:p w14:paraId="0AE13CB2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Ordnen</w:t>
            </w:r>
          </w:p>
        </w:tc>
        <w:tc>
          <w:tcPr>
            <w:tcW w:w="4536" w:type="dxa"/>
            <w:shd w:val="clear" w:color="auto" w:fill="C1F0C7" w:themeFill="accent3" w:themeFillTint="33"/>
            <w:noWrap/>
            <w:hideMark/>
          </w:tcPr>
          <w:p w14:paraId="7DE21CED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Begriffe oder Objekte anhand bestimmter Merkmale systematisch einteilen.</w:t>
            </w:r>
          </w:p>
        </w:tc>
        <w:tc>
          <w:tcPr>
            <w:tcW w:w="3940" w:type="dxa"/>
            <w:shd w:val="clear" w:color="auto" w:fill="C1F0C7" w:themeFill="accent3" w:themeFillTint="33"/>
            <w:noWrap/>
            <w:hideMark/>
          </w:tcPr>
          <w:p w14:paraId="667CAD00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Klassifikation von Algorithmen, Taxonomie von KI-Anwendungen</w:t>
            </w:r>
          </w:p>
        </w:tc>
      </w:tr>
      <w:tr w:rsidR="007C7B8E" w:rsidRPr="007C7B8E" w14:paraId="005B75C5" w14:textId="77777777" w:rsidTr="007C7B8E">
        <w:tc>
          <w:tcPr>
            <w:tcW w:w="562" w:type="dxa"/>
            <w:vMerge w:val="restart"/>
            <w:shd w:val="clear" w:color="auto" w:fill="DAE9F7" w:themeFill="text2" w:themeFillTint="1A"/>
            <w:noWrap/>
            <w:textDirection w:val="btLr"/>
            <w:hideMark/>
          </w:tcPr>
          <w:p w14:paraId="723F7F02" w14:textId="11E58106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Analysieren</w:t>
            </w:r>
          </w:p>
        </w:tc>
        <w:tc>
          <w:tcPr>
            <w:tcW w:w="1418" w:type="dxa"/>
            <w:shd w:val="clear" w:color="auto" w:fill="DAE9F7" w:themeFill="text2" w:themeFillTint="1A"/>
            <w:noWrap/>
            <w:hideMark/>
          </w:tcPr>
          <w:p w14:paraId="08F87614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Analysieren</w:t>
            </w:r>
          </w:p>
        </w:tc>
        <w:tc>
          <w:tcPr>
            <w:tcW w:w="4536" w:type="dxa"/>
            <w:shd w:val="clear" w:color="auto" w:fill="DAE9F7" w:themeFill="text2" w:themeFillTint="1A"/>
            <w:noWrap/>
            <w:hideMark/>
          </w:tcPr>
          <w:p w14:paraId="3ED6849A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Wichtige Bestandteile oder Zusammenhänge herausarbeiten und Beziehungen erfassen.</w:t>
            </w:r>
          </w:p>
        </w:tc>
        <w:tc>
          <w:tcPr>
            <w:tcW w:w="3940" w:type="dxa"/>
            <w:shd w:val="clear" w:color="auto" w:fill="DAE9F7" w:themeFill="text2" w:themeFillTint="1A"/>
            <w:noWrap/>
            <w:hideMark/>
          </w:tcPr>
          <w:p w14:paraId="46A9EFA5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Untersuchung von Bias in Daten, Analyse von Fehlerquellen in Modellen</w:t>
            </w:r>
          </w:p>
        </w:tc>
      </w:tr>
      <w:tr w:rsidR="007C7B8E" w:rsidRPr="007C7B8E" w14:paraId="3A18AC75" w14:textId="77777777" w:rsidTr="007C7B8E">
        <w:tc>
          <w:tcPr>
            <w:tcW w:w="562" w:type="dxa"/>
            <w:vMerge/>
            <w:shd w:val="clear" w:color="auto" w:fill="DAE9F7" w:themeFill="text2" w:themeFillTint="1A"/>
            <w:noWrap/>
            <w:textDirection w:val="btLr"/>
            <w:hideMark/>
          </w:tcPr>
          <w:p w14:paraId="4FC1BE76" w14:textId="7EFA9B78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DAE9F7" w:themeFill="text2" w:themeFillTint="1A"/>
            <w:noWrap/>
            <w:hideMark/>
          </w:tcPr>
          <w:p w14:paraId="56B4A20A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Interpretieren</w:t>
            </w:r>
          </w:p>
        </w:tc>
        <w:tc>
          <w:tcPr>
            <w:tcW w:w="4536" w:type="dxa"/>
            <w:shd w:val="clear" w:color="auto" w:fill="DAE9F7" w:themeFill="text2" w:themeFillTint="1A"/>
            <w:noWrap/>
            <w:hideMark/>
          </w:tcPr>
          <w:p w14:paraId="6AB93472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Ergebnisse oder Beschreibungen in einen nachvollziehbaren Zusammenhang bringen.</w:t>
            </w:r>
          </w:p>
        </w:tc>
        <w:tc>
          <w:tcPr>
            <w:tcW w:w="3940" w:type="dxa"/>
            <w:shd w:val="clear" w:color="auto" w:fill="DAE9F7" w:themeFill="text2" w:themeFillTint="1A"/>
            <w:noWrap/>
            <w:hideMark/>
          </w:tcPr>
          <w:p w14:paraId="5E1DD8F2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Interpretation von Modellvorhersagen, Deutung von Aktivierungsmustern</w:t>
            </w:r>
          </w:p>
        </w:tc>
      </w:tr>
      <w:tr w:rsidR="007C7B8E" w:rsidRPr="007C7B8E" w14:paraId="2F4F8555" w14:textId="77777777" w:rsidTr="007C7B8E">
        <w:tc>
          <w:tcPr>
            <w:tcW w:w="562" w:type="dxa"/>
            <w:vMerge/>
            <w:shd w:val="clear" w:color="auto" w:fill="DAE9F7" w:themeFill="text2" w:themeFillTint="1A"/>
            <w:noWrap/>
            <w:textDirection w:val="btLr"/>
            <w:hideMark/>
          </w:tcPr>
          <w:p w14:paraId="5F9CD799" w14:textId="71185637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DAE9F7" w:themeFill="text2" w:themeFillTint="1A"/>
            <w:noWrap/>
            <w:hideMark/>
          </w:tcPr>
          <w:p w14:paraId="1F07F348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Erklären</w:t>
            </w:r>
          </w:p>
        </w:tc>
        <w:tc>
          <w:tcPr>
            <w:tcW w:w="4536" w:type="dxa"/>
            <w:shd w:val="clear" w:color="auto" w:fill="DAE9F7" w:themeFill="text2" w:themeFillTint="1A"/>
            <w:noWrap/>
            <w:hideMark/>
          </w:tcPr>
          <w:p w14:paraId="0F0CDDD0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Einen Sachverhalt nachvollziehbar machen, auf Regeln/Gesetzmäßigkeiten zurückführen.</w:t>
            </w:r>
          </w:p>
        </w:tc>
        <w:tc>
          <w:tcPr>
            <w:tcW w:w="3940" w:type="dxa"/>
            <w:shd w:val="clear" w:color="auto" w:fill="DAE9F7" w:themeFill="text2" w:themeFillTint="1A"/>
            <w:noWrap/>
            <w:hideMark/>
          </w:tcPr>
          <w:p w14:paraId="7BA62111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Erklärung von Backpropagation, KI-Entscheidungen</w:t>
            </w:r>
          </w:p>
        </w:tc>
      </w:tr>
      <w:tr w:rsidR="007C7B8E" w:rsidRPr="007C7B8E" w14:paraId="54DE1A3A" w14:textId="77777777" w:rsidTr="007C7B8E">
        <w:tc>
          <w:tcPr>
            <w:tcW w:w="562" w:type="dxa"/>
            <w:vMerge/>
            <w:shd w:val="clear" w:color="auto" w:fill="DAE9F7" w:themeFill="text2" w:themeFillTint="1A"/>
            <w:noWrap/>
            <w:textDirection w:val="btLr"/>
            <w:hideMark/>
          </w:tcPr>
          <w:p w14:paraId="18BAE6F9" w14:textId="011C8097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DAE9F7" w:themeFill="text2" w:themeFillTint="1A"/>
            <w:noWrap/>
            <w:hideMark/>
          </w:tcPr>
          <w:p w14:paraId="553B90CF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Erläutern</w:t>
            </w:r>
          </w:p>
        </w:tc>
        <w:tc>
          <w:tcPr>
            <w:tcW w:w="4536" w:type="dxa"/>
            <w:shd w:val="clear" w:color="auto" w:fill="DAE9F7" w:themeFill="text2" w:themeFillTint="1A"/>
            <w:noWrap/>
            <w:hideMark/>
          </w:tcPr>
          <w:p w14:paraId="692F316F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Einen Sachverhalt durch Beispiele oder Zusatzinformationen verdeutlichen.</w:t>
            </w:r>
          </w:p>
        </w:tc>
        <w:tc>
          <w:tcPr>
            <w:tcW w:w="3940" w:type="dxa"/>
            <w:shd w:val="clear" w:color="auto" w:fill="DAE9F7" w:themeFill="text2" w:themeFillTint="1A"/>
            <w:noWrap/>
            <w:hideMark/>
          </w:tcPr>
          <w:p w14:paraId="5288602A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Erläuterung von Gradientenabstieg mit Beispiel</w:t>
            </w:r>
          </w:p>
        </w:tc>
      </w:tr>
      <w:tr w:rsidR="007C7B8E" w:rsidRPr="007C7B8E" w14:paraId="0B48BCD8" w14:textId="77777777" w:rsidTr="007C7B8E">
        <w:tc>
          <w:tcPr>
            <w:tcW w:w="562" w:type="dxa"/>
            <w:vMerge/>
            <w:shd w:val="clear" w:color="auto" w:fill="DAE9F7" w:themeFill="text2" w:themeFillTint="1A"/>
            <w:noWrap/>
            <w:textDirection w:val="btLr"/>
            <w:hideMark/>
          </w:tcPr>
          <w:p w14:paraId="67A0FD48" w14:textId="65FA2EED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DAE9F7" w:themeFill="text2" w:themeFillTint="1A"/>
            <w:noWrap/>
            <w:hideMark/>
          </w:tcPr>
          <w:p w14:paraId="2621A7AC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Überführen</w:t>
            </w:r>
          </w:p>
        </w:tc>
        <w:tc>
          <w:tcPr>
            <w:tcW w:w="4536" w:type="dxa"/>
            <w:shd w:val="clear" w:color="auto" w:fill="DAE9F7" w:themeFill="text2" w:themeFillTint="1A"/>
            <w:noWrap/>
            <w:hideMark/>
          </w:tcPr>
          <w:p w14:paraId="742A3644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Das Vorgegebene in eine andere Darstellungsform transformieren.</w:t>
            </w:r>
          </w:p>
        </w:tc>
        <w:tc>
          <w:tcPr>
            <w:tcW w:w="3940" w:type="dxa"/>
            <w:shd w:val="clear" w:color="auto" w:fill="DAE9F7" w:themeFill="text2" w:themeFillTint="1A"/>
            <w:noWrap/>
            <w:hideMark/>
          </w:tcPr>
          <w:p w14:paraId="1270C52B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Übertragung eines Algorithmus in Pseudocode</w:t>
            </w:r>
          </w:p>
        </w:tc>
      </w:tr>
      <w:tr w:rsidR="007C7B8E" w:rsidRPr="007C7B8E" w14:paraId="491317D0" w14:textId="77777777" w:rsidTr="007C7B8E">
        <w:tc>
          <w:tcPr>
            <w:tcW w:w="562" w:type="dxa"/>
            <w:vMerge w:val="restart"/>
            <w:shd w:val="clear" w:color="auto" w:fill="FAE2D5" w:themeFill="accent2" w:themeFillTint="33"/>
            <w:noWrap/>
            <w:textDirection w:val="btLr"/>
            <w:hideMark/>
          </w:tcPr>
          <w:p w14:paraId="0081631E" w14:textId="5C031EBD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Anwenden</w:t>
            </w:r>
          </w:p>
        </w:tc>
        <w:tc>
          <w:tcPr>
            <w:tcW w:w="1418" w:type="dxa"/>
            <w:shd w:val="clear" w:color="auto" w:fill="FAE2D5" w:themeFill="accent2" w:themeFillTint="33"/>
            <w:noWrap/>
            <w:hideMark/>
          </w:tcPr>
          <w:p w14:paraId="7EC435A9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Bestimmen</w:t>
            </w:r>
          </w:p>
        </w:tc>
        <w:tc>
          <w:tcPr>
            <w:tcW w:w="4536" w:type="dxa"/>
            <w:shd w:val="clear" w:color="auto" w:fill="FAE2D5" w:themeFill="accent2" w:themeFillTint="33"/>
            <w:noWrap/>
            <w:hideMark/>
          </w:tcPr>
          <w:p w14:paraId="484B8457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Ein Ergebnis oder Zusammenhang rechnerisch oder grafisch finden.</w:t>
            </w:r>
          </w:p>
        </w:tc>
        <w:tc>
          <w:tcPr>
            <w:tcW w:w="3940" w:type="dxa"/>
            <w:shd w:val="clear" w:color="auto" w:fill="FAE2D5" w:themeFill="accent2" w:themeFillTint="33"/>
            <w:noWrap/>
            <w:hideMark/>
          </w:tcPr>
          <w:p w14:paraId="1420CADC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Bestimmung optimaler Hyperparameter</w:t>
            </w:r>
          </w:p>
        </w:tc>
      </w:tr>
      <w:tr w:rsidR="007C7B8E" w:rsidRPr="007C7B8E" w14:paraId="52B0986E" w14:textId="77777777" w:rsidTr="007C7B8E">
        <w:tc>
          <w:tcPr>
            <w:tcW w:w="562" w:type="dxa"/>
            <w:vMerge/>
            <w:shd w:val="clear" w:color="auto" w:fill="FAE2D5" w:themeFill="accent2" w:themeFillTint="33"/>
            <w:noWrap/>
            <w:textDirection w:val="btLr"/>
            <w:hideMark/>
          </w:tcPr>
          <w:p w14:paraId="7C8561BF" w14:textId="00C21563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FAE2D5" w:themeFill="accent2" w:themeFillTint="33"/>
            <w:noWrap/>
            <w:hideMark/>
          </w:tcPr>
          <w:p w14:paraId="2403DEC4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Berechnen</w:t>
            </w:r>
          </w:p>
        </w:tc>
        <w:tc>
          <w:tcPr>
            <w:tcW w:w="4536" w:type="dxa"/>
            <w:shd w:val="clear" w:color="auto" w:fill="FAE2D5" w:themeFill="accent2" w:themeFillTint="33"/>
            <w:noWrap/>
            <w:hideMark/>
          </w:tcPr>
          <w:p w14:paraId="4385BAC7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Eine Aufgabe mathematisch mit Rechenweg lösen.</w:t>
            </w:r>
          </w:p>
        </w:tc>
        <w:tc>
          <w:tcPr>
            <w:tcW w:w="3940" w:type="dxa"/>
            <w:shd w:val="clear" w:color="auto" w:fill="FAE2D5" w:themeFill="accent2" w:themeFillTint="33"/>
            <w:noWrap/>
            <w:hideMark/>
          </w:tcPr>
          <w:p w14:paraId="7C5B3942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Berechnung von Metriken, z.B. Accuracy</w:t>
            </w:r>
          </w:p>
        </w:tc>
      </w:tr>
      <w:tr w:rsidR="007C7B8E" w:rsidRPr="007C7B8E" w14:paraId="193DC6E6" w14:textId="77777777" w:rsidTr="007C7B8E">
        <w:tc>
          <w:tcPr>
            <w:tcW w:w="562" w:type="dxa"/>
            <w:vMerge/>
            <w:shd w:val="clear" w:color="auto" w:fill="FAE2D5" w:themeFill="accent2" w:themeFillTint="33"/>
            <w:noWrap/>
            <w:textDirection w:val="btLr"/>
            <w:hideMark/>
          </w:tcPr>
          <w:p w14:paraId="5BD48CC0" w14:textId="03D1E8A8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FAE2D5" w:themeFill="accent2" w:themeFillTint="33"/>
            <w:noWrap/>
            <w:hideMark/>
          </w:tcPr>
          <w:p w14:paraId="042884F6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Abschätzen</w:t>
            </w:r>
          </w:p>
        </w:tc>
        <w:tc>
          <w:tcPr>
            <w:tcW w:w="4536" w:type="dxa"/>
            <w:shd w:val="clear" w:color="auto" w:fill="FAE2D5" w:themeFill="accent2" w:themeFillTint="33"/>
            <w:noWrap/>
            <w:hideMark/>
          </w:tcPr>
          <w:p w14:paraId="2181715D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Größen oder Werte durch begründete Überlegung angeben.</w:t>
            </w:r>
          </w:p>
        </w:tc>
        <w:tc>
          <w:tcPr>
            <w:tcW w:w="3940" w:type="dxa"/>
            <w:shd w:val="clear" w:color="auto" w:fill="FAE2D5" w:themeFill="accent2" w:themeFillTint="33"/>
            <w:noWrap/>
            <w:hideMark/>
          </w:tcPr>
          <w:p w14:paraId="7DE6C5C3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Abschätzung benötigter Trainingsbeispiele oder Rechenzeit</w:t>
            </w:r>
          </w:p>
        </w:tc>
      </w:tr>
      <w:tr w:rsidR="007C7B8E" w:rsidRPr="007C7B8E" w14:paraId="6043F27C" w14:textId="77777777" w:rsidTr="007C7B8E">
        <w:tc>
          <w:tcPr>
            <w:tcW w:w="562" w:type="dxa"/>
            <w:vMerge/>
            <w:shd w:val="clear" w:color="auto" w:fill="FAE2D5" w:themeFill="accent2" w:themeFillTint="33"/>
            <w:noWrap/>
            <w:textDirection w:val="btLr"/>
            <w:hideMark/>
          </w:tcPr>
          <w:p w14:paraId="72041F2C" w14:textId="34C30B55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FAE2D5" w:themeFill="accent2" w:themeFillTint="33"/>
            <w:noWrap/>
            <w:hideMark/>
          </w:tcPr>
          <w:p w14:paraId="232CCEFA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Modellieren</w:t>
            </w:r>
          </w:p>
        </w:tc>
        <w:tc>
          <w:tcPr>
            <w:tcW w:w="4536" w:type="dxa"/>
            <w:shd w:val="clear" w:color="auto" w:fill="FAE2D5" w:themeFill="accent2" w:themeFillTint="33"/>
            <w:noWrap/>
            <w:hideMark/>
          </w:tcPr>
          <w:p w14:paraId="090D0731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Gemäß einer Problemanalyse ein informatisches Modell erstellen.</w:t>
            </w:r>
          </w:p>
        </w:tc>
        <w:tc>
          <w:tcPr>
            <w:tcW w:w="3940" w:type="dxa"/>
            <w:shd w:val="clear" w:color="auto" w:fill="FAE2D5" w:themeFill="accent2" w:themeFillTint="33"/>
            <w:noWrap/>
            <w:hideMark/>
          </w:tcPr>
          <w:p w14:paraId="53D9A962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Design eines neuronalen Netzes, Erstellung eines ML-Modells</w:t>
            </w:r>
          </w:p>
        </w:tc>
      </w:tr>
      <w:tr w:rsidR="007C7B8E" w:rsidRPr="007C7B8E" w14:paraId="66BACC90" w14:textId="77777777" w:rsidTr="007C7B8E">
        <w:tc>
          <w:tcPr>
            <w:tcW w:w="562" w:type="dxa"/>
            <w:vMerge/>
            <w:shd w:val="clear" w:color="auto" w:fill="FAE2D5" w:themeFill="accent2" w:themeFillTint="33"/>
            <w:noWrap/>
            <w:textDirection w:val="btLr"/>
            <w:hideMark/>
          </w:tcPr>
          <w:p w14:paraId="29BA6FBE" w14:textId="4546ECB4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FAE2D5" w:themeFill="accent2" w:themeFillTint="33"/>
            <w:noWrap/>
            <w:hideMark/>
          </w:tcPr>
          <w:p w14:paraId="705D86B1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Planen</w:t>
            </w:r>
          </w:p>
        </w:tc>
        <w:tc>
          <w:tcPr>
            <w:tcW w:w="4536" w:type="dxa"/>
            <w:shd w:val="clear" w:color="auto" w:fill="FAE2D5" w:themeFill="accent2" w:themeFillTint="33"/>
            <w:noWrap/>
            <w:hideMark/>
          </w:tcPr>
          <w:p w14:paraId="4F0516C2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Lösungswege oder Vorgehen entwickeln und dokumentieren.</w:t>
            </w:r>
          </w:p>
        </w:tc>
        <w:tc>
          <w:tcPr>
            <w:tcW w:w="3940" w:type="dxa"/>
            <w:shd w:val="clear" w:color="auto" w:fill="FAE2D5" w:themeFill="accent2" w:themeFillTint="33"/>
            <w:noWrap/>
            <w:hideMark/>
          </w:tcPr>
          <w:p w14:paraId="1146DDE1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Planung von Experimenten, Entwicklung von Trainingsstrategien</w:t>
            </w:r>
          </w:p>
        </w:tc>
      </w:tr>
      <w:tr w:rsidR="007C7B8E" w:rsidRPr="007C7B8E" w14:paraId="72C22084" w14:textId="77777777" w:rsidTr="007C7B8E">
        <w:tc>
          <w:tcPr>
            <w:tcW w:w="562" w:type="dxa"/>
            <w:vMerge w:val="restart"/>
            <w:shd w:val="clear" w:color="auto" w:fill="D9D9D9" w:themeFill="background1" w:themeFillShade="D9"/>
            <w:noWrap/>
            <w:textDirection w:val="btLr"/>
            <w:hideMark/>
          </w:tcPr>
          <w:p w14:paraId="2746A9A0" w14:textId="239D0982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Bewerten</w:t>
            </w:r>
          </w:p>
        </w:tc>
        <w:tc>
          <w:tcPr>
            <w:tcW w:w="1418" w:type="dxa"/>
            <w:shd w:val="clear" w:color="auto" w:fill="D9D9D9" w:themeFill="background1" w:themeFillShade="D9"/>
            <w:noWrap/>
            <w:hideMark/>
          </w:tcPr>
          <w:p w14:paraId="5CE61586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Auswerten</w:t>
            </w:r>
          </w:p>
        </w:tc>
        <w:tc>
          <w:tcPr>
            <w:tcW w:w="4536" w:type="dxa"/>
            <w:shd w:val="clear" w:color="auto" w:fill="D9D9D9" w:themeFill="background1" w:themeFillShade="D9"/>
            <w:noWrap/>
            <w:hideMark/>
          </w:tcPr>
          <w:p w14:paraId="01D48A94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Daten oder Ergebnisse in Zusammenhang stellen und Schlüsse ziehen.</w:t>
            </w:r>
          </w:p>
        </w:tc>
        <w:tc>
          <w:tcPr>
            <w:tcW w:w="3940" w:type="dxa"/>
            <w:shd w:val="clear" w:color="auto" w:fill="D9D9D9" w:themeFill="background1" w:themeFillShade="D9"/>
            <w:noWrap/>
            <w:hideMark/>
          </w:tcPr>
          <w:p w14:paraId="51D4FB86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Auswertung von Konfusionsmatrizen, Analyse von Loss-Kurven</w:t>
            </w:r>
          </w:p>
        </w:tc>
      </w:tr>
      <w:tr w:rsidR="007C7B8E" w:rsidRPr="007C7B8E" w14:paraId="444DFFE0" w14:textId="77777777" w:rsidTr="007C7B8E">
        <w:tc>
          <w:tcPr>
            <w:tcW w:w="562" w:type="dxa"/>
            <w:vMerge/>
            <w:shd w:val="clear" w:color="auto" w:fill="D9D9D9" w:themeFill="background1" w:themeFillShade="D9"/>
            <w:noWrap/>
            <w:textDirection w:val="btLr"/>
            <w:hideMark/>
          </w:tcPr>
          <w:p w14:paraId="1C665AD2" w14:textId="389E6612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noWrap/>
            <w:hideMark/>
          </w:tcPr>
          <w:p w14:paraId="1DB6EF4D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Vergleichen</w:t>
            </w:r>
          </w:p>
        </w:tc>
        <w:tc>
          <w:tcPr>
            <w:tcW w:w="4536" w:type="dxa"/>
            <w:shd w:val="clear" w:color="auto" w:fill="D9D9D9" w:themeFill="background1" w:themeFillShade="D9"/>
            <w:noWrap/>
            <w:hideMark/>
          </w:tcPr>
          <w:p w14:paraId="0E071B9E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Gemeinsamkeiten und Unterschiede kriteriengeleitet herausarbeiten.</w:t>
            </w:r>
          </w:p>
        </w:tc>
        <w:tc>
          <w:tcPr>
            <w:tcW w:w="3940" w:type="dxa"/>
            <w:shd w:val="clear" w:color="auto" w:fill="D9D9D9" w:themeFill="background1" w:themeFillShade="D9"/>
            <w:noWrap/>
            <w:hideMark/>
          </w:tcPr>
          <w:p w14:paraId="41BB2A2E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Vergleich von Modellarchitekturen oder Algorithmen</w:t>
            </w:r>
          </w:p>
        </w:tc>
      </w:tr>
      <w:tr w:rsidR="007C7B8E" w:rsidRPr="007C7B8E" w14:paraId="0337A963" w14:textId="77777777" w:rsidTr="007C7B8E">
        <w:tc>
          <w:tcPr>
            <w:tcW w:w="562" w:type="dxa"/>
            <w:vMerge/>
            <w:shd w:val="clear" w:color="auto" w:fill="D9D9D9" w:themeFill="background1" w:themeFillShade="D9"/>
            <w:noWrap/>
            <w:textDirection w:val="btLr"/>
            <w:hideMark/>
          </w:tcPr>
          <w:p w14:paraId="7F5E140E" w14:textId="1B5F4B6F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noWrap/>
            <w:hideMark/>
          </w:tcPr>
          <w:p w14:paraId="57345B90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Beurteilen</w:t>
            </w:r>
          </w:p>
        </w:tc>
        <w:tc>
          <w:tcPr>
            <w:tcW w:w="4536" w:type="dxa"/>
            <w:shd w:val="clear" w:color="auto" w:fill="D9D9D9" w:themeFill="background1" w:themeFillShade="D9"/>
            <w:noWrap/>
            <w:hideMark/>
          </w:tcPr>
          <w:p w14:paraId="0EA99488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Fachlich-technisches Urteil mithilfe von Kriterien begründen.</w:t>
            </w:r>
          </w:p>
        </w:tc>
        <w:tc>
          <w:tcPr>
            <w:tcW w:w="3940" w:type="dxa"/>
            <w:shd w:val="clear" w:color="auto" w:fill="D9D9D9" w:themeFill="background1" w:themeFillShade="D9"/>
            <w:noWrap/>
            <w:hideMark/>
          </w:tcPr>
          <w:p w14:paraId="1AB3EA7E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Beurteilung von Modellgüte, Vor- und Nachteilen von Ansätzen</w:t>
            </w:r>
          </w:p>
        </w:tc>
      </w:tr>
      <w:tr w:rsidR="007C7B8E" w:rsidRPr="007C7B8E" w14:paraId="59B855DC" w14:textId="77777777" w:rsidTr="007C7B8E">
        <w:tc>
          <w:tcPr>
            <w:tcW w:w="562" w:type="dxa"/>
            <w:vMerge/>
            <w:shd w:val="clear" w:color="auto" w:fill="D9D9D9" w:themeFill="background1" w:themeFillShade="D9"/>
            <w:noWrap/>
            <w:textDirection w:val="btLr"/>
            <w:hideMark/>
          </w:tcPr>
          <w:p w14:paraId="0969E4A1" w14:textId="557A37DB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noWrap/>
            <w:hideMark/>
          </w:tcPr>
          <w:p w14:paraId="3E74A7AB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Bewerten</w:t>
            </w:r>
          </w:p>
        </w:tc>
        <w:tc>
          <w:tcPr>
            <w:tcW w:w="4536" w:type="dxa"/>
            <w:shd w:val="clear" w:color="auto" w:fill="D9D9D9" w:themeFill="background1" w:themeFillShade="D9"/>
            <w:noWrap/>
            <w:hideMark/>
          </w:tcPr>
          <w:p w14:paraId="1C5117EA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Werturteil unter Berücksichtigung gesellschaftlicher Werte und Normen begründen.</w:t>
            </w:r>
          </w:p>
        </w:tc>
        <w:tc>
          <w:tcPr>
            <w:tcW w:w="3940" w:type="dxa"/>
            <w:shd w:val="clear" w:color="auto" w:fill="D9D9D9" w:themeFill="background1" w:themeFillShade="D9"/>
            <w:noWrap/>
            <w:hideMark/>
          </w:tcPr>
          <w:p w14:paraId="6E0F3D87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Ethische Bewertung von KI-Anwendungen, Fairness von Modellen</w:t>
            </w:r>
          </w:p>
        </w:tc>
      </w:tr>
      <w:tr w:rsidR="007C7B8E" w:rsidRPr="007C7B8E" w14:paraId="326FB0AA" w14:textId="77777777" w:rsidTr="007C7B8E">
        <w:tc>
          <w:tcPr>
            <w:tcW w:w="562" w:type="dxa"/>
            <w:vMerge/>
            <w:shd w:val="clear" w:color="auto" w:fill="D9D9D9" w:themeFill="background1" w:themeFillShade="D9"/>
            <w:noWrap/>
            <w:textDirection w:val="btLr"/>
            <w:hideMark/>
          </w:tcPr>
          <w:p w14:paraId="0FC2AF78" w14:textId="00E483BB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noWrap/>
            <w:hideMark/>
          </w:tcPr>
          <w:p w14:paraId="3AD23A34" w14:textId="41E10C1F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Überprüfen</w:t>
            </w:r>
          </w:p>
        </w:tc>
        <w:tc>
          <w:tcPr>
            <w:tcW w:w="4536" w:type="dxa"/>
            <w:shd w:val="clear" w:color="auto" w:fill="D9D9D9" w:themeFill="background1" w:themeFillShade="D9"/>
            <w:noWrap/>
            <w:hideMark/>
          </w:tcPr>
          <w:p w14:paraId="2E0FABCB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Plausibilität und Richtigkeit von Ergebnissen kritisch prüfen.</w:t>
            </w:r>
          </w:p>
        </w:tc>
        <w:tc>
          <w:tcPr>
            <w:tcW w:w="3940" w:type="dxa"/>
            <w:shd w:val="clear" w:color="auto" w:fill="D9D9D9" w:themeFill="background1" w:themeFillShade="D9"/>
            <w:noWrap/>
            <w:hideMark/>
          </w:tcPr>
          <w:p w14:paraId="2A3E487D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Validierung von Modellannahmen, Plausibilitätsprüfung von Vorhersagen</w:t>
            </w:r>
          </w:p>
        </w:tc>
      </w:tr>
      <w:tr w:rsidR="007C7B8E" w:rsidRPr="007C7B8E" w14:paraId="7F9F8B43" w14:textId="77777777" w:rsidTr="007C7B8E">
        <w:tc>
          <w:tcPr>
            <w:tcW w:w="562" w:type="dxa"/>
            <w:vMerge/>
            <w:shd w:val="clear" w:color="auto" w:fill="D9D9D9" w:themeFill="background1" w:themeFillShade="D9"/>
            <w:noWrap/>
            <w:textDirection w:val="btLr"/>
            <w:hideMark/>
          </w:tcPr>
          <w:p w14:paraId="01D927A7" w14:textId="488C57F0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noWrap/>
            <w:hideMark/>
          </w:tcPr>
          <w:p w14:paraId="02D2E67F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Diskutieren</w:t>
            </w:r>
          </w:p>
        </w:tc>
        <w:tc>
          <w:tcPr>
            <w:tcW w:w="4536" w:type="dxa"/>
            <w:shd w:val="clear" w:color="auto" w:fill="D9D9D9" w:themeFill="background1" w:themeFillShade="D9"/>
            <w:noWrap/>
            <w:hideMark/>
          </w:tcPr>
          <w:p w14:paraId="6FE14BC9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Argumente und Gegenargumente abwägen und eine Position entwickeln.</w:t>
            </w:r>
          </w:p>
        </w:tc>
        <w:tc>
          <w:tcPr>
            <w:tcW w:w="3940" w:type="dxa"/>
            <w:shd w:val="clear" w:color="auto" w:fill="D9D9D9" w:themeFill="background1" w:themeFillShade="D9"/>
            <w:noWrap/>
            <w:hideMark/>
          </w:tcPr>
          <w:p w14:paraId="312550F5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Diskussion ethischer Fragestellungen oder Einsatzmöglichkeiten von KI</w:t>
            </w:r>
          </w:p>
        </w:tc>
      </w:tr>
      <w:tr w:rsidR="007C7B8E" w:rsidRPr="007C7B8E" w14:paraId="760737EA" w14:textId="77777777" w:rsidTr="007C7B8E">
        <w:tc>
          <w:tcPr>
            <w:tcW w:w="562" w:type="dxa"/>
            <w:vMerge w:val="restart"/>
            <w:shd w:val="clear" w:color="auto" w:fill="FDFFBD"/>
            <w:noWrap/>
            <w:textDirection w:val="btLr"/>
            <w:hideMark/>
          </w:tcPr>
          <w:p w14:paraId="26AE7563" w14:textId="0397BA3C" w:rsidR="007C7B8E" w:rsidRPr="007C7B8E" w:rsidRDefault="007C7B8E" w:rsidP="007C7B8E">
            <w:pPr>
              <w:ind w:left="113" w:right="113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Gestalten</w:t>
            </w:r>
          </w:p>
        </w:tc>
        <w:tc>
          <w:tcPr>
            <w:tcW w:w="1418" w:type="dxa"/>
            <w:shd w:val="clear" w:color="auto" w:fill="FDFFBD"/>
            <w:noWrap/>
            <w:hideMark/>
          </w:tcPr>
          <w:p w14:paraId="0DDA2DF6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Entwerfen</w:t>
            </w:r>
          </w:p>
        </w:tc>
        <w:tc>
          <w:tcPr>
            <w:tcW w:w="4536" w:type="dxa"/>
            <w:shd w:val="clear" w:color="auto" w:fill="FDFFBD"/>
            <w:noWrap/>
            <w:hideMark/>
          </w:tcPr>
          <w:p w14:paraId="0621E56D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Lösungswege oder Produkte in wesentlichen Zügen gestalten.</w:t>
            </w:r>
          </w:p>
        </w:tc>
        <w:tc>
          <w:tcPr>
            <w:tcW w:w="3940" w:type="dxa"/>
            <w:shd w:val="clear" w:color="auto" w:fill="FDFFBD"/>
            <w:noWrap/>
            <w:hideMark/>
          </w:tcPr>
          <w:p w14:paraId="5D6B3CC5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Entwurf einer Datenpipeline, Entwicklung einer Architekturstrategie</w:t>
            </w:r>
          </w:p>
        </w:tc>
      </w:tr>
      <w:tr w:rsidR="007C7B8E" w:rsidRPr="007C7B8E" w14:paraId="0C9179DE" w14:textId="77777777" w:rsidTr="007C7B8E">
        <w:tc>
          <w:tcPr>
            <w:tcW w:w="562" w:type="dxa"/>
            <w:vMerge/>
            <w:shd w:val="clear" w:color="auto" w:fill="FDFFBD"/>
            <w:noWrap/>
            <w:hideMark/>
          </w:tcPr>
          <w:p w14:paraId="0DF910DC" w14:textId="50B452BF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FDFFBD"/>
            <w:noWrap/>
            <w:hideMark/>
          </w:tcPr>
          <w:p w14:paraId="27087D59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Hypothesen aufstellen</w:t>
            </w:r>
          </w:p>
        </w:tc>
        <w:tc>
          <w:tcPr>
            <w:tcW w:w="4536" w:type="dxa"/>
            <w:shd w:val="clear" w:color="auto" w:fill="FDFFBD"/>
            <w:noWrap/>
            <w:hideMark/>
          </w:tcPr>
          <w:p w14:paraId="0BBD865E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Fachlich fundierte Vermutung zu einem Sachverhalt formulieren.</w:t>
            </w:r>
          </w:p>
        </w:tc>
        <w:tc>
          <w:tcPr>
            <w:tcW w:w="3940" w:type="dxa"/>
            <w:shd w:val="clear" w:color="auto" w:fill="FDFFBD"/>
            <w:noWrap/>
            <w:hideMark/>
          </w:tcPr>
          <w:p w14:paraId="00D87F1F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Hypothesen über Generalisierungsfähigkeit oder Modellverhalten</w:t>
            </w:r>
          </w:p>
        </w:tc>
      </w:tr>
      <w:tr w:rsidR="007C7B8E" w:rsidRPr="007C7B8E" w14:paraId="4DC91263" w14:textId="77777777" w:rsidTr="007C7B8E">
        <w:tc>
          <w:tcPr>
            <w:tcW w:w="562" w:type="dxa"/>
            <w:vMerge/>
            <w:shd w:val="clear" w:color="auto" w:fill="FDFFBD"/>
            <w:noWrap/>
            <w:hideMark/>
          </w:tcPr>
          <w:p w14:paraId="43FCF691" w14:textId="3390A6B0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418" w:type="dxa"/>
            <w:shd w:val="clear" w:color="auto" w:fill="FDFFBD"/>
            <w:noWrap/>
            <w:hideMark/>
          </w:tcPr>
          <w:p w14:paraId="5A8BF181" w14:textId="77777777" w:rsidR="007C7B8E" w:rsidRPr="007C7B8E" w:rsidRDefault="007C7B8E" w:rsidP="007C7B8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Entscheiden</w:t>
            </w:r>
          </w:p>
        </w:tc>
        <w:tc>
          <w:tcPr>
            <w:tcW w:w="4536" w:type="dxa"/>
            <w:shd w:val="clear" w:color="auto" w:fill="FDFFBD"/>
            <w:noWrap/>
            <w:hideMark/>
          </w:tcPr>
          <w:p w14:paraId="45BCB569" w14:textId="77777777" w:rsidR="007C7B8E" w:rsidRPr="007C7B8E" w:rsidRDefault="007C7B8E" w:rsidP="007C7B8E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Zwischen Alternativen auswählen und die Wahl begründen.</w:t>
            </w:r>
          </w:p>
        </w:tc>
        <w:tc>
          <w:tcPr>
            <w:tcW w:w="3940" w:type="dxa"/>
            <w:shd w:val="clear" w:color="auto" w:fill="FDFFBD"/>
            <w:noWrap/>
            <w:hideMark/>
          </w:tcPr>
          <w:p w14:paraId="738844EC" w14:textId="77777777" w:rsidR="007C7B8E" w:rsidRPr="007C7B8E" w:rsidRDefault="007C7B8E" w:rsidP="007C7B8E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C7B8E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Entscheidung für einen Algorithmus oder Modellansatz</w:t>
            </w:r>
          </w:p>
        </w:tc>
      </w:tr>
    </w:tbl>
    <w:p w14:paraId="09FD8E68" w14:textId="77777777" w:rsidR="007C7B8E" w:rsidRPr="002E579C" w:rsidRDefault="007C7B8E">
      <w:pPr>
        <w:rPr>
          <w:sz w:val="20"/>
          <w:szCs w:val="20"/>
        </w:rPr>
      </w:pPr>
    </w:p>
    <w:sectPr w:rsidR="007C7B8E" w:rsidRPr="002E579C" w:rsidSect="007C7B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B2"/>
    <w:rsid w:val="001068B2"/>
    <w:rsid w:val="002B5DC8"/>
    <w:rsid w:val="002E579C"/>
    <w:rsid w:val="005A40E9"/>
    <w:rsid w:val="007C7B8E"/>
    <w:rsid w:val="00E30B9E"/>
    <w:rsid w:val="00EF5B18"/>
    <w:rsid w:val="00FE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BE2FD"/>
  <w15:chartTrackingRefBased/>
  <w15:docId w15:val="{B27F5959-19F4-9244-B928-38E03F968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6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106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Thomas</dc:creator>
  <cp:keywords/>
  <dc:description/>
  <cp:lastModifiedBy>Jörg Thomas</cp:lastModifiedBy>
  <cp:revision>3</cp:revision>
  <dcterms:created xsi:type="dcterms:W3CDTF">2025-08-24T09:05:00Z</dcterms:created>
  <dcterms:modified xsi:type="dcterms:W3CDTF">2025-08-24T10:00:00Z</dcterms:modified>
</cp:coreProperties>
</file>