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F929" w14:textId="5A2F5032" w:rsidR="009876E1" w:rsidRPr="00C10F60" w:rsidRDefault="00000000" w:rsidP="00AA52CA">
      <w:pPr>
        <w:pStyle w:val="berschrift1"/>
        <w:spacing w:before="0" w:after="0"/>
        <w:jc w:val="center"/>
        <w:rPr>
          <w:rFonts w:ascii="Times New Roman" w:hAnsi="Times New Roman" w:cs="Times New Roman"/>
          <w:sz w:val="20"/>
          <w:szCs w:val="20"/>
        </w:rPr>
      </w:pPr>
      <w:r w:rsidRPr="00C10F60">
        <w:rPr>
          <w:rFonts w:ascii="Times New Roman" w:hAnsi="Times New Roman" w:cs="Times New Roman"/>
          <w:sz w:val="20"/>
          <w:szCs w:val="20"/>
        </w:rPr>
        <w:t>Musterlösung</w:t>
      </w:r>
      <w:r w:rsidR="00AA52CA" w:rsidRPr="00C10F60">
        <w:rPr>
          <w:rFonts w:ascii="Times New Roman" w:hAnsi="Times New Roman" w:cs="Times New Roman"/>
          <w:sz w:val="20"/>
          <w:szCs w:val="20"/>
        </w:rPr>
        <w:t xml:space="preserve"> zur Musterprüfung „</w:t>
      </w:r>
      <w:proofErr w:type="spellStart"/>
      <w:r w:rsidR="00AA52CA" w:rsidRPr="00C10F60">
        <w:rPr>
          <w:rFonts w:ascii="Times New Roman" w:hAnsi="Times New Roman" w:cs="Times New Roman"/>
          <w:sz w:val="20"/>
          <w:szCs w:val="20"/>
        </w:rPr>
        <w:t>SmartLogistics</w:t>
      </w:r>
      <w:proofErr w:type="spellEnd"/>
      <w:r w:rsidR="00AA52CA" w:rsidRPr="00C10F60">
        <w:rPr>
          <w:rFonts w:ascii="Times New Roman" w:hAnsi="Times New Roman" w:cs="Times New Roman"/>
          <w:sz w:val="20"/>
          <w:szCs w:val="20"/>
        </w:rPr>
        <w:t>“</w:t>
      </w:r>
    </w:p>
    <w:p w14:paraId="62B43503" w14:textId="77777777" w:rsidR="00AA52CA" w:rsidRPr="00C10F60" w:rsidRDefault="00AA52CA" w:rsidP="00AA52CA">
      <w:pPr>
        <w:pStyle w:val="berschrift2"/>
        <w:spacing w:before="0" w:after="0"/>
        <w:rPr>
          <w:rFonts w:ascii="Times New Roman" w:hAnsi="Times New Roman" w:cs="Times New Roman"/>
          <w:sz w:val="20"/>
          <w:szCs w:val="20"/>
        </w:rPr>
      </w:pPr>
    </w:p>
    <w:p w14:paraId="29356AE1" w14:textId="5D1DFE5E" w:rsidR="009876E1" w:rsidRPr="00C10F60" w:rsidRDefault="00000000" w:rsidP="00AA52CA">
      <w:pPr>
        <w:pStyle w:val="berschrift2"/>
        <w:spacing w:before="0" w:after="0"/>
        <w:rPr>
          <w:rFonts w:ascii="Times New Roman" w:hAnsi="Times New Roman" w:cs="Times New Roman"/>
          <w:sz w:val="20"/>
          <w:szCs w:val="20"/>
        </w:rPr>
      </w:pPr>
      <w:r w:rsidRPr="00C10F60">
        <w:rPr>
          <w:rFonts w:ascii="Times New Roman" w:hAnsi="Times New Roman" w:cs="Times New Roman"/>
          <w:sz w:val="20"/>
          <w:szCs w:val="20"/>
        </w:rPr>
        <w:t>Aufgabe 1</w:t>
      </w:r>
    </w:p>
    <w:p w14:paraId="0151FA68"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Zwei Vorteile für den Einsatz eines KI-Modells zur Vorhersage von Lieferzeiten:</w:t>
      </w:r>
    </w:p>
    <w:p w14:paraId="410011E4" w14:textId="005E58F2"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1. Höhere Genauigkeit und Konsistenz: Ein KI-Modell kann große Mengen historischer Daten analysieren und komplexe Muster erkennen.</w:t>
      </w:r>
    </w:p>
    <w:p w14:paraId="3ABB34D1" w14:textId="36629E44"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2. Zeitersparnis und Skalierbarkeit: Das KI-Modell kann Lieferzeiten für viele Routen gleichzeitig und in Echtzeit berechnen.</w:t>
      </w:r>
    </w:p>
    <w:p w14:paraId="57223D74" w14:textId="77777777" w:rsidR="00AA52CA" w:rsidRPr="00C10F60" w:rsidRDefault="00AA52CA" w:rsidP="00AA52CA">
      <w:pPr>
        <w:pStyle w:val="berschrift2"/>
        <w:spacing w:before="0" w:after="0"/>
        <w:rPr>
          <w:rFonts w:ascii="Times New Roman" w:hAnsi="Times New Roman" w:cs="Times New Roman"/>
          <w:sz w:val="20"/>
          <w:szCs w:val="20"/>
        </w:rPr>
      </w:pPr>
    </w:p>
    <w:p w14:paraId="3AE604D3" w14:textId="3E86DEE8" w:rsidR="009876E1" w:rsidRPr="00C10F60" w:rsidRDefault="00000000" w:rsidP="00AA52CA">
      <w:pPr>
        <w:pStyle w:val="berschrift2"/>
        <w:spacing w:before="0" w:after="0"/>
        <w:rPr>
          <w:rFonts w:ascii="Times New Roman" w:hAnsi="Times New Roman" w:cs="Times New Roman"/>
          <w:sz w:val="20"/>
          <w:szCs w:val="20"/>
        </w:rPr>
      </w:pPr>
      <w:r w:rsidRPr="00C10F60">
        <w:rPr>
          <w:rFonts w:ascii="Times New Roman" w:hAnsi="Times New Roman" w:cs="Times New Roman"/>
          <w:sz w:val="20"/>
          <w:szCs w:val="20"/>
        </w:rPr>
        <w:t>Aufgabe 2</w:t>
      </w:r>
    </w:p>
    <w:p w14:paraId="2553F6C2"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Unterschied zwischen überwachtem und nicht überwachtem maschinellem Lernen:</w:t>
      </w:r>
    </w:p>
    <w:p w14:paraId="212E3DBB" w14:textId="59A3F11A"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Beim überwachten Lernen wird das Modell mit einem bereits gelabelten Datensatz trainiert, d.h. zu jedem Eingabewert gibt es eine bekannte Zielgröße (Label). </w:t>
      </w:r>
    </w:p>
    <w:p w14:paraId="0602ECD4" w14:textId="01654758"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Beim nicht überwachten Lernen sind die Daten nicht gelabelt. Das Modell sucht eigenständig nach Mustern, Strukturen oder Gruppierungen in den Daten, ohne dass vorab Zielwerte vorgegeben werden.</w:t>
      </w:r>
    </w:p>
    <w:p w14:paraId="394435D7" w14:textId="733F1F24"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Zuordnung</w:t>
      </w:r>
      <w:r w:rsidRPr="00C10F60">
        <w:rPr>
          <w:rFonts w:ascii="Times New Roman" w:hAnsi="Times New Roman" w:cs="Times New Roman"/>
          <w:b/>
          <w:bCs/>
          <w:sz w:val="20"/>
          <w:szCs w:val="20"/>
        </w:rPr>
        <w:t>:</w:t>
      </w:r>
      <w:r w:rsidRPr="00C10F60">
        <w:rPr>
          <w:rFonts w:ascii="Times New Roman" w:hAnsi="Times New Roman" w:cs="Times New Roman"/>
          <w:sz w:val="20"/>
          <w:szCs w:val="20"/>
        </w:rPr>
        <w:t xml:space="preserve"> Das geplante System der </w:t>
      </w:r>
      <w:proofErr w:type="spellStart"/>
      <w:r w:rsidRPr="00C10F60">
        <w:rPr>
          <w:rFonts w:ascii="Times New Roman" w:hAnsi="Times New Roman" w:cs="Times New Roman"/>
          <w:sz w:val="20"/>
          <w:szCs w:val="20"/>
        </w:rPr>
        <w:t>SmartLogistics</w:t>
      </w:r>
      <w:proofErr w:type="spellEnd"/>
      <w:r w:rsidRPr="00C10F60">
        <w:rPr>
          <w:rFonts w:ascii="Times New Roman" w:hAnsi="Times New Roman" w:cs="Times New Roman"/>
          <w:sz w:val="20"/>
          <w:szCs w:val="20"/>
        </w:rPr>
        <w:t xml:space="preserve"> GmbH gehört zum überwachten Lernen, da historische Daten mit bekannten tatsächlichen Lieferzeiten als Trainingsdaten verwendet werden. Das Modell lernt aus diesen gelabelten Daten.</w:t>
      </w:r>
    </w:p>
    <w:p w14:paraId="689C9243" w14:textId="77777777" w:rsidR="00C10F60" w:rsidRDefault="00C10F60" w:rsidP="00AA52CA">
      <w:pPr>
        <w:pStyle w:val="berschrift2"/>
        <w:spacing w:before="0" w:after="0"/>
        <w:rPr>
          <w:rFonts w:ascii="Times New Roman" w:hAnsi="Times New Roman" w:cs="Times New Roman"/>
          <w:sz w:val="20"/>
          <w:szCs w:val="20"/>
        </w:rPr>
      </w:pPr>
    </w:p>
    <w:p w14:paraId="08D2551F" w14:textId="10A016EF" w:rsidR="009876E1" w:rsidRPr="00C10F60" w:rsidRDefault="00000000" w:rsidP="00AA52CA">
      <w:pPr>
        <w:pStyle w:val="berschrift2"/>
        <w:spacing w:before="0" w:after="0"/>
        <w:rPr>
          <w:rFonts w:ascii="Times New Roman" w:hAnsi="Times New Roman" w:cs="Times New Roman"/>
          <w:sz w:val="20"/>
          <w:szCs w:val="20"/>
        </w:rPr>
      </w:pPr>
      <w:r w:rsidRPr="00C10F60">
        <w:rPr>
          <w:rFonts w:ascii="Times New Roman" w:hAnsi="Times New Roman" w:cs="Times New Roman"/>
          <w:sz w:val="20"/>
          <w:szCs w:val="20"/>
        </w:rPr>
        <w:t>Aufgabe 3</w:t>
      </w:r>
    </w:p>
    <w:p w14:paraId="08183BD7"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Beispiel für algorithmischen Bias:</w:t>
      </w:r>
    </w:p>
    <w:p w14:paraId="24BC55B6" w14:textId="698CA81C" w:rsidR="009876E1" w:rsidRPr="00C10F60" w:rsidRDefault="00C10F60" w:rsidP="00AA52CA">
      <w:pPr>
        <w:rPr>
          <w:rFonts w:ascii="Times New Roman" w:hAnsi="Times New Roman" w:cs="Times New Roman"/>
          <w:sz w:val="20"/>
          <w:szCs w:val="20"/>
        </w:rPr>
      </w:pPr>
      <w:r w:rsidRPr="00C10F60">
        <w:rPr>
          <w:rFonts w:ascii="Times New Roman" w:hAnsi="Times New Roman" w:cs="Times New Roman"/>
          <w:sz w:val="20"/>
          <w:szCs w:val="20"/>
        </w:rPr>
        <w:t>Ein algorithmisches Bias</w:t>
      </w:r>
      <w:r w:rsidR="00000000" w:rsidRPr="00C10F60">
        <w:rPr>
          <w:rFonts w:ascii="Times New Roman" w:hAnsi="Times New Roman" w:cs="Times New Roman"/>
          <w:sz w:val="20"/>
          <w:szCs w:val="20"/>
        </w:rPr>
        <w:t xml:space="preserve"> könnte entstehen, wenn die historischen Trainingsdaten unausgewogen sind. Beispiel: Wenn die Trainingsdaten überwiegend Lieferungen aus städtischen Gebieten bei gutem Wetter enthalten, aber nur wenige Lieferungen aus ländlichen Gebieten oder bei schlechtem Wetter, wird das Modell bei der Vorhersage für ländliche Gebiete oder Schlechtwetter-Bedingungen systematisch ungenaue Ergebnisse liefern.</w:t>
      </w:r>
    </w:p>
    <w:p w14:paraId="68310034" w14:textId="579AAB1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Dies führt zu unfairen oder falschen Vorhersagen für bestimmte Liefergebiete oder Wetterbedingungen.</w:t>
      </w:r>
    </w:p>
    <w:p w14:paraId="20FF0A69" w14:textId="77777777" w:rsidR="00C10F60" w:rsidRDefault="00C10F60" w:rsidP="00AA52CA">
      <w:pPr>
        <w:pStyle w:val="berschrift2"/>
        <w:spacing w:before="0" w:after="0"/>
        <w:rPr>
          <w:rFonts w:ascii="Times New Roman" w:hAnsi="Times New Roman" w:cs="Times New Roman"/>
          <w:sz w:val="20"/>
          <w:szCs w:val="20"/>
        </w:rPr>
      </w:pPr>
    </w:p>
    <w:p w14:paraId="3AE1C9F8" w14:textId="256EA6BB" w:rsidR="009876E1" w:rsidRPr="00C10F60" w:rsidRDefault="00000000" w:rsidP="00AA52CA">
      <w:pPr>
        <w:pStyle w:val="berschrift2"/>
        <w:spacing w:before="0" w:after="0"/>
        <w:rPr>
          <w:rFonts w:ascii="Times New Roman" w:hAnsi="Times New Roman" w:cs="Times New Roman"/>
          <w:sz w:val="20"/>
          <w:szCs w:val="20"/>
        </w:rPr>
      </w:pPr>
      <w:r w:rsidRPr="00C10F60">
        <w:rPr>
          <w:rFonts w:ascii="Times New Roman" w:hAnsi="Times New Roman" w:cs="Times New Roman"/>
          <w:sz w:val="20"/>
          <w:szCs w:val="20"/>
        </w:rPr>
        <w:t>Aufgabe 4</w:t>
      </w:r>
    </w:p>
    <w:p w14:paraId="030E0B56"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Zwei Maßnahmen zur Gewährleistung des Datenschutzes:</w:t>
      </w:r>
    </w:p>
    <w:p w14:paraId="4CD5865B" w14:textId="541A2372"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1. Pseudonymisierung oder Anonymisierung: Personenbezogene Informationen wie Namen, Adressen oder Sozialversicherungsnummern der Fahrer sollten durch Pseudonyme ersetzt oder ganz entfernt werden. Dies schützt die Privatsphäre der Fahrer und erfüllt die Anforderungen der DSGVO.</w:t>
      </w:r>
    </w:p>
    <w:p w14:paraId="36904008" w14:textId="2433816E" w:rsidR="009876E1"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2. Zugriffskontrolle und Datensparsamkeit: Es sollte</w:t>
      </w:r>
      <w:r w:rsidR="00C10F60">
        <w:rPr>
          <w:rFonts w:ascii="Times New Roman" w:hAnsi="Times New Roman" w:cs="Times New Roman"/>
          <w:sz w:val="20"/>
          <w:szCs w:val="20"/>
        </w:rPr>
        <w:t>n</w:t>
      </w:r>
      <w:r w:rsidRPr="00C10F60">
        <w:rPr>
          <w:rFonts w:ascii="Times New Roman" w:hAnsi="Times New Roman" w:cs="Times New Roman"/>
          <w:sz w:val="20"/>
          <w:szCs w:val="20"/>
        </w:rPr>
        <w:t xml:space="preserve"> nur autorisierte Mitarbeiter Zugriff auf die personenbezogenen Daten haben. Außerdem sollte das Prinzip der Datensparsamkeit angewendet werden: Es werden nur die Daten erhoben und verarbeitet, die tatsächlich für das Training des KI-Modells notwendig sind. </w:t>
      </w:r>
    </w:p>
    <w:p w14:paraId="7F868681" w14:textId="77777777" w:rsidR="00C10F60" w:rsidRPr="00C10F60" w:rsidRDefault="00C10F60" w:rsidP="00AA52CA">
      <w:pPr>
        <w:rPr>
          <w:rFonts w:ascii="Times New Roman" w:hAnsi="Times New Roman" w:cs="Times New Roman"/>
          <w:sz w:val="20"/>
          <w:szCs w:val="20"/>
        </w:rPr>
      </w:pPr>
    </w:p>
    <w:p w14:paraId="56F53DC2" w14:textId="77777777" w:rsidR="009876E1" w:rsidRPr="00C10F60" w:rsidRDefault="00000000" w:rsidP="00AA52CA">
      <w:pPr>
        <w:pStyle w:val="berschrift2"/>
        <w:spacing w:before="0" w:after="0"/>
        <w:rPr>
          <w:rFonts w:ascii="Times New Roman" w:hAnsi="Times New Roman" w:cs="Times New Roman"/>
          <w:sz w:val="20"/>
          <w:szCs w:val="20"/>
        </w:rPr>
      </w:pPr>
      <w:r w:rsidRPr="00C10F60">
        <w:rPr>
          <w:rFonts w:ascii="Times New Roman" w:hAnsi="Times New Roman" w:cs="Times New Roman"/>
          <w:sz w:val="20"/>
          <w:szCs w:val="20"/>
        </w:rPr>
        <w:t>Aufgabe 5</w:t>
      </w:r>
    </w:p>
    <w:p w14:paraId="194F26ED"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Zwei technische Sicherheitsmaßnahmen:</w:t>
      </w:r>
    </w:p>
    <w:p w14:paraId="0C9517B6" w14:textId="215DCEEB"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1. Authentifizierung und Autorisierung: Die Datenbanken sollten durch starke Authentifizierungsmechanismen geschützt werden, wie z.B. Multi-Faktor-Authentifizierung. Zusätzlich sollte ein Zugriffskontrollsyste</w:t>
      </w:r>
      <w:r w:rsidR="00C10F60">
        <w:rPr>
          <w:rFonts w:ascii="Times New Roman" w:hAnsi="Times New Roman" w:cs="Times New Roman"/>
          <w:sz w:val="20"/>
          <w:szCs w:val="20"/>
        </w:rPr>
        <w:t>m</w:t>
      </w:r>
      <w:r w:rsidRPr="00C10F60">
        <w:rPr>
          <w:rFonts w:ascii="Times New Roman" w:hAnsi="Times New Roman" w:cs="Times New Roman"/>
          <w:sz w:val="20"/>
          <w:szCs w:val="20"/>
        </w:rPr>
        <w:t xml:space="preserve"> implementiert werden, das sicherstellt, dass Benutzer nur auf die Daten zugreifen können, die sie für ihre Arbeit benötigen. </w:t>
      </w:r>
    </w:p>
    <w:p w14:paraId="4EBB4AC7" w14:textId="22250721"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2. Verschlüsselung: Die Daten sollten sowohl während der Übertragung als auch bei der Speicherung verschlüsselt werden. Zusätzlich können Firewalls implementiert werden.</w:t>
      </w:r>
    </w:p>
    <w:p w14:paraId="2F5DE4E3" w14:textId="77777777" w:rsidR="00C10F60" w:rsidRDefault="00C10F60" w:rsidP="00AA52CA">
      <w:pPr>
        <w:pStyle w:val="berschrift2"/>
        <w:spacing w:before="0" w:after="0"/>
        <w:rPr>
          <w:rFonts w:ascii="Times New Roman" w:hAnsi="Times New Roman" w:cs="Times New Roman"/>
          <w:sz w:val="20"/>
          <w:szCs w:val="20"/>
        </w:rPr>
      </w:pPr>
    </w:p>
    <w:p w14:paraId="02308DD6" w14:textId="66E30C5B" w:rsidR="009876E1" w:rsidRPr="00C10F60" w:rsidRDefault="00000000" w:rsidP="00AA52CA">
      <w:pPr>
        <w:pStyle w:val="berschrift2"/>
        <w:spacing w:before="0" w:after="0"/>
        <w:rPr>
          <w:rFonts w:ascii="Times New Roman" w:hAnsi="Times New Roman" w:cs="Times New Roman"/>
          <w:sz w:val="20"/>
          <w:szCs w:val="20"/>
        </w:rPr>
      </w:pPr>
      <w:r w:rsidRPr="00C10F60">
        <w:rPr>
          <w:rFonts w:ascii="Times New Roman" w:hAnsi="Times New Roman" w:cs="Times New Roman"/>
          <w:sz w:val="20"/>
          <w:szCs w:val="20"/>
        </w:rPr>
        <w:t>Aufgabe 6</w:t>
      </w:r>
    </w:p>
    <w:p w14:paraId="1BBE008B"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Statistische Auswertung der Lieferzeiten (Anlage 1):</w:t>
      </w:r>
    </w:p>
    <w:p w14:paraId="63279802"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Datenwerte: 3.5, 4.2, 2.8, 5.1, 3.9, 4.5, 3.2, 4.8, 3.6, 4.0, 3.3, 5.0, 3.7, 4.4, 3.8</w:t>
      </w:r>
    </w:p>
    <w:p w14:paraId="00FF6876"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Minimum: 2.8 Stunden</w:t>
      </w:r>
    </w:p>
    <w:p w14:paraId="61572146"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Maximum: 5.1 Stunden</w:t>
      </w:r>
    </w:p>
    <w:p w14:paraId="66A4734A" w14:textId="257B990C"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Mittelwert: (3.5 + 4.2 + 2.8 + 5.1 + 3.9 + 4.5 + 3.2 + 4.8 + 3.6 + 4.0 + 3.3 + 5.0 + 3.7 + 4.4 + 3.8) / 15 = 59.8 / 15 ≈ 4.0 Stunden</w:t>
      </w:r>
    </w:p>
    <w:p w14:paraId="4DE7C2A9"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Median: Sortierte Werte: 2.8, 3.2, 3.3, 3.5, 3.6, 3.7, 3.8, 3.9, 4.0, 4.2, 4.4, 4.5, 4.8, 5.0, 5.1</w:t>
      </w:r>
    </w:p>
    <w:p w14:paraId="4F23B2FF"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Der Median ist der mittlere Wert (8. Position bei 15 Werten): 3.9 Stunden</w:t>
      </w:r>
    </w:p>
    <w:p w14:paraId="0D41D5F8" w14:textId="77777777" w:rsidR="00C10F60" w:rsidRDefault="00C10F60" w:rsidP="00AA52CA">
      <w:pPr>
        <w:pStyle w:val="berschrift2"/>
        <w:spacing w:before="0" w:after="0"/>
        <w:rPr>
          <w:rFonts w:ascii="Times New Roman" w:hAnsi="Times New Roman" w:cs="Times New Roman"/>
          <w:sz w:val="20"/>
          <w:szCs w:val="20"/>
        </w:rPr>
      </w:pPr>
    </w:p>
    <w:p w14:paraId="2796C62B" w14:textId="4022AC89" w:rsidR="009876E1" w:rsidRPr="00C10F60" w:rsidRDefault="00000000" w:rsidP="00AA52CA">
      <w:pPr>
        <w:pStyle w:val="berschrift2"/>
        <w:spacing w:before="0" w:after="0"/>
        <w:rPr>
          <w:rFonts w:ascii="Times New Roman" w:hAnsi="Times New Roman" w:cs="Times New Roman"/>
          <w:sz w:val="20"/>
          <w:szCs w:val="20"/>
        </w:rPr>
      </w:pPr>
      <w:r w:rsidRPr="00C10F60">
        <w:rPr>
          <w:rFonts w:ascii="Times New Roman" w:hAnsi="Times New Roman" w:cs="Times New Roman"/>
          <w:sz w:val="20"/>
          <w:szCs w:val="20"/>
        </w:rPr>
        <w:t>Aufgabe 7</w:t>
      </w:r>
    </w:p>
    <w:p w14:paraId="5E3D17D1" w14:textId="24808E9B" w:rsidR="009876E1" w:rsidRPr="00C10F60" w:rsidRDefault="00C10F60" w:rsidP="00AA52CA">
      <w:pPr>
        <w:rPr>
          <w:rFonts w:ascii="Times New Roman" w:hAnsi="Times New Roman" w:cs="Times New Roman"/>
          <w:sz w:val="20"/>
          <w:szCs w:val="20"/>
        </w:rPr>
      </w:pPr>
      <w:r w:rsidRPr="00C10F60">
        <w:rPr>
          <w:rFonts w:ascii="Times New Roman" w:hAnsi="Times New Roman" w:cs="Times New Roman"/>
          <w:sz w:val="20"/>
          <w:szCs w:val="20"/>
        </w:rPr>
        <w:t>7.1</w:t>
      </w:r>
      <w:r w:rsidR="00000000" w:rsidRPr="00C10F60">
        <w:rPr>
          <w:rFonts w:ascii="Times New Roman" w:hAnsi="Times New Roman" w:cs="Times New Roman"/>
          <w:sz w:val="20"/>
          <w:szCs w:val="20"/>
        </w:rPr>
        <w:t xml:space="preserve"> Beurteilung der geplanten Vorgehensweise:</w:t>
      </w:r>
    </w:p>
    <w:p w14:paraId="68C78F9B"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Wahl des Algorithmus: Die Wahl der linearen Regression ist nicht optimal. Bei der Aufgabenstellung geht es darum, zwischen zwei Kategorien zu unterscheiden (pünktlich oder verspätet), was ein Klassifikationsproblem ist. Lineare Regression ist jedoch für kontinuierliche Vorhersagen konzipiert (z.B. die genaue Lieferzeit in Stunden). Für diese binäre Klassifikationsaufgabe wären Algorithmen wie logistische Regression, Entscheidungsbäume oder Support Vector Machines besser geeignet.</w:t>
      </w:r>
    </w:p>
    <w:p w14:paraId="4ADD0F9D"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Aufteilung der Daten: Die Aufteilung von 80% für Training und 20% für Testen ist grundsätzlich gut und entspricht gängigen Standards im maschinellen Lernen. Diese Aufteilung ermöglicht es, das Modell mit ausreichend Daten zu trainieren und gleichzeitig eine unabhängige Evaluierung der Modellleistung durchzuführen.</w:t>
      </w:r>
    </w:p>
    <w:p w14:paraId="5AD9B154" w14:textId="77777777" w:rsidR="00C10F60" w:rsidRDefault="00C10F60" w:rsidP="00AA52CA">
      <w:pPr>
        <w:rPr>
          <w:rFonts w:ascii="Times New Roman" w:hAnsi="Times New Roman" w:cs="Times New Roman"/>
          <w:b/>
          <w:bCs/>
          <w:sz w:val="20"/>
          <w:szCs w:val="20"/>
        </w:rPr>
      </w:pPr>
    </w:p>
    <w:p w14:paraId="55A25CF4" w14:textId="77777777" w:rsidR="00C10F60" w:rsidRDefault="00C10F60" w:rsidP="00AA52CA">
      <w:pPr>
        <w:rPr>
          <w:rFonts w:ascii="Times New Roman" w:hAnsi="Times New Roman" w:cs="Times New Roman"/>
          <w:b/>
          <w:bCs/>
          <w:sz w:val="20"/>
          <w:szCs w:val="20"/>
        </w:rPr>
      </w:pPr>
    </w:p>
    <w:p w14:paraId="122EE799" w14:textId="77777777" w:rsidR="00C10F60" w:rsidRDefault="00C10F60" w:rsidP="00AA52CA">
      <w:pPr>
        <w:rPr>
          <w:rFonts w:ascii="Times New Roman" w:hAnsi="Times New Roman" w:cs="Times New Roman"/>
          <w:b/>
          <w:bCs/>
          <w:sz w:val="20"/>
          <w:szCs w:val="20"/>
        </w:rPr>
      </w:pPr>
    </w:p>
    <w:p w14:paraId="01BDA7B2" w14:textId="77777777" w:rsidR="00C10F60" w:rsidRDefault="00C10F60" w:rsidP="00AA52CA">
      <w:pPr>
        <w:rPr>
          <w:rFonts w:ascii="Times New Roman" w:hAnsi="Times New Roman" w:cs="Times New Roman"/>
          <w:b/>
          <w:bCs/>
          <w:sz w:val="20"/>
          <w:szCs w:val="20"/>
        </w:rPr>
      </w:pPr>
    </w:p>
    <w:p w14:paraId="48D0D869" w14:textId="77777777" w:rsidR="00C10F60" w:rsidRDefault="00C10F60" w:rsidP="00AA52CA">
      <w:pPr>
        <w:rPr>
          <w:rFonts w:ascii="Times New Roman" w:hAnsi="Times New Roman" w:cs="Times New Roman"/>
          <w:b/>
          <w:bCs/>
          <w:sz w:val="20"/>
          <w:szCs w:val="20"/>
        </w:rPr>
      </w:pPr>
    </w:p>
    <w:p w14:paraId="384F1542" w14:textId="77777777" w:rsidR="00C10F60" w:rsidRDefault="00C10F60" w:rsidP="00AA52CA">
      <w:pPr>
        <w:rPr>
          <w:rFonts w:ascii="Times New Roman" w:hAnsi="Times New Roman" w:cs="Times New Roman"/>
          <w:b/>
          <w:bCs/>
          <w:sz w:val="20"/>
          <w:szCs w:val="20"/>
        </w:rPr>
      </w:pPr>
    </w:p>
    <w:p w14:paraId="1DACDFDD" w14:textId="45F14904" w:rsidR="009876E1" w:rsidRPr="00EB13B5" w:rsidRDefault="00EB13B5" w:rsidP="00AA52CA">
      <w:pPr>
        <w:rPr>
          <w:rFonts w:ascii="Times New Roman" w:hAnsi="Times New Roman" w:cs="Times New Roman"/>
          <w:sz w:val="20"/>
          <w:szCs w:val="20"/>
        </w:rPr>
      </w:pPr>
      <w:r w:rsidRPr="00EB13B5">
        <w:rPr>
          <w:rFonts w:ascii="Times New Roman" w:hAnsi="Times New Roman" w:cs="Times New Roman"/>
          <w:sz w:val="20"/>
          <w:szCs w:val="20"/>
        </w:rPr>
        <w:lastRenderedPageBreak/>
        <w:t>7.2</w:t>
      </w:r>
      <w:r w:rsidR="00000000" w:rsidRPr="00EB13B5">
        <w:rPr>
          <w:rFonts w:ascii="Times New Roman" w:hAnsi="Times New Roman" w:cs="Times New Roman"/>
          <w:sz w:val="20"/>
          <w:szCs w:val="20"/>
        </w:rPr>
        <w:t xml:space="preserve"> Entscheidungsbaum (Skizze):</w:t>
      </w:r>
    </w:p>
    <w:p w14:paraId="0C14F55C"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Basierend auf Anlage 2 könnte ein möglicher Entscheidungsbaum wie folgt aussehen:</w:t>
      </w:r>
    </w:p>
    <w:p w14:paraId="1B157642"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                    [Root: Entfernung]</w:t>
      </w:r>
    </w:p>
    <w:p w14:paraId="21667F6C"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                           |</w:t>
      </w:r>
    </w:p>
    <w:p w14:paraId="7433039C"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               Entfernung &lt; 50 km?</w:t>
      </w:r>
    </w:p>
    <w:p w14:paraId="641E6C69"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              /                    \</w:t>
      </w:r>
    </w:p>
    <w:p w14:paraId="7E31D1FB"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           JA                       NEIN</w:t>
      </w:r>
    </w:p>
    <w:p w14:paraId="58518238" w14:textId="65D5B4C9"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           |                       </w:t>
      </w:r>
      <w:r w:rsidR="00C10F60">
        <w:rPr>
          <w:rFonts w:ascii="Times New Roman" w:hAnsi="Times New Roman" w:cs="Times New Roman"/>
          <w:sz w:val="20"/>
          <w:szCs w:val="20"/>
        </w:rPr>
        <w:t xml:space="preserve">     </w:t>
      </w:r>
      <w:r w:rsidRPr="00C10F60">
        <w:rPr>
          <w:rFonts w:ascii="Times New Roman" w:hAnsi="Times New Roman" w:cs="Times New Roman"/>
          <w:sz w:val="20"/>
          <w:szCs w:val="20"/>
        </w:rPr>
        <w:t xml:space="preserve">  |</w:t>
      </w:r>
    </w:p>
    <w:p w14:paraId="49FD77E2" w14:textId="1DDAA05F"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   [</w:t>
      </w:r>
      <w:proofErr w:type="gramStart"/>
      <w:r w:rsidRPr="00C10F60">
        <w:rPr>
          <w:rFonts w:ascii="Times New Roman" w:hAnsi="Times New Roman" w:cs="Times New Roman"/>
          <w:sz w:val="20"/>
          <w:szCs w:val="20"/>
        </w:rPr>
        <w:t xml:space="preserve">Verkehrsdichte]   </w:t>
      </w:r>
      <w:proofErr w:type="gramEnd"/>
      <w:r w:rsidRPr="00C10F60">
        <w:rPr>
          <w:rFonts w:ascii="Times New Roman" w:hAnsi="Times New Roman" w:cs="Times New Roman"/>
          <w:sz w:val="20"/>
          <w:szCs w:val="20"/>
        </w:rPr>
        <w:t xml:space="preserve">  </w:t>
      </w:r>
      <w:proofErr w:type="gramStart"/>
      <w:r w:rsidR="00C10F60">
        <w:rPr>
          <w:rFonts w:ascii="Times New Roman" w:hAnsi="Times New Roman" w:cs="Times New Roman"/>
          <w:sz w:val="20"/>
          <w:szCs w:val="20"/>
        </w:rPr>
        <w:t xml:space="preserve">   </w:t>
      </w:r>
      <w:r w:rsidRPr="00C10F60">
        <w:rPr>
          <w:rFonts w:ascii="Times New Roman" w:hAnsi="Times New Roman" w:cs="Times New Roman"/>
          <w:sz w:val="20"/>
          <w:szCs w:val="20"/>
        </w:rPr>
        <w:t>[</w:t>
      </w:r>
      <w:proofErr w:type="gramEnd"/>
      <w:r w:rsidRPr="00C10F60">
        <w:rPr>
          <w:rFonts w:ascii="Times New Roman" w:hAnsi="Times New Roman" w:cs="Times New Roman"/>
          <w:sz w:val="20"/>
          <w:szCs w:val="20"/>
        </w:rPr>
        <w:t>Gruppe B: verspätet]</w:t>
      </w:r>
    </w:p>
    <w:p w14:paraId="1BECF544"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           |</w:t>
      </w:r>
    </w:p>
    <w:p w14:paraId="6C89F536" w14:textId="43C65BDB"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   Verkehrsdichte </w:t>
      </w:r>
      <w:r w:rsidR="00C10F60">
        <w:rPr>
          <w:rFonts w:ascii="Times New Roman" w:hAnsi="Times New Roman" w:cs="Times New Roman"/>
          <w:sz w:val="20"/>
          <w:szCs w:val="20"/>
        </w:rPr>
        <w:t>&lt; 32%</w:t>
      </w:r>
      <w:r w:rsidRPr="00C10F60">
        <w:rPr>
          <w:rFonts w:ascii="Times New Roman" w:hAnsi="Times New Roman" w:cs="Times New Roman"/>
          <w:sz w:val="20"/>
          <w:szCs w:val="20"/>
        </w:rPr>
        <w:t>?</w:t>
      </w:r>
    </w:p>
    <w:p w14:paraId="03910BB6"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      /              \</w:t>
      </w:r>
    </w:p>
    <w:p w14:paraId="6E7AF897"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    JA               NEIN</w:t>
      </w:r>
    </w:p>
    <w:p w14:paraId="7E9FB0E3" w14:textId="03A76B4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    |                 </w:t>
      </w:r>
      <w:r w:rsidR="00C10F60">
        <w:rPr>
          <w:rFonts w:ascii="Times New Roman" w:hAnsi="Times New Roman" w:cs="Times New Roman"/>
          <w:sz w:val="20"/>
          <w:szCs w:val="20"/>
        </w:rPr>
        <w:t xml:space="preserve">       </w:t>
      </w:r>
      <w:r w:rsidRPr="00C10F60">
        <w:rPr>
          <w:rFonts w:ascii="Times New Roman" w:hAnsi="Times New Roman" w:cs="Times New Roman"/>
          <w:sz w:val="20"/>
          <w:szCs w:val="20"/>
        </w:rPr>
        <w:t>|</w:t>
      </w:r>
    </w:p>
    <w:p w14:paraId="4F51F45E"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[Gruppe </w:t>
      </w:r>
      <w:proofErr w:type="gramStart"/>
      <w:r w:rsidRPr="00C10F60">
        <w:rPr>
          <w:rFonts w:ascii="Times New Roman" w:hAnsi="Times New Roman" w:cs="Times New Roman"/>
          <w:sz w:val="20"/>
          <w:szCs w:val="20"/>
        </w:rPr>
        <w:t>A]      [</w:t>
      </w:r>
      <w:proofErr w:type="gramEnd"/>
      <w:r w:rsidRPr="00C10F60">
        <w:rPr>
          <w:rFonts w:ascii="Times New Roman" w:hAnsi="Times New Roman" w:cs="Times New Roman"/>
          <w:sz w:val="20"/>
          <w:szCs w:val="20"/>
        </w:rPr>
        <w:t>Gruppe B]</w:t>
      </w:r>
    </w:p>
    <w:p w14:paraId="16189663" w14:textId="7AAA3F9F"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xml:space="preserve">pünktlich      </w:t>
      </w:r>
      <w:r w:rsidR="00C10F60">
        <w:rPr>
          <w:rFonts w:ascii="Times New Roman" w:hAnsi="Times New Roman" w:cs="Times New Roman"/>
          <w:sz w:val="20"/>
          <w:szCs w:val="20"/>
        </w:rPr>
        <w:t xml:space="preserve">   </w:t>
      </w:r>
      <w:r w:rsidRPr="00C10F60">
        <w:rPr>
          <w:rFonts w:ascii="Times New Roman" w:hAnsi="Times New Roman" w:cs="Times New Roman"/>
          <w:sz w:val="20"/>
          <w:szCs w:val="20"/>
        </w:rPr>
        <w:t xml:space="preserve"> verspätet</w:t>
      </w:r>
    </w:p>
    <w:p w14:paraId="6D3034C9" w14:textId="77777777" w:rsidR="00C10F60" w:rsidRDefault="00C10F60" w:rsidP="00AA52CA">
      <w:pPr>
        <w:rPr>
          <w:rFonts w:ascii="Times New Roman" w:hAnsi="Times New Roman" w:cs="Times New Roman"/>
          <w:b/>
          <w:bCs/>
          <w:sz w:val="20"/>
          <w:szCs w:val="20"/>
        </w:rPr>
      </w:pPr>
    </w:p>
    <w:p w14:paraId="484E1E72" w14:textId="7057A3B4" w:rsidR="009876E1" w:rsidRPr="00C10F60"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Erklärung</w:t>
      </w:r>
      <w:r w:rsidRPr="00C10F60">
        <w:rPr>
          <w:rFonts w:ascii="Times New Roman" w:hAnsi="Times New Roman" w:cs="Times New Roman"/>
          <w:b/>
          <w:bCs/>
          <w:sz w:val="20"/>
          <w:szCs w:val="20"/>
        </w:rPr>
        <w:t>:</w:t>
      </w:r>
      <w:r w:rsidRPr="00C10F60">
        <w:rPr>
          <w:rFonts w:ascii="Times New Roman" w:hAnsi="Times New Roman" w:cs="Times New Roman"/>
          <w:sz w:val="20"/>
          <w:szCs w:val="20"/>
        </w:rPr>
        <w:t xml:space="preserve"> Der Entscheidungsbaum prüft zunächst die Entfernung. Ist sie größer als 50 km, wird die Lieferung als verspätet klassifiziert. Bei kürzeren Entfernungen wird zusätzlich die Verkehrsdichte geprüft: Bei niedriger Verkehrsdichte ist die Lieferung pünktlich, ansonsten verspätet.</w:t>
      </w:r>
    </w:p>
    <w:p w14:paraId="60FF8AF9" w14:textId="77777777" w:rsidR="00EB13B5" w:rsidRDefault="00EB13B5" w:rsidP="00AA52CA">
      <w:pPr>
        <w:pStyle w:val="berschrift2"/>
        <w:spacing w:before="0" w:after="0"/>
        <w:rPr>
          <w:rFonts w:ascii="Times New Roman" w:hAnsi="Times New Roman" w:cs="Times New Roman"/>
          <w:sz w:val="20"/>
          <w:szCs w:val="20"/>
        </w:rPr>
      </w:pPr>
    </w:p>
    <w:p w14:paraId="77F2C404" w14:textId="3D938FC7" w:rsidR="009876E1" w:rsidRPr="00C10F60" w:rsidRDefault="00000000" w:rsidP="00AA52CA">
      <w:pPr>
        <w:pStyle w:val="berschrift2"/>
        <w:spacing w:before="0" w:after="0"/>
        <w:rPr>
          <w:rFonts w:ascii="Times New Roman" w:hAnsi="Times New Roman" w:cs="Times New Roman"/>
          <w:sz w:val="20"/>
          <w:szCs w:val="20"/>
        </w:rPr>
      </w:pPr>
      <w:r w:rsidRPr="00C10F60">
        <w:rPr>
          <w:rFonts w:ascii="Times New Roman" w:hAnsi="Times New Roman" w:cs="Times New Roman"/>
          <w:sz w:val="20"/>
          <w:szCs w:val="20"/>
        </w:rPr>
        <w:t>Aufgabe 8</w:t>
      </w:r>
    </w:p>
    <w:p w14:paraId="3756CE08" w14:textId="63CE086F" w:rsidR="009876E1" w:rsidRPr="00EB13B5" w:rsidRDefault="00EB13B5" w:rsidP="00AA52CA">
      <w:pPr>
        <w:rPr>
          <w:rFonts w:ascii="Times New Roman" w:hAnsi="Times New Roman" w:cs="Times New Roman"/>
          <w:sz w:val="20"/>
          <w:szCs w:val="20"/>
        </w:rPr>
      </w:pPr>
      <w:r>
        <w:rPr>
          <w:rFonts w:ascii="Times New Roman" w:hAnsi="Times New Roman" w:cs="Times New Roman"/>
          <w:sz w:val="20"/>
          <w:szCs w:val="20"/>
        </w:rPr>
        <w:t xml:space="preserve">8.1 </w:t>
      </w:r>
      <w:r w:rsidR="00000000" w:rsidRPr="00EB13B5">
        <w:rPr>
          <w:rFonts w:ascii="Times New Roman" w:hAnsi="Times New Roman" w:cs="Times New Roman"/>
          <w:sz w:val="20"/>
          <w:szCs w:val="20"/>
        </w:rPr>
        <w:t>Zuordnung der Abkürzungen:</w:t>
      </w:r>
    </w:p>
    <w:tbl>
      <w:tblPr>
        <w:tblStyle w:val="Tabellenraster"/>
        <w:tblW w:w="100" w:type="auto"/>
        <w:tblLook w:val="0000" w:firstRow="0" w:lastRow="0" w:firstColumn="0" w:lastColumn="0" w:noHBand="0" w:noVBand="0"/>
      </w:tblPr>
      <w:tblGrid>
        <w:gridCol w:w="3120"/>
        <w:gridCol w:w="3120"/>
        <w:gridCol w:w="3120"/>
      </w:tblGrid>
      <w:tr w:rsidR="009876E1" w:rsidRPr="00EB13B5" w14:paraId="251501B3" w14:textId="77777777" w:rsidTr="00EB13B5">
        <w:tc>
          <w:tcPr>
            <w:tcW w:w="3120" w:type="dxa"/>
          </w:tcPr>
          <w:p w14:paraId="182AD70F" w14:textId="77777777" w:rsidR="009876E1" w:rsidRPr="00EB13B5" w:rsidRDefault="009876E1" w:rsidP="00AA52CA">
            <w:pPr>
              <w:jc w:val="center"/>
              <w:rPr>
                <w:rFonts w:ascii="Times New Roman" w:hAnsi="Times New Roman" w:cs="Times New Roman"/>
                <w:sz w:val="20"/>
                <w:szCs w:val="20"/>
              </w:rPr>
            </w:pPr>
          </w:p>
        </w:tc>
        <w:tc>
          <w:tcPr>
            <w:tcW w:w="3120" w:type="dxa"/>
          </w:tcPr>
          <w:p w14:paraId="3E891F3C" w14:textId="77777777" w:rsidR="009876E1" w:rsidRPr="00EB13B5" w:rsidRDefault="00000000" w:rsidP="00AA52CA">
            <w:pPr>
              <w:jc w:val="center"/>
              <w:rPr>
                <w:rFonts w:ascii="Times New Roman" w:hAnsi="Times New Roman" w:cs="Times New Roman"/>
                <w:sz w:val="20"/>
                <w:szCs w:val="20"/>
              </w:rPr>
            </w:pPr>
            <w:r w:rsidRPr="00EB13B5">
              <w:rPr>
                <w:rFonts w:ascii="Times New Roman" w:hAnsi="Times New Roman" w:cs="Times New Roman"/>
                <w:sz w:val="20"/>
                <w:szCs w:val="20"/>
              </w:rPr>
              <w:t>Vorhergesagt: Pünktlich</w:t>
            </w:r>
          </w:p>
        </w:tc>
        <w:tc>
          <w:tcPr>
            <w:tcW w:w="3120" w:type="dxa"/>
          </w:tcPr>
          <w:p w14:paraId="2D8010E6" w14:textId="77777777" w:rsidR="009876E1" w:rsidRPr="00EB13B5" w:rsidRDefault="00000000" w:rsidP="00AA52CA">
            <w:pPr>
              <w:jc w:val="center"/>
              <w:rPr>
                <w:rFonts w:ascii="Times New Roman" w:hAnsi="Times New Roman" w:cs="Times New Roman"/>
                <w:sz w:val="20"/>
                <w:szCs w:val="20"/>
              </w:rPr>
            </w:pPr>
            <w:r w:rsidRPr="00EB13B5">
              <w:rPr>
                <w:rFonts w:ascii="Times New Roman" w:hAnsi="Times New Roman" w:cs="Times New Roman"/>
                <w:sz w:val="20"/>
                <w:szCs w:val="20"/>
              </w:rPr>
              <w:t>Vorhergesagt: Verspätet</w:t>
            </w:r>
          </w:p>
        </w:tc>
      </w:tr>
      <w:tr w:rsidR="009876E1" w:rsidRPr="00EB13B5" w14:paraId="4A605812" w14:textId="77777777" w:rsidTr="00EB13B5">
        <w:tc>
          <w:tcPr>
            <w:tcW w:w="3120" w:type="dxa"/>
          </w:tcPr>
          <w:p w14:paraId="31EF0812" w14:textId="77777777" w:rsidR="009876E1" w:rsidRPr="00EB13B5" w:rsidRDefault="00000000" w:rsidP="00AA52CA">
            <w:pPr>
              <w:jc w:val="center"/>
              <w:rPr>
                <w:rFonts w:ascii="Times New Roman" w:hAnsi="Times New Roman" w:cs="Times New Roman"/>
                <w:sz w:val="20"/>
                <w:szCs w:val="20"/>
              </w:rPr>
            </w:pPr>
            <w:r w:rsidRPr="00EB13B5">
              <w:rPr>
                <w:rFonts w:ascii="Times New Roman" w:hAnsi="Times New Roman" w:cs="Times New Roman"/>
                <w:sz w:val="20"/>
                <w:szCs w:val="20"/>
              </w:rPr>
              <w:t>Tatsächlich: Pünktlich</w:t>
            </w:r>
          </w:p>
        </w:tc>
        <w:tc>
          <w:tcPr>
            <w:tcW w:w="3120" w:type="dxa"/>
          </w:tcPr>
          <w:p w14:paraId="3A155E6D" w14:textId="77777777" w:rsidR="009876E1" w:rsidRPr="00EB13B5" w:rsidRDefault="00000000" w:rsidP="00AA52CA">
            <w:pPr>
              <w:jc w:val="center"/>
              <w:rPr>
                <w:rFonts w:ascii="Times New Roman" w:hAnsi="Times New Roman" w:cs="Times New Roman"/>
                <w:sz w:val="20"/>
                <w:szCs w:val="20"/>
              </w:rPr>
            </w:pPr>
            <w:r w:rsidRPr="00EB13B5">
              <w:rPr>
                <w:rFonts w:ascii="Times New Roman" w:hAnsi="Times New Roman" w:cs="Times New Roman"/>
                <w:sz w:val="20"/>
                <w:szCs w:val="20"/>
              </w:rPr>
              <w:t>32 (TP)</w:t>
            </w:r>
          </w:p>
        </w:tc>
        <w:tc>
          <w:tcPr>
            <w:tcW w:w="3120" w:type="dxa"/>
          </w:tcPr>
          <w:p w14:paraId="60D444CD" w14:textId="77777777" w:rsidR="009876E1" w:rsidRPr="00EB13B5" w:rsidRDefault="00000000" w:rsidP="00AA52CA">
            <w:pPr>
              <w:jc w:val="center"/>
              <w:rPr>
                <w:rFonts w:ascii="Times New Roman" w:hAnsi="Times New Roman" w:cs="Times New Roman"/>
                <w:sz w:val="20"/>
                <w:szCs w:val="20"/>
              </w:rPr>
            </w:pPr>
            <w:r w:rsidRPr="00EB13B5">
              <w:rPr>
                <w:rFonts w:ascii="Times New Roman" w:hAnsi="Times New Roman" w:cs="Times New Roman"/>
                <w:sz w:val="20"/>
                <w:szCs w:val="20"/>
              </w:rPr>
              <w:t>5 (FN)</w:t>
            </w:r>
          </w:p>
        </w:tc>
      </w:tr>
      <w:tr w:rsidR="009876E1" w:rsidRPr="00EB13B5" w14:paraId="2A250848" w14:textId="77777777" w:rsidTr="00EB13B5">
        <w:tc>
          <w:tcPr>
            <w:tcW w:w="3120" w:type="dxa"/>
          </w:tcPr>
          <w:p w14:paraId="6D1F7E15" w14:textId="77777777" w:rsidR="009876E1" w:rsidRPr="00EB13B5" w:rsidRDefault="00000000" w:rsidP="00AA52CA">
            <w:pPr>
              <w:jc w:val="center"/>
              <w:rPr>
                <w:rFonts w:ascii="Times New Roman" w:hAnsi="Times New Roman" w:cs="Times New Roman"/>
                <w:sz w:val="20"/>
                <w:szCs w:val="20"/>
              </w:rPr>
            </w:pPr>
            <w:r w:rsidRPr="00EB13B5">
              <w:rPr>
                <w:rFonts w:ascii="Times New Roman" w:hAnsi="Times New Roman" w:cs="Times New Roman"/>
                <w:sz w:val="20"/>
                <w:szCs w:val="20"/>
              </w:rPr>
              <w:t>Tatsächlich: Verspätet</w:t>
            </w:r>
          </w:p>
        </w:tc>
        <w:tc>
          <w:tcPr>
            <w:tcW w:w="3120" w:type="dxa"/>
          </w:tcPr>
          <w:p w14:paraId="6C34D9C5" w14:textId="77777777" w:rsidR="009876E1" w:rsidRPr="00EB13B5" w:rsidRDefault="00000000" w:rsidP="00AA52CA">
            <w:pPr>
              <w:jc w:val="center"/>
              <w:rPr>
                <w:rFonts w:ascii="Times New Roman" w:hAnsi="Times New Roman" w:cs="Times New Roman"/>
                <w:sz w:val="20"/>
                <w:szCs w:val="20"/>
              </w:rPr>
            </w:pPr>
            <w:r w:rsidRPr="00EB13B5">
              <w:rPr>
                <w:rFonts w:ascii="Times New Roman" w:hAnsi="Times New Roman" w:cs="Times New Roman"/>
                <w:sz w:val="20"/>
                <w:szCs w:val="20"/>
              </w:rPr>
              <w:t>3 (FP)</w:t>
            </w:r>
          </w:p>
        </w:tc>
        <w:tc>
          <w:tcPr>
            <w:tcW w:w="3120" w:type="dxa"/>
          </w:tcPr>
          <w:p w14:paraId="42935B5E" w14:textId="77777777" w:rsidR="009876E1" w:rsidRPr="00EB13B5" w:rsidRDefault="00000000" w:rsidP="00AA52CA">
            <w:pPr>
              <w:jc w:val="center"/>
              <w:rPr>
                <w:rFonts w:ascii="Times New Roman" w:hAnsi="Times New Roman" w:cs="Times New Roman"/>
                <w:sz w:val="20"/>
                <w:szCs w:val="20"/>
              </w:rPr>
            </w:pPr>
            <w:r w:rsidRPr="00EB13B5">
              <w:rPr>
                <w:rFonts w:ascii="Times New Roman" w:hAnsi="Times New Roman" w:cs="Times New Roman"/>
                <w:sz w:val="20"/>
                <w:szCs w:val="20"/>
              </w:rPr>
              <w:t>8 (TN)</w:t>
            </w:r>
          </w:p>
        </w:tc>
      </w:tr>
    </w:tbl>
    <w:p w14:paraId="6FBEDD19" w14:textId="77777777" w:rsidR="00EB13B5" w:rsidRDefault="00EB13B5" w:rsidP="00AA52CA">
      <w:pPr>
        <w:rPr>
          <w:rFonts w:ascii="Times New Roman" w:hAnsi="Times New Roman" w:cs="Times New Roman"/>
          <w:b/>
          <w:bCs/>
          <w:sz w:val="20"/>
          <w:szCs w:val="20"/>
        </w:rPr>
      </w:pPr>
    </w:p>
    <w:p w14:paraId="0C1B921C" w14:textId="14222B9F" w:rsidR="009876E1" w:rsidRPr="00EB13B5" w:rsidRDefault="00EB13B5" w:rsidP="00AA52CA">
      <w:pPr>
        <w:rPr>
          <w:rFonts w:ascii="Times New Roman" w:hAnsi="Times New Roman" w:cs="Times New Roman"/>
          <w:sz w:val="20"/>
          <w:szCs w:val="20"/>
        </w:rPr>
      </w:pPr>
      <w:r w:rsidRPr="00EB13B5">
        <w:rPr>
          <w:rFonts w:ascii="Times New Roman" w:hAnsi="Times New Roman" w:cs="Times New Roman"/>
          <w:sz w:val="20"/>
          <w:szCs w:val="20"/>
        </w:rPr>
        <w:t>8.2</w:t>
      </w:r>
      <w:r w:rsidR="00000000" w:rsidRPr="00EB13B5">
        <w:rPr>
          <w:rFonts w:ascii="Times New Roman" w:hAnsi="Times New Roman" w:cs="Times New Roman"/>
          <w:sz w:val="20"/>
          <w:szCs w:val="20"/>
        </w:rPr>
        <w:t xml:space="preserve"> Berechnung der Precision:</w:t>
      </w:r>
    </w:p>
    <w:p w14:paraId="01F1245F" w14:textId="3ACAA65A"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Precision = TP / (TP + FP)</w:t>
      </w:r>
      <w:r w:rsidR="00EB13B5">
        <w:rPr>
          <w:rFonts w:ascii="Times New Roman" w:hAnsi="Times New Roman" w:cs="Times New Roman"/>
          <w:sz w:val="20"/>
          <w:szCs w:val="20"/>
        </w:rPr>
        <w:t xml:space="preserve"> </w:t>
      </w:r>
      <w:r w:rsidRPr="00C10F60">
        <w:rPr>
          <w:rFonts w:ascii="Times New Roman" w:hAnsi="Times New Roman" w:cs="Times New Roman"/>
          <w:sz w:val="20"/>
          <w:szCs w:val="20"/>
        </w:rPr>
        <w:t>= 32 / (32 + 3</w:t>
      </w:r>
      <w:r w:rsidRPr="00EB13B5">
        <w:rPr>
          <w:rFonts w:ascii="Times New Roman" w:hAnsi="Times New Roman" w:cs="Times New Roman"/>
          <w:sz w:val="20"/>
          <w:szCs w:val="20"/>
        </w:rPr>
        <w:t>)</w:t>
      </w:r>
      <w:r w:rsidR="00EB13B5" w:rsidRPr="00EB13B5">
        <w:rPr>
          <w:rFonts w:ascii="Times New Roman" w:hAnsi="Times New Roman" w:cs="Times New Roman"/>
          <w:sz w:val="20"/>
          <w:szCs w:val="20"/>
        </w:rPr>
        <w:t xml:space="preserve"> </w:t>
      </w:r>
      <w:r w:rsidRPr="00EB13B5">
        <w:rPr>
          <w:rFonts w:ascii="Times New Roman" w:hAnsi="Times New Roman" w:cs="Times New Roman"/>
          <w:sz w:val="20"/>
          <w:szCs w:val="20"/>
        </w:rPr>
        <w:t>≈ 0,914 oder 91,4%</w:t>
      </w:r>
    </w:p>
    <w:p w14:paraId="1B0D0843"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Interpretation: Von allen Lieferungen, die das Modell als pünktlich vorhergesagt hat, waren tatsächlich 91,4% pünktlich. Die Precision gibt an, wie zuverlässig positive Vorhersagen sind.</w:t>
      </w:r>
    </w:p>
    <w:p w14:paraId="03AF648A" w14:textId="77777777" w:rsidR="00EB13B5" w:rsidRDefault="00EB13B5" w:rsidP="00AA52CA">
      <w:pPr>
        <w:pStyle w:val="berschrift2"/>
        <w:spacing w:before="0" w:after="0"/>
        <w:rPr>
          <w:rFonts w:ascii="Times New Roman" w:hAnsi="Times New Roman" w:cs="Times New Roman"/>
          <w:sz w:val="20"/>
          <w:szCs w:val="20"/>
        </w:rPr>
      </w:pPr>
    </w:p>
    <w:p w14:paraId="5E02AB36" w14:textId="7DF0385E" w:rsidR="009876E1" w:rsidRPr="00C10F60" w:rsidRDefault="00000000" w:rsidP="00AA52CA">
      <w:pPr>
        <w:pStyle w:val="berschrift2"/>
        <w:spacing w:before="0" w:after="0"/>
        <w:rPr>
          <w:rFonts w:ascii="Times New Roman" w:hAnsi="Times New Roman" w:cs="Times New Roman"/>
          <w:sz w:val="20"/>
          <w:szCs w:val="20"/>
        </w:rPr>
      </w:pPr>
      <w:r w:rsidRPr="00C10F60">
        <w:rPr>
          <w:rFonts w:ascii="Times New Roman" w:hAnsi="Times New Roman" w:cs="Times New Roman"/>
          <w:sz w:val="20"/>
          <w:szCs w:val="20"/>
        </w:rPr>
        <w:t>Aufgabe 9</w:t>
      </w:r>
    </w:p>
    <w:p w14:paraId="276F224A" w14:textId="295FFAF3" w:rsidR="009876E1" w:rsidRPr="00EB13B5" w:rsidRDefault="00EB13B5" w:rsidP="00AA52CA">
      <w:pPr>
        <w:rPr>
          <w:rFonts w:ascii="Times New Roman" w:hAnsi="Times New Roman" w:cs="Times New Roman"/>
          <w:sz w:val="20"/>
          <w:szCs w:val="20"/>
        </w:rPr>
      </w:pPr>
      <w:r w:rsidRPr="00EB13B5">
        <w:rPr>
          <w:rFonts w:ascii="Times New Roman" w:hAnsi="Times New Roman" w:cs="Times New Roman"/>
          <w:sz w:val="20"/>
          <w:szCs w:val="20"/>
        </w:rPr>
        <w:t>9.1</w:t>
      </w:r>
      <w:r w:rsidR="00000000" w:rsidRPr="00EB13B5">
        <w:rPr>
          <w:rFonts w:ascii="Times New Roman" w:hAnsi="Times New Roman" w:cs="Times New Roman"/>
          <w:sz w:val="20"/>
          <w:szCs w:val="20"/>
        </w:rPr>
        <w:t xml:space="preserve"> Korrelation zwischen Entfernung und Lieferzeit:</w:t>
      </w:r>
    </w:p>
    <w:p w14:paraId="6D834B65"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Die vorliegenden Daten zeigen eine starke positive Korrelation zwischen Entfernung und Lieferzeit. Korrelation beschreibt den statistischen Zusammenhang zwischen zwei Variablen. Bei einer positiven Korrelation steigen beide Variablen gemeinsam: Je größer die Entfernung, desto länger ist die Lieferzeit.</w:t>
      </w:r>
    </w:p>
    <w:p w14:paraId="60F04BB7"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Die Datenpunkte liegen nahezu auf einer Geraden, was auf einen linearen Zusammenhang hindeutet. Dies macht Sinn, da längere Strecken in der Regel mehr Fahrzeit benötigen. Der Korrelationskoeffizient dürfte nahe bei +1 liegen, was eine sehr starke positive Korrelation anzeigt.</w:t>
      </w:r>
    </w:p>
    <w:p w14:paraId="168C05D2" w14:textId="77777777" w:rsidR="00EB13B5" w:rsidRDefault="00EB13B5" w:rsidP="00AA52CA">
      <w:pPr>
        <w:rPr>
          <w:rFonts w:ascii="Times New Roman" w:hAnsi="Times New Roman" w:cs="Times New Roman"/>
          <w:sz w:val="20"/>
          <w:szCs w:val="20"/>
        </w:rPr>
      </w:pPr>
    </w:p>
    <w:p w14:paraId="7D958637" w14:textId="08574202" w:rsidR="009876E1" w:rsidRPr="00EB13B5" w:rsidRDefault="00EB13B5" w:rsidP="00AA52CA">
      <w:pPr>
        <w:rPr>
          <w:rFonts w:ascii="Times New Roman" w:hAnsi="Times New Roman" w:cs="Times New Roman"/>
          <w:sz w:val="20"/>
          <w:szCs w:val="20"/>
        </w:rPr>
      </w:pPr>
      <w:r w:rsidRPr="00EB13B5">
        <w:rPr>
          <w:rFonts w:ascii="Times New Roman" w:hAnsi="Times New Roman" w:cs="Times New Roman"/>
          <w:sz w:val="20"/>
          <w:szCs w:val="20"/>
        </w:rPr>
        <w:t>9.2</w:t>
      </w:r>
      <w:r w:rsidR="00000000" w:rsidRPr="00EB13B5">
        <w:rPr>
          <w:rFonts w:ascii="Times New Roman" w:hAnsi="Times New Roman" w:cs="Times New Roman"/>
          <w:sz w:val="20"/>
          <w:szCs w:val="20"/>
        </w:rPr>
        <w:t xml:space="preserve"> Gleichung der Trendlinie:</w:t>
      </w:r>
    </w:p>
    <w:p w14:paraId="6C4AEAE8"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Die Trendlinie ist eine lineare Funktion der Form: y = mx + b</w:t>
      </w:r>
    </w:p>
    <w:p w14:paraId="1122BB19"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Gegeben sind zwei Punkte: P1(50, 2) und P2(250, 7)</w:t>
      </w:r>
    </w:p>
    <w:p w14:paraId="0F11970C" w14:textId="36C30BD2"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m = (y₂ - y₁) / (x₂ - x₁)</w:t>
      </w:r>
      <w:r w:rsidR="00EB13B5">
        <w:rPr>
          <w:rFonts w:ascii="Times New Roman" w:hAnsi="Times New Roman" w:cs="Times New Roman"/>
          <w:sz w:val="20"/>
          <w:szCs w:val="20"/>
        </w:rPr>
        <w:t xml:space="preserve"> =</w:t>
      </w:r>
      <w:r w:rsidRPr="00C10F60">
        <w:rPr>
          <w:rFonts w:ascii="Times New Roman" w:hAnsi="Times New Roman" w:cs="Times New Roman"/>
          <w:sz w:val="20"/>
          <w:szCs w:val="20"/>
        </w:rPr>
        <w:t xml:space="preserve"> (7 - 2) / (250 - 50)</w:t>
      </w:r>
      <w:r w:rsidR="00EB13B5">
        <w:rPr>
          <w:rFonts w:ascii="Times New Roman" w:hAnsi="Times New Roman" w:cs="Times New Roman"/>
          <w:sz w:val="20"/>
          <w:szCs w:val="20"/>
        </w:rPr>
        <w:t xml:space="preserve"> </w:t>
      </w:r>
      <w:r w:rsidRPr="00C10F60">
        <w:rPr>
          <w:rFonts w:ascii="Times New Roman" w:hAnsi="Times New Roman" w:cs="Times New Roman"/>
          <w:sz w:val="20"/>
          <w:szCs w:val="20"/>
        </w:rPr>
        <w:t>= 0,025</w:t>
      </w:r>
    </w:p>
    <w:p w14:paraId="115ECC5D" w14:textId="73A955C5"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Mit Punkt P1(50, 2): 2 = 0,025 × 50 + b</w:t>
      </w:r>
    </w:p>
    <w:p w14:paraId="7CD2D13E"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2 = 1,25 + b</w:t>
      </w:r>
    </w:p>
    <w:p w14:paraId="3EB21FF9"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b = 0,75</w:t>
      </w:r>
    </w:p>
    <w:p w14:paraId="52817563" w14:textId="77777777" w:rsidR="009876E1" w:rsidRPr="00EB13B5"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Gleichung: y = 0,025x + 0,75</w:t>
      </w:r>
    </w:p>
    <w:p w14:paraId="56E280C1" w14:textId="77777777" w:rsidR="00EB13B5" w:rsidRDefault="00EB13B5" w:rsidP="00AA52CA">
      <w:pPr>
        <w:rPr>
          <w:rFonts w:ascii="Times New Roman" w:hAnsi="Times New Roman" w:cs="Times New Roman"/>
          <w:sz w:val="20"/>
          <w:szCs w:val="20"/>
        </w:rPr>
      </w:pPr>
    </w:p>
    <w:p w14:paraId="19ED93FC" w14:textId="7E572DC0" w:rsidR="009876E1" w:rsidRPr="00C10F60" w:rsidRDefault="00EB13B5" w:rsidP="00AA52CA">
      <w:pPr>
        <w:rPr>
          <w:rFonts w:ascii="Times New Roman" w:hAnsi="Times New Roman" w:cs="Times New Roman"/>
          <w:sz w:val="20"/>
          <w:szCs w:val="20"/>
        </w:rPr>
      </w:pPr>
      <w:r>
        <w:rPr>
          <w:rFonts w:ascii="Times New Roman" w:hAnsi="Times New Roman" w:cs="Times New Roman"/>
          <w:sz w:val="20"/>
          <w:szCs w:val="20"/>
        </w:rPr>
        <w:t>9.3</w:t>
      </w:r>
      <w:r w:rsidR="00000000" w:rsidRPr="00EB13B5">
        <w:rPr>
          <w:rFonts w:ascii="Times New Roman" w:hAnsi="Times New Roman" w:cs="Times New Roman"/>
          <w:sz w:val="20"/>
          <w:szCs w:val="20"/>
        </w:rPr>
        <w:t xml:space="preserve"> </w:t>
      </w:r>
      <w:r w:rsidR="00000000" w:rsidRPr="00C10F60">
        <w:rPr>
          <w:rFonts w:ascii="Times New Roman" w:hAnsi="Times New Roman" w:cs="Times New Roman"/>
          <w:sz w:val="20"/>
          <w:szCs w:val="20"/>
        </w:rPr>
        <w:t xml:space="preserve">Der Mean </w:t>
      </w:r>
      <w:proofErr w:type="spellStart"/>
      <w:r w:rsidR="00000000" w:rsidRPr="00C10F60">
        <w:rPr>
          <w:rFonts w:ascii="Times New Roman" w:hAnsi="Times New Roman" w:cs="Times New Roman"/>
          <w:sz w:val="20"/>
          <w:szCs w:val="20"/>
        </w:rPr>
        <w:t>Squared</w:t>
      </w:r>
      <w:proofErr w:type="spellEnd"/>
      <w:r w:rsidR="00000000" w:rsidRPr="00C10F60">
        <w:rPr>
          <w:rFonts w:ascii="Times New Roman" w:hAnsi="Times New Roman" w:cs="Times New Roman"/>
          <w:sz w:val="20"/>
          <w:szCs w:val="20"/>
        </w:rPr>
        <w:t xml:space="preserve"> Error (MSE) ist ein wichtiges Gütekriterium für Regressionsmodelle und misst die durchschnittliche quadrierte Abweichung zwischen den vorhergesagten Werten und den tatsächlichen Werten.</w:t>
      </w:r>
    </w:p>
    <w:p w14:paraId="6C3E2E42" w14:textId="71832A1D" w:rsidR="009876E1" w:rsidRPr="00EB13B5"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Information über die Qualität:</w:t>
      </w:r>
    </w:p>
    <w:p w14:paraId="2881855A"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Der MSE gibt an, wie stark die Vorhersagen im Durchschnitt von den tatsächlichen Werten abweichen</w:t>
      </w:r>
    </w:p>
    <w:p w14:paraId="0BE58C6A"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Durch das Quadrieren werden größere Fehler stärker gewichtet als kleinere Fehler</w:t>
      </w:r>
    </w:p>
    <w:p w14:paraId="00487343"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Ein hoher MSE deutet auf große systematische Abweichungen hin</w:t>
      </w:r>
    </w:p>
    <w:p w14:paraId="767A8004" w14:textId="77777777" w:rsidR="009876E1" w:rsidRPr="00C10F60" w:rsidRDefault="00000000" w:rsidP="00AA52CA">
      <w:pPr>
        <w:rPr>
          <w:rFonts w:ascii="Times New Roman" w:hAnsi="Times New Roman" w:cs="Times New Roman"/>
          <w:sz w:val="20"/>
          <w:szCs w:val="20"/>
        </w:rPr>
      </w:pPr>
      <w:r w:rsidRPr="00C10F60">
        <w:rPr>
          <w:rFonts w:ascii="Times New Roman" w:hAnsi="Times New Roman" w:cs="Times New Roman"/>
          <w:sz w:val="20"/>
          <w:szCs w:val="20"/>
        </w:rPr>
        <w:t>- Ein niedriger MSE bedeutet, dass die Vorhersagen nahe an den tatsächlichen Werten liegen</w:t>
      </w:r>
    </w:p>
    <w:p w14:paraId="548E1FE0" w14:textId="77777777" w:rsidR="009876E1" w:rsidRPr="00EB13B5"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Warum ein niedriger MSE erwünscht ist:</w:t>
      </w:r>
    </w:p>
    <w:p w14:paraId="51ABF5E0" w14:textId="4EA9A03C" w:rsidR="009876E1" w:rsidRPr="00C10F60" w:rsidRDefault="00000000" w:rsidP="00EB13B5">
      <w:pPr>
        <w:rPr>
          <w:rFonts w:ascii="Times New Roman" w:hAnsi="Times New Roman" w:cs="Times New Roman"/>
          <w:sz w:val="20"/>
          <w:szCs w:val="20"/>
        </w:rPr>
      </w:pPr>
      <w:r w:rsidRPr="00C10F60">
        <w:rPr>
          <w:rFonts w:ascii="Times New Roman" w:hAnsi="Times New Roman" w:cs="Times New Roman"/>
          <w:sz w:val="20"/>
          <w:szCs w:val="20"/>
        </w:rPr>
        <w:t xml:space="preserve">Ein niedriger MSE zeigt an, dass das Modell gute und präzise Vorhersagen macht. Dies ist wichtig für die </w:t>
      </w:r>
      <w:proofErr w:type="spellStart"/>
      <w:r w:rsidRPr="00C10F60">
        <w:rPr>
          <w:rFonts w:ascii="Times New Roman" w:hAnsi="Times New Roman" w:cs="Times New Roman"/>
          <w:sz w:val="20"/>
          <w:szCs w:val="20"/>
        </w:rPr>
        <w:t>SmartLogistics</w:t>
      </w:r>
      <w:proofErr w:type="spellEnd"/>
      <w:r w:rsidRPr="00C10F60">
        <w:rPr>
          <w:rFonts w:ascii="Times New Roman" w:hAnsi="Times New Roman" w:cs="Times New Roman"/>
          <w:sz w:val="20"/>
          <w:szCs w:val="20"/>
        </w:rPr>
        <w:t xml:space="preserve"> GmbH, da ungenaue Lieferzeitvorhersagen zu unzufriedenen Kunden, ineffizienter Ressourcenplanung und höheren Kosten führen können. </w:t>
      </w:r>
    </w:p>
    <w:p w14:paraId="103883C6" w14:textId="77777777" w:rsidR="00EB13B5" w:rsidRDefault="00EB13B5" w:rsidP="00AA52CA">
      <w:pPr>
        <w:rPr>
          <w:rFonts w:ascii="Times New Roman" w:hAnsi="Times New Roman" w:cs="Times New Roman"/>
          <w:sz w:val="20"/>
          <w:szCs w:val="20"/>
        </w:rPr>
      </w:pPr>
    </w:p>
    <w:p w14:paraId="4D0467B8" w14:textId="6B999C0E" w:rsidR="009876E1" w:rsidRPr="00C10F60" w:rsidRDefault="00EB13B5" w:rsidP="00AA52CA">
      <w:pPr>
        <w:rPr>
          <w:rFonts w:ascii="Times New Roman" w:hAnsi="Times New Roman" w:cs="Times New Roman"/>
          <w:sz w:val="20"/>
          <w:szCs w:val="20"/>
        </w:rPr>
      </w:pPr>
      <w:r>
        <w:rPr>
          <w:rFonts w:ascii="Times New Roman" w:hAnsi="Times New Roman" w:cs="Times New Roman"/>
          <w:sz w:val="20"/>
          <w:szCs w:val="20"/>
        </w:rPr>
        <w:t xml:space="preserve">9.4 </w:t>
      </w:r>
      <w:r w:rsidR="00000000" w:rsidRPr="00C10F60">
        <w:rPr>
          <w:rFonts w:ascii="Times New Roman" w:hAnsi="Times New Roman" w:cs="Times New Roman"/>
          <w:sz w:val="20"/>
          <w:szCs w:val="20"/>
        </w:rPr>
        <w:t>Eine typische ML-Pipeline für das Training dieses Regressionsmodells umfasst folgende Schritte:</w:t>
      </w:r>
    </w:p>
    <w:p w14:paraId="3D0BD36A" w14:textId="77777777" w:rsidR="009876E1" w:rsidRPr="00EB13B5"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1. Datensammlung: Erfassung historischer Lieferdaten (Entfernung, Lieferzeit, weitere relevante Features)</w:t>
      </w:r>
    </w:p>
    <w:p w14:paraId="09BA4D9F" w14:textId="77777777" w:rsidR="009876E1" w:rsidRPr="00EB13B5"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2. Datenaufbereitung: Bereinigung der Daten (Behandlung fehlender Werte, Ausreißer entfernen), Normalisierung oder Standardisierung der Features</w:t>
      </w:r>
    </w:p>
    <w:p w14:paraId="4B408482" w14:textId="77777777" w:rsidR="009876E1" w:rsidRPr="00EB13B5" w:rsidRDefault="00000000" w:rsidP="00AA52CA">
      <w:pPr>
        <w:rPr>
          <w:rFonts w:ascii="Times New Roman" w:hAnsi="Times New Roman" w:cs="Times New Roman"/>
          <w:sz w:val="20"/>
          <w:szCs w:val="20"/>
        </w:rPr>
      </w:pPr>
      <w:r w:rsidRPr="00EB13B5">
        <w:rPr>
          <w:rFonts w:ascii="Times New Roman" w:hAnsi="Times New Roman" w:cs="Times New Roman"/>
          <w:sz w:val="20"/>
          <w:szCs w:val="20"/>
        </w:rPr>
        <w:lastRenderedPageBreak/>
        <w:t>3. Feature Engineering: Auswahl relevanter Features, ggf. Erstellung neuer Features aus bestehenden Daten</w:t>
      </w:r>
    </w:p>
    <w:p w14:paraId="05284E77" w14:textId="77777777" w:rsidR="009876E1" w:rsidRPr="00EB13B5"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4. Datenaufteilung: Aufteilung in Trainings-, Validierungs- und Testdatensätze (z.B. 70%-15%-15% oder 80%-20%)</w:t>
      </w:r>
    </w:p>
    <w:p w14:paraId="7656D988" w14:textId="2D366A32" w:rsidR="009876E1" w:rsidRPr="00EB13B5"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5. Modellauswahl: Auswahl des geeigneten Algorithmus (hier: lineare Regression)</w:t>
      </w:r>
    </w:p>
    <w:p w14:paraId="7CE44059" w14:textId="77777777" w:rsidR="009876E1" w:rsidRPr="00EB13B5"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6. Modelltraining: Training des Modells mit den Trainingsdaten, Anpassung der Modellparameter</w:t>
      </w:r>
    </w:p>
    <w:p w14:paraId="5B857F9B" w14:textId="34183C9A" w:rsidR="009876E1" w:rsidRPr="00EB13B5" w:rsidRDefault="00EB13B5" w:rsidP="00AA52CA">
      <w:pPr>
        <w:rPr>
          <w:rFonts w:ascii="Times New Roman" w:hAnsi="Times New Roman" w:cs="Times New Roman"/>
          <w:sz w:val="20"/>
          <w:szCs w:val="20"/>
        </w:rPr>
      </w:pPr>
      <w:r>
        <w:rPr>
          <w:rFonts w:ascii="Times New Roman" w:hAnsi="Times New Roman" w:cs="Times New Roman"/>
          <w:sz w:val="20"/>
          <w:szCs w:val="20"/>
        </w:rPr>
        <w:t>(</w:t>
      </w:r>
      <w:r w:rsidR="00000000" w:rsidRPr="00EB13B5">
        <w:rPr>
          <w:rFonts w:ascii="Times New Roman" w:hAnsi="Times New Roman" w:cs="Times New Roman"/>
          <w:sz w:val="20"/>
          <w:szCs w:val="20"/>
        </w:rPr>
        <w:t>7. Modellvalidierung: Evaluation mit Validierungsdaten, Hyperparameter-Tuning zur Optimierung</w:t>
      </w:r>
      <w:r>
        <w:rPr>
          <w:rFonts w:ascii="Times New Roman" w:hAnsi="Times New Roman" w:cs="Times New Roman"/>
          <w:sz w:val="20"/>
          <w:szCs w:val="20"/>
        </w:rPr>
        <w:t>)</w:t>
      </w:r>
    </w:p>
    <w:p w14:paraId="2B7D3F17" w14:textId="77777777" w:rsidR="009876E1" w:rsidRPr="00EB13B5"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 xml:space="preserve">8. </w:t>
      </w:r>
      <w:proofErr w:type="spellStart"/>
      <w:r w:rsidRPr="00EB13B5">
        <w:rPr>
          <w:rFonts w:ascii="Times New Roman" w:hAnsi="Times New Roman" w:cs="Times New Roman"/>
          <w:sz w:val="20"/>
          <w:szCs w:val="20"/>
        </w:rPr>
        <w:t>Modelltesting</w:t>
      </w:r>
      <w:proofErr w:type="spellEnd"/>
      <w:r w:rsidRPr="00EB13B5">
        <w:rPr>
          <w:rFonts w:ascii="Times New Roman" w:hAnsi="Times New Roman" w:cs="Times New Roman"/>
          <w:sz w:val="20"/>
          <w:szCs w:val="20"/>
        </w:rPr>
        <w:t>: Finale Evaluation mit unabhängigen Testdaten, Berechnung von Metriken wie MSE, R², MAE</w:t>
      </w:r>
    </w:p>
    <w:p w14:paraId="7EEA30C4" w14:textId="77777777" w:rsidR="009876E1" w:rsidRPr="00EB13B5"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 xml:space="preserve">9. </w:t>
      </w:r>
      <w:proofErr w:type="spellStart"/>
      <w:r w:rsidRPr="00EB13B5">
        <w:rPr>
          <w:rFonts w:ascii="Times New Roman" w:hAnsi="Times New Roman" w:cs="Times New Roman"/>
          <w:sz w:val="20"/>
          <w:szCs w:val="20"/>
        </w:rPr>
        <w:t>Deployment</w:t>
      </w:r>
      <w:proofErr w:type="spellEnd"/>
      <w:r w:rsidRPr="00EB13B5">
        <w:rPr>
          <w:rFonts w:ascii="Times New Roman" w:hAnsi="Times New Roman" w:cs="Times New Roman"/>
          <w:sz w:val="20"/>
          <w:szCs w:val="20"/>
        </w:rPr>
        <w:t>: Integration des Modells in die Produktivumgebung, Bereitstellung als API oder Service</w:t>
      </w:r>
    </w:p>
    <w:p w14:paraId="7479208E" w14:textId="206B3A92" w:rsidR="00EB13B5" w:rsidRPr="00EB13B5" w:rsidRDefault="00EB13B5" w:rsidP="00AA52CA">
      <w:pPr>
        <w:pStyle w:val="berschrift2"/>
        <w:spacing w:before="0" w:after="0"/>
        <w:rPr>
          <w:rFonts w:ascii="Times New Roman" w:hAnsi="Times New Roman" w:cs="Times New Roman"/>
          <w:b w:val="0"/>
          <w:bCs w:val="0"/>
          <w:sz w:val="20"/>
          <w:szCs w:val="20"/>
        </w:rPr>
      </w:pPr>
      <w:r>
        <w:rPr>
          <w:rFonts w:ascii="Times New Roman" w:hAnsi="Times New Roman" w:cs="Times New Roman"/>
          <w:b w:val="0"/>
          <w:bCs w:val="0"/>
          <w:sz w:val="20"/>
          <w:szCs w:val="20"/>
        </w:rPr>
        <w:t xml:space="preserve">Hinweis: </w:t>
      </w:r>
      <w:r w:rsidRPr="00EB13B5">
        <w:rPr>
          <w:rFonts w:ascii="Times New Roman" w:hAnsi="Times New Roman" w:cs="Times New Roman"/>
          <w:b w:val="0"/>
          <w:bCs w:val="0"/>
          <w:sz w:val="20"/>
          <w:szCs w:val="20"/>
        </w:rPr>
        <w:t>Kürzere Fassung über 4 Schritte wäre auch korrekt.</w:t>
      </w:r>
    </w:p>
    <w:p w14:paraId="5BAAC656" w14:textId="77777777" w:rsidR="00EB13B5" w:rsidRDefault="00EB13B5" w:rsidP="00AA52CA">
      <w:pPr>
        <w:pStyle w:val="berschrift2"/>
        <w:spacing w:before="0" w:after="0"/>
        <w:rPr>
          <w:rFonts w:ascii="Times New Roman" w:hAnsi="Times New Roman" w:cs="Times New Roman"/>
          <w:sz w:val="20"/>
          <w:szCs w:val="20"/>
        </w:rPr>
      </w:pPr>
    </w:p>
    <w:p w14:paraId="1CA034EA" w14:textId="7F04C150" w:rsidR="009876E1" w:rsidRPr="00C10F60" w:rsidRDefault="00000000" w:rsidP="00AA52CA">
      <w:pPr>
        <w:pStyle w:val="berschrift2"/>
        <w:spacing w:before="0" w:after="0"/>
        <w:rPr>
          <w:rFonts w:ascii="Times New Roman" w:hAnsi="Times New Roman" w:cs="Times New Roman"/>
          <w:sz w:val="20"/>
          <w:szCs w:val="20"/>
        </w:rPr>
      </w:pPr>
      <w:r w:rsidRPr="00C10F60">
        <w:rPr>
          <w:rFonts w:ascii="Times New Roman" w:hAnsi="Times New Roman" w:cs="Times New Roman"/>
          <w:sz w:val="20"/>
          <w:szCs w:val="20"/>
        </w:rPr>
        <w:t>Aufgabe 10</w:t>
      </w:r>
    </w:p>
    <w:p w14:paraId="491AABC8" w14:textId="77777777" w:rsidR="009876E1" w:rsidRPr="00EB13B5"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Vorteile neuronaler Netze für Bildklassifizierung:</w:t>
      </w:r>
    </w:p>
    <w:p w14:paraId="1F3CE908" w14:textId="62E496F1" w:rsidR="009876E1" w:rsidRPr="00C10F60"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1. Neuronale Netze können</w:t>
      </w:r>
      <w:r w:rsidRPr="00C10F60">
        <w:rPr>
          <w:rFonts w:ascii="Times New Roman" w:hAnsi="Times New Roman" w:cs="Times New Roman"/>
          <w:sz w:val="20"/>
          <w:szCs w:val="20"/>
        </w:rPr>
        <w:t xml:space="preserve"> automatisch relevante Merkmale aus Bildern lernen, ohne dass diese manuell definiert werden müssen. Bei der Paketzustandserkennung würde das Netz selbstständig lernen, wichtige visuelle Muster wie Risse, Dellen, beschädigte Kanten oder Verfärbungen zu erkennen.</w:t>
      </w:r>
    </w:p>
    <w:p w14:paraId="7EC4956B" w14:textId="00D277C7" w:rsidR="009876E1" w:rsidRPr="00C10F60" w:rsidRDefault="00000000" w:rsidP="00AA52CA">
      <w:pPr>
        <w:rPr>
          <w:rFonts w:ascii="Times New Roman" w:hAnsi="Times New Roman" w:cs="Times New Roman"/>
          <w:sz w:val="20"/>
          <w:szCs w:val="20"/>
        </w:rPr>
      </w:pPr>
      <w:r w:rsidRPr="00EB13B5">
        <w:rPr>
          <w:rFonts w:ascii="Times New Roman" w:hAnsi="Times New Roman" w:cs="Times New Roman"/>
          <w:sz w:val="20"/>
          <w:szCs w:val="20"/>
        </w:rPr>
        <w:t>2. Neuronale Netze verarbeiten Bilder in mehreren Schichten, wobei frühe Schichten</w:t>
      </w:r>
      <w:r w:rsidRPr="00C10F60">
        <w:rPr>
          <w:rFonts w:ascii="Times New Roman" w:hAnsi="Times New Roman" w:cs="Times New Roman"/>
          <w:sz w:val="20"/>
          <w:szCs w:val="20"/>
        </w:rPr>
        <w:t xml:space="preserve"> einfache Merkmale wie Kanten und Ecken erkennen, während tiefere Schichten komplexere Muster und Objekte identifizieren. </w:t>
      </w:r>
    </w:p>
    <w:p w14:paraId="56A52EF1" w14:textId="767F91B6" w:rsidR="009876E1" w:rsidRPr="00C10F60" w:rsidRDefault="009876E1" w:rsidP="00AA52CA">
      <w:pPr>
        <w:rPr>
          <w:rFonts w:ascii="Times New Roman" w:hAnsi="Times New Roman" w:cs="Times New Roman"/>
          <w:sz w:val="20"/>
          <w:szCs w:val="20"/>
        </w:rPr>
      </w:pPr>
    </w:p>
    <w:sectPr w:rsidR="009876E1" w:rsidRPr="00C10F60" w:rsidSect="00C10F60">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21620"/>
    <w:multiLevelType w:val="hybridMultilevel"/>
    <w:tmpl w:val="E968E16E"/>
    <w:lvl w:ilvl="0" w:tplc="DA2697C8">
      <w:start w:val="1"/>
      <w:numFmt w:val="bullet"/>
      <w:lvlText w:val="●"/>
      <w:lvlJc w:val="left"/>
      <w:pPr>
        <w:ind w:left="720" w:hanging="360"/>
      </w:pPr>
    </w:lvl>
    <w:lvl w:ilvl="1" w:tplc="81B6B398">
      <w:start w:val="1"/>
      <w:numFmt w:val="bullet"/>
      <w:lvlText w:val="○"/>
      <w:lvlJc w:val="left"/>
      <w:pPr>
        <w:ind w:left="1440" w:hanging="360"/>
      </w:pPr>
    </w:lvl>
    <w:lvl w:ilvl="2" w:tplc="82B855D8">
      <w:start w:val="1"/>
      <w:numFmt w:val="bullet"/>
      <w:lvlText w:val="■"/>
      <w:lvlJc w:val="left"/>
      <w:pPr>
        <w:ind w:left="2160" w:hanging="360"/>
      </w:pPr>
    </w:lvl>
    <w:lvl w:ilvl="3" w:tplc="A51CC34C">
      <w:start w:val="1"/>
      <w:numFmt w:val="bullet"/>
      <w:lvlText w:val="●"/>
      <w:lvlJc w:val="left"/>
      <w:pPr>
        <w:ind w:left="2880" w:hanging="360"/>
      </w:pPr>
    </w:lvl>
    <w:lvl w:ilvl="4" w:tplc="C0F88F6C">
      <w:start w:val="1"/>
      <w:numFmt w:val="bullet"/>
      <w:lvlText w:val="○"/>
      <w:lvlJc w:val="left"/>
      <w:pPr>
        <w:ind w:left="3600" w:hanging="360"/>
      </w:pPr>
    </w:lvl>
    <w:lvl w:ilvl="5" w:tplc="B538C714">
      <w:start w:val="1"/>
      <w:numFmt w:val="bullet"/>
      <w:lvlText w:val="■"/>
      <w:lvlJc w:val="left"/>
      <w:pPr>
        <w:ind w:left="4320" w:hanging="360"/>
      </w:pPr>
    </w:lvl>
    <w:lvl w:ilvl="6" w:tplc="C04A4778">
      <w:start w:val="1"/>
      <w:numFmt w:val="bullet"/>
      <w:lvlText w:val="●"/>
      <w:lvlJc w:val="left"/>
      <w:pPr>
        <w:ind w:left="5040" w:hanging="360"/>
      </w:pPr>
    </w:lvl>
    <w:lvl w:ilvl="7" w:tplc="45D8CF18">
      <w:start w:val="1"/>
      <w:numFmt w:val="bullet"/>
      <w:lvlText w:val="●"/>
      <w:lvlJc w:val="left"/>
      <w:pPr>
        <w:ind w:left="5760" w:hanging="360"/>
      </w:pPr>
    </w:lvl>
    <w:lvl w:ilvl="8" w:tplc="830CF2E2">
      <w:start w:val="1"/>
      <w:numFmt w:val="bullet"/>
      <w:lvlText w:val="●"/>
      <w:lvlJc w:val="left"/>
      <w:pPr>
        <w:ind w:left="6480" w:hanging="360"/>
      </w:pPr>
    </w:lvl>
  </w:abstractNum>
  <w:abstractNum w:abstractNumId="1" w15:restartNumberingAfterBreak="0">
    <w:nsid w:val="483147BD"/>
    <w:multiLevelType w:val="hybridMultilevel"/>
    <w:tmpl w:val="ACA834E8"/>
    <w:lvl w:ilvl="0" w:tplc="2FD6AD88">
      <w:start w:val="1"/>
      <w:numFmt w:val="decimal"/>
      <w:lvlText w:val="%1."/>
      <w:lvlJc w:val="left"/>
      <w:pPr>
        <w:ind w:left="720" w:hanging="360"/>
      </w:pPr>
    </w:lvl>
    <w:lvl w:ilvl="1" w:tplc="C8C4AC00">
      <w:numFmt w:val="decimal"/>
      <w:lvlText w:val=""/>
      <w:lvlJc w:val="left"/>
    </w:lvl>
    <w:lvl w:ilvl="2" w:tplc="F954D20E">
      <w:numFmt w:val="decimal"/>
      <w:lvlText w:val=""/>
      <w:lvlJc w:val="left"/>
    </w:lvl>
    <w:lvl w:ilvl="3" w:tplc="131C95C6">
      <w:numFmt w:val="decimal"/>
      <w:lvlText w:val=""/>
      <w:lvlJc w:val="left"/>
    </w:lvl>
    <w:lvl w:ilvl="4" w:tplc="479CB358">
      <w:numFmt w:val="decimal"/>
      <w:lvlText w:val=""/>
      <w:lvlJc w:val="left"/>
    </w:lvl>
    <w:lvl w:ilvl="5" w:tplc="DF729EE4">
      <w:numFmt w:val="decimal"/>
      <w:lvlText w:val=""/>
      <w:lvlJc w:val="left"/>
    </w:lvl>
    <w:lvl w:ilvl="6" w:tplc="38B86516">
      <w:numFmt w:val="decimal"/>
      <w:lvlText w:val=""/>
      <w:lvlJc w:val="left"/>
    </w:lvl>
    <w:lvl w:ilvl="7" w:tplc="7C9878CE">
      <w:numFmt w:val="decimal"/>
      <w:lvlText w:val=""/>
      <w:lvlJc w:val="left"/>
    </w:lvl>
    <w:lvl w:ilvl="8" w:tplc="E1F077A0">
      <w:numFmt w:val="decimal"/>
      <w:lvlText w:val=""/>
      <w:lvlJc w:val="left"/>
    </w:lvl>
  </w:abstractNum>
  <w:num w:numId="1" w16cid:durableId="830146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6E1"/>
    <w:rsid w:val="009876E1"/>
    <w:rsid w:val="00AA52CA"/>
    <w:rsid w:val="00C10F60"/>
    <w:rsid w:val="00D9101D"/>
    <w:rsid w:val="00EB13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FFC33"/>
  <w15:docId w15:val="{6EE4D03A-D81E-4424-ACA3-16C7E321D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40"/>
      <w:outlineLvl w:val="0"/>
    </w:pPr>
    <w:rPr>
      <w:b/>
      <w:bCs/>
      <w:color w:val="000000"/>
      <w:sz w:val="32"/>
      <w:szCs w:val="32"/>
    </w:rPr>
  </w:style>
  <w:style w:type="paragraph" w:styleId="berschrift2">
    <w:name w:val="heading 2"/>
    <w:uiPriority w:val="9"/>
    <w:unhideWhenUsed/>
    <w:qFormat/>
    <w:pPr>
      <w:spacing w:before="300" w:after="180"/>
      <w:outlineLvl w:val="1"/>
    </w:pPr>
    <w:rPr>
      <w:b/>
      <w:bCs/>
      <w:color w:val="000000"/>
      <w:sz w:val="28"/>
      <w:szCs w:val="28"/>
    </w:rPr>
  </w:style>
  <w:style w:type="paragraph" w:styleId="berschrift3">
    <w:name w:val="heading 3"/>
    <w:uiPriority w:val="9"/>
    <w:semiHidden/>
    <w:unhideWhenUsed/>
    <w:qFormat/>
    <w:pPr>
      <w:outlineLvl w:val="2"/>
    </w:pPr>
    <w:rPr>
      <w:color w:val="1F4D78"/>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table" w:styleId="Tabellenraster">
    <w:name w:val="Table Grid"/>
    <w:basedOn w:val="NormaleTabelle"/>
    <w:uiPriority w:val="39"/>
    <w:rsid w:val="00EB13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1228</Words>
  <Characters>7743</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Natalia Joerg</cp:lastModifiedBy>
  <cp:revision>2</cp:revision>
  <dcterms:created xsi:type="dcterms:W3CDTF">2025-12-12T18:28:00Z</dcterms:created>
  <dcterms:modified xsi:type="dcterms:W3CDTF">2025-12-13T09:57:00Z</dcterms:modified>
</cp:coreProperties>
</file>