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5F3CC" w14:textId="77777777" w:rsidR="00BD2862" w:rsidRDefault="00000000">
      <w:pPr>
        <w:pStyle w:val="berschrift1"/>
      </w:pPr>
      <w:r>
        <w:t xml:space="preserve">Übungsaufgaben zur ZQ-Prüfung </w:t>
      </w:r>
    </w:p>
    <w:p w14:paraId="7B56AB9A" w14:textId="77777777" w:rsidR="00BD2862" w:rsidRDefault="00000000">
      <w:pPr>
        <w:spacing w:after="0" w:line="402" w:lineRule="auto"/>
        <w:ind w:left="0" w:right="4082" w:firstLine="0"/>
      </w:pPr>
      <w:r>
        <w:rPr>
          <w:i/>
        </w:rPr>
        <w:t xml:space="preserve">Hinweis: * markieren die Aufgaben auf dem vertieften Niveau </w:t>
      </w:r>
      <w:r>
        <w:rPr>
          <w:b/>
        </w:rPr>
        <w:t xml:space="preserve">Modul A </w:t>
      </w:r>
    </w:p>
    <w:p w14:paraId="4702329F" w14:textId="77777777" w:rsidR="00BD2862" w:rsidRDefault="00000000">
      <w:pPr>
        <w:numPr>
          <w:ilvl w:val="0"/>
          <w:numId w:val="1"/>
        </w:numPr>
        <w:spacing w:after="6" w:line="396" w:lineRule="auto"/>
        <w:ind w:right="20" w:hanging="360"/>
      </w:pPr>
      <w:r>
        <w:rPr>
          <w:b/>
        </w:rPr>
        <w:t>Begriffszuordnungen</w:t>
      </w:r>
      <w:r>
        <w:t xml:space="preserve">: Definieren Sie die folgenden Begriffe und erklären Sie ihre Bedeutung im Kontext von maschinellem Lernen: </w:t>
      </w:r>
      <w:r>
        <w:rPr>
          <w:rFonts w:ascii="Courier New" w:eastAsia="Courier New" w:hAnsi="Courier New" w:cs="Courier New"/>
          <w:sz w:val="20"/>
        </w:rPr>
        <w:t>o</w:t>
      </w:r>
      <w:r>
        <w:rPr>
          <w:rFonts w:ascii="Arial" w:eastAsia="Arial" w:hAnsi="Arial" w:cs="Arial"/>
          <w:sz w:val="20"/>
        </w:rPr>
        <w:t xml:space="preserve"> </w:t>
      </w:r>
      <w:proofErr w:type="spellStart"/>
      <w:r>
        <w:t>Overfitting</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t xml:space="preserve">Neuronales Netz </w:t>
      </w:r>
      <w:r>
        <w:rPr>
          <w:rFonts w:ascii="Courier New" w:eastAsia="Courier New" w:hAnsi="Courier New" w:cs="Courier New"/>
          <w:sz w:val="20"/>
        </w:rPr>
        <w:t>o</w:t>
      </w:r>
      <w:r>
        <w:rPr>
          <w:rFonts w:ascii="Arial" w:eastAsia="Arial" w:hAnsi="Arial" w:cs="Arial"/>
          <w:sz w:val="20"/>
        </w:rPr>
        <w:t xml:space="preserve"> </w:t>
      </w:r>
      <w:r>
        <w:t xml:space="preserve">Cross-Validation </w:t>
      </w:r>
      <w:r>
        <w:rPr>
          <w:rFonts w:ascii="Courier New" w:eastAsia="Courier New" w:hAnsi="Courier New" w:cs="Courier New"/>
          <w:sz w:val="20"/>
        </w:rPr>
        <w:t>o</w:t>
      </w:r>
      <w:r>
        <w:rPr>
          <w:rFonts w:ascii="Arial" w:eastAsia="Arial" w:hAnsi="Arial" w:cs="Arial"/>
          <w:sz w:val="20"/>
        </w:rPr>
        <w:t xml:space="preserve"> </w:t>
      </w:r>
      <w:r>
        <w:t xml:space="preserve">Precision </w:t>
      </w:r>
      <w:r>
        <w:rPr>
          <w:rFonts w:ascii="Courier New" w:eastAsia="Courier New" w:hAnsi="Courier New" w:cs="Courier New"/>
          <w:sz w:val="20"/>
        </w:rPr>
        <w:t>o</w:t>
      </w:r>
      <w:r>
        <w:rPr>
          <w:rFonts w:ascii="Arial" w:eastAsia="Arial" w:hAnsi="Arial" w:cs="Arial"/>
          <w:sz w:val="20"/>
        </w:rPr>
        <w:t xml:space="preserve"> </w:t>
      </w:r>
      <w:r>
        <w:t xml:space="preserve">Hyperparameter </w:t>
      </w:r>
      <w:r>
        <w:rPr>
          <w:rFonts w:ascii="Courier New" w:eastAsia="Courier New" w:hAnsi="Courier New" w:cs="Courier New"/>
          <w:sz w:val="20"/>
        </w:rPr>
        <w:t>o</w:t>
      </w:r>
      <w:r>
        <w:rPr>
          <w:rFonts w:ascii="Arial" w:eastAsia="Arial" w:hAnsi="Arial" w:cs="Arial"/>
          <w:sz w:val="20"/>
        </w:rPr>
        <w:t xml:space="preserve"> </w:t>
      </w:r>
      <w:r>
        <w:t xml:space="preserve">Gradient Descent </w:t>
      </w:r>
      <w:r>
        <w:rPr>
          <w:rFonts w:ascii="Courier New" w:eastAsia="Courier New" w:hAnsi="Courier New" w:cs="Courier New"/>
          <w:sz w:val="20"/>
        </w:rPr>
        <w:t>o</w:t>
      </w:r>
      <w:r>
        <w:rPr>
          <w:rFonts w:ascii="Arial" w:eastAsia="Arial" w:hAnsi="Arial" w:cs="Arial"/>
          <w:sz w:val="20"/>
        </w:rPr>
        <w:t xml:space="preserve"> </w:t>
      </w:r>
      <w:r>
        <w:t xml:space="preserve">Training-Validation Split </w:t>
      </w:r>
      <w:r>
        <w:rPr>
          <w:rFonts w:ascii="Courier New" w:eastAsia="Courier New" w:hAnsi="Courier New" w:cs="Courier New"/>
          <w:sz w:val="20"/>
        </w:rPr>
        <w:t>o</w:t>
      </w:r>
      <w:r>
        <w:rPr>
          <w:rFonts w:ascii="Arial" w:eastAsia="Arial" w:hAnsi="Arial" w:cs="Arial"/>
          <w:sz w:val="20"/>
        </w:rPr>
        <w:t xml:space="preserve"> </w:t>
      </w:r>
      <w:r>
        <w:t xml:space="preserve">Recall </w:t>
      </w:r>
      <w:r>
        <w:rPr>
          <w:rFonts w:ascii="Courier New" w:eastAsia="Courier New" w:hAnsi="Courier New" w:cs="Courier New"/>
          <w:sz w:val="20"/>
        </w:rPr>
        <w:t>o</w:t>
      </w:r>
      <w:r>
        <w:rPr>
          <w:rFonts w:ascii="Arial" w:eastAsia="Arial" w:hAnsi="Arial" w:cs="Arial"/>
          <w:sz w:val="20"/>
        </w:rPr>
        <w:t xml:space="preserve"> </w:t>
      </w:r>
      <w:r>
        <w:t xml:space="preserve">Maschinelles Lernen </w:t>
      </w:r>
      <w:r>
        <w:rPr>
          <w:rFonts w:ascii="Courier New" w:eastAsia="Courier New" w:hAnsi="Courier New" w:cs="Courier New"/>
          <w:sz w:val="20"/>
        </w:rPr>
        <w:t>o</w:t>
      </w:r>
      <w:r>
        <w:rPr>
          <w:rFonts w:ascii="Arial" w:eastAsia="Arial" w:hAnsi="Arial" w:cs="Arial"/>
          <w:sz w:val="20"/>
        </w:rPr>
        <w:t xml:space="preserve"> </w:t>
      </w:r>
      <w:r>
        <w:t xml:space="preserve">Algorithmus </w:t>
      </w:r>
      <w:r>
        <w:rPr>
          <w:rFonts w:ascii="Courier New" w:eastAsia="Courier New" w:hAnsi="Courier New" w:cs="Courier New"/>
          <w:sz w:val="20"/>
        </w:rPr>
        <w:t>o</w:t>
      </w:r>
      <w:r>
        <w:rPr>
          <w:rFonts w:ascii="Arial" w:eastAsia="Arial" w:hAnsi="Arial" w:cs="Arial"/>
          <w:sz w:val="20"/>
        </w:rPr>
        <w:t xml:space="preserve"> </w:t>
      </w:r>
      <w:r>
        <w:t xml:space="preserve">Modell </w:t>
      </w:r>
    </w:p>
    <w:p w14:paraId="3A5CEB62" w14:textId="77777777" w:rsidR="00BD2862" w:rsidRDefault="00000000">
      <w:pPr>
        <w:numPr>
          <w:ilvl w:val="0"/>
          <w:numId w:val="1"/>
        </w:numPr>
        <w:ind w:right="20" w:hanging="360"/>
      </w:pPr>
      <w:r>
        <w:rPr>
          <w:b/>
        </w:rPr>
        <w:t>Einsatz von ML-Methoden:</w:t>
      </w:r>
      <w:r>
        <w:t xml:space="preserve"> Analysieren Sie, ob für folgende Szenarien die Methoden der Regression oder des Clustering besser geeignet sind:  </w:t>
      </w:r>
    </w:p>
    <w:p w14:paraId="19BEDE7A" w14:textId="77777777" w:rsidR="00BD2862" w:rsidRDefault="00000000">
      <w:pPr>
        <w:numPr>
          <w:ilvl w:val="1"/>
          <w:numId w:val="1"/>
        </w:numPr>
        <w:ind w:right="0" w:hanging="235"/>
      </w:pPr>
      <w:r>
        <w:t xml:space="preserve">Schätzung der Lebensdauer der Brücken basierend auf historischen Daten.  </w:t>
      </w:r>
    </w:p>
    <w:p w14:paraId="4A69B9EC" w14:textId="77777777" w:rsidR="00BD2862" w:rsidRDefault="00000000">
      <w:pPr>
        <w:numPr>
          <w:ilvl w:val="1"/>
          <w:numId w:val="1"/>
        </w:numPr>
        <w:ind w:right="0" w:hanging="235"/>
      </w:pPr>
      <w:r>
        <w:t xml:space="preserve">Identifizierung von Mustern im Kaufverhalten verschiedener Investoren. </w:t>
      </w:r>
    </w:p>
    <w:p w14:paraId="550E7723" w14:textId="77777777" w:rsidR="00BD2862" w:rsidRDefault="00000000">
      <w:pPr>
        <w:pStyle w:val="berschrift1"/>
        <w:ind w:left="355"/>
      </w:pPr>
      <w:r>
        <w:rPr>
          <w:b w:val="0"/>
        </w:rPr>
        <w:t>3.</w:t>
      </w:r>
      <w:r>
        <w:rPr>
          <w:rFonts w:ascii="Arial" w:eastAsia="Arial" w:hAnsi="Arial" w:cs="Arial"/>
          <w:b w:val="0"/>
        </w:rPr>
        <w:t xml:space="preserve"> </w:t>
      </w:r>
      <w:r>
        <w:t>Unüberwachtes Lernen vs. Überwachtes Lernen vs. Reinforcement Learning</w:t>
      </w:r>
      <w:r>
        <w:rPr>
          <w:b w:val="0"/>
        </w:rPr>
        <w:t xml:space="preserve">  </w:t>
      </w:r>
    </w:p>
    <w:p w14:paraId="26FD62D7" w14:textId="77777777" w:rsidR="00BD2862" w:rsidRDefault="00000000">
      <w:pPr>
        <w:ind w:left="715" w:right="0"/>
      </w:pPr>
      <w:r>
        <w:t xml:space="preserve">a) Erklären Sie die Unterschiede zwischen überwachtem Lernen, unüberwachtem Lernen und Reinforcement Learning. Geben Sie jeweils ein konkretes Anwendungsbeispiel an.  </w:t>
      </w:r>
    </w:p>
    <w:p w14:paraId="61C5A5E0" w14:textId="77777777" w:rsidR="00BD2862" w:rsidRDefault="00000000">
      <w:pPr>
        <w:ind w:left="715" w:right="0"/>
      </w:pPr>
      <w:r>
        <w:t xml:space="preserve">* b) Welche Vor- und Nachteile hat das unüberwachte Lernen im Vergleich zum überwachten Lernen? Diskutieren Sie dabei mindestens zwei Aspekte. </w:t>
      </w:r>
    </w:p>
    <w:p w14:paraId="76795F0F" w14:textId="77777777" w:rsidR="00BD2862" w:rsidRDefault="00000000">
      <w:pPr>
        <w:pStyle w:val="berschrift1"/>
        <w:ind w:left="355"/>
      </w:pPr>
      <w:r>
        <w:rPr>
          <w:b w:val="0"/>
        </w:rPr>
        <w:t>4.</w:t>
      </w:r>
      <w:r>
        <w:rPr>
          <w:rFonts w:ascii="Arial" w:eastAsia="Arial" w:hAnsi="Arial" w:cs="Arial"/>
          <w:b w:val="0"/>
        </w:rPr>
        <w:t xml:space="preserve"> </w:t>
      </w:r>
      <w:r>
        <w:t>Modelle und ML-Pipelines</w:t>
      </w:r>
      <w:r>
        <w:rPr>
          <w:b w:val="0"/>
        </w:rPr>
        <w:t xml:space="preserve">  </w:t>
      </w:r>
    </w:p>
    <w:p w14:paraId="2940B6BD" w14:textId="77777777" w:rsidR="00BD2862" w:rsidRDefault="00000000">
      <w:pPr>
        <w:numPr>
          <w:ilvl w:val="0"/>
          <w:numId w:val="2"/>
        </w:numPr>
        <w:ind w:right="0"/>
      </w:pPr>
      <w:r>
        <w:t xml:space="preserve">Beschreiben Sie die verschiedenen Schritte in einer typischen </w:t>
      </w:r>
      <w:proofErr w:type="spellStart"/>
      <w:r>
        <w:t>Machine</w:t>
      </w:r>
      <w:proofErr w:type="spellEnd"/>
      <w:r>
        <w:t xml:space="preserve"> Learning Pipeline, von der Datensammlung bis zur Modellbewertung.  </w:t>
      </w:r>
    </w:p>
    <w:p w14:paraId="32AF46E7" w14:textId="77777777" w:rsidR="00BD2862" w:rsidRDefault="00000000">
      <w:pPr>
        <w:numPr>
          <w:ilvl w:val="0"/>
          <w:numId w:val="2"/>
        </w:numPr>
        <w:ind w:right="0"/>
      </w:pPr>
      <w:r>
        <w:t xml:space="preserve">Erklären Sie den Begriff „Modell“ im Kontext des maschinellen Lernens und diskutieren Sie die Unterschiede zwischen einem Modell und einem Algorithmus.  </w:t>
      </w:r>
    </w:p>
    <w:p w14:paraId="093FE862" w14:textId="77777777" w:rsidR="00BD2862" w:rsidRDefault="00000000">
      <w:pPr>
        <w:pStyle w:val="berschrift1"/>
        <w:ind w:left="355"/>
      </w:pPr>
      <w:r>
        <w:rPr>
          <w:b w:val="0"/>
        </w:rPr>
        <w:t>5.</w:t>
      </w:r>
      <w:r>
        <w:rPr>
          <w:rFonts w:ascii="Arial" w:eastAsia="Arial" w:hAnsi="Arial" w:cs="Arial"/>
          <w:b w:val="0"/>
        </w:rPr>
        <w:t xml:space="preserve"> </w:t>
      </w:r>
      <w:r>
        <w:t>Starke KI vs. Schwache KI</w:t>
      </w:r>
      <w:r>
        <w:rPr>
          <w:b w:val="0"/>
        </w:rPr>
        <w:t xml:space="preserve">  </w:t>
      </w:r>
    </w:p>
    <w:p w14:paraId="73C2B09F" w14:textId="77777777" w:rsidR="00BD2862" w:rsidRDefault="00000000">
      <w:pPr>
        <w:ind w:left="715" w:right="0"/>
      </w:pPr>
      <w:r>
        <w:t xml:space="preserve">a) Erklären Sie die Begriffe „starke KI“ und „schwache KI“. Wie unterscheiden sie sich in Bezug auf ihre Fähigkeiten und Einsatzmöglichkeiten?  </w:t>
      </w:r>
    </w:p>
    <w:p w14:paraId="0EFEA65F" w14:textId="77777777" w:rsidR="00BD2862" w:rsidRDefault="00000000">
      <w:pPr>
        <w:ind w:left="715" w:right="0"/>
      </w:pPr>
      <w:r>
        <w:t xml:space="preserve">* b) Diskutieren Sie ein reales Beispiel für schwache KI und ein hypothetisches Beispiel für starke KI. Welche Herausforderungen bestehen bei der Entwicklung starker KI? </w:t>
      </w:r>
    </w:p>
    <w:p w14:paraId="5A413F7C" w14:textId="77777777" w:rsidR="00BD2862" w:rsidRDefault="00000000">
      <w:pPr>
        <w:ind w:left="720" w:right="0" w:hanging="360"/>
      </w:pPr>
      <w:r>
        <w:t>6.</w:t>
      </w:r>
      <w:r>
        <w:rPr>
          <w:rFonts w:ascii="Arial" w:eastAsia="Arial" w:hAnsi="Arial" w:cs="Arial"/>
        </w:rPr>
        <w:t xml:space="preserve"> </w:t>
      </w:r>
      <w:r>
        <w:rPr>
          <w:b/>
        </w:rPr>
        <w:t>Definition der Begriffe:</w:t>
      </w:r>
      <w:r>
        <w:t xml:space="preserve"> Geben Sie Beispiele für Anwendungsfälle, bei denen Feature Engineering eine zentrale Rolle spielt. Warum ist dieser Schritt wichtig? </w:t>
      </w:r>
    </w:p>
    <w:p w14:paraId="142D6200" w14:textId="77777777" w:rsidR="00BD2862" w:rsidRDefault="00000000">
      <w:pPr>
        <w:pStyle w:val="berschrift1"/>
        <w:spacing w:after="0"/>
        <w:ind w:left="355"/>
      </w:pPr>
      <w:r>
        <w:rPr>
          <w:b w:val="0"/>
        </w:rPr>
        <w:t>7.</w:t>
      </w:r>
      <w:r>
        <w:rPr>
          <w:rFonts w:ascii="Arial" w:eastAsia="Arial" w:hAnsi="Arial" w:cs="Arial"/>
          <w:b w:val="0"/>
        </w:rPr>
        <w:t xml:space="preserve"> </w:t>
      </w:r>
      <w:r>
        <w:t>Einsatz-Beispiele</w:t>
      </w:r>
      <w:r>
        <w:rPr>
          <w:b w:val="0"/>
        </w:rPr>
        <w:t xml:space="preserve">  </w:t>
      </w:r>
    </w:p>
    <w:p w14:paraId="2C154755" w14:textId="77777777" w:rsidR="00BD2862" w:rsidRDefault="00000000">
      <w:pPr>
        <w:spacing w:after="1"/>
        <w:ind w:left="715" w:right="0"/>
      </w:pPr>
      <w:r>
        <w:t xml:space="preserve">a) Nennen und beschreiben Sie drei verschiedene Einsatzmöglichkeiten von maschinellem Lernen in der Gesundheitsbranche. Welche Art von Lernmethoden (überwacht, unüberwacht, </w:t>
      </w:r>
      <w:proofErr w:type="spellStart"/>
      <w:r>
        <w:t>reinforcement</w:t>
      </w:r>
      <w:proofErr w:type="spellEnd"/>
      <w:r>
        <w:t xml:space="preserve">) werden dabei verwendet?  </w:t>
      </w:r>
    </w:p>
    <w:p w14:paraId="475E5D99" w14:textId="77777777" w:rsidR="00BD2862" w:rsidRDefault="00000000">
      <w:pPr>
        <w:ind w:left="715" w:right="0"/>
      </w:pPr>
      <w:r>
        <w:t xml:space="preserve">* b) Diskutieren Sie ein Beispiel für die Anwendung von Reinforcement Learning in der Robotik. Welche Vorteile bietet diese Lernmethode in diesem Kontext? </w:t>
      </w:r>
    </w:p>
    <w:p w14:paraId="0A3988A2" w14:textId="77777777" w:rsidR="00BD2862" w:rsidRDefault="00000000">
      <w:pPr>
        <w:spacing w:after="160" w:line="259" w:lineRule="auto"/>
        <w:ind w:left="0" w:right="0" w:firstLine="0"/>
      </w:pPr>
      <w:r>
        <w:t xml:space="preserve"> </w:t>
      </w:r>
    </w:p>
    <w:p w14:paraId="5C3B5E5B" w14:textId="77777777" w:rsidR="00BD2862" w:rsidRDefault="00000000">
      <w:pPr>
        <w:pStyle w:val="berschrift1"/>
      </w:pPr>
      <w:r>
        <w:t xml:space="preserve">Modul B </w:t>
      </w:r>
    </w:p>
    <w:p w14:paraId="6C9FA90A" w14:textId="77777777" w:rsidR="00BD2862" w:rsidRDefault="00000000">
      <w:pPr>
        <w:numPr>
          <w:ilvl w:val="0"/>
          <w:numId w:val="3"/>
        </w:numPr>
        <w:ind w:right="0" w:hanging="360"/>
      </w:pPr>
      <w:r>
        <w:rPr>
          <w:b/>
        </w:rPr>
        <w:t>Statistische Methoden:</w:t>
      </w:r>
      <w:r>
        <w:t xml:space="preserve"> In einem Werk innerhalb einer bestimmten Periode wurden 1000 Produkte hergestellt, von denen 200 als defekt identifiziert wurden. Berechnen Sie die Defektrate und diskutieren Sie mögliche Maßnahmen zur Qualitätsverbesserung. </w:t>
      </w:r>
    </w:p>
    <w:p w14:paraId="4424D89F" w14:textId="77777777" w:rsidR="00BD2862" w:rsidRDefault="00000000">
      <w:pPr>
        <w:numPr>
          <w:ilvl w:val="0"/>
          <w:numId w:val="3"/>
        </w:numPr>
        <w:ind w:right="0" w:hanging="360"/>
      </w:pPr>
      <w:r>
        <w:rPr>
          <w:noProof/>
        </w:rPr>
        <w:lastRenderedPageBreak/>
        <w:drawing>
          <wp:anchor distT="0" distB="0" distL="114300" distR="114300" simplePos="0" relativeHeight="251658240" behindDoc="0" locked="0" layoutInCell="1" allowOverlap="0" wp14:anchorId="60D65FDA" wp14:editId="1B280EEE">
            <wp:simplePos x="0" y="0"/>
            <wp:positionH relativeFrom="column">
              <wp:posOffset>5521960</wp:posOffset>
            </wp:positionH>
            <wp:positionV relativeFrom="paragraph">
              <wp:posOffset>10707</wp:posOffset>
            </wp:positionV>
            <wp:extent cx="1123950" cy="2295525"/>
            <wp:effectExtent l="0" t="0" r="0" b="0"/>
            <wp:wrapSquare wrapText="bothSides"/>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5"/>
                    <a:stretch>
                      <a:fillRect/>
                    </a:stretch>
                  </pic:blipFill>
                  <pic:spPr>
                    <a:xfrm>
                      <a:off x="0" y="0"/>
                      <a:ext cx="1123950" cy="2295525"/>
                    </a:xfrm>
                    <a:prstGeom prst="rect">
                      <a:avLst/>
                    </a:prstGeom>
                  </pic:spPr>
                </pic:pic>
              </a:graphicData>
            </a:graphic>
          </wp:anchor>
        </w:drawing>
      </w:r>
      <w:r>
        <w:rPr>
          <w:b/>
        </w:rPr>
        <w:t>Datenanalyse:</w:t>
      </w:r>
      <w:r>
        <w:t xml:space="preserve"> Gegeben ist die Schülerliste. Berechnen Sie für das Alter der Schüler: </w:t>
      </w:r>
    </w:p>
    <w:p w14:paraId="54972C7E" w14:textId="77777777" w:rsidR="00BD2862" w:rsidRDefault="00000000">
      <w:pPr>
        <w:spacing w:after="0" w:line="410" w:lineRule="auto"/>
        <w:ind w:left="1090" w:right="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Spannweite (Range)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 Standardabweichung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Quartile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Mittelwert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Median </w:t>
      </w:r>
    </w:p>
    <w:p w14:paraId="4692CAB8" w14:textId="77777777" w:rsidR="00BD2862" w:rsidRDefault="00000000">
      <w:pPr>
        <w:spacing w:after="161" w:line="259" w:lineRule="auto"/>
        <w:ind w:left="0" w:right="0" w:firstLine="0"/>
      </w:pPr>
      <w:r>
        <w:t xml:space="preserve"> </w:t>
      </w:r>
    </w:p>
    <w:p w14:paraId="0877D2BC" w14:textId="77777777" w:rsidR="00BD2862" w:rsidRDefault="00000000">
      <w:pPr>
        <w:pStyle w:val="berschrift1"/>
        <w:spacing w:after="0"/>
        <w:ind w:left="355"/>
      </w:pPr>
      <w:r>
        <w:t>10.</w:t>
      </w:r>
      <w:r>
        <w:rPr>
          <w:rFonts w:ascii="Arial" w:eastAsia="Arial" w:hAnsi="Arial" w:cs="Arial"/>
        </w:rPr>
        <w:t xml:space="preserve"> </w:t>
      </w:r>
      <w:r>
        <w:t xml:space="preserve">Datenanalyse </w:t>
      </w:r>
    </w:p>
    <w:tbl>
      <w:tblPr>
        <w:tblStyle w:val="TableGrid"/>
        <w:tblpPr w:vertAnchor="text" w:tblpX="8070" w:tblpY="252"/>
        <w:tblOverlap w:val="never"/>
        <w:tblW w:w="2242" w:type="dxa"/>
        <w:tblInd w:w="0" w:type="dxa"/>
        <w:tblCellMar>
          <w:top w:w="4" w:type="dxa"/>
          <w:left w:w="108" w:type="dxa"/>
          <w:bottom w:w="0" w:type="dxa"/>
          <w:right w:w="115" w:type="dxa"/>
        </w:tblCellMar>
        <w:tblLook w:val="04A0" w:firstRow="1" w:lastRow="0" w:firstColumn="1" w:lastColumn="0" w:noHBand="0" w:noVBand="1"/>
      </w:tblPr>
      <w:tblGrid>
        <w:gridCol w:w="1059"/>
        <w:gridCol w:w="1183"/>
      </w:tblGrid>
      <w:tr w:rsidR="00BD2862" w14:paraId="5A52E80B" w14:textId="77777777">
        <w:trPr>
          <w:trHeight w:val="278"/>
        </w:trPr>
        <w:tc>
          <w:tcPr>
            <w:tcW w:w="1059" w:type="dxa"/>
            <w:tcBorders>
              <w:top w:val="single" w:sz="4" w:space="0" w:color="000000"/>
              <w:left w:val="single" w:sz="4" w:space="0" w:color="000000"/>
              <w:bottom w:val="single" w:sz="4" w:space="0" w:color="000000"/>
              <w:right w:val="single" w:sz="4" w:space="0" w:color="000000"/>
            </w:tcBorders>
          </w:tcPr>
          <w:p w14:paraId="77DC1A42" w14:textId="77777777" w:rsidR="00BD2862" w:rsidRDefault="00000000">
            <w:pPr>
              <w:spacing w:after="0" w:line="259" w:lineRule="auto"/>
              <w:ind w:left="0" w:right="0" w:firstLine="0"/>
            </w:pPr>
            <w:r>
              <w:t xml:space="preserve">Monat </w:t>
            </w:r>
          </w:p>
        </w:tc>
        <w:tc>
          <w:tcPr>
            <w:tcW w:w="1183" w:type="dxa"/>
            <w:tcBorders>
              <w:top w:val="single" w:sz="4" w:space="0" w:color="000000"/>
              <w:left w:val="single" w:sz="4" w:space="0" w:color="000000"/>
              <w:bottom w:val="single" w:sz="4" w:space="0" w:color="000000"/>
              <w:right w:val="single" w:sz="4" w:space="0" w:color="000000"/>
            </w:tcBorders>
          </w:tcPr>
          <w:p w14:paraId="51E85D5F" w14:textId="77777777" w:rsidR="00BD2862" w:rsidRDefault="00000000">
            <w:pPr>
              <w:spacing w:after="0" w:line="259" w:lineRule="auto"/>
              <w:ind w:left="0" w:right="0" w:firstLine="0"/>
            </w:pPr>
            <w:r>
              <w:t xml:space="preserve"> Verkäufe </w:t>
            </w:r>
          </w:p>
        </w:tc>
      </w:tr>
      <w:tr w:rsidR="00BD2862" w14:paraId="260C3FE1" w14:textId="77777777">
        <w:trPr>
          <w:trHeight w:val="278"/>
        </w:trPr>
        <w:tc>
          <w:tcPr>
            <w:tcW w:w="1059" w:type="dxa"/>
            <w:tcBorders>
              <w:top w:val="single" w:sz="4" w:space="0" w:color="000000"/>
              <w:left w:val="single" w:sz="4" w:space="0" w:color="000000"/>
              <w:bottom w:val="single" w:sz="4" w:space="0" w:color="000000"/>
              <w:right w:val="single" w:sz="4" w:space="0" w:color="000000"/>
            </w:tcBorders>
          </w:tcPr>
          <w:p w14:paraId="399CC25E" w14:textId="77777777" w:rsidR="00BD2862" w:rsidRDefault="00000000">
            <w:pPr>
              <w:spacing w:after="0" w:line="259" w:lineRule="auto"/>
              <w:ind w:left="0" w:right="0" w:firstLine="0"/>
            </w:pPr>
            <w:r>
              <w:t xml:space="preserve">Januar </w:t>
            </w:r>
          </w:p>
        </w:tc>
        <w:tc>
          <w:tcPr>
            <w:tcW w:w="1183" w:type="dxa"/>
            <w:tcBorders>
              <w:top w:val="single" w:sz="4" w:space="0" w:color="000000"/>
              <w:left w:val="single" w:sz="4" w:space="0" w:color="000000"/>
              <w:bottom w:val="single" w:sz="4" w:space="0" w:color="000000"/>
              <w:right w:val="single" w:sz="4" w:space="0" w:color="000000"/>
            </w:tcBorders>
          </w:tcPr>
          <w:p w14:paraId="4DD957DB" w14:textId="77777777" w:rsidR="00BD2862" w:rsidRDefault="00000000">
            <w:pPr>
              <w:spacing w:after="0" w:line="259" w:lineRule="auto"/>
              <w:ind w:left="0" w:right="0" w:firstLine="0"/>
            </w:pPr>
            <w:r>
              <w:t xml:space="preserve"> 150 </w:t>
            </w:r>
          </w:p>
        </w:tc>
      </w:tr>
      <w:tr w:rsidR="00BD2862" w14:paraId="5A8D09F3" w14:textId="77777777">
        <w:trPr>
          <w:trHeight w:val="278"/>
        </w:trPr>
        <w:tc>
          <w:tcPr>
            <w:tcW w:w="1059" w:type="dxa"/>
            <w:tcBorders>
              <w:top w:val="single" w:sz="4" w:space="0" w:color="000000"/>
              <w:left w:val="single" w:sz="4" w:space="0" w:color="000000"/>
              <w:bottom w:val="single" w:sz="4" w:space="0" w:color="000000"/>
              <w:right w:val="single" w:sz="4" w:space="0" w:color="000000"/>
            </w:tcBorders>
          </w:tcPr>
          <w:p w14:paraId="3EFB73FA" w14:textId="77777777" w:rsidR="00BD2862" w:rsidRDefault="00000000">
            <w:pPr>
              <w:spacing w:after="0" w:line="259" w:lineRule="auto"/>
              <w:ind w:left="0" w:right="0" w:firstLine="0"/>
            </w:pPr>
            <w:r>
              <w:t xml:space="preserve">Februar </w:t>
            </w:r>
          </w:p>
        </w:tc>
        <w:tc>
          <w:tcPr>
            <w:tcW w:w="1183" w:type="dxa"/>
            <w:tcBorders>
              <w:top w:val="single" w:sz="4" w:space="0" w:color="000000"/>
              <w:left w:val="single" w:sz="4" w:space="0" w:color="000000"/>
              <w:bottom w:val="single" w:sz="4" w:space="0" w:color="000000"/>
              <w:right w:val="single" w:sz="4" w:space="0" w:color="000000"/>
            </w:tcBorders>
          </w:tcPr>
          <w:p w14:paraId="4F9D2479" w14:textId="77777777" w:rsidR="00BD2862" w:rsidRDefault="00000000">
            <w:pPr>
              <w:spacing w:after="0" w:line="259" w:lineRule="auto"/>
              <w:ind w:left="0" w:right="0" w:firstLine="0"/>
            </w:pPr>
            <w:r>
              <w:t xml:space="preserve"> 200 </w:t>
            </w:r>
          </w:p>
        </w:tc>
      </w:tr>
      <w:tr w:rsidR="00BD2862" w14:paraId="63297AD8" w14:textId="77777777">
        <w:trPr>
          <w:trHeight w:val="278"/>
        </w:trPr>
        <w:tc>
          <w:tcPr>
            <w:tcW w:w="1059" w:type="dxa"/>
            <w:tcBorders>
              <w:top w:val="single" w:sz="4" w:space="0" w:color="000000"/>
              <w:left w:val="single" w:sz="4" w:space="0" w:color="000000"/>
              <w:bottom w:val="single" w:sz="4" w:space="0" w:color="000000"/>
              <w:right w:val="single" w:sz="4" w:space="0" w:color="000000"/>
            </w:tcBorders>
          </w:tcPr>
          <w:p w14:paraId="6FC3A0DE" w14:textId="77777777" w:rsidR="00BD2862" w:rsidRDefault="00000000">
            <w:pPr>
              <w:spacing w:after="0" w:line="259" w:lineRule="auto"/>
              <w:ind w:left="0" w:right="0" w:firstLine="0"/>
            </w:pPr>
            <w:r>
              <w:t xml:space="preserve">März </w:t>
            </w:r>
          </w:p>
        </w:tc>
        <w:tc>
          <w:tcPr>
            <w:tcW w:w="1183" w:type="dxa"/>
            <w:tcBorders>
              <w:top w:val="single" w:sz="4" w:space="0" w:color="000000"/>
              <w:left w:val="single" w:sz="4" w:space="0" w:color="000000"/>
              <w:bottom w:val="single" w:sz="4" w:space="0" w:color="000000"/>
              <w:right w:val="single" w:sz="4" w:space="0" w:color="000000"/>
            </w:tcBorders>
          </w:tcPr>
          <w:p w14:paraId="3EFF4C93" w14:textId="77777777" w:rsidR="00BD2862" w:rsidRDefault="00000000">
            <w:pPr>
              <w:spacing w:after="0" w:line="259" w:lineRule="auto"/>
              <w:ind w:left="0" w:right="0" w:firstLine="0"/>
            </w:pPr>
            <w:r>
              <w:t xml:space="preserve"> 180 </w:t>
            </w:r>
          </w:p>
        </w:tc>
      </w:tr>
      <w:tr w:rsidR="00BD2862" w14:paraId="68651752" w14:textId="77777777">
        <w:trPr>
          <w:trHeight w:val="278"/>
        </w:trPr>
        <w:tc>
          <w:tcPr>
            <w:tcW w:w="1059" w:type="dxa"/>
            <w:tcBorders>
              <w:top w:val="single" w:sz="4" w:space="0" w:color="000000"/>
              <w:left w:val="single" w:sz="4" w:space="0" w:color="000000"/>
              <w:bottom w:val="single" w:sz="4" w:space="0" w:color="000000"/>
              <w:right w:val="single" w:sz="4" w:space="0" w:color="000000"/>
            </w:tcBorders>
          </w:tcPr>
          <w:p w14:paraId="495A8955" w14:textId="77777777" w:rsidR="00BD2862" w:rsidRDefault="00000000">
            <w:pPr>
              <w:spacing w:after="0" w:line="259" w:lineRule="auto"/>
              <w:ind w:left="0" w:right="0" w:firstLine="0"/>
            </w:pPr>
            <w:r>
              <w:t xml:space="preserve">April </w:t>
            </w:r>
          </w:p>
        </w:tc>
        <w:tc>
          <w:tcPr>
            <w:tcW w:w="1183" w:type="dxa"/>
            <w:tcBorders>
              <w:top w:val="single" w:sz="4" w:space="0" w:color="000000"/>
              <w:left w:val="single" w:sz="4" w:space="0" w:color="000000"/>
              <w:bottom w:val="single" w:sz="4" w:space="0" w:color="000000"/>
              <w:right w:val="single" w:sz="4" w:space="0" w:color="000000"/>
            </w:tcBorders>
          </w:tcPr>
          <w:p w14:paraId="31536C0E" w14:textId="77777777" w:rsidR="00BD2862" w:rsidRDefault="00000000">
            <w:pPr>
              <w:spacing w:after="0" w:line="259" w:lineRule="auto"/>
              <w:ind w:left="0" w:right="0" w:firstLine="0"/>
            </w:pPr>
            <w:r>
              <w:t xml:space="preserve"> 220 </w:t>
            </w:r>
          </w:p>
        </w:tc>
      </w:tr>
      <w:tr w:rsidR="00BD2862" w14:paraId="27409E5C" w14:textId="77777777">
        <w:trPr>
          <w:trHeight w:val="278"/>
        </w:trPr>
        <w:tc>
          <w:tcPr>
            <w:tcW w:w="1059" w:type="dxa"/>
            <w:tcBorders>
              <w:top w:val="single" w:sz="4" w:space="0" w:color="000000"/>
              <w:left w:val="single" w:sz="4" w:space="0" w:color="000000"/>
              <w:bottom w:val="single" w:sz="4" w:space="0" w:color="000000"/>
              <w:right w:val="single" w:sz="4" w:space="0" w:color="000000"/>
            </w:tcBorders>
          </w:tcPr>
          <w:p w14:paraId="093C9483" w14:textId="77777777" w:rsidR="00BD2862" w:rsidRDefault="00000000">
            <w:pPr>
              <w:spacing w:after="0" w:line="259" w:lineRule="auto"/>
              <w:ind w:left="0" w:right="0" w:firstLine="0"/>
            </w:pPr>
            <w:r>
              <w:t xml:space="preserve">Mai </w:t>
            </w:r>
          </w:p>
        </w:tc>
        <w:tc>
          <w:tcPr>
            <w:tcW w:w="1183" w:type="dxa"/>
            <w:tcBorders>
              <w:top w:val="single" w:sz="4" w:space="0" w:color="000000"/>
              <w:left w:val="single" w:sz="4" w:space="0" w:color="000000"/>
              <w:bottom w:val="single" w:sz="4" w:space="0" w:color="000000"/>
              <w:right w:val="single" w:sz="4" w:space="0" w:color="000000"/>
            </w:tcBorders>
          </w:tcPr>
          <w:p w14:paraId="741A1265" w14:textId="77777777" w:rsidR="00BD2862" w:rsidRDefault="00000000">
            <w:pPr>
              <w:spacing w:after="0" w:line="259" w:lineRule="auto"/>
              <w:ind w:left="0" w:right="0" w:firstLine="0"/>
            </w:pPr>
            <w:r>
              <w:t xml:space="preserve"> 170 </w:t>
            </w:r>
          </w:p>
        </w:tc>
      </w:tr>
      <w:tr w:rsidR="00BD2862" w14:paraId="4CB426A0" w14:textId="77777777">
        <w:trPr>
          <w:trHeight w:val="278"/>
        </w:trPr>
        <w:tc>
          <w:tcPr>
            <w:tcW w:w="1059" w:type="dxa"/>
            <w:tcBorders>
              <w:top w:val="single" w:sz="4" w:space="0" w:color="000000"/>
              <w:left w:val="single" w:sz="4" w:space="0" w:color="000000"/>
              <w:bottom w:val="single" w:sz="4" w:space="0" w:color="000000"/>
              <w:right w:val="single" w:sz="4" w:space="0" w:color="000000"/>
            </w:tcBorders>
          </w:tcPr>
          <w:p w14:paraId="7507F806" w14:textId="77777777" w:rsidR="00BD2862" w:rsidRDefault="00000000">
            <w:pPr>
              <w:spacing w:after="0" w:line="259" w:lineRule="auto"/>
              <w:ind w:left="0" w:right="0" w:firstLine="0"/>
            </w:pPr>
            <w:r>
              <w:t xml:space="preserve">Juni </w:t>
            </w:r>
          </w:p>
        </w:tc>
        <w:tc>
          <w:tcPr>
            <w:tcW w:w="1183" w:type="dxa"/>
            <w:tcBorders>
              <w:top w:val="single" w:sz="4" w:space="0" w:color="000000"/>
              <w:left w:val="single" w:sz="4" w:space="0" w:color="000000"/>
              <w:bottom w:val="single" w:sz="4" w:space="0" w:color="000000"/>
              <w:right w:val="single" w:sz="4" w:space="0" w:color="000000"/>
            </w:tcBorders>
          </w:tcPr>
          <w:p w14:paraId="4DC2FEC2" w14:textId="77777777" w:rsidR="00BD2862" w:rsidRDefault="00000000">
            <w:pPr>
              <w:spacing w:after="0" w:line="259" w:lineRule="auto"/>
              <w:ind w:left="0" w:right="0" w:firstLine="0"/>
            </w:pPr>
            <w:r>
              <w:t xml:space="preserve"> 210 </w:t>
            </w:r>
          </w:p>
        </w:tc>
      </w:tr>
    </w:tbl>
    <w:p w14:paraId="363AB346" w14:textId="1681240B" w:rsidR="00BD2862" w:rsidRDefault="00000000">
      <w:pPr>
        <w:numPr>
          <w:ilvl w:val="0"/>
          <w:numId w:val="4"/>
        </w:numPr>
        <w:ind w:right="143" w:hanging="360"/>
      </w:pPr>
      <w:r>
        <w:t xml:space="preserve">Erstellen Sie ein </w:t>
      </w:r>
      <w:r w:rsidR="00436F70">
        <w:t>Balkendiagramm</w:t>
      </w:r>
      <w:r>
        <w:t xml:space="preserve">, </w:t>
      </w:r>
      <w:proofErr w:type="gramStart"/>
      <w:r>
        <w:t>das</w:t>
      </w:r>
      <w:proofErr w:type="gramEnd"/>
      <w:r>
        <w:t xml:space="preserve"> die Verkaufszahlen pro Monat darstellt. </w:t>
      </w:r>
    </w:p>
    <w:p w14:paraId="04FC5488" w14:textId="73508153" w:rsidR="00BD2862" w:rsidRDefault="00000000">
      <w:pPr>
        <w:numPr>
          <w:ilvl w:val="0"/>
          <w:numId w:val="4"/>
        </w:numPr>
        <w:ind w:right="143" w:hanging="360"/>
      </w:pPr>
      <w:r>
        <w:t>Analysiere</w:t>
      </w:r>
      <w:r w:rsidR="00436F70">
        <w:t>n</w:t>
      </w:r>
      <w:r>
        <w:t xml:space="preserve"> Sie das Diagramm. </w:t>
      </w:r>
    </w:p>
    <w:p w14:paraId="5F439F8D" w14:textId="77777777" w:rsidR="00BD2862" w:rsidRDefault="00000000">
      <w:pPr>
        <w:numPr>
          <w:ilvl w:val="0"/>
          <w:numId w:val="4"/>
        </w:numPr>
        <w:ind w:right="143" w:hanging="360"/>
      </w:pPr>
      <w:r>
        <w:t xml:space="preserve">Definieren Sie die folgenden Begriffe und berechne sie für die Liste der Verkaufszahlen: </w:t>
      </w:r>
    </w:p>
    <w:p w14:paraId="404CBC44" w14:textId="77777777" w:rsidR="00BD2862" w:rsidRDefault="00000000">
      <w:pPr>
        <w:numPr>
          <w:ilvl w:val="1"/>
          <w:numId w:val="4"/>
        </w:numPr>
        <w:spacing w:after="1"/>
        <w:ind w:right="71" w:hanging="360"/>
      </w:pPr>
      <w:r>
        <w:t xml:space="preserve">Mittelwert </w:t>
      </w:r>
    </w:p>
    <w:p w14:paraId="5ADF4096" w14:textId="77777777" w:rsidR="00BD2862" w:rsidRDefault="00000000">
      <w:pPr>
        <w:spacing w:after="0" w:line="259" w:lineRule="auto"/>
        <w:ind w:left="5721" w:right="0" w:firstLine="0"/>
        <w:jc w:val="center"/>
      </w:pPr>
      <w:r>
        <w:t xml:space="preserve"> </w:t>
      </w:r>
    </w:p>
    <w:p w14:paraId="41BDAA10" w14:textId="77777777" w:rsidR="00BD2862" w:rsidRDefault="00000000">
      <w:pPr>
        <w:numPr>
          <w:ilvl w:val="1"/>
          <w:numId w:val="4"/>
        </w:numPr>
        <w:ind w:right="71" w:hanging="360"/>
      </w:pPr>
      <w:r>
        <w:t xml:space="preserve">* Mittelabweichung </w:t>
      </w:r>
    </w:p>
    <w:p w14:paraId="2431ED0C" w14:textId="77777777" w:rsidR="00BD2862" w:rsidRDefault="00000000">
      <w:pPr>
        <w:pStyle w:val="berschrift1"/>
        <w:spacing w:after="0"/>
        <w:ind w:left="355"/>
      </w:pPr>
      <w:r>
        <w:t>11.</w:t>
      </w:r>
      <w:r>
        <w:rPr>
          <w:rFonts w:ascii="Arial" w:eastAsia="Arial" w:hAnsi="Arial" w:cs="Arial"/>
        </w:rPr>
        <w:t xml:space="preserve"> </w:t>
      </w:r>
      <w:r>
        <w:t xml:space="preserve">Diagrammarten </w:t>
      </w:r>
    </w:p>
    <w:p w14:paraId="2A5FB8E8" w14:textId="77777777" w:rsidR="00BD2862" w:rsidRDefault="00000000">
      <w:pPr>
        <w:numPr>
          <w:ilvl w:val="0"/>
          <w:numId w:val="5"/>
        </w:numPr>
        <w:ind w:right="0" w:hanging="360"/>
      </w:pPr>
      <w:r>
        <w:t xml:space="preserve">Verwenden Sie dieselben Daten aus Aufgabe 10 und erstellen Sie ein Balkendiagramm. </w:t>
      </w:r>
    </w:p>
    <w:p w14:paraId="35456410" w14:textId="77777777" w:rsidR="00BD2862" w:rsidRDefault="00000000">
      <w:pPr>
        <w:numPr>
          <w:ilvl w:val="0"/>
          <w:numId w:val="5"/>
        </w:numPr>
        <w:ind w:right="0" w:hanging="360"/>
      </w:pPr>
      <w:r>
        <w:t xml:space="preserve">Beschreibe den Unterschied zwischen einem Liniendiagramm und einem Balkendiagramm. </w:t>
      </w:r>
    </w:p>
    <w:tbl>
      <w:tblPr>
        <w:tblStyle w:val="TableGrid"/>
        <w:tblpPr w:vertAnchor="text" w:tblpX="5583" w:tblpY="-87"/>
        <w:tblOverlap w:val="never"/>
        <w:tblW w:w="4615" w:type="dxa"/>
        <w:tblInd w:w="0" w:type="dxa"/>
        <w:tblCellMar>
          <w:top w:w="3" w:type="dxa"/>
          <w:left w:w="107" w:type="dxa"/>
          <w:bottom w:w="0" w:type="dxa"/>
          <w:right w:w="68" w:type="dxa"/>
        </w:tblCellMar>
        <w:tblLook w:val="04A0" w:firstRow="1" w:lastRow="0" w:firstColumn="1" w:lastColumn="0" w:noHBand="0" w:noVBand="1"/>
      </w:tblPr>
      <w:tblGrid>
        <w:gridCol w:w="1273"/>
        <w:gridCol w:w="1121"/>
        <w:gridCol w:w="973"/>
        <w:gridCol w:w="1248"/>
      </w:tblGrid>
      <w:tr w:rsidR="00BD2862" w14:paraId="31361741" w14:textId="77777777">
        <w:trPr>
          <w:trHeight w:val="276"/>
        </w:trPr>
        <w:tc>
          <w:tcPr>
            <w:tcW w:w="1273" w:type="dxa"/>
            <w:tcBorders>
              <w:top w:val="single" w:sz="4" w:space="0" w:color="000000"/>
              <w:left w:val="single" w:sz="4" w:space="0" w:color="000000"/>
              <w:bottom w:val="single" w:sz="4" w:space="0" w:color="000000"/>
              <w:right w:val="single" w:sz="4" w:space="0" w:color="000000"/>
            </w:tcBorders>
            <w:shd w:val="clear" w:color="auto" w:fill="F2F2F2"/>
          </w:tcPr>
          <w:p w14:paraId="421C941A" w14:textId="77777777" w:rsidR="00BD2862" w:rsidRDefault="00000000">
            <w:pPr>
              <w:spacing w:after="0" w:line="259" w:lineRule="auto"/>
              <w:ind w:left="0" w:right="0" w:firstLine="0"/>
            </w:pPr>
            <w:r>
              <w:t xml:space="preserve">Monat </w:t>
            </w:r>
          </w:p>
        </w:tc>
        <w:tc>
          <w:tcPr>
            <w:tcW w:w="1121" w:type="dxa"/>
            <w:tcBorders>
              <w:top w:val="single" w:sz="4" w:space="0" w:color="000000"/>
              <w:left w:val="single" w:sz="4" w:space="0" w:color="000000"/>
              <w:bottom w:val="single" w:sz="4" w:space="0" w:color="000000"/>
              <w:right w:val="single" w:sz="4" w:space="0" w:color="000000"/>
            </w:tcBorders>
            <w:shd w:val="clear" w:color="auto" w:fill="F2F2F2"/>
          </w:tcPr>
          <w:p w14:paraId="5D6A7E90" w14:textId="77777777" w:rsidR="00BD2862" w:rsidRDefault="00000000">
            <w:pPr>
              <w:spacing w:after="0" w:line="259" w:lineRule="auto"/>
              <w:ind w:left="1" w:right="0" w:firstLine="0"/>
            </w:pPr>
            <w:r>
              <w:t xml:space="preserve"> Verkäufe </w:t>
            </w:r>
          </w:p>
        </w:tc>
        <w:tc>
          <w:tcPr>
            <w:tcW w:w="973" w:type="dxa"/>
            <w:tcBorders>
              <w:top w:val="single" w:sz="4" w:space="0" w:color="000000"/>
              <w:left w:val="single" w:sz="4" w:space="0" w:color="000000"/>
              <w:bottom w:val="single" w:sz="4" w:space="0" w:color="000000"/>
              <w:right w:val="single" w:sz="4" w:space="0" w:color="000000"/>
            </w:tcBorders>
            <w:shd w:val="clear" w:color="auto" w:fill="F2F2F2"/>
          </w:tcPr>
          <w:p w14:paraId="59864156" w14:textId="77777777" w:rsidR="00BD2862" w:rsidRDefault="00000000">
            <w:pPr>
              <w:spacing w:after="0" w:line="259" w:lineRule="auto"/>
              <w:ind w:left="2" w:right="0" w:firstLine="0"/>
            </w:pPr>
            <w:r>
              <w:t xml:space="preserve"> Wetter </w:t>
            </w:r>
          </w:p>
        </w:tc>
        <w:tc>
          <w:tcPr>
            <w:tcW w:w="1248" w:type="dxa"/>
            <w:tcBorders>
              <w:top w:val="single" w:sz="4" w:space="0" w:color="000000"/>
              <w:left w:val="single" w:sz="4" w:space="0" w:color="000000"/>
              <w:bottom w:val="single" w:sz="4" w:space="0" w:color="000000"/>
              <w:right w:val="single" w:sz="4" w:space="0" w:color="000000"/>
            </w:tcBorders>
            <w:shd w:val="clear" w:color="auto" w:fill="F2F2F2"/>
          </w:tcPr>
          <w:p w14:paraId="0E857715" w14:textId="77777777" w:rsidR="00BD2862" w:rsidRDefault="00000000">
            <w:pPr>
              <w:spacing w:after="0" w:line="259" w:lineRule="auto"/>
              <w:ind w:left="1" w:right="0" w:firstLine="0"/>
            </w:pPr>
            <w:r>
              <w:t xml:space="preserve"> Feiertage </w:t>
            </w:r>
          </w:p>
        </w:tc>
      </w:tr>
      <w:tr w:rsidR="00BD2862" w14:paraId="0CC37C82" w14:textId="77777777">
        <w:trPr>
          <w:trHeight w:val="280"/>
        </w:trPr>
        <w:tc>
          <w:tcPr>
            <w:tcW w:w="1273" w:type="dxa"/>
            <w:tcBorders>
              <w:top w:val="single" w:sz="4" w:space="0" w:color="000000"/>
              <w:left w:val="single" w:sz="4" w:space="0" w:color="000000"/>
              <w:bottom w:val="single" w:sz="4" w:space="0" w:color="000000"/>
              <w:right w:val="single" w:sz="4" w:space="0" w:color="000000"/>
            </w:tcBorders>
          </w:tcPr>
          <w:p w14:paraId="0326DC0E" w14:textId="77777777" w:rsidR="00BD2862" w:rsidRDefault="00000000">
            <w:pPr>
              <w:spacing w:after="0" w:line="259" w:lineRule="auto"/>
              <w:ind w:left="0" w:right="0" w:firstLine="0"/>
            </w:pPr>
            <w:r>
              <w:t xml:space="preserve">Januar </w:t>
            </w:r>
          </w:p>
        </w:tc>
        <w:tc>
          <w:tcPr>
            <w:tcW w:w="1121" w:type="dxa"/>
            <w:tcBorders>
              <w:top w:val="single" w:sz="4" w:space="0" w:color="000000"/>
              <w:left w:val="single" w:sz="4" w:space="0" w:color="000000"/>
              <w:bottom w:val="single" w:sz="4" w:space="0" w:color="000000"/>
              <w:right w:val="single" w:sz="4" w:space="0" w:color="000000"/>
            </w:tcBorders>
          </w:tcPr>
          <w:p w14:paraId="04D4A47C" w14:textId="77777777" w:rsidR="00BD2862" w:rsidRDefault="00000000">
            <w:pPr>
              <w:spacing w:after="0" w:line="259" w:lineRule="auto"/>
              <w:ind w:left="1" w:right="0" w:firstLine="0"/>
            </w:pPr>
            <w:r>
              <w:t xml:space="preserve"> 150 </w:t>
            </w:r>
          </w:p>
        </w:tc>
        <w:tc>
          <w:tcPr>
            <w:tcW w:w="973" w:type="dxa"/>
            <w:tcBorders>
              <w:top w:val="single" w:sz="4" w:space="0" w:color="000000"/>
              <w:left w:val="single" w:sz="4" w:space="0" w:color="000000"/>
              <w:bottom w:val="single" w:sz="4" w:space="0" w:color="000000"/>
              <w:right w:val="single" w:sz="4" w:space="0" w:color="000000"/>
            </w:tcBorders>
          </w:tcPr>
          <w:p w14:paraId="6CB6E0A5" w14:textId="77777777" w:rsidR="00BD2862" w:rsidRDefault="00000000">
            <w:pPr>
              <w:spacing w:after="0" w:line="259" w:lineRule="auto"/>
              <w:ind w:left="2" w:right="0" w:firstLine="0"/>
            </w:pPr>
            <w:r>
              <w:t xml:space="preserve"> kalt </w:t>
            </w:r>
          </w:p>
        </w:tc>
        <w:tc>
          <w:tcPr>
            <w:tcW w:w="1248" w:type="dxa"/>
            <w:tcBorders>
              <w:top w:val="single" w:sz="4" w:space="0" w:color="000000"/>
              <w:left w:val="single" w:sz="4" w:space="0" w:color="000000"/>
              <w:bottom w:val="single" w:sz="4" w:space="0" w:color="000000"/>
              <w:right w:val="single" w:sz="4" w:space="0" w:color="000000"/>
            </w:tcBorders>
          </w:tcPr>
          <w:p w14:paraId="3ED5023C" w14:textId="77777777" w:rsidR="00BD2862" w:rsidRDefault="00000000">
            <w:pPr>
              <w:spacing w:after="0" w:line="259" w:lineRule="auto"/>
              <w:ind w:left="1" w:right="0" w:firstLine="0"/>
            </w:pPr>
            <w:r>
              <w:t xml:space="preserve"> 2 </w:t>
            </w:r>
          </w:p>
        </w:tc>
      </w:tr>
      <w:tr w:rsidR="00BD2862" w14:paraId="6C81C95D" w14:textId="77777777">
        <w:trPr>
          <w:trHeight w:val="278"/>
        </w:trPr>
        <w:tc>
          <w:tcPr>
            <w:tcW w:w="1273" w:type="dxa"/>
            <w:tcBorders>
              <w:top w:val="single" w:sz="4" w:space="0" w:color="000000"/>
              <w:left w:val="single" w:sz="4" w:space="0" w:color="000000"/>
              <w:bottom w:val="single" w:sz="4" w:space="0" w:color="000000"/>
              <w:right w:val="single" w:sz="4" w:space="0" w:color="000000"/>
            </w:tcBorders>
          </w:tcPr>
          <w:p w14:paraId="428C505B" w14:textId="77777777" w:rsidR="00BD2862" w:rsidRDefault="00000000">
            <w:pPr>
              <w:spacing w:after="0" w:line="259" w:lineRule="auto"/>
              <w:ind w:left="0" w:right="0" w:firstLine="0"/>
            </w:pPr>
            <w:r>
              <w:t xml:space="preserve">Februar </w:t>
            </w:r>
          </w:p>
        </w:tc>
        <w:tc>
          <w:tcPr>
            <w:tcW w:w="1121" w:type="dxa"/>
            <w:tcBorders>
              <w:top w:val="single" w:sz="4" w:space="0" w:color="000000"/>
              <w:left w:val="single" w:sz="4" w:space="0" w:color="000000"/>
              <w:bottom w:val="single" w:sz="4" w:space="0" w:color="000000"/>
              <w:right w:val="single" w:sz="4" w:space="0" w:color="000000"/>
            </w:tcBorders>
          </w:tcPr>
          <w:p w14:paraId="1BF397B1" w14:textId="77777777" w:rsidR="00BD2862" w:rsidRDefault="00000000">
            <w:pPr>
              <w:spacing w:after="0" w:line="259" w:lineRule="auto"/>
              <w:ind w:left="1" w:right="0" w:firstLine="0"/>
            </w:pPr>
            <w:r>
              <w:t xml:space="preserve"> 200 </w:t>
            </w:r>
          </w:p>
        </w:tc>
        <w:tc>
          <w:tcPr>
            <w:tcW w:w="973" w:type="dxa"/>
            <w:tcBorders>
              <w:top w:val="single" w:sz="4" w:space="0" w:color="000000"/>
              <w:left w:val="single" w:sz="4" w:space="0" w:color="000000"/>
              <w:bottom w:val="single" w:sz="4" w:space="0" w:color="000000"/>
              <w:right w:val="single" w:sz="4" w:space="0" w:color="000000"/>
            </w:tcBorders>
          </w:tcPr>
          <w:p w14:paraId="6B0F129A" w14:textId="77777777" w:rsidR="00BD2862" w:rsidRDefault="00000000">
            <w:pPr>
              <w:spacing w:after="0" w:line="259" w:lineRule="auto"/>
              <w:ind w:left="2" w:right="0" w:firstLine="0"/>
            </w:pPr>
            <w:r>
              <w:t xml:space="preserve"> kalt </w:t>
            </w:r>
          </w:p>
        </w:tc>
        <w:tc>
          <w:tcPr>
            <w:tcW w:w="1248" w:type="dxa"/>
            <w:tcBorders>
              <w:top w:val="single" w:sz="4" w:space="0" w:color="000000"/>
              <w:left w:val="single" w:sz="4" w:space="0" w:color="000000"/>
              <w:bottom w:val="single" w:sz="4" w:space="0" w:color="000000"/>
              <w:right w:val="single" w:sz="4" w:space="0" w:color="000000"/>
            </w:tcBorders>
          </w:tcPr>
          <w:p w14:paraId="3C498BB7" w14:textId="77777777" w:rsidR="00BD2862" w:rsidRDefault="00000000">
            <w:pPr>
              <w:spacing w:after="0" w:line="259" w:lineRule="auto"/>
              <w:ind w:left="1" w:right="0" w:firstLine="0"/>
            </w:pPr>
            <w:r>
              <w:t xml:space="preserve"> 0 </w:t>
            </w:r>
          </w:p>
        </w:tc>
      </w:tr>
      <w:tr w:rsidR="00BD2862" w14:paraId="53BBB69B" w14:textId="77777777">
        <w:trPr>
          <w:trHeight w:val="278"/>
        </w:trPr>
        <w:tc>
          <w:tcPr>
            <w:tcW w:w="1273" w:type="dxa"/>
            <w:tcBorders>
              <w:top w:val="single" w:sz="4" w:space="0" w:color="000000"/>
              <w:left w:val="single" w:sz="4" w:space="0" w:color="000000"/>
              <w:bottom w:val="single" w:sz="4" w:space="0" w:color="000000"/>
              <w:right w:val="single" w:sz="4" w:space="0" w:color="000000"/>
            </w:tcBorders>
          </w:tcPr>
          <w:p w14:paraId="4A16E57A" w14:textId="77777777" w:rsidR="00BD2862" w:rsidRDefault="00000000">
            <w:pPr>
              <w:spacing w:after="0" w:line="259" w:lineRule="auto"/>
              <w:ind w:left="0" w:right="0" w:firstLine="0"/>
            </w:pPr>
            <w:r>
              <w:t xml:space="preserve">März </w:t>
            </w:r>
          </w:p>
        </w:tc>
        <w:tc>
          <w:tcPr>
            <w:tcW w:w="1121" w:type="dxa"/>
            <w:tcBorders>
              <w:top w:val="single" w:sz="4" w:space="0" w:color="000000"/>
              <w:left w:val="single" w:sz="4" w:space="0" w:color="000000"/>
              <w:bottom w:val="single" w:sz="4" w:space="0" w:color="000000"/>
              <w:right w:val="single" w:sz="4" w:space="0" w:color="000000"/>
            </w:tcBorders>
          </w:tcPr>
          <w:p w14:paraId="6B6E5A5A" w14:textId="77777777" w:rsidR="00BD2862" w:rsidRDefault="00000000">
            <w:pPr>
              <w:spacing w:after="0" w:line="259" w:lineRule="auto"/>
              <w:ind w:left="1" w:right="0" w:firstLine="0"/>
            </w:pPr>
            <w:r>
              <w:t xml:space="preserve">  </w:t>
            </w:r>
          </w:p>
        </w:tc>
        <w:tc>
          <w:tcPr>
            <w:tcW w:w="973" w:type="dxa"/>
            <w:tcBorders>
              <w:top w:val="single" w:sz="4" w:space="0" w:color="000000"/>
              <w:left w:val="single" w:sz="4" w:space="0" w:color="000000"/>
              <w:bottom w:val="single" w:sz="4" w:space="0" w:color="000000"/>
              <w:right w:val="single" w:sz="4" w:space="0" w:color="000000"/>
            </w:tcBorders>
          </w:tcPr>
          <w:p w14:paraId="038D1128" w14:textId="77777777" w:rsidR="00BD2862" w:rsidRDefault="00000000">
            <w:pPr>
              <w:spacing w:after="0" w:line="259" w:lineRule="auto"/>
              <w:ind w:left="2" w:right="0" w:firstLine="0"/>
            </w:pPr>
            <w:r>
              <w:t xml:space="preserve"> mild </w:t>
            </w:r>
          </w:p>
        </w:tc>
        <w:tc>
          <w:tcPr>
            <w:tcW w:w="1248" w:type="dxa"/>
            <w:tcBorders>
              <w:top w:val="single" w:sz="4" w:space="0" w:color="000000"/>
              <w:left w:val="single" w:sz="4" w:space="0" w:color="000000"/>
              <w:bottom w:val="single" w:sz="4" w:space="0" w:color="000000"/>
              <w:right w:val="single" w:sz="4" w:space="0" w:color="000000"/>
            </w:tcBorders>
          </w:tcPr>
          <w:p w14:paraId="55D7D2B8" w14:textId="77777777" w:rsidR="00BD2862" w:rsidRDefault="00000000">
            <w:pPr>
              <w:spacing w:after="0" w:line="259" w:lineRule="auto"/>
              <w:ind w:left="1" w:right="0" w:firstLine="0"/>
            </w:pPr>
            <w:r>
              <w:t xml:space="preserve"> 1 </w:t>
            </w:r>
          </w:p>
        </w:tc>
      </w:tr>
      <w:tr w:rsidR="00BD2862" w14:paraId="0DDB35FC" w14:textId="77777777">
        <w:trPr>
          <w:trHeight w:val="278"/>
        </w:trPr>
        <w:tc>
          <w:tcPr>
            <w:tcW w:w="1273" w:type="dxa"/>
            <w:tcBorders>
              <w:top w:val="single" w:sz="4" w:space="0" w:color="000000"/>
              <w:left w:val="single" w:sz="4" w:space="0" w:color="000000"/>
              <w:bottom w:val="single" w:sz="4" w:space="0" w:color="000000"/>
              <w:right w:val="single" w:sz="4" w:space="0" w:color="000000"/>
            </w:tcBorders>
          </w:tcPr>
          <w:p w14:paraId="63594960" w14:textId="77777777" w:rsidR="00BD2862" w:rsidRDefault="00000000">
            <w:pPr>
              <w:spacing w:after="0" w:line="259" w:lineRule="auto"/>
              <w:ind w:left="0" w:right="0" w:firstLine="0"/>
            </w:pPr>
            <w:r>
              <w:t xml:space="preserve">April </w:t>
            </w:r>
          </w:p>
        </w:tc>
        <w:tc>
          <w:tcPr>
            <w:tcW w:w="1121" w:type="dxa"/>
            <w:tcBorders>
              <w:top w:val="single" w:sz="4" w:space="0" w:color="000000"/>
              <w:left w:val="single" w:sz="4" w:space="0" w:color="000000"/>
              <w:bottom w:val="single" w:sz="4" w:space="0" w:color="000000"/>
              <w:right w:val="single" w:sz="4" w:space="0" w:color="000000"/>
            </w:tcBorders>
          </w:tcPr>
          <w:p w14:paraId="7360C562" w14:textId="77777777" w:rsidR="00BD2862" w:rsidRDefault="00000000">
            <w:pPr>
              <w:spacing w:after="0" w:line="259" w:lineRule="auto"/>
              <w:ind w:left="1" w:right="0" w:firstLine="0"/>
            </w:pPr>
            <w:r>
              <w:t xml:space="preserve"> 220 </w:t>
            </w:r>
          </w:p>
        </w:tc>
        <w:tc>
          <w:tcPr>
            <w:tcW w:w="973" w:type="dxa"/>
            <w:tcBorders>
              <w:top w:val="single" w:sz="4" w:space="0" w:color="000000"/>
              <w:left w:val="single" w:sz="4" w:space="0" w:color="000000"/>
              <w:bottom w:val="single" w:sz="4" w:space="0" w:color="000000"/>
              <w:right w:val="single" w:sz="4" w:space="0" w:color="000000"/>
            </w:tcBorders>
          </w:tcPr>
          <w:p w14:paraId="628134D0" w14:textId="77777777" w:rsidR="00BD2862" w:rsidRDefault="00000000">
            <w:pPr>
              <w:spacing w:after="0" w:line="259" w:lineRule="auto"/>
              <w:ind w:left="2" w:right="0" w:firstLine="0"/>
            </w:pPr>
            <w:r>
              <w:t xml:space="preserve"> warm </w:t>
            </w:r>
          </w:p>
        </w:tc>
        <w:tc>
          <w:tcPr>
            <w:tcW w:w="1248" w:type="dxa"/>
            <w:tcBorders>
              <w:top w:val="single" w:sz="4" w:space="0" w:color="000000"/>
              <w:left w:val="single" w:sz="4" w:space="0" w:color="000000"/>
              <w:bottom w:val="single" w:sz="4" w:space="0" w:color="000000"/>
              <w:right w:val="single" w:sz="4" w:space="0" w:color="000000"/>
            </w:tcBorders>
          </w:tcPr>
          <w:p w14:paraId="11D40547" w14:textId="77777777" w:rsidR="00BD2862" w:rsidRDefault="00000000">
            <w:pPr>
              <w:spacing w:after="0" w:line="259" w:lineRule="auto"/>
              <w:ind w:left="1" w:right="0" w:firstLine="0"/>
            </w:pPr>
            <w:r>
              <w:t xml:space="preserve"> 0 </w:t>
            </w:r>
          </w:p>
        </w:tc>
      </w:tr>
      <w:tr w:rsidR="00BD2862" w14:paraId="47D2BCC3" w14:textId="77777777">
        <w:trPr>
          <w:trHeight w:val="281"/>
        </w:trPr>
        <w:tc>
          <w:tcPr>
            <w:tcW w:w="1273" w:type="dxa"/>
            <w:tcBorders>
              <w:top w:val="single" w:sz="4" w:space="0" w:color="000000"/>
              <w:left w:val="single" w:sz="4" w:space="0" w:color="000000"/>
              <w:bottom w:val="single" w:sz="4" w:space="0" w:color="000000"/>
              <w:right w:val="single" w:sz="4" w:space="0" w:color="000000"/>
            </w:tcBorders>
          </w:tcPr>
          <w:p w14:paraId="2DB2B913" w14:textId="77777777" w:rsidR="00BD2862" w:rsidRDefault="00000000">
            <w:pPr>
              <w:spacing w:after="0" w:line="259" w:lineRule="auto"/>
              <w:ind w:left="0" w:right="0" w:firstLine="0"/>
            </w:pPr>
            <w:r>
              <w:t xml:space="preserve">Mai </w:t>
            </w:r>
          </w:p>
        </w:tc>
        <w:tc>
          <w:tcPr>
            <w:tcW w:w="1121" w:type="dxa"/>
            <w:tcBorders>
              <w:top w:val="single" w:sz="4" w:space="0" w:color="000000"/>
              <w:left w:val="single" w:sz="4" w:space="0" w:color="000000"/>
              <w:bottom w:val="single" w:sz="4" w:space="0" w:color="000000"/>
              <w:right w:val="single" w:sz="4" w:space="0" w:color="000000"/>
            </w:tcBorders>
          </w:tcPr>
          <w:p w14:paraId="3C72CE0B" w14:textId="77777777" w:rsidR="00BD2862" w:rsidRDefault="00000000">
            <w:pPr>
              <w:spacing w:after="0" w:line="259" w:lineRule="auto"/>
              <w:ind w:left="1" w:right="0" w:firstLine="0"/>
            </w:pPr>
            <w:r>
              <w:t xml:space="preserve"> 170 </w:t>
            </w:r>
          </w:p>
        </w:tc>
        <w:tc>
          <w:tcPr>
            <w:tcW w:w="973" w:type="dxa"/>
            <w:tcBorders>
              <w:top w:val="single" w:sz="4" w:space="0" w:color="000000"/>
              <w:left w:val="single" w:sz="4" w:space="0" w:color="000000"/>
              <w:bottom w:val="single" w:sz="4" w:space="0" w:color="000000"/>
              <w:right w:val="single" w:sz="4" w:space="0" w:color="000000"/>
            </w:tcBorders>
          </w:tcPr>
          <w:p w14:paraId="1B57420E" w14:textId="77777777" w:rsidR="00BD2862" w:rsidRDefault="00000000">
            <w:pPr>
              <w:spacing w:after="0" w:line="259" w:lineRule="auto"/>
              <w:ind w:left="2" w:right="0" w:firstLine="0"/>
            </w:pPr>
            <w:r>
              <w:t xml:space="preserve"> warm </w:t>
            </w:r>
          </w:p>
        </w:tc>
        <w:tc>
          <w:tcPr>
            <w:tcW w:w="1248" w:type="dxa"/>
            <w:tcBorders>
              <w:top w:val="single" w:sz="4" w:space="0" w:color="000000"/>
              <w:left w:val="single" w:sz="4" w:space="0" w:color="000000"/>
              <w:bottom w:val="single" w:sz="4" w:space="0" w:color="000000"/>
              <w:right w:val="single" w:sz="4" w:space="0" w:color="000000"/>
            </w:tcBorders>
          </w:tcPr>
          <w:p w14:paraId="7D8DE68D" w14:textId="77777777" w:rsidR="00BD2862" w:rsidRDefault="00000000">
            <w:pPr>
              <w:spacing w:after="0" w:line="259" w:lineRule="auto"/>
              <w:ind w:left="1" w:right="0" w:firstLine="0"/>
            </w:pPr>
            <w:r>
              <w:t xml:space="preserve"> 1 </w:t>
            </w:r>
          </w:p>
        </w:tc>
      </w:tr>
      <w:tr w:rsidR="00BD2862" w14:paraId="5B10A580" w14:textId="77777777">
        <w:trPr>
          <w:trHeight w:val="278"/>
        </w:trPr>
        <w:tc>
          <w:tcPr>
            <w:tcW w:w="1273" w:type="dxa"/>
            <w:tcBorders>
              <w:top w:val="single" w:sz="4" w:space="0" w:color="000000"/>
              <w:left w:val="single" w:sz="4" w:space="0" w:color="000000"/>
              <w:bottom w:val="single" w:sz="4" w:space="0" w:color="000000"/>
              <w:right w:val="single" w:sz="4" w:space="0" w:color="000000"/>
            </w:tcBorders>
          </w:tcPr>
          <w:p w14:paraId="7AA06352" w14:textId="77777777" w:rsidR="00BD2862" w:rsidRDefault="00000000">
            <w:pPr>
              <w:spacing w:after="0" w:line="259" w:lineRule="auto"/>
              <w:ind w:left="0" w:right="0" w:firstLine="0"/>
            </w:pPr>
            <w:r>
              <w:t xml:space="preserve">Juni </w:t>
            </w:r>
          </w:p>
        </w:tc>
        <w:tc>
          <w:tcPr>
            <w:tcW w:w="1121" w:type="dxa"/>
            <w:tcBorders>
              <w:top w:val="single" w:sz="4" w:space="0" w:color="000000"/>
              <w:left w:val="single" w:sz="4" w:space="0" w:color="000000"/>
              <w:bottom w:val="single" w:sz="4" w:space="0" w:color="000000"/>
              <w:right w:val="single" w:sz="4" w:space="0" w:color="000000"/>
            </w:tcBorders>
          </w:tcPr>
          <w:p w14:paraId="760F42DD" w14:textId="77777777" w:rsidR="00BD2862" w:rsidRDefault="00000000">
            <w:pPr>
              <w:spacing w:after="0" w:line="259" w:lineRule="auto"/>
              <w:ind w:left="1" w:right="0" w:firstLine="0"/>
            </w:pPr>
            <w:r>
              <w:t xml:space="preserve">  </w:t>
            </w:r>
          </w:p>
        </w:tc>
        <w:tc>
          <w:tcPr>
            <w:tcW w:w="973" w:type="dxa"/>
            <w:tcBorders>
              <w:top w:val="single" w:sz="4" w:space="0" w:color="000000"/>
              <w:left w:val="single" w:sz="4" w:space="0" w:color="000000"/>
              <w:bottom w:val="single" w:sz="4" w:space="0" w:color="000000"/>
              <w:right w:val="single" w:sz="4" w:space="0" w:color="000000"/>
            </w:tcBorders>
          </w:tcPr>
          <w:p w14:paraId="4284FEB6" w14:textId="77777777" w:rsidR="00BD2862" w:rsidRDefault="00000000">
            <w:pPr>
              <w:spacing w:after="0" w:line="259" w:lineRule="auto"/>
              <w:ind w:left="2" w:right="0" w:firstLine="0"/>
            </w:pPr>
            <w:r>
              <w:t xml:space="preserve"> heiß </w:t>
            </w:r>
          </w:p>
        </w:tc>
        <w:tc>
          <w:tcPr>
            <w:tcW w:w="1248" w:type="dxa"/>
            <w:tcBorders>
              <w:top w:val="single" w:sz="4" w:space="0" w:color="000000"/>
              <w:left w:val="single" w:sz="4" w:space="0" w:color="000000"/>
              <w:bottom w:val="single" w:sz="4" w:space="0" w:color="000000"/>
              <w:right w:val="single" w:sz="4" w:space="0" w:color="000000"/>
            </w:tcBorders>
          </w:tcPr>
          <w:p w14:paraId="032C71A6" w14:textId="77777777" w:rsidR="00BD2862" w:rsidRDefault="00000000">
            <w:pPr>
              <w:spacing w:after="0" w:line="259" w:lineRule="auto"/>
              <w:ind w:left="1" w:right="0" w:firstLine="0"/>
            </w:pPr>
            <w:r>
              <w:t xml:space="preserve"> 0 </w:t>
            </w:r>
          </w:p>
        </w:tc>
      </w:tr>
      <w:tr w:rsidR="00BD2862" w14:paraId="37725384" w14:textId="77777777">
        <w:trPr>
          <w:trHeight w:val="279"/>
        </w:trPr>
        <w:tc>
          <w:tcPr>
            <w:tcW w:w="1273" w:type="dxa"/>
            <w:tcBorders>
              <w:top w:val="single" w:sz="4" w:space="0" w:color="000000"/>
              <w:left w:val="single" w:sz="4" w:space="0" w:color="000000"/>
              <w:bottom w:val="single" w:sz="4" w:space="0" w:color="000000"/>
              <w:right w:val="single" w:sz="4" w:space="0" w:color="000000"/>
            </w:tcBorders>
          </w:tcPr>
          <w:p w14:paraId="28AA022F" w14:textId="77777777" w:rsidR="00BD2862" w:rsidRDefault="00000000">
            <w:pPr>
              <w:spacing w:after="0" w:line="259" w:lineRule="auto"/>
              <w:ind w:left="0" w:right="0" w:firstLine="0"/>
            </w:pPr>
            <w:r>
              <w:t xml:space="preserve">Juli </w:t>
            </w:r>
          </w:p>
        </w:tc>
        <w:tc>
          <w:tcPr>
            <w:tcW w:w="1121" w:type="dxa"/>
            <w:tcBorders>
              <w:top w:val="single" w:sz="4" w:space="0" w:color="000000"/>
              <w:left w:val="single" w:sz="4" w:space="0" w:color="000000"/>
              <w:bottom w:val="single" w:sz="4" w:space="0" w:color="000000"/>
              <w:right w:val="single" w:sz="4" w:space="0" w:color="000000"/>
            </w:tcBorders>
          </w:tcPr>
          <w:p w14:paraId="1D229806" w14:textId="77777777" w:rsidR="00BD2862" w:rsidRDefault="00000000">
            <w:pPr>
              <w:spacing w:after="0" w:line="259" w:lineRule="auto"/>
              <w:ind w:left="1" w:right="0" w:firstLine="0"/>
            </w:pPr>
            <w:r>
              <w:t xml:space="preserve"> 240 </w:t>
            </w:r>
          </w:p>
        </w:tc>
        <w:tc>
          <w:tcPr>
            <w:tcW w:w="973" w:type="dxa"/>
            <w:tcBorders>
              <w:top w:val="single" w:sz="4" w:space="0" w:color="000000"/>
              <w:left w:val="single" w:sz="4" w:space="0" w:color="000000"/>
              <w:bottom w:val="single" w:sz="4" w:space="0" w:color="000000"/>
              <w:right w:val="single" w:sz="4" w:space="0" w:color="000000"/>
            </w:tcBorders>
          </w:tcPr>
          <w:p w14:paraId="532ED494" w14:textId="77777777" w:rsidR="00BD2862" w:rsidRDefault="00000000">
            <w:pPr>
              <w:spacing w:after="0" w:line="259" w:lineRule="auto"/>
              <w:ind w:left="2" w:right="0" w:firstLine="0"/>
            </w:pPr>
            <w:r>
              <w:t xml:space="preserve"> heiß </w:t>
            </w:r>
          </w:p>
        </w:tc>
        <w:tc>
          <w:tcPr>
            <w:tcW w:w="1248" w:type="dxa"/>
            <w:tcBorders>
              <w:top w:val="single" w:sz="4" w:space="0" w:color="000000"/>
              <w:left w:val="single" w:sz="4" w:space="0" w:color="000000"/>
              <w:bottom w:val="single" w:sz="4" w:space="0" w:color="000000"/>
              <w:right w:val="single" w:sz="4" w:space="0" w:color="000000"/>
            </w:tcBorders>
          </w:tcPr>
          <w:p w14:paraId="469E06A9" w14:textId="77777777" w:rsidR="00BD2862" w:rsidRDefault="00000000">
            <w:pPr>
              <w:spacing w:after="0" w:line="259" w:lineRule="auto"/>
              <w:ind w:left="1" w:right="0" w:firstLine="0"/>
            </w:pPr>
            <w:r>
              <w:t xml:space="preserve"> 1 </w:t>
            </w:r>
          </w:p>
        </w:tc>
      </w:tr>
      <w:tr w:rsidR="00BD2862" w14:paraId="4ADD9030" w14:textId="77777777">
        <w:trPr>
          <w:trHeight w:val="278"/>
        </w:trPr>
        <w:tc>
          <w:tcPr>
            <w:tcW w:w="1273" w:type="dxa"/>
            <w:tcBorders>
              <w:top w:val="single" w:sz="4" w:space="0" w:color="000000"/>
              <w:left w:val="single" w:sz="4" w:space="0" w:color="000000"/>
              <w:bottom w:val="single" w:sz="4" w:space="0" w:color="000000"/>
              <w:right w:val="single" w:sz="4" w:space="0" w:color="000000"/>
            </w:tcBorders>
          </w:tcPr>
          <w:p w14:paraId="37FACBCA" w14:textId="77777777" w:rsidR="00BD2862" w:rsidRDefault="00000000">
            <w:pPr>
              <w:spacing w:after="0" w:line="259" w:lineRule="auto"/>
              <w:ind w:left="0" w:right="0" w:firstLine="0"/>
            </w:pPr>
            <w:r>
              <w:t xml:space="preserve">August </w:t>
            </w:r>
          </w:p>
        </w:tc>
        <w:tc>
          <w:tcPr>
            <w:tcW w:w="1121" w:type="dxa"/>
            <w:tcBorders>
              <w:top w:val="single" w:sz="4" w:space="0" w:color="000000"/>
              <w:left w:val="single" w:sz="4" w:space="0" w:color="000000"/>
              <w:bottom w:val="single" w:sz="4" w:space="0" w:color="000000"/>
              <w:right w:val="single" w:sz="4" w:space="0" w:color="000000"/>
            </w:tcBorders>
          </w:tcPr>
          <w:p w14:paraId="2B68E03F" w14:textId="77777777" w:rsidR="00BD2862" w:rsidRDefault="00000000">
            <w:pPr>
              <w:spacing w:after="0" w:line="259" w:lineRule="auto"/>
              <w:ind w:left="1" w:right="0" w:firstLine="0"/>
            </w:pPr>
            <w:r>
              <w:t xml:space="preserve">  </w:t>
            </w:r>
          </w:p>
        </w:tc>
        <w:tc>
          <w:tcPr>
            <w:tcW w:w="973" w:type="dxa"/>
            <w:tcBorders>
              <w:top w:val="single" w:sz="4" w:space="0" w:color="000000"/>
              <w:left w:val="single" w:sz="4" w:space="0" w:color="000000"/>
              <w:bottom w:val="single" w:sz="4" w:space="0" w:color="000000"/>
              <w:right w:val="single" w:sz="4" w:space="0" w:color="000000"/>
            </w:tcBorders>
          </w:tcPr>
          <w:p w14:paraId="716F9EE2" w14:textId="77777777" w:rsidR="00BD2862" w:rsidRDefault="00000000">
            <w:pPr>
              <w:spacing w:after="0" w:line="259" w:lineRule="auto"/>
              <w:ind w:left="2" w:right="0" w:firstLine="0"/>
            </w:pPr>
            <w:r>
              <w:t xml:space="preserve"> heiß </w:t>
            </w:r>
          </w:p>
        </w:tc>
        <w:tc>
          <w:tcPr>
            <w:tcW w:w="1248" w:type="dxa"/>
            <w:tcBorders>
              <w:top w:val="single" w:sz="4" w:space="0" w:color="000000"/>
              <w:left w:val="single" w:sz="4" w:space="0" w:color="000000"/>
              <w:bottom w:val="single" w:sz="4" w:space="0" w:color="000000"/>
              <w:right w:val="single" w:sz="4" w:space="0" w:color="000000"/>
            </w:tcBorders>
          </w:tcPr>
          <w:p w14:paraId="622F47AD" w14:textId="77777777" w:rsidR="00BD2862" w:rsidRDefault="00000000">
            <w:pPr>
              <w:spacing w:after="0" w:line="259" w:lineRule="auto"/>
              <w:ind w:left="1" w:right="0" w:firstLine="0"/>
            </w:pPr>
            <w:r>
              <w:t xml:space="preserve"> 0 </w:t>
            </w:r>
          </w:p>
        </w:tc>
      </w:tr>
      <w:tr w:rsidR="00BD2862" w14:paraId="711BDAE3" w14:textId="77777777">
        <w:trPr>
          <w:trHeight w:val="278"/>
        </w:trPr>
        <w:tc>
          <w:tcPr>
            <w:tcW w:w="1273" w:type="dxa"/>
            <w:tcBorders>
              <w:top w:val="single" w:sz="4" w:space="0" w:color="000000"/>
              <w:left w:val="single" w:sz="4" w:space="0" w:color="000000"/>
              <w:bottom w:val="single" w:sz="4" w:space="0" w:color="000000"/>
              <w:right w:val="single" w:sz="4" w:space="0" w:color="000000"/>
            </w:tcBorders>
          </w:tcPr>
          <w:p w14:paraId="30F16132" w14:textId="77777777" w:rsidR="00BD2862" w:rsidRDefault="00000000">
            <w:pPr>
              <w:spacing w:after="0" w:line="259" w:lineRule="auto"/>
              <w:ind w:left="0" w:right="0" w:firstLine="0"/>
              <w:jc w:val="both"/>
            </w:pPr>
            <w:r>
              <w:t xml:space="preserve">September </w:t>
            </w:r>
          </w:p>
        </w:tc>
        <w:tc>
          <w:tcPr>
            <w:tcW w:w="1121" w:type="dxa"/>
            <w:tcBorders>
              <w:top w:val="single" w:sz="4" w:space="0" w:color="000000"/>
              <w:left w:val="single" w:sz="4" w:space="0" w:color="000000"/>
              <w:bottom w:val="single" w:sz="4" w:space="0" w:color="000000"/>
              <w:right w:val="single" w:sz="4" w:space="0" w:color="000000"/>
            </w:tcBorders>
          </w:tcPr>
          <w:p w14:paraId="372A9A40" w14:textId="77777777" w:rsidR="00BD2862" w:rsidRDefault="00000000">
            <w:pPr>
              <w:spacing w:after="0" w:line="259" w:lineRule="auto"/>
              <w:ind w:left="1" w:right="0" w:firstLine="0"/>
            </w:pPr>
            <w:r>
              <w:t xml:space="preserve"> 190 </w:t>
            </w:r>
          </w:p>
        </w:tc>
        <w:tc>
          <w:tcPr>
            <w:tcW w:w="973" w:type="dxa"/>
            <w:tcBorders>
              <w:top w:val="single" w:sz="4" w:space="0" w:color="000000"/>
              <w:left w:val="single" w:sz="4" w:space="0" w:color="000000"/>
              <w:bottom w:val="single" w:sz="4" w:space="0" w:color="000000"/>
              <w:right w:val="single" w:sz="4" w:space="0" w:color="000000"/>
            </w:tcBorders>
          </w:tcPr>
          <w:p w14:paraId="786C4FFB" w14:textId="77777777" w:rsidR="00BD2862" w:rsidRDefault="00000000">
            <w:pPr>
              <w:spacing w:after="0" w:line="259" w:lineRule="auto"/>
              <w:ind w:left="2" w:right="0" w:firstLine="0"/>
            </w:pPr>
            <w:r>
              <w:t xml:space="preserve"> mild </w:t>
            </w:r>
          </w:p>
        </w:tc>
        <w:tc>
          <w:tcPr>
            <w:tcW w:w="1248" w:type="dxa"/>
            <w:tcBorders>
              <w:top w:val="single" w:sz="4" w:space="0" w:color="000000"/>
              <w:left w:val="single" w:sz="4" w:space="0" w:color="000000"/>
              <w:bottom w:val="single" w:sz="4" w:space="0" w:color="000000"/>
              <w:right w:val="single" w:sz="4" w:space="0" w:color="000000"/>
            </w:tcBorders>
          </w:tcPr>
          <w:p w14:paraId="6E453C01" w14:textId="77777777" w:rsidR="00BD2862" w:rsidRDefault="00000000">
            <w:pPr>
              <w:spacing w:after="0" w:line="259" w:lineRule="auto"/>
              <w:ind w:left="1" w:right="0" w:firstLine="0"/>
            </w:pPr>
            <w:r>
              <w:t xml:space="preserve"> 0 </w:t>
            </w:r>
          </w:p>
        </w:tc>
      </w:tr>
      <w:tr w:rsidR="00BD2862" w14:paraId="75A45231" w14:textId="77777777">
        <w:trPr>
          <w:trHeight w:val="278"/>
        </w:trPr>
        <w:tc>
          <w:tcPr>
            <w:tcW w:w="1273" w:type="dxa"/>
            <w:tcBorders>
              <w:top w:val="single" w:sz="4" w:space="0" w:color="000000"/>
              <w:left w:val="single" w:sz="4" w:space="0" w:color="000000"/>
              <w:bottom w:val="single" w:sz="4" w:space="0" w:color="000000"/>
              <w:right w:val="single" w:sz="4" w:space="0" w:color="000000"/>
            </w:tcBorders>
          </w:tcPr>
          <w:p w14:paraId="54A91F4A" w14:textId="77777777" w:rsidR="00BD2862" w:rsidRDefault="00000000">
            <w:pPr>
              <w:spacing w:after="0" w:line="259" w:lineRule="auto"/>
              <w:ind w:left="0" w:right="0" w:firstLine="0"/>
            </w:pPr>
            <w:r>
              <w:t xml:space="preserve">Oktober </w:t>
            </w:r>
          </w:p>
        </w:tc>
        <w:tc>
          <w:tcPr>
            <w:tcW w:w="1121" w:type="dxa"/>
            <w:tcBorders>
              <w:top w:val="single" w:sz="4" w:space="0" w:color="000000"/>
              <w:left w:val="single" w:sz="4" w:space="0" w:color="000000"/>
              <w:bottom w:val="single" w:sz="4" w:space="0" w:color="000000"/>
              <w:right w:val="single" w:sz="4" w:space="0" w:color="000000"/>
            </w:tcBorders>
          </w:tcPr>
          <w:p w14:paraId="77223837" w14:textId="77777777" w:rsidR="00BD2862" w:rsidRDefault="00000000">
            <w:pPr>
              <w:spacing w:after="0" w:line="259" w:lineRule="auto"/>
              <w:ind w:left="1" w:right="0" w:firstLine="0"/>
            </w:pPr>
            <w:r>
              <w:t xml:space="preserve">  </w:t>
            </w:r>
          </w:p>
        </w:tc>
        <w:tc>
          <w:tcPr>
            <w:tcW w:w="973" w:type="dxa"/>
            <w:tcBorders>
              <w:top w:val="single" w:sz="4" w:space="0" w:color="000000"/>
              <w:left w:val="single" w:sz="4" w:space="0" w:color="000000"/>
              <w:bottom w:val="single" w:sz="4" w:space="0" w:color="000000"/>
              <w:right w:val="single" w:sz="4" w:space="0" w:color="000000"/>
            </w:tcBorders>
          </w:tcPr>
          <w:p w14:paraId="76D38A1E" w14:textId="77777777" w:rsidR="00BD2862" w:rsidRDefault="00000000">
            <w:pPr>
              <w:spacing w:after="0" w:line="259" w:lineRule="auto"/>
              <w:ind w:left="2" w:right="0" w:firstLine="0"/>
            </w:pPr>
            <w:r>
              <w:t xml:space="preserve"> mild </w:t>
            </w:r>
          </w:p>
        </w:tc>
        <w:tc>
          <w:tcPr>
            <w:tcW w:w="1248" w:type="dxa"/>
            <w:tcBorders>
              <w:top w:val="single" w:sz="4" w:space="0" w:color="000000"/>
              <w:left w:val="single" w:sz="4" w:space="0" w:color="000000"/>
              <w:bottom w:val="single" w:sz="4" w:space="0" w:color="000000"/>
              <w:right w:val="single" w:sz="4" w:space="0" w:color="000000"/>
            </w:tcBorders>
          </w:tcPr>
          <w:p w14:paraId="2C668FB8" w14:textId="77777777" w:rsidR="00BD2862" w:rsidRDefault="00000000">
            <w:pPr>
              <w:spacing w:after="0" w:line="259" w:lineRule="auto"/>
              <w:ind w:left="1" w:right="0" w:firstLine="0"/>
            </w:pPr>
            <w:r>
              <w:t xml:space="preserve"> 1 </w:t>
            </w:r>
          </w:p>
        </w:tc>
      </w:tr>
      <w:tr w:rsidR="00BD2862" w14:paraId="1370A344" w14:textId="77777777">
        <w:trPr>
          <w:trHeight w:val="278"/>
        </w:trPr>
        <w:tc>
          <w:tcPr>
            <w:tcW w:w="1273" w:type="dxa"/>
            <w:tcBorders>
              <w:top w:val="single" w:sz="4" w:space="0" w:color="000000"/>
              <w:left w:val="single" w:sz="4" w:space="0" w:color="000000"/>
              <w:bottom w:val="single" w:sz="4" w:space="0" w:color="000000"/>
              <w:right w:val="single" w:sz="4" w:space="0" w:color="000000"/>
            </w:tcBorders>
          </w:tcPr>
          <w:p w14:paraId="3BF22586" w14:textId="77777777" w:rsidR="00BD2862" w:rsidRDefault="00000000">
            <w:pPr>
              <w:spacing w:after="0" w:line="259" w:lineRule="auto"/>
              <w:ind w:left="0" w:right="0" w:firstLine="0"/>
            </w:pPr>
            <w:r>
              <w:t xml:space="preserve">November </w:t>
            </w:r>
          </w:p>
        </w:tc>
        <w:tc>
          <w:tcPr>
            <w:tcW w:w="1121" w:type="dxa"/>
            <w:tcBorders>
              <w:top w:val="single" w:sz="4" w:space="0" w:color="000000"/>
              <w:left w:val="single" w:sz="4" w:space="0" w:color="000000"/>
              <w:bottom w:val="single" w:sz="4" w:space="0" w:color="000000"/>
              <w:right w:val="single" w:sz="4" w:space="0" w:color="000000"/>
            </w:tcBorders>
          </w:tcPr>
          <w:p w14:paraId="53966C1B" w14:textId="77777777" w:rsidR="00BD2862" w:rsidRDefault="00000000">
            <w:pPr>
              <w:spacing w:after="0" w:line="259" w:lineRule="auto"/>
              <w:ind w:left="1" w:right="0" w:firstLine="0"/>
            </w:pPr>
            <w:r>
              <w:t xml:space="preserve"> 160 </w:t>
            </w:r>
          </w:p>
        </w:tc>
        <w:tc>
          <w:tcPr>
            <w:tcW w:w="973" w:type="dxa"/>
            <w:tcBorders>
              <w:top w:val="single" w:sz="4" w:space="0" w:color="000000"/>
              <w:left w:val="single" w:sz="4" w:space="0" w:color="000000"/>
              <w:bottom w:val="single" w:sz="4" w:space="0" w:color="000000"/>
              <w:right w:val="single" w:sz="4" w:space="0" w:color="000000"/>
            </w:tcBorders>
          </w:tcPr>
          <w:p w14:paraId="4CBE2D43" w14:textId="77777777" w:rsidR="00BD2862" w:rsidRDefault="00000000">
            <w:pPr>
              <w:spacing w:after="0" w:line="259" w:lineRule="auto"/>
              <w:ind w:left="2" w:right="0" w:firstLine="0"/>
            </w:pPr>
            <w:r>
              <w:t xml:space="preserve"> kalt </w:t>
            </w:r>
          </w:p>
        </w:tc>
        <w:tc>
          <w:tcPr>
            <w:tcW w:w="1248" w:type="dxa"/>
            <w:tcBorders>
              <w:top w:val="single" w:sz="4" w:space="0" w:color="000000"/>
              <w:left w:val="single" w:sz="4" w:space="0" w:color="000000"/>
              <w:bottom w:val="single" w:sz="4" w:space="0" w:color="000000"/>
              <w:right w:val="single" w:sz="4" w:space="0" w:color="000000"/>
            </w:tcBorders>
          </w:tcPr>
          <w:p w14:paraId="36DB3AEF" w14:textId="77777777" w:rsidR="00BD2862" w:rsidRDefault="00000000">
            <w:pPr>
              <w:spacing w:after="0" w:line="259" w:lineRule="auto"/>
              <w:ind w:left="1" w:right="0" w:firstLine="0"/>
            </w:pPr>
            <w:r>
              <w:t xml:space="preserve"> 0 </w:t>
            </w:r>
          </w:p>
        </w:tc>
      </w:tr>
      <w:tr w:rsidR="00BD2862" w14:paraId="2D68DD1B" w14:textId="77777777">
        <w:trPr>
          <w:trHeight w:val="276"/>
        </w:trPr>
        <w:tc>
          <w:tcPr>
            <w:tcW w:w="1273" w:type="dxa"/>
            <w:tcBorders>
              <w:top w:val="single" w:sz="4" w:space="0" w:color="000000"/>
              <w:left w:val="single" w:sz="4" w:space="0" w:color="000000"/>
              <w:bottom w:val="single" w:sz="2" w:space="0" w:color="000000"/>
              <w:right w:val="single" w:sz="4" w:space="0" w:color="000000"/>
            </w:tcBorders>
          </w:tcPr>
          <w:p w14:paraId="63342345" w14:textId="77777777" w:rsidR="00BD2862" w:rsidRDefault="00000000">
            <w:pPr>
              <w:spacing w:after="0" w:line="259" w:lineRule="auto"/>
              <w:ind w:left="0" w:right="0" w:firstLine="0"/>
            </w:pPr>
            <w:r>
              <w:t xml:space="preserve">Dezember </w:t>
            </w:r>
          </w:p>
        </w:tc>
        <w:tc>
          <w:tcPr>
            <w:tcW w:w="1121" w:type="dxa"/>
            <w:tcBorders>
              <w:top w:val="single" w:sz="4" w:space="0" w:color="000000"/>
              <w:left w:val="single" w:sz="4" w:space="0" w:color="000000"/>
              <w:bottom w:val="single" w:sz="2" w:space="0" w:color="000000"/>
              <w:right w:val="single" w:sz="4" w:space="0" w:color="000000"/>
            </w:tcBorders>
          </w:tcPr>
          <w:p w14:paraId="6239F76A" w14:textId="77777777" w:rsidR="00BD2862" w:rsidRDefault="00000000">
            <w:pPr>
              <w:spacing w:after="0" w:line="259" w:lineRule="auto"/>
              <w:ind w:left="1" w:right="0" w:firstLine="0"/>
            </w:pPr>
            <w:r>
              <w:t xml:space="preserve"> 210 </w:t>
            </w:r>
          </w:p>
        </w:tc>
        <w:tc>
          <w:tcPr>
            <w:tcW w:w="973" w:type="dxa"/>
            <w:tcBorders>
              <w:top w:val="single" w:sz="4" w:space="0" w:color="000000"/>
              <w:left w:val="single" w:sz="4" w:space="0" w:color="000000"/>
              <w:bottom w:val="single" w:sz="2" w:space="0" w:color="000000"/>
              <w:right w:val="single" w:sz="4" w:space="0" w:color="000000"/>
            </w:tcBorders>
          </w:tcPr>
          <w:p w14:paraId="64D5862E" w14:textId="77777777" w:rsidR="00BD2862" w:rsidRDefault="00000000">
            <w:pPr>
              <w:spacing w:after="0" w:line="259" w:lineRule="auto"/>
              <w:ind w:left="2" w:right="0" w:firstLine="0"/>
            </w:pPr>
            <w:r>
              <w:t xml:space="preserve"> kalt </w:t>
            </w:r>
          </w:p>
        </w:tc>
        <w:tc>
          <w:tcPr>
            <w:tcW w:w="1248" w:type="dxa"/>
            <w:tcBorders>
              <w:top w:val="single" w:sz="4" w:space="0" w:color="000000"/>
              <w:left w:val="single" w:sz="4" w:space="0" w:color="000000"/>
              <w:bottom w:val="single" w:sz="2" w:space="0" w:color="000000"/>
              <w:right w:val="single" w:sz="4" w:space="0" w:color="000000"/>
            </w:tcBorders>
          </w:tcPr>
          <w:p w14:paraId="6E898965" w14:textId="77777777" w:rsidR="00BD2862" w:rsidRDefault="00000000">
            <w:pPr>
              <w:spacing w:after="0" w:line="259" w:lineRule="auto"/>
              <w:ind w:left="1" w:right="0" w:firstLine="0"/>
            </w:pPr>
            <w:r>
              <w:t xml:space="preserve"> 2 </w:t>
            </w:r>
          </w:p>
        </w:tc>
      </w:tr>
    </w:tbl>
    <w:p w14:paraId="2AF72090" w14:textId="77777777" w:rsidR="00BD2862" w:rsidRDefault="00000000">
      <w:pPr>
        <w:spacing w:after="158" w:line="259" w:lineRule="auto"/>
        <w:ind w:left="360" w:right="258" w:firstLine="0"/>
      </w:pPr>
      <w:r>
        <w:t xml:space="preserve"> </w:t>
      </w:r>
    </w:p>
    <w:p w14:paraId="65A9004A" w14:textId="77777777" w:rsidR="00BD2862" w:rsidRDefault="00000000">
      <w:pPr>
        <w:spacing w:after="160" w:line="259" w:lineRule="auto"/>
        <w:ind w:left="360" w:right="258" w:firstLine="0"/>
      </w:pPr>
      <w:r>
        <w:t xml:space="preserve"> </w:t>
      </w:r>
    </w:p>
    <w:p w14:paraId="1F7CF7C4" w14:textId="77777777" w:rsidR="00BD2862" w:rsidRDefault="00000000">
      <w:pPr>
        <w:numPr>
          <w:ilvl w:val="0"/>
          <w:numId w:val="6"/>
        </w:numPr>
        <w:spacing w:after="1"/>
        <w:ind w:right="129" w:hanging="360"/>
      </w:pPr>
      <w:r>
        <w:rPr>
          <w:b/>
        </w:rPr>
        <w:t xml:space="preserve">Datenaufbereitung: </w:t>
      </w:r>
      <w:r>
        <w:t xml:space="preserve">Sie haben eine Liste mit Verkaufszahlen, aber einige Werte fehlen.  </w:t>
      </w:r>
    </w:p>
    <w:p w14:paraId="1839EEBA" w14:textId="77777777" w:rsidR="00BD2862" w:rsidRDefault="00000000">
      <w:pPr>
        <w:spacing w:after="0" w:line="259" w:lineRule="auto"/>
        <w:ind w:left="720" w:right="258" w:firstLine="0"/>
      </w:pPr>
      <w:r>
        <w:rPr>
          <w:b/>
        </w:rPr>
        <w:t xml:space="preserve"> </w:t>
      </w:r>
    </w:p>
    <w:p w14:paraId="018804DB" w14:textId="77777777" w:rsidR="00BD2862" w:rsidRDefault="00000000">
      <w:pPr>
        <w:spacing w:after="1"/>
        <w:ind w:left="715" w:right="258"/>
      </w:pPr>
      <w:r>
        <w:t xml:space="preserve">a) Welche Möglichkeiten haben Sie, die Daten zu bereinigen. Beurteilen Sie den Einsatz der jeweiligen Möglichkeit. </w:t>
      </w:r>
    </w:p>
    <w:p w14:paraId="5A2EEA46" w14:textId="77777777" w:rsidR="00BD2862" w:rsidRDefault="00000000">
      <w:pPr>
        <w:numPr>
          <w:ilvl w:val="1"/>
          <w:numId w:val="7"/>
        </w:numPr>
        <w:spacing w:after="1"/>
        <w:ind w:left="851" w:right="0" w:hanging="146"/>
      </w:pPr>
      <w:r>
        <w:t xml:space="preserve">b) Erstellen Sie eine Kodierung für die </w:t>
      </w:r>
    </w:p>
    <w:p w14:paraId="54DE596B" w14:textId="77777777" w:rsidR="00BD2862" w:rsidRDefault="00000000">
      <w:pPr>
        <w:ind w:left="715" w:right="258"/>
      </w:pPr>
      <w:r>
        <w:t xml:space="preserve">Wetterbedingungen (z.B. 1 für "kalt", 2 für "mild", 3 für "warm", 4 für "heiß"). </w:t>
      </w:r>
    </w:p>
    <w:p w14:paraId="711948F1" w14:textId="77777777" w:rsidR="00BD2862" w:rsidRDefault="00000000">
      <w:pPr>
        <w:numPr>
          <w:ilvl w:val="1"/>
          <w:numId w:val="7"/>
        </w:numPr>
        <w:spacing w:after="1"/>
        <w:ind w:left="851" w:right="0" w:hanging="146"/>
      </w:pPr>
      <w:r>
        <w:t>c) Wandlern Sie die Wetterbedingungen in Zahlen um und fügen diese als neue Spalte "</w:t>
      </w:r>
      <w:proofErr w:type="spellStart"/>
      <w:r>
        <w:t>Wetter_Kodiert</w:t>
      </w:r>
      <w:proofErr w:type="spellEnd"/>
      <w:r>
        <w:t xml:space="preserve">" in die Tabelle ein. </w:t>
      </w:r>
    </w:p>
    <w:p w14:paraId="7210350B" w14:textId="77777777" w:rsidR="00BD2862" w:rsidRDefault="00000000">
      <w:pPr>
        <w:numPr>
          <w:ilvl w:val="1"/>
          <w:numId w:val="7"/>
        </w:numPr>
        <w:spacing w:after="1"/>
        <w:ind w:left="851" w:right="0" w:hanging="146"/>
      </w:pPr>
      <w:r>
        <w:t xml:space="preserve">d) Berechnen Sie den Durchschnitt der kodierten Wetterbedingungen. Untersuchen Sie, ob es einen Zusammenhang zwischen dem Wetter und den Verkaufszahlen gibt. Beschreiben Sie Ihre Beobachtungen. </w:t>
      </w:r>
    </w:p>
    <w:p w14:paraId="72CFCB9F" w14:textId="77777777" w:rsidR="00BD2862" w:rsidRDefault="00000000">
      <w:pPr>
        <w:spacing w:after="0" w:line="259" w:lineRule="auto"/>
        <w:ind w:left="720" w:right="0" w:firstLine="0"/>
      </w:pPr>
      <w:r>
        <w:t xml:space="preserve"> </w:t>
      </w:r>
    </w:p>
    <w:p w14:paraId="28C390DE" w14:textId="77777777" w:rsidR="00BD2862" w:rsidRDefault="00000000">
      <w:pPr>
        <w:numPr>
          <w:ilvl w:val="0"/>
          <w:numId w:val="6"/>
        </w:numPr>
        <w:ind w:right="129" w:hanging="360"/>
      </w:pPr>
      <w:r>
        <w:rPr>
          <w:b/>
        </w:rPr>
        <w:t>Algorithmische Denkweise</w:t>
      </w:r>
      <w:r>
        <w:t xml:space="preserve">: Sie haben ein Diagramm, das eine lineare Beziehung zwischen der Anzahl der Stunden, die Sie für Hausaufgaben aufwenden, und Ihren Noten zeigt. Beschreiben Sie den Prozess, wie Sie von diesem Diagramm zur Gleichung der Linie kommen. </w:t>
      </w:r>
    </w:p>
    <w:p w14:paraId="71996318" w14:textId="77777777" w:rsidR="00BD2862" w:rsidRDefault="00000000">
      <w:pPr>
        <w:spacing w:after="160" w:line="259" w:lineRule="auto"/>
        <w:ind w:left="0" w:right="0" w:firstLine="0"/>
      </w:pPr>
      <w:r>
        <w:t xml:space="preserve"> </w:t>
      </w:r>
    </w:p>
    <w:p w14:paraId="247B96BE" w14:textId="77777777" w:rsidR="00BD2862" w:rsidRDefault="00000000">
      <w:pPr>
        <w:pStyle w:val="berschrift1"/>
      </w:pPr>
      <w:r>
        <w:t xml:space="preserve">Modul D </w:t>
      </w:r>
      <w:r>
        <w:rPr>
          <w:b w:val="0"/>
        </w:rPr>
        <w:t>14.</w:t>
      </w:r>
      <w:r>
        <w:rPr>
          <w:rFonts w:ascii="Arial" w:eastAsia="Arial" w:hAnsi="Arial" w:cs="Arial"/>
          <w:b w:val="0"/>
        </w:rPr>
        <w:t xml:space="preserve"> </w:t>
      </w:r>
      <w:r>
        <w:t>Ethik, Datenschutz und Datensicherheit</w:t>
      </w:r>
      <w:r>
        <w:rPr>
          <w:b w:val="0"/>
        </w:rPr>
        <w:t xml:space="preserve">  </w:t>
      </w:r>
    </w:p>
    <w:p w14:paraId="3452B6CA" w14:textId="77777777" w:rsidR="00BD2862" w:rsidRDefault="00000000">
      <w:pPr>
        <w:numPr>
          <w:ilvl w:val="0"/>
          <w:numId w:val="8"/>
        </w:numPr>
        <w:ind w:right="0"/>
      </w:pPr>
      <w:r>
        <w:t xml:space="preserve">Diskutieren Sie die ethischen Bedenken, die beim Einsatz von KI in der Medizin auftreten können. Gehen Sie dabei auf die Auswirkungen auf Patienten und medizinisches Personal ein. </w:t>
      </w:r>
    </w:p>
    <w:p w14:paraId="643B2CF6" w14:textId="77777777" w:rsidR="00BD2862" w:rsidRDefault="00000000">
      <w:pPr>
        <w:numPr>
          <w:ilvl w:val="0"/>
          <w:numId w:val="8"/>
        </w:numPr>
        <w:ind w:right="0"/>
      </w:pPr>
      <w:r>
        <w:t xml:space="preserve">Welche Maßnahmen können ergriffen werden, um den Datenschutz bei der Verarbeitung großer medizinischer Datensätze zu gewährleisten?  </w:t>
      </w:r>
    </w:p>
    <w:p w14:paraId="4D38C171" w14:textId="77777777" w:rsidR="00BD2862" w:rsidRDefault="00000000">
      <w:pPr>
        <w:numPr>
          <w:ilvl w:val="0"/>
          <w:numId w:val="8"/>
        </w:numPr>
        <w:spacing w:after="1"/>
        <w:ind w:right="0"/>
      </w:pPr>
      <w:r>
        <w:lastRenderedPageBreak/>
        <w:t xml:space="preserve">Beschreiben Sie, wie Datensicherheit bei der Speicherung und Übertragung von Daten in einem </w:t>
      </w:r>
      <w:proofErr w:type="spellStart"/>
      <w:r>
        <w:t>KISystem</w:t>
      </w:r>
      <w:proofErr w:type="spellEnd"/>
      <w:r>
        <w:t xml:space="preserve"> gewährleistet werden kann.  </w:t>
      </w:r>
    </w:p>
    <w:p w14:paraId="1561F15B" w14:textId="77777777" w:rsidR="00BD2862" w:rsidRDefault="00000000">
      <w:pPr>
        <w:ind w:left="715" w:right="0"/>
      </w:pPr>
      <w:r>
        <w:t xml:space="preserve">* Gehen Sie dabei auf Verschlüsselung, Zugriffsrechte und Sicherheitsprotokolle ein. </w:t>
      </w:r>
    </w:p>
    <w:p w14:paraId="6974F9B6" w14:textId="77777777" w:rsidR="00BD2862" w:rsidRDefault="00000000">
      <w:pPr>
        <w:pStyle w:val="berschrift1"/>
        <w:ind w:left="355"/>
      </w:pPr>
      <w:r>
        <w:rPr>
          <w:b w:val="0"/>
        </w:rPr>
        <w:t>15.</w:t>
      </w:r>
      <w:r>
        <w:rPr>
          <w:rFonts w:ascii="Arial" w:eastAsia="Arial" w:hAnsi="Arial" w:cs="Arial"/>
          <w:b w:val="0"/>
        </w:rPr>
        <w:t xml:space="preserve"> </w:t>
      </w:r>
      <w:r>
        <w:t>Algorithmischer Bias</w:t>
      </w:r>
      <w:r>
        <w:rPr>
          <w:b w:val="0"/>
        </w:rPr>
        <w:t xml:space="preserve">  </w:t>
      </w:r>
    </w:p>
    <w:p w14:paraId="479CAA29" w14:textId="77777777" w:rsidR="00BD2862" w:rsidRDefault="00000000">
      <w:pPr>
        <w:numPr>
          <w:ilvl w:val="0"/>
          <w:numId w:val="9"/>
        </w:numPr>
        <w:ind w:right="0"/>
      </w:pPr>
      <w:r>
        <w:t xml:space="preserve">Erklären Sie, was unter algorithmischem Bias verstanden wird, und geben Sie ein Beispiel für einen möglichen Bias in einem KI-Modell zur Patientenversorgung.  </w:t>
      </w:r>
    </w:p>
    <w:p w14:paraId="6038C813" w14:textId="77777777" w:rsidR="00BD2862" w:rsidRDefault="00000000">
      <w:pPr>
        <w:numPr>
          <w:ilvl w:val="0"/>
          <w:numId w:val="9"/>
        </w:numPr>
        <w:ind w:right="0"/>
      </w:pPr>
      <w:r>
        <w:t xml:space="preserve">Welche Schritte können unternommen werden, um algorithmischen Bias in einem KI-Modell zu erkennen und zu minimieren? Nennen und beschreiben Sie die Ansätze. </w:t>
      </w:r>
    </w:p>
    <w:p w14:paraId="7D60714B" w14:textId="77777777" w:rsidR="00BD2862" w:rsidRDefault="00000000">
      <w:pPr>
        <w:ind w:left="720" w:right="0" w:hanging="360"/>
      </w:pPr>
      <w:r>
        <w:t>16.</w:t>
      </w:r>
      <w:r>
        <w:rPr>
          <w:rFonts w:ascii="Arial" w:eastAsia="Arial" w:hAnsi="Arial" w:cs="Arial"/>
        </w:rPr>
        <w:t xml:space="preserve"> </w:t>
      </w:r>
      <w:r>
        <w:rPr>
          <w:b/>
        </w:rPr>
        <w:t>Vermeidung von algorithmischem Bias</w:t>
      </w:r>
      <w:r>
        <w:t xml:space="preserve"> Diskutieren Sie die verschiedenen Arten von algorithmischem Bias, die in einem KI-Modell auftreten können, und beschreiben Sie Methoden zur Erkennung und Minderung dieses Bias während des Entwicklungsprozesses. </w:t>
      </w:r>
    </w:p>
    <w:p w14:paraId="77E735C4" w14:textId="77777777" w:rsidR="00BD2862" w:rsidRDefault="00000000">
      <w:pPr>
        <w:pStyle w:val="berschrift1"/>
        <w:ind w:left="355"/>
      </w:pPr>
      <w:r>
        <w:rPr>
          <w:b w:val="0"/>
        </w:rPr>
        <w:t>17.</w:t>
      </w:r>
      <w:r>
        <w:rPr>
          <w:rFonts w:ascii="Arial" w:eastAsia="Arial" w:hAnsi="Arial" w:cs="Arial"/>
          <w:b w:val="0"/>
        </w:rPr>
        <w:t xml:space="preserve"> </w:t>
      </w:r>
      <w:r>
        <w:t>Qualität von Daten</w:t>
      </w:r>
      <w:r>
        <w:rPr>
          <w:b w:val="0"/>
        </w:rPr>
        <w:t xml:space="preserve">  </w:t>
      </w:r>
    </w:p>
    <w:p w14:paraId="7C069337" w14:textId="77777777" w:rsidR="00BD2862" w:rsidRDefault="00000000">
      <w:pPr>
        <w:ind w:left="715" w:right="0"/>
      </w:pPr>
      <w:r>
        <w:t xml:space="preserve">a) Welche Merkmale zeichnen qualitativ hochwertige Daten für maschinelles Lernen aus?  </w:t>
      </w:r>
    </w:p>
    <w:p w14:paraId="234A9E4B" w14:textId="77777777" w:rsidR="00BD2862" w:rsidRDefault="00000000">
      <w:pPr>
        <w:ind w:left="715" w:right="0"/>
      </w:pPr>
      <w:r>
        <w:t xml:space="preserve">* b) Wie kann die Datenqualität in einem KI-Projekt sichergestellt und kontinuierlich überwacht werden? Nennen und erklären Sie mindestens drei Methoden oder Tools. </w:t>
      </w:r>
    </w:p>
    <w:p w14:paraId="00A759B9" w14:textId="77777777" w:rsidR="00BD2862" w:rsidRDefault="00000000">
      <w:pPr>
        <w:pStyle w:val="berschrift1"/>
        <w:ind w:left="355"/>
      </w:pPr>
      <w:r>
        <w:rPr>
          <w:b w:val="0"/>
        </w:rPr>
        <w:t>18.</w:t>
      </w:r>
      <w:r>
        <w:rPr>
          <w:rFonts w:ascii="Arial" w:eastAsia="Arial" w:hAnsi="Arial" w:cs="Arial"/>
          <w:b w:val="0"/>
        </w:rPr>
        <w:t xml:space="preserve"> </w:t>
      </w:r>
      <w:r>
        <w:t>Quellen von Daten</w:t>
      </w:r>
      <w:r>
        <w:rPr>
          <w:b w:val="0"/>
        </w:rPr>
        <w:t xml:space="preserve">  </w:t>
      </w:r>
    </w:p>
    <w:p w14:paraId="2F29C3B5" w14:textId="77777777" w:rsidR="00BD2862" w:rsidRDefault="00000000">
      <w:pPr>
        <w:ind w:left="715" w:right="0"/>
      </w:pPr>
      <w:r>
        <w:t xml:space="preserve">a) Identifizieren Sie und diskutieren Sie drei verschiedene Quellen von Daten, die für die Entwicklung eines KI-Modells im Gesundheitswesen genutzt werden könnten. Bewerten Sie jeweils die Vor- und Nachteile.  </w:t>
      </w:r>
    </w:p>
    <w:p w14:paraId="7045C4C1" w14:textId="77777777" w:rsidR="00BD2862" w:rsidRDefault="00000000">
      <w:pPr>
        <w:ind w:left="715" w:right="0"/>
      </w:pPr>
      <w:r>
        <w:t xml:space="preserve">* b) Wie können die Zuverlässigkeit und die Relevanz von Datenquellen bewertet werden, bevor sie in ein KI-Modell integriert werden? Beschreiben Sie den Bewertungsprozess. </w:t>
      </w:r>
    </w:p>
    <w:p w14:paraId="3F9A08D3" w14:textId="77777777" w:rsidR="00BD2862" w:rsidRDefault="00000000">
      <w:pPr>
        <w:ind w:left="715" w:right="0"/>
      </w:pPr>
      <w:r>
        <w:t xml:space="preserve">c) Diskutieren Sie, welche Arten von Datenquellen für die Entwicklung eines KI-Modells zur Vorhersage der Nachfrage nach Geländewagen verwendet werden könnten. Erläutern Sie die Vor- und Nachteile jeder Datenquelle. </w:t>
      </w:r>
    </w:p>
    <w:p w14:paraId="13516DAF" w14:textId="77777777" w:rsidR="00BD2862" w:rsidRDefault="00000000">
      <w:pPr>
        <w:pStyle w:val="berschrift1"/>
        <w:ind w:left="355"/>
      </w:pPr>
      <w:r>
        <w:rPr>
          <w:b w:val="0"/>
        </w:rPr>
        <w:t>19.</w:t>
      </w:r>
      <w:r>
        <w:rPr>
          <w:rFonts w:ascii="Arial" w:eastAsia="Arial" w:hAnsi="Arial" w:cs="Arial"/>
          <w:b w:val="0"/>
        </w:rPr>
        <w:t xml:space="preserve"> </w:t>
      </w:r>
      <w:r>
        <w:t>Personenbezogene Daten &amp; Geschäftsdaten</w:t>
      </w:r>
      <w:r>
        <w:rPr>
          <w:b w:val="0"/>
        </w:rPr>
        <w:t xml:space="preserve">  </w:t>
      </w:r>
    </w:p>
    <w:p w14:paraId="35E97CAF" w14:textId="77777777" w:rsidR="00BD2862" w:rsidRDefault="00000000">
      <w:pPr>
        <w:numPr>
          <w:ilvl w:val="0"/>
          <w:numId w:val="10"/>
        </w:numPr>
        <w:ind w:right="0"/>
      </w:pPr>
      <w:r>
        <w:t xml:space="preserve">Was sind personenbezogene Daten und wie unterscheiden sie sich von Geschäftsdaten? Geben Sie jeweils zwei Beispiele.  </w:t>
      </w:r>
    </w:p>
    <w:p w14:paraId="5961228F" w14:textId="77777777" w:rsidR="00BD2862" w:rsidRDefault="00000000">
      <w:pPr>
        <w:numPr>
          <w:ilvl w:val="0"/>
          <w:numId w:val="10"/>
        </w:numPr>
        <w:ind w:right="0"/>
      </w:pPr>
      <w:r>
        <w:t xml:space="preserve">Welche gesetzlichen Vorschriften müssen bei der Verarbeitung personenbezogener Daten beachtet werden? Diskutieren Sie dabei die Datenschutz-Grundverordnung (DSGVO) und deren Auswirkungen auf KI-Projekte. </w:t>
      </w:r>
    </w:p>
    <w:p w14:paraId="7E77B1BF" w14:textId="77777777" w:rsidR="00BD2862" w:rsidRDefault="00000000">
      <w:pPr>
        <w:pStyle w:val="berschrift1"/>
        <w:ind w:left="355"/>
      </w:pPr>
      <w:r>
        <w:rPr>
          <w:b w:val="0"/>
        </w:rPr>
        <w:t>20.</w:t>
      </w:r>
      <w:r>
        <w:rPr>
          <w:rFonts w:ascii="Arial" w:eastAsia="Arial" w:hAnsi="Arial" w:cs="Arial"/>
          <w:b w:val="0"/>
        </w:rPr>
        <w:t xml:space="preserve"> </w:t>
      </w:r>
      <w:r>
        <w:t>Erklärbarkeit der Modelle</w:t>
      </w:r>
      <w:r>
        <w:rPr>
          <w:b w:val="0"/>
        </w:rPr>
        <w:t xml:space="preserve">  </w:t>
      </w:r>
    </w:p>
    <w:p w14:paraId="50EAD882" w14:textId="77777777" w:rsidR="00BD2862" w:rsidRDefault="00000000">
      <w:pPr>
        <w:ind w:left="715" w:right="0"/>
      </w:pPr>
      <w:r>
        <w:t xml:space="preserve">a) Vergleichen Sie die Erklärbarkeit von Entscheidungsbäumen und neuronalen Netzen. Warum sind Entscheidungsbäume oft besser verständlich als neuronale Netze?  </w:t>
      </w:r>
    </w:p>
    <w:p w14:paraId="5C80D143" w14:textId="77777777" w:rsidR="00BD2862" w:rsidRDefault="00000000">
      <w:pPr>
        <w:ind w:left="715" w:right="0"/>
      </w:pPr>
      <w:r>
        <w:t xml:space="preserve">* b) Welche Techniken </w:t>
      </w:r>
      <w:proofErr w:type="gramStart"/>
      <w:r>
        <w:t>können</w:t>
      </w:r>
      <w:proofErr w:type="gramEnd"/>
      <w:r>
        <w:t xml:space="preserve"> eingesetzt werden, um die Erklärbarkeit von komplexen Modellen wie neuronalen Netzen zu verbessern? Nennen und erklären Sie mindestens zwei Techniken. </w:t>
      </w:r>
    </w:p>
    <w:p w14:paraId="54E8CF9B" w14:textId="77777777" w:rsidR="00BD2862" w:rsidRDefault="00000000">
      <w:pPr>
        <w:pStyle w:val="berschrift1"/>
        <w:ind w:left="355"/>
      </w:pPr>
      <w:r>
        <w:rPr>
          <w:b w:val="0"/>
        </w:rPr>
        <w:t>21.</w:t>
      </w:r>
      <w:r>
        <w:rPr>
          <w:rFonts w:ascii="Arial" w:eastAsia="Arial" w:hAnsi="Arial" w:cs="Arial"/>
          <w:b w:val="0"/>
        </w:rPr>
        <w:t xml:space="preserve"> </w:t>
      </w:r>
      <w:r>
        <w:t>Zugang zu Daten und Vorhersagen</w:t>
      </w:r>
      <w:r>
        <w:rPr>
          <w:b w:val="0"/>
        </w:rPr>
        <w:t xml:space="preserve">  </w:t>
      </w:r>
    </w:p>
    <w:p w14:paraId="0271461A" w14:textId="77777777" w:rsidR="00BD2862" w:rsidRDefault="00000000">
      <w:pPr>
        <w:numPr>
          <w:ilvl w:val="0"/>
          <w:numId w:val="11"/>
        </w:numPr>
        <w:ind w:right="0"/>
      </w:pPr>
      <w:r>
        <w:t xml:space="preserve">a) Diskutieren Sie die Herausforderungen, die mit dem Zugang zu Daten in großen Organisationen verbunden sind. Gehen Sie dabei auf technische, rechtliche und organisatorische Aspekte ein.  </w:t>
      </w:r>
    </w:p>
    <w:p w14:paraId="201F0382" w14:textId="42034152" w:rsidR="00BD2862" w:rsidRDefault="00000000" w:rsidP="00436F70">
      <w:pPr>
        <w:numPr>
          <w:ilvl w:val="0"/>
          <w:numId w:val="11"/>
        </w:numPr>
        <w:ind w:right="0"/>
      </w:pPr>
      <w:r>
        <w:t xml:space="preserve">b) Welche Maßnahmen können ergriffen werden, um sicherzustellen, dass Vorhersagen von </w:t>
      </w:r>
      <w:proofErr w:type="spellStart"/>
      <w:r>
        <w:t>KIModellen</w:t>
      </w:r>
      <w:proofErr w:type="spellEnd"/>
      <w:r>
        <w:t xml:space="preserve"> für die richtigen Personen zugänglich und verständlich sind? Beschreiben Sie mindestens zwei Maßnahmen. </w:t>
      </w:r>
    </w:p>
    <w:sectPr w:rsidR="00BD2862">
      <w:pgSz w:w="11906" w:h="16838"/>
      <w:pgMar w:top="719" w:right="731" w:bottom="101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8FF"/>
    <w:multiLevelType w:val="hybridMultilevel"/>
    <w:tmpl w:val="3FB8E088"/>
    <w:lvl w:ilvl="0" w:tplc="5BA8938A">
      <w:start w:val="12"/>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11EBBC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20071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0692B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F45F6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6C6DFB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E8C11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3C9A7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E4B06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195F5A"/>
    <w:multiLevelType w:val="hybridMultilevel"/>
    <w:tmpl w:val="95BCCA6C"/>
    <w:lvl w:ilvl="0" w:tplc="126C3DFE">
      <w:start w:val="1"/>
      <w:numFmt w:val="lowerLetter"/>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9C0EDF4">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3AE6D16">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46647C8">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4B46B40">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C9A8FF4">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346FAC">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30EFF3C">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BBC285E">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BB13C2"/>
    <w:multiLevelType w:val="hybridMultilevel"/>
    <w:tmpl w:val="4B567910"/>
    <w:lvl w:ilvl="0" w:tplc="E4180480">
      <w:start w:val="8"/>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DA00A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0401B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8A4EA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A86303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EE0BE3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406F9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86C0BE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1E8FD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37F5564"/>
    <w:multiLevelType w:val="hybridMultilevel"/>
    <w:tmpl w:val="55EA7AE2"/>
    <w:lvl w:ilvl="0" w:tplc="D48C91CC">
      <w:start w:val="1"/>
      <w:numFmt w:val="lowerLetter"/>
      <w:lvlText w:val="%1)"/>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9ED78C">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16D17A">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4A85364">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E42E86A">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2C8BA0">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585410">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D2F864">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448CEA">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BAD1AD9"/>
    <w:multiLevelType w:val="hybridMultilevel"/>
    <w:tmpl w:val="7898D808"/>
    <w:lvl w:ilvl="0" w:tplc="4ADEB960">
      <w:start w:val="1"/>
      <w:numFmt w:val="lowerLetter"/>
      <w:lvlText w:val="%1)"/>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8EB7D0">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A1C680E">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EA2C904">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78A23C">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A62E08">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0CC25E">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90463C">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0006362">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EEC2B48"/>
    <w:multiLevelType w:val="hybridMultilevel"/>
    <w:tmpl w:val="4AC6E532"/>
    <w:lvl w:ilvl="0" w:tplc="594C3D8A">
      <w:start w:val="1"/>
      <w:numFmt w:val="lowerLetter"/>
      <w:lvlText w:val="%1)"/>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A8FAB8">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AC5BDC">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C26AF8">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08C492">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4F2B084">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91CE60C">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549F72">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5E1FBA">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2F2111F"/>
    <w:multiLevelType w:val="hybridMultilevel"/>
    <w:tmpl w:val="103AE6FC"/>
    <w:lvl w:ilvl="0" w:tplc="0CA0AB4E">
      <w:start w:val="1"/>
      <w:numFmt w:val="lowerLetter"/>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ECC8C96">
      <w:start w:val="1"/>
      <w:numFmt w:val="decimal"/>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36CFE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4E483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648A4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8B2490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932B9B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04CCEA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A02D5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CAB7C5E"/>
    <w:multiLevelType w:val="hybridMultilevel"/>
    <w:tmpl w:val="E6CA85EC"/>
    <w:lvl w:ilvl="0" w:tplc="266A0BC8">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9E28E6">
      <w:start w:val="1"/>
      <w:numFmt w:val="bullet"/>
      <w:lvlText w:val="*"/>
      <w:lvlJc w:val="left"/>
      <w:pPr>
        <w:ind w:left="8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FE62E7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963FF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2ECA84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E07C7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F2D5A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6644F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38C566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70E71CB"/>
    <w:multiLevelType w:val="hybridMultilevel"/>
    <w:tmpl w:val="A8682EC4"/>
    <w:lvl w:ilvl="0" w:tplc="705E5E1A">
      <w:start w:val="1"/>
      <w:numFmt w:val="lowerLetter"/>
      <w:lvlText w:val="%1)"/>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7BA55D0">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EA3546">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D89D9A">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9725F3A">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2A24278">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2BAA840">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DEB416">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5E6000">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F013A00"/>
    <w:multiLevelType w:val="hybridMultilevel"/>
    <w:tmpl w:val="C1881520"/>
    <w:lvl w:ilvl="0" w:tplc="EE78FFE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E21E08">
      <w:start w:val="1"/>
      <w:numFmt w:val="lowerLetter"/>
      <w:lvlText w:val="%2)"/>
      <w:lvlJc w:val="left"/>
      <w:pPr>
        <w:ind w:left="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6C8DE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1E011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CD2BBF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B8D8C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7969DD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8693D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A5A45F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FE41F9F"/>
    <w:multiLevelType w:val="hybridMultilevel"/>
    <w:tmpl w:val="77F42C82"/>
    <w:lvl w:ilvl="0" w:tplc="DC32F382">
      <w:start w:val="1"/>
      <w:numFmt w:val="bullet"/>
      <w:lvlText w:val="*"/>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7CA3220">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44F7F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CABDE6">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449AEA">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CC425F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EE591E">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5226F4">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F4BF02">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11137150">
    <w:abstractNumId w:val="9"/>
  </w:num>
  <w:num w:numId="2" w16cid:durableId="217712014">
    <w:abstractNumId w:val="8"/>
  </w:num>
  <w:num w:numId="3" w16cid:durableId="1301106060">
    <w:abstractNumId w:val="2"/>
  </w:num>
  <w:num w:numId="4" w16cid:durableId="1321078076">
    <w:abstractNumId w:val="6"/>
  </w:num>
  <w:num w:numId="5" w16cid:durableId="1691108413">
    <w:abstractNumId w:val="1"/>
  </w:num>
  <w:num w:numId="6" w16cid:durableId="1283151562">
    <w:abstractNumId w:val="0"/>
  </w:num>
  <w:num w:numId="7" w16cid:durableId="526871300">
    <w:abstractNumId w:val="7"/>
  </w:num>
  <w:num w:numId="8" w16cid:durableId="51588101">
    <w:abstractNumId w:val="5"/>
  </w:num>
  <w:num w:numId="9" w16cid:durableId="1583753983">
    <w:abstractNumId w:val="3"/>
  </w:num>
  <w:num w:numId="10" w16cid:durableId="322389906">
    <w:abstractNumId w:val="4"/>
  </w:num>
  <w:num w:numId="11" w16cid:durableId="1919638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862"/>
    <w:rsid w:val="00436F70"/>
    <w:rsid w:val="00BD2862"/>
    <w:rsid w:val="00DF2A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43E81"/>
  <w15:docId w15:val="{4D89886F-7AAD-4259-A10F-BA10DFAEE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2" w:line="258" w:lineRule="auto"/>
      <w:ind w:left="370" w:right="39" w:hanging="10"/>
    </w:pPr>
    <w:rPr>
      <w:rFonts w:ascii="Calibri" w:eastAsia="Calibri" w:hAnsi="Calibri" w:cs="Calibri"/>
      <w:color w:val="000000"/>
      <w:sz w:val="22"/>
    </w:rPr>
  </w:style>
  <w:style w:type="paragraph" w:styleId="berschrift1">
    <w:name w:val="heading 1"/>
    <w:next w:val="Standard"/>
    <w:link w:val="berschrift1Zchn"/>
    <w:uiPriority w:val="9"/>
    <w:qFormat/>
    <w:pPr>
      <w:keepNext/>
      <w:keepLines/>
      <w:spacing w:after="159" w:line="259" w:lineRule="auto"/>
      <w:ind w:left="10" w:hanging="10"/>
      <w:outlineLvl w:val="0"/>
    </w:pPr>
    <w:rPr>
      <w:rFonts w:ascii="Calibri" w:eastAsia="Calibri" w:hAnsi="Calibri" w:cs="Calibri"/>
      <w:b/>
      <w:color w:val="000000"/>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1067</Words>
  <Characters>6723</Characters>
  <Application>Microsoft Office Word</Application>
  <DocSecurity>0</DocSecurity>
  <Lines>56</Lines>
  <Paragraphs>15</Paragraphs>
  <ScaleCrop>false</ScaleCrop>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Joerg</dc:creator>
  <cp:keywords/>
  <cp:lastModifiedBy>Natalia Joerg</cp:lastModifiedBy>
  <cp:revision>2</cp:revision>
  <dcterms:created xsi:type="dcterms:W3CDTF">2025-05-24T07:13:00Z</dcterms:created>
  <dcterms:modified xsi:type="dcterms:W3CDTF">2025-05-24T07:13:00Z</dcterms:modified>
</cp:coreProperties>
</file>