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4542" w:rsidRDefault="00FB362B">
      <w:r>
        <w:t>Modul C</w:t>
      </w:r>
    </w:p>
    <w:p w:rsidR="00FB362B" w:rsidRDefault="00FB362B">
      <w:r>
        <w:t>1.</w:t>
      </w:r>
    </w:p>
    <w:p w:rsidR="00FB362B" w:rsidRDefault="00FB362B">
      <w:r>
        <w:rPr>
          <w:noProof/>
        </w:rPr>
        <mc:AlternateContent>
          <mc:Choice Requires="wps">
            <w:drawing>
              <wp:anchor distT="0" distB="0" distL="114300" distR="114300" simplePos="0" relativeHeight="251661312" behindDoc="0" locked="0" layoutInCell="1" allowOverlap="1" wp14:anchorId="48EE65A2" wp14:editId="7CBDD223">
                <wp:simplePos x="0" y="0"/>
                <wp:positionH relativeFrom="column">
                  <wp:posOffset>4051097</wp:posOffset>
                </wp:positionH>
                <wp:positionV relativeFrom="paragraph">
                  <wp:posOffset>448310</wp:posOffset>
                </wp:positionV>
                <wp:extent cx="963228" cy="2198451"/>
                <wp:effectExtent l="0" t="0" r="27940" b="30480"/>
                <wp:wrapNone/>
                <wp:docPr id="3" name="Gerader Verbinder 3"/>
                <wp:cNvGraphicFramePr/>
                <a:graphic xmlns:a="http://schemas.openxmlformats.org/drawingml/2006/main">
                  <a:graphicData uri="http://schemas.microsoft.com/office/word/2010/wordprocessingShape">
                    <wps:wsp>
                      <wps:cNvCnPr/>
                      <wps:spPr>
                        <a:xfrm flipH="1" flipV="1">
                          <a:off x="0" y="0"/>
                          <a:ext cx="963228" cy="2198451"/>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B9E3C" id="Gerader Verbinder 3"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pt,35.3pt" to="394.85pt,20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" strokecolor="black [3200]" strokeweight="1.5pt">
                <v:stroke joinstyle="miter"/>
              </v:lin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909549</wp:posOffset>
                </wp:positionH>
                <wp:positionV relativeFrom="paragraph">
                  <wp:posOffset>516795</wp:posOffset>
                </wp:positionV>
                <wp:extent cx="1673157" cy="612843"/>
                <wp:effectExtent l="0" t="0" r="22860" b="34925"/>
                <wp:wrapNone/>
                <wp:docPr id="2" name="Gerader Verbinder 2"/>
                <wp:cNvGraphicFramePr/>
                <a:graphic xmlns:a="http://schemas.openxmlformats.org/drawingml/2006/main">
                  <a:graphicData uri="http://schemas.microsoft.com/office/word/2010/wordprocessingShape">
                    <wps:wsp>
                      <wps:cNvCnPr/>
                      <wps:spPr>
                        <a:xfrm flipV="1">
                          <a:off x="0" y="0"/>
                          <a:ext cx="1673157" cy="612843"/>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26EF9E5" id="Gerader Verbinde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1.6pt,40.7pt" to="203.35pt,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" strokecolor="black [3200]" strokeweight="1.5pt">
                <v:stroke joinstyle="miter"/>
              </v:line>
            </w:pict>
          </mc:Fallback>
        </mc:AlternateContent>
      </w:r>
      <w:r>
        <w:rPr>
          <w:noProof/>
        </w:rPr>
        <w:drawing>
          <wp:inline distT="0" distB="0" distL="0" distR="0" wp14:anchorId="6D7B3267" wp14:editId="1D512198">
            <wp:extent cx="5676900" cy="298132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76900" cy="2981325"/>
                    </a:xfrm>
                    <a:prstGeom prst="rect">
                      <a:avLst/>
                    </a:prstGeom>
                  </pic:spPr>
                </pic:pic>
              </a:graphicData>
            </a:graphic>
          </wp:inline>
        </w:drawing>
      </w:r>
    </w:p>
    <w:p w:rsidR="00FB362B" w:rsidRDefault="00FB362B" w:rsidP="00FB362B">
      <w:pPr>
        <w:pStyle w:val="Listenabsatz"/>
        <w:numPr>
          <w:ilvl w:val="0"/>
          <w:numId w:val="1"/>
        </w:numPr>
      </w:pPr>
      <w:r>
        <w:t>Starke positive Korrelation</w:t>
      </w:r>
      <w:r>
        <w:tab/>
      </w:r>
      <w:r>
        <w:tab/>
      </w:r>
      <w:r>
        <w:tab/>
        <w:t>2) negative Korrelation, relativ stark</w:t>
      </w:r>
    </w:p>
    <w:p w:rsidR="00FB362B" w:rsidRDefault="00FB362B" w:rsidP="00FB362B">
      <w:pPr>
        <w:ind w:left="360"/>
      </w:pPr>
      <w:r>
        <w:t>Y = 2x+50 (geschätzt)</w:t>
      </w:r>
      <w:r>
        <w:tab/>
      </w:r>
      <w:r>
        <w:tab/>
      </w:r>
      <w:r>
        <w:tab/>
      </w:r>
      <w:r>
        <w:tab/>
        <w:t>y= -1,5x + 55 (geschätzt)</w:t>
      </w:r>
    </w:p>
    <w:p w:rsidR="00FB362B" w:rsidRDefault="00FB362B" w:rsidP="00FB362B">
      <w:r>
        <w:t xml:space="preserve">2. </w:t>
      </w:r>
    </w:p>
    <w:p w:rsidR="00FB362B" w:rsidRDefault="00FB362B" w:rsidP="00FB362B">
      <w:r>
        <w:t>Eingabeschicht (Input Layer):</w:t>
      </w:r>
    </w:p>
    <w:p w:rsidR="00FB362B" w:rsidRDefault="00FB362B" w:rsidP="00FB362B">
      <w:r>
        <w:t xml:space="preserve">Struktur: Nimmt die Rohdaten als Eingaben. </w:t>
      </w:r>
      <w:proofErr w:type="gramStart"/>
      <w:r>
        <w:t>Jede Neuron</w:t>
      </w:r>
      <w:proofErr w:type="gramEnd"/>
      <w:r>
        <w:t xml:space="preserve"> entspricht einer Eingabevariable.</w:t>
      </w:r>
    </w:p>
    <w:p w:rsidR="00FB362B" w:rsidRDefault="00FB362B" w:rsidP="00FB362B">
      <w:r>
        <w:t xml:space="preserve">Funktion: </w:t>
      </w:r>
      <w:proofErr w:type="gramStart"/>
      <w:r>
        <w:t>Leitet</w:t>
      </w:r>
      <w:proofErr w:type="gramEnd"/>
      <w:r>
        <w:t xml:space="preserve"> die Daten an die nächste Schicht weiter.</w:t>
      </w:r>
    </w:p>
    <w:p w:rsidR="00FB362B" w:rsidRDefault="00FB362B" w:rsidP="00FB362B">
      <w:r>
        <w:t>Verborgene Schicht(en) (Hidden Layer(s)):</w:t>
      </w:r>
    </w:p>
    <w:p w:rsidR="00FB362B" w:rsidRDefault="00FB362B" w:rsidP="00FB362B">
      <w:r>
        <w:t>Struktur: Besteht aus mehreren Neuronen, die Eingaben von der vorherigen Schicht empfangen. Es können mehrere versteckte Schichten vorhanden sein.</w:t>
      </w:r>
    </w:p>
    <w:p w:rsidR="00FB362B" w:rsidRDefault="00FB362B" w:rsidP="00FB362B">
      <w:r>
        <w:t xml:space="preserve">Funktion: Führt Berechnungen durch, indem sie Gewichtungen an die Eingaben anlegt, eine Aktivierungsfunktion (z.B. </w:t>
      </w:r>
      <w:proofErr w:type="spellStart"/>
      <w:r>
        <w:t>ReLU</w:t>
      </w:r>
      <w:proofErr w:type="spellEnd"/>
      <w:r>
        <w:t>) anwendet und die Ergebnisse an die nächste Schicht weiterleitet.</w:t>
      </w:r>
    </w:p>
    <w:p w:rsidR="00FB362B" w:rsidRDefault="00FB362B" w:rsidP="00FB362B">
      <w:r>
        <w:t>Ausgabeschicht (Output Layer):</w:t>
      </w:r>
    </w:p>
    <w:p w:rsidR="00FB362B" w:rsidRDefault="00FB362B" w:rsidP="00FB362B">
      <w:r>
        <w:t>Struktur: Nimmt die verarbeiteten Daten von der letzten versteckten Schicht auf.</w:t>
      </w:r>
    </w:p>
    <w:p w:rsidR="00FB362B" w:rsidRDefault="00FB362B" w:rsidP="00FB362B">
      <w:r>
        <w:t>Funktion: Gibt die endgültigen Vorhersagen oder Klassifikationen aus. Die Anzahl der Neuronen entspricht der Anzahl der möglichen Ausgaben.</w:t>
      </w:r>
    </w:p>
    <w:p w:rsidR="00FB362B" w:rsidRDefault="00FB362B" w:rsidP="00FB362B">
      <w:r>
        <w:t>b) Herausforderungen und Lösungen beim Training tiefer neuronaler Netzwerke</w:t>
      </w:r>
    </w:p>
    <w:p w:rsidR="00FB362B" w:rsidRDefault="00FB362B" w:rsidP="00FB362B">
      <w:r>
        <w:t>Herausforderungen:</w:t>
      </w:r>
    </w:p>
    <w:p w:rsidR="00FB362B" w:rsidRDefault="00FB362B" w:rsidP="00FB362B">
      <w:r>
        <w:t>Gradienten können während des Backpropagation-Prozesses sehr klein oder sehr groß werden, was das Training instabil macht.</w:t>
      </w:r>
    </w:p>
    <w:p w:rsidR="00FB362B" w:rsidRDefault="00FB362B" w:rsidP="00FB362B">
      <w:r>
        <w:t>Überanpassung (</w:t>
      </w:r>
      <w:proofErr w:type="spellStart"/>
      <w:r>
        <w:t>Overfitting</w:t>
      </w:r>
      <w:proofErr w:type="spellEnd"/>
      <w:r>
        <w:t>): Das Modell passt sich zu gut an die Trainingsdaten an und generalisiert schlecht auf neue Daten.</w:t>
      </w:r>
    </w:p>
    <w:p w:rsidR="00FB362B" w:rsidRDefault="00FB362B" w:rsidP="00FB362B">
      <w:r>
        <w:lastRenderedPageBreak/>
        <w:t>Rechenintensität: Tiefe Netzwerke benötigen erhebliche Rechenressourcen und lange Trainingszeiten.</w:t>
      </w:r>
    </w:p>
    <w:p w:rsidR="00FB362B" w:rsidRDefault="00FB362B" w:rsidP="00FB362B">
      <w:r>
        <w:t>Lösungen:</w:t>
      </w:r>
    </w:p>
    <w:p w:rsidR="00FB362B" w:rsidRDefault="00FB362B" w:rsidP="00FB362B">
      <w:proofErr w:type="spellStart"/>
      <w:r>
        <w:t>Gradientenprobleme</w:t>
      </w:r>
      <w:proofErr w:type="spellEnd"/>
      <w:r>
        <w:t xml:space="preserve">: Nutzung von Aktivierungsfunktionen wie </w:t>
      </w:r>
      <w:proofErr w:type="spellStart"/>
      <w:r>
        <w:t>ReLU</w:t>
      </w:r>
      <w:proofErr w:type="spellEnd"/>
      <w:r>
        <w:t xml:space="preserve"> und Techniken wie Batch </w:t>
      </w:r>
      <w:proofErr w:type="spellStart"/>
      <w:r>
        <w:t>Normalization</w:t>
      </w:r>
      <w:proofErr w:type="spellEnd"/>
      <w:r>
        <w:t>.</w:t>
      </w:r>
    </w:p>
    <w:p w:rsidR="00FB362B" w:rsidRDefault="00FB362B" w:rsidP="00FB362B">
      <w:r>
        <w:t>Überanpassung:</w:t>
      </w:r>
      <w:r w:rsidR="0027315E">
        <w:t xml:space="preserve"> </w:t>
      </w:r>
      <w:r>
        <w:t xml:space="preserve">Einsatz von </w:t>
      </w:r>
      <w:proofErr w:type="spellStart"/>
      <w:r>
        <w:t>Regularisierungstechniken</w:t>
      </w:r>
      <w:proofErr w:type="spellEnd"/>
      <w:r>
        <w:t xml:space="preserve"> wie Dropout und L2-Regularisierung sowie Erhöhung der Trainingsdatenmenge.</w:t>
      </w:r>
    </w:p>
    <w:p w:rsidR="00FB362B" w:rsidRDefault="00FB362B" w:rsidP="00FB362B">
      <w:r>
        <w:t xml:space="preserve">Rechenintensität: Verwendung von Hardware-Beschleunigern wie GPUs und spezialisierter Software wie </w:t>
      </w:r>
      <w:proofErr w:type="spellStart"/>
      <w:r>
        <w:t>TensorFlow</w:t>
      </w:r>
      <w:proofErr w:type="spellEnd"/>
      <w:r>
        <w:t xml:space="preserve"> oder </w:t>
      </w:r>
      <w:proofErr w:type="spellStart"/>
      <w:r>
        <w:t>PyTorch</w:t>
      </w:r>
      <w:proofErr w:type="spellEnd"/>
      <w:r>
        <w:t>.</w:t>
      </w:r>
    </w:p>
    <w:p w:rsidR="006F4EE6" w:rsidRDefault="006F4EE6" w:rsidP="00FB362B">
      <w:r>
        <w:t>c) Out= 1*0,3-0*0,5+0,3 = 0,6 =&gt; 1</w:t>
      </w:r>
    </w:p>
    <w:p w:rsidR="006F4EE6" w:rsidRDefault="006F4EE6" w:rsidP="00FB362B">
      <w:r>
        <w:t>Out = 0*0,3-1*0,5+0,3 = -0,2 =&gt; 0</w:t>
      </w:r>
    </w:p>
    <w:p w:rsidR="006F4EE6" w:rsidRDefault="006F4EE6" w:rsidP="006F4EE6">
      <w:r>
        <w:t xml:space="preserve">d) </w:t>
      </w:r>
      <w:r>
        <w:t>Sigmoid-Funktion:</w:t>
      </w:r>
    </w:p>
    <w:p w:rsidR="006F4EE6" w:rsidRDefault="006F4EE6" w:rsidP="006F4EE6">
      <w:r>
        <w:t>Vorteile: Nützlich für Wahrscheinlichkeitsprognosen und binäre Klassifikationen.</w:t>
      </w:r>
    </w:p>
    <w:p w:rsidR="006F4EE6" w:rsidRDefault="006F4EE6" w:rsidP="006F4EE6">
      <w:r>
        <w:t xml:space="preserve">Nachteile: Neigt zu </w:t>
      </w:r>
      <w:proofErr w:type="spellStart"/>
      <w:r>
        <w:t>Vanishing</w:t>
      </w:r>
      <w:proofErr w:type="spellEnd"/>
      <w:r>
        <w:t xml:space="preserve"> </w:t>
      </w:r>
      <w:proofErr w:type="spellStart"/>
      <w:r>
        <w:t>Gradients</w:t>
      </w:r>
      <w:proofErr w:type="spellEnd"/>
      <w:r>
        <w:t>, was das Training tiefer Netzwerke erschwert.</w:t>
      </w:r>
    </w:p>
    <w:p w:rsidR="006F4EE6" w:rsidRDefault="006F4EE6" w:rsidP="006F4EE6">
      <w:proofErr w:type="spellStart"/>
      <w:r>
        <w:t>ReLU</w:t>
      </w:r>
      <w:proofErr w:type="spellEnd"/>
      <w:r>
        <w:t>-Funktion:</w:t>
      </w:r>
    </w:p>
    <w:p w:rsidR="006F4EE6" w:rsidRDefault="006F4EE6" w:rsidP="006F4EE6">
      <w:r>
        <w:t xml:space="preserve">Vorteile: </w:t>
      </w:r>
      <w:r>
        <w:t>sehr schnell</w:t>
      </w:r>
      <w:r>
        <w:t>.</w:t>
      </w:r>
    </w:p>
    <w:p w:rsidR="006F4EE6" w:rsidRDefault="006F4EE6" w:rsidP="006F4EE6">
      <w:r>
        <w:t xml:space="preserve">Nachteile: </w:t>
      </w:r>
      <w:r>
        <w:t>Berücksichtigt nicht den negativen Bereich</w:t>
      </w:r>
      <w:r>
        <w:t>.</w:t>
      </w:r>
    </w:p>
    <w:p w:rsidR="006F4EE6" w:rsidRDefault="006F4EE6" w:rsidP="006F4EE6">
      <w:r>
        <w:t>e) Erklärung des Lernprozesses neuronaler Netze</w:t>
      </w:r>
    </w:p>
    <w:p w:rsidR="006F4EE6" w:rsidRDefault="006F4EE6" w:rsidP="006F4EE6">
      <w:r>
        <w:t>Was bedeutet „Lernen“ in neuronalen Netzen:</w:t>
      </w:r>
    </w:p>
    <w:p w:rsidR="006F4EE6" w:rsidRDefault="006F4EE6" w:rsidP="006F4EE6">
      <w:r>
        <w:t>Neuronale Netze lernen, indem sie aus Beispieldaten Muster und Beziehungen erkennen und ihre internen Parameter anpassen, um Vorhersagen zu verbessern.</w:t>
      </w:r>
    </w:p>
    <w:p w:rsidR="006F4EE6" w:rsidRDefault="006F4EE6" w:rsidP="006F4EE6">
      <w:r>
        <w:t>Drei wichtigste Schritte des Lernprozesses:</w:t>
      </w:r>
    </w:p>
    <w:p w:rsidR="006F4EE6" w:rsidRDefault="006F4EE6" w:rsidP="006F4EE6">
      <w:r>
        <w:t>Vorwärtsdurchlauf (Forward Pass):</w:t>
      </w:r>
    </w:p>
    <w:p w:rsidR="006F4EE6" w:rsidRDefault="006F4EE6" w:rsidP="006F4EE6">
      <w:r>
        <w:t xml:space="preserve">Erklärung: Die Eingabedaten werden durch das Netzwerk geleitet, wobei jede Schicht Berechnungen durchführt und Zwischenergebnisse an die nächste Schicht weitergibt. Am Ende </w:t>
      </w:r>
      <w:proofErr w:type="gramStart"/>
      <w:r>
        <w:t>wird</w:t>
      </w:r>
      <w:proofErr w:type="gramEnd"/>
      <w:r>
        <w:t xml:space="preserve"> eine Vorhersage oder Ausgabe erzeugt.</w:t>
      </w:r>
    </w:p>
    <w:p w:rsidR="006F4EE6" w:rsidRDefault="006F4EE6" w:rsidP="006F4EE6">
      <w:r>
        <w:t>Beispiel: Ein Bild wird durch das Netzwerk geleitet, um es zu klassifizieren.</w:t>
      </w:r>
    </w:p>
    <w:p w:rsidR="006F4EE6" w:rsidRDefault="006F4EE6" w:rsidP="006F4EE6">
      <w:r>
        <w:t>Fehlerrückmeldung (Backpropagation):</w:t>
      </w:r>
    </w:p>
    <w:p w:rsidR="006F4EE6" w:rsidRDefault="006F4EE6" w:rsidP="006F4EE6">
      <w:r>
        <w:t>Erklärung: Der Unterschied zwischen der vorhergesagten Ausgabe und der tatsächlichen Ausgabe (Fehler) wird berechnet. Dieser Fehler wird rückwärts durch das Netzwerk propagiert, um den Beitrag jedes Neurons zum Fehler zu ermitteln.</w:t>
      </w:r>
    </w:p>
    <w:p w:rsidR="006F4EE6" w:rsidRDefault="006F4EE6" w:rsidP="006F4EE6">
      <w:r>
        <w:t>Beispiel: Die Differenz zwischen der tatsächlichen und der vorhergesagten Bildklasse wird berechnet und zurück durch das Netzwerk geleitet.</w:t>
      </w:r>
    </w:p>
    <w:p w:rsidR="006F4EE6" w:rsidRDefault="006F4EE6" w:rsidP="006F4EE6">
      <w:r>
        <w:t>Gewichtsaktualisierung (</w:t>
      </w:r>
      <w:proofErr w:type="spellStart"/>
      <w:r>
        <w:t>Weight</w:t>
      </w:r>
      <w:proofErr w:type="spellEnd"/>
      <w:r>
        <w:t xml:space="preserve"> Update):</w:t>
      </w:r>
    </w:p>
    <w:p w:rsidR="006F4EE6" w:rsidRDefault="006F4EE6" w:rsidP="006F4EE6">
      <w:r>
        <w:lastRenderedPageBreak/>
        <w:t>Erklärung: Basierend auf den berechneten Fehlern werden die Gewichte der Verbindungen im Netzwerk angepasst, um den Fehler in zukünftigen Vorhersagen zu minimieren. Dies geschieht typischerweise mittels des Gradient-</w:t>
      </w:r>
      <w:proofErr w:type="spellStart"/>
      <w:r>
        <w:t>Descent</w:t>
      </w:r>
      <w:proofErr w:type="spellEnd"/>
      <w:r>
        <w:t>-Algorithmus.</w:t>
      </w:r>
    </w:p>
    <w:p w:rsidR="006F4EE6" w:rsidRDefault="006F4EE6" w:rsidP="006F4EE6">
      <w:r>
        <w:t>Beispiel: Die Gewichte, die zur falschen Klassifizierung des Bildes führten, werden angepasst, um die Vorhersagegenauigkeit zu verbessern.</w:t>
      </w:r>
    </w:p>
    <w:p w:rsidR="006F4EE6" w:rsidRDefault="006F4EE6" w:rsidP="006F4EE6">
      <w:r>
        <w:t>Durch diese Schritte passen neuronale Netze ihre internen Parameter so an, dass sie aus den Trainingsdaten lernen und bessere Vorhersagen für neue Daten machen können.</w:t>
      </w:r>
    </w:p>
    <w:p w:rsidR="00FB362B" w:rsidRDefault="00FB362B" w:rsidP="00962E79"/>
    <w:p w:rsidR="001B340B" w:rsidRDefault="001B340B" w:rsidP="00962E79">
      <w:r>
        <w:t>3.</w:t>
      </w:r>
    </w:p>
    <w:p w:rsidR="001B340B" w:rsidRDefault="001B340B" w:rsidP="001B340B">
      <w:r>
        <w:t>Präzision (Precision):</w:t>
      </w:r>
    </w:p>
    <w:p w:rsidR="001B340B" w:rsidRDefault="001B340B" w:rsidP="001B340B">
      <w:r>
        <w:t>Definition: Der Anteil der tatsächlich relevanten Instanzen unter den zurückgegebenen Instanzen.</w:t>
      </w:r>
    </w:p>
    <w:p w:rsidR="001B340B" w:rsidRDefault="001B340B" w:rsidP="001B340B">
      <w:r>
        <w:t>Bedeutung: Hohe Präzision bedeutet, dass das Modell wenige falsche positive Vorhersagen macht.</w:t>
      </w:r>
    </w:p>
    <w:p w:rsidR="001B340B" w:rsidRDefault="001B340B" w:rsidP="001B340B">
      <w:r>
        <w:t>Recall (Empfindlichkeit, Sensitivität):</w:t>
      </w:r>
    </w:p>
    <w:p w:rsidR="001B340B" w:rsidRDefault="001B340B" w:rsidP="001B340B">
      <w:r>
        <w:t>Definition: Der Anteil der tatsächlich relevanten Instanzen, die korrekt identifiziert wurden.</w:t>
      </w:r>
    </w:p>
    <w:p w:rsidR="001B340B" w:rsidRDefault="001B340B" w:rsidP="001B340B">
      <w:r>
        <w:t>Bedeutung: Hoher Recall bedeutet, dass das Modell die meisten relevanten Instanzen erkennt.</w:t>
      </w:r>
    </w:p>
    <w:p w:rsidR="001B340B" w:rsidRDefault="001B340B" w:rsidP="001B340B">
      <w:r>
        <w:t>F1-Score:</w:t>
      </w:r>
    </w:p>
    <w:p w:rsidR="001B340B" w:rsidRDefault="001B340B" w:rsidP="001B340B">
      <w:r>
        <w:t>Definition: Der harmonische Mittelwert von Präzision und Recall.</w:t>
      </w:r>
    </w:p>
    <w:p w:rsidR="001B340B" w:rsidRDefault="001B340B" w:rsidP="001B340B">
      <w:r>
        <w:t>Bedeutung: Ein ausgeglichenerer Maßstab, der sowohl Präzision als auch Recall berücksichtigt.</w:t>
      </w:r>
    </w:p>
    <w:p w:rsidR="001B340B" w:rsidRDefault="001B340B" w:rsidP="001B340B">
      <w:r>
        <w:t>Genauigkeit (</w:t>
      </w:r>
      <w:proofErr w:type="spellStart"/>
      <w:r>
        <w:t>Accuracy</w:t>
      </w:r>
      <w:proofErr w:type="spellEnd"/>
      <w:r>
        <w:t>):</w:t>
      </w:r>
    </w:p>
    <w:p w:rsidR="001B340B" w:rsidRDefault="001B340B" w:rsidP="001B340B">
      <w:r>
        <w:t>Definition: Der Anteil der korrekt klassifizierten Instanzen an allen Instanzen.</w:t>
      </w:r>
    </w:p>
    <w:p w:rsidR="001B340B" w:rsidRDefault="001B340B" w:rsidP="001B340B">
      <w:r>
        <w:t>Bedeutung: Einfach zu interpretieren, aber kann bei unausgeglichenen Klassen irreführend sein.</w:t>
      </w:r>
    </w:p>
    <w:p w:rsidR="001B340B" w:rsidRDefault="001B340B" w:rsidP="001B340B">
      <w:r>
        <w:t xml:space="preserve">AUC-ROC (Area </w:t>
      </w:r>
      <w:proofErr w:type="spellStart"/>
      <w:r>
        <w:t>Under</w:t>
      </w:r>
      <w:proofErr w:type="spellEnd"/>
      <w:r>
        <w:t xml:space="preserve"> </w:t>
      </w:r>
      <w:proofErr w:type="spellStart"/>
      <w:r>
        <w:t>the</w:t>
      </w:r>
      <w:proofErr w:type="spellEnd"/>
      <w:r>
        <w:t xml:space="preserve"> Receiver Operating </w:t>
      </w:r>
      <w:proofErr w:type="spellStart"/>
      <w:r>
        <w:t>Characteristic</w:t>
      </w:r>
      <w:proofErr w:type="spellEnd"/>
      <w:r>
        <w:t xml:space="preserve"> </w:t>
      </w:r>
      <w:proofErr w:type="spellStart"/>
      <w:r>
        <w:t>Curve</w:t>
      </w:r>
      <w:proofErr w:type="spellEnd"/>
      <w:r>
        <w:t>):</w:t>
      </w:r>
    </w:p>
    <w:p w:rsidR="001B340B" w:rsidRDefault="001B340B" w:rsidP="001B340B">
      <w:r>
        <w:t xml:space="preserve">Definition: Die Fläche unter der ROC-Kurve, die den Trade-off zwischen True Positive Rate und </w:t>
      </w:r>
      <w:proofErr w:type="spellStart"/>
      <w:r>
        <w:t>False</w:t>
      </w:r>
      <w:proofErr w:type="spellEnd"/>
      <w:r>
        <w:t xml:space="preserve"> Positive Rate zeigt.</w:t>
      </w:r>
    </w:p>
    <w:p w:rsidR="001B340B" w:rsidRDefault="001B340B" w:rsidP="001B340B">
      <w:r>
        <w:t>Bedeutung: Je näher der Wert bei 1 liegt, desto besser ist das Modell in der Unterscheidung zwischen den Klassen.</w:t>
      </w:r>
    </w:p>
    <w:p w:rsidR="001B340B" w:rsidRDefault="001B340B" w:rsidP="001B340B">
      <w:r>
        <w:t>b) Anwendung der Metriken zur Beurteilung der Effektivität eines Modells</w:t>
      </w:r>
    </w:p>
    <w:p w:rsidR="001B340B" w:rsidRDefault="001B340B" w:rsidP="001B340B">
      <w:r>
        <w:t>Präzision und Recall:</w:t>
      </w:r>
    </w:p>
    <w:p w:rsidR="001B340B" w:rsidRDefault="001B340B" w:rsidP="001B340B">
      <w:r>
        <w:t>Anwendung:</w:t>
      </w:r>
    </w:p>
    <w:p w:rsidR="001B340B" w:rsidRDefault="001B340B" w:rsidP="001B340B">
      <w:r>
        <w:t>Präzision: Wichtig, wenn die Kosten für falsche positive Ergebnisse hoch sind. Beispielsweise in der medizinischen Diagnose, wo ein falscher positiver Test zu unnötigen Behandlungen führt.</w:t>
      </w:r>
    </w:p>
    <w:p w:rsidR="001B340B" w:rsidRDefault="001B340B" w:rsidP="001B340B">
      <w:r>
        <w:t>Recall: Wichtig, wenn die Kosten für falsche negative Ergebnisse hoch sind. Beispielsweise in der Betrugserkennung, wo ein nicht erfasster Betrug gravierende Folgen haben kann.</w:t>
      </w:r>
    </w:p>
    <w:p w:rsidR="001B340B" w:rsidRDefault="001B340B" w:rsidP="001B340B">
      <w:r>
        <w:lastRenderedPageBreak/>
        <w:t>Beurteilung: Modelle mit hoher Präzision sind nützlich, wenn die Konsequenzen falscher Alarme schwerwiegend sind. Modelle mit hohem Recall sind wichtig, wenn es entscheidend ist, keine relevanten Fälle zu verpassen.</w:t>
      </w:r>
    </w:p>
    <w:p w:rsidR="001B340B" w:rsidRDefault="001B340B" w:rsidP="001B340B">
      <w:r>
        <w:t>F1-Score:</w:t>
      </w:r>
    </w:p>
    <w:p w:rsidR="001B340B" w:rsidRDefault="001B340B" w:rsidP="001B340B">
      <w:r>
        <w:t>Anwendung: Nützlich, wenn sowohl Präzision als auch Recall wichtig sind und ein Kompromiss zwischen beiden gefunden werden muss.</w:t>
      </w:r>
    </w:p>
    <w:p w:rsidR="001B340B" w:rsidRDefault="001B340B" w:rsidP="001B340B">
      <w:r>
        <w:t>Beurteilung: Der F1-Score bietet eine ausgewogenere Bewertung, insbesondere bei unausgeglichenen Datensätzen, indem er sowohl die Fähigkeit des Modells, relevante Instanzen zu erkennen, als auch die Genauigkeit dieser Vorhersagen berücksichtigt.</w:t>
      </w:r>
    </w:p>
    <w:p w:rsidR="001B340B" w:rsidRDefault="001B340B" w:rsidP="001B340B">
      <w:r>
        <w:t>Genauigkeit:</w:t>
      </w:r>
    </w:p>
    <w:p w:rsidR="001B340B" w:rsidRDefault="001B340B" w:rsidP="001B340B">
      <w:r>
        <w:t>Anwendung: Einfach zu verstehen und zu berechnen, gut für ausgeglichene Datensätze.</w:t>
      </w:r>
    </w:p>
    <w:p w:rsidR="001B340B" w:rsidRDefault="001B340B" w:rsidP="001B340B">
      <w:r>
        <w:t>Beurteilung: Bei unausgeglichenen Datensätzen kann die Genauigkeit irreführend sein. Zum Beispiel bei einer Krankheit mit einer Prävalenz von 1% kann ein Modell, das immer "gesund" vorhersagt, 99% Genauigkeit aufweisen, aber völlig unbrauchbar sein.</w:t>
      </w:r>
    </w:p>
    <w:p w:rsidR="001B340B" w:rsidRDefault="001B340B" w:rsidP="001B340B">
      <w:r>
        <w:t>AUC-ROC:</w:t>
      </w:r>
    </w:p>
    <w:p w:rsidR="001B340B" w:rsidRDefault="001B340B" w:rsidP="001B340B">
      <w:r>
        <w:t>Anwendung: Nützlich für die Bewertung der Diskriminierungsfähigkeit eines Modells über verschiedene Schwellenwerte hinweg.</w:t>
      </w:r>
    </w:p>
    <w:p w:rsidR="001B340B" w:rsidRDefault="001B340B" w:rsidP="001B340B">
      <w:r>
        <w:t>Beurteilung: Ein höherer AUC-ROC-Wert zeigt ein besseres Modell. Es ist besonders hilfreich bei unausgeglichenen Datensätzen, da es die Gesamtleistung des Modells über alle möglichen Schwellenwerte hinweg berücksichtigt.</w:t>
      </w:r>
    </w:p>
    <w:p w:rsidR="00962E79" w:rsidRDefault="00725D82" w:rsidP="00962E79">
      <w:r>
        <w:t xml:space="preserve">c) </w:t>
      </w:r>
      <w:proofErr w:type="spellStart"/>
      <w:r>
        <w:t>accuracy</w:t>
      </w:r>
      <w:proofErr w:type="spellEnd"/>
      <w:r>
        <w:t xml:space="preserve"> = (50+46+</w:t>
      </w:r>
      <w:proofErr w:type="gramStart"/>
      <w:r>
        <w:t>47)/</w:t>
      </w:r>
      <w:proofErr w:type="gramEnd"/>
      <w:r>
        <w:t xml:space="preserve">150 = 0,95 </w:t>
      </w:r>
    </w:p>
    <w:p w:rsidR="00725D82" w:rsidRDefault="00725D82" w:rsidP="00962E79">
      <w:proofErr w:type="spellStart"/>
      <w:r>
        <w:t>recall</w:t>
      </w:r>
      <w:proofErr w:type="spellEnd"/>
      <w:r>
        <w:t xml:space="preserve"> (</w:t>
      </w:r>
      <w:proofErr w:type="spellStart"/>
      <w:r>
        <w:t>versicolor</w:t>
      </w:r>
      <w:proofErr w:type="spellEnd"/>
      <w:r>
        <w:t>) = 47</w:t>
      </w:r>
      <w:proofErr w:type="gramStart"/>
      <w:r>
        <w:t>/(</w:t>
      </w:r>
      <w:proofErr w:type="gramEnd"/>
      <w:r>
        <w:t>47+3) = 0,94</w:t>
      </w:r>
    </w:p>
    <w:p w:rsidR="00013CE5" w:rsidRDefault="00013CE5" w:rsidP="00013CE5">
      <w:r>
        <w:t xml:space="preserve">d) </w:t>
      </w:r>
      <w:r>
        <w:t>Nachhilfe Ja/Nein:</w:t>
      </w:r>
    </w:p>
    <w:p w:rsidR="00013CE5" w:rsidRDefault="00013CE5" w:rsidP="00013CE5">
      <w:r>
        <w:t>Ja: 4</w:t>
      </w:r>
      <w:r>
        <w:t xml:space="preserve">, </w:t>
      </w:r>
      <w:r>
        <w:t>Nein: 4</w:t>
      </w:r>
    </w:p>
    <w:p w:rsidR="00013CE5" w:rsidRDefault="00013CE5" w:rsidP="00013CE5">
      <w:r>
        <w:t>Note gut/schlecht:</w:t>
      </w:r>
    </w:p>
    <w:p w:rsidR="00013CE5" w:rsidRDefault="00013CE5" w:rsidP="00013CE5">
      <w:r>
        <w:t>gut: 4</w:t>
      </w:r>
      <w:r>
        <w:t xml:space="preserve">, </w:t>
      </w:r>
      <w:r>
        <w:t>schlecht: 4</w:t>
      </w:r>
    </w:p>
    <w:p w:rsidR="00013CE5" w:rsidRDefault="003E4DC8" w:rsidP="00013CE5">
      <w:r>
        <w:t>Die Wahrscheinlichkeiten f</w:t>
      </w:r>
      <w:r w:rsidR="00013CE5">
        <w:t>ür Nachhilfe (Ja/Nein):</w:t>
      </w:r>
    </w:p>
    <w:p w:rsidR="00013CE5" w:rsidRDefault="00013CE5" w:rsidP="00013CE5">
      <w:r>
        <w:rPr>
          <w:rFonts w:ascii="Cambria Math" w:hAnsi="Cambria Math" w:cs="Cambria Math"/>
        </w:rPr>
        <w:t>𝑝</w:t>
      </w:r>
      <w:r>
        <w:rPr>
          <w:rFonts w:ascii="Cambria Math" w:hAnsi="Cambria Math" w:cs="Cambria Math"/>
        </w:rPr>
        <w:t>JA=</w:t>
      </w:r>
      <w:r>
        <w:t>4</w:t>
      </w:r>
      <w:r>
        <w:t>/8</w:t>
      </w:r>
      <w:r>
        <w:t>=0.5</w:t>
      </w:r>
    </w:p>
    <w:p w:rsidR="00013CE5" w:rsidRDefault="00013CE5" w:rsidP="00013CE5">
      <w:r>
        <w:rPr>
          <w:rFonts w:ascii="Cambria Math" w:hAnsi="Cambria Math" w:cs="Cambria Math"/>
        </w:rPr>
        <w:t>𝑝</w:t>
      </w:r>
      <w:r>
        <w:rPr>
          <w:rFonts w:ascii="Cambria Math" w:hAnsi="Cambria Math" w:cs="Cambria Math"/>
        </w:rPr>
        <w:t>N</w:t>
      </w:r>
      <w:r>
        <w:t>=4</w:t>
      </w:r>
      <w:r>
        <w:t>/</w:t>
      </w:r>
      <w:r>
        <w:t>8</w:t>
      </w:r>
      <w:r>
        <w:t>=</w:t>
      </w:r>
      <w:r>
        <w:t>0.5</w:t>
      </w:r>
    </w:p>
    <w:p w:rsidR="00725D82" w:rsidRDefault="00013CE5" w:rsidP="00013CE5">
      <w:r>
        <w:t>Berechnung</w:t>
      </w:r>
      <w:r w:rsidR="003E4DC8">
        <w:t xml:space="preserve"> des Koeffizienten</w:t>
      </w:r>
      <w:r>
        <w:t>:</w:t>
      </w:r>
      <w:r w:rsidR="003E4DC8">
        <w:t xml:space="preserve"> </w:t>
      </w:r>
      <w:r>
        <w:t>G=</w:t>
      </w:r>
      <w:r w:rsidR="003E4DC8">
        <w:t>1-(0.5</w:t>
      </w:r>
      <w:r w:rsidR="003E4DC8" w:rsidRPr="003C0050">
        <w:rPr>
          <w:vertAlign w:val="superscript"/>
        </w:rPr>
        <w:t>2</w:t>
      </w:r>
      <w:r w:rsidR="003E4DC8">
        <w:t>+0.5</w:t>
      </w:r>
      <w:r w:rsidR="003E4DC8" w:rsidRPr="003C0050">
        <w:rPr>
          <w:vertAlign w:val="superscript"/>
        </w:rPr>
        <w:t>2</w:t>
      </w:r>
      <w:r w:rsidR="003E4DC8">
        <w:t>)</w:t>
      </w:r>
      <w:r w:rsidR="003C0050">
        <w:t xml:space="preserve"> </w:t>
      </w:r>
      <w:r w:rsidR="003E4DC8">
        <w:t>=</w:t>
      </w:r>
      <w:r>
        <w:t>1−(0.25+0.25)</w:t>
      </w:r>
      <w:r w:rsidR="003C0050">
        <w:t xml:space="preserve"> </w:t>
      </w:r>
      <w:r>
        <w:t>=0.5</w:t>
      </w:r>
    </w:p>
    <w:p w:rsidR="003C0050" w:rsidRDefault="003C0050" w:rsidP="00013CE5"/>
    <w:p w:rsidR="003C0050" w:rsidRDefault="003C0050" w:rsidP="00013CE5"/>
    <w:p w:rsidR="003C0050" w:rsidRDefault="003C0050" w:rsidP="00013CE5">
      <w:r>
        <w:t>4.</w:t>
      </w:r>
    </w:p>
    <w:p w:rsidR="003C0050" w:rsidRPr="003C0050" w:rsidRDefault="00D51C6B" w:rsidP="003C0050">
      <w:r>
        <w:t xml:space="preserve">a) </w:t>
      </w:r>
      <w:r w:rsidR="003C0050" w:rsidRPr="003C0050">
        <w:t>Ein Entscheidungsbaum ist ein Modell, das Entscheidungen basierend auf gegebenen Merkmalen trifft. Es besteht aus Knoten und Zweigen, wobei jeder Knoten eine Bedingung repräsentiert und jeder Zweig das Ergebnis dieser Bedingung.</w:t>
      </w:r>
    </w:p>
    <w:p w:rsidR="003C0050" w:rsidRPr="003C0050" w:rsidRDefault="003C0050" w:rsidP="003C0050">
      <w:r w:rsidRPr="003C0050">
        <w:rPr>
          <w:b/>
          <w:bCs/>
        </w:rPr>
        <w:lastRenderedPageBreak/>
        <w:t>Beispiel:</w:t>
      </w:r>
    </w:p>
    <w:p w:rsidR="003C0050" w:rsidRPr="003C0050" w:rsidRDefault="003C0050" w:rsidP="003C0050">
      <w:pPr>
        <w:numPr>
          <w:ilvl w:val="0"/>
          <w:numId w:val="2"/>
        </w:numPr>
      </w:pPr>
      <w:r w:rsidRPr="003C0050">
        <w:t>Merkmale: Größe (groß/klein), Farbe (rot/blau)</w:t>
      </w:r>
    </w:p>
    <w:p w:rsidR="003C0050" w:rsidRPr="003C0050" w:rsidRDefault="003C0050" w:rsidP="003C0050">
      <w:pPr>
        <w:numPr>
          <w:ilvl w:val="0"/>
          <w:numId w:val="2"/>
        </w:numPr>
      </w:pPr>
      <w:r w:rsidRPr="003C0050">
        <w:t>Ziel: Objekte in zwei Klassen (A/B) klassifizieren</w:t>
      </w:r>
    </w:p>
    <w:p w:rsidR="003C0050" w:rsidRPr="003C0050" w:rsidRDefault="003C0050" w:rsidP="003C0050">
      <w:r w:rsidRPr="003C0050">
        <w:rPr>
          <w:b/>
          <w:bCs/>
        </w:rPr>
        <w:t>Schritte:</w:t>
      </w:r>
    </w:p>
    <w:p w:rsidR="003C0050" w:rsidRPr="003C0050" w:rsidRDefault="003C0050" w:rsidP="003C0050">
      <w:pPr>
        <w:numPr>
          <w:ilvl w:val="0"/>
          <w:numId w:val="3"/>
        </w:numPr>
      </w:pPr>
      <w:r w:rsidRPr="003C0050">
        <w:t>Wurzelknoten: Teste das Merkmal "Größe".</w:t>
      </w:r>
    </w:p>
    <w:p w:rsidR="003C0050" w:rsidRPr="003C0050" w:rsidRDefault="003C0050" w:rsidP="003C0050">
      <w:pPr>
        <w:numPr>
          <w:ilvl w:val="1"/>
          <w:numId w:val="3"/>
        </w:numPr>
      </w:pPr>
      <w:r w:rsidRPr="003C0050">
        <w:t>Wenn groß, gehe zu Knoten 2.</w:t>
      </w:r>
    </w:p>
    <w:p w:rsidR="003C0050" w:rsidRPr="003C0050" w:rsidRDefault="003C0050" w:rsidP="003C0050">
      <w:pPr>
        <w:numPr>
          <w:ilvl w:val="1"/>
          <w:numId w:val="3"/>
        </w:numPr>
      </w:pPr>
      <w:r w:rsidRPr="003C0050">
        <w:t>Wenn klein, gehe zu Knoten 3.</w:t>
      </w:r>
    </w:p>
    <w:p w:rsidR="003C0050" w:rsidRPr="003C0050" w:rsidRDefault="003C0050" w:rsidP="003C0050">
      <w:pPr>
        <w:numPr>
          <w:ilvl w:val="0"/>
          <w:numId w:val="3"/>
        </w:numPr>
      </w:pPr>
      <w:r w:rsidRPr="003C0050">
        <w:t>Knoten 2: Teste das Merkmal "Farbe".</w:t>
      </w:r>
    </w:p>
    <w:p w:rsidR="003C0050" w:rsidRPr="003C0050" w:rsidRDefault="003C0050" w:rsidP="003C0050">
      <w:pPr>
        <w:numPr>
          <w:ilvl w:val="1"/>
          <w:numId w:val="3"/>
        </w:numPr>
      </w:pPr>
      <w:r w:rsidRPr="003C0050">
        <w:t xml:space="preserve">Wenn </w:t>
      </w:r>
      <w:proofErr w:type="spellStart"/>
      <w:r w:rsidRPr="003C0050">
        <w:t>rot</w:t>
      </w:r>
      <w:proofErr w:type="spellEnd"/>
      <w:r w:rsidRPr="003C0050">
        <w:t>, Klasse A.</w:t>
      </w:r>
    </w:p>
    <w:p w:rsidR="003C0050" w:rsidRPr="003C0050" w:rsidRDefault="003C0050" w:rsidP="003C0050">
      <w:pPr>
        <w:numPr>
          <w:ilvl w:val="1"/>
          <w:numId w:val="3"/>
        </w:numPr>
      </w:pPr>
      <w:r w:rsidRPr="003C0050">
        <w:t>Wenn blau, Klasse B.</w:t>
      </w:r>
    </w:p>
    <w:p w:rsidR="003C0050" w:rsidRPr="003C0050" w:rsidRDefault="003C0050" w:rsidP="003C0050">
      <w:pPr>
        <w:numPr>
          <w:ilvl w:val="0"/>
          <w:numId w:val="3"/>
        </w:numPr>
      </w:pPr>
      <w:r w:rsidRPr="003C0050">
        <w:t>Knoten 3: Teste das Merkmal "Farbe".</w:t>
      </w:r>
    </w:p>
    <w:p w:rsidR="003C0050" w:rsidRPr="003C0050" w:rsidRDefault="003C0050" w:rsidP="003C0050">
      <w:pPr>
        <w:numPr>
          <w:ilvl w:val="1"/>
          <w:numId w:val="3"/>
        </w:numPr>
      </w:pPr>
      <w:r w:rsidRPr="003C0050">
        <w:t xml:space="preserve">Wenn </w:t>
      </w:r>
      <w:proofErr w:type="spellStart"/>
      <w:r w:rsidRPr="003C0050">
        <w:t>rot</w:t>
      </w:r>
      <w:proofErr w:type="spellEnd"/>
      <w:r w:rsidRPr="003C0050">
        <w:t>, Klasse B.</w:t>
      </w:r>
    </w:p>
    <w:p w:rsidR="003C0050" w:rsidRPr="003C0050" w:rsidRDefault="003C0050" w:rsidP="003C0050">
      <w:pPr>
        <w:numPr>
          <w:ilvl w:val="1"/>
          <w:numId w:val="3"/>
        </w:numPr>
      </w:pPr>
      <w:r w:rsidRPr="003C0050">
        <w:t>Wenn blau, Klasse A.</w:t>
      </w:r>
    </w:p>
    <w:p w:rsidR="00C73641" w:rsidRDefault="00C73641" w:rsidP="00C73641">
      <w:r>
        <w:t xml:space="preserve">            Größe</w:t>
      </w:r>
    </w:p>
    <w:p w:rsidR="00C73641" w:rsidRDefault="00C73641" w:rsidP="00C73641">
      <w:r>
        <w:t xml:space="preserve">           /  </w:t>
      </w:r>
      <w:r>
        <w:t xml:space="preserve">    </w:t>
      </w:r>
      <w:r>
        <w:t xml:space="preserve">   \</w:t>
      </w:r>
    </w:p>
    <w:p w:rsidR="00C73641" w:rsidRDefault="00C73641" w:rsidP="00C73641">
      <w:r>
        <w:t xml:space="preserve">        groß     klein</w:t>
      </w:r>
    </w:p>
    <w:p w:rsidR="00C73641" w:rsidRDefault="00C73641" w:rsidP="00C73641">
      <w:r>
        <w:t xml:space="preserve">        /     </w:t>
      </w:r>
      <w:r>
        <w:tab/>
      </w:r>
      <w:r>
        <w:t xml:space="preserve">  \</w:t>
      </w:r>
    </w:p>
    <w:p w:rsidR="00C73641" w:rsidRDefault="00C73641" w:rsidP="00C73641">
      <w:r>
        <w:t xml:space="preserve">      Farbe     </w:t>
      </w:r>
      <w:r>
        <w:t xml:space="preserve">     </w:t>
      </w:r>
      <w:r>
        <w:t xml:space="preserve">  </w:t>
      </w:r>
      <w:proofErr w:type="spellStart"/>
      <w:r>
        <w:t>Farbe</w:t>
      </w:r>
      <w:proofErr w:type="spellEnd"/>
    </w:p>
    <w:p w:rsidR="00C73641" w:rsidRDefault="00C73641" w:rsidP="00C73641">
      <w:r>
        <w:t xml:space="preserve">     /    \   </w:t>
      </w:r>
      <w:r>
        <w:tab/>
      </w:r>
      <w:r>
        <w:t xml:space="preserve">   /    \</w:t>
      </w:r>
    </w:p>
    <w:p w:rsidR="00C73641" w:rsidRDefault="00C73641" w:rsidP="00C73641">
      <w:r>
        <w:t xml:space="preserve">  rot     blau</w:t>
      </w:r>
      <w:r>
        <w:t xml:space="preserve">        </w:t>
      </w:r>
      <w:r>
        <w:t xml:space="preserve"> rot    blau</w:t>
      </w:r>
    </w:p>
    <w:p w:rsidR="00C73641" w:rsidRDefault="00C73641" w:rsidP="00C73641">
      <w:r>
        <w:t xml:space="preserve">  /         \  </w:t>
      </w:r>
      <w:r>
        <w:tab/>
      </w:r>
      <w:r>
        <w:t xml:space="preserve"> /      </w:t>
      </w:r>
      <w:r>
        <w:t xml:space="preserve">   </w:t>
      </w:r>
      <w:r>
        <w:t xml:space="preserve">  \</w:t>
      </w:r>
    </w:p>
    <w:p w:rsidR="003C0050" w:rsidRDefault="00C73641" w:rsidP="00C73641">
      <w:r>
        <w:t xml:space="preserve"> </w:t>
      </w:r>
      <w:proofErr w:type="spellStart"/>
      <w:proofErr w:type="gramStart"/>
      <w:r>
        <w:t>Kl</w:t>
      </w:r>
      <w:r>
        <w:t>.</w:t>
      </w:r>
      <w:r>
        <w:t>A</w:t>
      </w:r>
      <w:proofErr w:type="spellEnd"/>
      <w:proofErr w:type="gramEnd"/>
      <w:r>
        <w:t xml:space="preserve">  Kl</w:t>
      </w:r>
      <w:r>
        <w:t>.</w:t>
      </w:r>
      <w:r>
        <w:t xml:space="preserve"> B  </w:t>
      </w:r>
      <w:r>
        <w:tab/>
      </w:r>
      <w:r>
        <w:t>Kl</w:t>
      </w:r>
      <w:r>
        <w:t>.</w:t>
      </w:r>
      <w:r>
        <w:t xml:space="preserve"> B  </w:t>
      </w:r>
      <w:r>
        <w:t xml:space="preserve">    </w:t>
      </w:r>
      <w:r>
        <w:t>Kl</w:t>
      </w:r>
      <w:r>
        <w:t>.</w:t>
      </w:r>
      <w:r>
        <w:t xml:space="preserve"> A</w:t>
      </w:r>
    </w:p>
    <w:p w:rsidR="00C73641" w:rsidRPr="00D51C6B" w:rsidRDefault="00C73641" w:rsidP="00C73641">
      <w:pPr>
        <w:rPr>
          <w:bCs/>
        </w:rPr>
      </w:pPr>
      <w:r w:rsidRPr="00D51C6B">
        <w:rPr>
          <w:bCs/>
        </w:rPr>
        <w:t>b) Vorteile und Nachteile von Random Forests im Vergleich zu einem einzelnen Entscheidungsbaum</w:t>
      </w:r>
    </w:p>
    <w:p w:rsidR="00C73641" w:rsidRPr="00D51C6B" w:rsidRDefault="00C73641" w:rsidP="00C73641">
      <w:r w:rsidRPr="00D51C6B">
        <w:rPr>
          <w:bCs/>
        </w:rPr>
        <w:t>Vorteile:</w:t>
      </w:r>
    </w:p>
    <w:p w:rsidR="00C73641" w:rsidRPr="00C73641" w:rsidRDefault="00C73641" w:rsidP="00C73641">
      <w:pPr>
        <w:numPr>
          <w:ilvl w:val="0"/>
          <w:numId w:val="4"/>
        </w:numPr>
      </w:pPr>
      <w:r w:rsidRPr="00C73641">
        <w:rPr>
          <w:b/>
          <w:bCs/>
        </w:rPr>
        <w:t>Robustheit:</w:t>
      </w:r>
      <w:r w:rsidRPr="00C73641">
        <w:t xml:space="preserve"> Random Forests reduzieren das Risiko des </w:t>
      </w:r>
      <w:proofErr w:type="spellStart"/>
      <w:r w:rsidRPr="00C73641">
        <w:t>Overfittings</w:t>
      </w:r>
      <w:proofErr w:type="spellEnd"/>
      <w:r w:rsidRPr="00C73641">
        <w:t>, da sie aus vielen Entscheidungsbäumen bestehen und ihre Vorhersagen mitteln.</w:t>
      </w:r>
    </w:p>
    <w:p w:rsidR="00C73641" w:rsidRPr="00C73641" w:rsidRDefault="00C73641" w:rsidP="00C73641">
      <w:pPr>
        <w:numPr>
          <w:ilvl w:val="0"/>
          <w:numId w:val="4"/>
        </w:numPr>
      </w:pPr>
      <w:r w:rsidRPr="00C73641">
        <w:rPr>
          <w:b/>
          <w:bCs/>
        </w:rPr>
        <w:t>Genauigkeit:</w:t>
      </w:r>
      <w:r w:rsidRPr="00C73641">
        <w:t xml:space="preserve"> Sie bieten im Allgemeinen eine höhere Genauigkeit als einzelne Entscheidungsbäume, da sie die Schwächen einzelner Bäume kompensieren.</w:t>
      </w:r>
    </w:p>
    <w:p w:rsidR="00C73641" w:rsidRPr="00C73641" w:rsidRDefault="00C73641" w:rsidP="00C73641">
      <w:pPr>
        <w:numPr>
          <w:ilvl w:val="0"/>
          <w:numId w:val="4"/>
        </w:numPr>
      </w:pPr>
      <w:r w:rsidRPr="00C73641">
        <w:rPr>
          <w:b/>
          <w:bCs/>
        </w:rPr>
        <w:t>Stabilität:</w:t>
      </w:r>
      <w:r w:rsidRPr="00C73641">
        <w:t xml:space="preserve"> Random Forests sind weniger empfindlich gegenüber Rauschen und Variationen in den Daten.</w:t>
      </w:r>
    </w:p>
    <w:p w:rsidR="00C73641" w:rsidRPr="00D51C6B" w:rsidRDefault="00C73641" w:rsidP="00C73641">
      <w:r w:rsidRPr="00D51C6B">
        <w:rPr>
          <w:bCs/>
        </w:rPr>
        <w:t>Nachteile:</w:t>
      </w:r>
    </w:p>
    <w:p w:rsidR="00C73641" w:rsidRPr="00C73641" w:rsidRDefault="00C73641" w:rsidP="00C73641">
      <w:pPr>
        <w:numPr>
          <w:ilvl w:val="0"/>
          <w:numId w:val="5"/>
        </w:numPr>
      </w:pPr>
      <w:r w:rsidRPr="00C73641">
        <w:rPr>
          <w:b/>
          <w:bCs/>
        </w:rPr>
        <w:t>Komplexität:</w:t>
      </w:r>
      <w:r w:rsidRPr="00C73641">
        <w:t xml:space="preserve"> Random Forests sind komplexer und schwerer zu interpretieren als einzelne Entscheidungsbäume.</w:t>
      </w:r>
    </w:p>
    <w:p w:rsidR="00C73641" w:rsidRPr="00C73641" w:rsidRDefault="00C73641" w:rsidP="00C73641">
      <w:pPr>
        <w:numPr>
          <w:ilvl w:val="0"/>
          <w:numId w:val="5"/>
        </w:numPr>
      </w:pPr>
      <w:r w:rsidRPr="00C73641">
        <w:rPr>
          <w:b/>
          <w:bCs/>
        </w:rPr>
        <w:lastRenderedPageBreak/>
        <w:t>Rechenaufwand:</w:t>
      </w:r>
      <w:r w:rsidRPr="00C73641">
        <w:t xml:space="preserve"> Sie erfordern mehr Rechenleistung und Speicherplatz aufgrund der Vielzahl an Bäumen, die trainiert und gespeichert werden müssen.</w:t>
      </w:r>
    </w:p>
    <w:p w:rsidR="00C73641" w:rsidRPr="00D51C6B" w:rsidRDefault="00C73641" w:rsidP="00C73641">
      <w:pPr>
        <w:rPr>
          <w:bCs/>
        </w:rPr>
      </w:pPr>
      <w:r w:rsidRPr="00D51C6B">
        <w:rPr>
          <w:bCs/>
        </w:rPr>
        <w:t>c) Erklärung des Entscheidungsbaums</w:t>
      </w:r>
    </w:p>
    <w:p w:rsidR="00C73641" w:rsidRPr="00C73641" w:rsidRDefault="00C73641" w:rsidP="00C73641">
      <w:r w:rsidRPr="00C73641">
        <w:t>Ein Entscheidungsbaum ist ein grafisches Modell zur Entscheidungsfindung, das hierarchisch organisiert ist und auf dem Prinzip "Wenn-Dann" basiert. Jeder Knoten im Baum stellt eine Entscheidung oder Bedingung dar, und jeder Zweig stellt das Ergebnis dieser Entscheidung dar. Der Entscheidungsbaum endet in Blättern, die die Klassifikation oder Entscheidung darstellen. Entscheidungsbäume werden verwendet, um Entscheidungen zu visualisieren und zu analysieren, sowie zur Klassifikation und Regression.</w:t>
      </w:r>
    </w:p>
    <w:p w:rsidR="00C73641" w:rsidRPr="00D51C6B" w:rsidRDefault="00C73641" w:rsidP="00C73641">
      <w:pPr>
        <w:rPr>
          <w:bCs/>
        </w:rPr>
      </w:pPr>
      <w:r w:rsidRPr="00D51C6B">
        <w:rPr>
          <w:bCs/>
        </w:rPr>
        <w:t>d) Erstellung eines Entscheidungsbaums für Wetterbedingungen und Regenschirm</w:t>
      </w:r>
    </w:p>
    <w:p w:rsidR="00C73641" w:rsidRPr="00D51C6B" w:rsidRDefault="00C73641" w:rsidP="00C73641">
      <w:r w:rsidRPr="00D51C6B">
        <w:rPr>
          <w:bCs/>
        </w:rPr>
        <w:t>Schritte zur Erstellung des Entscheidungsbaums:</w:t>
      </w:r>
    </w:p>
    <w:p w:rsidR="00C73641" w:rsidRPr="00C73641" w:rsidRDefault="00C73641" w:rsidP="00C73641">
      <w:pPr>
        <w:numPr>
          <w:ilvl w:val="0"/>
          <w:numId w:val="6"/>
        </w:numPr>
      </w:pPr>
      <w:r w:rsidRPr="00C73641">
        <w:t>Wurzelknoten: Teste das Merkmal "Wetter".</w:t>
      </w:r>
    </w:p>
    <w:p w:rsidR="00C73641" w:rsidRPr="00C73641" w:rsidRDefault="00C73641" w:rsidP="00C73641">
      <w:pPr>
        <w:numPr>
          <w:ilvl w:val="1"/>
          <w:numId w:val="6"/>
        </w:numPr>
      </w:pPr>
      <w:r w:rsidRPr="00C73641">
        <w:t>Wenn regnerisch, Regenschirm ja.</w:t>
      </w:r>
    </w:p>
    <w:p w:rsidR="00C73641" w:rsidRPr="00C73641" w:rsidRDefault="00C73641" w:rsidP="00C73641">
      <w:pPr>
        <w:numPr>
          <w:ilvl w:val="1"/>
          <w:numId w:val="6"/>
        </w:numPr>
      </w:pPr>
      <w:r w:rsidRPr="00C73641">
        <w:t>Wenn nicht regnerisch, gehe zu Knoten 2.</w:t>
      </w:r>
    </w:p>
    <w:p w:rsidR="00C73641" w:rsidRPr="00C73641" w:rsidRDefault="00C73641" w:rsidP="00C73641">
      <w:pPr>
        <w:numPr>
          <w:ilvl w:val="0"/>
          <w:numId w:val="6"/>
        </w:numPr>
      </w:pPr>
      <w:r w:rsidRPr="00C73641">
        <w:t>Knoten 2: Teste das Merkmal "Temperatur".</w:t>
      </w:r>
    </w:p>
    <w:p w:rsidR="00C73641" w:rsidRPr="00C73641" w:rsidRDefault="00C73641" w:rsidP="00C73641">
      <w:pPr>
        <w:numPr>
          <w:ilvl w:val="1"/>
          <w:numId w:val="6"/>
        </w:numPr>
      </w:pPr>
      <w:r w:rsidRPr="00C73641">
        <w:t>Wenn kühl, Regenschirm ja.</w:t>
      </w:r>
    </w:p>
    <w:p w:rsidR="00C73641" w:rsidRPr="00C73641" w:rsidRDefault="00C73641" w:rsidP="00C73641">
      <w:pPr>
        <w:numPr>
          <w:ilvl w:val="1"/>
          <w:numId w:val="6"/>
        </w:numPr>
      </w:pPr>
      <w:r w:rsidRPr="00C73641">
        <w:t>Wenn nicht kühl, Regenschirm nein.</w:t>
      </w:r>
    </w:p>
    <w:p w:rsidR="00C26B52" w:rsidRDefault="00C26B52" w:rsidP="00C26B52">
      <w:r>
        <w:t xml:space="preserve">            </w:t>
      </w:r>
      <w:r>
        <w:t xml:space="preserve">           </w:t>
      </w:r>
      <w:r>
        <w:t>Wetter</w:t>
      </w:r>
    </w:p>
    <w:p w:rsidR="00C26B52" w:rsidRDefault="00C26B52" w:rsidP="00C26B52">
      <w:r>
        <w:t xml:space="preserve">          /     </w:t>
      </w:r>
      <w:r>
        <w:tab/>
      </w:r>
      <w:r>
        <w:t xml:space="preserve">|    </w:t>
      </w:r>
      <w:r>
        <w:tab/>
      </w:r>
      <w:r>
        <w:t>\</w:t>
      </w:r>
    </w:p>
    <w:p w:rsidR="00C26B52" w:rsidRDefault="00C26B52" w:rsidP="00C26B52">
      <w:r>
        <w:t xml:space="preserve">    </w:t>
      </w:r>
      <w:proofErr w:type="gramStart"/>
      <w:r>
        <w:t>regnerisch  sonnig</w:t>
      </w:r>
      <w:proofErr w:type="gramEnd"/>
      <w:r>
        <w:t xml:space="preserve">  wolkig</w:t>
      </w:r>
    </w:p>
    <w:p w:rsidR="00C26B52" w:rsidRDefault="00C26B52" w:rsidP="00C26B52">
      <w:r>
        <w:t xml:space="preserve">    /          </w:t>
      </w:r>
      <w:r>
        <w:t xml:space="preserve">           </w:t>
      </w:r>
      <w:r>
        <w:t xml:space="preserve">  |      </w:t>
      </w:r>
      <w:r>
        <w:tab/>
        <w:t xml:space="preserve">     </w:t>
      </w:r>
      <w:r>
        <w:t xml:space="preserve"> \</w:t>
      </w:r>
    </w:p>
    <w:p w:rsidR="00C26B52" w:rsidRDefault="00C26B52" w:rsidP="00C26B52">
      <w:r>
        <w:t xml:space="preserve">ja          Temperatur  </w:t>
      </w:r>
      <w:r>
        <w:t xml:space="preserve">         </w:t>
      </w:r>
      <w:proofErr w:type="spellStart"/>
      <w:r>
        <w:t>Temperatur</w:t>
      </w:r>
      <w:proofErr w:type="spellEnd"/>
    </w:p>
    <w:p w:rsidR="00C26B52" w:rsidRDefault="00C26B52" w:rsidP="00C26B52">
      <w:r>
        <w:t xml:space="preserve">             /      </w:t>
      </w:r>
      <w:r>
        <w:t xml:space="preserve">        </w:t>
      </w:r>
      <w:r>
        <w:t xml:space="preserve"> \    </w:t>
      </w:r>
      <w:r>
        <w:tab/>
        <w:t xml:space="preserve">  </w:t>
      </w:r>
      <w:r>
        <w:t xml:space="preserve">  /       </w:t>
      </w:r>
      <w:r>
        <w:tab/>
        <w:t xml:space="preserve">        </w:t>
      </w:r>
      <w:r>
        <w:t>\</w:t>
      </w:r>
    </w:p>
    <w:p w:rsidR="00C26B52" w:rsidRDefault="00C26B52" w:rsidP="00C26B52">
      <w:r>
        <w:t xml:space="preserve">         </w:t>
      </w:r>
      <w:proofErr w:type="gramStart"/>
      <w:r>
        <w:t>kühl  nicht</w:t>
      </w:r>
      <w:proofErr w:type="gramEnd"/>
      <w:r>
        <w:t xml:space="preserve"> kühl </w:t>
      </w:r>
      <w:r>
        <w:t xml:space="preserve">     </w:t>
      </w:r>
      <w:proofErr w:type="spellStart"/>
      <w:r>
        <w:t>kühl</w:t>
      </w:r>
      <w:proofErr w:type="spellEnd"/>
      <w:r>
        <w:t xml:space="preserve"> </w:t>
      </w:r>
      <w:r>
        <w:t xml:space="preserve">       </w:t>
      </w:r>
      <w:r>
        <w:t xml:space="preserve"> nicht kühl</w:t>
      </w:r>
    </w:p>
    <w:p w:rsidR="00C26B52" w:rsidRDefault="00C26B52" w:rsidP="00C26B52">
      <w:r>
        <w:t xml:space="preserve">          /       </w:t>
      </w:r>
      <w:r>
        <w:t xml:space="preserve">          </w:t>
      </w:r>
      <w:r>
        <w:t xml:space="preserve">  \      </w:t>
      </w:r>
      <w:r>
        <w:t xml:space="preserve">     </w:t>
      </w:r>
      <w:r>
        <w:t xml:space="preserve">  /      </w:t>
      </w:r>
      <w:r>
        <w:t xml:space="preserve">                 </w:t>
      </w:r>
      <w:r>
        <w:t xml:space="preserve">   \</w:t>
      </w:r>
    </w:p>
    <w:p w:rsidR="003C0050" w:rsidRDefault="00C26B52" w:rsidP="00C26B52">
      <w:r>
        <w:t xml:space="preserve">         ja        </w:t>
      </w:r>
      <w:r>
        <w:t xml:space="preserve">           </w:t>
      </w:r>
      <w:r>
        <w:t xml:space="preserve">nein    ja       </w:t>
      </w:r>
      <w:r>
        <w:tab/>
      </w:r>
      <w:r>
        <w:tab/>
      </w:r>
      <w:r>
        <w:t xml:space="preserve"> nein</w:t>
      </w:r>
    </w:p>
    <w:p w:rsidR="003C0050" w:rsidRDefault="00C26B52" w:rsidP="00013CE5">
      <w:r>
        <w:t>Dieser Entscheidungsbaum zeigt, dass man bei regnerischem Wetter immer einen Regenschirm mitnimmt. Bei sonnigem oder wolkigem Wetter nimmt man nur einen Regenschirm mit, wenn es kühl ist.</w:t>
      </w:r>
    </w:p>
    <w:p w:rsidR="00C26B52" w:rsidRDefault="00D51C6B" w:rsidP="00013CE5">
      <w:r>
        <w:t>e) Der Baum klassifiziert die Blumen nach den Features „</w:t>
      </w:r>
      <w:proofErr w:type="spellStart"/>
      <w:r>
        <w:t>petal</w:t>
      </w:r>
      <w:proofErr w:type="spellEnd"/>
      <w:r>
        <w:t xml:space="preserve"> </w:t>
      </w:r>
      <w:proofErr w:type="spellStart"/>
      <w:r>
        <w:t>length</w:t>
      </w:r>
      <w:proofErr w:type="spellEnd"/>
      <w:r>
        <w:t>“ und „</w:t>
      </w:r>
      <w:proofErr w:type="spellStart"/>
      <w:r>
        <w:t>petal</w:t>
      </w:r>
      <w:proofErr w:type="spellEnd"/>
      <w:r>
        <w:t xml:space="preserve"> </w:t>
      </w:r>
      <w:proofErr w:type="spellStart"/>
      <w:r>
        <w:t>width</w:t>
      </w:r>
      <w:proofErr w:type="spellEnd"/>
      <w:r>
        <w:t>“. Klasse „</w:t>
      </w:r>
      <w:proofErr w:type="spellStart"/>
      <w:r>
        <w:t>setosa</w:t>
      </w:r>
      <w:proofErr w:type="spellEnd"/>
      <w:r>
        <w:t>“ kann eindeutig über die „</w:t>
      </w:r>
      <w:proofErr w:type="spellStart"/>
      <w:r>
        <w:t>petal</w:t>
      </w:r>
      <w:proofErr w:type="spellEnd"/>
      <w:r>
        <w:t xml:space="preserve"> </w:t>
      </w:r>
      <w:proofErr w:type="spellStart"/>
      <w:r>
        <w:t>length</w:t>
      </w:r>
      <w:proofErr w:type="spellEnd"/>
      <w:r>
        <w:t>“ &lt;=1,9 erkannt werden. Bei den anderen Klassen wird nach „</w:t>
      </w:r>
      <w:proofErr w:type="spellStart"/>
      <w:r>
        <w:t>petal</w:t>
      </w:r>
      <w:proofErr w:type="spellEnd"/>
      <w:r>
        <w:t xml:space="preserve"> </w:t>
      </w:r>
      <w:proofErr w:type="spellStart"/>
      <w:r>
        <w:t>width</w:t>
      </w:r>
      <w:proofErr w:type="spellEnd"/>
      <w:r>
        <w:t xml:space="preserve">“ größer oder kleiner 1,7 </w:t>
      </w:r>
      <w:proofErr w:type="gramStart"/>
      <w:r>
        <w:t xml:space="preserve">getrennt. </w:t>
      </w:r>
      <w:proofErr w:type="gramEnd"/>
      <w:r>
        <w:t>…</w:t>
      </w:r>
    </w:p>
    <w:p w:rsidR="00D51C6B" w:rsidRDefault="008078F2" w:rsidP="00013CE5">
      <w:r>
        <w:rPr>
          <w:noProof/>
        </w:rPr>
        <w:lastRenderedPageBreak/>
        <mc:AlternateContent>
          <mc:Choice Requires="wps">
            <w:drawing>
              <wp:anchor distT="0" distB="0" distL="114300" distR="114300" simplePos="0" relativeHeight="251673600" behindDoc="0" locked="0" layoutInCell="1" allowOverlap="1" wp14:anchorId="39CAAA6E" wp14:editId="2EF91182">
                <wp:simplePos x="0" y="0"/>
                <wp:positionH relativeFrom="column">
                  <wp:posOffset>633919</wp:posOffset>
                </wp:positionH>
                <wp:positionV relativeFrom="paragraph">
                  <wp:posOffset>1450543</wp:posOffset>
                </wp:positionV>
                <wp:extent cx="301557" cy="233464"/>
                <wp:effectExtent l="0" t="0" r="22860" b="14605"/>
                <wp:wrapNone/>
                <wp:docPr id="11" name="Textfeld 11"/>
                <wp:cNvGraphicFramePr/>
                <a:graphic xmlns:a="http://schemas.openxmlformats.org/drawingml/2006/main">
                  <a:graphicData uri="http://schemas.microsoft.com/office/word/2010/wordprocessingShape">
                    <wps:wsp>
                      <wps:cNvSpPr txBox="1"/>
                      <wps:spPr>
                        <a:xfrm>
                          <a:off x="0" y="0"/>
                          <a:ext cx="301557" cy="233464"/>
                        </a:xfrm>
                        <a:prstGeom prst="rect">
                          <a:avLst/>
                        </a:prstGeom>
                        <a:solidFill>
                          <a:schemeClr val="lt1"/>
                        </a:solidFill>
                        <a:ln w="6350">
                          <a:solidFill>
                            <a:prstClr val="black"/>
                          </a:solidFill>
                        </a:ln>
                      </wps:spPr>
                      <wps:txbx>
                        <w:txbxContent>
                          <w:p w:rsidR="00D51C6B" w:rsidRDefault="00D51C6B" w:rsidP="00D51C6B">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CAAA6E" id="_x0000_t202" coordsize="21600,21600" o:spt="202" path="m,l,21600r21600,l21600,xe">
                <v:stroke joinstyle="miter"/>
                <v:path gradientshapeok="t" o:connecttype="rect"/>
              </v:shapetype>
              <v:shape id="Textfeld 11" o:spid="_x0000_s1026" type="#_x0000_t202" style="position:absolute;margin-left:49.9pt;margin-top:114.2pt;width:23.75pt;height:18.4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" fillcolor="white [3201]" strokeweight=".5pt">
                <v:textbox>
                  <w:txbxContent>
                    <w:p w:rsidR="00D51C6B" w:rsidRDefault="00D51C6B" w:rsidP="00D51C6B">
                      <w:r>
                        <w:t>3</w:t>
                      </w:r>
                    </w:p>
                  </w:txbxContent>
                </v:textbox>
              </v:shape>
            </w:pict>
          </mc:Fallback>
        </mc:AlternateContent>
      </w:r>
      <w:r w:rsidR="00D51C6B">
        <w:rPr>
          <w:noProof/>
        </w:rPr>
        <mc:AlternateContent>
          <mc:Choice Requires="wps">
            <w:drawing>
              <wp:anchor distT="0" distB="0" distL="114300" distR="114300" simplePos="0" relativeHeight="251675648" behindDoc="0" locked="0" layoutInCell="1" allowOverlap="1" wp14:anchorId="39CAAA6E" wp14:editId="2EF91182">
                <wp:simplePos x="0" y="0"/>
                <wp:positionH relativeFrom="column">
                  <wp:posOffset>1061869</wp:posOffset>
                </wp:positionH>
                <wp:positionV relativeFrom="paragraph">
                  <wp:posOffset>1041914</wp:posOffset>
                </wp:positionV>
                <wp:extent cx="301557" cy="233464"/>
                <wp:effectExtent l="0" t="0" r="22860" b="14605"/>
                <wp:wrapNone/>
                <wp:docPr id="12" name="Textfeld 12"/>
                <wp:cNvGraphicFramePr/>
                <a:graphic xmlns:a="http://schemas.openxmlformats.org/drawingml/2006/main">
                  <a:graphicData uri="http://schemas.microsoft.com/office/word/2010/wordprocessingShape">
                    <wps:wsp>
                      <wps:cNvSpPr txBox="1"/>
                      <wps:spPr>
                        <a:xfrm>
                          <a:off x="0" y="0"/>
                          <a:ext cx="301557" cy="233464"/>
                        </a:xfrm>
                        <a:prstGeom prst="rect">
                          <a:avLst/>
                        </a:prstGeom>
                        <a:solidFill>
                          <a:schemeClr val="lt1"/>
                        </a:solidFill>
                        <a:ln w="6350">
                          <a:solidFill>
                            <a:prstClr val="black"/>
                          </a:solidFill>
                        </a:ln>
                      </wps:spPr>
                      <wps:txbx>
                        <w:txbxContent>
                          <w:p w:rsidR="00D51C6B" w:rsidRDefault="00D51C6B" w:rsidP="00D51C6B">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CAAA6E" id="Textfeld 12" o:spid="_x0000_s1027" type="#_x0000_t202" style="position:absolute;margin-left:83.6pt;margin-top:82.05pt;width:23.75pt;height:18.4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" fillcolor="white [3201]" strokeweight=".5pt">
                <v:textbox>
                  <w:txbxContent>
                    <w:p w:rsidR="00D51C6B" w:rsidRDefault="00D51C6B" w:rsidP="00D51C6B">
                      <w:r>
                        <w:t>4</w:t>
                      </w:r>
                    </w:p>
                  </w:txbxContent>
                </v:textbox>
              </v:shape>
            </w:pict>
          </mc:Fallback>
        </mc:AlternateContent>
      </w:r>
      <w:r w:rsidR="00D51C6B">
        <w:rPr>
          <w:noProof/>
        </w:rPr>
        <mc:AlternateContent>
          <mc:Choice Requires="wps">
            <w:drawing>
              <wp:anchor distT="0" distB="0" distL="114300" distR="114300" simplePos="0" relativeHeight="251671552" behindDoc="0" locked="0" layoutInCell="1" allowOverlap="1" wp14:anchorId="00766ACD" wp14:editId="59EBEA03">
                <wp:simplePos x="0" y="0"/>
                <wp:positionH relativeFrom="column">
                  <wp:posOffset>977643</wp:posOffset>
                </wp:positionH>
                <wp:positionV relativeFrom="paragraph">
                  <wp:posOffset>1347294</wp:posOffset>
                </wp:positionV>
                <wp:extent cx="515256" cy="0"/>
                <wp:effectExtent l="0" t="0" r="0" b="0"/>
                <wp:wrapNone/>
                <wp:docPr id="10" name="Gerader Verbinder 10"/>
                <wp:cNvGraphicFramePr/>
                <a:graphic xmlns:a="http://schemas.openxmlformats.org/drawingml/2006/main">
                  <a:graphicData uri="http://schemas.microsoft.com/office/word/2010/wordprocessingShape">
                    <wps:wsp>
                      <wps:cNvCnPr/>
                      <wps:spPr>
                        <a:xfrm flipH="1">
                          <a:off x="0" y="0"/>
                          <a:ext cx="5152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616595" id="Gerader Verbinder 10"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106.1pt" to="117.55pt,1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" strokecolor="black [3200]" strokeweight=".5pt">
                <v:stroke joinstyle="miter"/>
              </v:line>
            </w:pict>
          </mc:Fallback>
        </mc:AlternateContent>
      </w:r>
      <w:r w:rsidR="00D51C6B">
        <w:rPr>
          <w:noProof/>
        </w:rPr>
        <mc:AlternateContent>
          <mc:Choice Requires="wps">
            <w:drawing>
              <wp:anchor distT="0" distB="0" distL="114300" distR="114300" simplePos="0" relativeHeight="251664384" behindDoc="0" locked="0" layoutInCell="1" allowOverlap="1" wp14:anchorId="7B848CD7" wp14:editId="271BFBBC">
                <wp:simplePos x="0" y="0"/>
                <wp:positionH relativeFrom="column">
                  <wp:posOffset>18847</wp:posOffset>
                </wp:positionH>
                <wp:positionV relativeFrom="paragraph">
                  <wp:posOffset>1833245</wp:posOffset>
                </wp:positionV>
                <wp:extent cx="1478280" cy="0"/>
                <wp:effectExtent l="0" t="0" r="0" b="0"/>
                <wp:wrapNone/>
                <wp:docPr id="6" name="Gerader Verbinder 6"/>
                <wp:cNvGraphicFramePr/>
                <a:graphic xmlns:a="http://schemas.openxmlformats.org/drawingml/2006/main">
                  <a:graphicData uri="http://schemas.microsoft.com/office/word/2010/wordprocessingShape">
                    <wps:wsp>
                      <wps:cNvCnPr/>
                      <wps:spPr>
                        <a:xfrm>
                          <a:off x="0" y="0"/>
                          <a:ext cx="1478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67E17E" id="Gerader Verbinde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4.35pt" to="117.9pt,1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" strokecolor="black [3200]" strokeweight=".5pt">
                <v:stroke joinstyle="miter"/>
              </v:line>
            </w:pict>
          </mc:Fallback>
        </mc:AlternateContent>
      </w:r>
      <w:r w:rsidR="00D51C6B">
        <w:rPr>
          <w:noProof/>
        </w:rPr>
        <mc:AlternateContent>
          <mc:Choice Requires="wps">
            <w:drawing>
              <wp:anchor distT="0" distB="0" distL="114300" distR="114300" simplePos="0" relativeHeight="251669504" behindDoc="0" locked="0" layoutInCell="1" allowOverlap="1" wp14:anchorId="1D289011" wp14:editId="382BA6F4">
                <wp:simplePos x="0" y="0"/>
                <wp:positionH relativeFrom="column">
                  <wp:posOffset>986790</wp:posOffset>
                </wp:positionH>
                <wp:positionV relativeFrom="paragraph">
                  <wp:posOffset>1386205</wp:posOffset>
                </wp:positionV>
                <wp:extent cx="0" cy="428017"/>
                <wp:effectExtent l="0" t="0" r="38100" b="29210"/>
                <wp:wrapNone/>
                <wp:docPr id="9" name="Gerader Verbinder 9"/>
                <wp:cNvGraphicFramePr/>
                <a:graphic xmlns:a="http://schemas.openxmlformats.org/drawingml/2006/main">
                  <a:graphicData uri="http://schemas.microsoft.com/office/word/2010/wordprocessingShape">
                    <wps:wsp>
                      <wps:cNvCnPr/>
                      <wps:spPr>
                        <a:xfrm flipH="1">
                          <a:off x="0" y="0"/>
                          <a:ext cx="0" cy="4280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75D933" id="Gerader Verbinder 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7pt,109.15pt" to="77.7pt,1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" strokecolor="black [3200]" strokeweight=".5pt">
                <v:stroke joinstyle="miter"/>
              </v:line>
            </w:pict>
          </mc:Fallback>
        </mc:AlternateContent>
      </w:r>
      <w:r w:rsidR="00D51C6B">
        <w:rPr>
          <w:noProof/>
        </w:rPr>
        <mc:AlternateContent>
          <mc:Choice Requires="wps">
            <w:drawing>
              <wp:anchor distT="0" distB="0" distL="114300" distR="114300" simplePos="0" relativeHeight="251667456" behindDoc="0" locked="0" layoutInCell="1" allowOverlap="1" wp14:anchorId="2F3400AD" wp14:editId="790ACB1B">
                <wp:simplePos x="0" y="0"/>
                <wp:positionH relativeFrom="column">
                  <wp:posOffset>400456</wp:posOffset>
                </wp:positionH>
                <wp:positionV relativeFrom="paragraph">
                  <wp:posOffset>1898015</wp:posOffset>
                </wp:positionV>
                <wp:extent cx="301557" cy="233464"/>
                <wp:effectExtent l="0" t="0" r="22860" b="14605"/>
                <wp:wrapNone/>
                <wp:docPr id="8" name="Textfeld 8"/>
                <wp:cNvGraphicFramePr/>
                <a:graphic xmlns:a="http://schemas.openxmlformats.org/drawingml/2006/main">
                  <a:graphicData uri="http://schemas.microsoft.com/office/word/2010/wordprocessingShape">
                    <wps:wsp>
                      <wps:cNvSpPr txBox="1"/>
                      <wps:spPr>
                        <a:xfrm>
                          <a:off x="0" y="0"/>
                          <a:ext cx="301557" cy="233464"/>
                        </a:xfrm>
                        <a:prstGeom prst="rect">
                          <a:avLst/>
                        </a:prstGeom>
                        <a:solidFill>
                          <a:schemeClr val="lt1"/>
                        </a:solidFill>
                        <a:ln w="6350">
                          <a:solidFill>
                            <a:prstClr val="black"/>
                          </a:solidFill>
                        </a:ln>
                      </wps:spPr>
                      <wps:txbx>
                        <w:txbxContent>
                          <w:p w:rsidR="00D51C6B" w:rsidRDefault="00D51C6B" w:rsidP="00D51C6B">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3400AD" id="Textfeld 8" o:spid="_x0000_s1028" type="#_x0000_t202" style="position:absolute;margin-left:31.55pt;margin-top:149.45pt;width:23.75pt;height:18.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" fillcolor="white [3201]" strokeweight=".5pt">
                <v:textbox>
                  <w:txbxContent>
                    <w:p w:rsidR="00D51C6B" w:rsidRDefault="00D51C6B" w:rsidP="00D51C6B">
                      <w:r>
                        <w:t>2</w:t>
                      </w:r>
                    </w:p>
                  </w:txbxContent>
                </v:textbox>
              </v:shape>
            </w:pict>
          </mc:Fallback>
        </mc:AlternateContent>
      </w:r>
      <w:r w:rsidR="00D51C6B">
        <w:rPr>
          <w:noProof/>
        </w:rPr>
        <mc:AlternateContent>
          <mc:Choice Requires="wps">
            <w:drawing>
              <wp:anchor distT="0" distB="0" distL="114300" distR="114300" simplePos="0" relativeHeight="251665408" behindDoc="0" locked="0" layoutInCell="1" allowOverlap="1">
                <wp:simplePos x="0" y="0"/>
                <wp:positionH relativeFrom="column">
                  <wp:posOffset>1600214</wp:posOffset>
                </wp:positionH>
                <wp:positionV relativeFrom="paragraph">
                  <wp:posOffset>374528</wp:posOffset>
                </wp:positionV>
                <wp:extent cx="301557" cy="233464"/>
                <wp:effectExtent l="0" t="0" r="22860" b="14605"/>
                <wp:wrapNone/>
                <wp:docPr id="7" name="Textfeld 7"/>
                <wp:cNvGraphicFramePr/>
                <a:graphic xmlns:a="http://schemas.openxmlformats.org/drawingml/2006/main">
                  <a:graphicData uri="http://schemas.microsoft.com/office/word/2010/wordprocessingShape">
                    <wps:wsp>
                      <wps:cNvSpPr txBox="1"/>
                      <wps:spPr>
                        <a:xfrm>
                          <a:off x="0" y="0"/>
                          <a:ext cx="301557" cy="233464"/>
                        </a:xfrm>
                        <a:prstGeom prst="rect">
                          <a:avLst/>
                        </a:prstGeom>
                        <a:solidFill>
                          <a:schemeClr val="lt1"/>
                        </a:solidFill>
                        <a:ln w="6350">
                          <a:solidFill>
                            <a:prstClr val="black"/>
                          </a:solidFill>
                        </a:ln>
                      </wps:spPr>
                      <wps:txbx>
                        <w:txbxContent>
                          <w:p w:rsidR="00D51C6B" w:rsidRDefault="00D51C6B">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7" o:spid="_x0000_s1029" type="#_x0000_t202" style="position:absolute;margin-left:126pt;margin-top:29.5pt;width:23.75pt;height:18.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" fillcolor="white [3201]" strokeweight=".5pt">
                <v:textbox>
                  <w:txbxContent>
                    <w:p w:rsidR="00D51C6B" w:rsidRDefault="00D51C6B">
                      <w:r>
                        <w:t>1</w:t>
                      </w:r>
                    </w:p>
                  </w:txbxContent>
                </v:textbox>
              </v:shape>
            </w:pict>
          </mc:Fallback>
        </mc:AlternateContent>
      </w:r>
      <w:r w:rsidR="00D51C6B">
        <w:rPr>
          <w:noProof/>
        </w:rPr>
        <mc:AlternateContent>
          <mc:Choice Requires="wps">
            <w:drawing>
              <wp:anchor distT="0" distB="0" distL="114300" distR="114300" simplePos="0" relativeHeight="251662336" behindDoc="0" locked="0" layoutInCell="1" allowOverlap="1">
                <wp:simplePos x="0" y="0"/>
                <wp:positionH relativeFrom="column">
                  <wp:posOffset>1492885</wp:posOffset>
                </wp:positionH>
                <wp:positionV relativeFrom="paragraph">
                  <wp:posOffset>276860</wp:posOffset>
                </wp:positionV>
                <wp:extent cx="0" cy="2305455"/>
                <wp:effectExtent l="0" t="0" r="38100" b="19050"/>
                <wp:wrapNone/>
                <wp:docPr id="5" name="Gerader Verbinder 5"/>
                <wp:cNvGraphicFramePr/>
                <a:graphic xmlns:a="http://schemas.openxmlformats.org/drawingml/2006/main">
                  <a:graphicData uri="http://schemas.microsoft.com/office/word/2010/wordprocessingShape">
                    <wps:wsp>
                      <wps:cNvCnPr/>
                      <wps:spPr>
                        <a:xfrm>
                          <a:off x="0" y="0"/>
                          <a:ext cx="0" cy="23054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ADA3BD" id="Gerader Verbinde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55pt,21.8pt" to="117.55pt,2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" strokecolor="black [3200]" strokeweight=".5pt">
                <v:stroke joinstyle="miter"/>
              </v:line>
            </w:pict>
          </mc:Fallback>
        </mc:AlternateContent>
      </w:r>
      <w:r w:rsidR="00D51C6B">
        <w:t xml:space="preserve">f) </w:t>
      </w:r>
      <w:r w:rsidR="00D51C6B">
        <w:br/>
      </w:r>
      <w:r w:rsidR="00D51C6B">
        <w:rPr>
          <w:noProof/>
        </w:rPr>
        <w:drawing>
          <wp:inline distT="0" distB="0" distL="0" distR="0" wp14:anchorId="45348B9A" wp14:editId="4FC74911">
            <wp:extent cx="2986391" cy="2712768"/>
            <wp:effectExtent l="0" t="0" r="508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17553" cy="2741075"/>
                    </a:xfrm>
                    <a:prstGeom prst="rect">
                      <a:avLst/>
                    </a:prstGeom>
                  </pic:spPr>
                </pic:pic>
              </a:graphicData>
            </a:graphic>
          </wp:inline>
        </w:drawing>
      </w:r>
      <w:r>
        <w:t xml:space="preserve"> Aus den Linien schreibt man die Verzweigungen nach dem Wert der jeweiligen Achse.</w:t>
      </w:r>
      <w:bookmarkStart w:id="0" w:name="_GoBack"/>
      <w:bookmarkEnd w:id="0"/>
    </w:p>
    <w:sectPr w:rsidR="00D51C6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37962"/>
    <w:multiLevelType w:val="hybridMultilevel"/>
    <w:tmpl w:val="330A730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B1117A7"/>
    <w:multiLevelType w:val="multilevel"/>
    <w:tmpl w:val="14020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153F4"/>
    <w:multiLevelType w:val="multilevel"/>
    <w:tmpl w:val="0A328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6F4144"/>
    <w:multiLevelType w:val="multilevel"/>
    <w:tmpl w:val="05E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D1871"/>
    <w:multiLevelType w:val="multilevel"/>
    <w:tmpl w:val="CA34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C24BD8"/>
    <w:multiLevelType w:val="multilevel"/>
    <w:tmpl w:val="B44C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2B"/>
    <w:rsid w:val="00013CE5"/>
    <w:rsid w:val="001B340B"/>
    <w:rsid w:val="0027315E"/>
    <w:rsid w:val="003C0050"/>
    <w:rsid w:val="003E4DC8"/>
    <w:rsid w:val="006F4EE6"/>
    <w:rsid w:val="00725D82"/>
    <w:rsid w:val="008078F2"/>
    <w:rsid w:val="00962E79"/>
    <w:rsid w:val="00C26B52"/>
    <w:rsid w:val="00C729F0"/>
    <w:rsid w:val="00C73641"/>
    <w:rsid w:val="00D51C6B"/>
    <w:rsid w:val="00DD4542"/>
    <w:rsid w:val="00FB36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715D"/>
  <w15:chartTrackingRefBased/>
  <w15:docId w15:val="{2B919385-8B30-4BD8-B291-5328D96A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FB36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12064">
      <w:bodyDiv w:val="1"/>
      <w:marLeft w:val="0"/>
      <w:marRight w:val="0"/>
      <w:marTop w:val="0"/>
      <w:marBottom w:val="0"/>
      <w:divBdr>
        <w:top w:val="none" w:sz="0" w:space="0" w:color="auto"/>
        <w:left w:val="none" w:sz="0" w:space="0" w:color="auto"/>
        <w:bottom w:val="none" w:sz="0" w:space="0" w:color="auto"/>
        <w:right w:val="none" w:sz="0" w:space="0" w:color="auto"/>
      </w:divBdr>
    </w:div>
    <w:div w:id="97331402">
      <w:bodyDiv w:val="1"/>
      <w:marLeft w:val="0"/>
      <w:marRight w:val="0"/>
      <w:marTop w:val="0"/>
      <w:marBottom w:val="0"/>
      <w:divBdr>
        <w:top w:val="none" w:sz="0" w:space="0" w:color="auto"/>
        <w:left w:val="none" w:sz="0" w:space="0" w:color="auto"/>
        <w:bottom w:val="none" w:sz="0" w:space="0" w:color="auto"/>
        <w:right w:val="none" w:sz="0" w:space="0" w:color="auto"/>
      </w:divBdr>
    </w:div>
    <w:div w:id="875040961">
      <w:bodyDiv w:val="1"/>
      <w:marLeft w:val="0"/>
      <w:marRight w:val="0"/>
      <w:marTop w:val="0"/>
      <w:marBottom w:val="0"/>
      <w:divBdr>
        <w:top w:val="none" w:sz="0" w:space="0" w:color="auto"/>
        <w:left w:val="none" w:sz="0" w:space="0" w:color="auto"/>
        <w:bottom w:val="none" w:sz="0" w:space="0" w:color="auto"/>
        <w:right w:val="none" w:sz="0" w:space="0" w:color="auto"/>
      </w:divBdr>
    </w:div>
    <w:div w:id="95086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1415</Words>
  <Characters>8916</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BSZ LEONBERG</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Lehrkraft</dc:creator>
  <cp:keywords/>
  <dc:description/>
  <cp:lastModifiedBy>Lehrkraft</cp:lastModifiedBy>
  <cp:revision>8</cp:revision>
  <dcterms:created xsi:type="dcterms:W3CDTF">2024-07-10T13:08:00Z</dcterms:created>
  <dcterms:modified xsi:type="dcterms:W3CDTF">2024-07-11T06:22:00Z</dcterms:modified>
</cp:coreProperties>
</file>