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AC70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  <w:r w:rsidRPr="00DD1943">
        <w:rPr>
          <w:rFonts w:ascii="Times New Roman" w:hAnsi="Times New Roman" w:cs="Times New Roman"/>
        </w:rPr>
        <w:t>РОССИЙСКИЙ УНИВЕРСИТЕТ ДРУЖБЫ НАРОДОВ</w:t>
      </w:r>
    </w:p>
    <w:p w14:paraId="71AC8CA7" w14:textId="0A9F3B74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  <w:r w:rsidRPr="00DD1943">
        <w:rPr>
          <w:rFonts w:ascii="Times New Roman" w:hAnsi="Times New Roman" w:cs="Times New Roman"/>
        </w:rPr>
        <w:t>Факультет физико-математических и естественных наук</w:t>
      </w:r>
    </w:p>
    <w:p w14:paraId="5634B989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</w:p>
    <w:p w14:paraId="0FB5988D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</w:p>
    <w:p w14:paraId="4BFDB1F5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</w:p>
    <w:p w14:paraId="5AF00A36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</w:p>
    <w:p w14:paraId="2250F60E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</w:p>
    <w:p w14:paraId="67497652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</w:p>
    <w:p w14:paraId="1182DE47" w14:textId="77777777" w:rsidR="00DD1943" w:rsidRPr="00DD1943" w:rsidRDefault="00DD1943" w:rsidP="00DD1943">
      <w:pPr>
        <w:jc w:val="center"/>
        <w:rPr>
          <w:rFonts w:ascii="Times New Roman" w:hAnsi="Times New Roman" w:cs="Times New Roman"/>
        </w:rPr>
      </w:pPr>
    </w:p>
    <w:p w14:paraId="076DD795" w14:textId="77777777" w:rsidR="00DD1943" w:rsidRPr="00B82C4A" w:rsidRDefault="00DD1943" w:rsidP="00DD194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2C4A">
        <w:rPr>
          <w:rFonts w:ascii="Times New Roman" w:hAnsi="Times New Roman" w:cs="Times New Roman"/>
          <w:b/>
          <w:bCs/>
          <w:sz w:val="56"/>
          <w:szCs w:val="56"/>
        </w:rPr>
        <w:t xml:space="preserve">Решеточные </w:t>
      </w:r>
      <w:proofErr w:type="spellStart"/>
      <w:r w:rsidRPr="00B82C4A">
        <w:rPr>
          <w:rFonts w:ascii="Times New Roman" w:hAnsi="Times New Roman" w:cs="Times New Roman"/>
          <w:b/>
          <w:bCs/>
          <w:sz w:val="56"/>
          <w:szCs w:val="56"/>
        </w:rPr>
        <w:t>газы</w:t>
      </w:r>
      <w:proofErr w:type="spellEnd"/>
      <w:r w:rsidRPr="00B82C4A">
        <w:rPr>
          <w:rFonts w:ascii="Times New Roman" w:hAnsi="Times New Roman" w:cs="Times New Roman"/>
          <w:b/>
          <w:bCs/>
          <w:sz w:val="56"/>
          <w:szCs w:val="56"/>
        </w:rPr>
        <w:t>. Решеточное уравнение Больцмана.</w:t>
      </w:r>
    </w:p>
    <w:p w14:paraId="0289A756" w14:textId="77777777" w:rsidR="00DD1943" w:rsidRDefault="00DD1943" w:rsidP="00DD19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46240AF" w14:textId="77777777" w:rsidR="00DD1943" w:rsidRDefault="00DD1943" w:rsidP="00DD19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2423BB2" w14:textId="77777777" w:rsidR="00DD1943" w:rsidRDefault="00DD1943" w:rsidP="00DD19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7567FA" w14:textId="77777777" w:rsidR="00DD1943" w:rsidRDefault="00DD1943" w:rsidP="00DD19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1D3CB8" w14:textId="77777777" w:rsidR="00DD1943" w:rsidRDefault="00DD1943" w:rsidP="00DD19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08C20DC" w14:textId="77777777" w:rsidR="00DD1943" w:rsidRDefault="00DD1943" w:rsidP="00DD19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DB5095" w14:textId="77777777" w:rsidR="00DD1943" w:rsidRDefault="00DD1943" w:rsidP="00DD19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B1A1684" w14:textId="77777777" w:rsidR="00B82C4A" w:rsidRPr="00B82C4A" w:rsidRDefault="00DD1943" w:rsidP="00B82C4A">
      <w:pPr>
        <w:jc w:val="right"/>
        <w:rPr>
          <w:rFonts w:ascii="Times New Roman" w:hAnsi="Times New Roman" w:cs="Times New Roman"/>
          <w:color w:val="24292F"/>
          <w:shd w:val="clear" w:color="auto" w:fill="FFFFFF"/>
        </w:rPr>
      </w:pPr>
      <w:r w:rsidRPr="00B82C4A">
        <w:rPr>
          <w:rFonts w:ascii="Times New Roman" w:hAnsi="Times New Roman" w:cs="Times New Roman"/>
        </w:rPr>
        <w:t xml:space="preserve">Студенты: </w:t>
      </w:r>
      <w:proofErr w:type="spellStart"/>
      <w:r w:rsidRPr="00B82C4A">
        <w:rPr>
          <w:rFonts w:ascii="Times New Roman" w:hAnsi="Times New Roman" w:cs="Times New Roman"/>
          <w:color w:val="24292F"/>
          <w:shd w:val="clear" w:color="auto" w:fill="FFFFFF"/>
        </w:rPr>
        <w:t>Фирстов</w:t>
      </w:r>
      <w:proofErr w:type="spellEnd"/>
      <w:r w:rsidRPr="00B82C4A">
        <w:rPr>
          <w:rFonts w:ascii="Times New Roman" w:hAnsi="Times New Roman" w:cs="Times New Roman"/>
          <w:color w:val="24292F"/>
          <w:shd w:val="clear" w:color="auto" w:fill="FFFFFF"/>
        </w:rPr>
        <w:t xml:space="preserve"> Илья</w:t>
      </w:r>
      <w:r w:rsidR="00B82C4A" w:rsidRPr="00B82C4A">
        <w:rPr>
          <w:rFonts w:ascii="Times New Roman" w:hAnsi="Times New Roman" w:cs="Times New Roman"/>
          <w:color w:val="24292F"/>
          <w:shd w:val="clear" w:color="auto" w:fill="FFFFFF"/>
        </w:rPr>
        <w:t xml:space="preserve">, </w:t>
      </w:r>
      <w:r w:rsidRPr="00B82C4A">
        <w:rPr>
          <w:rFonts w:ascii="Times New Roman" w:hAnsi="Times New Roman" w:cs="Times New Roman"/>
          <w:color w:val="24292F"/>
          <w:shd w:val="clear" w:color="auto" w:fill="FFFFFF"/>
        </w:rPr>
        <w:t>Сырцов Александр</w:t>
      </w:r>
      <w:r w:rsidR="00B82C4A" w:rsidRPr="00B82C4A">
        <w:rPr>
          <w:rFonts w:ascii="Times New Roman" w:hAnsi="Times New Roman" w:cs="Times New Roman"/>
          <w:color w:val="24292F"/>
          <w:shd w:val="clear" w:color="auto" w:fill="FFFFFF"/>
        </w:rPr>
        <w:t xml:space="preserve">, </w:t>
      </w:r>
      <w:r w:rsidRPr="00B82C4A">
        <w:rPr>
          <w:rFonts w:ascii="Times New Roman" w:hAnsi="Times New Roman" w:cs="Times New Roman"/>
          <w:color w:val="24292F"/>
          <w:shd w:val="clear" w:color="auto" w:fill="FFFFFF"/>
        </w:rPr>
        <w:t>Хизриева Рисалат</w:t>
      </w:r>
      <w:r w:rsidR="00B82C4A" w:rsidRPr="00B82C4A">
        <w:rPr>
          <w:rFonts w:ascii="Times New Roman" w:hAnsi="Times New Roman" w:cs="Times New Roman"/>
          <w:color w:val="24292F"/>
          <w:shd w:val="clear" w:color="auto" w:fill="FFFFFF"/>
        </w:rPr>
        <w:t xml:space="preserve">, </w:t>
      </w:r>
      <w:r w:rsidRPr="00B82C4A">
        <w:rPr>
          <w:rFonts w:ascii="Times New Roman" w:hAnsi="Times New Roman" w:cs="Times New Roman"/>
          <w:color w:val="24292F"/>
          <w:shd w:val="clear" w:color="auto" w:fill="FFFFFF"/>
        </w:rPr>
        <w:t>Ломакина София</w:t>
      </w:r>
    </w:p>
    <w:p w14:paraId="552FE32F" w14:textId="77777777" w:rsidR="00B82C4A" w:rsidRPr="00B82C4A" w:rsidRDefault="00B82C4A" w:rsidP="00B82C4A">
      <w:pPr>
        <w:jc w:val="right"/>
        <w:rPr>
          <w:rFonts w:ascii="Times New Roman" w:hAnsi="Times New Roman" w:cs="Times New Roman"/>
        </w:rPr>
      </w:pPr>
      <w:r w:rsidRPr="00B82C4A">
        <w:rPr>
          <w:rFonts w:ascii="Times New Roman" w:hAnsi="Times New Roman" w:cs="Times New Roman"/>
        </w:rPr>
        <w:t>Группа: НФИбд-</w:t>
      </w:r>
      <w:proofErr w:type="gramStart"/>
      <w:r w:rsidRPr="00B82C4A">
        <w:rPr>
          <w:rFonts w:ascii="Times New Roman" w:hAnsi="Times New Roman" w:cs="Times New Roman"/>
        </w:rPr>
        <w:t>03-19</w:t>
      </w:r>
      <w:proofErr w:type="gramEnd"/>
    </w:p>
    <w:p w14:paraId="7E2D204A" w14:textId="77777777" w:rsidR="00B82C4A" w:rsidRPr="00B82C4A" w:rsidRDefault="00B82C4A" w:rsidP="00B82C4A">
      <w:pPr>
        <w:jc w:val="right"/>
        <w:rPr>
          <w:rFonts w:ascii="Times New Roman" w:hAnsi="Times New Roman" w:cs="Times New Roman"/>
        </w:rPr>
      </w:pPr>
    </w:p>
    <w:p w14:paraId="49037042" w14:textId="77777777" w:rsidR="00B82C4A" w:rsidRPr="00B82C4A" w:rsidRDefault="00B82C4A" w:rsidP="00B82C4A">
      <w:pPr>
        <w:jc w:val="right"/>
        <w:rPr>
          <w:rFonts w:ascii="Times New Roman" w:hAnsi="Times New Roman" w:cs="Times New Roman"/>
        </w:rPr>
      </w:pPr>
    </w:p>
    <w:p w14:paraId="3FE85C36" w14:textId="77777777" w:rsidR="00B82C4A" w:rsidRPr="00B82C4A" w:rsidRDefault="00B82C4A" w:rsidP="00B82C4A">
      <w:pPr>
        <w:jc w:val="right"/>
        <w:rPr>
          <w:rFonts w:ascii="Times New Roman" w:hAnsi="Times New Roman" w:cs="Times New Roman"/>
        </w:rPr>
      </w:pPr>
    </w:p>
    <w:p w14:paraId="0E1D1973" w14:textId="77777777" w:rsidR="00B82C4A" w:rsidRPr="00B82C4A" w:rsidRDefault="00B82C4A" w:rsidP="00B82C4A">
      <w:pPr>
        <w:jc w:val="center"/>
        <w:rPr>
          <w:rFonts w:ascii="Times New Roman" w:hAnsi="Times New Roman" w:cs="Times New Roman"/>
        </w:rPr>
      </w:pPr>
      <w:proofErr w:type="spellStart"/>
      <w:r w:rsidRPr="00B82C4A">
        <w:rPr>
          <w:rFonts w:ascii="Times New Roman" w:hAnsi="Times New Roman" w:cs="Times New Roman"/>
        </w:rPr>
        <w:t>москва</w:t>
      </w:r>
      <w:proofErr w:type="spellEnd"/>
    </w:p>
    <w:p w14:paraId="31515DDF" w14:textId="2B310273" w:rsidR="00DD1943" w:rsidRPr="00B82C4A" w:rsidRDefault="00B82C4A" w:rsidP="00B82C4A">
      <w:pPr>
        <w:jc w:val="center"/>
      </w:pPr>
      <w:r w:rsidRPr="00B82C4A">
        <w:rPr>
          <w:rFonts w:ascii="Times New Roman" w:hAnsi="Times New Roman" w:cs="Times New Roman"/>
        </w:rPr>
        <w:t>2022</w:t>
      </w:r>
      <w:r w:rsidR="00DD1943" w:rsidRPr="00DD1943">
        <w:rPr>
          <w:rFonts w:ascii="Times New Roman" w:hAnsi="Times New Roman" w:cs="Times New Roman"/>
          <w:sz w:val="56"/>
          <w:szCs w:val="56"/>
        </w:rPr>
        <w:br w:type="page"/>
      </w:r>
    </w:p>
    <w:p w14:paraId="25A7619F" w14:textId="039CCC2C" w:rsidR="00DA7295" w:rsidRPr="00B82C4A" w:rsidRDefault="00DA729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82C4A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Определение</w:t>
      </w:r>
    </w:p>
    <w:p w14:paraId="0691B5E4" w14:textId="33D8F7CE" w:rsidR="009A2F2A" w:rsidRPr="00EC4EFF" w:rsidRDefault="00CB4224">
      <w:pPr>
        <w:rPr>
          <w:rFonts w:ascii="Times New Roman" w:hAnsi="Times New Roman" w:cs="Times New Roman"/>
        </w:rPr>
      </w:pPr>
      <w:r w:rsidRPr="00EC4EFF">
        <w:rPr>
          <w:rFonts w:ascii="Times New Roman" w:hAnsi="Times New Roman" w:cs="Times New Roman"/>
        </w:rPr>
        <w:t>Метод решеточных уравнений Больцмана (</w:t>
      </w:r>
      <w:proofErr w:type="spellStart"/>
      <w:r w:rsidRPr="00EC4EFF">
        <w:rPr>
          <w:rFonts w:ascii="Times New Roman" w:hAnsi="Times New Roman" w:cs="Times New Roman"/>
        </w:rPr>
        <w:t>lattice</w:t>
      </w:r>
      <w:proofErr w:type="spellEnd"/>
      <w:r w:rsidRPr="00EC4EFF">
        <w:rPr>
          <w:rFonts w:ascii="Times New Roman" w:hAnsi="Times New Roman" w:cs="Times New Roman"/>
        </w:rPr>
        <w:t xml:space="preserve"> </w:t>
      </w:r>
      <w:proofErr w:type="spellStart"/>
      <w:r w:rsidRPr="00EC4EFF">
        <w:rPr>
          <w:rFonts w:ascii="Times New Roman" w:hAnsi="Times New Roman" w:cs="Times New Roman"/>
        </w:rPr>
        <w:t>Boltzmann</w:t>
      </w:r>
      <w:proofErr w:type="spellEnd"/>
      <w:r w:rsidRPr="00EC4EFF">
        <w:rPr>
          <w:rFonts w:ascii="Times New Roman" w:hAnsi="Times New Roman" w:cs="Times New Roman"/>
        </w:rPr>
        <w:t xml:space="preserve"> </w:t>
      </w:r>
      <w:proofErr w:type="spellStart"/>
      <w:r w:rsidRPr="00EC4EFF">
        <w:rPr>
          <w:rFonts w:ascii="Times New Roman" w:hAnsi="Times New Roman" w:cs="Times New Roman"/>
        </w:rPr>
        <w:t>method</w:t>
      </w:r>
      <w:proofErr w:type="spellEnd"/>
      <w:r w:rsidRPr="00EC4EFF">
        <w:rPr>
          <w:rFonts w:ascii="Times New Roman" w:hAnsi="Times New Roman" w:cs="Times New Roman"/>
        </w:rPr>
        <w:t>, далее LBM) представляет собой метод для численного расчета течений жидкостей, газов и плазмы, являющийся альтернативой методам, основанным на дискретизации уравнений, описывающих динамику сплошной среды</w:t>
      </w:r>
      <w:r w:rsidRPr="00EC4EFF">
        <w:rPr>
          <w:rFonts w:ascii="Times New Roman" w:hAnsi="Times New Roman" w:cs="Times New Roman"/>
        </w:rPr>
        <w:t xml:space="preserve">. </w:t>
      </w:r>
      <w:r w:rsidRPr="00EC4EFF">
        <w:rPr>
          <w:rFonts w:ascii="Times New Roman" w:hAnsi="Times New Roman" w:cs="Times New Roman"/>
        </w:rPr>
        <w:t>LBM является явным методом, поэтому естественным образом распараллеливается, что является особенно актуальным в связи с развитием технологий расчетов на графических процессорах</w:t>
      </w:r>
      <w:r w:rsidRPr="00EC4EFF">
        <w:rPr>
          <w:rFonts w:ascii="Times New Roman" w:hAnsi="Times New Roman" w:cs="Times New Roman"/>
        </w:rPr>
        <w:t xml:space="preserve">. </w:t>
      </w:r>
    </w:p>
    <w:p w14:paraId="34F6C759" w14:textId="77777777" w:rsidR="00820334" w:rsidRDefault="00EC4EFF">
      <w:pPr>
        <w:rPr>
          <w:rFonts w:ascii="Times New Roman" w:hAnsi="Times New Roman" w:cs="Times New Roman"/>
        </w:rPr>
      </w:pPr>
      <w:r w:rsidRPr="00EC4EFF">
        <w:rPr>
          <w:rFonts w:ascii="Times New Roman" w:hAnsi="Times New Roman" w:cs="Times New Roman"/>
        </w:rPr>
        <w:t xml:space="preserve">Решеточная кинетическая теория и метод решеточных уравнений Больцмана были разработаны как довольно успешный альтернативный численный подход к решению широкого класса задач. </w:t>
      </w:r>
    </w:p>
    <w:p w14:paraId="16727803" w14:textId="5B0F16D6" w:rsidR="00820334" w:rsidRPr="00B82C4A" w:rsidRDefault="00196864">
      <w:pPr>
        <w:rPr>
          <w:rFonts w:ascii="Times New Roman" w:hAnsi="Times New Roman" w:cs="Times New Roman"/>
          <w:i/>
          <w:iCs/>
        </w:rPr>
      </w:pPr>
      <w:r w:rsidRPr="00B82C4A">
        <w:rPr>
          <w:rFonts w:ascii="Times New Roman" w:hAnsi="Times New Roman" w:cs="Times New Roman"/>
          <w:i/>
          <w:iCs/>
        </w:rPr>
        <w:t xml:space="preserve">На данный момент метод активно применяется в таких отраслях как: </w:t>
      </w:r>
    </w:p>
    <w:p w14:paraId="2F7BDA55" w14:textId="77777777" w:rsidR="00196864" w:rsidRPr="00196864" w:rsidRDefault="00196864" w:rsidP="001968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64">
        <w:rPr>
          <w:rFonts w:ascii="Times New Roman" w:hAnsi="Times New Roman" w:cs="Times New Roman"/>
        </w:rPr>
        <w:t>Самолетостроение, ракетостроение, автомобилестроение (характеристики кузова, работа двигателя, сопла)</w:t>
      </w:r>
    </w:p>
    <w:p w14:paraId="3D73CD70" w14:textId="77777777" w:rsidR="00196864" w:rsidRPr="00196864" w:rsidRDefault="00196864" w:rsidP="001968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64">
        <w:rPr>
          <w:rFonts w:ascii="Times New Roman" w:hAnsi="Times New Roman" w:cs="Times New Roman"/>
        </w:rPr>
        <w:t>Промышленная химия (разделение веществ, химические реакторы)</w:t>
      </w:r>
    </w:p>
    <w:p w14:paraId="1E9D245F" w14:textId="77777777" w:rsidR="00196864" w:rsidRPr="00196864" w:rsidRDefault="00196864" w:rsidP="001968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64">
        <w:rPr>
          <w:rFonts w:ascii="Times New Roman" w:hAnsi="Times New Roman" w:cs="Times New Roman"/>
        </w:rPr>
        <w:t>Метеорология, геология (потоки жидкости сквозь пористые среды, песчаники, дамбы)</w:t>
      </w:r>
    </w:p>
    <w:p w14:paraId="0D890C75" w14:textId="77777777" w:rsidR="00196864" w:rsidRPr="00196864" w:rsidRDefault="00196864" w:rsidP="001968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64">
        <w:rPr>
          <w:rFonts w:ascii="Times New Roman" w:hAnsi="Times New Roman" w:cs="Times New Roman"/>
        </w:rPr>
        <w:t>Другие инженерные отрасли (ветряные электростанции)</w:t>
      </w:r>
    </w:p>
    <w:p w14:paraId="6CEBFF75" w14:textId="25C03EFF" w:rsidR="00196864" w:rsidRPr="00196864" w:rsidRDefault="00196864" w:rsidP="001968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64">
        <w:rPr>
          <w:rFonts w:ascii="Times New Roman" w:hAnsi="Times New Roman" w:cs="Times New Roman"/>
        </w:rPr>
        <w:t>Медицина (потоки крови, лимфы)</w:t>
      </w:r>
    </w:p>
    <w:p w14:paraId="01B90BA2" w14:textId="7A4A7B8B" w:rsidR="00EC4EFF" w:rsidRDefault="00EC4EFF">
      <w:pPr>
        <w:rPr>
          <w:rFonts w:ascii="Times New Roman" w:hAnsi="Times New Roman" w:cs="Times New Roman"/>
        </w:rPr>
      </w:pPr>
      <w:r w:rsidRPr="00EC4EFF">
        <w:rPr>
          <w:rFonts w:ascii="Times New Roman" w:hAnsi="Times New Roman" w:cs="Times New Roman"/>
        </w:rPr>
        <w:t xml:space="preserve">LBМ был выведен из методов решеточного газа и может рассматриваться как явная дискретизация первого порядка точности уравнения Больцмана в фазовом пространстве. Он является мощным численным методом, основанным на кинетической теории, для моделирования течений жидкости и теплопередачи и имеет много преимуществ по сравнению с обычными методами вычислительной гидродинамики. </w:t>
      </w:r>
    </w:p>
    <w:p w14:paraId="78E10886" w14:textId="6C10FEE7" w:rsidR="00A26A0A" w:rsidRPr="00A26A0A" w:rsidRDefault="00EC4EFF">
      <w:pPr>
        <w:rPr>
          <w:rFonts w:ascii="Times New Roman" w:hAnsi="Times New Roman" w:cs="Times New Roman"/>
        </w:rPr>
      </w:pPr>
      <w:r w:rsidRPr="00A26A0A">
        <w:rPr>
          <w:rFonts w:ascii="Times New Roman" w:hAnsi="Times New Roman" w:cs="Times New Roman"/>
        </w:rPr>
        <w:t xml:space="preserve">Кинетическое уравнение Больцмана для </w:t>
      </w:r>
      <w:proofErr w:type="spellStart"/>
      <w:r w:rsidRPr="00A26A0A">
        <w:rPr>
          <w:rFonts w:ascii="Times New Roman" w:hAnsi="Times New Roman" w:cs="Times New Roman"/>
        </w:rPr>
        <w:t>одночастичной</w:t>
      </w:r>
      <w:proofErr w:type="spellEnd"/>
      <w:r w:rsidRPr="00A26A0A">
        <w:rPr>
          <w:rFonts w:ascii="Times New Roman" w:hAnsi="Times New Roman" w:cs="Times New Roman"/>
        </w:rPr>
        <w:t xml:space="preserve"> функции распределения f (r,</w:t>
      </w:r>
      <w:r w:rsidRPr="00A26A0A">
        <w:rPr>
          <w:rFonts w:ascii="Times New Roman" w:hAnsi="Times New Roman" w:cs="Times New Roman"/>
        </w:rPr>
        <w:sym w:font="Symbol" w:char="F078"/>
      </w:r>
      <w:r w:rsidRPr="00A26A0A">
        <w:rPr>
          <w:rFonts w:ascii="Times New Roman" w:hAnsi="Times New Roman" w:cs="Times New Roman"/>
        </w:rPr>
        <w:t xml:space="preserve"> ,t) без учета внешних сил имеет вид: </w:t>
      </w:r>
    </w:p>
    <w:p w14:paraId="630FD86E" w14:textId="332A988E" w:rsidR="00A26A0A" w:rsidRPr="00A26A0A" w:rsidRDefault="00A26A0A">
      <w:pPr>
        <w:rPr>
          <w:rFonts w:ascii="Times New Roman" w:hAnsi="Times New Roman" w:cs="Times New Roman"/>
        </w:rPr>
      </w:pPr>
      <w:r w:rsidRPr="00A26A0A">
        <w:rPr>
          <w:rFonts w:ascii="Times New Roman" w:hAnsi="Times New Roman" w:cs="Times New Roman"/>
          <w:noProof/>
        </w:rPr>
        <w:drawing>
          <wp:inline distT="0" distB="0" distL="0" distR="0" wp14:anchorId="59C4D776" wp14:editId="7F6F425C">
            <wp:extent cx="981075" cy="52827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18" cy="5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2AD1" w14:textId="23AB6D1C" w:rsidR="00EC4EFF" w:rsidRPr="00A26A0A" w:rsidRDefault="00EC4EFF">
      <w:pPr>
        <w:rPr>
          <w:rFonts w:ascii="Times New Roman" w:hAnsi="Times New Roman" w:cs="Times New Roman"/>
        </w:rPr>
      </w:pPr>
      <w:r w:rsidRPr="00A26A0A">
        <w:rPr>
          <w:rFonts w:ascii="Times New Roman" w:hAnsi="Times New Roman" w:cs="Times New Roman"/>
        </w:rPr>
        <w:t>где Ω – интеграл столкновений, t - время, r = (</w:t>
      </w:r>
      <w:proofErr w:type="spellStart"/>
      <w:proofErr w:type="gramStart"/>
      <w:r w:rsidRPr="00A26A0A">
        <w:rPr>
          <w:rFonts w:ascii="Times New Roman" w:hAnsi="Times New Roman" w:cs="Times New Roman"/>
        </w:rPr>
        <w:t>x,y</w:t>
      </w:r>
      <w:proofErr w:type="gramEnd"/>
      <w:r w:rsidRPr="00A26A0A">
        <w:rPr>
          <w:rFonts w:ascii="Times New Roman" w:hAnsi="Times New Roman" w:cs="Times New Roman"/>
        </w:rPr>
        <w:t>,z</w:t>
      </w:r>
      <w:proofErr w:type="spellEnd"/>
      <w:r w:rsidRPr="00A26A0A">
        <w:rPr>
          <w:rFonts w:ascii="Times New Roman" w:hAnsi="Times New Roman" w:cs="Times New Roman"/>
        </w:rPr>
        <w:t xml:space="preserve">) - вектор пространственных переменных, </w:t>
      </w:r>
      <w:r w:rsidRPr="00A26A0A">
        <w:rPr>
          <w:rFonts w:ascii="Times New Roman" w:hAnsi="Times New Roman" w:cs="Times New Roman"/>
        </w:rPr>
        <w:sym w:font="Symbol" w:char="F078"/>
      </w:r>
      <w:r w:rsidRPr="00A26A0A">
        <w:rPr>
          <w:rFonts w:ascii="Times New Roman" w:hAnsi="Times New Roman" w:cs="Times New Roman"/>
        </w:rPr>
        <w:t xml:space="preserve"> = (</w:t>
      </w:r>
      <w:proofErr w:type="spellStart"/>
      <w:r w:rsidRPr="00A26A0A">
        <w:rPr>
          <w:rFonts w:ascii="Times New Roman" w:hAnsi="Times New Roman" w:cs="Times New Roman"/>
        </w:rPr>
        <w:t>ξx</w:t>
      </w:r>
      <w:proofErr w:type="spellEnd"/>
      <w:r w:rsidRPr="00A26A0A">
        <w:rPr>
          <w:rFonts w:ascii="Times New Roman" w:hAnsi="Times New Roman" w:cs="Times New Roman"/>
        </w:rPr>
        <w:t xml:space="preserve">, </w:t>
      </w:r>
      <w:proofErr w:type="spellStart"/>
      <w:r w:rsidRPr="00A26A0A">
        <w:rPr>
          <w:rFonts w:ascii="Times New Roman" w:hAnsi="Times New Roman" w:cs="Times New Roman"/>
        </w:rPr>
        <w:t>ξy</w:t>
      </w:r>
      <w:proofErr w:type="spellEnd"/>
      <w:r w:rsidRPr="00A26A0A">
        <w:rPr>
          <w:rFonts w:ascii="Times New Roman" w:hAnsi="Times New Roman" w:cs="Times New Roman"/>
        </w:rPr>
        <w:t xml:space="preserve">, </w:t>
      </w:r>
      <w:proofErr w:type="spellStart"/>
      <w:r w:rsidRPr="00A26A0A">
        <w:rPr>
          <w:rFonts w:ascii="Times New Roman" w:hAnsi="Times New Roman" w:cs="Times New Roman"/>
        </w:rPr>
        <w:t>ξz</w:t>
      </w:r>
      <w:proofErr w:type="spellEnd"/>
      <w:r w:rsidRPr="00A26A0A">
        <w:rPr>
          <w:rFonts w:ascii="Times New Roman" w:hAnsi="Times New Roman" w:cs="Times New Roman"/>
        </w:rPr>
        <w:t>) - вектор скорости частицы.</w:t>
      </w:r>
      <w:r w:rsidR="00A26A0A" w:rsidRPr="00A26A0A">
        <w:rPr>
          <w:rFonts w:ascii="Times New Roman" w:hAnsi="Times New Roman" w:cs="Times New Roman"/>
        </w:rPr>
        <w:t xml:space="preserve"> </w:t>
      </w:r>
      <w:r w:rsidR="00A26A0A" w:rsidRPr="00A26A0A">
        <w:rPr>
          <w:rFonts w:ascii="Times New Roman" w:hAnsi="Times New Roman" w:cs="Times New Roman"/>
        </w:rPr>
        <w:t xml:space="preserve">Макроскопические характеристики плотность </w:t>
      </w:r>
      <w:proofErr w:type="gramStart"/>
      <w:r w:rsidR="00A26A0A" w:rsidRPr="00A26A0A">
        <w:rPr>
          <w:rFonts w:ascii="Times New Roman" w:hAnsi="Times New Roman" w:cs="Times New Roman"/>
        </w:rPr>
        <w:t>ρ(</w:t>
      </w:r>
      <w:proofErr w:type="spellStart"/>
      <w:proofErr w:type="gramEnd"/>
      <w:r w:rsidR="00A26A0A" w:rsidRPr="00A26A0A">
        <w:rPr>
          <w:rFonts w:ascii="Times New Roman" w:hAnsi="Times New Roman" w:cs="Times New Roman"/>
        </w:rPr>
        <w:t>r,t</w:t>
      </w:r>
      <w:proofErr w:type="spellEnd"/>
      <w:r w:rsidR="00A26A0A" w:rsidRPr="00A26A0A">
        <w:rPr>
          <w:rFonts w:ascii="Times New Roman" w:hAnsi="Times New Roman" w:cs="Times New Roman"/>
        </w:rPr>
        <w:t xml:space="preserve"> ) и скорость среды u (</w:t>
      </w:r>
      <w:proofErr w:type="spellStart"/>
      <w:r w:rsidR="00A26A0A" w:rsidRPr="00A26A0A">
        <w:rPr>
          <w:rFonts w:ascii="Times New Roman" w:hAnsi="Times New Roman" w:cs="Times New Roman"/>
        </w:rPr>
        <w:t>r,t</w:t>
      </w:r>
      <w:proofErr w:type="spellEnd"/>
      <w:r w:rsidR="00A26A0A" w:rsidRPr="00A26A0A">
        <w:rPr>
          <w:rFonts w:ascii="Times New Roman" w:hAnsi="Times New Roman" w:cs="Times New Roman"/>
        </w:rPr>
        <w:t xml:space="preserve"> ) являются моментами функции распределения и находятся посредством интегрирования по всем возможным скоростям </w:t>
      </w:r>
      <w:r w:rsidR="00A26A0A" w:rsidRPr="00A26A0A">
        <w:rPr>
          <w:rFonts w:ascii="Times New Roman" w:hAnsi="Times New Roman" w:cs="Times New Roman"/>
        </w:rPr>
        <w:sym w:font="Symbol" w:char="F078"/>
      </w:r>
      <w:r w:rsidR="00A26A0A" w:rsidRPr="00A26A0A">
        <w:rPr>
          <w:rFonts w:ascii="Times New Roman" w:hAnsi="Times New Roman" w:cs="Times New Roman"/>
        </w:rPr>
        <w:t xml:space="preserve"> .</w:t>
      </w:r>
    </w:p>
    <w:p w14:paraId="01BE4BF8" w14:textId="32FFFD73" w:rsidR="00DA7295" w:rsidRPr="00EC4EFF" w:rsidRDefault="00EC4EFF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EC4EFF">
        <w:rPr>
          <w:rFonts w:ascii="Times New Roman" w:hAnsi="Times New Roman" w:cs="Times New Roman"/>
        </w:rPr>
        <w:t xml:space="preserve">В отличие от классического макроскопического подхода, основывающегося на уравнениях Навье−Стокса, метод решеточных уравнений Больцмана использует модель промежуточного масштаба для моделирования течения жидкости. Он использует моделирование движения частиц жидкости для того, чтобы улавливать макроскопические параметры жидкости, такие как скорость и давление. В этом подходе область жидкости </w:t>
      </w:r>
      <w:proofErr w:type="spellStart"/>
      <w:r w:rsidRPr="00EC4EFF">
        <w:rPr>
          <w:rFonts w:ascii="Times New Roman" w:hAnsi="Times New Roman" w:cs="Times New Roman"/>
        </w:rPr>
        <w:t>дискретизируется</w:t>
      </w:r>
      <w:proofErr w:type="spellEnd"/>
      <w:r w:rsidRPr="00EC4EFF">
        <w:rPr>
          <w:rFonts w:ascii="Times New Roman" w:hAnsi="Times New Roman" w:cs="Times New Roman"/>
        </w:rPr>
        <w:t xml:space="preserve"> равномерными декартовыми ячейками. Каждая ячейка содержит фиксированное число функций распределения, которые представляют число частиц жидкости, движущихся в этих дискретных направлениях. В зависимости от размерности и количества направлений скорости, имеются различные модели, которые можно использовать</w:t>
      </w:r>
      <w:r w:rsidRPr="00EC4EFF">
        <w:rPr>
          <w:rFonts w:ascii="Times New Roman" w:hAnsi="Times New Roman" w:cs="Times New Roman"/>
        </w:rPr>
        <w:t xml:space="preserve">. Они </w:t>
      </w:r>
      <w:r w:rsidRPr="00EC4EFF">
        <w:rPr>
          <w:rFonts w:ascii="Times New Roman" w:hAnsi="Times New Roman" w:cs="Times New Roman"/>
          <w:color w:val="111111"/>
          <w:shd w:val="clear" w:color="auto" w:fill="FFFFFF"/>
        </w:rPr>
        <w:t xml:space="preserve">обозначаются аббревиатурой </w:t>
      </w:r>
      <w:proofErr w:type="spellStart"/>
      <w:r w:rsidRPr="00EC4EFF">
        <w:rPr>
          <w:rFonts w:ascii="Times New Roman" w:hAnsi="Times New Roman" w:cs="Times New Roman"/>
          <w:color w:val="111111"/>
          <w:shd w:val="clear" w:color="auto" w:fill="FFFFFF"/>
        </w:rPr>
        <w:t>DnQm</w:t>
      </w:r>
      <w:proofErr w:type="spellEnd"/>
      <w:r w:rsidRPr="00EC4EFF">
        <w:rPr>
          <w:rFonts w:ascii="Times New Roman" w:hAnsi="Times New Roman" w:cs="Times New Roman"/>
          <w:color w:val="111111"/>
          <w:shd w:val="clear" w:color="auto" w:fill="FFFFFF"/>
        </w:rPr>
        <w:t>, где n—размерность пространства, m—число векторов в решетке.</w:t>
      </w:r>
      <w:r w:rsidRPr="00EC4EFF">
        <w:rPr>
          <w:rFonts w:ascii="Times New Roman" w:hAnsi="Times New Roman" w:cs="Times New Roman"/>
          <w:color w:val="111111"/>
          <w:shd w:val="clear" w:color="auto" w:fill="FFFFFF"/>
        </w:rPr>
        <w:t xml:space="preserve"> Как правило</w:t>
      </w:r>
      <w:r>
        <w:rPr>
          <w:rFonts w:ascii="Times New Roman" w:hAnsi="Times New Roman" w:cs="Times New Roman"/>
          <w:color w:val="111111"/>
          <w:shd w:val="clear" w:color="auto" w:fill="FFFFFF"/>
        </w:rPr>
        <w:t>,</w:t>
      </w:r>
      <w:r w:rsidRPr="00EC4EFF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EC4EFF">
        <w:rPr>
          <w:rFonts w:ascii="Times New Roman" w:hAnsi="Times New Roman" w:cs="Times New Roman"/>
          <w:color w:val="111111"/>
          <w:shd w:val="clear" w:color="auto" w:fill="FFFFFF"/>
        </w:rPr>
        <w:t>используются решетки D2Q9, D3Q15, D3Q19. Решетки D2Q9 и D3Q19 изображены ниже.</w:t>
      </w:r>
    </w:p>
    <w:p w14:paraId="2052CBB1" w14:textId="142769F7" w:rsidR="00EC4EFF" w:rsidRDefault="00EC4EFF">
      <w:r>
        <w:rPr>
          <w:noProof/>
        </w:rPr>
        <w:lastRenderedPageBreak/>
        <w:drawing>
          <wp:inline distT="0" distB="0" distL="0" distR="0" wp14:anchorId="132E9AC4" wp14:editId="0A09DE2B">
            <wp:extent cx="1910761" cy="1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068" cy="1899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727A49" wp14:editId="17EDAD8B">
            <wp:extent cx="2076450" cy="1874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83" cy="1883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8F29C" w14:textId="77777777" w:rsidR="00A26A0A" w:rsidRDefault="00A26A0A"/>
    <w:p w14:paraId="5EAB9859" w14:textId="3AADAD2A" w:rsidR="00DA7295" w:rsidRPr="00B82C4A" w:rsidRDefault="00DA729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82C4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Задачи </w:t>
      </w:r>
    </w:p>
    <w:p w14:paraId="1AAEA075" w14:textId="77777777" w:rsidR="00DA7295" w:rsidRPr="00DA7295" w:rsidRDefault="00DA7295" w:rsidP="00DA7295">
      <w:pPr>
        <w:rPr>
          <w:rFonts w:ascii="Times New Roman" w:hAnsi="Times New Roman" w:cs="Times New Roman"/>
          <w:i/>
          <w:iCs/>
        </w:rPr>
      </w:pPr>
      <w:r w:rsidRPr="00DA7295">
        <w:rPr>
          <w:rFonts w:ascii="Times New Roman" w:hAnsi="Times New Roman" w:cs="Times New Roman"/>
          <w:i/>
          <w:iCs/>
        </w:rPr>
        <w:t>В нашем проекте нам необходимо реализовать:</w:t>
      </w:r>
    </w:p>
    <w:p w14:paraId="384E7A40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>Модель HPP. Задать периодические граничные условия.</w:t>
      </w:r>
    </w:p>
    <w:p w14:paraId="35B4C99C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 xml:space="preserve">Графики плотности и горизонтальной скорости в зависимости от горизонтальной координаты. </w:t>
      </w:r>
    </w:p>
    <w:p w14:paraId="73A72FC6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>Модель разлета газового облака (круглой области).</w:t>
      </w:r>
    </w:p>
    <w:p w14:paraId="6FE0B16B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>Кинематическую модель детонации.</w:t>
      </w:r>
    </w:p>
    <w:p w14:paraId="1A0344B1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>Программу расчета по одномерной модели LBE.</w:t>
      </w:r>
    </w:p>
    <w:p w14:paraId="0A6F06A8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 xml:space="preserve">Модель течения </w:t>
      </w:r>
      <w:proofErr w:type="spellStart"/>
      <w:r w:rsidRPr="00DA7295">
        <w:rPr>
          <w:rFonts w:ascii="Times New Roman" w:hAnsi="Times New Roman" w:cs="Times New Roman"/>
        </w:rPr>
        <w:t>Пуазейля</w:t>
      </w:r>
      <w:proofErr w:type="spellEnd"/>
      <w:r w:rsidRPr="00DA7295">
        <w:rPr>
          <w:rFonts w:ascii="Times New Roman" w:hAnsi="Times New Roman" w:cs="Times New Roman"/>
        </w:rPr>
        <w:t xml:space="preserve"> в плоском канале.</w:t>
      </w:r>
    </w:p>
    <w:p w14:paraId="605F1207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>Исследование развития неустойчивости Кельвина – Гельмгольца.</w:t>
      </w:r>
    </w:p>
    <w:p w14:paraId="3A437CD2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>Взаимодействие между частицами, находящимися в разных узлах.</w:t>
      </w:r>
    </w:p>
    <w:p w14:paraId="4A185BCE" w14:textId="77777777" w:rsidR="00DA7295" w:rsidRPr="00DA7295" w:rsidRDefault="00DA7295" w:rsidP="00DA72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7295">
        <w:rPr>
          <w:rFonts w:ascii="Times New Roman" w:hAnsi="Times New Roman" w:cs="Times New Roman"/>
        </w:rPr>
        <w:t>Разделение смеси веществ на компоненты из первоначально однородного состояния и возможность превращения веществ (химические реакции).</w:t>
      </w:r>
    </w:p>
    <w:p w14:paraId="35C16899" w14:textId="77777777" w:rsidR="00DA7295" w:rsidRPr="00EC4EFF" w:rsidRDefault="00DA7295">
      <w:pPr>
        <w:rPr>
          <w:rFonts w:ascii="Times New Roman" w:hAnsi="Times New Roman" w:cs="Times New Roman"/>
        </w:rPr>
      </w:pPr>
    </w:p>
    <w:sectPr w:rsidR="00DA7295" w:rsidRPr="00EC4EFF" w:rsidSect="00DD19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0A"/>
    <w:multiLevelType w:val="hybridMultilevel"/>
    <w:tmpl w:val="4DAAC10E"/>
    <w:lvl w:ilvl="0" w:tplc="E64811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8E12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2EA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A5E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BA85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BCA8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672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1E77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4F3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9064D0"/>
    <w:multiLevelType w:val="hybridMultilevel"/>
    <w:tmpl w:val="A822A8EC"/>
    <w:lvl w:ilvl="0" w:tplc="00FC3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5CD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E6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0D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3A9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904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B0E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4B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B40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79"/>
    <w:rsid w:val="00196864"/>
    <w:rsid w:val="00820334"/>
    <w:rsid w:val="009A2F2A"/>
    <w:rsid w:val="009B17F7"/>
    <w:rsid w:val="00A26A0A"/>
    <w:rsid w:val="00B82C4A"/>
    <w:rsid w:val="00CB4224"/>
    <w:rsid w:val="00DA7295"/>
    <w:rsid w:val="00DD1943"/>
    <w:rsid w:val="00EC4EFF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4E3B"/>
  <w15:chartTrackingRefBased/>
  <w15:docId w15:val="{7F8F7A88-4CB8-4CAC-BE0B-B6BA9D67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5"/>
    <w:pPr>
      <w:ind w:left="720"/>
      <w:contextualSpacing/>
    </w:pPr>
  </w:style>
  <w:style w:type="paragraph" w:styleId="a4">
    <w:name w:val="No Spacing"/>
    <w:link w:val="a5"/>
    <w:uiPriority w:val="1"/>
    <w:qFormat/>
    <w:rsid w:val="00DD1943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D19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67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594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34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7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 янвая 2022 г.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Хизриева Рисалат Махачевна</dc:creator>
  <cp:keywords/>
  <dc:description/>
  <cp:lastModifiedBy>Хизриева Рисалат Махачевна</cp:lastModifiedBy>
  <cp:revision>6</cp:revision>
  <dcterms:created xsi:type="dcterms:W3CDTF">2022-03-02T03:16:00Z</dcterms:created>
  <dcterms:modified xsi:type="dcterms:W3CDTF">2022-03-02T04:38:00Z</dcterms:modified>
</cp:coreProperties>
</file>