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E711" w14:textId="7E88DFF0" w:rsidR="00D86C3A" w:rsidRPr="00226206" w:rsidRDefault="00D86C3A" w:rsidP="00D86C3A">
      <w:pPr>
        <w:tabs>
          <w:tab w:val="left" w:pos="549"/>
        </w:tabs>
        <w:ind w:left="93"/>
        <w:jc w:val="center"/>
        <w:rPr>
          <w:b/>
          <w:lang w:val="en-US"/>
        </w:rPr>
      </w:pPr>
      <w:r>
        <w:rPr>
          <w:b/>
        </w:rPr>
        <w:tab/>
      </w:r>
      <w:r w:rsidR="00765E24">
        <w:rPr>
          <w:b/>
        </w:rPr>
        <w:t>Varianta 2</w:t>
      </w:r>
      <w:r>
        <w:rPr>
          <w:b/>
        </w:rPr>
        <w:t xml:space="preserve"> </w:t>
      </w:r>
      <w:r w:rsidRPr="00D912F8">
        <w:rPr>
          <w:b/>
        </w:rPr>
        <w:t xml:space="preserve">     Test  </w:t>
      </w:r>
      <w:r w:rsidR="00152975" w:rsidRPr="00226206">
        <w:rPr>
          <w:b/>
          <w:lang w:val="en-US"/>
        </w:rPr>
        <w:t>22</w:t>
      </w:r>
    </w:p>
    <w:p w14:paraId="4BBA32AB" w14:textId="77777777" w:rsidR="00D86C3A" w:rsidRDefault="00D86C3A" w:rsidP="00D86C3A">
      <w:pPr>
        <w:tabs>
          <w:tab w:val="left" w:pos="549"/>
        </w:tabs>
        <w:ind w:left="93"/>
        <w:jc w:val="center"/>
        <w:rPr>
          <w:b/>
        </w:rPr>
      </w:pPr>
    </w:p>
    <w:p w14:paraId="4136AC81" w14:textId="5648FA8F" w:rsidR="00D86C3A" w:rsidRPr="00C04E6B" w:rsidRDefault="00D86C3A" w:rsidP="00D86C3A">
      <w:pPr>
        <w:tabs>
          <w:tab w:val="left" w:pos="549"/>
        </w:tabs>
        <w:ind w:left="93"/>
        <w:rPr>
          <w:b/>
          <w:color w:val="0033CC"/>
          <w:u w:val="single"/>
        </w:rPr>
      </w:pPr>
      <w:r>
        <w:rPr>
          <w:b/>
        </w:rPr>
        <w:tab/>
      </w:r>
      <w:r w:rsidR="00AC645E">
        <w:rPr>
          <w:b/>
          <w:i/>
          <w:color w:val="0033CC"/>
          <w:u w:val="single"/>
        </w:rPr>
        <w:t>Popa Ilie</w:t>
      </w:r>
      <w:r w:rsidRPr="00C04E6B">
        <w:rPr>
          <w:b/>
          <w:color w:val="0033CC"/>
          <w:u w:val="single"/>
        </w:rPr>
        <w:t xml:space="preserve">,  </w:t>
      </w:r>
      <w:r w:rsidR="00E67DAE">
        <w:rPr>
          <w:b/>
          <w:u w:val="single"/>
        </w:rPr>
        <w:t>plutonul 302</w:t>
      </w:r>
      <w:r w:rsidRPr="00C04E6B">
        <w:rPr>
          <w:b/>
          <w:color w:val="0033CC"/>
          <w:u w:val="single"/>
        </w:rPr>
        <w:t xml:space="preserve">,  </w:t>
      </w:r>
      <w:r w:rsidR="00AC645E">
        <w:rPr>
          <w:b/>
          <w:i/>
          <w:color w:val="0033CC"/>
          <w:u w:val="single"/>
        </w:rPr>
        <w:t>27.1</w:t>
      </w:r>
      <w:r w:rsidR="005073BF">
        <w:rPr>
          <w:b/>
          <w:i/>
          <w:color w:val="0033CC"/>
          <w:u w:val="single"/>
        </w:rPr>
        <w:t>1</w:t>
      </w:r>
      <w:r w:rsidR="00AC645E">
        <w:rPr>
          <w:b/>
          <w:i/>
          <w:color w:val="0033CC"/>
          <w:u w:val="single"/>
        </w:rPr>
        <w:t>.2025</w:t>
      </w:r>
    </w:p>
    <w:p w14:paraId="6984974B" w14:textId="77777777" w:rsidR="00D86C3A" w:rsidRDefault="00D86C3A" w:rsidP="00D86C3A">
      <w:pPr>
        <w:tabs>
          <w:tab w:val="left" w:pos="549"/>
        </w:tabs>
        <w:ind w:left="93"/>
        <w:rPr>
          <w:b/>
          <w:bCs/>
        </w:rPr>
      </w:pPr>
    </w:p>
    <w:p w14:paraId="1EAD0E8F" w14:textId="77777777" w:rsidR="00D86C3A" w:rsidRPr="00260906" w:rsidRDefault="00D86C3A" w:rsidP="00D86C3A">
      <w:pPr>
        <w:tabs>
          <w:tab w:val="left" w:pos="549"/>
        </w:tabs>
        <w:ind w:left="93"/>
        <w:rPr>
          <w:b/>
          <w:bCs/>
          <w:color w:val="548DD4" w:themeColor="text2" w:themeTint="99"/>
        </w:rPr>
      </w:pPr>
      <w:r w:rsidRPr="00260906">
        <w:rPr>
          <w:b/>
          <w:bCs/>
          <w:color w:val="548DD4" w:themeColor="text2" w:themeTint="99"/>
        </w:rPr>
        <w:t>1</w:t>
      </w:r>
      <w:r w:rsidRPr="00260906">
        <w:rPr>
          <w:b/>
          <w:bCs/>
          <w:color w:val="548DD4" w:themeColor="text2" w:themeTint="99"/>
        </w:rPr>
        <w:tab/>
        <w:t xml:space="preserve">În interes personal, militarul este obligat să se adreseze </w:t>
      </w:r>
    </w:p>
    <w:p w14:paraId="70145685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 xml:space="preserve"> </w:t>
      </w:r>
      <w:r w:rsidRPr="00C476A9">
        <w:rPr>
          <w:b/>
          <w:bCs/>
        </w:rPr>
        <w:tab/>
      </w:r>
      <w:r w:rsidRPr="00C476A9">
        <w:t>a)  în mijloacele mass-media</w:t>
      </w:r>
    </w:p>
    <w:p w14:paraId="57480C99" w14:textId="77777777" w:rsidR="00D86C3A" w:rsidRPr="00AC645E" w:rsidRDefault="00D86C3A" w:rsidP="00D86C3A">
      <w:pPr>
        <w:tabs>
          <w:tab w:val="left" w:pos="549"/>
        </w:tabs>
        <w:ind w:left="93"/>
        <w:rPr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b)  şefului său nemijlocit, iar în caz de necesitate deosebită - şefului superior</w:t>
      </w:r>
    </w:p>
    <w:p w14:paraId="02183329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c)  comandantului unităţii militare şi Comandantului suprem al Forţelor Armate</w:t>
      </w:r>
    </w:p>
    <w:p w14:paraId="756F5CBF" w14:textId="77777777" w:rsidR="00D86C3A" w:rsidRDefault="00D86C3A" w:rsidP="00D86C3A">
      <w:pPr>
        <w:tabs>
          <w:tab w:val="left" w:pos="549"/>
        </w:tabs>
        <w:ind w:left="93"/>
        <w:rPr>
          <w:b/>
          <w:bCs/>
        </w:rPr>
      </w:pPr>
    </w:p>
    <w:p w14:paraId="4C45F5B6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>
        <w:rPr>
          <w:b/>
          <w:bCs/>
        </w:rPr>
        <w:t>2</w:t>
      </w:r>
      <w:r w:rsidRPr="00C476A9">
        <w:rPr>
          <w:b/>
          <w:bCs/>
        </w:rPr>
        <w:tab/>
        <w:t>Şeful are dreptul:</w:t>
      </w:r>
    </w:p>
    <w:p w14:paraId="32F02E4B" w14:textId="77777777" w:rsidR="00D86C3A" w:rsidRPr="00AC645E" w:rsidRDefault="00D86C3A" w:rsidP="00D86C3A">
      <w:pPr>
        <w:tabs>
          <w:tab w:val="left" w:pos="549"/>
        </w:tabs>
        <w:ind w:left="93"/>
        <w:rPr>
          <w:color w:val="EE0000"/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a)  să dea ordine subordonatului şi să ceară executarea lor</w:t>
      </w:r>
    </w:p>
    <w:p w14:paraId="432CD1A8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b)  să pedepsească fizic subordonatul pentru neîndeplinirea ordinului</w:t>
      </w:r>
    </w:p>
    <w:p w14:paraId="2973EEC7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c)  să pedepsească material subordonatul pentru neîndeplinirea ordinului</w:t>
      </w:r>
    </w:p>
    <w:p w14:paraId="5F9C0C7A" w14:textId="77777777" w:rsidR="00D86C3A" w:rsidRDefault="00D86C3A" w:rsidP="00D86C3A">
      <w:pPr>
        <w:tabs>
          <w:tab w:val="left" w:pos="549"/>
        </w:tabs>
        <w:ind w:left="93"/>
        <w:rPr>
          <w:b/>
          <w:bCs/>
          <w:sz w:val="16"/>
          <w:szCs w:val="16"/>
        </w:rPr>
      </w:pPr>
    </w:p>
    <w:p w14:paraId="00978967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>
        <w:rPr>
          <w:b/>
          <w:bCs/>
        </w:rPr>
        <w:t>3</w:t>
      </w:r>
      <w:r w:rsidRPr="00C476A9">
        <w:rPr>
          <w:b/>
          <w:bCs/>
        </w:rPr>
        <w:tab/>
        <w:t>Pînă la depunerea Jurămîntului militar, militarului (evidenţiaţi răspunsul incorect)</w:t>
      </w:r>
    </w:p>
    <w:p w14:paraId="507EE92B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 xml:space="preserve">a)  nu i se poate repartiza armamentul şi tehnică militară </w:t>
      </w:r>
    </w:p>
    <w:p w14:paraId="2FC3EBAB" w14:textId="77777777" w:rsidR="00D86C3A" w:rsidRPr="00AC645E" w:rsidRDefault="00D86C3A" w:rsidP="00D86C3A">
      <w:pPr>
        <w:tabs>
          <w:tab w:val="left" w:pos="549"/>
        </w:tabs>
        <w:ind w:left="93"/>
        <w:rPr>
          <w:color w:val="EE0000"/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b)  nu i se poate aplica stimulări</w:t>
      </w:r>
    </w:p>
    <w:p w14:paraId="0A34C449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c)  nu i se poate aplica sancţiune disciplinară</w:t>
      </w:r>
    </w:p>
    <w:p w14:paraId="255ACABC" w14:textId="77777777" w:rsidR="00D86C3A" w:rsidRPr="00C476A9" w:rsidRDefault="00D86C3A" w:rsidP="00D86C3A">
      <w:pPr>
        <w:tabs>
          <w:tab w:val="left" w:pos="549"/>
        </w:tabs>
        <w:ind w:left="93"/>
        <w:rPr>
          <w:sz w:val="16"/>
          <w:szCs w:val="16"/>
        </w:rPr>
      </w:pPr>
      <w:r w:rsidRPr="00C476A9">
        <w:rPr>
          <w:b/>
          <w:bCs/>
          <w:sz w:val="16"/>
          <w:szCs w:val="16"/>
        </w:rPr>
        <w:tab/>
      </w:r>
    </w:p>
    <w:p w14:paraId="27205A33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>
        <w:rPr>
          <w:b/>
          <w:bCs/>
        </w:rPr>
        <w:t>4</w:t>
      </w:r>
      <w:r w:rsidRPr="00C476A9">
        <w:rPr>
          <w:b/>
          <w:bCs/>
        </w:rPr>
        <w:tab/>
        <w:t>Conducerea unică este unul din principiile de bază ale Forţelor Armate ale Republicii Moldova, ea prevede:</w:t>
      </w:r>
    </w:p>
    <w:p w14:paraId="1F313072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a)  dreptul comandantului de a înlocui unele cerinţe a legilor RM prin ordinele şi dispoziţiunile sale</w:t>
      </w:r>
    </w:p>
    <w:p w14:paraId="3D1C37B1" w14:textId="77777777" w:rsidR="00D86C3A" w:rsidRPr="00AC645E" w:rsidRDefault="00D86C3A" w:rsidP="00D86C3A">
      <w:pPr>
        <w:tabs>
          <w:tab w:val="left" w:pos="549"/>
        </w:tabs>
        <w:ind w:left="93"/>
        <w:rPr>
          <w:color w:val="EE0000"/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b)  învestirea comandantului (şefului) cu autoritate deplină asupra subordonaţilor şi cu responsabilitate personală în faţa legii pentru toate aspectele vieţii şi activităţii unităţii (subunităţii) militare şi fiecărui militar în parte</w:t>
      </w:r>
    </w:p>
    <w:p w14:paraId="7E915691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c)  subordonarea For</w:t>
      </w:r>
      <w:r w:rsidRPr="00C476A9">
        <w:rPr>
          <w:rFonts w:ascii="Tahoma" w:hAnsi="Tahoma" w:cs="Tahoma"/>
        </w:rPr>
        <w:t>ț</w:t>
      </w:r>
      <w:r w:rsidRPr="00C476A9">
        <w:t>elor Armate ministrului apărării</w:t>
      </w:r>
    </w:p>
    <w:p w14:paraId="28B2EDA4" w14:textId="77777777" w:rsidR="00D86C3A" w:rsidRPr="00C476A9" w:rsidRDefault="00D86C3A" w:rsidP="00D86C3A">
      <w:pPr>
        <w:tabs>
          <w:tab w:val="left" w:pos="549"/>
        </w:tabs>
        <w:ind w:left="93"/>
        <w:rPr>
          <w:sz w:val="16"/>
          <w:szCs w:val="16"/>
        </w:rPr>
      </w:pPr>
      <w:r w:rsidRPr="00C476A9">
        <w:rPr>
          <w:b/>
          <w:bCs/>
          <w:sz w:val="16"/>
          <w:szCs w:val="16"/>
        </w:rPr>
        <w:tab/>
      </w:r>
    </w:p>
    <w:p w14:paraId="735374E2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>
        <w:rPr>
          <w:b/>
          <w:bCs/>
        </w:rPr>
        <w:t>5</w:t>
      </w:r>
      <w:r w:rsidRPr="00C476A9">
        <w:rPr>
          <w:b/>
          <w:bCs/>
        </w:rPr>
        <w:tab/>
        <w:t>Ce este ordinul</w:t>
      </w:r>
    </w:p>
    <w:p w14:paraId="63B7E6CE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a)  ordinul este mesajul comandantului (şefului) către subordonaţi</w:t>
      </w:r>
    </w:p>
    <w:p w14:paraId="211E4B79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b)  ordinul este metoda de comunicare a comandantului (şefului) cu subordonaţii</w:t>
      </w:r>
    </w:p>
    <w:p w14:paraId="2242243F" w14:textId="77777777" w:rsidR="00D86C3A" w:rsidRPr="00AC645E" w:rsidRDefault="00D86C3A" w:rsidP="00D86C3A">
      <w:pPr>
        <w:tabs>
          <w:tab w:val="left" w:pos="549"/>
        </w:tabs>
        <w:ind w:left="93"/>
        <w:rPr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c)  ordinul este o ordonanţă a comandantului (şefului) adresată subordonaţilor, care cere executarea unor acţiuni, respectarea unor reguli sau stabileşte o ordine sau o situaţie</w:t>
      </w:r>
    </w:p>
    <w:p w14:paraId="5E753CB5" w14:textId="77777777" w:rsidR="00D86C3A" w:rsidRPr="00C476A9" w:rsidRDefault="00D86C3A" w:rsidP="00D86C3A">
      <w:pPr>
        <w:tabs>
          <w:tab w:val="left" w:pos="549"/>
        </w:tabs>
        <w:ind w:left="93"/>
        <w:rPr>
          <w:sz w:val="16"/>
          <w:szCs w:val="16"/>
        </w:rPr>
      </w:pPr>
      <w:r w:rsidRPr="00C476A9">
        <w:rPr>
          <w:b/>
          <w:bCs/>
          <w:sz w:val="16"/>
          <w:szCs w:val="16"/>
        </w:rPr>
        <w:tab/>
      </w:r>
    </w:p>
    <w:p w14:paraId="52A6D1F5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>
        <w:rPr>
          <w:b/>
          <w:bCs/>
        </w:rPr>
        <w:t>6</w:t>
      </w:r>
      <w:r w:rsidRPr="00C476A9">
        <w:rPr>
          <w:b/>
          <w:bCs/>
        </w:rPr>
        <w:tab/>
        <w:t>Subordonatul are dreptul să înainteze o reclamaţie, dacă consideră ca faţă de el s-a procedat incorect</w:t>
      </w:r>
    </w:p>
    <w:p w14:paraId="64D1748D" w14:textId="77777777" w:rsidR="00D86C3A" w:rsidRPr="00AC645E" w:rsidRDefault="00D86C3A" w:rsidP="00D86C3A">
      <w:pPr>
        <w:tabs>
          <w:tab w:val="left" w:pos="549"/>
        </w:tabs>
        <w:ind w:left="93"/>
        <w:rPr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a)  după executarea ordinului</w:t>
      </w:r>
    </w:p>
    <w:p w14:paraId="5271292D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b)  până la executarea ordinului</w:t>
      </w:r>
    </w:p>
    <w:p w14:paraId="5A458906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c)  în dependenţă de situaţia de luptă sau de serviciu</w:t>
      </w:r>
    </w:p>
    <w:p w14:paraId="38A697AD" w14:textId="77777777" w:rsidR="00D86C3A" w:rsidRDefault="00D86C3A" w:rsidP="00D86C3A">
      <w:pPr>
        <w:tabs>
          <w:tab w:val="left" w:pos="549"/>
        </w:tabs>
        <w:ind w:left="93"/>
        <w:rPr>
          <w:b/>
          <w:bCs/>
          <w:sz w:val="16"/>
          <w:szCs w:val="16"/>
        </w:rPr>
      </w:pPr>
    </w:p>
    <w:p w14:paraId="6A15A249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 w:rsidRPr="00C476A9">
        <w:rPr>
          <w:b/>
          <w:bCs/>
        </w:rPr>
        <w:t>7</w:t>
      </w:r>
      <w:r w:rsidRPr="00C476A9">
        <w:rPr>
          <w:b/>
          <w:bCs/>
        </w:rPr>
        <w:tab/>
        <w:t>Militarilor recrutaţi pentru serviciul militar în termen le se acordă gradul militar:</w:t>
      </w:r>
    </w:p>
    <w:p w14:paraId="5AFFAD93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a)  plutonier</w:t>
      </w:r>
    </w:p>
    <w:p w14:paraId="1DB2BF30" w14:textId="77777777" w:rsidR="00D86C3A" w:rsidRPr="00AC645E" w:rsidRDefault="00D86C3A" w:rsidP="00D86C3A">
      <w:pPr>
        <w:tabs>
          <w:tab w:val="left" w:pos="549"/>
        </w:tabs>
        <w:ind w:left="93"/>
        <w:rPr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b)  soldat</w:t>
      </w:r>
    </w:p>
    <w:p w14:paraId="6D5D65A8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c)  ofiţer</w:t>
      </w:r>
    </w:p>
    <w:p w14:paraId="3311DA57" w14:textId="77777777" w:rsidR="00D86C3A" w:rsidRPr="00C476A9" w:rsidRDefault="00D86C3A" w:rsidP="00D86C3A">
      <w:pPr>
        <w:tabs>
          <w:tab w:val="left" w:pos="549"/>
        </w:tabs>
        <w:ind w:left="93"/>
        <w:rPr>
          <w:sz w:val="16"/>
          <w:szCs w:val="16"/>
        </w:rPr>
      </w:pPr>
      <w:r w:rsidRPr="00C476A9">
        <w:rPr>
          <w:b/>
          <w:bCs/>
          <w:sz w:val="16"/>
          <w:szCs w:val="16"/>
        </w:rPr>
        <w:tab/>
      </w:r>
    </w:p>
    <w:p w14:paraId="4EF1FC45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>
        <w:rPr>
          <w:b/>
          <w:bCs/>
        </w:rPr>
        <w:t>8</w:t>
      </w:r>
      <w:r w:rsidRPr="00C476A9">
        <w:rPr>
          <w:b/>
          <w:bCs/>
        </w:rPr>
        <w:tab/>
        <w:t xml:space="preserve">La strîngerea de mînă, primul întinde mîna </w:t>
      </w:r>
    </w:p>
    <w:p w14:paraId="3467B38A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a)  subalternul (inferiorul), iar şeful (superiorul) răspunde suplimentar cu „SĂ TRĂIŢI”</w:t>
      </w:r>
    </w:p>
    <w:p w14:paraId="095F921F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b)  subalternul (inferiorul)</w:t>
      </w:r>
    </w:p>
    <w:p w14:paraId="327572B3" w14:textId="77777777" w:rsidR="00D86C3A" w:rsidRPr="00AC645E" w:rsidRDefault="00D86C3A" w:rsidP="00D86C3A">
      <w:pPr>
        <w:tabs>
          <w:tab w:val="left" w:pos="549"/>
        </w:tabs>
        <w:ind w:left="93"/>
        <w:rPr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c)  superiorul, iar subalternul (inferiorul) răspunde suplimentar cu „SĂ TRĂIŢI”</w:t>
      </w:r>
    </w:p>
    <w:p w14:paraId="5EBE02C9" w14:textId="77777777" w:rsidR="00D86C3A" w:rsidRDefault="00D86C3A" w:rsidP="00D86C3A">
      <w:pPr>
        <w:tabs>
          <w:tab w:val="left" w:pos="549"/>
        </w:tabs>
        <w:ind w:left="93"/>
        <w:rPr>
          <w:b/>
          <w:bCs/>
          <w:sz w:val="16"/>
          <w:szCs w:val="16"/>
        </w:rPr>
      </w:pPr>
    </w:p>
    <w:p w14:paraId="3A7DB6FB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>
        <w:rPr>
          <w:b/>
          <w:bCs/>
        </w:rPr>
        <w:t>9</w:t>
      </w:r>
      <w:r w:rsidRPr="00C476A9">
        <w:rPr>
          <w:b/>
          <w:bCs/>
        </w:rPr>
        <w:tab/>
        <w:t>În timpul desfăşurării şedinţelor în clase (încăperi), comanda „</w:t>
      </w:r>
      <w:r w:rsidRPr="00C476A9">
        <w:rPr>
          <w:b/>
          <w:bCs/>
          <w:sz w:val="22"/>
          <w:szCs w:val="22"/>
        </w:rPr>
        <w:t>DREPŢI</w:t>
      </w:r>
      <w:r w:rsidRPr="00C476A9">
        <w:rPr>
          <w:b/>
          <w:bCs/>
        </w:rPr>
        <w:t xml:space="preserve">”, „Atenţiune, </w:t>
      </w:r>
      <w:r w:rsidRPr="00C476A9">
        <w:rPr>
          <w:b/>
          <w:bCs/>
          <w:sz w:val="22"/>
          <w:szCs w:val="22"/>
        </w:rPr>
        <w:t>DREPŢI</w:t>
      </w:r>
      <w:r w:rsidRPr="00C476A9">
        <w:rPr>
          <w:b/>
          <w:bCs/>
        </w:rPr>
        <w:t xml:space="preserve">” se dă </w:t>
      </w:r>
    </w:p>
    <w:p w14:paraId="03E18C7C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a)  numai la începutul primei şedinţe</w:t>
      </w:r>
    </w:p>
    <w:p w14:paraId="7ED72797" w14:textId="77777777" w:rsidR="00D86C3A" w:rsidRPr="00AC645E" w:rsidRDefault="00D86C3A" w:rsidP="00D86C3A">
      <w:pPr>
        <w:tabs>
          <w:tab w:val="left" w:pos="549"/>
        </w:tabs>
        <w:ind w:left="93"/>
        <w:rPr>
          <w:color w:val="EE0000"/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b)  la începutul şi la sfîrşitul fiecărei şedinţe</w:t>
      </w:r>
    </w:p>
    <w:p w14:paraId="1F16D50D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c)   numai la sfîrşitul fiecărei şedinţe</w:t>
      </w:r>
    </w:p>
    <w:p w14:paraId="49F81DAD" w14:textId="77777777" w:rsidR="00D86C3A" w:rsidRPr="00C476A9" w:rsidRDefault="00D86C3A" w:rsidP="00D86C3A">
      <w:pPr>
        <w:tabs>
          <w:tab w:val="left" w:pos="549"/>
        </w:tabs>
        <w:ind w:left="93"/>
        <w:rPr>
          <w:sz w:val="16"/>
          <w:szCs w:val="16"/>
        </w:rPr>
      </w:pPr>
      <w:r w:rsidRPr="00C476A9">
        <w:rPr>
          <w:b/>
          <w:bCs/>
          <w:sz w:val="16"/>
          <w:szCs w:val="16"/>
        </w:rPr>
        <w:tab/>
      </w:r>
    </w:p>
    <w:p w14:paraId="4E975A67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 w:rsidRPr="00C476A9">
        <w:rPr>
          <w:b/>
          <w:bCs/>
        </w:rPr>
        <w:t>10</w:t>
      </w:r>
      <w:r w:rsidRPr="00C476A9">
        <w:rPr>
          <w:b/>
          <w:bCs/>
        </w:rPr>
        <w:tab/>
        <w:t>Şeful nemijlocit se numeşte:</w:t>
      </w:r>
    </w:p>
    <w:p w14:paraId="1F73F21E" w14:textId="77777777" w:rsidR="00D86C3A" w:rsidRPr="00AC645E" w:rsidRDefault="00D86C3A" w:rsidP="00D86C3A">
      <w:pPr>
        <w:tabs>
          <w:tab w:val="left" w:pos="549"/>
        </w:tabs>
        <w:ind w:left="93"/>
        <w:rPr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a)  şeful direct, în funcţia imediat superioară unui subordonat</w:t>
      </w:r>
    </w:p>
    <w:p w14:paraId="3E1C346D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b)  şeful, căruia militarul este subordonat pe linie de serviciu, fie şi temporar</w:t>
      </w:r>
    </w:p>
    <w:p w14:paraId="5B141708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c)  comandantul companiei sale</w:t>
      </w:r>
    </w:p>
    <w:p w14:paraId="2CC47B27" w14:textId="77777777" w:rsidR="00D86C3A" w:rsidRPr="00C476A9" w:rsidRDefault="00D86C3A" w:rsidP="00D86C3A">
      <w:pPr>
        <w:tabs>
          <w:tab w:val="left" w:pos="549"/>
        </w:tabs>
        <w:ind w:left="93"/>
        <w:rPr>
          <w:sz w:val="16"/>
          <w:szCs w:val="16"/>
        </w:rPr>
      </w:pPr>
      <w:r w:rsidRPr="00C476A9">
        <w:rPr>
          <w:b/>
          <w:bCs/>
          <w:sz w:val="16"/>
          <w:szCs w:val="16"/>
        </w:rPr>
        <w:lastRenderedPageBreak/>
        <w:tab/>
      </w:r>
    </w:p>
    <w:p w14:paraId="08B55A91" w14:textId="77777777" w:rsidR="00D86C3A" w:rsidRPr="00C476A9" w:rsidRDefault="00D86C3A" w:rsidP="00D86C3A">
      <w:pPr>
        <w:tabs>
          <w:tab w:val="left" w:pos="549"/>
        </w:tabs>
        <w:ind w:left="93"/>
        <w:rPr>
          <w:sz w:val="16"/>
          <w:szCs w:val="16"/>
        </w:rPr>
      </w:pPr>
    </w:p>
    <w:p w14:paraId="30602686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 w:rsidRPr="00C476A9">
        <w:rPr>
          <w:b/>
          <w:bCs/>
        </w:rPr>
        <w:t>1</w:t>
      </w:r>
      <w:r>
        <w:rPr>
          <w:b/>
          <w:bCs/>
        </w:rPr>
        <w:t>1</w:t>
      </w:r>
      <w:r w:rsidRPr="00C476A9">
        <w:rPr>
          <w:b/>
          <w:bCs/>
        </w:rPr>
        <w:tab/>
        <w:t xml:space="preserve">Apelul serviciului de zi şi gărzilor este executat de </w:t>
      </w:r>
    </w:p>
    <w:p w14:paraId="73B29ED8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a) comandantul unităţii la ora stabilită de programul zilnic</w:t>
      </w:r>
    </w:p>
    <w:p w14:paraId="2684BF34" w14:textId="77777777" w:rsidR="00D86C3A" w:rsidRPr="00AC645E" w:rsidRDefault="00D86C3A" w:rsidP="00D86C3A">
      <w:pPr>
        <w:tabs>
          <w:tab w:val="left" w:pos="549"/>
        </w:tabs>
        <w:ind w:left="93"/>
        <w:rPr>
          <w:color w:val="EE0000"/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b)  ajutorul ofiţerului de serviciu pe unitate la ora stabilită de programul zilnic</w:t>
      </w:r>
    </w:p>
    <w:p w14:paraId="4DA7F5BF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c)  noul ofiţer de serviciu pe unitate la ora stabilită de programul zilnic</w:t>
      </w:r>
    </w:p>
    <w:p w14:paraId="3F8B81A5" w14:textId="77777777" w:rsidR="00D86C3A" w:rsidRPr="00C476A9" w:rsidRDefault="00D86C3A" w:rsidP="00D86C3A">
      <w:pPr>
        <w:tabs>
          <w:tab w:val="left" w:pos="549"/>
        </w:tabs>
        <w:ind w:left="93"/>
        <w:rPr>
          <w:sz w:val="16"/>
          <w:szCs w:val="16"/>
        </w:rPr>
      </w:pPr>
      <w:r w:rsidRPr="00C476A9">
        <w:rPr>
          <w:b/>
          <w:bCs/>
          <w:sz w:val="16"/>
          <w:szCs w:val="16"/>
        </w:rPr>
        <w:tab/>
      </w:r>
    </w:p>
    <w:p w14:paraId="65F967F0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 w:rsidRPr="00C476A9">
        <w:rPr>
          <w:b/>
          <w:bCs/>
        </w:rPr>
        <w:t>1</w:t>
      </w:r>
      <w:r>
        <w:rPr>
          <w:b/>
          <w:bCs/>
        </w:rPr>
        <w:t>2</w:t>
      </w:r>
      <w:r w:rsidRPr="00C476A9">
        <w:rPr>
          <w:b/>
          <w:bCs/>
        </w:rPr>
        <w:tab/>
        <w:t>Şedinţele (instructajul) practice se desfăşoară:</w:t>
      </w:r>
    </w:p>
    <w:p w14:paraId="2C154997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a) în ajunul zilei intrării în serviciu;</w:t>
      </w:r>
    </w:p>
    <w:p w14:paraId="47B4F2CF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b) cu 2 zile înainte de ziua intrării în serviciu;</w:t>
      </w:r>
    </w:p>
    <w:p w14:paraId="03D3B795" w14:textId="77777777" w:rsidR="00D86C3A" w:rsidRPr="00AC645E" w:rsidRDefault="00D86C3A" w:rsidP="00D86C3A">
      <w:pPr>
        <w:tabs>
          <w:tab w:val="left" w:pos="549"/>
        </w:tabs>
        <w:ind w:left="93"/>
        <w:rPr>
          <w:b/>
          <w:bCs/>
          <w:sz w:val="16"/>
          <w:szCs w:val="16"/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c) în ziua intrării în serviciu</w:t>
      </w:r>
    </w:p>
    <w:p w14:paraId="6C36946F" w14:textId="77777777" w:rsidR="00D86C3A" w:rsidRDefault="00D86C3A" w:rsidP="00D86C3A">
      <w:pPr>
        <w:tabs>
          <w:tab w:val="left" w:pos="549"/>
        </w:tabs>
        <w:ind w:left="93"/>
        <w:rPr>
          <w:b/>
          <w:bCs/>
        </w:rPr>
      </w:pPr>
    </w:p>
    <w:p w14:paraId="04E96734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 w:rsidRPr="00C476A9">
        <w:rPr>
          <w:b/>
          <w:bCs/>
        </w:rPr>
        <w:t>1</w:t>
      </w:r>
      <w:r>
        <w:rPr>
          <w:b/>
          <w:bCs/>
        </w:rPr>
        <w:t>3</w:t>
      </w:r>
      <w:r w:rsidRPr="00C476A9">
        <w:rPr>
          <w:b/>
          <w:bCs/>
        </w:rPr>
        <w:tab/>
        <w:t>Militarul de gardă înarmat, care execută misiunea de luptă privind paza şi apărarea postului încredinţat se numeşte</w:t>
      </w:r>
    </w:p>
    <w:p w14:paraId="0928F98E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a) caporal de schimb</w:t>
      </w:r>
    </w:p>
    <w:p w14:paraId="03FA70E4" w14:textId="77777777" w:rsidR="00D86C3A" w:rsidRPr="00AC645E" w:rsidRDefault="00D86C3A" w:rsidP="00D86C3A">
      <w:pPr>
        <w:tabs>
          <w:tab w:val="left" w:pos="549"/>
        </w:tabs>
        <w:ind w:left="93"/>
        <w:rPr>
          <w:color w:val="EE0000"/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b) santinelă</w:t>
      </w:r>
    </w:p>
    <w:p w14:paraId="39C98610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c) planton pe subunitate</w:t>
      </w:r>
    </w:p>
    <w:p w14:paraId="0328E63D" w14:textId="77777777" w:rsidR="00D86C3A" w:rsidRDefault="00D86C3A" w:rsidP="00D86C3A">
      <w:pPr>
        <w:tabs>
          <w:tab w:val="left" w:pos="549"/>
        </w:tabs>
        <w:ind w:left="93"/>
        <w:rPr>
          <w:b/>
          <w:bCs/>
        </w:rPr>
      </w:pPr>
    </w:p>
    <w:p w14:paraId="53155E24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 w:rsidRPr="00C476A9">
        <w:rPr>
          <w:b/>
          <w:bCs/>
        </w:rPr>
        <w:t>1</w:t>
      </w:r>
      <w:r>
        <w:rPr>
          <w:b/>
          <w:bCs/>
        </w:rPr>
        <w:t>4</w:t>
      </w:r>
      <w:r w:rsidRPr="00C476A9">
        <w:rPr>
          <w:b/>
          <w:bCs/>
        </w:rPr>
        <w:tab/>
        <w:t xml:space="preserve">Postul constituie </w:t>
      </w:r>
    </w:p>
    <w:p w14:paraId="75C97CD2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a) sectorul de teren din jurul obiectivelor militare</w:t>
      </w:r>
    </w:p>
    <w:p w14:paraId="4DC66ACA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b) itineralul de deplasare a schimbului gărzii</w:t>
      </w:r>
    </w:p>
    <w:p w14:paraId="4FFBB3CE" w14:textId="77777777" w:rsidR="00D86C3A" w:rsidRPr="00AC645E" w:rsidRDefault="00D86C3A" w:rsidP="00D86C3A">
      <w:pPr>
        <w:tabs>
          <w:tab w:val="left" w:pos="549"/>
        </w:tabs>
        <w:ind w:left="93"/>
        <w:rPr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c) tot ce este încredinţat santinelei pentru pază şi apărare, precum şi locul sau sectorul de teren unde santinela îşi execută obligaţiile</w:t>
      </w:r>
    </w:p>
    <w:p w14:paraId="062DB94F" w14:textId="77777777" w:rsidR="00D86C3A" w:rsidRPr="00C476A9" w:rsidRDefault="00D86C3A" w:rsidP="00D86C3A">
      <w:pPr>
        <w:tabs>
          <w:tab w:val="left" w:pos="549"/>
        </w:tabs>
        <w:ind w:left="93"/>
        <w:rPr>
          <w:sz w:val="16"/>
          <w:szCs w:val="16"/>
        </w:rPr>
      </w:pPr>
      <w:r w:rsidRPr="00C476A9">
        <w:rPr>
          <w:b/>
          <w:bCs/>
          <w:sz w:val="16"/>
          <w:szCs w:val="16"/>
        </w:rPr>
        <w:tab/>
      </w:r>
    </w:p>
    <w:p w14:paraId="232ACC84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 w:rsidRPr="00C476A9">
        <w:rPr>
          <w:b/>
          <w:bCs/>
        </w:rPr>
        <w:t>1</w:t>
      </w:r>
      <w:r>
        <w:rPr>
          <w:b/>
          <w:bCs/>
        </w:rPr>
        <w:t>5</w:t>
      </w:r>
      <w:r w:rsidRPr="00C476A9">
        <w:rPr>
          <w:b/>
          <w:bCs/>
        </w:rPr>
        <w:tab/>
        <w:t xml:space="preserve">Schimbarea santinelelor se execută peste </w:t>
      </w:r>
    </w:p>
    <w:p w14:paraId="3BF49C00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a) 30 min</w:t>
      </w:r>
    </w:p>
    <w:p w14:paraId="321180BF" w14:textId="77777777" w:rsidR="00D86C3A" w:rsidRPr="00AC645E" w:rsidRDefault="00D86C3A" w:rsidP="00D86C3A">
      <w:pPr>
        <w:tabs>
          <w:tab w:val="left" w:pos="549"/>
        </w:tabs>
        <w:ind w:left="93"/>
        <w:rPr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b) 1 oră</w:t>
      </w:r>
    </w:p>
    <w:p w14:paraId="6484E392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c) 2 ore</w:t>
      </w:r>
    </w:p>
    <w:p w14:paraId="591B3D1E" w14:textId="77777777" w:rsidR="00D86C3A" w:rsidRDefault="00D86C3A" w:rsidP="00D86C3A">
      <w:pPr>
        <w:tabs>
          <w:tab w:val="left" w:pos="549"/>
        </w:tabs>
        <w:ind w:left="93"/>
        <w:rPr>
          <w:b/>
          <w:bCs/>
          <w:sz w:val="16"/>
          <w:szCs w:val="16"/>
        </w:rPr>
      </w:pPr>
    </w:p>
    <w:p w14:paraId="05048304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 w:rsidRPr="00C476A9">
        <w:rPr>
          <w:b/>
          <w:bCs/>
        </w:rPr>
        <w:t>16</w:t>
      </w:r>
      <w:r w:rsidRPr="00C476A9">
        <w:rPr>
          <w:b/>
          <w:bCs/>
        </w:rPr>
        <w:tab/>
        <w:t>Pentru paza şi apărarea nemijlocită a obiectivelor, sînt numite</w:t>
      </w:r>
    </w:p>
    <w:p w14:paraId="1922DF23" w14:textId="77777777" w:rsidR="00D86C3A" w:rsidRPr="00AC645E" w:rsidRDefault="00D86C3A" w:rsidP="00D86C3A">
      <w:pPr>
        <w:tabs>
          <w:tab w:val="left" w:pos="549"/>
        </w:tabs>
        <w:ind w:left="93"/>
        <w:rPr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a)   santinele din personalul gărzii.</w:t>
      </w:r>
    </w:p>
    <w:p w14:paraId="69D6FB68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 xml:space="preserve">b)   plantoanele pe subunităţi </w:t>
      </w:r>
    </w:p>
    <w:p w14:paraId="7777BFBC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c)  subunitatea de intervenţie</w:t>
      </w:r>
    </w:p>
    <w:p w14:paraId="48039245" w14:textId="77777777" w:rsidR="00D86C3A" w:rsidRPr="00C476A9" w:rsidRDefault="00D86C3A" w:rsidP="00D86C3A">
      <w:pPr>
        <w:tabs>
          <w:tab w:val="left" w:pos="549"/>
        </w:tabs>
        <w:ind w:left="93"/>
        <w:rPr>
          <w:sz w:val="16"/>
          <w:szCs w:val="16"/>
        </w:rPr>
      </w:pPr>
      <w:r w:rsidRPr="00C476A9">
        <w:rPr>
          <w:b/>
          <w:bCs/>
          <w:sz w:val="16"/>
          <w:szCs w:val="16"/>
        </w:rPr>
        <w:tab/>
      </w:r>
    </w:p>
    <w:p w14:paraId="4C0F4E63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 w:rsidRPr="00C476A9">
        <w:rPr>
          <w:b/>
          <w:bCs/>
        </w:rPr>
        <w:t>17</w:t>
      </w:r>
      <w:r w:rsidRPr="00C476A9">
        <w:rPr>
          <w:b/>
          <w:bCs/>
        </w:rPr>
        <w:tab/>
        <w:t xml:space="preserve">Inviolabilitatea santinelei constă în:  (evidenţiaţi răspunsul incorect) </w:t>
      </w:r>
    </w:p>
    <w:p w14:paraId="023F0655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a) executarea necondiţionată de către toate persoanele a cerinţelor legate de serviciu ale santinelei</w:t>
      </w:r>
    </w:p>
    <w:p w14:paraId="46E2A09A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b)  apărarea deosebită prin lege a drepturilor şi demnităţii ei</w:t>
      </w:r>
    </w:p>
    <w:p w14:paraId="7F3816D9" w14:textId="77777777" w:rsidR="00D86C3A" w:rsidRPr="00AC645E" w:rsidRDefault="00D86C3A" w:rsidP="00D86C3A">
      <w:pPr>
        <w:tabs>
          <w:tab w:val="left" w:pos="549"/>
        </w:tabs>
        <w:ind w:left="93"/>
        <w:rPr>
          <w:color w:val="EE0000"/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c)  dreptul de chema în caz de îmbolnăvire caporalul de schimb sau şeful gărzii</w:t>
      </w:r>
    </w:p>
    <w:p w14:paraId="25D1910C" w14:textId="77777777" w:rsidR="00D86C3A" w:rsidRPr="00C476A9" w:rsidRDefault="00D86C3A" w:rsidP="00D86C3A">
      <w:pPr>
        <w:tabs>
          <w:tab w:val="left" w:pos="549"/>
        </w:tabs>
        <w:ind w:left="93"/>
        <w:rPr>
          <w:sz w:val="16"/>
          <w:szCs w:val="16"/>
        </w:rPr>
      </w:pPr>
      <w:r w:rsidRPr="00C476A9">
        <w:rPr>
          <w:b/>
          <w:bCs/>
          <w:sz w:val="16"/>
          <w:szCs w:val="16"/>
        </w:rPr>
        <w:tab/>
      </w:r>
    </w:p>
    <w:p w14:paraId="73B649E8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 w:rsidRPr="00C476A9">
        <w:rPr>
          <w:b/>
          <w:bCs/>
        </w:rPr>
        <w:t>18</w:t>
      </w:r>
      <w:r w:rsidRPr="00C476A9">
        <w:rPr>
          <w:b/>
          <w:bCs/>
        </w:rPr>
        <w:tab/>
        <w:t xml:space="preserve">Santinela poate fi schimbată sau scoasă din post de </w:t>
      </w:r>
    </w:p>
    <w:p w14:paraId="333E2D3D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a) sergentul de serviciu pe companie</w:t>
      </w:r>
    </w:p>
    <w:p w14:paraId="735A3C9F" w14:textId="77777777" w:rsidR="00D86C3A" w:rsidRPr="00AC645E" w:rsidRDefault="00D86C3A" w:rsidP="00D86C3A">
      <w:pPr>
        <w:tabs>
          <w:tab w:val="left" w:pos="549"/>
        </w:tabs>
        <w:ind w:left="93"/>
        <w:rPr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b) şeful gărzii, de către ajutorul şefului gărzii şi de către caporalul de schimb în subordinea căruia se află</w:t>
      </w:r>
    </w:p>
    <w:p w14:paraId="67D49A31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c) ajutorul ofiţerului de serviciu</w:t>
      </w:r>
    </w:p>
    <w:p w14:paraId="622C4282" w14:textId="77777777" w:rsidR="00D86C3A" w:rsidRPr="00C476A9" w:rsidRDefault="00D86C3A" w:rsidP="00D86C3A">
      <w:pPr>
        <w:tabs>
          <w:tab w:val="left" w:pos="549"/>
        </w:tabs>
        <w:ind w:left="93"/>
        <w:rPr>
          <w:sz w:val="16"/>
          <w:szCs w:val="16"/>
        </w:rPr>
      </w:pPr>
      <w:r w:rsidRPr="00C476A9">
        <w:rPr>
          <w:b/>
          <w:bCs/>
          <w:sz w:val="16"/>
          <w:szCs w:val="16"/>
        </w:rPr>
        <w:tab/>
      </w:r>
    </w:p>
    <w:p w14:paraId="570066F7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 w:rsidRPr="00C476A9">
        <w:rPr>
          <w:b/>
          <w:bCs/>
        </w:rPr>
        <w:t>19</w:t>
      </w:r>
      <w:r w:rsidRPr="00C476A9">
        <w:rPr>
          <w:b/>
          <w:bCs/>
        </w:rPr>
        <w:tab/>
        <w:t>Sancţiuni militare aplicate efectivului de soldaţi si sergenţi în termen:  (evidenţiaţi răspunsul incorect)</w:t>
      </w:r>
    </w:p>
    <w:p w14:paraId="457B0798" w14:textId="77777777" w:rsidR="00D86C3A" w:rsidRPr="00AC645E" w:rsidRDefault="00D86C3A" w:rsidP="00D86C3A">
      <w:pPr>
        <w:tabs>
          <w:tab w:val="left" w:pos="549"/>
        </w:tabs>
        <w:ind w:left="93"/>
        <w:rPr>
          <w:color w:val="EE0000"/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a) eliberare din serviciul militar înainte de expirarea termenului de serviciu</w:t>
      </w:r>
    </w:p>
    <w:p w14:paraId="1BDF2158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b) retogradare din functie cu o treapta;</w:t>
      </w:r>
    </w:p>
    <w:p w14:paraId="5A0EFF9D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 xml:space="preserve">c) arest – pînă la 7 zile </w:t>
      </w:r>
    </w:p>
    <w:p w14:paraId="0C71114A" w14:textId="77777777" w:rsidR="00D86C3A" w:rsidRPr="00C476A9" w:rsidRDefault="00D86C3A" w:rsidP="00D86C3A">
      <w:pPr>
        <w:tabs>
          <w:tab w:val="left" w:pos="549"/>
        </w:tabs>
        <w:ind w:left="93"/>
        <w:rPr>
          <w:sz w:val="16"/>
          <w:szCs w:val="16"/>
        </w:rPr>
      </w:pPr>
      <w:r w:rsidRPr="00C476A9">
        <w:rPr>
          <w:b/>
          <w:bCs/>
          <w:sz w:val="16"/>
          <w:szCs w:val="16"/>
        </w:rPr>
        <w:tab/>
      </w:r>
    </w:p>
    <w:p w14:paraId="68B102E5" w14:textId="77777777" w:rsidR="00D86C3A" w:rsidRPr="00C476A9" w:rsidRDefault="00D86C3A" w:rsidP="00D86C3A">
      <w:pPr>
        <w:tabs>
          <w:tab w:val="left" w:pos="549"/>
        </w:tabs>
        <w:ind w:left="93"/>
        <w:rPr>
          <w:b/>
          <w:bCs/>
        </w:rPr>
      </w:pPr>
      <w:r w:rsidRPr="00C476A9">
        <w:rPr>
          <w:b/>
          <w:bCs/>
        </w:rPr>
        <w:t>20</w:t>
      </w:r>
      <w:r w:rsidRPr="00C476A9">
        <w:rPr>
          <w:b/>
          <w:bCs/>
        </w:rPr>
        <w:tab/>
        <w:t xml:space="preserve">Comandantul de grupă are dreptul (evidenţiaţi răspunsul incorect) </w:t>
      </w:r>
    </w:p>
    <w:p w14:paraId="69C9022D" w14:textId="77777777" w:rsidR="00D86C3A" w:rsidRPr="00AC645E" w:rsidRDefault="00D86C3A" w:rsidP="00D86C3A">
      <w:pPr>
        <w:tabs>
          <w:tab w:val="left" w:pos="549"/>
        </w:tabs>
        <w:ind w:left="93"/>
        <w:rPr>
          <w:u w:val="single"/>
        </w:rPr>
      </w:pPr>
      <w:r w:rsidRPr="00C476A9">
        <w:rPr>
          <w:b/>
          <w:bCs/>
        </w:rPr>
        <w:tab/>
      </w:r>
      <w:r w:rsidRPr="00AC645E">
        <w:rPr>
          <w:color w:val="EE0000"/>
          <w:u w:val="single"/>
        </w:rPr>
        <w:t>a) să ridice sancţiunile disciplinare pe care le-au aplicat anterior</w:t>
      </w:r>
    </w:p>
    <w:p w14:paraId="5F656345" w14:textId="77777777" w:rsidR="00D86C3A" w:rsidRPr="00C476A9" w:rsidRDefault="00D86C3A" w:rsidP="00D86C3A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b) să acorde permisie în afara locului de dispunere a unităţii, de pînă la 48 de ore (o dată pe lună)</w:t>
      </w:r>
    </w:p>
    <w:p w14:paraId="199FEA98" w14:textId="082FEAA7" w:rsidR="00B44FD4" w:rsidRDefault="00D86C3A" w:rsidP="00AC645E">
      <w:pPr>
        <w:tabs>
          <w:tab w:val="left" w:pos="549"/>
        </w:tabs>
        <w:ind w:left="93"/>
      </w:pPr>
      <w:r w:rsidRPr="00C476A9">
        <w:rPr>
          <w:b/>
          <w:bCs/>
        </w:rPr>
        <w:tab/>
      </w:r>
      <w:r w:rsidRPr="00C476A9">
        <w:t>c) să exprime mulţumiri</w:t>
      </w:r>
    </w:p>
    <w:sectPr w:rsidR="00B44FD4" w:rsidSect="00BA39E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E8"/>
    <w:rsid w:val="00021E63"/>
    <w:rsid w:val="0003667C"/>
    <w:rsid w:val="00072382"/>
    <w:rsid w:val="000C1EA8"/>
    <w:rsid w:val="001174EC"/>
    <w:rsid w:val="00130BE9"/>
    <w:rsid w:val="001339D8"/>
    <w:rsid w:val="001370F8"/>
    <w:rsid w:val="00152975"/>
    <w:rsid w:val="00167D8E"/>
    <w:rsid w:val="00192AF4"/>
    <w:rsid w:val="00222436"/>
    <w:rsid w:val="00224EEC"/>
    <w:rsid w:val="00226206"/>
    <w:rsid w:val="00260906"/>
    <w:rsid w:val="00297EEE"/>
    <w:rsid w:val="002C22BB"/>
    <w:rsid w:val="002C7865"/>
    <w:rsid w:val="002E4D4C"/>
    <w:rsid w:val="00336E88"/>
    <w:rsid w:val="00377A3D"/>
    <w:rsid w:val="0038041D"/>
    <w:rsid w:val="00381800"/>
    <w:rsid w:val="003A49F5"/>
    <w:rsid w:val="003C0FDE"/>
    <w:rsid w:val="004828B7"/>
    <w:rsid w:val="00490D7E"/>
    <w:rsid w:val="00493E98"/>
    <w:rsid w:val="004A0107"/>
    <w:rsid w:val="004A2751"/>
    <w:rsid w:val="004B5A4E"/>
    <w:rsid w:val="005073BF"/>
    <w:rsid w:val="0051043B"/>
    <w:rsid w:val="00524A3A"/>
    <w:rsid w:val="005323A2"/>
    <w:rsid w:val="0055495F"/>
    <w:rsid w:val="00562433"/>
    <w:rsid w:val="00565FF4"/>
    <w:rsid w:val="005B6687"/>
    <w:rsid w:val="005E45DB"/>
    <w:rsid w:val="00622B00"/>
    <w:rsid w:val="00657081"/>
    <w:rsid w:val="00660530"/>
    <w:rsid w:val="00690122"/>
    <w:rsid w:val="006C1BB9"/>
    <w:rsid w:val="00700DBC"/>
    <w:rsid w:val="00765E24"/>
    <w:rsid w:val="00766155"/>
    <w:rsid w:val="00767BD7"/>
    <w:rsid w:val="00794388"/>
    <w:rsid w:val="007B2B6B"/>
    <w:rsid w:val="007B50E5"/>
    <w:rsid w:val="008022AD"/>
    <w:rsid w:val="008207DE"/>
    <w:rsid w:val="008230CF"/>
    <w:rsid w:val="00892860"/>
    <w:rsid w:val="008B43E5"/>
    <w:rsid w:val="008C04FF"/>
    <w:rsid w:val="008D1320"/>
    <w:rsid w:val="008D56A7"/>
    <w:rsid w:val="00917822"/>
    <w:rsid w:val="00934D24"/>
    <w:rsid w:val="009D1148"/>
    <w:rsid w:val="009D3E53"/>
    <w:rsid w:val="009E59F4"/>
    <w:rsid w:val="00A6061A"/>
    <w:rsid w:val="00A74484"/>
    <w:rsid w:val="00AC645E"/>
    <w:rsid w:val="00B3639E"/>
    <w:rsid w:val="00B44FD4"/>
    <w:rsid w:val="00B916B8"/>
    <w:rsid w:val="00BA39E8"/>
    <w:rsid w:val="00C3416A"/>
    <w:rsid w:val="00C476A9"/>
    <w:rsid w:val="00C679EF"/>
    <w:rsid w:val="00C90CE2"/>
    <w:rsid w:val="00CA41E5"/>
    <w:rsid w:val="00CC622E"/>
    <w:rsid w:val="00CE0CCD"/>
    <w:rsid w:val="00D432C8"/>
    <w:rsid w:val="00D4345C"/>
    <w:rsid w:val="00D60697"/>
    <w:rsid w:val="00D7715C"/>
    <w:rsid w:val="00D86C3A"/>
    <w:rsid w:val="00DA5A4B"/>
    <w:rsid w:val="00DB686D"/>
    <w:rsid w:val="00DC2BDD"/>
    <w:rsid w:val="00DE7618"/>
    <w:rsid w:val="00DF3C29"/>
    <w:rsid w:val="00E2391B"/>
    <w:rsid w:val="00E55B7A"/>
    <w:rsid w:val="00E61F8A"/>
    <w:rsid w:val="00E67DAE"/>
    <w:rsid w:val="00EC1B71"/>
    <w:rsid w:val="00ED711A"/>
    <w:rsid w:val="00F2385F"/>
    <w:rsid w:val="00F61029"/>
    <w:rsid w:val="00FD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8EFB51"/>
  <w15:docId w15:val="{8AAAA9F5-DE11-4E58-9C0D-12F6BC65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70F8"/>
    <w:rPr>
      <w:sz w:val="24"/>
      <w:szCs w:val="24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B916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916B8"/>
    <w:rPr>
      <w:rFonts w:ascii="Tahom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0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43F8CE9-8239-48A7-8CA8-F8D904624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Regulamentele militare generle</vt:lpstr>
    </vt:vector>
  </TitlesOfParts>
  <Company>MoBIL GROUP</Company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Regulamentele militare generle</dc:title>
  <dc:creator>Comun</dc:creator>
  <cp:lastModifiedBy>Ilie Popa</cp:lastModifiedBy>
  <cp:revision>16</cp:revision>
  <cp:lastPrinted>2014-03-27T06:11:00Z</cp:lastPrinted>
  <dcterms:created xsi:type="dcterms:W3CDTF">2022-12-03T16:28:00Z</dcterms:created>
  <dcterms:modified xsi:type="dcterms:W3CDTF">2025-12-02T09:52:00Z</dcterms:modified>
</cp:coreProperties>
</file>