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7808" w14:textId="77777777" w:rsidR="00BB4275" w:rsidRPr="003610FE" w:rsidRDefault="00BB4275" w:rsidP="00BB4275">
      <w:pPr>
        <w:widowControl w:val="0"/>
        <w:pBdr>
          <w:top w:val="nil"/>
          <w:left w:val="nil"/>
          <w:bottom w:val="nil"/>
          <w:right w:val="nil"/>
          <w:between w:val="nil"/>
        </w:pBdr>
        <w:spacing w:line="421" w:lineRule="auto"/>
        <w:ind w:left="1174" w:right="1212"/>
        <w:jc w:val="center"/>
        <w:rPr>
          <w:rFonts w:ascii="Times New Roman" w:hAnsi="Times New Roman" w:cs="Times New Roman"/>
          <w:b/>
          <w:noProof/>
          <w:color w:val="000000"/>
          <w:sz w:val="28"/>
          <w:szCs w:val="28"/>
          <w:lang w:val="ro-MD"/>
        </w:rPr>
      </w:pPr>
      <w:r w:rsidRPr="003610FE">
        <w:rPr>
          <w:rFonts w:ascii="Times New Roman" w:hAnsi="Times New Roman" w:cs="Times New Roman"/>
          <w:b/>
          <w:noProof/>
          <w:color w:val="000000"/>
          <w:sz w:val="28"/>
          <w:szCs w:val="28"/>
          <w:lang w:val="ro-MD"/>
        </w:rPr>
        <w:t xml:space="preserve">Ministerul Educației și Cercetării al Republicii Moldova Universitatea Tehnică a Moldovei </w:t>
      </w:r>
    </w:p>
    <w:p w14:paraId="5552783D" w14:textId="77777777" w:rsidR="00BB4275" w:rsidRPr="003610FE" w:rsidRDefault="00BB4275" w:rsidP="00BB4275">
      <w:pPr>
        <w:widowControl w:val="0"/>
        <w:pBdr>
          <w:top w:val="nil"/>
          <w:left w:val="nil"/>
          <w:bottom w:val="nil"/>
          <w:right w:val="nil"/>
          <w:between w:val="nil"/>
        </w:pBdr>
        <w:spacing w:before="52"/>
        <w:jc w:val="center"/>
        <w:rPr>
          <w:rFonts w:ascii="Times New Roman" w:hAnsi="Times New Roman" w:cs="Times New Roman"/>
          <w:b/>
          <w:noProof/>
          <w:color w:val="000000"/>
          <w:sz w:val="28"/>
          <w:szCs w:val="28"/>
          <w:lang w:val="ro-MD"/>
        </w:rPr>
      </w:pPr>
      <w:r w:rsidRPr="003610FE">
        <w:rPr>
          <w:rFonts w:ascii="Times New Roman" w:hAnsi="Times New Roman" w:cs="Times New Roman"/>
          <w:b/>
          <w:noProof/>
          <w:color w:val="000000"/>
          <w:sz w:val="28"/>
          <w:szCs w:val="28"/>
          <w:lang w:val="ro-MD"/>
        </w:rPr>
        <w:t xml:space="preserve">Facultatea Calculatoare, Informatică și Microelectronică </w:t>
      </w:r>
    </w:p>
    <w:p w14:paraId="57DB91E1" w14:textId="77777777" w:rsidR="00BB4275" w:rsidRPr="003610FE" w:rsidRDefault="00BB4275" w:rsidP="00BB4275">
      <w:pPr>
        <w:widowControl w:val="0"/>
        <w:pBdr>
          <w:top w:val="nil"/>
          <w:left w:val="nil"/>
          <w:bottom w:val="nil"/>
          <w:right w:val="nil"/>
          <w:between w:val="nil"/>
        </w:pBdr>
        <w:spacing w:before="263"/>
        <w:jc w:val="center"/>
        <w:rPr>
          <w:rFonts w:ascii="Times New Roman" w:hAnsi="Times New Roman" w:cs="Times New Roman"/>
          <w:b/>
          <w:noProof/>
          <w:color w:val="000000"/>
          <w:sz w:val="28"/>
          <w:szCs w:val="28"/>
          <w:lang w:val="ro-MD"/>
        </w:rPr>
      </w:pPr>
      <w:r w:rsidRPr="003610FE">
        <w:rPr>
          <w:rFonts w:ascii="Times New Roman" w:hAnsi="Times New Roman" w:cs="Times New Roman"/>
          <w:b/>
          <w:noProof/>
          <w:color w:val="000000"/>
          <w:sz w:val="28"/>
          <w:szCs w:val="28"/>
          <w:lang w:val="ro-MD"/>
        </w:rPr>
        <w:t xml:space="preserve">Departamentul Informatică și Ingineria </w:t>
      </w:r>
    </w:p>
    <w:p w14:paraId="1D7836CA" w14:textId="77777777" w:rsidR="00BB4275" w:rsidRPr="003610FE" w:rsidRDefault="00BB4275" w:rsidP="00BB4275">
      <w:pPr>
        <w:widowControl w:val="0"/>
        <w:pBdr>
          <w:top w:val="nil"/>
          <w:left w:val="nil"/>
          <w:bottom w:val="nil"/>
          <w:right w:val="nil"/>
          <w:between w:val="nil"/>
        </w:pBdr>
        <w:spacing w:before="12"/>
        <w:jc w:val="center"/>
        <w:rPr>
          <w:rFonts w:ascii="Times New Roman" w:hAnsi="Times New Roman" w:cs="Times New Roman"/>
          <w:b/>
          <w:noProof/>
          <w:color w:val="000000"/>
          <w:sz w:val="28"/>
          <w:szCs w:val="28"/>
          <w:lang w:val="ro-MD"/>
        </w:rPr>
      </w:pPr>
      <w:r w:rsidRPr="003610FE">
        <w:rPr>
          <w:rFonts w:ascii="Times New Roman" w:hAnsi="Times New Roman" w:cs="Times New Roman"/>
          <w:b/>
          <w:noProof/>
          <w:color w:val="000000"/>
          <w:sz w:val="28"/>
          <w:szCs w:val="28"/>
          <w:lang w:val="ro-MD"/>
        </w:rPr>
        <w:drawing>
          <wp:inline distT="19050" distB="19050" distL="19050" distR="19050" wp14:anchorId="5FBEBB8B" wp14:editId="332DA488">
            <wp:extent cx="1320165" cy="1466596"/>
            <wp:effectExtent l="0" t="0" r="0" b="0"/>
            <wp:docPr id="2" name="image1.png" descr="A logo with a building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logo with a building and text&#10;&#10;AI-generated content may be incorrect."/>
                    <pic:cNvPicPr preferRelativeResize="0"/>
                  </pic:nvPicPr>
                  <pic:blipFill>
                    <a:blip r:embed="rId8"/>
                    <a:srcRect/>
                    <a:stretch>
                      <a:fillRect/>
                    </a:stretch>
                  </pic:blipFill>
                  <pic:spPr>
                    <a:xfrm>
                      <a:off x="0" y="0"/>
                      <a:ext cx="1320165" cy="1466596"/>
                    </a:xfrm>
                    <a:prstGeom prst="rect">
                      <a:avLst/>
                    </a:prstGeom>
                    <a:ln/>
                  </pic:spPr>
                </pic:pic>
              </a:graphicData>
            </a:graphic>
          </wp:inline>
        </w:drawing>
      </w:r>
    </w:p>
    <w:p w14:paraId="27DA92E4" w14:textId="77777777" w:rsidR="00BB4275" w:rsidRPr="003610FE" w:rsidRDefault="00BB4275" w:rsidP="00BB4275">
      <w:pPr>
        <w:widowControl w:val="0"/>
        <w:pBdr>
          <w:top w:val="nil"/>
          <w:left w:val="nil"/>
          <w:bottom w:val="nil"/>
          <w:right w:val="nil"/>
          <w:between w:val="nil"/>
        </w:pBdr>
        <w:spacing w:before="216"/>
        <w:jc w:val="center"/>
        <w:rPr>
          <w:rFonts w:ascii="Times New Roman" w:hAnsi="Times New Roman" w:cs="Times New Roman"/>
          <w:noProof/>
          <w:color w:val="000000"/>
          <w:sz w:val="32"/>
          <w:szCs w:val="32"/>
          <w:lang w:val="ro-MD"/>
        </w:rPr>
      </w:pPr>
      <w:r w:rsidRPr="003610FE">
        <w:rPr>
          <w:rFonts w:ascii="Times New Roman" w:hAnsi="Times New Roman" w:cs="Times New Roman"/>
          <w:noProof/>
          <w:color w:val="000000"/>
          <w:sz w:val="32"/>
          <w:szCs w:val="32"/>
          <w:lang w:val="ro-MD"/>
        </w:rPr>
        <w:t xml:space="preserve">Disciplina: Tehnici de programare aplicată </w:t>
      </w:r>
    </w:p>
    <w:p w14:paraId="0741EE74" w14:textId="165E635F" w:rsidR="00BB4275" w:rsidRPr="003610FE" w:rsidRDefault="00BB4275" w:rsidP="00BB4275">
      <w:pPr>
        <w:widowControl w:val="0"/>
        <w:pBdr>
          <w:top w:val="nil"/>
          <w:left w:val="nil"/>
          <w:bottom w:val="nil"/>
          <w:right w:val="nil"/>
          <w:between w:val="nil"/>
        </w:pBdr>
        <w:spacing w:before="1076" w:after="120"/>
        <w:jc w:val="center"/>
        <w:rPr>
          <w:rFonts w:ascii="Times New Roman" w:hAnsi="Times New Roman" w:cs="Times New Roman"/>
          <w:b/>
          <w:noProof/>
          <w:color w:val="000000"/>
          <w:sz w:val="36"/>
          <w:szCs w:val="36"/>
        </w:rPr>
      </w:pPr>
      <w:r w:rsidRPr="003610FE">
        <w:rPr>
          <w:rFonts w:ascii="Times New Roman" w:hAnsi="Times New Roman" w:cs="Times New Roman"/>
          <w:b/>
          <w:noProof/>
          <w:color w:val="000000"/>
          <w:sz w:val="36"/>
          <w:szCs w:val="36"/>
          <w:lang w:val="ro-MD"/>
        </w:rPr>
        <w:t>Lucr</w:t>
      </w:r>
      <w:r w:rsidR="003610FE" w:rsidRPr="003610FE">
        <w:rPr>
          <w:rFonts w:ascii="Times New Roman" w:hAnsi="Times New Roman" w:cs="Times New Roman"/>
          <w:b/>
          <w:noProof/>
          <w:color w:val="000000"/>
          <w:sz w:val="36"/>
          <w:szCs w:val="36"/>
          <w:lang w:val="ro-MD"/>
        </w:rPr>
        <w:t>u</w:t>
      </w:r>
      <w:r w:rsidRPr="003610FE">
        <w:rPr>
          <w:rFonts w:ascii="Times New Roman" w:hAnsi="Times New Roman" w:cs="Times New Roman"/>
          <w:b/>
          <w:noProof/>
          <w:color w:val="000000"/>
          <w:sz w:val="36"/>
          <w:szCs w:val="36"/>
          <w:lang w:val="ro-MD"/>
        </w:rPr>
        <w:t xml:space="preserve"> Individual</w:t>
      </w:r>
    </w:p>
    <w:p w14:paraId="5BD57326" w14:textId="191B925D" w:rsidR="00BB4275" w:rsidRPr="003610FE" w:rsidRDefault="00BB4275" w:rsidP="00BB4275">
      <w:pPr>
        <w:widowControl w:val="0"/>
        <w:pBdr>
          <w:top w:val="nil"/>
          <w:left w:val="nil"/>
          <w:bottom w:val="nil"/>
          <w:right w:val="nil"/>
          <w:between w:val="nil"/>
        </w:pBdr>
        <w:spacing w:before="1780"/>
        <w:ind w:right="55"/>
        <w:jc w:val="right"/>
        <w:rPr>
          <w:rFonts w:ascii="Times New Roman" w:hAnsi="Times New Roman" w:cs="Times New Roman"/>
          <w:noProof/>
          <w:color w:val="000000"/>
          <w:sz w:val="30"/>
          <w:szCs w:val="30"/>
          <w:lang w:val="ro-MD"/>
        </w:rPr>
      </w:pPr>
      <w:r w:rsidRPr="003610FE">
        <w:rPr>
          <w:rFonts w:ascii="Times New Roman" w:hAnsi="Times New Roman" w:cs="Times New Roman"/>
          <w:b/>
          <w:noProof/>
          <w:color w:val="000000"/>
          <w:sz w:val="30"/>
          <w:szCs w:val="30"/>
          <w:lang w:val="ro-MD"/>
        </w:rPr>
        <w:t xml:space="preserve">A efectuat studentul: </w:t>
      </w:r>
      <w:r w:rsidRPr="003610FE">
        <w:rPr>
          <w:rFonts w:ascii="Times New Roman" w:hAnsi="Times New Roman" w:cs="Times New Roman"/>
          <w:noProof/>
          <w:color w:val="000000"/>
          <w:sz w:val="30"/>
          <w:szCs w:val="30"/>
          <w:lang w:val="ro-MD"/>
        </w:rPr>
        <w:t xml:space="preserve">Popa Ilie, gr. SD – 251 </w:t>
      </w:r>
    </w:p>
    <w:p w14:paraId="5F9FF5A0" w14:textId="1EA3E8C3" w:rsidR="00BB4275" w:rsidRPr="003610FE" w:rsidRDefault="00BB4275" w:rsidP="00BB4275">
      <w:pPr>
        <w:widowControl w:val="0"/>
        <w:pBdr>
          <w:top w:val="nil"/>
          <w:left w:val="nil"/>
          <w:bottom w:val="nil"/>
          <w:right w:val="nil"/>
          <w:between w:val="nil"/>
        </w:pBdr>
        <w:spacing w:before="189"/>
        <w:ind w:right="54"/>
        <w:jc w:val="right"/>
        <w:rPr>
          <w:rFonts w:ascii="Times New Roman" w:hAnsi="Times New Roman" w:cs="Times New Roman"/>
          <w:noProof/>
          <w:color w:val="000000"/>
          <w:sz w:val="30"/>
          <w:szCs w:val="30"/>
          <w:lang w:val="ro-MD"/>
        </w:rPr>
      </w:pPr>
      <w:r w:rsidRPr="003610FE">
        <w:rPr>
          <w:rFonts w:ascii="Times New Roman" w:hAnsi="Times New Roman" w:cs="Times New Roman"/>
          <w:b/>
          <w:noProof/>
          <w:color w:val="000000"/>
          <w:sz w:val="30"/>
          <w:szCs w:val="30"/>
          <w:lang w:val="ro-MD"/>
        </w:rPr>
        <w:t xml:space="preserve">A verificat: </w:t>
      </w:r>
      <w:r w:rsidRPr="003610FE">
        <w:rPr>
          <w:rFonts w:ascii="Times New Roman" w:hAnsi="Times New Roman" w:cs="Times New Roman"/>
          <w:noProof/>
          <w:color w:val="000000"/>
          <w:sz w:val="30"/>
          <w:szCs w:val="30"/>
          <w:lang w:val="ro-MD"/>
        </w:rPr>
        <w:t xml:space="preserve">Istrati Daniela </w:t>
      </w:r>
    </w:p>
    <w:p w14:paraId="6AC3A6B4" w14:textId="77777777" w:rsidR="00BB4275" w:rsidRPr="003610FE" w:rsidRDefault="00BB4275" w:rsidP="00BB4275">
      <w:pPr>
        <w:widowControl w:val="0"/>
        <w:pBdr>
          <w:top w:val="nil"/>
          <w:left w:val="nil"/>
          <w:bottom w:val="nil"/>
          <w:right w:val="nil"/>
          <w:between w:val="nil"/>
        </w:pBdr>
        <w:spacing w:before="189"/>
        <w:ind w:right="54"/>
        <w:jc w:val="right"/>
        <w:rPr>
          <w:rFonts w:ascii="Times New Roman" w:hAnsi="Times New Roman" w:cs="Times New Roman"/>
          <w:b/>
          <w:noProof/>
          <w:color w:val="000000"/>
          <w:sz w:val="28"/>
          <w:szCs w:val="28"/>
          <w:lang w:val="ro-MD"/>
        </w:rPr>
      </w:pPr>
    </w:p>
    <w:p w14:paraId="49D0F3E2" w14:textId="77777777" w:rsidR="00BB4275" w:rsidRPr="003610FE" w:rsidRDefault="00BB4275" w:rsidP="00BB4275">
      <w:pPr>
        <w:widowControl w:val="0"/>
        <w:pBdr>
          <w:top w:val="nil"/>
          <w:left w:val="nil"/>
          <w:bottom w:val="nil"/>
          <w:right w:val="nil"/>
          <w:between w:val="nil"/>
        </w:pBdr>
        <w:spacing w:before="189"/>
        <w:ind w:right="54"/>
        <w:jc w:val="right"/>
        <w:rPr>
          <w:rFonts w:ascii="Times New Roman" w:hAnsi="Times New Roman" w:cs="Times New Roman"/>
          <w:b/>
          <w:noProof/>
          <w:color w:val="000000"/>
          <w:sz w:val="28"/>
          <w:szCs w:val="28"/>
          <w:lang w:val="ro-MD"/>
        </w:rPr>
      </w:pPr>
    </w:p>
    <w:p w14:paraId="296DC056" w14:textId="77777777" w:rsidR="00BB4275" w:rsidRPr="003610FE" w:rsidRDefault="00BB4275" w:rsidP="00BB4275">
      <w:pPr>
        <w:widowControl w:val="0"/>
        <w:pBdr>
          <w:top w:val="nil"/>
          <w:left w:val="nil"/>
          <w:bottom w:val="nil"/>
          <w:right w:val="nil"/>
          <w:between w:val="nil"/>
        </w:pBdr>
        <w:spacing w:before="189"/>
        <w:ind w:right="54"/>
        <w:jc w:val="right"/>
        <w:rPr>
          <w:rFonts w:ascii="Times New Roman" w:hAnsi="Times New Roman" w:cs="Times New Roman"/>
          <w:b/>
          <w:noProof/>
          <w:color w:val="000000"/>
          <w:sz w:val="28"/>
          <w:szCs w:val="28"/>
          <w:lang w:val="ro-MD"/>
        </w:rPr>
      </w:pPr>
    </w:p>
    <w:p w14:paraId="06182BEA" w14:textId="77777777" w:rsidR="00BB4275" w:rsidRPr="003610FE" w:rsidRDefault="00BB4275" w:rsidP="00BB4275">
      <w:pPr>
        <w:widowControl w:val="0"/>
        <w:pBdr>
          <w:top w:val="nil"/>
          <w:left w:val="nil"/>
          <w:bottom w:val="nil"/>
          <w:right w:val="nil"/>
          <w:between w:val="nil"/>
        </w:pBdr>
        <w:spacing w:before="189"/>
        <w:ind w:right="54"/>
        <w:jc w:val="right"/>
        <w:rPr>
          <w:rFonts w:ascii="Times New Roman" w:hAnsi="Times New Roman" w:cs="Times New Roman"/>
          <w:b/>
          <w:noProof/>
          <w:color w:val="000000"/>
          <w:sz w:val="28"/>
          <w:szCs w:val="28"/>
          <w:lang w:val="ro-MD"/>
        </w:rPr>
      </w:pPr>
    </w:p>
    <w:p w14:paraId="3F1044B7" w14:textId="6CBDFC83" w:rsidR="00FE421D" w:rsidRPr="003610FE" w:rsidRDefault="00BB4275" w:rsidP="00BB4275">
      <w:pPr>
        <w:widowControl w:val="0"/>
        <w:pBdr>
          <w:top w:val="nil"/>
          <w:left w:val="nil"/>
          <w:bottom w:val="nil"/>
          <w:right w:val="nil"/>
          <w:between w:val="nil"/>
        </w:pBdr>
        <w:spacing w:before="189"/>
        <w:ind w:right="54"/>
        <w:jc w:val="center"/>
        <w:rPr>
          <w:rFonts w:ascii="Times New Roman" w:hAnsi="Times New Roman" w:cs="Times New Roman"/>
          <w:b/>
          <w:noProof/>
          <w:sz w:val="28"/>
          <w:szCs w:val="28"/>
          <w:lang w:val="ro-MD"/>
        </w:rPr>
      </w:pPr>
      <w:r w:rsidRPr="003610FE">
        <w:rPr>
          <w:rFonts w:ascii="Times New Roman" w:hAnsi="Times New Roman" w:cs="Times New Roman"/>
          <w:b/>
          <w:noProof/>
          <w:color w:val="000000"/>
          <w:sz w:val="28"/>
          <w:szCs w:val="28"/>
          <w:lang w:val="ro-MD"/>
        </w:rPr>
        <w:t>Chișinău, 2025</w:t>
      </w:r>
    </w:p>
    <w:sdt>
      <w:sdtPr>
        <w:rPr>
          <w:rFonts w:ascii="Times New Roman" w:hAnsi="Times New Roman" w:cs="Times New Roman"/>
        </w:rPr>
        <w:id w:val="777147517"/>
        <w:docPartObj>
          <w:docPartGallery w:val="Table of Contents"/>
          <w:docPartUnique/>
        </w:docPartObj>
      </w:sdtPr>
      <w:sdtEndPr>
        <w:rPr>
          <w:rFonts w:eastAsiaTheme="minorEastAsia"/>
          <w:noProof/>
          <w:color w:val="auto"/>
          <w:sz w:val="22"/>
          <w:szCs w:val="22"/>
        </w:rPr>
      </w:sdtEndPr>
      <w:sdtContent>
        <w:p w14:paraId="4AD56D4C" w14:textId="4FF57186" w:rsidR="003610FE" w:rsidRPr="003610FE" w:rsidRDefault="003610FE">
          <w:pPr>
            <w:pStyle w:val="TOCHeading"/>
            <w:rPr>
              <w:rFonts w:ascii="Times New Roman" w:hAnsi="Times New Roman" w:cs="Times New Roman"/>
              <w:color w:val="auto"/>
            </w:rPr>
          </w:pPr>
          <w:proofErr w:type="spellStart"/>
          <w:r w:rsidRPr="003610FE">
            <w:rPr>
              <w:rFonts w:ascii="Times New Roman" w:hAnsi="Times New Roman" w:cs="Times New Roman"/>
              <w:color w:val="auto"/>
            </w:rPr>
            <w:t>Cuprins</w:t>
          </w:r>
          <w:proofErr w:type="spellEnd"/>
          <w:r w:rsidRPr="003610FE">
            <w:rPr>
              <w:rFonts w:ascii="Times New Roman" w:hAnsi="Times New Roman" w:cs="Times New Roman"/>
              <w:color w:val="auto"/>
            </w:rPr>
            <w:t>:</w:t>
          </w:r>
        </w:p>
        <w:p w14:paraId="253A673B" w14:textId="77777777" w:rsidR="003610FE" w:rsidRPr="003610FE" w:rsidRDefault="003610FE" w:rsidP="003610FE">
          <w:pPr>
            <w:rPr>
              <w:rFonts w:ascii="Times New Roman" w:hAnsi="Times New Roman" w:cs="Times New Roman"/>
              <w:sz w:val="8"/>
              <w:szCs w:val="8"/>
            </w:rPr>
          </w:pPr>
        </w:p>
        <w:p w14:paraId="65A34818" w14:textId="216EA734" w:rsidR="003610FE" w:rsidRDefault="003610FE">
          <w:pPr>
            <w:pStyle w:val="TOC1"/>
            <w:tabs>
              <w:tab w:val="right" w:leader="dot" w:pos="8630"/>
            </w:tabs>
            <w:rPr>
              <w:rFonts w:cstheme="minorBidi"/>
              <w:noProof/>
              <w:kern w:val="2"/>
              <w:sz w:val="24"/>
              <w:szCs w:val="24"/>
              <w:lang w:val="ru-RU" w:eastAsia="ru-RU"/>
              <w14:ligatures w14:val="standardContextual"/>
            </w:rPr>
          </w:pPr>
          <w:r w:rsidRPr="003610FE">
            <w:rPr>
              <w:rFonts w:ascii="Times New Roman" w:hAnsi="Times New Roman"/>
            </w:rPr>
            <w:fldChar w:fldCharType="begin"/>
          </w:r>
          <w:r w:rsidRPr="003610FE">
            <w:rPr>
              <w:rFonts w:ascii="Times New Roman" w:hAnsi="Times New Roman"/>
            </w:rPr>
            <w:instrText xml:space="preserve"> TOC \o "1-3" \h \z \u </w:instrText>
          </w:r>
          <w:r w:rsidRPr="003610FE">
            <w:rPr>
              <w:rFonts w:ascii="Times New Roman" w:hAnsi="Times New Roman"/>
            </w:rPr>
            <w:fldChar w:fldCharType="separate"/>
          </w:r>
          <w:hyperlink w:anchor="_Toc216094040" w:history="1">
            <w:r w:rsidRPr="00A12302">
              <w:rPr>
                <w:rStyle w:val="Hyperlink"/>
                <w:rFonts w:ascii="Times New Roman" w:hAnsi="Times New Roman"/>
                <w:noProof/>
                <w:lang w:val="ro-MD"/>
              </w:rPr>
              <w:t>INTRODUCERE</w:t>
            </w:r>
            <w:r>
              <w:rPr>
                <w:noProof/>
                <w:webHidden/>
              </w:rPr>
              <w:tab/>
            </w:r>
            <w:r>
              <w:rPr>
                <w:noProof/>
                <w:webHidden/>
              </w:rPr>
              <w:fldChar w:fldCharType="begin"/>
            </w:r>
            <w:r>
              <w:rPr>
                <w:noProof/>
                <w:webHidden/>
              </w:rPr>
              <w:instrText xml:space="preserve"> PAGEREF _Toc216094040 \h </w:instrText>
            </w:r>
            <w:r>
              <w:rPr>
                <w:noProof/>
                <w:webHidden/>
              </w:rPr>
            </w:r>
            <w:r>
              <w:rPr>
                <w:noProof/>
                <w:webHidden/>
              </w:rPr>
              <w:fldChar w:fldCharType="separate"/>
            </w:r>
            <w:r>
              <w:rPr>
                <w:noProof/>
                <w:webHidden/>
              </w:rPr>
              <w:t>3</w:t>
            </w:r>
            <w:r>
              <w:rPr>
                <w:noProof/>
                <w:webHidden/>
              </w:rPr>
              <w:fldChar w:fldCharType="end"/>
            </w:r>
          </w:hyperlink>
        </w:p>
        <w:p w14:paraId="4411C09F" w14:textId="085576D7"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1" w:history="1">
            <w:r w:rsidRPr="00A12302">
              <w:rPr>
                <w:rStyle w:val="Hyperlink"/>
                <w:rFonts w:ascii="Times New Roman" w:hAnsi="Times New Roman"/>
                <w:noProof/>
                <w:lang w:val="ro-MD"/>
              </w:rPr>
              <w:t>1.</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Fundamentele teoretice ale discursului în lingvistică</w:t>
            </w:r>
            <w:r>
              <w:rPr>
                <w:noProof/>
                <w:webHidden/>
              </w:rPr>
              <w:tab/>
            </w:r>
            <w:r>
              <w:rPr>
                <w:noProof/>
                <w:webHidden/>
              </w:rPr>
              <w:fldChar w:fldCharType="begin"/>
            </w:r>
            <w:r>
              <w:rPr>
                <w:noProof/>
                <w:webHidden/>
              </w:rPr>
              <w:instrText xml:space="preserve"> PAGEREF _Toc216094041 \h </w:instrText>
            </w:r>
            <w:r>
              <w:rPr>
                <w:noProof/>
                <w:webHidden/>
              </w:rPr>
            </w:r>
            <w:r>
              <w:rPr>
                <w:noProof/>
                <w:webHidden/>
              </w:rPr>
              <w:fldChar w:fldCharType="separate"/>
            </w:r>
            <w:r>
              <w:rPr>
                <w:noProof/>
                <w:webHidden/>
              </w:rPr>
              <w:t>4</w:t>
            </w:r>
            <w:r>
              <w:rPr>
                <w:noProof/>
                <w:webHidden/>
              </w:rPr>
              <w:fldChar w:fldCharType="end"/>
            </w:r>
          </w:hyperlink>
        </w:p>
        <w:p w14:paraId="78176FEC" w14:textId="50FBBCE8"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2" w:history="1">
            <w:r w:rsidRPr="00A12302">
              <w:rPr>
                <w:rStyle w:val="Hyperlink"/>
                <w:rFonts w:ascii="Times New Roman" w:hAnsi="Times New Roman"/>
                <w:noProof/>
                <w:lang w:val="ro-MD"/>
              </w:rPr>
              <w:t>2.</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Introducere în Procesarea Limbajului Natural (PNL)</w:t>
            </w:r>
            <w:r>
              <w:rPr>
                <w:noProof/>
                <w:webHidden/>
              </w:rPr>
              <w:tab/>
            </w:r>
            <w:r>
              <w:rPr>
                <w:noProof/>
                <w:webHidden/>
              </w:rPr>
              <w:fldChar w:fldCharType="begin"/>
            </w:r>
            <w:r>
              <w:rPr>
                <w:noProof/>
                <w:webHidden/>
              </w:rPr>
              <w:instrText xml:space="preserve"> PAGEREF _Toc216094042 \h </w:instrText>
            </w:r>
            <w:r>
              <w:rPr>
                <w:noProof/>
                <w:webHidden/>
              </w:rPr>
            </w:r>
            <w:r>
              <w:rPr>
                <w:noProof/>
                <w:webHidden/>
              </w:rPr>
              <w:fldChar w:fldCharType="separate"/>
            </w:r>
            <w:r>
              <w:rPr>
                <w:noProof/>
                <w:webHidden/>
              </w:rPr>
              <w:t>5</w:t>
            </w:r>
            <w:r>
              <w:rPr>
                <w:noProof/>
                <w:webHidden/>
              </w:rPr>
              <w:fldChar w:fldCharType="end"/>
            </w:r>
          </w:hyperlink>
        </w:p>
        <w:p w14:paraId="362D9A9C" w14:textId="406CB720"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3" w:history="1">
            <w:r w:rsidRPr="00A12302">
              <w:rPr>
                <w:rStyle w:val="Hyperlink"/>
                <w:rFonts w:ascii="Times New Roman" w:hAnsi="Times New Roman"/>
                <w:noProof/>
                <w:lang w:val="ro-MD"/>
              </w:rPr>
              <w:t>3.</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Tipuri de date lingvistice utilizate în PNL și analiza discursului</w:t>
            </w:r>
            <w:r>
              <w:rPr>
                <w:noProof/>
                <w:webHidden/>
              </w:rPr>
              <w:tab/>
            </w:r>
            <w:r>
              <w:rPr>
                <w:noProof/>
                <w:webHidden/>
              </w:rPr>
              <w:fldChar w:fldCharType="begin"/>
            </w:r>
            <w:r>
              <w:rPr>
                <w:noProof/>
                <w:webHidden/>
              </w:rPr>
              <w:instrText xml:space="preserve"> PAGEREF _Toc216094043 \h </w:instrText>
            </w:r>
            <w:r>
              <w:rPr>
                <w:noProof/>
                <w:webHidden/>
              </w:rPr>
            </w:r>
            <w:r>
              <w:rPr>
                <w:noProof/>
                <w:webHidden/>
              </w:rPr>
              <w:fldChar w:fldCharType="separate"/>
            </w:r>
            <w:r>
              <w:rPr>
                <w:noProof/>
                <w:webHidden/>
              </w:rPr>
              <w:t>6</w:t>
            </w:r>
            <w:r>
              <w:rPr>
                <w:noProof/>
                <w:webHidden/>
              </w:rPr>
              <w:fldChar w:fldCharType="end"/>
            </w:r>
          </w:hyperlink>
        </w:p>
        <w:p w14:paraId="0E911F7A" w14:textId="6D85690B"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4" w:history="1">
            <w:r w:rsidRPr="00A12302">
              <w:rPr>
                <w:rStyle w:val="Hyperlink"/>
                <w:rFonts w:ascii="Times New Roman" w:hAnsi="Times New Roman"/>
                <w:noProof/>
                <w:lang w:val="ro-MD"/>
              </w:rPr>
              <w:t>4.</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Algoritmi și tehnici utilizate în analiza discursului cu ajutorul PNL</w:t>
            </w:r>
            <w:r>
              <w:rPr>
                <w:noProof/>
                <w:webHidden/>
              </w:rPr>
              <w:tab/>
            </w:r>
            <w:r>
              <w:rPr>
                <w:noProof/>
                <w:webHidden/>
              </w:rPr>
              <w:fldChar w:fldCharType="begin"/>
            </w:r>
            <w:r>
              <w:rPr>
                <w:noProof/>
                <w:webHidden/>
              </w:rPr>
              <w:instrText xml:space="preserve"> PAGEREF _Toc216094044 \h </w:instrText>
            </w:r>
            <w:r>
              <w:rPr>
                <w:noProof/>
                <w:webHidden/>
              </w:rPr>
            </w:r>
            <w:r>
              <w:rPr>
                <w:noProof/>
                <w:webHidden/>
              </w:rPr>
              <w:fldChar w:fldCharType="separate"/>
            </w:r>
            <w:r>
              <w:rPr>
                <w:noProof/>
                <w:webHidden/>
              </w:rPr>
              <w:t>7</w:t>
            </w:r>
            <w:r>
              <w:rPr>
                <w:noProof/>
                <w:webHidden/>
              </w:rPr>
              <w:fldChar w:fldCharType="end"/>
            </w:r>
          </w:hyperlink>
        </w:p>
        <w:p w14:paraId="707145C3" w14:textId="6B8F2077"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5" w:history="1">
            <w:r w:rsidRPr="00A12302">
              <w:rPr>
                <w:rStyle w:val="Hyperlink"/>
                <w:rFonts w:ascii="Times New Roman" w:hAnsi="Times New Roman"/>
                <w:noProof/>
                <w:lang w:val="ro-MD"/>
              </w:rPr>
              <w:t>5.</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Integrarea științei datelor în analiza lingvistică</w:t>
            </w:r>
            <w:r>
              <w:rPr>
                <w:noProof/>
                <w:webHidden/>
              </w:rPr>
              <w:tab/>
            </w:r>
            <w:r>
              <w:rPr>
                <w:noProof/>
                <w:webHidden/>
              </w:rPr>
              <w:fldChar w:fldCharType="begin"/>
            </w:r>
            <w:r>
              <w:rPr>
                <w:noProof/>
                <w:webHidden/>
              </w:rPr>
              <w:instrText xml:space="preserve"> PAGEREF _Toc216094045 \h </w:instrText>
            </w:r>
            <w:r>
              <w:rPr>
                <w:noProof/>
                <w:webHidden/>
              </w:rPr>
            </w:r>
            <w:r>
              <w:rPr>
                <w:noProof/>
                <w:webHidden/>
              </w:rPr>
              <w:fldChar w:fldCharType="separate"/>
            </w:r>
            <w:r>
              <w:rPr>
                <w:noProof/>
                <w:webHidden/>
              </w:rPr>
              <w:t>8</w:t>
            </w:r>
            <w:r>
              <w:rPr>
                <w:noProof/>
                <w:webHidden/>
              </w:rPr>
              <w:fldChar w:fldCharType="end"/>
            </w:r>
          </w:hyperlink>
        </w:p>
        <w:p w14:paraId="448E3DC1" w14:textId="0736D1C4"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6" w:history="1">
            <w:r w:rsidRPr="00A12302">
              <w:rPr>
                <w:rStyle w:val="Hyperlink"/>
                <w:rFonts w:ascii="Times New Roman" w:hAnsi="Times New Roman"/>
                <w:noProof/>
                <w:lang w:val="ro-MD"/>
              </w:rPr>
              <w:t>6.</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Aplicații practice ale PNL și Științei Datelor în analiza discursului</w:t>
            </w:r>
            <w:r>
              <w:rPr>
                <w:noProof/>
                <w:webHidden/>
              </w:rPr>
              <w:tab/>
            </w:r>
            <w:r>
              <w:rPr>
                <w:noProof/>
                <w:webHidden/>
              </w:rPr>
              <w:fldChar w:fldCharType="begin"/>
            </w:r>
            <w:r>
              <w:rPr>
                <w:noProof/>
                <w:webHidden/>
              </w:rPr>
              <w:instrText xml:space="preserve"> PAGEREF _Toc216094046 \h </w:instrText>
            </w:r>
            <w:r>
              <w:rPr>
                <w:noProof/>
                <w:webHidden/>
              </w:rPr>
            </w:r>
            <w:r>
              <w:rPr>
                <w:noProof/>
                <w:webHidden/>
              </w:rPr>
              <w:fldChar w:fldCharType="separate"/>
            </w:r>
            <w:r>
              <w:rPr>
                <w:noProof/>
                <w:webHidden/>
              </w:rPr>
              <w:t>8</w:t>
            </w:r>
            <w:r>
              <w:rPr>
                <w:noProof/>
                <w:webHidden/>
              </w:rPr>
              <w:fldChar w:fldCharType="end"/>
            </w:r>
          </w:hyperlink>
        </w:p>
        <w:p w14:paraId="1FE3EEF4" w14:textId="4B32F3B5"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7" w:history="1">
            <w:r w:rsidRPr="00A12302">
              <w:rPr>
                <w:rStyle w:val="Hyperlink"/>
                <w:rFonts w:ascii="Times New Roman" w:hAnsi="Times New Roman"/>
                <w:noProof/>
                <w:lang w:val="ro-MD"/>
              </w:rPr>
              <w:t>7.</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Studii de caz și exemple concrete</w:t>
            </w:r>
            <w:r>
              <w:rPr>
                <w:noProof/>
                <w:webHidden/>
              </w:rPr>
              <w:tab/>
            </w:r>
            <w:r>
              <w:rPr>
                <w:noProof/>
                <w:webHidden/>
              </w:rPr>
              <w:fldChar w:fldCharType="begin"/>
            </w:r>
            <w:r>
              <w:rPr>
                <w:noProof/>
                <w:webHidden/>
              </w:rPr>
              <w:instrText xml:space="preserve"> PAGEREF _Toc216094047 \h </w:instrText>
            </w:r>
            <w:r>
              <w:rPr>
                <w:noProof/>
                <w:webHidden/>
              </w:rPr>
            </w:r>
            <w:r>
              <w:rPr>
                <w:noProof/>
                <w:webHidden/>
              </w:rPr>
              <w:fldChar w:fldCharType="separate"/>
            </w:r>
            <w:r>
              <w:rPr>
                <w:noProof/>
                <w:webHidden/>
              </w:rPr>
              <w:t>9</w:t>
            </w:r>
            <w:r>
              <w:rPr>
                <w:noProof/>
                <w:webHidden/>
              </w:rPr>
              <w:fldChar w:fldCharType="end"/>
            </w:r>
          </w:hyperlink>
        </w:p>
        <w:p w14:paraId="0652D851" w14:textId="5E5A09A1"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8" w:history="1">
            <w:r w:rsidRPr="00A12302">
              <w:rPr>
                <w:rStyle w:val="Hyperlink"/>
                <w:rFonts w:ascii="Times New Roman" w:hAnsi="Times New Roman"/>
                <w:noProof/>
                <w:lang w:val="ro-MD"/>
              </w:rPr>
              <w:t>8.</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Provocări și limitări ale analizei automate a discursului</w:t>
            </w:r>
            <w:r>
              <w:rPr>
                <w:noProof/>
                <w:webHidden/>
              </w:rPr>
              <w:tab/>
            </w:r>
            <w:r>
              <w:rPr>
                <w:noProof/>
                <w:webHidden/>
              </w:rPr>
              <w:fldChar w:fldCharType="begin"/>
            </w:r>
            <w:r>
              <w:rPr>
                <w:noProof/>
                <w:webHidden/>
              </w:rPr>
              <w:instrText xml:space="preserve"> PAGEREF _Toc216094048 \h </w:instrText>
            </w:r>
            <w:r>
              <w:rPr>
                <w:noProof/>
                <w:webHidden/>
              </w:rPr>
            </w:r>
            <w:r>
              <w:rPr>
                <w:noProof/>
                <w:webHidden/>
              </w:rPr>
              <w:fldChar w:fldCharType="separate"/>
            </w:r>
            <w:r>
              <w:rPr>
                <w:noProof/>
                <w:webHidden/>
              </w:rPr>
              <w:t>10</w:t>
            </w:r>
            <w:r>
              <w:rPr>
                <w:noProof/>
                <w:webHidden/>
              </w:rPr>
              <w:fldChar w:fldCharType="end"/>
            </w:r>
          </w:hyperlink>
        </w:p>
        <w:p w14:paraId="33414E74" w14:textId="3AC6367F" w:rsidR="003610FE" w:rsidRDefault="003610FE">
          <w:pPr>
            <w:pStyle w:val="TOC1"/>
            <w:tabs>
              <w:tab w:val="left" w:pos="440"/>
              <w:tab w:val="right" w:leader="dot" w:pos="8630"/>
            </w:tabs>
            <w:rPr>
              <w:rFonts w:cstheme="minorBidi"/>
              <w:noProof/>
              <w:kern w:val="2"/>
              <w:sz w:val="24"/>
              <w:szCs w:val="24"/>
              <w:lang w:val="ru-RU" w:eastAsia="ru-RU"/>
              <w14:ligatures w14:val="standardContextual"/>
            </w:rPr>
          </w:pPr>
          <w:hyperlink w:anchor="_Toc216094049" w:history="1">
            <w:r w:rsidRPr="00A12302">
              <w:rPr>
                <w:rStyle w:val="Hyperlink"/>
                <w:rFonts w:ascii="Times New Roman" w:hAnsi="Times New Roman"/>
                <w:noProof/>
                <w:lang w:val="ro-MD"/>
              </w:rPr>
              <w:t>9.</w:t>
            </w:r>
            <w:r>
              <w:rPr>
                <w:rFonts w:cstheme="minorBidi"/>
                <w:noProof/>
                <w:kern w:val="2"/>
                <w:sz w:val="24"/>
                <w:szCs w:val="24"/>
                <w:lang w:val="ru-RU" w:eastAsia="ru-RU"/>
                <w14:ligatures w14:val="standardContextual"/>
              </w:rPr>
              <w:tab/>
            </w:r>
            <w:r w:rsidRPr="00A12302">
              <w:rPr>
                <w:rStyle w:val="Hyperlink"/>
                <w:rFonts w:ascii="Times New Roman" w:hAnsi="Times New Roman"/>
                <w:noProof/>
                <w:lang w:val="ro-MD"/>
              </w:rPr>
              <w:t>Direcții viitoare în analiza discursului</w:t>
            </w:r>
            <w:r>
              <w:rPr>
                <w:noProof/>
                <w:webHidden/>
              </w:rPr>
              <w:tab/>
            </w:r>
            <w:r>
              <w:rPr>
                <w:noProof/>
                <w:webHidden/>
              </w:rPr>
              <w:fldChar w:fldCharType="begin"/>
            </w:r>
            <w:r>
              <w:rPr>
                <w:noProof/>
                <w:webHidden/>
              </w:rPr>
              <w:instrText xml:space="preserve"> PAGEREF _Toc216094049 \h </w:instrText>
            </w:r>
            <w:r>
              <w:rPr>
                <w:noProof/>
                <w:webHidden/>
              </w:rPr>
            </w:r>
            <w:r>
              <w:rPr>
                <w:noProof/>
                <w:webHidden/>
              </w:rPr>
              <w:fldChar w:fldCharType="separate"/>
            </w:r>
            <w:r>
              <w:rPr>
                <w:noProof/>
                <w:webHidden/>
              </w:rPr>
              <w:t>11</w:t>
            </w:r>
            <w:r>
              <w:rPr>
                <w:noProof/>
                <w:webHidden/>
              </w:rPr>
              <w:fldChar w:fldCharType="end"/>
            </w:r>
          </w:hyperlink>
        </w:p>
        <w:p w14:paraId="6B6B865D" w14:textId="758638AE" w:rsidR="003610FE" w:rsidRDefault="003610FE">
          <w:pPr>
            <w:pStyle w:val="TOC1"/>
            <w:tabs>
              <w:tab w:val="right" w:leader="dot" w:pos="8630"/>
            </w:tabs>
            <w:rPr>
              <w:rFonts w:cstheme="minorBidi"/>
              <w:noProof/>
              <w:kern w:val="2"/>
              <w:sz w:val="24"/>
              <w:szCs w:val="24"/>
              <w:lang w:val="ru-RU" w:eastAsia="ru-RU"/>
              <w14:ligatures w14:val="standardContextual"/>
            </w:rPr>
          </w:pPr>
          <w:hyperlink w:anchor="_Toc216094050" w:history="1">
            <w:r w:rsidRPr="00A12302">
              <w:rPr>
                <w:rStyle w:val="Hyperlink"/>
                <w:rFonts w:ascii="Times New Roman" w:hAnsi="Times New Roman"/>
                <w:noProof/>
                <w:lang w:val="ro-MD"/>
              </w:rPr>
              <w:t>CONCLUZII</w:t>
            </w:r>
            <w:r>
              <w:rPr>
                <w:noProof/>
                <w:webHidden/>
              </w:rPr>
              <w:tab/>
            </w:r>
            <w:r>
              <w:rPr>
                <w:noProof/>
                <w:webHidden/>
              </w:rPr>
              <w:fldChar w:fldCharType="begin"/>
            </w:r>
            <w:r>
              <w:rPr>
                <w:noProof/>
                <w:webHidden/>
              </w:rPr>
              <w:instrText xml:space="preserve"> PAGEREF _Toc216094050 \h </w:instrText>
            </w:r>
            <w:r>
              <w:rPr>
                <w:noProof/>
                <w:webHidden/>
              </w:rPr>
            </w:r>
            <w:r>
              <w:rPr>
                <w:noProof/>
                <w:webHidden/>
              </w:rPr>
              <w:fldChar w:fldCharType="separate"/>
            </w:r>
            <w:r>
              <w:rPr>
                <w:noProof/>
                <w:webHidden/>
              </w:rPr>
              <w:t>12</w:t>
            </w:r>
            <w:r>
              <w:rPr>
                <w:noProof/>
                <w:webHidden/>
              </w:rPr>
              <w:fldChar w:fldCharType="end"/>
            </w:r>
          </w:hyperlink>
        </w:p>
        <w:p w14:paraId="170E8FE7" w14:textId="6A8A16E0" w:rsidR="003610FE" w:rsidRDefault="003610FE">
          <w:pPr>
            <w:pStyle w:val="TOC1"/>
            <w:tabs>
              <w:tab w:val="right" w:leader="dot" w:pos="8630"/>
            </w:tabs>
            <w:rPr>
              <w:rFonts w:cstheme="minorBidi"/>
              <w:noProof/>
              <w:kern w:val="2"/>
              <w:sz w:val="24"/>
              <w:szCs w:val="24"/>
              <w:lang w:val="ru-RU" w:eastAsia="ru-RU"/>
              <w14:ligatures w14:val="standardContextual"/>
            </w:rPr>
          </w:pPr>
          <w:hyperlink w:anchor="_Toc216094051" w:history="1">
            <w:r w:rsidRPr="00A12302">
              <w:rPr>
                <w:rStyle w:val="Hyperlink"/>
                <w:rFonts w:ascii="Times New Roman" w:hAnsi="Times New Roman"/>
                <w:noProof/>
                <w:lang w:val="ro-MD"/>
              </w:rPr>
              <w:t>Bibliografie</w:t>
            </w:r>
            <w:r>
              <w:rPr>
                <w:noProof/>
                <w:webHidden/>
              </w:rPr>
              <w:tab/>
            </w:r>
            <w:r>
              <w:rPr>
                <w:noProof/>
                <w:webHidden/>
              </w:rPr>
              <w:fldChar w:fldCharType="begin"/>
            </w:r>
            <w:r>
              <w:rPr>
                <w:noProof/>
                <w:webHidden/>
              </w:rPr>
              <w:instrText xml:space="preserve"> PAGEREF _Toc216094051 \h </w:instrText>
            </w:r>
            <w:r>
              <w:rPr>
                <w:noProof/>
                <w:webHidden/>
              </w:rPr>
            </w:r>
            <w:r>
              <w:rPr>
                <w:noProof/>
                <w:webHidden/>
              </w:rPr>
              <w:fldChar w:fldCharType="separate"/>
            </w:r>
            <w:r>
              <w:rPr>
                <w:noProof/>
                <w:webHidden/>
              </w:rPr>
              <w:t>13</w:t>
            </w:r>
            <w:r>
              <w:rPr>
                <w:noProof/>
                <w:webHidden/>
              </w:rPr>
              <w:fldChar w:fldCharType="end"/>
            </w:r>
          </w:hyperlink>
        </w:p>
        <w:p w14:paraId="78CECC54" w14:textId="24B35CF9" w:rsidR="003610FE" w:rsidRPr="003610FE" w:rsidRDefault="003610FE">
          <w:pPr>
            <w:rPr>
              <w:rFonts w:ascii="Times New Roman" w:hAnsi="Times New Roman" w:cs="Times New Roman"/>
            </w:rPr>
          </w:pPr>
          <w:r w:rsidRPr="003610FE">
            <w:rPr>
              <w:rFonts w:ascii="Times New Roman" w:hAnsi="Times New Roman" w:cs="Times New Roman"/>
              <w:b/>
              <w:bCs/>
              <w:noProof/>
            </w:rPr>
            <w:fldChar w:fldCharType="end"/>
          </w:r>
        </w:p>
      </w:sdtContent>
    </w:sdt>
    <w:p w14:paraId="6EDB72E9" w14:textId="61F27F0A" w:rsidR="00BB4275" w:rsidRPr="003610FE" w:rsidRDefault="00BB4275" w:rsidP="00BB4275">
      <w:pPr>
        <w:rPr>
          <w:rFonts w:ascii="Times New Roman" w:hAnsi="Times New Roman" w:cs="Times New Roman"/>
          <w:noProof/>
          <w:lang w:val="ro-MD"/>
        </w:rPr>
      </w:pPr>
      <w:r w:rsidRPr="003610FE">
        <w:rPr>
          <w:rFonts w:ascii="Times New Roman" w:hAnsi="Times New Roman" w:cs="Times New Roman"/>
          <w:noProof/>
          <w:lang w:val="ro-MD"/>
        </w:rPr>
        <w:br w:type="page"/>
      </w:r>
    </w:p>
    <w:p w14:paraId="5D3EE7E3" w14:textId="510DB8D2" w:rsidR="00FE421D" w:rsidRDefault="00000000" w:rsidP="00720FAF">
      <w:pPr>
        <w:pStyle w:val="Heading1"/>
        <w:jc w:val="center"/>
        <w:rPr>
          <w:rFonts w:ascii="Times New Roman" w:hAnsi="Times New Roman" w:cs="Times New Roman"/>
          <w:noProof/>
          <w:color w:val="auto"/>
          <w:sz w:val="32"/>
          <w:szCs w:val="32"/>
          <w:lang w:val="ro-MD"/>
        </w:rPr>
      </w:pPr>
      <w:bookmarkStart w:id="0" w:name="_Toc216094040"/>
      <w:r w:rsidRPr="003610FE">
        <w:rPr>
          <w:rFonts w:ascii="Times New Roman" w:hAnsi="Times New Roman" w:cs="Times New Roman"/>
          <w:noProof/>
          <w:color w:val="auto"/>
          <w:sz w:val="32"/>
          <w:szCs w:val="32"/>
          <w:lang w:val="ro-MD"/>
        </w:rPr>
        <w:lastRenderedPageBreak/>
        <w:t>I</w:t>
      </w:r>
      <w:r w:rsidR="003610FE">
        <w:rPr>
          <w:rFonts w:ascii="Times New Roman" w:hAnsi="Times New Roman" w:cs="Times New Roman"/>
          <w:noProof/>
          <w:color w:val="auto"/>
          <w:sz w:val="32"/>
          <w:szCs w:val="32"/>
          <w:lang w:val="ro-MD"/>
        </w:rPr>
        <w:t>NTRODUCERE</w:t>
      </w:r>
      <w:bookmarkEnd w:id="0"/>
    </w:p>
    <w:p w14:paraId="12067E3F" w14:textId="77777777" w:rsidR="003610FE" w:rsidRPr="003610FE" w:rsidRDefault="003610FE" w:rsidP="003610FE">
      <w:pPr>
        <w:rPr>
          <w:sz w:val="8"/>
          <w:szCs w:val="8"/>
          <w:lang w:val="ro-MD"/>
        </w:rPr>
      </w:pPr>
    </w:p>
    <w:p w14:paraId="165F232A" w14:textId="754118D9" w:rsidR="004949C4" w:rsidRPr="003610FE" w:rsidRDefault="004949C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Analiza discursului reprezintă o ramură fundamentală a lingvisticii moderne, orientată către studierea limbajului în contextul comunicării reale. Dacă lingvistica tradițională s-a axat mult timp pe niveluri interne ale limbii – fonetic, morfologic, sintactic – analiza discursului extinde perspectiva asupra modului în care semnificația este construită dincolo de propoziție, în interacțiuni, texte, conversații și contexte sociale. Discursul nu este o simplă agregare de enunțuri, ci o formă de acțiune; prin discurs oamenii influențează, conving, manipulează, negociază, formulează identități și relații de putere. Astfel, analiza discursului se intersectează cu sociologia, antropologia, psihologia socială și filosofia limbajului, devenind un domeniu interdisciplinar în care studiul limbii se îmbină cu studiul comportamentului uman.</w:t>
      </w:r>
    </w:p>
    <w:p w14:paraId="658EEA7C" w14:textId="67612F44" w:rsidR="00BB4275" w:rsidRPr="003610FE" w:rsidRDefault="004949C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În epoca digitală, interesul pentru analiza discursului s-a intensificat datorită expansiunii mediilor de comunicare online – rețele sociale, forumuri, bloguri, platforme de știri. Niciodată în istorie nu au produs oamenii un volum atât de mare de date textuale, iar analiza discursului a devenit esențială pentru înțelegerea comportamentelor colective, a opiniei publice sau a dinamicilor de comunicare. În acest context, apariția Procesării Limbajului Natural (PNL) a schimbat radical modul în care analiza discursului poate fi realizată, oferind instrumente automate capabile să detecteze tipare lingvistice, structuri retorice și elemente semantice la o scară imposibil de atins manual. Această interconectare dintre lingvistică și tehnologie a condus la formarea unui domeniu complex în care știința datelor și inteligența artificială susțin în mod direct studiul discursului.</w:t>
      </w:r>
    </w:p>
    <w:p w14:paraId="4F019939" w14:textId="77777777" w:rsidR="00BB4275" w:rsidRPr="003610FE" w:rsidRDefault="00BB4275">
      <w:pPr>
        <w:rPr>
          <w:rFonts w:ascii="Times New Roman" w:eastAsiaTheme="majorEastAsia" w:hAnsi="Times New Roman" w:cs="Times New Roman"/>
          <w:b/>
          <w:bCs/>
          <w:noProof/>
          <w:color w:val="4F81BD" w:themeColor="accent1"/>
          <w:sz w:val="26"/>
          <w:szCs w:val="26"/>
          <w:lang w:val="ro-MD"/>
        </w:rPr>
      </w:pPr>
      <w:r w:rsidRPr="003610FE">
        <w:rPr>
          <w:rFonts w:ascii="Times New Roman" w:hAnsi="Times New Roman" w:cs="Times New Roman"/>
          <w:noProof/>
          <w:lang w:val="ro-MD"/>
        </w:rPr>
        <w:br w:type="page"/>
      </w:r>
    </w:p>
    <w:p w14:paraId="3FD96CCA" w14:textId="09113842" w:rsidR="00632F44" w:rsidRDefault="00632F44" w:rsidP="003610FE">
      <w:pPr>
        <w:pStyle w:val="Heading1"/>
        <w:numPr>
          <w:ilvl w:val="0"/>
          <w:numId w:val="26"/>
        </w:numPr>
        <w:jc w:val="center"/>
        <w:rPr>
          <w:rFonts w:ascii="Times New Roman" w:hAnsi="Times New Roman" w:cs="Times New Roman"/>
          <w:noProof/>
          <w:color w:val="auto"/>
          <w:sz w:val="32"/>
          <w:szCs w:val="32"/>
          <w:lang w:val="ro-MD"/>
        </w:rPr>
      </w:pPr>
      <w:bookmarkStart w:id="1" w:name="_Toc216094041"/>
      <w:r w:rsidRPr="003610FE">
        <w:rPr>
          <w:rFonts w:ascii="Times New Roman" w:hAnsi="Times New Roman" w:cs="Times New Roman"/>
          <w:noProof/>
          <w:color w:val="auto"/>
          <w:sz w:val="32"/>
          <w:szCs w:val="32"/>
          <w:lang w:val="ro-MD"/>
        </w:rPr>
        <w:lastRenderedPageBreak/>
        <w:t>Fundamentele teoretice ale discursului în lingvistică</w:t>
      </w:r>
      <w:bookmarkEnd w:id="1"/>
    </w:p>
    <w:p w14:paraId="37D77AA7" w14:textId="77777777" w:rsidR="003610FE" w:rsidRPr="003610FE" w:rsidRDefault="003610FE" w:rsidP="003610FE">
      <w:pPr>
        <w:rPr>
          <w:sz w:val="8"/>
          <w:szCs w:val="8"/>
          <w:lang w:val="ro-MD"/>
        </w:rPr>
      </w:pPr>
    </w:p>
    <w:p w14:paraId="128679B0"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Din punct de vedere teoretic, discursul a fost definit și analizat în numeroase moduri, fiecare abordare accentuând un anumit aspect al comunicării. Lingvistica structuralistă a considerat mult timp că sensul se construiește predominant la nivelul propoziției, însă tradițiile ulterioare – în special pragmatica și analiza conversațională – au evidențiat faptul că semnificația este dependentă de context și de interacțiune. Un discurs se formează prin coerență tematică, prin coeziune textuală și prin respectarea normelor de comunicare specifice unei comunități. De exemplu, utilizarea conectorilor logici, a referințelor pronominale sau a cadrelor culturale comune contribuie la crearea unui mesaj comprehensibil.</w:t>
      </w:r>
    </w:p>
    <w:p w14:paraId="46538BC8"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Teorii precum cele formulate de Michel Foucault au introdus ideea discursului ca instrument al puterii și ca mecanism prin care societatea construiește norme și adevăruri acceptate colectiv. În această perspectivă, analiza discursului nu se limitează la limbă, ci investighează ideologiile ascunse, poziționările sociale și practicile instituționale. Alte abordări, precum analiza conversațională, privesc discursul din unghi micro-lingvistic, concentrându-se pe structura replicilor, turn-taking, marcatori discursivi sau strategii de menținere a conversației.</w:t>
      </w:r>
    </w:p>
    <w:p w14:paraId="2820F3ED" w14:textId="3E6D9C6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Astfel, fundamentele teoretice ale discursului includ atât dimensiuni lingvistice propriu-zise – sintaxă extinsă, semantica contextului, mecanisme de coeziune –, cât și dimensiuni extralingvistice: intenții comunicative, roluri sociale, relații de putere și norme culturale. Această complexitate explică de ce analiza discursului este tot atât o disciplină lingvistică, cât și una sociologică.</w:t>
      </w:r>
    </w:p>
    <w:p w14:paraId="0E15F855" w14:textId="77777777" w:rsidR="00632F44" w:rsidRPr="003610FE" w:rsidRDefault="00632F44">
      <w:pPr>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br w:type="page"/>
      </w:r>
    </w:p>
    <w:p w14:paraId="639C0EC1" w14:textId="00CD13A7" w:rsidR="00FE421D" w:rsidRDefault="00632F44" w:rsidP="003610FE">
      <w:pPr>
        <w:pStyle w:val="Heading1"/>
        <w:numPr>
          <w:ilvl w:val="0"/>
          <w:numId w:val="26"/>
        </w:numPr>
        <w:jc w:val="center"/>
        <w:rPr>
          <w:rFonts w:ascii="Times New Roman" w:hAnsi="Times New Roman" w:cs="Times New Roman"/>
          <w:noProof/>
          <w:color w:val="auto"/>
          <w:sz w:val="32"/>
          <w:szCs w:val="32"/>
          <w:lang w:val="ro-MD"/>
        </w:rPr>
      </w:pPr>
      <w:bookmarkStart w:id="2" w:name="_Toc216094042"/>
      <w:r w:rsidRPr="003610FE">
        <w:rPr>
          <w:rFonts w:ascii="Times New Roman" w:hAnsi="Times New Roman" w:cs="Times New Roman"/>
          <w:noProof/>
          <w:color w:val="auto"/>
          <w:sz w:val="32"/>
          <w:szCs w:val="32"/>
          <w:lang w:val="ro-MD"/>
        </w:rPr>
        <w:lastRenderedPageBreak/>
        <w:t>Introducere în Procesarea Limbajului Natural (PNL)</w:t>
      </w:r>
      <w:bookmarkEnd w:id="2"/>
    </w:p>
    <w:p w14:paraId="6F54E92F" w14:textId="77777777" w:rsidR="003610FE" w:rsidRPr="003610FE" w:rsidRDefault="003610FE" w:rsidP="003610FE">
      <w:pPr>
        <w:rPr>
          <w:sz w:val="8"/>
          <w:szCs w:val="8"/>
          <w:lang w:val="ro-MD"/>
        </w:rPr>
      </w:pPr>
    </w:p>
    <w:p w14:paraId="30C8EEAD"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Procesarea Limbajului Natural (Natural Language Processing – NLP) reprezintă domeniul care se ocupă cu dezvoltarea algoritmilor capabili să înțeleagă, să analizeze și să genereze limbaj uman. PNL se situează la intersecția dintre lingvistică și informatică, împrumutând concepte din ambele direcții pentru a crea sisteme inteligente capabile să lucreze cu text sau vorbire. În forma sa inițială, PNL se baza pe reguli gramaticale scrise manual și pe dicționare construite de specialiști, însă odată cu apariția învățării automate, tehnicile s-au mutat treptat către modele statistice, capabile să extragă tipare direct din date.</w:t>
      </w:r>
    </w:p>
    <w:p w14:paraId="1B6C485E"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Astăzi, modelele moderne de PNL folosesc rețele neuronale și arhitecturi avansate, precum Transformer, care stau la baza unor sisteme precum ChatGPT sau Bard. Aceste modele reușesc să surprindă relații complexe între cuvinte, fraze și contexte largi, generând rezultate apropiate de cele ale unui vorbitor uman. PNL include o varietate de sarcini: analiză sintactică, extragere de informații, rezumare automată, clasificare de texte, detectare a sentimentului, traducere automată sau generare de conținut. Toate aceste procese necesită o înțelegere profundă a modului în care limbajul funcționează, demonstrând că PNL nu poate funcționa independent de principiile lingvistice.</w:t>
      </w:r>
    </w:p>
    <w:p w14:paraId="7A846F16" w14:textId="6E17A044" w:rsidR="00FE421D"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Un element important în PNL este reprezentat de resursele lingvistice utilizate, cum ar fi corpusurile textuale, care oferă modelelor acces la miliarde de cuvinte reale din limba folosită de vorbitori. Odată cu creșterea volumului de date disponibile, acuratețea PNL a crescut semnificativ, iar aplicațiile sale s-au extins în domenii diverse: marketing digital, analiză politică, securitate cibernetică, educație, medicină sau servicii financiare. PNL devine astfel o tehnologie indispensabilă în societatea informațională.</w:t>
      </w:r>
    </w:p>
    <w:p w14:paraId="3D7C0FDB" w14:textId="77777777" w:rsidR="00632F44" w:rsidRPr="003610FE" w:rsidRDefault="00632F44">
      <w:pPr>
        <w:rPr>
          <w:rFonts w:ascii="Times New Roman" w:hAnsi="Times New Roman" w:cs="Times New Roman"/>
          <w:noProof/>
          <w:lang w:val="ro-MD"/>
        </w:rPr>
      </w:pPr>
    </w:p>
    <w:p w14:paraId="2134CF40" w14:textId="77777777" w:rsidR="00632F44" w:rsidRPr="003610FE" w:rsidRDefault="00632F44">
      <w:pPr>
        <w:rPr>
          <w:rFonts w:ascii="Times New Roman" w:hAnsi="Times New Roman" w:cs="Times New Roman"/>
          <w:noProof/>
          <w:lang w:val="ro-MD"/>
        </w:rPr>
      </w:pPr>
    </w:p>
    <w:p w14:paraId="44EE130E" w14:textId="77777777" w:rsidR="00632F44" w:rsidRPr="003610FE" w:rsidRDefault="00632F44">
      <w:pPr>
        <w:rPr>
          <w:rFonts w:ascii="Times New Roman" w:hAnsi="Times New Roman" w:cs="Times New Roman"/>
          <w:noProof/>
          <w:lang w:val="ro-MD"/>
        </w:rPr>
      </w:pPr>
    </w:p>
    <w:p w14:paraId="07BB0BF3" w14:textId="77777777" w:rsidR="00632F44" w:rsidRPr="003610FE" w:rsidRDefault="00632F44">
      <w:pPr>
        <w:rPr>
          <w:rFonts w:ascii="Times New Roman" w:hAnsi="Times New Roman" w:cs="Times New Roman"/>
          <w:noProof/>
          <w:lang w:val="ro-MD"/>
        </w:rPr>
      </w:pPr>
    </w:p>
    <w:p w14:paraId="30A1025E" w14:textId="77777777" w:rsidR="00632F44" w:rsidRPr="003610FE" w:rsidRDefault="00632F44" w:rsidP="00632F44">
      <w:pPr>
        <w:rPr>
          <w:rFonts w:ascii="Times New Roman" w:eastAsiaTheme="majorEastAsia" w:hAnsi="Times New Roman" w:cs="Times New Roman"/>
          <w:b/>
          <w:bCs/>
          <w:noProof/>
          <w:color w:val="4F81BD" w:themeColor="accent1"/>
          <w:sz w:val="26"/>
          <w:szCs w:val="26"/>
          <w:lang w:val="ro-MD"/>
        </w:rPr>
      </w:pPr>
    </w:p>
    <w:p w14:paraId="05711D6E" w14:textId="25362697" w:rsidR="00632F44" w:rsidRDefault="00632F44" w:rsidP="003610FE">
      <w:pPr>
        <w:pStyle w:val="Heading1"/>
        <w:numPr>
          <w:ilvl w:val="0"/>
          <w:numId w:val="26"/>
        </w:numPr>
        <w:jc w:val="center"/>
        <w:rPr>
          <w:rFonts w:ascii="Times New Roman" w:hAnsi="Times New Roman" w:cs="Times New Roman"/>
          <w:noProof/>
          <w:color w:val="auto"/>
          <w:sz w:val="32"/>
          <w:szCs w:val="32"/>
          <w:lang w:val="ro-MD"/>
        </w:rPr>
      </w:pPr>
      <w:bookmarkStart w:id="3" w:name="_Toc216094043"/>
      <w:r w:rsidRPr="003610FE">
        <w:rPr>
          <w:rFonts w:ascii="Times New Roman" w:hAnsi="Times New Roman" w:cs="Times New Roman"/>
          <w:noProof/>
          <w:color w:val="auto"/>
          <w:sz w:val="32"/>
          <w:szCs w:val="32"/>
          <w:lang w:val="ro-MD"/>
        </w:rPr>
        <w:lastRenderedPageBreak/>
        <w:t>Tipuri de date lingvistice utilizate în PNL și analiza discursului</w:t>
      </w:r>
      <w:bookmarkEnd w:id="3"/>
    </w:p>
    <w:p w14:paraId="5BF382A4" w14:textId="77777777" w:rsidR="003610FE" w:rsidRPr="003610FE" w:rsidRDefault="003610FE" w:rsidP="003610FE">
      <w:pPr>
        <w:jc w:val="center"/>
        <w:rPr>
          <w:sz w:val="8"/>
          <w:szCs w:val="8"/>
          <w:lang w:val="ro-MD"/>
        </w:rPr>
      </w:pPr>
    </w:p>
    <w:p w14:paraId="5D5AACD0"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 xml:space="preserve">În analiza discursului asistată de tehnologie, datele lingvistice joacă un rol central. Acestea pot fi texte scrise, transcrieri ale vorbirii, postări pe rețele sociale, articole jurnalistice sau documente juridice. Fiecare tip de date prezintă particularități care influențează modul în care trebuie procesate. De exemplu, limbajul din social media este informal, fragmentat și abundent în elemente non-standard, precum emoticoane, abrevieri sau greșeli intenționate, ceea ce îngreunează prelucrarea automată. În schimb, limbajul din documentele juridice este extrem de formal, structururat și adesea repetitiv, fiind mai ușor de analizat din punct de vedere sintactic, dar dificil de interpretat semantic din cauza densității conceptuale. </w:t>
      </w:r>
    </w:p>
    <w:p w14:paraId="6A468A54"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Din perspectivă tehnică, datele lingvistice trebuie transformate într-un format numeric pentru a putea fi prelucrate de algoritmi. Acest proces, numit reprezentare, poate merge de la modele simple, bazate pe frecvența cuvintelor, până la vectori semantici complecși care surprind relații subtile între concepte. Un corpus lingvistic bine structurat este esențial pentru antrenarea modelelor de PNL, deoarece acesta determină calitatea analizelor ulterioare. Calitatea datelor influențează direct calitatea rezultatelor, ceea ce confirmă principiul fundamental al științei datelor: „garbage in, garbage out”.</w:t>
      </w:r>
    </w:p>
    <w:p w14:paraId="73EFC157" w14:textId="13F99E9C"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În analiza discursului, tipurile de date pot fi organizate pe niveluri: date lexicale, date sintactice, date semantice și date pragmatice. Această clasificare permite cercetătorului să observe nu doar structurile superficiale ale limbajului, ci și modul în care sensul se construiește prin interacțiunea elementelor lingvistice cu contextul social. Prin urmare, datele lingvistice devin un instrument indispensabil pentru a identifica nu doar ce se comunică, ci și cum și de ce se comunică.</w:t>
      </w:r>
    </w:p>
    <w:p w14:paraId="3E413807" w14:textId="237E0651" w:rsidR="00632F44" w:rsidRPr="003610FE" w:rsidRDefault="00720FAF" w:rsidP="00720FAF">
      <w:pPr>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br w:type="page"/>
      </w:r>
    </w:p>
    <w:p w14:paraId="291C8013" w14:textId="18B9DCEE" w:rsidR="00632F44" w:rsidRDefault="00632F44" w:rsidP="003610FE">
      <w:pPr>
        <w:pStyle w:val="Heading1"/>
        <w:numPr>
          <w:ilvl w:val="0"/>
          <w:numId w:val="26"/>
        </w:numPr>
        <w:jc w:val="center"/>
        <w:rPr>
          <w:rFonts w:ascii="Times New Roman" w:hAnsi="Times New Roman" w:cs="Times New Roman"/>
          <w:noProof/>
          <w:color w:val="auto"/>
          <w:sz w:val="32"/>
          <w:szCs w:val="32"/>
          <w:lang w:val="ro-MD"/>
        </w:rPr>
      </w:pPr>
      <w:bookmarkStart w:id="4" w:name="_Toc216094044"/>
      <w:r w:rsidRPr="003610FE">
        <w:rPr>
          <w:rFonts w:ascii="Times New Roman" w:hAnsi="Times New Roman" w:cs="Times New Roman"/>
          <w:noProof/>
          <w:color w:val="auto"/>
          <w:sz w:val="32"/>
          <w:szCs w:val="32"/>
          <w:lang w:val="ro-MD"/>
        </w:rPr>
        <w:lastRenderedPageBreak/>
        <w:t>Algoritmi și tehnici utilizate în analiza discursului cu ajutorul PNL</w:t>
      </w:r>
      <w:bookmarkEnd w:id="4"/>
    </w:p>
    <w:p w14:paraId="4AB05921" w14:textId="77777777" w:rsidR="003610FE" w:rsidRPr="003610FE" w:rsidRDefault="003610FE" w:rsidP="003610FE">
      <w:pPr>
        <w:rPr>
          <w:sz w:val="8"/>
          <w:szCs w:val="8"/>
          <w:lang w:val="ro-MD"/>
        </w:rPr>
      </w:pPr>
    </w:p>
    <w:p w14:paraId="4FF85DA0"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Analiza discursului modern se bazează pe o varietate de algoritmi și modele care permit extragerea semnificațiilor din texte. Printre tehnicile cele mai importante se numără analiza sintactică, care identifică structura propozițiilor și relațiile dintre cuvinte. Aceasta este urmată de analiza semantică, care încearcă să determine sensul propozițiilor, fie prin identificarea temelor principale, fie prin extragerea entităților și relațiilor.</w:t>
      </w:r>
    </w:p>
    <w:p w14:paraId="77E43608" w14:textId="52D0192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Un rol esențial în analiza discursului îl joacă modelele de clasificare, utilizate pentru a determina tonul unui text, intenția autorului sau tipul discursiv din care face parte (argumentativ, informativ, narativ, persuasiv). Modelele statistice tradiționale, precum Naive Bayes sau Support Vector Machines, au fost mult timp standardul în clasificarea textelor. Totuși, în prezent domină modelele neuronale de tip Transformer, care au capacitatea de a înțelege relații la nivel contextual extins, depășind limitele abordărilor anterioare.</w:t>
      </w:r>
    </w:p>
    <w:p w14:paraId="029055AD" w14:textId="77777777"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O tehnică avansată utilizată în analiza discursului este analiza topic modeling, care permite identificarea temelor dominante în seturi mari de texte. Algoritmi precum LDA (Latent Dirichlet Allocation) pot descoperi automat structuri tematice ascunse, ceea ce este extrem de util în cercetări politice, sociologice sau economice. În plus, tehnicile de analiză a sentimentului pot determina dacă un discurs este pozitiv, negativ sau neutru, oferind o înțelegere rapidă a opiniilor publicului.</w:t>
      </w:r>
    </w:p>
    <w:p w14:paraId="196B4B34" w14:textId="73E06505" w:rsidR="00632F44" w:rsidRPr="003610FE" w:rsidRDefault="00632F44"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Toate aceste tehnici contribuie la formarea unui sistem complex capabil să analizeze discursul la un nivel profund, depășind limitele interpretării manuale. Prin urmare, PNL devine un partener indispensabil în cercetarea discursului, completând analiza umană prin rapiditate și scalabilitate.</w:t>
      </w:r>
    </w:p>
    <w:p w14:paraId="5EF55147" w14:textId="77777777" w:rsidR="00661651" w:rsidRPr="003610FE" w:rsidRDefault="00661651" w:rsidP="00632F44">
      <w:pPr>
        <w:ind w:firstLine="720"/>
        <w:rPr>
          <w:rFonts w:ascii="Times New Roman" w:hAnsi="Times New Roman" w:cs="Times New Roman"/>
          <w:noProof/>
          <w:sz w:val="24"/>
          <w:szCs w:val="24"/>
          <w:lang w:val="ro-MD"/>
        </w:rPr>
      </w:pPr>
    </w:p>
    <w:p w14:paraId="77542701" w14:textId="77777777" w:rsidR="00720FAF" w:rsidRDefault="00720FAF" w:rsidP="00632F44">
      <w:pPr>
        <w:ind w:firstLine="720"/>
        <w:rPr>
          <w:rFonts w:ascii="Times New Roman" w:hAnsi="Times New Roman" w:cs="Times New Roman"/>
          <w:noProof/>
          <w:sz w:val="24"/>
          <w:szCs w:val="24"/>
          <w:lang w:val="ro-MD"/>
        </w:rPr>
      </w:pPr>
    </w:p>
    <w:p w14:paraId="10A1E80A" w14:textId="77777777" w:rsidR="003610FE" w:rsidRPr="003610FE" w:rsidRDefault="003610FE" w:rsidP="00632F44">
      <w:pPr>
        <w:ind w:firstLine="720"/>
        <w:rPr>
          <w:rFonts w:ascii="Times New Roman" w:hAnsi="Times New Roman" w:cs="Times New Roman"/>
          <w:noProof/>
          <w:sz w:val="24"/>
          <w:szCs w:val="24"/>
          <w:lang w:val="ro-MD"/>
        </w:rPr>
      </w:pPr>
    </w:p>
    <w:p w14:paraId="7E9A492A" w14:textId="379E137C" w:rsidR="00FE421D" w:rsidRDefault="00661651" w:rsidP="003610FE">
      <w:pPr>
        <w:pStyle w:val="Heading1"/>
        <w:numPr>
          <w:ilvl w:val="0"/>
          <w:numId w:val="26"/>
        </w:numPr>
        <w:jc w:val="center"/>
        <w:rPr>
          <w:rFonts w:ascii="Times New Roman" w:hAnsi="Times New Roman" w:cs="Times New Roman"/>
          <w:noProof/>
          <w:color w:val="auto"/>
          <w:sz w:val="32"/>
          <w:szCs w:val="32"/>
          <w:lang w:val="ro-MD"/>
        </w:rPr>
      </w:pPr>
      <w:bookmarkStart w:id="5" w:name="_Toc216094045"/>
      <w:r w:rsidRPr="003610FE">
        <w:rPr>
          <w:rFonts w:ascii="Times New Roman" w:hAnsi="Times New Roman" w:cs="Times New Roman"/>
          <w:noProof/>
          <w:color w:val="auto"/>
          <w:sz w:val="32"/>
          <w:szCs w:val="32"/>
          <w:lang w:val="ro-MD"/>
        </w:rPr>
        <w:lastRenderedPageBreak/>
        <w:t>Integrarea științei datelor în analiza lingvistică</w:t>
      </w:r>
      <w:bookmarkEnd w:id="5"/>
    </w:p>
    <w:p w14:paraId="44A694DB" w14:textId="77777777" w:rsidR="003610FE" w:rsidRPr="003610FE" w:rsidRDefault="003610FE" w:rsidP="003610FE">
      <w:pPr>
        <w:rPr>
          <w:sz w:val="8"/>
          <w:szCs w:val="8"/>
          <w:lang w:val="ro-MD"/>
        </w:rPr>
      </w:pPr>
    </w:p>
    <w:p w14:paraId="33EDFE08"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Știința datelor reprezintă infrastructura care susține procesarea automată a discursului, oferind metodele de colectare, curățare, prelucrare și interpretare a datelor lingvistice. Acolo unde lingvistica oferă teoria, știința datelor oferă instrumentele practice pentru aplicarea acesteia la scară largă. Analiza discursului modern presupune extragerea a milioane de cuvinte, organizarea și etichetarea acestora, aplicarea algoritmilor și interpretarea rezultatelor. Acest proces ar fi imposibil fără metode statistice robuste, fără sisteme de stocare eficiente și fără algoritmi de învățare automată.</w:t>
      </w:r>
    </w:p>
    <w:p w14:paraId="49778C78"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Știința datelor facilitează transformarea discursului în informație cuantificabilă. De exemplu, frecvența anumitor cuvinte poate indica temele dominante ale unui discurs politic, iar analiza variațiilor lexicale poate evidenția diferențe între stiluri sau registre discursive. Prin vizualizări grafice, modelele de date pot demonstra modul în care un subiect evoluează în timp sau cum se schimbă opiniile publicului. Acest tip de analiză este crucial în sociologie, marketing și media.</w:t>
      </w:r>
    </w:p>
    <w:p w14:paraId="0E4FEF4A" w14:textId="2E4F8526"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Un element central al științei datelor este evaluarea performanței modelelor. În analiza discursului, acest lucru este esențial pentru a determina dacă un algoritm clasifică corect tonul unui mesaj sau dacă detectează corect temele unui text. Prin tehnici precum cross-validation, matricea de confuzie sau măsurile de precizie și recall, specialiștii pot garanta fiabilitatea rezultatelor. Astfel, știința datelor nu doar sprijină analiza discursului, ci o face replicabilă și riguroasă.</w:t>
      </w:r>
    </w:p>
    <w:p w14:paraId="10DE2AB8" w14:textId="6A8C2301" w:rsidR="00661651" w:rsidRDefault="00661651" w:rsidP="003610FE">
      <w:pPr>
        <w:pStyle w:val="Heading1"/>
        <w:numPr>
          <w:ilvl w:val="0"/>
          <w:numId w:val="26"/>
        </w:numPr>
        <w:jc w:val="center"/>
        <w:rPr>
          <w:rFonts w:ascii="Times New Roman" w:hAnsi="Times New Roman" w:cs="Times New Roman"/>
          <w:noProof/>
          <w:color w:val="auto"/>
          <w:sz w:val="32"/>
          <w:szCs w:val="32"/>
          <w:lang w:val="ro-MD"/>
        </w:rPr>
      </w:pPr>
      <w:bookmarkStart w:id="6" w:name="_Toc216094046"/>
      <w:r w:rsidRPr="003610FE">
        <w:rPr>
          <w:rFonts w:ascii="Times New Roman" w:hAnsi="Times New Roman" w:cs="Times New Roman"/>
          <w:noProof/>
          <w:color w:val="auto"/>
          <w:sz w:val="32"/>
          <w:szCs w:val="32"/>
          <w:lang w:val="ro-MD"/>
        </w:rPr>
        <w:t>Aplicații practice ale PNL și Științei Datelor în analiza discursului</w:t>
      </w:r>
      <w:bookmarkEnd w:id="6"/>
    </w:p>
    <w:p w14:paraId="7EDF4F34" w14:textId="77777777" w:rsidR="003610FE" w:rsidRPr="003610FE" w:rsidRDefault="003610FE" w:rsidP="003610FE">
      <w:pPr>
        <w:rPr>
          <w:sz w:val="8"/>
          <w:szCs w:val="8"/>
          <w:lang w:val="ro-MD"/>
        </w:rPr>
      </w:pPr>
    </w:p>
    <w:p w14:paraId="3E96823C" w14:textId="77777777" w:rsidR="00661651" w:rsidRPr="003610FE" w:rsidRDefault="00661651" w:rsidP="003610FE">
      <w:pPr>
        <w:spacing w:line="360" w:lineRule="auto"/>
        <w:ind w:firstLine="720"/>
        <w:jc w:val="both"/>
        <w:rPr>
          <w:rFonts w:ascii="Times New Roman" w:hAnsi="Times New Roman" w:cs="Times New Roman"/>
          <w:noProof/>
          <w:lang w:val="ro-MD"/>
        </w:rPr>
      </w:pPr>
      <w:r w:rsidRPr="003610FE">
        <w:rPr>
          <w:rFonts w:ascii="Times New Roman" w:hAnsi="Times New Roman" w:cs="Times New Roman"/>
          <w:noProof/>
          <w:lang w:val="ro-MD"/>
        </w:rPr>
        <w:t xml:space="preserve">Analiza discursului asistată de tehnologie are astăzi un impact major în multiple domenii ale societății. În politică, PNL și Știința Datelor permit studierea discursurilor politice, evaluarea retoricii și detectarea subtilă a tehnicilor persuasive sau manipulative. De exemplu, analiza discursurilor electorale pe social media sau în mass-media tradițională poate evidenția temele prioritare pentru anumite grupuri de alegători, precum și modul în care candidații încearcă să influențeze opinia publică. În acest context, modelele de analiză a sentimentului, combinate cu </w:t>
      </w:r>
      <w:r w:rsidRPr="003610FE">
        <w:rPr>
          <w:rFonts w:ascii="Times New Roman" w:hAnsi="Times New Roman" w:cs="Times New Roman"/>
          <w:noProof/>
          <w:lang w:val="ro-MD"/>
        </w:rPr>
        <w:lastRenderedPageBreak/>
        <w:t>topic modeling, oferă informații despre polarizarea opiniei publice și despre schimbările de atitudine în timp.</w:t>
      </w:r>
    </w:p>
    <w:p w14:paraId="5B87C748" w14:textId="77777777" w:rsidR="00661651" w:rsidRPr="003610FE" w:rsidRDefault="00661651" w:rsidP="003610FE">
      <w:pPr>
        <w:spacing w:line="360" w:lineRule="auto"/>
        <w:ind w:firstLine="720"/>
        <w:jc w:val="both"/>
        <w:rPr>
          <w:rFonts w:ascii="Times New Roman" w:hAnsi="Times New Roman" w:cs="Times New Roman"/>
          <w:noProof/>
          <w:lang w:val="ro-MD"/>
        </w:rPr>
      </w:pPr>
      <w:r w:rsidRPr="003610FE">
        <w:rPr>
          <w:rFonts w:ascii="Times New Roman" w:hAnsi="Times New Roman" w:cs="Times New Roman"/>
          <w:noProof/>
          <w:lang w:val="ro-MD"/>
        </w:rPr>
        <w:t>În mediul de afaceri și marketing, analiza discursului este folosită pentru a interpreta feedback-ul clienților și pentru a adapta strategiile comerciale. Companiile pot analiza recenziile produselor, comentariile din social media și emailurile clienților pentru a identifica nemulțumiri, sugestii sau tendințe de consum. Modelele automate pot detecta tonul mesajelor, clasificându-le ca pozitive, negative sau neutre, și pot chiar identifica emoții subtile precum frustrarea sau entuziasmul. Aceste informații permit luarea deciziilor bazate pe date, mai degrabă decât pe impresii subiective, crescând eficiența și satisfacția clienților.</w:t>
      </w:r>
    </w:p>
    <w:p w14:paraId="7E8DC529" w14:textId="77777777" w:rsidR="00661651" w:rsidRPr="003610FE" w:rsidRDefault="00661651" w:rsidP="003610FE">
      <w:pPr>
        <w:spacing w:line="360" w:lineRule="auto"/>
        <w:ind w:firstLine="720"/>
        <w:jc w:val="both"/>
        <w:rPr>
          <w:rFonts w:ascii="Times New Roman" w:hAnsi="Times New Roman" w:cs="Times New Roman"/>
          <w:noProof/>
          <w:lang w:val="ro-MD"/>
        </w:rPr>
      </w:pPr>
      <w:r w:rsidRPr="003610FE">
        <w:rPr>
          <w:rFonts w:ascii="Times New Roman" w:hAnsi="Times New Roman" w:cs="Times New Roman"/>
          <w:noProof/>
          <w:lang w:val="ro-MD"/>
        </w:rPr>
        <w:t>În domeniul psihologiei și al studiilor sociale, analiza discursului sprijină evaluarea stării emoționale și cognitive a indivizilor. De exemplu, prin analiza textuală a jurnalelor personale, a postărilor online sau a transcrierilor interviurilor, cercetătorii pot identifica niveluri de anxietate, stres sau optimism, precum și patternuri repetitive de gândire. Acest tip de analiză poate fi aplicat și în psihoterapia digitală sau în monitorizarea sănătății mintale pe scară largă, oferind date valoroase pentru prevenție și intervenție timpurie.</w:t>
      </w:r>
    </w:p>
    <w:p w14:paraId="3045133B" w14:textId="6E43D0DD" w:rsidR="00661651" w:rsidRPr="003610FE" w:rsidRDefault="00661651" w:rsidP="003610FE">
      <w:pPr>
        <w:spacing w:line="360" w:lineRule="auto"/>
        <w:ind w:firstLine="720"/>
        <w:jc w:val="both"/>
        <w:rPr>
          <w:rFonts w:ascii="Times New Roman" w:hAnsi="Times New Roman" w:cs="Times New Roman"/>
          <w:noProof/>
          <w:lang w:val="ro-MD"/>
        </w:rPr>
      </w:pPr>
      <w:r w:rsidRPr="003610FE">
        <w:rPr>
          <w:rFonts w:ascii="Times New Roman" w:hAnsi="Times New Roman" w:cs="Times New Roman"/>
          <w:noProof/>
          <w:lang w:val="ro-MD"/>
        </w:rPr>
        <w:t>Educația reprezintă un alt domeniu unde PNL are aplicabilitate directă. Analiza automată a eseurilor sau lucrărilor studenților permite identificarea coerenței textului, a corectitudinii lingvistice și a nivelului de înțelegere al conceptelor. Mai mult, analiza discursului poate fi folosită pentru a observa evoluția stilului de scriere al elevilor sau pentru a detecta dificultățile recurente în exprimarea ideilor. Acest tip de monitorizare oferă profesorilor un instrument suplimentar de evaluare și sprijin, contribuind la îmbunătățirea procesului educațional.</w:t>
      </w:r>
    </w:p>
    <w:p w14:paraId="5B89FE84" w14:textId="4F92BD48" w:rsidR="00661651" w:rsidRDefault="00661651" w:rsidP="003610FE">
      <w:pPr>
        <w:pStyle w:val="Heading1"/>
        <w:numPr>
          <w:ilvl w:val="0"/>
          <w:numId w:val="26"/>
        </w:numPr>
        <w:jc w:val="center"/>
        <w:rPr>
          <w:rFonts w:ascii="Times New Roman" w:hAnsi="Times New Roman" w:cs="Times New Roman"/>
          <w:noProof/>
          <w:color w:val="auto"/>
          <w:sz w:val="32"/>
          <w:szCs w:val="32"/>
          <w:lang w:val="ro-MD"/>
        </w:rPr>
      </w:pPr>
      <w:bookmarkStart w:id="7" w:name="_Toc216094047"/>
      <w:r w:rsidRPr="003610FE">
        <w:rPr>
          <w:rFonts w:ascii="Times New Roman" w:hAnsi="Times New Roman" w:cs="Times New Roman"/>
          <w:noProof/>
          <w:color w:val="auto"/>
          <w:sz w:val="32"/>
          <w:szCs w:val="32"/>
          <w:lang w:val="ro-MD"/>
        </w:rPr>
        <w:t>Studii de caz și exemple concrete</w:t>
      </w:r>
      <w:bookmarkEnd w:id="7"/>
    </w:p>
    <w:p w14:paraId="253A1925" w14:textId="77777777" w:rsidR="003610FE" w:rsidRPr="003610FE" w:rsidRDefault="003610FE" w:rsidP="003610FE">
      <w:pPr>
        <w:rPr>
          <w:sz w:val="8"/>
          <w:szCs w:val="8"/>
          <w:lang w:val="ro-MD"/>
        </w:rPr>
      </w:pPr>
    </w:p>
    <w:p w14:paraId="237F6F4D"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Pentru a ilustra impactul real al analizei discursului, putem analiza câteva exemple practice. În domeniul politic, numeroase studii au folosit PNL pentru a analiza discursurile liderilor politici în campaniile electorale. Prin identificarea frecvenței cuvintelor, a structurilor sintactice și a sentimentului exprimat, cercetătorii au putut determina temele dominante și tonul mesajelor, evidențiind diferențele dintre discursurile publice și cele online. Aceste analize au arătat, de exemplu, că în campanii cu subiecte sensibile, liderii tind să folosească un limbaj mai persuasiv și mai emoțional, în timp ce în discursurile administrative sau formale limbajul devine mai neutru și informativ.</w:t>
      </w:r>
    </w:p>
    <w:p w14:paraId="7D3F9872"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lastRenderedPageBreak/>
        <w:t>Un alt exemplu se regăsește în marketingul digital, unde companii precum Amazon sau Netflix folosesc PNL pentru analiza recenziilor clienților și pentru personalizarea ofertelor. Modelele automate detectează nu doar evaluările pozitive sau negative, ci și aspectele precise care au fost apreciate sau criticate. Această abordare permite nu doar îmbunătățirea produselor, ci și crearea de campanii de marketing adaptate stilului de comunicare al publicului țintă.</w:t>
      </w:r>
    </w:p>
    <w:p w14:paraId="1E6A9751" w14:textId="3BBFB42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În sănătate, analiza discursului a fost folosită pentru detectarea precoce a depresiei sau a altor tulburări mentale prin analiza mesajelor online sau a jurnalelor electronice. Modelele de PNL pot identifica semnale subtile ale stării psihice, precum frecvența anumitor cuvinte, structura propozițiilor sau modul în care indivizii se referă la evenimentele personale. Aceste aplicații demonstrează că analiza discursului poate avea impact direct asupra sănătății publice și asupra prevenției.</w:t>
      </w:r>
    </w:p>
    <w:p w14:paraId="446C75E6" w14:textId="58B5AFE5" w:rsidR="00661651" w:rsidRDefault="00661651" w:rsidP="003610FE">
      <w:pPr>
        <w:pStyle w:val="Heading1"/>
        <w:numPr>
          <w:ilvl w:val="0"/>
          <w:numId w:val="26"/>
        </w:numPr>
        <w:rPr>
          <w:rFonts w:ascii="Times New Roman" w:hAnsi="Times New Roman" w:cs="Times New Roman"/>
          <w:noProof/>
          <w:color w:val="auto"/>
          <w:sz w:val="32"/>
          <w:szCs w:val="32"/>
          <w:lang w:val="ro-MD"/>
        </w:rPr>
      </w:pPr>
      <w:bookmarkStart w:id="8" w:name="_Toc216094048"/>
      <w:r w:rsidRPr="003610FE">
        <w:rPr>
          <w:rFonts w:ascii="Times New Roman" w:hAnsi="Times New Roman" w:cs="Times New Roman"/>
          <w:noProof/>
          <w:color w:val="auto"/>
          <w:sz w:val="32"/>
          <w:szCs w:val="32"/>
          <w:lang w:val="ro-MD"/>
        </w:rPr>
        <w:t>Provocări și limitări ale analizei automate a discursului</w:t>
      </w:r>
      <w:bookmarkEnd w:id="8"/>
    </w:p>
    <w:p w14:paraId="4819800A" w14:textId="77777777" w:rsidR="003610FE" w:rsidRPr="003610FE" w:rsidRDefault="003610FE" w:rsidP="003610FE">
      <w:pPr>
        <w:rPr>
          <w:sz w:val="8"/>
          <w:szCs w:val="8"/>
          <w:lang w:val="ro-MD"/>
        </w:rPr>
      </w:pPr>
    </w:p>
    <w:p w14:paraId="547AF5A9"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În ciuda progreselor tehnologice, analiza automată a discursului întâmpină provocări importante. Limbajul uman este extrem de ambiguu și flexibil, iar sarcasmul, ironia sau subtilitățile culturale rămân dificil de detectat pentru algoritmi. De asemenea, modelele de inteligență artificială pot fi influențate de biasuri prezente în datele pe care au fost antrenate, ceea ce poate conduce la rezultate eronate sau distorsionate. Acest aspect este deosebit de important în analiza discursurilor politice sau sociale, unde concluziile greșite pot avea consecințe semnificative.</w:t>
      </w:r>
    </w:p>
    <w:p w14:paraId="3D36BC5B" w14:textId="4095F8EA"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O altă limitare este legată de limbile cu resurse reduse. În cazul limbii române, de exemplu, corpusurile textuale și resursele lingvistice sunt mai limitate comparativ cu limbile dominante precum engleza, ceea ce afectează performanța modelelor. În plus, analiza discursului nu poate fi complet automatizată fără intervenția expertului uman, care interpretează rezultatele în funcție de context, cultură și intenție comunicativă. Prin urmare, succesul analizei automate depinde întotdeauna de colaborarea dintre tehnologie și expertiza lingvistică.</w:t>
      </w:r>
    </w:p>
    <w:p w14:paraId="598B0CF1" w14:textId="77777777" w:rsidR="00661651" w:rsidRPr="003610FE" w:rsidRDefault="00661651" w:rsidP="003610FE">
      <w:pPr>
        <w:jc w:val="both"/>
        <w:rPr>
          <w:rFonts w:ascii="Times New Roman" w:hAnsi="Times New Roman" w:cs="Times New Roman"/>
          <w:noProof/>
          <w:sz w:val="24"/>
          <w:szCs w:val="24"/>
          <w:lang w:val="ro-MD"/>
        </w:rPr>
      </w:pPr>
    </w:p>
    <w:p w14:paraId="11EAFB21" w14:textId="58245661" w:rsidR="00661651" w:rsidRDefault="00661651" w:rsidP="003610FE">
      <w:pPr>
        <w:pStyle w:val="Heading1"/>
        <w:numPr>
          <w:ilvl w:val="0"/>
          <w:numId w:val="26"/>
        </w:numPr>
        <w:jc w:val="center"/>
        <w:rPr>
          <w:rFonts w:ascii="Times New Roman" w:hAnsi="Times New Roman" w:cs="Times New Roman"/>
          <w:noProof/>
          <w:color w:val="auto"/>
          <w:sz w:val="32"/>
          <w:szCs w:val="32"/>
          <w:lang w:val="ro-MD"/>
        </w:rPr>
      </w:pPr>
      <w:bookmarkStart w:id="9" w:name="_Toc216094049"/>
      <w:r w:rsidRPr="003610FE">
        <w:rPr>
          <w:rFonts w:ascii="Times New Roman" w:hAnsi="Times New Roman" w:cs="Times New Roman"/>
          <w:noProof/>
          <w:color w:val="auto"/>
          <w:sz w:val="32"/>
          <w:szCs w:val="32"/>
          <w:lang w:val="ro-MD"/>
        </w:rPr>
        <w:lastRenderedPageBreak/>
        <w:t>Direcții viitoare în analiza discursului</w:t>
      </w:r>
      <w:bookmarkEnd w:id="9"/>
    </w:p>
    <w:p w14:paraId="3683B065" w14:textId="77777777" w:rsidR="003610FE" w:rsidRPr="003610FE" w:rsidRDefault="003610FE" w:rsidP="003610FE">
      <w:pPr>
        <w:rPr>
          <w:sz w:val="8"/>
          <w:szCs w:val="8"/>
          <w:lang w:val="ro-MD"/>
        </w:rPr>
      </w:pPr>
    </w:p>
    <w:p w14:paraId="2B17D1A0" w14:textId="77777777"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Privind spre viitor, analiza discursului asistată de tehnologie se va extinde în multiple direcții. Modelele neuronale devin din ce în ce mai sofisticate, capabile să înțeleagă nuanțe emoționale, context social și relații interpersonale complexe. Integrarea PNL cu alte domenii ale inteligenței artificiale, precum recunoașterea vizuală sau analiza comportamentală, va permite o analiză multimodală a comunicării, combinând text, imagine și voce pentru o înțelegere mai completă a mesajului.</w:t>
      </w:r>
    </w:p>
    <w:p w14:paraId="7C545468" w14:textId="5086DD3D"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De asemenea, analiza discursului va deveni tot mai accesibilă pentru cercetători din domenii non-tehnice, datorită platformelor software prietenoase și a instrumentelor open-source. Această democratizare va conduce la o extindere a cercetării în noi domenii sociale, culturale și educaționale. În plus, se preconizează dezvoltarea unor instrumente capabile să detecteze automat manipularea, dezinformarea sau fake news, contribuind astfel la protecția opiniei publice și la responsabilizarea mediului digital.</w:t>
      </w:r>
    </w:p>
    <w:p w14:paraId="60E23CF5" w14:textId="77777777" w:rsidR="00661651" w:rsidRPr="003610FE" w:rsidRDefault="00661651">
      <w:pPr>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br w:type="page"/>
      </w:r>
    </w:p>
    <w:p w14:paraId="7F17D658" w14:textId="67FF8E39" w:rsidR="00661651" w:rsidRDefault="00661651" w:rsidP="00661651">
      <w:pPr>
        <w:pStyle w:val="Heading1"/>
        <w:jc w:val="center"/>
        <w:rPr>
          <w:rFonts w:ascii="Times New Roman" w:hAnsi="Times New Roman" w:cs="Times New Roman"/>
          <w:noProof/>
          <w:color w:val="auto"/>
          <w:sz w:val="32"/>
          <w:szCs w:val="32"/>
          <w:lang w:val="ro-MD"/>
        </w:rPr>
      </w:pPr>
      <w:bookmarkStart w:id="10" w:name="_Toc216094050"/>
      <w:r w:rsidRPr="003610FE">
        <w:rPr>
          <w:rFonts w:ascii="Times New Roman" w:hAnsi="Times New Roman" w:cs="Times New Roman"/>
          <w:noProof/>
          <w:color w:val="auto"/>
          <w:sz w:val="32"/>
          <w:szCs w:val="32"/>
          <w:lang w:val="ro-MD"/>
        </w:rPr>
        <w:lastRenderedPageBreak/>
        <w:t>C</w:t>
      </w:r>
      <w:r w:rsidR="003610FE">
        <w:rPr>
          <w:rFonts w:ascii="Times New Roman" w:hAnsi="Times New Roman" w:cs="Times New Roman"/>
          <w:noProof/>
          <w:color w:val="auto"/>
          <w:sz w:val="32"/>
          <w:szCs w:val="32"/>
          <w:lang w:val="ro-MD"/>
        </w:rPr>
        <w:t>ONCLUZII</w:t>
      </w:r>
      <w:bookmarkEnd w:id="10"/>
    </w:p>
    <w:p w14:paraId="66832447" w14:textId="77777777" w:rsidR="003610FE" w:rsidRPr="003610FE" w:rsidRDefault="003610FE" w:rsidP="003610FE">
      <w:pPr>
        <w:rPr>
          <w:sz w:val="8"/>
          <w:szCs w:val="8"/>
          <w:lang w:val="ro-MD"/>
        </w:rPr>
      </w:pPr>
    </w:p>
    <w:p w14:paraId="36C8F5DE" w14:textId="6A365A28" w:rsidR="00661651" w:rsidRPr="003610FE" w:rsidRDefault="00661651" w:rsidP="003610FE">
      <w:pPr>
        <w:spacing w:line="360" w:lineRule="auto"/>
        <w:ind w:firstLine="720"/>
        <w:jc w:val="both"/>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t>Analiza lingvistică a discursului reprezintă un domeniu interdisciplinar care combină lingvistica, psihologia, sociologia și tehnologia informației pentru a înțelege modul în care limbajul construiește sens și influențează societatea. În era digitală, Procesarea Limbajului Natural și Știința Datelor oferă instrumente sofisticate pentru analiza automată a discursului, permițând studiul rapid și eficient al unor volume uriașe de text. Aplicațiile sunt extrem de variate: de la politică și marketing, la educație și sănătate, demonstrând relevanța și importanța acestui domeniu. Cu toate acestea, analiza discursului rămâne o sarcină complexă, unde expertiza umană este indispensabilă pentru interpretarea corectă a rezultatelor și pentru înțelegerea contextului cultural și social. Viitorul analizei discursului va fi marcat de modele tot mai sofisticate, integrarea multimodală și democratizarea accesului la instrumentele tehnologice, consolidând astfel rolul analizei lingvistice în societatea contemporană.</w:t>
      </w:r>
    </w:p>
    <w:p w14:paraId="6ACD8A0F" w14:textId="6BBA06CC" w:rsidR="00661651" w:rsidRPr="003610FE" w:rsidRDefault="00661651" w:rsidP="00661651">
      <w:pPr>
        <w:rPr>
          <w:rFonts w:ascii="Times New Roman" w:hAnsi="Times New Roman" w:cs="Times New Roman"/>
          <w:noProof/>
          <w:sz w:val="24"/>
          <w:szCs w:val="24"/>
          <w:lang w:val="ro-MD"/>
        </w:rPr>
      </w:pPr>
      <w:r w:rsidRPr="003610FE">
        <w:rPr>
          <w:rFonts w:ascii="Times New Roman" w:hAnsi="Times New Roman" w:cs="Times New Roman"/>
          <w:noProof/>
          <w:sz w:val="24"/>
          <w:szCs w:val="24"/>
          <w:lang w:val="ro-MD"/>
        </w:rPr>
        <w:br w:type="page"/>
      </w:r>
    </w:p>
    <w:p w14:paraId="0DADB3F1" w14:textId="3EAD2ED5" w:rsidR="00FE421D" w:rsidRDefault="00000000" w:rsidP="00720FAF">
      <w:pPr>
        <w:pStyle w:val="Heading1"/>
        <w:jc w:val="center"/>
        <w:rPr>
          <w:rFonts w:ascii="Times New Roman" w:hAnsi="Times New Roman" w:cs="Times New Roman"/>
          <w:noProof/>
          <w:color w:val="auto"/>
          <w:sz w:val="32"/>
          <w:szCs w:val="32"/>
          <w:lang w:val="ro-MD"/>
        </w:rPr>
      </w:pPr>
      <w:bookmarkStart w:id="11" w:name="_Toc216094051"/>
      <w:r w:rsidRPr="003610FE">
        <w:rPr>
          <w:rFonts w:ascii="Times New Roman" w:hAnsi="Times New Roman" w:cs="Times New Roman"/>
          <w:noProof/>
          <w:color w:val="auto"/>
          <w:sz w:val="32"/>
          <w:szCs w:val="32"/>
          <w:lang w:val="ro-MD"/>
        </w:rPr>
        <w:lastRenderedPageBreak/>
        <w:t>Bibliografie</w:t>
      </w:r>
      <w:bookmarkEnd w:id="11"/>
    </w:p>
    <w:p w14:paraId="1AD21980" w14:textId="77777777" w:rsidR="003610FE" w:rsidRPr="003610FE" w:rsidRDefault="003610FE" w:rsidP="003610FE">
      <w:pPr>
        <w:rPr>
          <w:sz w:val="8"/>
          <w:szCs w:val="8"/>
          <w:lang w:val="ro-MD"/>
        </w:rPr>
      </w:pPr>
    </w:p>
    <w:p w14:paraId="135E2A09" w14:textId="50396114"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1: Foucault, M. </w:t>
      </w:r>
      <w:r w:rsidRPr="007B4105">
        <w:rPr>
          <w:rFonts w:ascii="Times New Roman" w:hAnsi="Times New Roman" w:cs="Times New Roman"/>
          <w:i/>
          <w:iCs/>
          <w:noProof/>
          <w:sz w:val="24"/>
          <w:szCs w:val="24"/>
          <w:lang w:val="ru-RU"/>
        </w:rPr>
        <w:t>The Archaeology of Knowledge.</w:t>
      </w:r>
      <w:r w:rsidRPr="007B4105">
        <w:rPr>
          <w:rFonts w:ascii="Times New Roman" w:hAnsi="Times New Roman" w:cs="Times New Roman"/>
          <w:noProof/>
          <w:sz w:val="24"/>
          <w:szCs w:val="24"/>
          <w:lang w:val="ru-RU"/>
        </w:rPr>
        <w:t xml:space="preserve"> London: Tavistock Publications [Citat: 03.12.2025], Disponibil: </w:t>
      </w:r>
      <w:r w:rsidRPr="007B4105">
        <w:rPr>
          <w:rStyle w:val="Hyperlink"/>
          <w:lang w:val="ru-RU"/>
        </w:rPr>
        <w:t>https://books.google.com/books/about/The_Archaeology_of_Knowledge.html?id=6GkYtAEACAAJ</w:t>
      </w:r>
    </w:p>
    <w:p w14:paraId="1E7F56EA" w14:textId="7D5FE3E5"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2: Van Dijk, T. A. </w:t>
      </w:r>
      <w:r w:rsidRPr="007B4105">
        <w:rPr>
          <w:rFonts w:ascii="Times New Roman" w:hAnsi="Times New Roman" w:cs="Times New Roman"/>
          <w:i/>
          <w:iCs/>
          <w:noProof/>
          <w:sz w:val="24"/>
          <w:szCs w:val="24"/>
          <w:lang w:val="ru-RU"/>
        </w:rPr>
        <w:t>Discourse Studies: A Multidisciplinary Introduction.</w:t>
      </w:r>
      <w:r w:rsidRPr="007B4105">
        <w:rPr>
          <w:rFonts w:ascii="Times New Roman" w:hAnsi="Times New Roman" w:cs="Times New Roman"/>
          <w:noProof/>
          <w:sz w:val="24"/>
          <w:szCs w:val="24"/>
          <w:lang w:val="ru-RU"/>
        </w:rPr>
        <w:t xml:space="preserve"> London: Sage [Citat: 03.12.2025], Disponibil: </w:t>
      </w:r>
      <w:r w:rsidRPr="007B4105">
        <w:rPr>
          <w:rStyle w:val="Hyperlink"/>
          <w:lang w:val="ru-RU"/>
        </w:rPr>
        <w:t>https://us.sagepub.com/en-us/nam/discourse-studies/book228359</w:t>
      </w:r>
    </w:p>
    <w:p w14:paraId="163618F7" w14:textId="556DEC37"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3: Meyer, M. </w:t>
      </w:r>
      <w:r w:rsidRPr="007B4105">
        <w:rPr>
          <w:rFonts w:ascii="Times New Roman" w:hAnsi="Times New Roman" w:cs="Times New Roman"/>
          <w:i/>
          <w:iCs/>
          <w:noProof/>
          <w:sz w:val="24"/>
          <w:szCs w:val="24"/>
          <w:lang w:val="ru-RU"/>
        </w:rPr>
        <w:t>Analyzing Discourse: Textual Analysis for Social Research.</w:t>
      </w:r>
      <w:r w:rsidRPr="007B4105">
        <w:rPr>
          <w:rFonts w:ascii="Times New Roman" w:hAnsi="Times New Roman" w:cs="Times New Roman"/>
          <w:noProof/>
          <w:sz w:val="24"/>
          <w:szCs w:val="24"/>
          <w:lang w:val="ru-RU"/>
        </w:rPr>
        <w:t xml:space="preserve"> London: Continuum [Citat: 03.12.2025], Disponibil: </w:t>
      </w:r>
      <w:r w:rsidRPr="007B4105">
        <w:rPr>
          <w:rStyle w:val="Hyperlink"/>
          <w:lang w:val="ru-RU"/>
        </w:rPr>
        <w:t>https://www.bloomsbury.com/us/analyzing-discourse-9780826451452/</w:t>
      </w:r>
    </w:p>
    <w:p w14:paraId="346879EC" w14:textId="5EFD8FEB"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4: Jurafsky, D., &amp; Martin, J. H. </w:t>
      </w:r>
      <w:r w:rsidRPr="007B4105">
        <w:rPr>
          <w:rFonts w:ascii="Times New Roman" w:hAnsi="Times New Roman" w:cs="Times New Roman"/>
          <w:i/>
          <w:iCs/>
          <w:noProof/>
          <w:sz w:val="24"/>
          <w:szCs w:val="24"/>
          <w:lang w:val="ru-RU"/>
        </w:rPr>
        <w:t>Speech and Language Processing (3rd Edition).</w:t>
      </w:r>
      <w:r w:rsidRPr="007B4105">
        <w:rPr>
          <w:rFonts w:ascii="Times New Roman" w:hAnsi="Times New Roman" w:cs="Times New Roman"/>
          <w:noProof/>
          <w:sz w:val="24"/>
          <w:szCs w:val="24"/>
          <w:lang w:val="ru-RU"/>
        </w:rPr>
        <w:t xml:space="preserve"> Pearson [Citat: 03.12.2025], Disponibil:</w:t>
      </w:r>
      <w:r>
        <w:rPr>
          <w:rFonts w:ascii="Times New Roman" w:hAnsi="Times New Roman" w:cs="Times New Roman"/>
          <w:noProof/>
          <w:sz w:val="24"/>
          <w:szCs w:val="24"/>
        </w:rPr>
        <w:t xml:space="preserve"> </w:t>
      </w:r>
      <w:hyperlink r:id="rId9" w:history="1">
        <w:r w:rsidRPr="007B4105">
          <w:rPr>
            <w:rStyle w:val="Hyperlink"/>
            <w:rFonts w:ascii="Times New Roman" w:hAnsi="Times New Roman" w:cs="Times New Roman"/>
            <w:noProof/>
            <w:sz w:val="24"/>
            <w:szCs w:val="24"/>
            <w:lang w:val="ru-RU"/>
          </w:rPr>
          <w:t>https://web.stanford.edu/~jurafsky/slp3/</w:t>
        </w:r>
      </w:hyperlink>
    </w:p>
    <w:p w14:paraId="271A236F" w14:textId="729AD6EC"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5: Cambria, E., White, B. </w:t>
      </w:r>
      <w:r w:rsidRPr="007B4105">
        <w:rPr>
          <w:rFonts w:ascii="Times New Roman" w:hAnsi="Times New Roman" w:cs="Times New Roman"/>
          <w:i/>
          <w:iCs/>
          <w:noProof/>
          <w:sz w:val="24"/>
          <w:szCs w:val="24"/>
          <w:lang w:val="ru-RU"/>
        </w:rPr>
        <w:t>“Jumping NLP Curves: A Review of Natural Language Processing Research.”</w:t>
      </w:r>
      <w:r w:rsidRPr="007B4105">
        <w:rPr>
          <w:rFonts w:ascii="Times New Roman" w:hAnsi="Times New Roman" w:cs="Times New Roman"/>
          <w:noProof/>
          <w:sz w:val="24"/>
          <w:szCs w:val="24"/>
          <w:lang w:val="ru-RU"/>
        </w:rPr>
        <w:t xml:space="preserve"> IEEE Computational Intelligence Magazine, 9(2), 48–57 [Citat: 03.12.2025], Disponibil: </w:t>
      </w:r>
      <w:r w:rsidRPr="007B4105">
        <w:rPr>
          <w:rStyle w:val="Hyperlink"/>
          <w:lang w:val="ru-RU"/>
        </w:rPr>
        <w:t>https://ieeexplore.ieee.org/document/6788726</w:t>
      </w:r>
    </w:p>
    <w:p w14:paraId="30CE24DA" w14:textId="292266FD" w:rsidR="007B4105"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6: Blei, D. M., Ng, A. Y., &amp; Jordan, M. I. </w:t>
      </w:r>
      <w:r w:rsidRPr="007B4105">
        <w:rPr>
          <w:rFonts w:ascii="Times New Roman" w:hAnsi="Times New Roman" w:cs="Times New Roman"/>
          <w:i/>
          <w:iCs/>
          <w:noProof/>
          <w:sz w:val="24"/>
          <w:szCs w:val="24"/>
          <w:lang w:val="ru-RU"/>
        </w:rPr>
        <w:t>“Latent Dirichlet Allocation.”</w:t>
      </w:r>
      <w:r w:rsidRPr="007B4105">
        <w:rPr>
          <w:rFonts w:ascii="Times New Roman" w:hAnsi="Times New Roman" w:cs="Times New Roman"/>
          <w:noProof/>
          <w:sz w:val="24"/>
          <w:szCs w:val="24"/>
          <w:lang w:val="ru-RU"/>
        </w:rPr>
        <w:t xml:space="preserve"> Journal of Machine Learning Research, 3, 993–1022 [Citat: 03.12.2025], Disponibil: </w:t>
      </w:r>
      <w:r w:rsidRPr="007B4105">
        <w:rPr>
          <w:rStyle w:val="Hyperlink"/>
          <w:lang w:val="ru-RU"/>
        </w:rPr>
        <w:t>http://www.jmlr.org/papers/volume3/blei03a/blei03a.pdf</w:t>
      </w:r>
    </w:p>
    <w:p w14:paraId="1F966BB7" w14:textId="6629F5A7" w:rsidR="00FE421D" w:rsidRPr="007B4105" w:rsidRDefault="007B4105" w:rsidP="007B4105">
      <w:pPr>
        <w:pStyle w:val="ListParagraph"/>
        <w:numPr>
          <w:ilvl w:val="0"/>
          <w:numId w:val="23"/>
        </w:numPr>
        <w:spacing w:after="0" w:line="360" w:lineRule="auto"/>
        <w:rPr>
          <w:rFonts w:ascii="Times New Roman" w:hAnsi="Times New Roman" w:cs="Times New Roman"/>
          <w:noProof/>
          <w:sz w:val="24"/>
          <w:szCs w:val="24"/>
          <w:lang w:val="ru-RU"/>
        </w:rPr>
      </w:pPr>
      <w:r w:rsidRPr="007B4105">
        <w:rPr>
          <w:rFonts w:ascii="Times New Roman" w:hAnsi="Times New Roman" w:cs="Times New Roman"/>
          <w:noProof/>
          <w:sz w:val="24"/>
          <w:szCs w:val="24"/>
          <w:lang w:val="ru-RU"/>
        </w:rPr>
        <w:t xml:space="preserve">Sursa 7: Chomsky, N. </w:t>
      </w:r>
      <w:r w:rsidRPr="007B4105">
        <w:rPr>
          <w:rFonts w:ascii="Times New Roman" w:hAnsi="Times New Roman" w:cs="Times New Roman"/>
          <w:i/>
          <w:iCs/>
          <w:noProof/>
          <w:sz w:val="24"/>
          <w:szCs w:val="24"/>
          <w:lang w:val="ru-RU"/>
        </w:rPr>
        <w:t>Aspects of the Theory of Syntax.</w:t>
      </w:r>
      <w:r w:rsidRPr="007B4105">
        <w:rPr>
          <w:rFonts w:ascii="Times New Roman" w:hAnsi="Times New Roman" w:cs="Times New Roman"/>
          <w:noProof/>
          <w:sz w:val="24"/>
          <w:szCs w:val="24"/>
          <w:lang w:val="ru-RU"/>
        </w:rPr>
        <w:t xml:space="preserve"> Cambridge, MA: MIT Press [Citat: 03.12.2025], Disponibil: </w:t>
      </w:r>
      <w:r w:rsidRPr="007B4105">
        <w:rPr>
          <w:rStyle w:val="Hyperlink"/>
          <w:lang w:val="ru-RU"/>
        </w:rPr>
        <w:t>https://mitpress.mit.edu/9780262511253/aspects-of-the-theory-of-syntax/</w:t>
      </w:r>
    </w:p>
    <w:sectPr w:rsidR="00FE421D" w:rsidRPr="007B410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CB76A" w14:textId="77777777" w:rsidR="005E1553" w:rsidRDefault="005E1553" w:rsidP="00BB4275">
      <w:pPr>
        <w:spacing w:after="0" w:line="240" w:lineRule="auto"/>
      </w:pPr>
      <w:r>
        <w:separator/>
      </w:r>
    </w:p>
  </w:endnote>
  <w:endnote w:type="continuationSeparator" w:id="0">
    <w:p w14:paraId="64D8B72D" w14:textId="77777777" w:rsidR="005E1553" w:rsidRDefault="005E1553" w:rsidP="00BB4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2078" w14:textId="77777777" w:rsidR="005E1553" w:rsidRDefault="005E1553" w:rsidP="00BB4275">
      <w:pPr>
        <w:spacing w:after="0" w:line="240" w:lineRule="auto"/>
      </w:pPr>
      <w:r>
        <w:separator/>
      </w:r>
    </w:p>
  </w:footnote>
  <w:footnote w:type="continuationSeparator" w:id="0">
    <w:p w14:paraId="6E10384D" w14:textId="77777777" w:rsidR="005E1553" w:rsidRDefault="005E1553" w:rsidP="00BB4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52560"/>
    <w:multiLevelType w:val="hybridMultilevel"/>
    <w:tmpl w:val="9B769140"/>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2ED7E8E"/>
    <w:multiLevelType w:val="multilevel"/>
    <w:tmpl w:val="AC4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94C00"/>
    <w:multiLevelType w:val="multilevel"/>
    <w:tmpl w:val="AF3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F28C8"/>
    <w:multiLevelType w:val="multilevel"/>
    <w:tmpl w:val="959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B7FA5"/>
    <w:multiLevelType w:val="multilevel"/>
    <w:tmpl w:val="520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D0EB3"/>
    <w:multiLevelType w:val="multilevel"/>
    <w:tmpl w:val="488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83372"/>
    <w:multiLevelType w:val="multilevel"/>
    <w:tmpl w:val="A57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B4356"/>
    <w:multiLevelType w:val="multilevel"/>
    <w:tmpl w:val="FD7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B58E2"/>
    <w:multiLevelType w:val="hybridMultilevel"/>
    <w:tmpl w:val="0CD23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8E6983"/>
    <w:multiLevelType w:val="multilevel"/>
    <w:tmpl w:val="38C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A5009"/>
    <w:multiLevelType w:val="multilevel"/>
    <w:tmpl w:val="8230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241CA"/>
    <w:multiLevelType w:val="hybridMultilevel"/>
    <w:tmpl w:val="6B807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1454EA2"/>
    <w:multiLevelType w:val="hybridMultilevel"/>
    <w:tmpl w:val="521200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39B7739"/>
    <w:multiLevelType w:val="multilevel"/>
    <w:tmpl w:val="2DC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F3FEC"/>
    <w:multiLevelType w:val="multilevel"/>
    <w:tmpl w:val="095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A0E6E"/>
    <w:multiLevelType w:val="multilevel"/>
    <w:tmpl w:val="8B7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B7E5A"/>
    <w:multiLevelType w:val="multilevel"/>
    <w:tmpl w:val="2EA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19287">
    <w:abstractNumId w:val="8"/>
  </w:num>
  <w:num w:numId="2" w16cid:durableId="2049449383">
    <w:abstractNumId w:val="6"/>
  </w:num>
  <w:num w:numId="3" w16cid:durableId="988243867">
    <w:abstractNumId w:val="5"/>
  </w:num>
  <w:num w:numId="4" w16cid:durableId="108746537">
    <w:abstractNumId w:val="4"/>
  </w:num>
  <w:num w:numId="5" w16cid:durableId="156655165">
    <w:abstractNumId w:val="7"/>
  </w:num>
  <w:num w:numId="6" w16cid:durableId="819808793">
    <w:abstractNumId w:val="3"/>
  </w:num>
  <w:num w:numId="7" w16cid:durableId="115567504">
    <w:abstractNumId w:val="2"/>
  </w:num>
  <w:num w:numId="8" w16cid:durableId="696733639">
    <w:abstractNumId w:val="1"/>
  </w:num>
  <w:num w:numId="9" w16cid:durableId="243346826">
    <w:abstractNumId w:val="0"/>
  </w:num>
  <w:num w:numId="10" w16cid:durableId="1398674589">
    <w:abstractNumId w:val="16"/>
  </w:num>
  <w:num w:numId="11" w16cid:durableId="1065447014">
    <w:abstractNumId w:val="25"/>
  </w:num>
  <w:num w:numId="12" w16cid:durableId="642933361">
    <w:abstractNumId w:val="23"/>
  </w:num>
  <w:num w:numId="13" w16cid:durableId="301884116">
    <w:abstractNumId w:val="19"/>
  </w:num>
  <w:num w:numId="14" w16cid:durableId="644236248">
    <w:abstractNumId w:val="15"/>
  </w:num>
  <w:num w:numId="15" w16cid:durableId="1574202151">
    <w:abstractNumId w:val="10"/>
  </w:num>
  <w:num w:numId="16" w16cid:durableId="472672739">
    <w:abstractNumId w:val="12"/>
  </w:num>
  <w:num w:numId="17" w16cid:durableId="1767189643">
    <w:abstractNumId w:val="11"/>
  </w:num>
  <w:num w:numId="18" w16cid:durableId="1760058687">
    <w:abstractNumId w:val="24"/>
  </w:num>
  <w:num w:numId="19" w16cid:durableId="2070301586">
    <w:abstractNumId w:val="13"/>
  </w:num>
  <w:num w:numId="20" w16cid:durableId="267931311">
    <w:abstractNumId w:val="22"/>
  </w:num>
  <w:num w:numId="21" w16cid:durableId="1978679670">
    <w:abstractNumId w:val="18"/>
  </w:num>
  <w:num w:numId="22" w16cid:durableId="319580363">
    <w:abstractNumId w:val="14"/>
  </w:num>
  <w:num w:numId="23" w16cid:durableId="1575973000">
    <w:abstractNumId w:val="20"/>
  </w:num>
  <w:num w:numId="24" w16cid:durableId="2145151070">
    <w:abstractNumId w:val="21"/>
  </w:num>
  <w:num w:numId="25" w16cid:durableId="1401640196">
    <w:abstractNumId w:val="9"/>
  </w:num>
  <w:num w:numId="26" w16cid:durableId="15277945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0FE"/>
    <w:rsid w:val="00457153"/>
    <w:rsid w:val="004949C4"/>
    <w:rsid w:val="00522345"/>
    <w:rsid w:val="005E1553"/>
    <w:rsid w:val="00632F44"/>
    <w:rsid w:val="00661651"/>
    <w:rsid w:val="00720FAF"/>
    <w:rsid w:val="007B4105"/>
    <w:rsid w:val="00AA1D8D"/>
    <w:rsid w:val="00B47730"/>
    <w:rsid w:val="00BB4275"/>
    <w:rsid w:val="00BD140A"/>
    <w:rsid w:val="00C03A1C"/>
    <w:rsid w:val="00CB0664"/>
    <w:rsid w:val="00D277C1"/>
    <w:rsid w:val="00F538DE"/>
    <w:rsid w:val="00FC693F"/>
    <w:rsid w:val="00FE42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B048B"/>
  <w14:defaultImageDpi w14:val="300"/>
  <w15:docId w15:val="{FF2B8C49-32F7-4DAD-B1A4-BC3F6A11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B4275"/>
    <w:pPr>
      <w:spacing w:after="100" w:line="259" w:lineRule="auto"/>
      <w:ind w:left="220"/>
    </w:pPr>
    <w:rPr>
      <w:rFonts w:cs="Times New Roman"/>
    </w:rPr>
  </w:style>
  <w:style w:type="paragraph" w:styleId="TOC1">
    <w:name w:val="toc 1"/>
    <w:basedOn w:val="Normal"/>
    <w:next w:val="Normal"/>
    <w:autoRedefine/>
    <w:uiPriority w:val="39"/>
    <w:unhideWhenUsed/>
    <w:rsid w:val="00BB4275"/>
    <w:pPr>
      <w:spacing w:after="100" w:line="259" w:lineRule="auto"/>
    </w:pPr>
    <w:rPr>
      <w:rFonts w:cs="Times New Roman"/>
    </w:rPr>
  </w:style>
  <w:style w:type="paragraph" w:styleId="TOC3">
    <w:name w:val="toc 3"/>
    <w:basedOn w:val="Normal"/>
    <w:next w:val="Normal"/>
    <w:autoRedefine/>
    <w:uiPriority w:val="39"/>
    <w:unhideWhenUsed/>
    <w:rsid w:val="00BB4275"/>
    <w:pPr>
      <w:spacing w:after="100" w:line="259" w:lineRule="auto"/>
      <w:ind w:left="440"/>
    </w:pPr>
    <w:rPr>
      <w:rFonts w:cs="Times New Roman"/>
    </w:rPr>
  </w:style>
  <w:style w:type="character" w:styleId="Hyperlink">
    <w:name w:val="Hyperlink"/>
    <w:basedOn w:val="DefaultParagraphFont"/>
    <w:uiPriority w:val="99"/>
    <w:unhideWhenUsed/>
    <w:rsid w:val="00BB4275"/>
    <w:rPr>
      <w:color w:val="0000FF" w:themeColor="hyperlink"/>
      <w:u w:val="single"/>
    </w:rPr>
  </w:style>
  <w:style w:type="character" w:styleId="UnresolvedMention">
    <w:name w:val="Unresolved Mention"/>
    <w:basedOn w:val="DefaultParagraphFont"/>
    <w:uiPriority w:val="99"/>
    <w:semiHidden/>
    <w:unhideWhenUsed/>
    <w:rsid w:val="007B4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stanford.edu/~jurafsky/sl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13</Pages>
  <Words>3192</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Ilie Popa</cp:lastModifiedBy>
  <cp:revision>4</cp:revision>
  <dcterms:created xsi:type="dcterms:W3CDTF">2013-12-23T23:15:00Z</dcterms:created>
  <dcterms:modified xsi:type="dcterms:W3CDTF">2025-12-08T11:54:00Z</dcterms:modified>
  <cp:category/>
</cp:coreProperties>
</file>