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2CB7" w:rsidRPr="0037452C" w:rsidRDefault="00612CB7" w:rsidP="0037452C">
      <w:pPr>
        <w:pStyle w:val="1"/>
        <w:jc w:val="center"/>
        <w:rPr>
          <w:rFonts w:ascii="黑体" w:eastAsia="黑体" w:hAnsi="黑体"/>
        </w:rPr>
      </w:pPr>
      <w:bookmarkStart w:id="0" w:name="_Toc715715"/>
      <w:r w:rsidRPr="0037452C">
        <w:rPr>
          <w:rFonts w:ascii="黑体" w:eastAsia="黑体" w:hAnsi="黑体" w:hint="eastAsia"/>
        </w:rPr>
        <w:t>第一章 绪论</w:t>
      </w:r>
      <w:bookmarkEnd w:id="0"/>
    </w:p>
    <w:p w:rsidR="00612CB7" w:rsidRPr="0037452C" w:rsidRDefault="00612CB7" w:rsidP="0037452C">
      <w:pPr>
        <w:pStyle w:val="2"/>
        <w:spacing w:line="415" w:lineRule="auto"/>
        <w:rPr>
          <w:rFonts w:ascii="Times New Roman" w:eastAsia="黑体" w:hAnsi="Times New Roman" w:cs="Times New Roman"/>
          <w:sz w:val="28"/>
          <w:szCs w:val="28"/>
        </w:rPr>
      </w:pPr>
      <w:bookmarkStart w:id="1" w:name="_Toc715716"/>
      <w:r w:rsidRPr="0037452C">
        <w:rPr>
          <w:rFonts w:ascii="Times New Roman" w:eastAsia="黑体" w:hAnsi="Times New Roman" w:cs="Times New Roman"/>
          <w:sz w:val="28"/>
          <w:szCs w:val="28"/>
        </w:rPr>
        <w:t>1.1</w:t>
      </w:r>
      <w:r w:rsidRPr="0037452C">
        <w:rPr>
          <w:rFonts w:ascii="Times New Roman" w:eastAsia="黑体" w:hAnsi="Times New Roman" w:cs="Times New Roman"/>
          <w:sz w:val="28"/>
          <w:szCs w:val="28"/>
        </w:rPr>
        <w:t>中国炼焦煤资源利用现状</w:t>
      </w:r>
      <w:bookmarkEnd w:id="1"/>
    </w:p>
    <w:p w:rsidR="007E1C9E" w:rsidRDefault="00ED2F50" w:rsidP="00552869">
      <w:pPr>
        <w:widowControl/>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能源是人类赖</w:t>
      </w:r>
      <w:r w:rsidR="00137E85">
        <w:rPr>
          <w:rFonts w:ascii="Times New Roman" w:hAnsi="Times New Roman" w:cs="Times New Roman" w:hint="eastAsia"/>
          <w:sz w:val="24"/>
          <w:szCs w:val="24"/>
        </w:rPr>
        <w:t>以</w:t>
      </w:r>
      <w:r>
        <w:rPr>
          <w:rFonts w:ascii="Times New Roman" w:hAnsi="Times New Roman" w:cs="Times New Roman" w:hint="eastAsia"/>
          <w:sz w:val="24"/>
          <w:szCs w:val="24"/>
        </w:rPr>
        <w:t>生存和持续发展的重要物质基础</w:t>
      </w:r>
      <w:r w:rsidR="00DC4B47">
        <w:rPr>
          <w:rFonts w:ascii="Times New Roman" w:hAnsi="Times New Roman" w:cs="Times New Roman" w:hint="eastAsia"/>
          <w:sz w:val="24"/>
          <w:szCs w:val="24"/>
        </w:rPr>
        <w:t>[]</w:t>
      </w:r>
      <w:r>
        <w:rPr>
          <w:rFonts w:ascii="Times New Roman" w:hAnsi="Times New Roman" w:cs="Times New Roman" w:hint="eastAsia"/>
          <w:sz w:val="24"/>
          <w:szCs w:val="24"/>
        </w:rPr>
        <w:t>，</w:t>
      </w:r>
      <w:r w:rsidR="00D579FE" w:rsidRPr="00552869">
        <w:rPr>
          <w:rFonts w:ascii="Times New Roman" w:hAnsi="Times New Roman" w:cs="Times New Roman"/>
          <w:sz w:val="24"/>
          <w:szCs w:val="24"/>
        </w:rPr>
        <w:t>煤炭是化石燃料</w:t>
      </w:r>
      <w:r w:rsidR="00AA75DD">
        <w:rPr>
          <w:rFonts w:ascii="Times New Roman" w:hAnsi="Times New Roman" w:cs="Times New Roman" w:hint="eastAsia"/>
          <w:sz w:val="24"/>
          <w:szCs w:val="24"/>
        </w:rPr>
        <w:t>范畴内</w:t>
      </w:r>
      <w:r w:rsidR="00B55AD4">
        <w:rPr>
          <w:rFonts w:ascii="Times New Roman" w:hAnsi="Times New Roman" w:cs="Times New Roman" w:hint="eastAsia"/>
          <w:sz w:val="24"/>
          <w:szCs w:val="24"/>
        </w:rPr>
        <w:t>最</w:t>
      </w:r>
      <w:r w:rsidR="00D579FE">
        <w:rPr>
          <w:rFonts w:ascii="Times New Roman" w:hAnsi="Times New Roman" w:cs="Times New Roman" w:hint="eastAsia"/>
          <w:sz w:val="24"/>
          <w:szCs w:val="24"/>
        </w:rPr>
        <w:t>重要</w:t>
      </w:r>
      <w:r w:rsidR="00AA75DD">
        <w:rPr>
          <w:rFonts w:ascii="Times New Roman" w:hAnsi="Times New Roman" w:cs="Times New Roman" w:hint="eastAsia"/>
          <w:sz w:val="24"/>
          <w:szCs w:val="24"/>
        </w:rPr>
        <w:t>的一块</w:t>
      </w:r>
      <w:r w:rsidR="00D579FE" w:rsidRPr="00552869">
        <w:rPr>
          <w:rFonts w:ascii="Times New Roman" w:hAnsi="Times New Roman" w:cs="Times New Roman"/>
          <w:sz w:val="24"/>
          <w:szCs w:val="24"/>
        </w:rPr>
        <w:t>拼图</w:t>
      </w:r>
      <w:r w:rsidR="00DC4B47">
        <w:rPr>
          <w:rFonts w:ascii="Times New Roman" w:hAnsi="Times New Roman" w:cs="Times New Roman" w:hint="eastAsia"/>
          <w:sz w:val="24"/>
          <w:szCs w:val="24"/>
        </w:rPr>
        <w:t>[]</w:t>
      </w:r>
      <w:r w:rsidR="00AA75DD">
        <w:rPr>
          <w:rFonts w:ascii="Times New Roman" w:hAnsi="Times New Roman" w:cs="Times New Roman" w:hint="eastAsia"/>
          <w:sz w:val="24"/>
          <w:szCs w:val="24"/>
        </w:rPr>
        <w:t>。</w:t>
      </w:r>
      <w:r w:rsidR="00B55AD4" w:rsidRPr="00FF0716">
        <w:rPr>
          <w:rFonts w:ascii="Times New Roman" w:hAnsi="Times New Roman" w:cs="Times New Roman" w:hint="eastAsia"/>
          <w:sz w:val="24"/>
          <w:szCs w:val="24"/>
        </w:rPr>
        <w:t>煤炭</w:t>
      </w:r>
      <w:r w:rsidR="00DC4B47">
        <w:rPr>
          <w:rFonts w:ascii="Times New Roman" w:hAnsi="Times New Roman" w:cs="Times New Roman" w:hint="eastAsia"/>
          <w:sz w:val="24"/>
          <w:szCs w:val="24"/>
        </w:rPr>
        <w:t>是我国现阶段最主要的能量来源</w:t>
      </w:r>
      <w:r w:rsidR="00DC4B47">
        <w:rPr>
          <w:rFonts w:ascii="Times New Roman" w:hAnsi="Times New Roman" w:cs="Times New Roman" w:hint="eastAsia"/>
          <w:sz w:val="24"/>
          <w:szCs w:val="24"/>
        </w:rPr>
        <w:t>[]</w:t>
      </w:r>
      <w:r w:rsidR="00B55AD4">
        <w:rPr>
          <w:rFonts w:ascii="Times New Roman" w:hAnsi="Times New Roman" w:cs="Times New Roman" w:hint="eastAsia"/>
          <w:sz w:val="24"/>
          <w:szCs w:val="24"/>
        </w:rPr>
        <w:t>，</w:t>
      </w:r>
      <w:r w:rsidR="00B55AD4">
        <w:rPr>
          <w:rFonts w:ascii="Times New Roman" w:hAnsi="Times New Roman" w:cs="Times New Roman"/>
          <w:sz w:val="24"/>
          <w:szCs w:val="24"/>
        </w:rPr>
        <w:t>近五年来</w:t>
      </w:r>
      <w:r w:rsidR="00DC4B47">
        <w:rPr>
          <w:rFonts w:ascii="Times New Roman" w:hAnsi="Times New Roman" w:cs="Times New Roman" w:hint="eastAsia"/>
          <w:sz w:val="24"/>
          <w:szCs w:val="24"/>
        </w:rPr>
        <w:t>我</w:t>
      </w:r>
      <w:r w:rsidR="00552869" w:rsidRPr="00552869">
        <w:rPr>
          <w:rFonts w:ascii="Times New Roman" w:hAnsi="Times New Roman" w:cs="Times New Roman"/>
          <w:sz w:val="24"/>
          <w:szCs w:val="24"/>
        </w:rPr>
        <w:t>国</w:t>
      </w:r>
      <w:r w:rsidR="00AA75DD">
        <w:rPr>
          <w:rFonts w:ascii="Times New Roman" w:hAnsi="Times New Roman" w:cs="Times New Roman" w:hint="eastAsia"/>
          <w:sz w:val="24"/>
          <w:szCs w:val="24"/>
        </w:rPr>
        <w:t>的</w:t>
      </w:r>
      <w:r w:rsidR="00552869" w:rsidRPr="00552869">
        <w:rPr>
          <w:rFonts w:ascii="Times New Roman" w:hAnsi="Times New Roman" w:cs="Times New Roman"/>
          <w:sz w:val="24"/>
          <w:szCs w:val="24"/>
        </w:rPr>
        <w:t>能</w:t>
      </w:r>
      <w:r w:rsidR="00DC4B47">
        <w:rPr>
          <w:rFonts w:ascii="Times New Roman" w:hAnsi="Times New Roman" w:cs="Times New Roman"/>
          <w:sz w:val="24"/>
          <w:szCs w:val="24"/>
        </w:rPr>
        <w:t>源消费和生产增速都远低于近期历史平均水平</w:t>
      </w:r>
      <w:r w:rsidR="00DC4B47">
        <w:rPr>
          <w:rFonts w:ascii="Times New Roman" w:hAnsi="Times New Roman" w:cs="Times New Roman" w:hint="eastAsia"/>
          <w:sz w:val="24"/>
          <w:szCs w:val="24"/>
        </w:rPr>
        <w:t>[]</w:t>
      </w:r>
      <w:r w:rsidR="00DC4B47">
        <w:rPr>
          <w:rFonts w:ascii="Times New Roman" w:hAnsi="Times New Roman" w:cs="Times New Roman"/>
          <w:sz w:val="24"/>
          <w:szCs w:val="24"/>
        </w:rPr>
        <w:t>，但</w:t>
      </w:r>
      <w:r w:rsidR="00DC4B47">
        <w:rPr>
          <w:rFonts w:ascii="Times New Roman" w:hAnsi="Times New Roman" w:cs="Times New Roman" w:hint="eastAsia"/>
          <w:sz w:val="24"/>
          <w:szCs w:val="24"/>
        </w:rPr>
        <w:t>我</w:t>
      </w:r>
      <w:r w:rsidR="00AA75DD">
        <w:rPr>
          <w:rFonts w:ascii="Times New Roman" w:hAnsi="Times New Roman" w:cs="Times New Roman"/>
          <w:sz w:val="24"/>
          <w:szCs w:val="24"/>
        </w:rPr>
        <w:t>国仍主导着世界</w:t>
      </w:r>
      <w:r w:rsidR="00AA75DD">
        <w:rPr>
          <w:rFonts w:ascii="Times New Roman" w:hAnsi="Times New Roman" w:cs="Times New Roman" w:hint="eastAsia"/>
          <w:sz w:val="24"/>
          <w:szCs w:val="24"/>
        </w:rPr>
        <w:t>煤炭</w:t>
      </w:r>
      <w:r w:rsidR="00AA75DD">
        <w:rPr>
          <w:rFonts w:ascii="Times New Roman" w:hAnsi="Times New Roman" w:cs="Times New Roman"/>
          <w:sz w:val="24"/>
          <w:szCs w:val="24"/>
        </w:rPr>
        <w:t>市场</w:t>
      </w:r>
      <w:r w:rsidR="00AA75DD">
        <w:rPr>
          <w:rFonts w:ascii="Times New Roman" w:hAnsi="Times New Roman" w:cs="Times New Roman" w:hint="eastAsia"/>
          <w:sz w:val="24"/>
          <w:szCs w:val="24"/>
        </w:rPr>
        <w:t>，并</w:t>
      </w:r>
      <w:r w:rsidR="00AA75DD" w:rsidRPr="00552869">
        <w:rPr>
          <w:rFonts w:ascii="Times New Roman" w:hAnsi="Times New Roman" w:cs="Times New Roman"/>
          <w:sz w:val="24"/>
          <w:szCs w:val="24"/>
        </w:rPr>
        <w:t>在</w:t>
      </w:r>
      <w:r w:rsidR="00AA75DD">
        <w:rPr>
          <w:rFonts w:ascii="Times New Roman" w:hAnsi="Times New Roman" w:cs="Times New Roman" w:hint="eastAsia"/>
          <w:sz w:val="24"/>
          <w:szCs w:val="24"/>
        </w:rPr>
        <w:t>本</w:t>
      </w:r>
      <w:r w:rsidR="00AA75DD">
        <w:rPr>
          <w:rFonts w:ascii="Times New Roman" w:hAnsi="Times New Roman" w:cs="Times New Roman"/>
          <w:sz w:val="24"/>
          <w:szCs w:val="24"/>
        </w:rPr>
        <w:t>国</w:t>
      </w:r>
      <w:r w:rsidR="00AA75DD" w:rsidRPr="00552869">
        <w:rPr>
          <w:rFonts w:ascii="Times New Roman" w:hAnsi="Times New Roman" w:cs="Times New Roman"/>
          <w:sz w:val="24"/>
          <w:szCs w:val="24"/>
        </w:rPr>
        <w:t>能源结构</w:t>
      </w:r>
      <w:r w:rsidR="00DC4B47">
        <w:rPr>
          <w:rFonts w:ascii="Times New Roman" w:hAnsi="Times New Roman" w:cs="Times New Roman" w:hint="eastAsia"/>
          <w:sz w:val="24"/>
          <w:szCs w:val="24"/>
        </w:rPr>
        <w:t>[]</w:t>
      </w:r>
      <w:r w:rsidR="00AA75DD" w:rsidRPr="00552869">
        <w:rPr>
          <w:rFonts w:ascii="Times New Roman" w:hAnsi="Times New Roman" w:cs="Times New Roman"/>
          <w:sz w:val="24"/>
          <w:szCs w:val="24"/>
        </w:rPr>
        <w:t>中的</w:t>
      </w:r>
      <w:r w:rsidR="00AA75DD">
        <w:rPr>
          <w:rFonts w:ascii="Times New Roman" w:hAnsi="Times New Roman" w:cs="Times New Roman" w:hint="eastAsia"/>
          <w:sz w:val="24"/>
          <w:szCs w:val="24"/>
        </w:rPr>
        <w:t>煤炭的使用</w:t>
      </w:r>
      <w:r w:rsidR="00AA75DD" w:rsidRPr="00552869">
        <w:rPr>
          <w:rFonts w:ascii="Times New Roman" w:hAnsi="Times New Roman" w:cs="Times New Roman"/>
          <w:sz w:val="24"/>
          <w:szCs w:val="24"/>
        </w:rPr>
        <w:t>比重</w:t>
      </w:r>
      <w:r w:rsidR="00AA75DD">
        <w:rPr>
          <w:rFonts w:ascii="Times New Roman" w:hAnsi="Times New Roman" w:cs="Times New Roman" w:hint="eastAsia"/>
          <w:sz w:val="24"/>
          <w:szCs w:val="24"/>
        </w:rPr>
        <w:t>高</w:t>
      </w:r>
      <w:r w:rsidR="00AA75DD">
        <w:rPr>
          <w:rFonts w:ascii="Times New Roman" w:hAnsi="Times New Roman" w:cs="Times New Roman"/>
          <w:sz w:val="24"/>
          <w:szCs w:val="24"/>
        </w:rPr>
        <w:t>达</w:t>
      </w:r>
      <w:r w:rsidR="00AA75DD" w:rsidRPr="00552869">
        <w:rPr>
          <w:rFonts w:ascii="Times New Roman" w:hAnsi="Times New Roman" w:cs="Times New Roman"/>
          <w:sz w:val="24"/>
          <w:szCs w:val="24"/>
        </w:rPr>
        <w:t>67%</w:t>
      </w:r>
      <w:r w:rsidR="00AA75DD">
        <w:rPr>
          <w:rFonts w:ascii="Times New Roman" w:hAnsi="Times New Roman" w:cs="Times New Roman"/>
          <w:sz w:val="24"/>
          <w:szCs w:val="24"/>
        </w:rPr>
        <w:t>，是世界上最大的</w:t>
      </w:r>
      <w:r w:rsidR="00AA75DD">
        <w:rPr>
          <w:rFonts w:ascii="Times New Roman" w:hAnsi="Times New Roman" w:cs="Times New Roman" w:hint="eastAsia"/>
          <w:sz w:val="24"/>
          <w:szCs w:val="24"/>
        </w:rPr>
        <w:t>煤炭生产国和</w:t>
      </w:r>
      <w:r w:rsidR="00AA75DD">
        <w:rPr>
          <w:rFonts w:ascii="Times New Roman" w:hAnsi="Times New Roman" w:cs="Times New Roman"/>
          <w:sz w:val="24"/>
          <w:szCs w:val="24"/>
        </w:rPr>
        <w:t>消费国</w:t>
      </w:r>
      <w:r w:rsidR="00DC4B47">
        <w:rPr>
          <w:rFonts w:ascii="Times New Roman" w:hAnsi="Times New Roman" w:cs="Times New Roman" w:hint="eastAsia"/>
          <w:sz w:val="24"/>
          <w:szCs w:val="24"/>
        </w:rPr>
        <w:t>[]</w:t>
      </w:r>
      <w:r w:rsidR="00552869" w:rsidRPr="00552869">
        <w:rPr>
          <w:rFonts w:ascii="Times New Roman" w:hAnsi="Times New Roman" w:cs="Times New Roman"/>
          <w:sz w:val="24"/>
          <w:szCs w:val="24"/>
        </w:rPr>
        <w:t>。</w:t>
      </w:r>
      <w:r w:rsidR="00D579FE">
        <w:rPr>
          <w:rFonts w:ascii="Times New Roman" w:hAnsi="Times New Roman" w:cs="Times New Roman" w:hint="eastAsia"/>
          <w:sz w:val="24"/>
          <w:szCs w:val="24"/>
        </w:rPr>
        <w:t>以</w:t>
      </w:r>
      <w:r w:rsidR="00552869" w:rsidRPr="00552869">
        <w:rPr>
          <w:rFonts w:ascii="Times New Roman" w:hAnsi="Times New Roman" w:cs="Times New Roman"/>
          <w:sz w:val="24"/>
          <w:szCs w:val="24"/>
        </w:rPr>
        <w:t>2013</w:t>
      </w:r>
      <w:r w:rsidR="00D579FE">
        <w:rPr>
          <w:rFonts w:ascii="Times New Roman" w:hAnsi="Times New Roman" w:cs="Times New Roman" w:hint="eastAsia"/>
          <w:sz w:val="24"/>
          <w:szCs w:val="24"/>
        </w:rPr>
        <w:t>年为</w:t>
      </w:r>
      <w:r w:rsidR="00D579FE">
        <w:rPr>
          <w:rFonts w:ascii="Times New Roman" w:hAnsi="Times New Roman" w:cs="Times New Roman"/>
          <w:sz w:val="24"/>
          <w:szCs w:val="24"/>
        </w:rPr>
        <w:t>例</w:t>
      </w:r>
      <w:r w:rsidR="00D579FE">
        <w:rPr>
          <w:rFonts w:ascii="Times New Roman" w:hAnsi="Times New Roman" w:cs="Times New Roman" w:hint="eastAsia"/>
          <w:sz w:val="24"/>
          <w:szCs w:val="24"/>
        </w:rPr>
        <w:t>，</w:t>
      </w:r>
      <w:r w:rsidR="00552869" w:rsidRPr="00552869">
        <w:rPr>
          <w:rFonts w:ascii="Times New Roman" w:hAnsi="Times New Roman" w:cs="Times New Roman"/>
          <w:sz w:val="24"/>
          <w:szCs w:val="24"/>
        </w:rPr>
        <w:t>中国的煤炭消费增长</w:t>
      </w:r>
      <w:r w:rsidR="00552869" w:rsidRPr="00552869">
        <w:rPr>
          <w:rFonts w:ascii="Times New Roman" w:hAnsi="Times New Roman" w:cs="Times New Roman"/>
          <w:sz w:val="24"/>
          <w:szCs w:val="24"/>
        </w:rPr>
        <w:t>4%</w:t>
      </w:r>
      <w:r w:rsidR="00552869" w:rsidRPr="00552869">
        <w:rPr>
          <w:rFonts w:ascii="Times New Roman" w:hAnsi="Times New Roman" w:cs="Times New Roman"/>
          <w:sz w:val="24"/>
          <w:szCs w:val="24"/>
        </w:rPr>
        <w:t>，不足其过去十年平均水平的一半。</w:t>
      </w:r>
      <w:r w:rsidR="00AA75DD">
        <w:rPr>
          <w:rFonts w:ascii="Times New Roman" w:hAnsi="Times New Roman" w:cs="Times New Roman" w:hint="eastAsia"/>
          <w:sz w:val="24"/>
          <w:szCs w:val="24"/>
        </w:rPr>
        <w:t>表</w:t>
      </w:r>
      <w:r w:rsidR="00AA75DD">
        <w:rPr>
          <w:rFonts w:ascii="Times New Roman" w:hAnsi="Times New Roman" w:cs="Times New Roman" w:hint="eastAsia"/>
          <w:sz w:val="24"/>
          <w:szCs w:val="24"/>
        </w:rPr>
        <w:t>1</w:t>
      </w:r>
      <w:r w:rsidR="003C2933">
        <w:rPr>
          <w:rFonts w:ascii="Times New Roman" w:hAnsi="Times New Roman" w:cs="Times New Roman" w:hint="eastAsia"/>
          <w:sz w:val="24"/>
          <w:szCs w:val="24"/>
        </w:rPr>
        <w:t>和表</w:t>
      </w:r>
      <w:r w:rsidR="003C2933">
        <w:rPr>
          <w:rFonts w:ascii="Times New Roman" w:hAnsi="Times New Roman" w:cs="Times New Roman" w:hint="eastAsia"/>
          <w:sz w:val="24"/>
          <w:szCs w:val="24"/>
        </w:rPr>
        <w:t>2</w:t>
      </w:r>
      <w:r w:rsidR="003C2933">
        <w:rPr>
          <w:rFonts w:ascii="Times New Roman" w:hAnsi="Times New Roman" w:cs="Times New Roman" w:hint="eastAsia"/>
          <w:sz w:val="24"/>
          <w:szCs w:val="24"/>
        </w:rPr>
        <w:t>分别为</w:t>
      </w:r>
      <w:r w:rsidR="00AA75DD">
        <w:rPr>
          <w:rFonts w:ascii="Times New Roman" w:hAnsi="Times New Roman" w:cs="Times New Roman" w:hint="eastAsia"/>
          <w:sz w:val="24"/>
          <w:szCs w:val="24"/>
        </w:rPr>
        <w:t>201</w:t>
      </w:r>
      <w:r w:rsidR="00D5122B">
        <w:rPr>
          <w:rFonts w:ascii="Times New Roman" w:hAnsi="Times New Roman" w:cs="Times New Roman" w:hint="eastAsia"/>
          <w:sz w:val="24"/>
          <w:szCs w:val="24"/>
        </w:rPr>
        <w:t>3</w:t>
      </w:r>
      <w:r w:rsidR="00AA75DD">
        <w:rPr>
          <w:rFonts w:ascii="Times New Roman" w:hAnsi="Times New Roman" w:cs="Times New Roman" w:hint="eastAsia"/>
          <w:sz w:val="24"/>
          <w:szCs w:val="24"/>
        </w:rPr>
        <w:t>年以来中国的</w:t>
      </w:r>
      <w:r w:rsidR="00D5122B" w:rsidRPr="00552869">
        <w:rPr>
          <w:rFonts w:ascii="Times New Roman" w:hAnsi="Times New Roman" w:cs="Times New Roman"/>
          <w:sz w:val="24"/>
          <w:szCs w:val="24"/>
        </w:rPr>
        <w:t>煤炭</w:t>
      </w:r>
      <w:r w:rsidR="00AA75DD">
        <w:rPr>
          <w:rFonts w:ascii="Times New Roman" w:hAnsi="Times New Roman" w:cs="Times New Roman" w:hint="eastAsia"/>
          <w:sz w:val="24"/>
          <w:szCs w:val="24"/>
        </w:rPr>
        <w:t>资源使用</w:t>
      </w:r>
      <w:r w:rsidR="0070300A">
        <w:rPr>
          <w:rFonts w:ascii="Times New Roman" w:hAnsi="Times New Roman" w:cs="Times New Roman" w:hint="eastAsia"/>
          <w:sz w:val="24"/>
          <w:szCs w:val="24"/>
        </w:rPr>
        <w:t>统计</w:t>
      </w:r>
      <w:r w:rsidR="003C2933">
        <w:rPr>
          <w:rFonts w:ascii="Times New Roman" w:hAnsi="Times New Roman" w:cs="Times New Roman" w:hint="eastAsia"/>
          <w:sz w:val="24"/>
          <w:szCs w:val="24"/>
        </w:rPr>
        <w:t>情况和中国煤炭</w:t>
      </w:r>
      <w:r w:rsidR="003C2933" w:rsidRPr="003C2933">
        <w:rPr>
          <w:rFonts w:ascii="Times New Roman" w:hAnsi="Times New Roman" w:cs="Times New Roman"/>
          <w:sz w:val="24"/>
          <w:szCs w:val="24"/>
        </w:rPr>
        <w:t>资源储量</w:t>
      </w:r>
      <w:r w:rsidR="003C2933">
        <w:rPr>
          <w:rFonts w:ascii="Times New Roman" w:hAnsi="Times New Roman" w:cs="Times New Roman" w:hint="eastAsia"/>
          <w:sz w:val="24"/>
          <w:szCs w:val="24"/>
        </w:rPr>
        <w:t>统计</w:t>
      </w:r>
      <w:r w:rsidR="00B55AD4">
        <w:rPr>
          <w:rFonts w:ascii="Times New Roman" w:hAnsi="Times New Roman" w:cs="Times New Roman" w:hint="eastAsia"/>
          <w:sz w:val="24"/>
          <w:szCs w:val="24"/>
        </w:rPr>
        <w:t>。</w:t>
      </w:r>
    </w:p>
    <w:p w:rsidR="00AA75DD" w:rsidRDefault="0070300A" w:rsidP="0070300A">
      <w:pPr>
        <w:widowControl/>
        <w:spacing w:line="360" w:lineRule="auto"/>
        <w:jc w:val="center"/>
        <w:rPr>
          <w:rFonts w:ascii="Times New Roman" w:hAnsi="Times New Roman" w:cs="Times New Roman"/>
          <w:szCs w:val="21"/>
        </w:rPr>
      </w:pPr>
      <w:r w:rsidRPr="008A356C">
        <w:rPr>
          <w:rFonts w:hint="eastAsia"/>
          <w:szCs w:val="21"/>
        </w:rPr>
        <w:t>表</w:t>
      </w:r>
      <w:r w:rsidRPr="008A356C">
        <w:rPr>
          <w:rFonts w:hint="eastAsia"/>
          <w:szCs w:val="21"/>
        </w:rPr>
        <w:t>1</w:t>
      </w:r>
      <w:r w:rsidR="008A356C">
        <w:rPr>
          <w:rFonts w:hint="eastAsia"/>
          <w:szCs w:val="21"/>
        </w:rPr>
        <w:t>-1</w:t>
      </w:r>
      <w:r w:rsidRPr="008A356C">
        <w:rPr>
          <w:rFonts w:hint="eastAsia"/>
          <w:szCs w:val="21"/>
        </w:rPr>
        <w:t xml:space="preserve"> 201</w:t>
      </w:r>
      <w:r w:rsidR="00D5122B" w:rsidRPr="008A356C">
        <w:rPr>
          <w:rFonts w:hint="eastAsia"/>
          <w:szCs w:val="21"/>
        </w:rPr>
        <w:t>3</w:t>
      </w:r>
      <w:r w:rsidRPr="008A356C">
        <w:rPr>
          <w:rFonts w:hint="eastAsia"/>
          <w:szCs w:val="21"/>
        </w:rPr>
        <w:t>-201</w:t>
      </w:r>
      <w:r w:rsidR="00D5122B" w:rsidRPr="008A356C">
        <w:rPr>
          <w:rFonts w:hint="eastAsia"/>
          <w:szCs w:val="21"/>
        </w:rPr>
        <w:t>7</w:t>
      </w:r>
      <w:r w:rsidRPr="008A356C">
        <w:rPr>
          <w:rFonts w:hint="eastAsia"/>
          <w:szCs w:val="21"/>
        </w:rPr>
        <w:t>年</w:t>
      </w:r>
      <w:r w:rsidRPr="008A356C">
        <w:rPr>
          <w:rFonts w:ascii="Times New Roman" w:hAnsi="Times New Roman" w:cs="Times New Roman" w:hint="eastAsia"/>
          <w:szCs w:val="21"/>
        </w:rPr>
        <w:t>中国的</w:t>
      </w:r>
      <w:r w:rsidR="00D5122B" w:rsidRPr="008A356C">
        <w:rPr>
          <w:rFonts w:ascii="Times New Roman" w:hAnsi="Times New Roman" w:cs="Times New Roman"/>
          <w:szCs w:val="21"/>
        </w:rPr>
        <w:t>煤炭</w:t>
      </w:r>
      <w:r w:rsidRPr="008A356C">
        <w:rPr>
          <w:rFonts w:ascii="Times New Roman" w:hAnsi="Times New Roman" w:cs="Times New Roman" w:hint="eastAsia"/>
          <w:szCs w:val="21"/>
        </w:rPr>
        <w:t>资源使用统计</w:t>
      </w:r>
    </w:p>
    <w:p w:rsidR="008A356C" w:rsidRPr="008A356C" w:rsidRDefault="008A356C" w:rsidP="0070300A">
      <w:pPr>
        <w:widowControl/>
        <w:spacing w:line="360" w:lineRule="auto"/>
        <w:jc w:val="center"/>
        <w:rPr>
          <w:szCs w:val="21"/>
        </w:rPr>
      </w:pPr>
      <w:r>
        <w:rPr>
          <w:rFonts w:hint="eastAsia"/>
          <w:szCs w:val="21"/>
        </w:rPr>
        <w:t xml:space="preserve">Table1-1 </w:t>
      </w:r>
      <w:r w:rsidRPr="008A356C">
        <w:rPr>
          <w:szCs w:val="21"/>
        </w:rPr>
        <w:t>Statistics of Coal Resources Use in China from 2013 to 2017</w:t>
      </w:r>
    </w:p>
    <w:tbl>
      <w:tblPr>
        <w:tblStyle w:val="a6"/>
        <w:tblW w:w="0" w:type="auto"/>
        <w:tblBorders>
          <w:left w:val="none" w:sz="0" w:space="0" w:color="auto"/>
          <w:right w:val="none" w:sz="0" w:space="0" w:color="auto"/>
        </w:tblBorders>
        <w:tblLook w:val="04A0" w:firstRow="1" w:lastRow="0" w:firstColumn="1" w:lastColumn="0" w:noHBand="0" w:noVBand="1"/>
      </w:tblPr>
      <w:tblGrid>
        <w:gridCol w:w="1065"/>
        <w:gridCol w:w="1065"/>
        <w:gridCol w:w="1065"/>
        <w:gridCol w:w="1066"/>
        <w:gridCol w:w="1066"/>
        <w:gridCol w:w="1065"/>
        <w:gridCol w:w="1065"/>
        <w:gridCol w:w="1065"/>
      </w:tblGrid>
      <w:tr w:rsidR="00ED2F50" w:rsidTr="003C2933">
        <w:tc>
          <w:tcPr>
            <w:tcW w:w="1065" w:type="dxa"/>
            <w:tcBorders>
              <w:bottom w:val="single" w:sz="4" w:space="0" w:color="auto"/>
              <w:right w:val="nil"/>
            </w:tcBorders>
            <w:vAlign w:val="center"/>
          </w:tcPr>
          <w:p w:rsidR="00ED2F50" w:rsidRPr="00D00A33" w:rsidRDefault="00ED2F50" w:rsidP="003C2933">
            <w:pPr>
              <w:jc w:val="center"/>
              <w:rPr>
                <w:szCs w:val="21"/>
              </w:rPr>
            </w:pPr>
            <w:r w:rsidRPr="00D00A33">
              <w:rPr>
                <w:rFonts w:hint="eastAsia"/>
                <w:szCs w:val="21"/>
              </w:rPr>
              <w:t>年份</w:t>
            </w:r>
          </w:p>
        </w:tc>
        <w:tc>
          <w:tcPr>
            <w:tcW w:w="1065" w:type="dxa"/>
            <w:tcBorders>
              <w:left w:val="nil"/>
              <w:bottom w:val="single" w:sz="4" w:space="0" w:color="auto"/>
              <w:right w:val="nil"/>
            </w:tcBorders>
            <w:vAlign w:val="center"/>
          </w:tcPr>
          <w:p w:rsidR="00ED2F50" w:rsidRPr="00D00A33" w:rsidRDefault="00ED2F50" w:rsidP="003C2933">
            <w:pPr>
              <w:jc w:val="center"/>
              <w:rPr>
                <w:szCs w:val="21"/>
              </w:rPr>
            </w:pPr>
            <w:r w:rsidRPr="00D00A33">
              <w:rPr>
                <w:rFonts w:ascii="MHeiPRCforBP-Light-Identity-H" w:hAnsi="MHeiPRCforBP-Light-Identity-H"/>
                <w:color w:val="231F20"/>
                <w:szCs w:val="21"/>
              </w:rPr>
              <w:t>无烟煤和烟煤</w:t>
            </w:r>
            <w:r w:rsidRPr="00D00A33">
              <w:rPr>
                <w:rFonts w:ascii="MHeiPRCforBP-Light-Identity-H" w:hAnsi="MHeiPRCforBP-Light-Identity-H" w:hint="eastAsia"/>
                <w:color w:val="231F20"/>
                <w:szCs w:val="21"/>
              </w:rPr>
              <w:t>储量</w:t>
            </w:r>
          </w:p>
        </w:tc>
        <w:tc>
          <w:tcPr>
            <w:tcW w:w="1065" w:type="dxa"/>
            <w:tcBorders>
              <w:left w:val="nil"/>
              <w:bottom w:val="single" w:sz="4" w:space="0" w:color="auto"/>
              <w:right w:val="nil"/>
            </w:tcBorders>
            <w:vAlign w:val="center"/>
          </w:tcPr>
          <w:p w:rsidR="00ED2F50" w:rsidRPr="00D00A33" w:rsidRDefault="00ED2F50" w:rsidP="003C2933">
            <w:pPr>
              <w:jc w:val="center"/>
              <w:rPr>
                <w:szCs w:val="21"/>
              </w:rPr>
            </w:pPr>
            <w:r w:rsidRPr="00D00A33">
              <w:rPr>
                <w:rFonts w:ascii="MHeiPRCforBP-Light-Identity-H" w:hAnsi="MHeiPRCforBP-Light-Identity-H"/>
                <w:color w:val="231F20"/>
                <w:szCs w:val="21"/>
              </w:rPr>
              <w:t>次烟煤和褐煤</w:t>
            </w:r>
            <w:r w:rsidRPr="00D00A33">
              <w:rPr>
                <w:rFonts w:ascii="MHeiPRCforBP-Light-Identity-H" w:hAnsi="MHeiPRCforBP-Light-Identity-H" w:hint="eastAsia"/>
                <w:color w:val="231F20"/>
                <w:szCs w:val="21"/>
              </w:rPr>
              <w:t>储量</w:t>
            </w:r>
          </w:p>
        </w:tc>
        <w:tc>
          <w:tcPr>
            <w:tcW w:w="1066" w:type="dxa"/>
            <w:tcBorders>
              <w:left w:val="nil"/>
              <w:bottom w:val="single" w:sz="4" w:space="0" w:color="auto"/>
              <w:right w:val="nil"/>
            </w:tcBorders>
            <w:vAlign w:val="center"/>
          </w:tcPr>
          <w:p w:rsidR="00ED2F50" w:rsidRPr="00D00A33" w:rsidRDefault="00ED2F50" w:rsidP="003C2933">
            <w:pPr>
              <w:jc w:val="center"/>
              <w:rPr>
                <w:szCs w:val="21"/>
              </w:rPr>
            </w:pPr>
            <w:r w:rsidRPr="00D00A33">
              <w:rPr>
                <w:rFonts w:ascii="MHeiPRCforBP-Heavy-Identity-H" w:hAnsi="MHeiPRCforBP-Heavy-Identity-H"/>
                <w:color w:val="231F20"/>
                <w:szCs w:val="21"/>
              </w:rPr>
              <w:t>总计</w:t>
            </w:r>
          </w:p>
        </w:tc>
        <w:tc>
          <w:tcPr>
            <w:tcW w:w="1066" w:type="dxa"/>
            <w:tcBorders>
              <w:left w:val="nil"/>
              <w:bottom w:val="single" w:sz="4" w:space="0" w:color="auto"/>
              <w:right w:val="nil"/>
            </w:tcBorders>
            <w:vAlign w:val="center"/>
          </w:tcPr>
          <w:p w:rsidR="00ED2F50" w:rsidRPr="00D00A33" w:rsidRDefault="00ED2F50" w:rsidP="003C2933">
            <w:pPr>
              <w:jc w:val="center"/>
              <w:rPr>
                <w:szCs w:val="21"/>
              </w:rPr>
            </w:pPr>
            <w:proofErr w:type="gramStart"/>
            <w:r w:rsidRPr="00D00A33">
              <w:rPr>
                <w:rFonts w:ascii="MHeiPRCforBP-Light-Identity-H" w:hAnsi="MHeiPRCforBP-Light-Identity-H"/>
                <w:color w:val="231F20"/>
                <w:szCs w:val="21"/>
              </w:rPr>
              <w:t>储产比</w:t>
            </w:r>
            <w:proofErr w:type="gramEnd"/>
            <w:r w:rsidRPr="00D00A33">
              <w:rPr>
                <w:rFonts w:ascii="Times New Roman" w:hAnsi="Times New Roman" w:cs="Times New Roman" w:hint="eastAsia"/>
                <w:szCs w:val="21"/>
              </w:rPr>
              <w:t>(R/P)</w:t>
            </w:r>
          </w:p>
        </w:tc>
        <w:tc>
          <w:tcPr>
            <w:tcW w:w="1065" w:type="dxa"/>
            <w:tcBorders>
              <w:left w:val="nil"/>
              <w:bottom w:val="single" w:sz="4" w:space="0" w:color="auto"/>
              <w:right w:val="nil"/>
            </w:tcBorders>
            <w:vAlign w:val="center"/>
          </w:tcPr>
          <w:p w:rsidR="00ED2F50" w:rsidRPr="00D00A33" w:rsidRDefault="00ED2F50" w:rsidP="003C2933">
            <w:pPr>
              <w:jc w:val="center"/>
              <w:rPr>
                <w:szCs w:val="21"/>
              </w:rPr>
            </w:pPr>
            <w:r w:rsidRPr="00D00A33">
              <w:rPr>
                <w:rFonts w:hint="eastAsia"/>
                <w:szCs w:val="21"/>
              </w:rPr>
              <w:t>煤炭使用比重</w:t>
            </w:r>
            <w:r w:rsidR="004A6D81">
              <w:rPr>
                <w:rFonts w:hint="eastAsia"/>
                <w:szCs w:val="21"/>
              </w:rPr>
              <w:t>/%</w:t>
            </w:r>
          </w:p>
        </w:tc>
        <w:tc>
          <w:tcPr>
            <w:tcW w:w="1065" w:type="dxa"/>
            <w:tcBorders>
              <w:left w:val="nil"/>
              <w:bottom w:val="single" w:sz="4" w:space="0" w:color="auto"/>
              <w:right w:val="nil"/>
            </w:tcBorders>
            <w:vAlign w:val="center"/>
          </w:tcPr>
          <w:p w:rsidR="00ED2F50" w:rsidRPr="00D00A33" w:rsidRDefault="00ED2F50" w:rsidP="003C2933">
            <w:pPr>
              <w:jc w:val="center"/>
              <w:rPr>
                <w:szCs w:val="21"/>
              </w:rPr>
            </w:pPr>
            <w:r w:rsidRPr="00D00A33">
              <w:rPr>
                <w:rFonts w:ascii="HYg2gj" w:hAnsi="HYg2gj"/>
                <w:color w:val="231F20"/>
                <w:szCs w:val="21"/>
              </w:rPr>
              <w:t>煤炭消费增长</w:t>
            </w:r>
            <w:r w:rsidR="004A6D81">
              <w:rPr>
                <w:rFonts w:hint="eastAsia"/>
                <w:szCs w:val="21"/>
              </w:rPr>
              <w:t>/%</w:t>
            </w:r>
          </w:p>
        </w:tc>
        <w:tc>
          <w:tcPr>
            <w:tcW w:w="1065" w:type="dxa"/>
            <w:tcBorders>
              <w:left w:val="nil"/>
              <w:bottom w:val="single" w:sz="4" w:space="0" w:color="auto"/>
            </w:tcBorders>
            <w:vAlign w:val="center"/>
          </w:tcPr>
          <w:p w:rsidR="00ED2F50" w:rsidRPr="00D00A33" w:rsidRDefault="00ED2F50" w:rsidP="003C2933">
            <w:pPr>
              <w:jc w:val="center"/>
              <w:rPr>
                <w:szCs w:val="21"/>
              </w:rPr>
            </w:pPr>
            <w:r w:rsidRPr="00D00A33">
              <w:rPr>
                <w:rFonts w:hint="eastAsia"/>
                <w:szCs w:val="21"/>
              </w:rPr>
              <w:t>煤炭生产增长</w:t>
            </w:r>
            <w:r w:rsidR="004A6D81">
              <w:rPr>
                <w:rFonts w:hint="eastAsia"/>
                <w:szCs w:val="21"/>
              </w:rPr>
              <w:t>/%</w:t>
            </w:r>
          </w:p>
        </w:tc>
      </w:tr>
      <w:tr w:rsidR="00ED2F50" w:rsidTr="003C2933">
        <w:tc>
          <w:tcPr>
            <w:tcW w:w="1065" w:type="dxa"/>
            <w:tcBorders>
              <w:bottom w:val="nil"/>
              <w:right w:val="nil"/>
            </w:tcBorders>
            <w:vAlign w:val="center"/>
          </w:tcPr>
          <w:p w:rsidR="00ED2F50" w:rsidRPr="00D00A33" w:rsidRDefault="00ED2F50" w:rsidP="003C2933">
            <w:pPr>
              <w:jc w:val="center"/>
              <w:rPr>
                <w:szCs w:val="21"/>
              </w:rPr>
            </w:pPr>
            <w:r w:rsidRPr="00D00A33">
              <w:rPr>
                <w:rFonts w:hint="eastAsia"/>
                <w:szCs w:val="21"/>
              </w:rPr>
              <w:t>2013</w:t>
            </w:r>
          </w:p>
        </w:tc>
        <w:tc>
          <w:tcPr>
            <w:tcW w:w="1065" w:type="dxa"/>
            <w:tcBorders>
              <w:left w:val="nil"/>
              <w:bottom w:val="nil"/>
              <w:right w:val="nil"/>
            </w:tcBorders>
            <w:vAlign w:val="center"/>
          </w:tcPr>
          <w:p w:rsidR="00ED2F50" w:rsidRPr="00D00A33" w:rsidRDefault="00ED2F50" w:rsidP="003C2933">
            <w:pPr>
              <w:jc w:val="center"/>
              <w:rPr>
                <w:szCs w:val="21"/>
              </w:rPr>
            </w:pPr>
            <w:r>
              <w:rPr>
                <w:rFonts w:hint="eastAsia"/>
                <w:szCs w:val="21"/>
              </w:rPr>
              <w:t>49800</w:t>
            </w:r>
          </w:p>
        </w:tc>
        <w:tc>
          <w:tcPr>
            <w:tcW w:w="1065" w:type="dxa"/>
            <w:tcBorders>
              <w:left w:val="nil"/>
              <w:bottom w:val="nil"/>
              <w:right w:val="nil"/>
            </w:tcBorders>
            <w:vAlign w:val="center"/>
          </w:tcPr>
          <w:p w:rsidR="00ED2F50" w:rsidRPr="00D00A33" w:rsidRDefault="00ED2F50" w:rsidP="003C2933">
            <w:pPr>
              <w:jc w:val="center"/>
              <w:rPr>
                <w:szCs w:val="21"/>
              </w:rPr>
            </w:pPr>
            <w:r>
              <w:rPr>
                <w:rFonts w:hint="eastAsia"/>
                <w:szCs w:val="21"/>
              </w:rPr>
              <w:t>45200</w:t>
            </w:r>
          </w:p>
        </w:tc>
        <w:tc>
          <w:tcPr>
            <w:tcW w:w="1066" w:type="dxa"/>
            <w:tcBorders>
              <w:left w:val="nil"/>
              <w:bottom w:val="nil"/>
              <w:right w:val="nil"/>
            </w:tcBorders>
            <w:vAlign w:val="center"/>
          </w:tcPr>
          <w:p w:rsidR="00ED2F50" w:rsidRPr="00D00A33" w:rsidRDefault="00ED2F50" w:rsidP="003C2933">
            <w:pPr>
              <w:jc w:val="center"/>
              <w:rPr>
                <w:szCs w:val="21"/>
              </w:rPr>
            </w:pPr>
            <w:r>
              <w:rPr>
                <w:rFonts w:hint="eastAsia"/>
                <w:szCs w:val="21"/>
              </w:rPr>
              <w:t>95000</w:t>
            </w:r>
          </w:p>
        </w:tc>
        <w:tc>
          <w:tcPr>
            <w:tcW w:w="1066" w:type="dxa"/>
            <w:tcBorders>
              <w:left w:val="nil"/>
              <w:bottom w:val="nil"/>
              <w:right w:val="nil"/>
            </w:tcBorders>
            <w:vAlign w:val="center"/>
          </w:tcPr>
          <w:p w:rsidR="00ED2F50" w:rsidRPr="00D00A33" w:rsidRDefault="00ED2F50" w:rsidP="003C2933">
            <w:pPr>
              <w:jc w:val="center"/>
              <w:rPr>
                <w:szCs w:val="21"/>
              </w:rPr>
            </w:pPr>
            <w:r>
              <w:rPr>
                <w:rFonts w:hint="eastAsia"/>
                <w:szCs w:val="21"/>
              </w:rPr>
              <w:t>29</w:t>
            </w:r>
          </w:p>
        </w:tc>
        <w:tc>
          <w:tcPr>
            <w:tcW w:w="1065" w:type="dxa"/>
            <w:tcBorders>
              <w:left w:val="nil"/>
              <w:bottom w:val="nil"/>
              <w:right w:val="nil"/>
            </w:tcBorders>
            <w:vAlign w:val="center"/>
          </w:tcPr>
          <w:p w:rsidR="00ED2F50" w:rsidRPr="00D00A33" w:rsidRDefault="00ED2F50" w:rsidP="003C2933">
            <w:pPr>
              <w:jc w:val="center"/>
              <w:rPr>
                <w:szCs w:val="21"/>
              </w:rPr>
            </w:pPr>
            <w:r w:rsidRPr="00D00A33">
              <w:rPr>
                <w:rFonts w:hint="eastAsia"/>
                <w:szCs w:val="21"/>
              </w:rPr>
              <w:t>67</w:t>
            </w:r>
            <w:r w:rsidR="004A6D81">
              <w:rPr>
                <w:rFonts w:hint="eastAsia"/>
                <w:szCs w:val="21"/>
              </w:rPr>
              <w:t>.0</w:t>
            </w:r>
          </w:p>
        </w:tc>
        <w:tc>
          <w:tcPr>
            <w:tcW w:w="1065" w:type="dxa"/>
            <w:tcBorders>
              <w:left w:val="nil"/>
              <w:bottom w:val="nil"/>
              <w:right w:val="nil"/>
            </w:tcBorders>
            <w:vAlign w:val="center"/>
          </w:tcPr>
          <w:p w:rsidR="00ED2F50" w:rsidRPr="00D00A33" w:rsidRDefault="004A6D81" w:rsidP="003C2933">
            <w:pPr>
              <w:jc w:val="center"/>
              <w:rPr>
                <w:szCs w:val="21"/>
              </w:rPr>
            </w:pPr>
            <w:r>
              <w:rPr>
                <w:rFonts w:hint="eastAsia"/>
                <w:szCs w:val="21"/>
              </w:rPr>
              <w:t>4.0</w:t>
            </w:r>
          </w:p>
        </w:tc>
        <w:tc>
          <w:tcPr>
            <w:tcW w:w="1065" w:type="dxa"/>
            <w:tcBorders>
              <w:left w:val="nil"/>
              <w:bottom w:val="nil"/>
            </w:tcBorders>
            <w:vAlign w:val="center"/>
          </w:tcPr>
          <w:p w:rsidR="00ED2F50" w:rsidRPr="00D00A33" w:rsidRDefault="004A6D81" w:rsidP="003C2933">
            <w:pPr>
              <w:jc w:val="center"/>
              <w:rPr>
                <w:szCs w:val="21"/>
              </w:rPr>
            </w:pPr>
            <w:r>
              <w:rPr>
                <w:rFonts w:hint="eastAsia"/>
                <w:szCs w:val="21"/>
              </w:rPr>
              <w:t>1.2</w:t>
            </w:r>
          </w:p>
        </w:tc>
      </w:tr>
      <w:tr w:rsidR="00ED2F50" w:rsidTr="003C2933">
        <w:tc>
          <w:tcPr>
            <w:tcW w:w="1065" w:type="dxa"/>
            <w:tcBorders>
              <w:top w:val="nil"/>
              <w:bottom w:val="nil"/>
              <w:right w:val="nil"/>
            </w:tcBorders>
            <w:vAlign w:val="center"/>
          </w:tcPr>
          <w:p w:rsidR="00ED2F50" w:rsidRPr="00D00A33" w:rsidRDefault="00ED2F50" w:rsidP="003C2933">
            <w:pPr>
              <w:jc w:val="center"/>
              <w:rPr>
                <w:szCs w:val="21"/>
              </w:rPr>
            </w:pPr>
            <w:r w:rsidRPr="00D00A33">
              <w:rPr>
                <w:rFonts w:hint="eastAsia"/>
                <w:szCs w:val="21"/>
              </w:rPr>
              <w:t>2014</w:t>
            </w:r>
          </w:p>
        </w:tc>
        <w:tc>
          <w:tcPr>
            <w:tcW w:w="1065" w:type="dxa"/>
            <w:tcBorders>
              <w:top w:val="nil"/>
              <w:left w:val="nil"/>
              <w:bottom w:val="nil"/>
              <w:right w:val="nil"/>
            </w:tcBorders>
            <w:vAlign w:val="center"/>
          </w:tcPr>
          <w:p w:rsidR="00ED2F50" w:rsidRPr="00D00A33" w:rsidRDefault="00ED2F50" w:rsidP="003C2933">
            <w:pPr>
              <w:jc w:val="center"/>
              <w:rPr>
                <w:szCs w:val="21"/>
              </w:rPr>
            </w:pPr>
            <w:r>
              <w:rPr>
                <w:rFonts w:ascii="Univers-45Light" w:hAnsi="Univers-45Light" w:hint="eastAsia"/>
                <w:color w:val="231F20"/>
                <w:szCs w:val="21"/>
              </w:rPr>
              <w:t>531</w:t>
            </w:r>
            <w:r w:rsidRPr="00D00A33">
              <w:rPr>
                <w:rFonts w:ascii="Univers-45Light" w:hAnsi="Univers-45Light"/>
                <w:color w:val="231F20"/>
                <w:szCs w:val="21"/>
              </w:rPr>
              <w:t>00</w:t>
            </w:r>
          </w:p>
        </w:tc>
        <w:tc>
          <w:tcPr>
            <w:tcW w:w="1065" w:type="dxa"/>
            <w:tcBorders>
              <w:top w:val="nil"/>
              <w:left w:val="nil"/>
              <w:bottom w:val="nil"/>
              <w:right w:val="nil"/>
            </w:tcBorders>
            <w:vAlign w:val="center"/>
          </w:tcPr>
          <w:p w:rsidR="00ED2F50" w:rsidRPr="00D00A33" w:rsidRDefault="00ED2F50" w:rsidP="003C2933">
            <w:pPr>
              <w:jc w:val="center"/>
              <w:rPr>
                <w:szCs w:val="21"/>
              </w:rPr>
            </w:pPr>
            <w:r>
              <w:rPr>
                <w:rFonts w:ascii="Univers-45Light" w:hAnsi="Univers-45Light" w:hint="eastAsia"/>
                <w:color w:val="231F20"/>
                <w:szCs w:val="21"/>
              </w:rPr>
              <w:t>476</w:t>
            </w:r>
            <w:r w:rsidRPr="00D00A33">
              <w:rPr>
                <w:rFonts w:ascii="Univers-45Light" w:hAnsi="Univers-45Light"/>
                <w:color w:val="231F20"/>
                <w:szCs w:val="21"/>
              </w:rPr>
              <w:t>00</w:t>
            </w:r>
          </w:p>
        </w:tc>
        <w:tc>
          <w:tcPr>
            <w:tcW w:w="1066" w:type="dxa"/>
            <w:tcBorders>
              <w:top w:val="nil"/>
              <w:left w:val="nil"/>
              <w:bottom w:val="nil"/>
              <w:right w:val="nil"/>
            </w:tcBorders>
            <w:vAlign w:val="center"/>
          </w:tcPr>
          <w:p w:rsidR="00ED2F50" w:rsidRPr="00D00A33" w:rsidRDefault="00ED2F50" w:rsidP="003C2933">
            <w:pPr>
              <w:jc w:val="center"/>
              <w:rPr>
                <w:szCs w:val="21"/>
              </w:rPr>
            </w:pPr>
            <w:r w:rsidRPr="00D00A33">
              <w:rPr>
                <w:rFonts w:ascii="UniversLT" w:hAnsi="UniversLT"/>
                <w:color w:val="231F20"/>
                <w:szCs w:val="21"/>
              </w:rPr>
              <w:t>1</w:t>
            </w:r>
            <w:r>
              <w:rPr>
                <w:rFonts w:ascii="UniversLT" w:hAnsi="UniversLT" w:hint="eastAsia"/>
                <w:color w:val="231F20"/>
                <w:szCs w:val="21"/>
              </w:rPr>
              <w:t>007</w:t>
            </w:r>
            <w:r w:rsidRPr="00D00A33">
              <w:rPr>
                <w:rFonts w:ascii="UniversLT" w:hAnsi="UniversLT"/>
                <w:color w:val="231F20"/>
                <w:szCs w:val="21"/>
              </w:rPr>
              <w:t>00</w:t>
            </w:r>
          </w:p>
        </w:tc>
        <w:tc>
          <w:tcPr>
            <w:tcW w:w="1066" w:type="dxa"/>
            <w:tcBorders>
              <w:top w:val="nil"/>
              <w:left w:val="nil"/>
              <w:bottom w:val="nil"/>
              <w:right w:val="nil"/>
            </w:tcBorders>
            <w:vAlign w:val="center"/>
          </w:tcPr>
          <w:p w:rsidR="00ED2F50" w:rsidRPr="00D00A33" w:rsidRDefault="00ED2F50" w:rsidP="003C2933">
            <w:pPr>
              <w:jc w:val="center"/>
              <w:rPr>
                <w:szCs w:val="21"/>
              </w:rPr>
            </w:pPr>
            <w:r w:rsidRPr="00D00A33">
              <w:rPr>
                <w:rFonts w:ascii="Univers-45Light" w:hAnsi="Univers-45Light"/>
                <w:color w:val="231F20"/>
                <w:szCs w:val="21"/>
              </w:rPr>
              <w:t>30</w:t>
            </w:r>
          </w:p>
        </w:tc>
        <w:tc>
          <w:tcPr>
            <w:tcW w:w="1065" w:type="dxa"/>
            <w:tcBorders>
              <w:top w:val="nil"/>
              <w:left w:val="nil"/>
              <w:bottom w:val="nil"/>
              <w:right w:val="nil"/>
            </w:tcBorders>
            <w:vAlign w:val="center"/>
          </w:tcPr>
          <w:p w:rsidR="00ED2F50" w:rsidRPr="00D00A33" w:rsidRDefault="004A6D81" w:rsidP="003C2933">
            <w:pPr>
              <w:jc w:val="center"/>
              <w:rPr>
                <w:szCs w:val="21"/>
              </w:rPr>
            </w:pPr>
            <w:r>
              <w:rPr>
                <w:rFonts w:hint="eastAsia"/>
                <w:szCs w:val="21"/>
              </w:rPr>
              <w:t>66.0</w:t>
            </w:r>
          </w:p>
        </w:tc>
        <w:tc>
          <w:tcPr>
            <w:tcW w:w="1065" w:type="dxa"/>
            <w:tcBorders>
              <w:top w:val="nil"/>
              <w:left w:val="nil"/>
              <w:bottom w:val="nil"/>
              <w:right w:val="nil"/>
            </w:tcBorders>
            <w:vAlign w:val="center"/>
          </w:tcPr>
          <w:p w:rsidR="00ED2F50" w:rsidRPr="00D00A33" w:rsidRDefault="004A6D81" w:rsidP="003C2933">
            <w:pPr>
              <w:jc w:val="center"/>
              <w:rPr>
                <w:szCs w:val="21"/>
              </w:rPr>
            </w:pPr>
            <w:r>
              <w:rPr>
                <w:rFonts w:hint="eastAsia"/>
                <w:szCs w:val="21"/>
              </w:rPr>
              <w:t>4.1</w:t>
            </w:r>
          </w:p>
        </w:tc>
        <w:tc>
          <w:tcPr>
            <w:tcW w:w="1065" w:type="dxa"/>
            <w:tcBorders>
              <w:top w:val="nil"/>
              <w:left w:val="nil"/>
              <w:bottom w:val="nil"/>
            </w:tcBorders>
            <w:vAlign w:val="center"/>
          </w:tcPr>
          <w:p w:rsidR="00ED2F50" w:rsidRPr="00D00A33" w:rsidRDefault="004A6D81" w:rsidP="003C2933">
            <w:pPr>
              <w:jc w:val="center"/>
              <w:rPr>
                <w:szCs w:val="21"/>
              </w:rPr>
            </w:pPr>
            <w:r>
              <w:rPr>
                <w:rFonts w:hint="eastAsia"/>
                <w:szCs w:val="21"/>
              </w:rPr>
              <w:t>-2.6</w:t>
            </w:r>
          </w:p>
        </w:tc>
      </w:tr>
      <w:tr w:rsidR="00ED2F50" w:rsidTr="003C2933">
        <w:tc>
          <w:tcPr>
            <w:tcW w:w="1065" w:type="dxa"/>
            <w:tcBorders>
              <w:top w:val="nil"/>
              <w:bottom w:val="nil"/>
              <w:right w:val="nil"/>
            </w:tcBorders>
            <w:vAlign w:val="center"/>
          </w:tcPr>
          <w:p w:rsidR="00ED2F50" w:rsidRPr="00D00A33" w:rsidRDefault="00ED2F50" w:rsidP="003C2933">
            <w:pPr>
              <w:jc w:val="center"/>
              <w:rPr>
                <w:szCs w:val="21"/>
              </w:rPr>
            </w:pPr>
            <w:r w:rsidRPr="00D00A33">
              <w:rPr>
                <w:rFonts w:hint="eastAsia"/>
                <w:szCs w:val="21"/>
              </w:rPr>
              <w:t>2015</w:t>
            </w:r>
          </w:p>
        </w:tc>
        <w:tc>
          <w:tcPr>
            <w:tcW w:w="1065" w:type="dxa"/>
            <w:tcBorders>
              <w:top w:val="nil"/>
              <w:left w:val="nil"/>
              <w:bottom w:val="nil"/>
              <w:right w:val="nil"/>
            </w:tcBorders>
            <w:vAlign w:val="center"/>
          </w:tcPr>
          <w:p w:rsidR="00ED2F50" w:rsidRPr="00D00A33" w:rsidRDefault="00ED2F50" w:rsidP="003C2933">
            <w:pPr>
              <w:jc w:val="center"/>
              <w:rPr>
                <w:szCs w:val="21"/>
              </w:rPr>
            </w:pPr>
            <w:r w:rsidRPr="00D00A33">
              <w:rPr>
                <w:rFonts w:ascii="MHeiPRCforBP-Light-Identity-H" w:hAnsi="MHeiPRCforBP-Light-Identity-H"/>
                <w:color w:val="231F20"/>
                <w:szCs w:val="21"/>
              </w:rPr>
              <w:t>62200</w:t>
            </w:r>
          </w:p>
        </w:tc>
        <w:tc>
          <w:tcPr>
            <w:tcW w:w="1065" w:type="dxa"/>
            <w:tcBorders>
              <w:top w:val="nil"/>
              <w:left w:val="nil"/>
              <w:bottom w:val="nil"/>
              <w:right w:val="nil"/>
            </w:tcBorders>
            <w:vAlign w:val="center"/>
          </w:tcPr>
          <w:p w:rsidR="00ED2F50" w:rsidRPr="00D00A33" w:rsidRDefault="00ED2F50" w:rsidP="003C2933">
            <w:pPr>
              <w:jc w:val="center"/>
              <w:rPr>
                <w:szCs w:val="21"/>
              </w:rPr>
            </w:pPr>
            <w:r w:rsidRPr="00D00A33">
              <w:rPr>
                <w:rFonts w:ascii="MHeiPRCforBP-Light-Identity-H" w:hAnsi="MHeiPRCforBP-Light-Identity-H"/>
                <w:color w:val="231F20"/>
                <w:szCs w:val="21"/>
              </w:rPr>
              <w:t>52300</w:t>
            </w:r>
          </w:p>
        </w:tc>
        <w:tc>
          <w:tcPr>
            <w:tcW w:w="1066" w:type="dxa"/>
            <w:tcBorders>
              <w:top w:val="nil"/>
              <w:left w:val="nil"/>
              <w:bottom w:val="nil"/>
              <w:right w:val="nil"/>
            </w:tcBorders>
            <w:vAlign w:val="center"/>
          </w:tcPr>
          <w:p w:rsidR="00ED2F50" w:rsidRPr="00D00A33" w:rsidRDefault="00ED2F50" w:rsidP="003C2933">
            <w:pPr>
              <w:jc w:val="center"/>
              <w:rPr>
                <w:szCs w:val="21"/>
              </w:rPr>
            </w:pPr>
            <w:r w:rsidRPr="00D00A33">
              <w:rPr>
                <w:rFonts w:ascii="MHeiPRCforBP-Heavy-Identity-H" w:hAnsi="MHeiPRCforBP-Heavy-Identity-H"/>
                <w:color w:val="231F20"/>
                <w:szCs w:val="21"/>
              </w:rPr>
              <w:t>114500</w:t>
            </w:r>
          </w:p>
        </w:tc>
        <w:tc>
          <w:tcPr>
            <w:tcW w:w="1066" w:type="dxa"/>
            <w:tcBorders>
              <w:top w:val="nil"/>
              <w:left w:val="nil"/>
              <w:bottom w:val="nil"/>
              <w:right w:val="nil"/>
            </w:tcBorders>
            <w:vAlign w:val="center"/>
          </w:tcPr>
          <w:p w:rsidR="00ED2F50" w:rsidRPr="00D00A33" w:rsidRDefault="00ED2F50" w:rsidP="003C2933">
            <w:pPr>
              <w:jc w:val="center"/>
              <w:rPr>
                <w:szCs w:val="21"/>
              </w:rPr>
            </w:pPr>
            <w:r w:rsidRPr="00D00A33">
              <w:rPr>
                <w:rFonts w:ascii="MHeiPRCforBP-Light-Identity-H" w:hAnsi="MHeiPRCforBP-Light-Identity-H"/>
                <w:color w:val="231F20"/>
                <w:szCs w:val="21"/>
              </w:rPr>
              <w:t>31</w:t>
            </w:r>
          </w:p>
        </w:tc>
        <w:tc>
          <w:tcPr>
            <w:tcW w:w="1065" w:type="dxa"/>
            <w:tcBorders>
              <w:top w:val="nil"/>
              <w:left w:val="nil"/>
              <w:bottom w:val="nil"/>
              <w:right w:val="nil"/>
            </w:tcBorders>
            <w:vAlign w:val="center"/>
          </w:tcPr>
          <w:p w:rsidR="00ED2F50" w:rsidRPr="00D00A33" w:rsidRDefault="004A6D81" w:rsidP="003C2933">
            <w:pPr>
              <w:jc w:val="center"/>
              <w:rPr>
                <w:szCs w:val="21"/>
              </w:rPr>
            </w:pPr>
            <w:r>
              <w:rPr>
                <w:rFonts w:hint="eastAsia"/>
                <w:szCs w:val="21"/>
              </w:rPr>
              <w:t>64.0</w:t>
            </w:r>
          </w:p>
        </w:tc>
        <w:tc>
          <w:tcPr>
            <w:tcW w:w="1065" w:type="dxa"/>
            <w:tcBorders>
              <w:top w:val="nil"/>
              <w:left w:val="nil"/>
              <w:bottom w:val="nil"/>
              <w:right w:val="nil"/>
            </w:tcBorders>
            <w:vAlign w:val="center"/>
          </w:tcPr>
          <w:p w:rsidR="00ED2F50" w:rsidRPr="00D00A33" w:rsidRDefault="00ED2F50" w:rsidP="003C2933">
            <w:pPr>
              <w:jc w:val="center"/>
              <w:rPr>
                <w:szCs w:val="21"/>
              </w:rPr>
            </w:pPr>
            <w:r w:rsidRPr="00D00A33">
              <w:rPr>
                <w:rFonts w:eastAsia="宋体" w:cs="宋体"/>
                <w:szCs w:val="21"/>
              </w:rPr>
              <w:t>-1.5</w:t>
            </w:r>
          </w:p>
        </w:tc>
        <w:tc>
          <w:tcPr>
            <w:tcW w:w="1065" w:type="dxa"/>
            <w:tcBorders>
              <w:top w:val="nil"/>
              <w:left w:val="nil"/>
              <w:bottom w:val="nil"/>
            </w:tcBorders>
            <w:vAlign w:val="center"/>
          </w:tcPr>
          <w:p w:rsidR="00ED2F50" w:rsidRPr="00D00A33" w:rsidRDefault="00ED2F50" w:rsidP="003C2933">
            <w:pPr>
              <w:jc w:val="center"/>
              <w:rPr>
                <w:szCs w:val="21"/>
              </w:rPr>
            </w:pPr>
            <w:r w:rsidRPr="00D00A33">
              <w:rPr>
                <w:rFonts w:eastAsia="宋体" w:cs="宋体"/>
                <w:szCs w:val="21"/>
              </w:rPr>
              <w:t>-2</w:t>
            </w:r>
            <w:r w:rsidR="004A6D81">
              <w:rPr>
                <w:rFonts w:eastAsia="宋体" w:cs="宋体" w:hint="eastAsia"/>
                <w:szCs w:val="21"/>
              </w:rPr>
              <w:t>.0</w:t>
            </w:r>
          </w:p>
        </w:tc>
      </w:tr>
      <w:tr w:rsidR="00ED2F50" w:rsidTr="003C2933">
        <w:tc>
          <w:tcPr>
            <w:tcW w:w="1065" w:type="dxa"/>
            <w:tcBorders>
              <w:top w:val="nil"/>
              <w:bottom w:val="nil"/>
              <w:right w:val="nil"/>
            </w:tcBorders>
            <w:vAlign w:val="center"/>
          </w:tcPr>
          <w:p w:rsidR="00ED2F50" w:rsidRPr="00D00A33" w:rsidRDefault="00ED2F50" w:rsidP="003C2933">
            <w:pPr>
              <w:jc w:val="center"/>
              <w:rPr>
                <w:szCs w:val="21"/>
              </w:rPr>
            </w:pPr>
            <w:r w:rsidRPr="00D00A33">
              <w:rPr>
                <w:rFonts w:hint="eastAsia"/>
                <w:szCs w:val="21"/>
              </w:rPr>
              <w:t>2016</w:t>
            </w:r>
          </w:p>
        </w:tc>
        <w:tc>
          <w:tcPr>
            <w:tcW w:w="1065" w:type="dxa"/>
            <w:tcBorders>
              <w:top w:val="nil"/>
              <w:left w:val="nil"/>
              <w:bottom w:val="nil"/>
              <w:right w:val="nil"/>
            </w:tcBorders>
            <w:vAlign w:val="center"/>
          </w:tcPr>
          <w:p w:rsidR="00ED2F50" w:rsidRPr="00D00A33" w:rsidRDefault="00ED2F50" w:rsidP="003C2933">
            <w:pPr>
              <w:jc w:val="center"/>
              <w:rPr>
                <w:szCs w:val="21"/>
              </w:rPr>
            </w:pPr>
            <w:r w:rsidRPr="00D00A33">
              <w:rPr>
                <w:rFonts w:ascii="MHeiPRCforBP-Light-Identity-H" w:hAnsi="MHeiPRCforBP-Light-Identity-H"/>
                <w:color w:val="000000"/>
                <w:szCs w:val="21"/>
              </w:rPr>
              <w:t>230004</w:t>
            </w:r>
          </w:p>
        </w:tc>
        <w:tc>
          <w:tcPr>
            <w:tcW w:w="1065" w:type="dxa"/>
            <w:tcBorders>
              <w:top w:val="nil"/>
              <w:left w:val="nil"/>
              <w:bottom w:val="nil"/>
              <w:right w:val="nil"/>
            </w:tcBorders>
            <w:vAlign w:val="center"/>
          </w:tcPr>
          <w:p w:rsidR="00ED2F50" w:rsidRPr="00D00A33" w:rsidRDefault="00ED2F50" w:rsidP="003C2933">
            <w:pPr>
              <w:jc w:val="center"/>
              <w:rPr>
                <w:szCs w:val="21"/>
              </w:rPr>
            </w:pPr>
            <w:r w:rsidRPr="00D00A33">
              <w:rPr>
                <w:rFonts w:ascii="MHeiPRCforBP-Light-Identity-H" w:hAnsi="MHeiPRCforBP-Light-Identity-H"/>
                <w:color w:val="000000"/>
                <w:szCs w:val="21"/>
              </w:rPr>
              <w:t>14006</w:t>
            </w:r>
          </w:p>
        </w:tc>
        <w:tc>
          <w:tcPr>
            <w:tcW w:w="1066" w:type="dxa"/>
            <w:tcBorders>
              <w:top w:val="nil"/>
              <w:left w:val="nil"/>
              <w:bottom w:val="nil"/>
              <w:right w:val="nil"/>
            </w:tcBorders>
            <w:vAlign w:val="center"/>
          </w:tcPr>
          <w:p w:rsidR="00ED2F50" w:rsidRPr="00D00A33" w:rsidRDefault="00ED2F50" w:rsidP="003C2933">
            <w:pPr>
              <w:jc w:val="center"/>
              <w:rPr>
                <w:szCs w:val="21"/>
              </w:rPr>
            </w:pPr>
            <w:r w:rsidRPr="00D00A33">
              <w:rPr>
                <w:rFonts w:ascii="MHeiPRCforBP-Heavy-Identity-H" w:hAnsi="MHeiPRCforBP-Heavy-Identity-H"/>
                <w:color w:val="000000"/>
                <w:szCs w:val="21"/>
              </w:rPr>
              <w:t>244010</w:t>
            </w:r>
          </w:p>
        </w:tc>
        <w:tc>
          <w:tcPr>
            <w:tcW w:w="1066" w:type="dxa"/>
            <w:tcBorders>
              <w:top w:val="nil"/>
              <w:left w:val="nil"/>
              <w:bottom w:val="nil"/>
              <w:right w:val="nil"/>
            </w:tcBorders>
            <w:vAlign w:val="center"/>
          </w:tcPr>
          <w:p w:rsidR="00ED2F50" w:rsidRPr="00D00A33" w:rsidRDefault="00ED2F50" w:rsidP="003C2933">
            <w:pPr>
              <w:jc w:val="center"/>
              <w:rPr>
                <w:szCs w:val="21"/>
              </w:rPr>
            </w:pPr>
            <w:r w:rsidRPr="00D00A33">
              <w:rPr>
                <w:rFonts w:ascii="MHeiPRCforBP-Light-Identity-H" w:hAnsi="MHeiPRCforBP-Light-Identity-H"/>
                <w:color w:val="000000"/>
                <w:szCs w:val="21"/>
              </w:rPr>
              <w:t>72</w:t>
            </w:r>
          </w:p>
        </w:tc>
        <w:tc>
          <w:tcPr>
            <w:tcW w:w="1065" w:type="dxa"/>
            <w:tcBorders>
              <w:top w:val="nil"/>
              <w:left w:val="nil"/>
              <w:bottom w:val="nil"/>
              <w:right w:val="nil"/>
            </w:tcBorders>
            <w:vAlign w:val="center"/>
          </w:tcPr>
          <w:p w:rsidR="00ED2F50" w:rsidRPr="00D00A33" w:rsidRDefault="004A6D81" w:rsidP="003C2933">
            <w:pPr>
              <w:jc w:val="center"/>
              <w:rPr>
                <w:szCs w:val="21"/>
              </w:rPr>
            </w:pPr>
            <w:r>
              <w:rPr>
                <w:rFonts w:hint="eastAsia"/>
                <w:szCs w:val="21"/>
              </w:rPr>
              <w:t>62.0</w:t>
            </w:r>
          </w:p>
        </w:tc>
        <w:tc>
          <w:tcPr>
            <w:tcW w:w="1065" w:type="dxa"/>
            <w:tcBorders>
              <w:top w:val="nil"/>
              <w:left w:val="nil"/>
              <w:bottom w:val="nil"/>
              <w:right w:val="nil"/>
            </w:tcBorders>
            <w:vAlign w:val="center"/>
          </w:tcPr>
          <w:p w:rsidR="00ED2F50" w:rsidRPr="00D00A33" w:rsidRDefault="004A6D81" w:rsidP="003C2933">
            <w:pPr>
              <w:jc w:val="center"/>
              <w:rPr>
                <w:szCs w:val="21"/>
              </w:rPr>
            </w:pPr>
            <w:r>
              <w:rPr>
                <w:rFonts w:hint="eastAsia"/>
                <w:szCs w:val="21"/>
              </w:rPr>
              <w:t>-1.6</w:t>
            </w:r>
          </w:p>
        </w:tc>
        <w:tc>
          <w:tcPr>
            <w:tcW w:w="1065" w:type="dxa"/>
            <w:tcBorders>
              <w:top w:val="nil"/>
              <w:left w:val="nil"/>
              <w:bottom w:val="nil"/>
            </w:tcBorders>
            <w:vAlign w:val="center"/>
          </w:tcPr>
          <w:p w:rsidR="00ED2F50" w:rsidRPr="00D00A33" w:rsidRDefault="004A6D81" w:rsidP="003C2933">
            <w:pPr>
              <w:jc w:val="center"/>
              <w:rPr>
                <w:szCs w:val="21"/>
              </w:rPr>
            </w:pPr>
            <w:r>
              <w:rPr>
                <w:rFonts w:hint="eastAsia"/>
                <w:szCs w:val="21"/>
              </w:rPr>
              <w:t>-7.9</w:t>
            </w:r>
          </w:p>
        </w:tc>
      </w:tr>
      <w:tr w:rsidR="00ED2F50" w:rsidTr="003C2933">
        <w:tc>
          <w:tcPr>
            <w:tcW w:w="1065" w:type="dxa"/>
            <w:tcBorders>
              <w:top w:val="nil"/>
              <w:right w:val="nil"/>
            </w:tcBorders>
            <w:vAlign w:val="center"/>
          </w:tcPr>
          <w:p w:rsidR="00ED2F50" w:rsidRPr="00D00A33" w:rsidRDefault="00ED2F50" w:rsidP="003C2933">
            <w:pPr>
              <w:jc w:val="center"/>
              <w:rPr>
                <w:szCs w:val="21"/>
              </w:rPr>
            </w:pPr>
            <w:r w:rsidRPr="00D00A33">
              <w:rPr>
                <w:rFonts w:hint="eastAsia"/>
                <w:szCs w:val="21"/>
              </w:rPr>
              <w:t>2017</w:t>
            </w:r>
          </w:p>
        </w:tc>
        <w:tc>
          <w:tcPr>
            <w:tcW w:w="1065" w:type="dxa"/>
            <w:tcBorders>
              <w:top w:val="nil"/>
              <w:left w:val="nil"/>
              <w:right w:val="nil"/>
            </w:tcBorders>
            <w:vAlign w:val="center"/>
          </w:tcPr>
          <w:p w:rsidR="00ED2F50" w:rsidRPr="00D00A33" w:rsidRDefault="00ED2F50" w:rsidP="003C2933">
            <w:pPr>
              <w:jc w:val="center"/>
              <w:rPr>
                <w:szCs w:val="21"/>
              </w:rPr>
            </w:pPr>
            <w:r w:rsidRPr="00D00A33">
              <w:rPr>
                <w:rFonts w:ascii="MHeiPRCforBP-Light-Identity-H" w:hAnsi="MHeiPRCforBP-Light-Identity-H"/>
                <w:color w:val="000000"/>
                <w:szCs w:val="21"/>
              </w:rPr>
              <w:t>130851</w:t>
            </w:r>
          </w:p>
        </w:tc>
        <w:tc>
          <w:tcPr>
            <w:tcW w:w="1065" w:type="dxa"/>
            <w:tcBorders>
              <w:top w:val="nil"/>
              <w:left w:val="nil"/>
              <w:right w:val="nil"/>
            </w:tcBorders>
            <w:vAlign w:val="center"/>
          </w:tcPr>
          <w:p w:rsidR="00ED2F50" w:rsidRPr="00D00A33" w:rsidRDefault="00ED2F50" w:rsidP="003C2933">
            <w:pPr>
              <w:jc w:val="center"/>
              <w:rPr>
                <w:szCs w:val="21"/>
              </w:rPr>
            </w:pPr>
            <w:r w:rsidRPr="00D00A33">
              <w:rPr>
                <w:rFonts w:ascii="MHeiPRCforBP-Light-Identity-H" w:hAnsi="MHeiPRCforBP-Light-Identity-H"/>
                <w:color w:val="000000"/>
                <w:szCs w:val="21"/>
              </w:rPr>
              <w:t>7968</w:t>
            </w:r>
          </w:p>
        </w:tc>
        <w:tc>
          <w:tcPr>
            <w:tcW w:w="1066" w:type="dxa"/>
            <w:tcBorders>
              <w:top w:val="nil"/>
              <w:left w:val="nil"/>
              <w:right w:val="nil"/>
            </w:tcBorders>
            <w:vAlign w:val="center"/>
          </w:tcPr>
          <w:p w:rsidR="00ED2F50" w:rsidRPr="00D00A33" w:rsidRDefault="00ED2F50" w:rsidP="003C2933">
            <w:pPr>
              <w:jc w:val="center"/>
              <w:rPr>
                <w:szCs w:val="21"/>
              </w:rPr>
            </w:pPr>
            <w:r w:rsidRPr="00D00A33">
              <w:rPr>
                <w:rFonts w:ascii="MHeiPRCforBP-Heavy-Identity-H" w:hAnsi="MHeiPRCforBP-Heavy-Identity-H"/>
                <w:color w:val="000000"/>
                <w:szCs w:val="21"/>
              </w:rPr>
              <w:t>138819</w:t>
            </w:r>
          </w:p>
        </w:tc>
        <w:tc>
          <w:tcPr>
            <w:tcW w:w="1066" w:type="dxa"/>
            <w:tcBorders>
              <w:top w:val="nil"/>
              <w:left w:val="nil"/>
              <w:right w:val="nil"/>
            </w:tcBorders>
            <w:vAlign w:val="center"/>
          </w:tcPr>
          <w:p w:rsidR="00ED2F50" w:rsidRPr="00D00A33" w:rsidRDefault="00ED2F50" w:rsidP="003C2933">
            <w:pPr>
              <w:jc w:val="center"/>
              <w:rPr>
                <w:szCs w:val="21"/>
              </w:rPr>
            </w:pPr>
            <w:r w:rsidRPr="00D00A33">
              <w:rPr>
                <w:rFonts w:ascii="MHeiPRCforBP-Light-Identity-H" w:hAnsi="MHeiPRCforBP-Light-Identity-H"/>
                <w:color w:val="000000"/>
                <w:szCs w:val="21"/>
              </w:rPr>
              <w:t>39</w:t>
            </w:r>
          </w:p>
        </w:tc>
        <w:tc>
          <w:tcPr>
            <w:tcW w:w="1065" w:type="dxa"/>
            <w:tcBorders>
              <w:top w:val="nil"/>
              <w:left w:val="nil"/>
              <w:right w:val="nil"/>
            </w:tcBorders>
            <w:vAlign w:val="center"/>
          </w:tcPr>
          <w:p w:rsidR="00ED2F50" w:rsidRPr="00D00A33" w:rsidRDefault="004A6D81" w:rsidP="003C2933">
            <w:pPr>
              <w:jc w:val="center"/>
              <w:rPr>
                <w:szCs w:val="21"/>
              </w:rPr>
            </w:pPr>
            <w:r>
              <w:rPr>
                <w:rFonts w:hint="eastAsia"/>
                <w:szCs w:val="21"/>
              </w:rPr>
              <w:t>60.4</w:t>
            </w:r>
          </w:p>
        </w:tc>
        <w:tc>
          <w:tcPr>
            <w:tcW w:w="1065" w:type="dxa"/>
            <w:tcBorders>
              <w:top w:val="nil"/>
              <w:left w:val="nil"/>
              <w:right w:val="nil"/>
            </w:tcBorders>
            <w:vAlign w:val="center"/>
          </w:tcPr>
          <w:p w:rsidR="00ED2F50" w:rsidRPr="00D00A33" w:rsidRDefault="004A6D81" w:rsidP="003C2933">
            <w:pPr>
              <w:jc w:val="center"/>
              <w:rPr>
                <w:szCs w:val="21"/>
              </w:rPr>
            </w:pPr>
            <w:r>
              <w:rPr>
                <w:rFonts w:hint="eastAsia"/>
                <w:szCs w:val="21"/>
              </w:rPr>
              <w:t>0.5</w:t>
            </w:r>
          </w:p>
        </w:tc>
        <w:tc>
          <w:tcPr>
            <w:tcW w:w="1065" w:type="dxa"/>
            <w:tcBorders>
              <w:top w:val="nil"/>
              <w:left w:val="nil"/>
            </w:tcBorders>
            <w:vAlign w:val="center"/>
          </w:tcPr>
          <w:p w:rsidR="00ED2F50" w:rsidRPr="00D00A33" w:rsidRDefault="004A6D81" w:rsidP="003C2933">
            <w:pPr>
              <w:jc w:val="center"/>
              <w:rPr>
                <w:szCs w:val="21"/>
              </w:rPr>
            </w:pPr>
            <w:r>
              <w:rPr>
                <w:rFonts w:hint="eastAsia"/>
                <w:szCs w:val="21"/>
              </w:rPr>
              <w:t>3.6</w:t>
            </w:r>
          </w:p>
        </w:tc>
      </w:tr>
    </w:tbl>
    <w:p w:rsidR="007E1C9E" w:rsidRPr="004348A3" w:rsidRDefault="00D00A33" w:rsidP="007E1C9E">
      <w:pPr>
        <w:widowControl/>
        <w:spacing w:line="360" w:lineRule="auto"/>
        <w:jc w:val="left"/>
        <w:rPr>
          <w:rFonts w:ascii="Times New Roman" w:hAnsi="Times New Roman" w:cs="Times New Roman"/>
          <w:szCs w:val="21"/>
        </w:rPr>
      </w:pPr>
      <w:r w:rsidRPr="004348A3">
        <w:rPr>
          <w:rFonts w:ascii="Times New Roman" w:hAnsi="Times New Roman" w:cs="Times New Roman" w:hint="eastAsia"/>
          <w:szCs w:val="21"/>
        </w:rPr>
        <w:t>注：</w:t>
      </w:r>
      <w:r w:rsidRPr="004348A3">
        <w:rPr>
          <w:rFonts w:ascii="Times New Roman" w:hAnsi="Times New Roman" w:cs="Times New Roman" w:hint="eastAsia"/>
          <w:szCs w:val="21"/>
        </w:rPr>
        <w:t>(1)</w:t>
      </w:r>
      <w:r w:rsidR="002417DF" w:rsidRPr="004348A3">
        <w:rPr>
          <w:rFonts w:ascii="Times New Roman" w:hAnsi="Times New Roman" w:cs="Times New Roman" w:hint="eastAsia"/>
          <w:szCs w:val="21"/>
        </w:rPr>
        <w:t>储量</w:t>
      </w:r>
      <w:r w:rsidR="002417DF" w:rsidRPr="004348A3">
        <w:rPr>
          <w:rFonts w:ascii="Times New Roman" w:hAnsi="Times New Roman" w:cs="Times New Roman" w:hint="eastAsia"/>
          <w:szCs w:val="21"/>
        </w:rPr>
        <w:t>/</w:t>
      </w:r>
      <w:r w:rsidR="002417DF" w:rsidRPr="004348A3">
        <w:rPr>
          <w:rFonts w:ascii="Times New Roman" w:hAnsi="Times New Roman" w:cs="Times New Roman" w:hint="eastAsia"/>
          <w:szCs w:val="21"/>
        </w:rPr>
        <w:t>产量（</w:t>
      </w:r>
      <w:r w:rsidR="002417DF" w:rsidRPr="004348A3">
        <w:rPr>
          <w:rFonts w:ascii="Times New Roman" w:hAnsi="Times New Roman" w:cs="Times New Roman" w:hint="eastAsia"/>
          <w:szCs w:val="21"/>
        </w:rPr>
        <w:t>R/P</w:t>
      </w:r>
      <w:r w:rsidR="002417DF" w:rsidRPr="004348A3">
        <w:rPr>
          <w:rFonts w:ascii="Times New Roman" w:hAnsi="Times New Roman" w:cs="Times New Roman" w:hint="eastAsia"/>
          <w:szCs w:val="21"/>
        </w:rPr>
        <w:t>）比率</w:t>
      </w:r>
      <w:r w:rsidR="00B55AD4" w:rsidRPr="004348A3">
        <w:rPr>
          <w:rFonts w:ascii="Times New Roman" w:hAnsi="Times New Roman" w:cs="Times New Roman" w:hint="eastAsia"/>
          <w:szCs w:val="21"/>
        </w:rPr>
        <w:t>——前一年年底剩余储量与</w:t>
      </w:r>
      <w:r w:rsidR="002417DF" w:rsidRPr="004348A3">
        <w:rPr>
          <w:rFonts w:ascii="Times New Roman" w:hAnsi="Times New Roman" w:cs="Times New Roman" w:hint="eastAsia"/>
          <w:szCs w:val="21"/>
        </w:rPr>
        <w:t>该年度的产量</w:t>
      </w:r>
      <w:r w:rsidR="00B55AD4" w:rsidRPr="004348A3">
        <w:rPr>
          <w:rFonts w:ascii="Times New Roman" w:hAnsi="Times New Roman" w:cs="Times New Roman" w:hint="eastAsia"/>
          <w:szCs w:val="21"/>
        </w:rPr>
        <w:t>之比；</w:t>
      </w:r>
    </w:p>
    <w:p w:rsidR="00D00A33" w:rsidRPr="004348A3" w:rsidRDefault="00D00A33" w:rsidP="00D00A33">
      <w:pPr>
        <w:jc w:val="left"/>
        <w:rPr>
          <w:szCs w:val="21"/>
        </w:rPr>
      </w:pPr>
      <w:r w:rsidRPr="004348A3">
        <w:rPr>
          <w:rFonts w:ascii="Times New Roman" w:hAnsi="Times New Roman" w:cs="Times New Roman" w:hint="eastAsia"/>
          <w:szCs w:val="21"/>
        </w:rPr>
        <w:t>(2)</w:t>
      </w:r>
      <w:r w:rsidRPr="004348A3">
        <w:rPr>
          <w:rFonts w:ascii="MHeiPRCforBP-Light-Identity-H" w:hAnsi="MHeiPRCforBP-Light-Identity-H"/>
          <w:color w:val="231F20"/>
          <w:szCs w:val="21"/>
        </w:rPr>
        <w:t xml:space="preserve"> </w:t>
      </w:r>
      <w:r w:rsidRPr="004348A3">
        <w:rPr>
          <w:rFonts w:ascii="MHeiPRCforBP-Light-Identity-H" w:hAnsi="MHeiPRCforBP-Light-Identity-H"/>
          <w:color w:val="231F20"/>
          <w:szCs w:val="21"/>
        </w:rPr>
        <w:t>无烟煤和烟煤</w:t>
      </w:r>
      <w:r w:rsidRPr="004348A3">
        <w:rPr>
          <w:rFonts w:ascii="MHeiPRCforBP-Light-Identity-H" w:hAnsi="MHeiPRCforBP-Light-Identity-H" w:hint="eastAsia"/>
          <w:color w:val="231F20"/>
          <w:szCs w:val="21"/>
        </w:rPr>
        <w:t>储量、</w:t>
      </w:r>
      <w:r w:rsidRPr="004348A3">
        <w:rPr>
          <w:rFonts w:ascii="MHeiPRCforBP-Light-Identity-H" w:hAnsi="MHeiPRCforBP-Light-Identity-H"/>
          <w:color w:val="231F20"/>
          <w:szCs w:val="21"/>
        </w:rPr>
        <w:t>次烟煤和褐煤</w:t>
      </w:r>
      <w:r w:rsidRPr="004348A3">
        <w:rPr>
          <w:rFonts w:ascii="MHeiPRCforBP-Light-Identity-H" w:hAnsi="MHeiPRCforBP-Light-Identity-H" w:hint="eastAsia"/>
          <w:color w:val="231F20"/>
          <w:szCs w:val="21"/>
        </w:rPr>
        <w:t>储量及</w:t>
      </w:r>
      <w:r w:rsidRPr="004348A3">
        <w:rPr>
          <w:rFonts w:ascii="MHeiPRCforBP-Heavy-Identity-H" w:hAnsi="MHeiPRCforBP-Heavy-Identity-H"/>
          <w:color w:val="231F20"/>
          <w:szCs w:val="21"/>
        </w:rPr>
        <w:t>总计</w:t>
      </w:r>
      <w:r w:rsidRPr="004348A3">
        <w:rPr>
          <w:rFonts w:ascii="MHeiPRCforBP-Heavy-Identity-H" w:hAnsi="MHeiPRCforBP-Heavy-Identity-H" w:hint="eastAsia"/>
          <w:color w:val="231F20"/>
          <w:szCs w:val="21"/>
        </w:rPr>
        <w:t>单位：百万吨</w:t>
      </w:r>
      <w:r w:rsidR="00B55AD4" w:rsidRPr="004348A3">
        <w:rPr>
          <w:rFonts w:ascii="MHeiPRCforBP-Heavy-Identity-H" w:hAnsi="MHeiPRCforBP-Heavy-Identity-H" w:hint="eastAsia"/>
          <w:color w:val="231F20"/>
          <w:szCs w:val="21"/>
        </w:rPr>
        <w:t>；</w:t>
      </w:r>
    </w:p>
    <w:p w:rsidR="00D00A33" w:rsidRPr="00D00A33" w:rsidRDefault="00867988" w:rsidP="007E1C9E">
      <w:pPr>
        <w:widowControl/>
        <w:spacing w:line="360" w:lineRule="auto"/>
        <w:jc w:val="left"/>
        <w:rPr>
          <w:rFonts w:ascii="Times New Roman" w:hAnsi="Times New Roman" w:cs="Times New Roman"/>
          <w:sz w:val="24"/>
          <w:szCs w:val="24"/>
        </w:rPr>
      </w:pPr>
      <w:r w:rsidRPr="004348A3">
        <w:rPr>
          <w:rFonts w:ascii="Times New Roman" w:hAnsi="Times New Roman" w:cs="Times New Roman" w:hint="eastAsia"/>
          <w:szCs w:val="21"/>
        </w:rPr>
        <w:t xml:space="preserve">(3) </w:t>
      </w:r>
      <w:r w:rsidRPr="004348A3">
        <w:rPr>
          <w:rFonts w:ascii="Times New Roman" w:hAnsi="Times New Roman" w:cs="Times New Roman" w:hint="eastAsia"/>
          <w:szCs w:val="21"/>
        </w:rPr>
        <w:t>数据来源</w:t>
      </w:r>
      <w:r w:rsidR="00ED2F50" w:rsidRPr="004348A3">
        <w:rPr>
          <w:rFonts w:ascii="Times New Roman" w:hAnsi="Times New Roman" w:cs="Times New Roman" w:hint="eastAsia"/>
          <w:szCs w:val="21"/>
        </w:rPr>
        <w:t>：</w:t>
      </w:r>
      <w:r w:rsidR="00ED2F50" w:rsidRPr="004348A3">
        <w:rPr>
          <w:rFonts w:ascii="Times New Roman" w:hAnsi="Times New Roman" w:cs="Times New Roman"/>
          <w:szCs w:val="21"/>
        </w:rPr>
        <w:t>BP</w:t>
      </w:r>
      <w:r w:rsidR="00ED2F50" w:rsidRPr="004348A3">
        <w:rPr>
          <w:rFonts w:ascii="Times New Roman" w:hAnsi="Times New Roman" w:cs="Times New Roman"/>
          <w:szCs w:val="21"/>
        </w:rPr>
        <w:t>世界能源统计年</w:t>
      </w:r>
      <w:r w:rsidR="00ED2F50" w:rsidRPr="004348A3">
        <w:rPr>
          <w:rFonts w:ascii="Times New Roman" w:hAnsi="Times New Roman" w:cs="Times New Roman" w:hint="eastAsia"/>
          <w:szCs w:val="21"/>
        </w:rPr>
        <w:t>鉴</w:t>
      </w:r>
      <w:r w:rsidR="00ED2F50" w:rsidRPr="004348A3">
        <w:rPr>
          <w:rFonts w:ascii="Times New Roman" w:hAnsi="Times New Roman" w:cs="Times New Roman" w:hint="eastAsia"/>
          <w:szCs w:val="21"/>
        </w:rPr>
        <w:t>(2014-2018)</w:t>
      </w:r>
      <w:r w:rsidR="00B55AD4" w:rsidRPr="004348A3">
        <w:rPr>
          <w:rFonts w:ascii="Times New Roman" w:hAnsi="Times New Roman" w:cs="Times New Roman" w:hint="eastAsia"/>
          <w:szCs w:val="21"/>
        </w:rPr>
        <w:t>。</w:t>
      </w:r>
    </w:p>
    <w:p w:rsidR="00ED2F50" w:rsidRPr="008A356C" w:rsidRDefault="003C2933" w:rsidP="003C2933">
      <w:pPr>
        <w:widowControl/>
        <w:spacing w:line="360" w:lineRule="auto"/>
        <w:jc w:val="center"/>
        <w:rPr>
          <w:rFonts w:ascii="Times New Roman" w:hAnsi="Times New Roman" w:cs="Times New Roman"/>
          <w:szCs w:val="21"/>
        </w:rPr>
      </w:pPr>
      <w:r w:rsidRPr="008A356C">
        <w:rPr>
          <w:rFonts w:hint="eastAsia"/>
          <w:szCs w:val="21"/>
        </w:rPr>
        <w:t>表</w:t>
      </w:r>
      <w:r w:rsidR="008A356C" w:rsidRPr="008A356C">
        <w:rPr>
          <w:rFonts w:hint="eastAsia"/>
          <w:szCs w:val="21"/>
        </w:rPr>
        <w:t xml:space="preserve">1-2 </w:t>
      </w:r>
      <w:r w:rsidRPr="008A356C">
        <w:rPr>
          <w:rFonts w:hint="eastAsia"/>
          <w:szCs w:val="21"/>
        </w:rPr>
        <w:t>2013-2017</w:t>
      </w:r>
      <w:r w:rsidRPr="008A356C">
        <w:rPr>
          <w:rFonts w:hint="eastAsia"/>
          <w:szCs w:val="21"/>
        </w:rPr>
        <w:t>年</w:t>
      </w:r>
      <w:r w:rsidRPr="008A356C">
        <w:rPr>
          <w:rFonts w:ascii="Times New Roman" w:hAnsi="Times New Roman" w:cs="Times New Roman" w:hint="eastAsia"/>
          <w:szCs w:val="21"/>
        </w:rPr>
        <w:t>中国</w:t>
      </w:r>
      <w:r w:rsidR="00850328">
        <w:rPr>
          <w:rFonts w:hint="eastAsia"/>
          <w:szCs w:val="21"/>
        </w:rPr>
        <w:t>炼焦煤</w:t>
      </w:r>
      <w:r w:rsidRPr="008A356C">
        <w:rPr>
          <w:rFonts w:ascii="Times New Roman" w:hAnsi="Times New Roman" w:cs="Times New Roman"/>
          <w:szCs w:val="21"/>
        </w:rPr>
        <w:t>资源储量</w:t>
      </w:r>
      <w:r w:rsidRPr="008A356C">
        <w:rPr>
          <w:rFonts w:ascii="Times New Roman" w:hAnsi="Times New Roman" w:cs="Times New Roman" w:hint="eastAsia"/>
          <w:szCs w:val="21"/>
        </w:rPr>
        <w:t>统计</w:t>
      </w:r>
    </w:p>
    <w:p w:rsidR="008A356C" w:rsidRPr="008A356C" w:rsidRDefault="0072077E" w:rsidP="003C2933">
      <w:pPr>
        <w:widowControl/>
        <w:spacing w:line="360" w:lineRule="auto"/>
        <w:jc w:val="center"/>
        <w:rPr>
          <w:rFonts w:ascii="Times New Roman" w:hAnsi="Times New Roman" w:cs="Times New Roman"/>
          <w:szCs w:val="21"/>
        </w:rPr>
      </w:pPr>
      <w:r>
        <w:rPr>
          <w:rFonts w:ascii="Times New Roman" w:hAnsi="Times New Roman" w:cs="Times New Roman" w:hint="eastAsia"/>
          <w:szCs w:val="21"/>
        </w:rPr>
        <w:t>Table</w:t>
      </w:r>
      <w:r w:rsidR="008A356C" w:rsidRPr="008A356C">
        <w:rPr>
          <w:rFonts w:ascii="Times New Roman" w:hAnsi="Times New Roman" w:cs="Times New Roman" w:hint="eastAsia"/>
          <w:szCs w:val="21"/>
        </w:rPr>
        <w:t xml:space="preserve">1-2 </w:t>
      </w:r>
      <w:r w:rsidR="008A356C" w:rsidRPr="008A356C">
        <w:rPr>
          <w:rFonts w:ascii="Times New Roman" w:hAnsi="Times New Roman" w:cs="Times New Roman"/>
          <w:szCs w:val="21"/>
        </w:rPr>
        <w:t>Statistics of Coal Resources Reserves in China from 2013 to 2017</w:t>
      </w:r>
    </w:p>
    <w:tbl>
      <w:tblPr>
        <w:tblStyle w:val="a6"/>
        <w:tblW w:w="0" w:type="auto"/>
        <w:jc w:val="center"/>
        <w:tblBorders>
          <w:left w:val="none" w:sz="0" w:space="0" w:color="auto"/>
          <w:right w:val="none" w:sz="0" w:space="0" w:color="auto"/>
        </w:tblBorders>
        <w:tblLook w:val="04A0" w:firstRow="1" w:lastRow="0" w:firstColumn="1" w:lastColumn="0" w:noHBand="0" w:noVBand="1"/>
      </w:tblPr>
      <w:tblGrid>
        <w:gridCol w:w="963"/>
        <w:gridCol w:w="1255"/>
        <w:gridCol w:w="1013"/>
        <w:gridCol w:w="1481"/>
        <w:gridCol w:w="1178"/>
        <w:gridCol w:w="1178"/>
        <w:gridCol w:w="1178"/>
      </w:tblGrid>
      <w:tr w:rsidR="00231C31" w:rsidRPr="00D00A33" w:rsidTr="004A6D81">
        <w:trPr>
          <w:trHeight w:val="592"/>
          <w:jc w:val="center"/>
        </w:trPr>
        <w:tc>
          <w:tcPr>
            <w:tcW w:w="963" w:type="dxa"/>
            <w:tcBorders>
              <w:bottom w:val="single" w:sz="4" w:space="0" w:color="auto"/>
              <w:right w:val="nil"/>
            </w:tcBorders>
            <w:vAlign w:val="center"/>
          </w:tcPr>
          <w:p w:rsidR="00231C31" w:rsidRPr="00770D05" w:rsidRDefault="00231C31" w:rsidP="00442830">
            <w:pPr>
              <w:jc w:val="center"/>
              <w:rPr>
                <w:rFonts w:ascii="Times New Roman" w:hAnsi="Times New Roman" w:cs="Times New Roman"/>
                <w:szCs w:val="21"/>
              </w:rPr>
            </w:pPr>
            <w:r w:rsidRPr="00770D05">
              <w:rPr>
                <w:rFonts w:ascii="Times New Roman" w:hAnsi="Times New Roman" w:cs="Times New Roman"/>
                <w:szCs w:val="21"/>
              </w:rPr>
              <w:t>年份</w:t>
            </w:r>
          </w:p>
        </w:tc>
        <w:tc>
          <w:tcPr>
            <w:tcW w:w="1255" w:type="dxa"/>
            <w:tcBorders>
              <w:left w:val="nil"/>
              <w:bottom w:val="single" w:sz="4" w:space="0" w:color="auto"/>
              <w:right w:val="nil"/>
            </w:tcBorders>
          </w:tcPr>
          <w:p w:rsidR="00231C31" w:rsidRPr="00770D05" w:rsidRDefault="00231C31" w:rsidP="00442830">
            <w:pPr>
              <w:jc w:val="center"/>
              <w:rPr>
                <w:rFonts w:ascii="Times New Roman" w:hAnsi="Times New Roman" w:cs="Times New Roman"/>
                <w:szCs w:val="21"/>
              </w:rPr>
            </w:pPr>
            <w:r w:rsidRPr="00770D05">
              <w:rPr>
                <w:rFonts w:ascii="Times New Roman" w:hAnsi="Times New Roman" w:cs="Times New Roman"/>
                <w:color w:val="231F20"/>
                <w:szCs w:val="21"/>
              </w:rPr>
              <w:t>查明资源</w:t>
            </w:r>
            <w:r w:rsidRPr="00770D05">
              <w:rPr>
                <w:rFonts w:ascii="Times New Roman" w:hAnsi="Times New Roman" w:cs="Times New Roman"/>
                <w:color w:val="231F20"/>
                <w:szCs w:val="21"/>
              </w:rPr>
              <w:t>/</w:t>
            </w:r>
            <w:r w:rsidRPr="00770D05">
              <w:rPr>
                <w:rFonts w:ascii="Times New Roman" w:hAnsi="Times New Roman" w:cs="Times New Roman"/>
                <w:color w:val="231F20"/>
                <w:szCs w:val="21"/>
              </w:rPr>
              <w:t>亿吨</w:t>
            </w:r>
          </w:p>
        </w:tc>
        <w:tc>
          <w:tcPr>
            <w:tcW w:w="1013" w:type="dxa"/>
            <w:tcBorders>
              <w:left w:val="nil"/>
              <w:bottom w:val="single" w:sz="4" w:space="0" w:color="auto"/>
              <w:right w:val="nil"/>
            </w:tcBorders>
          </w:tcPr>
          <w:p w:rsidR="00231C31" w:rsidRPr="00770D05" w:rsidRDefault="00231C31" w:rsidP="00442830">
            <w:pPr>
              <w:jc w:val="center"/>
              <w:rPr>
                <w:rFonts w:ascii="Times New Roman" w:hAnsi="Times New Roman" w:cs="Times New Roman"/>
                <w:szCs w:val="21"/>
              </w:rPr>
            </w:pPr>
            <w:r w:rsidRPr="00770D05">
              <w:rPr>
                <w:rFonts w:ascii="Times New Roman" w:hAnsi="Times New Roman" w:cs="Times New Roman"/>
                <w:szCs w:val="21"/>
              </w:rPr>
              <w:t>增减变化</w:t>
            </w:r>
            <w:r w:rsidRPr="00770D05">
              <w:rPr>
                <w:rFonts w:ascii="Times New Roman" w:hAnsi="Times New Roman" w:cs="Times New Roman"/>
                <w:szCs w:val="21"/>
              </w:rPr>
              <w:t>/%</w:t>
            </w:r>
          </w:p>
        </w:tc>
        <w:tc>
          <w:tcPr>
            <w:tcW w:w="1481" w:type="dxa"/>
            <w:tcBorders>
              <w:left w:val="nil"/>
              <w:bottom w:val="single" w:sz="4" w:space="0" w:color="auto"/>
              <w:right w:val="nil"/>
            </w:tcBorders>
          </w:tcPr>
          <w:p w:rsidR="00231C31" w:rsidRPr="00770D05" w:rsidRDefault="00231C31" w:rsidP="00442830">
            <w:pPr>
              <w:jc w:val="center"/>
              <w:rPr>
                <w:rFonts w:ascii="Times New Roman" w:hAnsi="Times New Roman" w:cs="Times New Roman"/>
                <w:szCs w:val="21"/>
              </w:rPr>
            </w:pPr>
            <w:r w:rsidRPr="00770D05">
              <w:rPr>
                <w:rFonts w:ascii="Times New Roman" w:hAnsi="Times New Roman" w:cs="Times New Roman"/>
                <w:color w:val="231F20"/>
                <w:szCs w:val="21"/>
              </w:rPr>
              <w:t>新增查明资源储量</w:t>
            </w:r>
            <w:r w:rsidRPr="00770D05">
              <w:rPr>
                <w:rFonts w:ascii="Times New Roman" w:hAnsi="Times New Roman" w:cs="Times New Roman"/>
                <w:color w:val="231F20"/>
                <w:szCs w:val="21"/>
              </w:rPr>
              <w:t>/</w:t>
            </w:r>
            <w:r w:rsidRPr="00770D05">
              <w:rPr>
                <w:rFonts w:ascii="Times New Roman" w:hAnsi="Times New Roman" w:cs="Times New Roman"/>
                <w:color w:val="231F20"/>
                <w:szCs w:val="21"/>
              </w:rPr>
              <w:t>亿吨</w:t>
            </w:r>
          </w:p>
        </w:tc>
        <w:tc>
          <w:tcPr>
            <w:tcW w:w="1178" w:type="dxa"/>
            <w:tcBorders>
              <w:left w:val="nil"/>
              <w:bottom w:val="single" w:sz="4" w:space="0" w:color="auto"/>
              <w:right w:val="nil"/>
            </w:tcBorders>
          </w:tcPr>
          <w:p w:rsidR="00231C31" w:rsidRPr="00770D05" w:rsidRDefault="00231C31" w:rsidP="00442830">
            <w:pPr>
              <w:jc w:val="center"/>
              <w:rPr>
                <w:rFonts w:ascii="Times New Roman" w:hAnsi="Times New Roman" w:cs="Times New Roman"/>
                <w:szCs w:val="21"/>
              </w:rPr>
            </w:pPr>
            <w:r w:rsidRPr="00770D05">
              <w:rPr>
                <w:rFonts w:ascii="Times New Roman" w:hAnsi="Times New Roman" w:cs="Times New Roman"/>
                <w:szCs w:val="21"/>
              </w:rPr>
              <w:t>增减变化</w:t>
            </w:r>
            <w:r w:rsidRPr="00770D05">
              <w:rPr>
                <w:rFonts w:ascii="Times New Roman" w:hAnsi="Times New Roman" w:cs="Times New Roman"/>
                <w:szCs w:val="21"/>
              </w:rPr>
              <w:t>/%</w:t>
            </w:r>
          </w:p>
        </w:tc>
        <w:tc>
          <w:tcPr>
            <w:tcW w:w="1178" w:type="dxa"/>
            <w:tcBorders>
              <w:left w:val="nil"/>
              <w:bottom w:val="single" w:sz="4" w:space="0" w:color="auto"/>
              <w:right w:val="nil"/>
            </w:tcBorders>
          </w:tcPr>
          <w:p w:rsidR="00231C31" w:rsidRPr="00770D05" w:rsidRDefault="00231C31" w:rsidP="00442830">
            <w:pPr>
              <w:jc w:val="center"/>
              <w:rPr>
                <w:rFonts w:ascii="Times New Roman" w:hAnsi="Times New Roman" w:cs="Times New Roman"/>
                <w:szCs w:val="21"/>
              </w:rPr>
            </w:pPr>
            <w:r w:rsidRPr="00770D05">
              <w:rPr>
                <w:rFonts w:ascii="Times New Roman" w:hAnsi="Times New Roman" w:cs="Times New Roman"/>
                <w:szCs w:val="21"/>
              </w:rPr>
              <w:t>预测资源量</w:t>
            </w:r>
            <w:r w:rsidRPr="00770D05">
              <w:rPr>
                <w:rFonts w:ascii="Times New Roman" w:hAnsi="Times New Roman" w:cs="Times New Roman"/>
                <w:szCs w:val="21"/>
              </w:rPr>
              <w:t>/</w:t>
            </w:r>
            <w:r w:rsidRPr="00770D05">
              <w:rPr>
                <w:rFonts w:ascii="Times New Roman" w:hAnsi="Times New Roman" w:cs="Times New Roman"/>
                <w:szCs w:val="21"/>
              </w:rPr>
              <w:t>亿吨</w:t>
            </w:r>
          </w:p>
        </w:tc>
        <w:tc>
          <w:tcPr>
            <w:tcW w:w="1178" w:type="dxa"/>
            <w:tcBorders>
              <w:left w:val="nil"/>
              <w:bottom w:val="single" w:sz="4" w:space="0" w:color="auto"/>
              <w:right w:val="nil"/>
            </w:tcBorders>
          </w:tcPr>
          <w:p w:rsidR="00231C31" w:rsidRPr="00770D05" w:rsidRDefault="00231C31" w:rsidP="00442830">
            <w:pPr>
              <w:jc w:val="center"/>
              <w:rPr>
                <w:rFonts w:ascii="Times New Roman" w:hAnsi="Times New Roman" w:cs="Times New Roman"/>
                <w:szCs w:val="21"/>
              </w:rPr>
            </w:pPr>
            <w:r w:rsidRPr="00770D05">
              <w:rPr>
                <w:rFonts w:ascii="Times New Roman" w:hAnsi="Times New Roman" w:cs="Times New Roman"/>
                <w:szCs w:val="21"/>
              </w:rPr>
              <w:t>查明资源率</w:t>
            </w:r>
            <w:r w:rsidRPr="00770D05">
              <w:rPr>
                <w:rFonts w:ascii="Times New Roman" w:hAnsi="Times New Roman" w:cs="Times New Roman"/>
                <w:szCs w:val="21"/>
              </w:rPr>
              <w:t>/%</w:t>
            </w:r>
          </w:p>
        </w:tc>
      </w:tr>
      <w:tr w:rsidR="00231C31" w:rsidRPr="00D00A33" w:rsidTr="004A6D81">
        <w:trPr>
          <w:trHeight w:val="403"/>
          <w:jc w:val="center"/>
        </w:trPr>
        <w:tc>
          <w:tcPr>
            <w:tcW w:w="963" w:type="dxa"/>
            <w:tcBorders>
              <w:bottom w:val="nil"/>
              <w:right w:val="nil"/>
            </w:tcBorders>
            <w:vAlign w:val="center"/>
          </w:tcPr>
          <w:p w:rsidR="00231C31" w:rsidRPr="00D00A33" w:rsidRDefault="00231C31" w:rsidP="00496A89">
            <w:pPr>
              <w:jc w:val="center"/>
              <w:rPr>
                <w:szCs w:val="21"/>
              </w:rPr>
            </w:pPr>
            <w:r w:rsidRPr="00D00A33">
              <w:rPr>
                <w:rFonts w:hint="eastAsia"/>
                <w:szCs w:val="21"/>
              </w:rPr>
              <w:t>2013</w:t>
            </w:r>
          </w:p>
        </w:tc>
        <w:tc>
          <w:tcPr>
            <w:tcW w:w="1255" w:type="dxa"/>
            <w:tcBorders>
              <w:left w:val="nil"/>
              <w:bottom w:val="nil"/>
              <w:right w:val="nil"/>
            </w:tcBorders>
            <w:vAlign w:val="center"/>
          </w:tcPr>
          <w:p w:rsidR="00231C31" w:rsidRPr="00D00A33" w:rsidRDefault="00231C31" w:rsidP="00496A89">
            <w:pPr>
              <w:jc w:val="center"/>
              <w:rPr>
                <w:szCs w:val="21"/>
              </w:rPr>
            </w:pPr>
            <w:r>
              <w:rPr>
                <w:rFonts w:hint="eastAsia"/>
                <w:szCs w:val="21"/>
              </w:rPr>
              <w:t>14842.9</w:t>
            </w:r>
            <w:r w:rsidR="006416B8">
              <w:rPr>
                <w:rFonts w:hint="eastAsia"/>
                <w:szCs w:val="21"/>
              </w:rPr>
              <w:t>0</w:t>
            </w:r>
          </w:p>
        </w:tc>
        <w:tc>
          <w:tcPr>
            <w:tcW w:w="1013" w:type="dxa"/>
            <w:tcBorders>
              <w:left w:val="nil"/>
              <w:bottom w:val="nil"/>
              <w:right w:val="nil"/>
            </w:tcBorders>
            <w:vAlign w:val="center"/>
          </w:tcPr>
          <w:p w:rsidR="00231C31" w:rsidRPr="00D00A33" w:rsidRDefault="00231C31" w:rsidP="00496A89">
            <w:pPr>
              <w:jc w:val="center"/>
              <w:rPr>
                <w:szCs w:val="21"/>
              </w:rPr>
            </w:pPr>
            <w:r>
              <w:rPr>
                <w:rFonts w:hint="eastAsia"/>
                <w:szCs w:val="21"/>
              </w:rPr>
              <w:t>4.5</w:t>
            </w:r>
          </w:p>
        </w:tc>
        <w:tc>
          <w:tcPr>
            <w:tcW w:w="1481" w:type="dxa"/>
            <w:tcBorders>
              <w:left w:val="nil"/>
              <w:bottom w:val="nil"/>
              <w:right w:val="nil"/>
            </w:tcBorders>
            <w:vAlign w:val="center"/>
          </w:tcPr>
          <w:p w:rsidR="00231C31" w:rsidRPr="00D00A33" w:rsidRDefault="00231C31" w:rsidP="00496A89">
            <w:pPr>
              <w:jc w:val="center"/>
              <w:rPr>
                <w:szCs w:val="21"/>
              </w:rPr>
            </w:pPr>
            <w:r>
              <w:rPr>
                <w:rFonts w:hint="eastAsia"/>
                <w:szCs w:val="21"/>
              </w:rPr>
              <w:t>673</w:t>
            </w:r>
            <w:r w:rsidR="00E60544">
              <w:rPr>
                <w:rFonts w:hint="eastAsia"/>
                <w:szCs w:val="21"/>
              </w:rPr>
              <w:t>.0</w:t>
            </w:r>
          </w:p>
        </w:tc>
        <w:tc>
          <w:tcPr>
            <w:tcW w:w="1178" w:type="dxa"/>
            <w:tcBorders>
              <w:left w:val="nil"/>
              <w:bottom w:val="nil"/>
              <w:right w:val="nil"/>
            </w:tcBorders>
            <w:vAlign w:val="center"/>
          </w:tcPr>
          <w:p w:rsidR="00231C31" w:rsidRPr="00D00A33" w:rsidRDefault="00231C31" w:rsidP="00496A89">
            <w:pPr>
              <w:jc w:val="center"/>
              <w:rPr>
                <w:szCs w:val="21"/>
              </w:rPr>
            </w:pPr>
            <w:r>
              <w:rPr>
                <w:rFonts w:hint="eastAsia"/>
                <w:szCs w:val="21"/>
              </w:rPr>
              <w:t>29.2</w:t>
            </w:r>
          </w:p>
        </w:tc>
        <w:tc>
          <w:tcPr>
            <w:tcW w:w="1178" w:type="dxa"/>
            <w:tcBorders>
              <w:left w:val="nil"/>
              <w:bottom w:val="nil"/>
              <w:right w:val="nil"/>
            </w:tcBorders>
          </w:tcPr>
          <w:p w:rsidR="00231C31" w:rsidRDefault="004A6D81" w:rsidP="00496A89">
            <w:pPr>
              <w:jc w:val="center"/>
              <w:rPr>
                <w:szCs w:val="21"/>
              </w:rPr>
            </w:pPr>
            <w:r>
              <w:rPr>
                <w:rFonts w:hint="eastAsia"/>
                <w:szCs w:val="21"/>
              </w:rPr>
              <w:t>36500</w:t>
            </w:r>
          </w:p>
        </w:tc>
        <w:tc>
          <w:tcPr>
            <w:tcW w:w="1178" w:type="dxa"/>
            <w:tcBorders>
              <w:left w:val="nil"/>
              <w:bottom w:val="nil"/>
              <w:right w:val="nil"/>
            </w:tcBorders>
          </w:tcPr>
          <w:p w:rsidR="00231C31" w:rsidRDefault="004A6D81" w:rsidP="00496A89">
            <w:pPr>
              <w:jc w:val="center"/>
              <w:rPr>
                <w:szCs w:val="21"/>
              </w:rPr>
            </w:pPr>
            <w:r>
              <w:rPr>
                <w:rFonts w:hint="eastAsia"/>
                <w:szCs w:val="21"/>
              </w:rPr>
              <w:t>29.0</w:t>
            </w:r>
          </w:p>
        </w:tc>
      </w:tr>
      <w:tr w:rsidR="00231C31" w:rsidRPr="00D00A33" w:rsidTr="004A6D81">
        <w:trPr>
          <w:trHeight w:val="381"/>
          <w:jc w:val="center"/>
        </w:trPr>
        <w:tc>
          <w:tcPr>
            <w:tcW w:w="963" w:type="dxa"/>
            <w:tcBorders>
              <w:top w:val="nil"/>
              <w:bottom w:val="nil"/>
              <w:right w:val="nil"/>
            </w:tcBorders>
            <w:vAlign w:val="center"/>
          </w:tcPr>
          <w:p w:rsidR="00231C31" w:rsidRPr="00D00A33" w:rsidRDefault="00231C31" w:rsidP="00496A89">
            <w:pPr>
              <w:jc w:val="center"/>
              <w:rPr>
                <w:szCs w:val="21"/>
              </w:rPr>
            </w:pPr>
            <w:r w:rsidRPr="00D00A33">
              <w:rPr>
                <w:rFonts w:hint="eastAsia"/>
                <w:szCs w:val="21"/>
              </w:rPr>
              <w:t>2014</w:t>
            </w:r>
          </w:p>
        </w:tc>
        <w:tc>
          <w:tcPr>
            <w:tcW w:w="1255" w:type="dxa"/>
            <w:tcBorders>
              <w:top w:val="nil"/>
              <w:left w:val="nil"/>
              <w:bottom w:val="nil"/>
              <w:right w:val="nil"/>
            </w:tcBorders>
            <w:vAlign w:val="center"/>
          </w:tcPr>
          <w:p w:rsidR="00231C31" w:rsidRPr="00D00A33" w:rsidRDefault="00231C31" w:rsidP="00496A89">
            <w:pPr>
              <w:jc w:val="center"/>
              <w:rPr>
                <w:szCs w:val="21"/>
              </w:rPr>
            </w:pPr>
            <w:r>
              <w:rPr>
                <w:rFonts w:hint="eastAsia"/>
                <w:szCs w:val="21"/>
              </w:rPr>
              <w:t>15317.0</w:t>
            </w:r>
            <w:r w:rsidR="006416B8">
              <w:rPr>
                <w:rFonts w:hint="eastAsia"/>
                <w:szCs w:val="21"/>
              </w:rPr>
              <w:t>0</w:t>
            </w:r>
          </w:p>
        </w:tc>
        <w:tc>
          <w:tcPr>
            <w:tcW w:w="1013" w:type="dxa"/>
            <w:tcBorders>
              <w:top w:val="nil"/>
              <w:left w:val="nil"/>
              <w:bottom w:val="nil"/>
              <w:right w:val="nil"/>
            </w:tcBorders>
            <w:vAlign w:val="center"/>
          </w:tcPr>
          <w:p w:rsidR="00231C31" w:rsidRPr="00D00A33" w:rsidRDefault="00231C31" w:rsidP="00496A89">
            <w:pPr>
              <w:jc w:val="center"/>
              <w:rPr>
                <w:szCs w:val="21"/>
              </w:rPr>
            </w:pPr>
            <w:r>
              <w:rPr>
                <w:rFonts w:hint="eastAsia"/>
                <w:szCs w:val="21"/>
              </w:rPr>
              <w:t>3.2</w:t>
            </w:r>
          </w:p>
        </w:tc>
        <w:tc>
          <w:tcPr>
            <w:tcW w:w="1481" w:type="dxa"/>
            <w:tcBorders>
              <w:top w:val="nil"/>
              <w:left w:val="nil"/>
              <w:bottom w:val="nil"/>
              <w:right w:val="nil"/>
            </w:tcBorders>
            <w:vAlign w:val="center"/>
          </w:tcPr>
          <w:p w:rsidR="00231C31" w:rsidRPr="00D00A33" w:rsidRDefault="00231C31" w:rsidP="00496A89">
            <w:pPr>
              <w:jc w:val="center"/>
              <w:rPr>
                <w:szCs w:val="21"/>
              </w:rPr>
            </w:pPr>
            <w:r>
              <w:rPr>
                <w:rFonts w:hint="eastAsia"/>
                <w:szCs w:val="21"/>
              </w:rPr>
              <w:t>561</w:t>
            </w:r>
            <w:r w:rsidR="00E60544">
              <w:rPr>
                <w:rFonts w:hint="eastAsia"/>
                <w:szCs w:val="21"/>
              </w:rPr>
              <w:t>.0</w:t>
            </w:r>
          </w:p>
        </w:tc>
        <w:tc>
          <w:tcPr>
            <w:tcW w:w="1178" w:type="dxa"/>
            <w:tcBorders>
              <w:top w:val="nil"/>
              <w:left w:val="nil"/>
              <w:bottom w:val="nil"/>
              <w:right w:val="nil"/>
            </w:tcBorders>
            <w:vAlign w:val="center"/>
          </w:tcPr>
          <w:p w:rsidR="00231C31" w:rsidRPr="00D00A33" w:rsidRDefault="00231C31" w:rsidP="00496A89">
            <w:pPr>
              <w:jc w:val="center"/>
              <w:rPr>
                <w:szCs w:val="21"/>
              </w:rPr>
            </w:pPr>
            <w:r>
              <w:rPr>
                <w:rFonts w:hint="eastAsia"/>
                <w:szCs w:val="21"/>
              </w:rPr>
              <w:t>-16.7</w:t>
            </w:r>
          </w:p>
        </w:tc>
        <w:tc>
          <w:tcPr>
            <w:tcW w:w="1178" w:type="dxa"/>
            <w:tcBorders>
              <w:top w:val="nil"/>
              <w:left w:val="nil"/>
              <w:bottom w:val="nil"/>
              <w:right w:val="nil"/>
            </w:tcBorders>
          </w:tcPr>
          <w:p w:rsidR="00231C31" w:rsidRDefault="004A6D81" w:rsidP="00496A89">
            <w:pPr>
              <w:jc w:val="center"/>
              <w:rPr>
                <w:szCs w:val="21"/>
              </w:rPr>
            </w:pPr>
            <w:r>
              <w:rPr>
                <w:rFonts w:hint="eastAsia"/>
                <w:szCs w:val="21"/>
              </w:rPr>
              <w:t>38000</w:t>
            </w:r>
          </w:p>
        </w:tc>
        <w:tc>
          <w:tcPr>
            <w:tcW w:w="1178" w:type="dxa"/>
            <w:tcBorders>
              <w:top w:val="nil"/>
              <w:left w:val="nil"/>
              <w:bottom w:val="nil"/>
              <w:right w:val="nil"/>
            </w:tcBorders>
          </w:tcPr>
          <w:p w:rsidR="00231C31" w:rsidRDefault="004A6D81" w:rsidP="00496A89">
            <w:pPr>
              <w:jc w:val="center"/>
              <w:rPr>
                <w:szCs w:val="21"/>
              </w:rPr>
            </w:pPr>
            <w:r>
              <w:rPr>
                <w:rFonts w:hint="eastAsia"/>
                <w:szCs w:val="21"/>
              </w:rPr>
              <w:t>29.6</w:t>
            </w:r>
          </w:p>
        </w:tc>
      </w:tr>
      <w:tr w:rsidR="00231C31" w:rsidRPr="00D00A33" w:rsidTr="004A6D81">
        <w:trPr>
          <w:trHeight w:val="403"/>
          <w:jc w:val="center"/>
        </w:trPr>
        <w:tc>
          <w:tcPr>
            <w:tcW w:w="963" w:type="dxa"/>
            <w:tcBorders>
              <w:top w:val="nil"/>
              <w:bottom w:val="nil"/>
              <w:right w:val="nil"/>
            </w:tcBorders>
            <w:vAlign w:val="center"/>
          </w:tcPr>
          <w:p w:rsidR="00231C31" w:rsidRPr="00D00A33" w:rsidRDefault="00231C31" w:rsidP="00496A89">
            <w:pPr>
              <w:jc w:val="center"/>
              <w:rPr>
                <w:szCs w:val="21"/>
              </w:rPr>
            </w:pPr>
            <w:r w:rsidRPr="00D00A33">
              <w:rPr>
                <w:rFonts w:hint="eastAsia"/>
                <w:szCs w:val="21"/>
              </w:rPr>
              <w:t>2015</w:t>
            </w:r>
          </w:p>
        </w:tc>
        <w:tc>
          <w:tcPr>
            <w:tcW w:w="1255" w:type="dxa"/>
            <w:tcBorders>
              <w:top w:val="nil"/>
              <w:left w:val="nil"/>
              <w:bottom w:val="nil"/>
              <w:right w:val="nil"/>
            </w:tcBorders>
            <w:vAlign w:val="center"/>
          </w:tcPr>
          <w:p w:rsidR="00231C31" w:rsidRPr="00D00A33" w:rsidRDefault="00231C31" w:rsidP="00496A89">
            <w:pPr>
              <w:jc w:val="center"/>
              <w:rPr>
                <w:szCs w:val="21"/>
              </w:rPr>
            </w:pPr>
            <w:r>
              <w:rPr>
                <w:rFonts w:hint="eastAsia"/>
                <w:szCs w:val="21"/>
              </w:rPr>
              <w:t>15663.1</w:t>
            </w:r>
            <w:r w:rsidR="006416B8">
              <w:rPr>
                <w:rFonts w:hint="eastAsia"/>
                <w:szCs w:val="21"/>
              </w:rPr>
              <w:t>0</w:t>
            </w:r>
          </w:p>
        </w:tc>
        <w:tc>
          <w:tcPr>
            <w:tcW w:w="1013" w:type="dxa"/>
            <w:tcBorders>
              <w:top w:val="nil"/>
              <w:left w:val="nil"/>
              <w:bottom w:val="nil"/>
              <w:right w:val="nil"/>
            </w:tcBorders>
            <w:vAlign w:val="center"/>
          </w:tcPr>
          <w:p w:rsidR="00231C31" w:rsidRPr="00D00A33" w:rsidRDefault="00231C31" w:rsidP="00496A89">
            <w:pPr>
              <w:jc w:val="center"/>
              <w:rPr>
                <w:szCs w:val="21"/>
              </w:rPr>
            </w:pPr>
            <w:r>
              <w:rPr>
                <w:rFonts w:hint="eastAsia"/>
                <w:szCs w:val="21"/>
              </w:rPr>
              <w:t>2.3</w:t>
            </w:r>
          </w:p>
        </w:tc>
        <w:tc>
          <w:tcPr>
            <w:tcW w:w="1481" w:type="dxa"/>
            <w:tcBorders>
              <w:top w:val="nil"/>
              <w:left w:val="nil"/>
              <w:bottom w:val="nil"/>
              <w:right w:val="nil"/>
            </w:tcBorders>
            <w:vAlign w:val="center"/>
          </w:tcPr>
          <w:p w:rsidR="00231C31" w:rsidRPr="00D00A33" w:rsidRDefault="00231C31" w:rsidP="00496A89">
            <w:pPr>
              <w:jc w:val="center"/>
              <w:rPr>
                <w:szCs w:val="21"/>
              </w:rPr>
            </w:pPr>
            <w:r>
              <w:rPr>
                <w:rFonts w:hint="eastAsia"/>
                <w:szCs w:val="21"/>
              </w:rPr>
              <w:t>390.3</w:t>
            </w:r>
          </w:p>
        </w:tc>
        <w:tc>
          <w:tcPr>
            <w:tcW w:w="1178" w:type="dxa"/>
            <w:tcBorders>
              <w:top w:val="nil"/>
              <w:left w:val="nil"/>
              <w:bottom w:val="nil"/>
              <w:right w:val="nil"/>
            </w:tcBorders>
            <w:vAlign w:val="center"/>
          </w:tcPr>
          <w:p w:rsidR="00231C31" w:rsidRPr="00D00A33" w:rsidRDefault="00231C31" w:rsidP="00496A89">
            <w:pPr>
              <w:jc w:val="center"/>
              <w:rPr>
                <w:szCs w:val="21"/>
              </w:rPr>
            </w:pPr>
            <w:r>
              <w:rPr>
                <w:rFonts w:hint="eastAsia"/>
                <w:szCs w:val="21"/>
              </w:rPr>
              <w:t>-30.4</w:t>
            </w:r>
          </w:p>
        </w:tc>
        <w:tc>
          <w:tcPr>
            <w:tcW w:w="1178" w:type="dxa"/>
            <w:tcBorders>
              <w:top w:val="nil"/>
              <w:left w:val="nil"/>
              <w:bottom w:val="nil"/>
              <w:right w:val="nil"/>
            </w:tcBorders>
          </w:tcPr>
          <w:p w:rsidR="00231C31" w:rsidRDefault="004A6D81" w:rsidP="00496A89">
            <w:pPr>
              <w:jc w:val="center"/>
              <w:rPr>
                <w:szCs w:val="21"/>
              </w:rPr>
            </w:pPr>
            <w:r>
              <w:rPr>
                <w:rFonts w:hint="eastAsia"/>
                <w:szCs w:val="21"/>
              </w:rPr>
              <w:t>38796</w:t>
            </w:r>
          </w:p>
        </w:tc>
        <w:tc>
          <w:tcPr>
            <w:tcW w:w="1178" w:type="dxa"/>
            <w:tcBorders>
              <w:top w:val="nil"/>
              <w:left w:val="nil"/>
              <w:bottom w:val="nil"/>
              <w:right w:val="nil"/>
            </w:tcBorders>
          </w:tcPr>
          <w:p w:rsidR="00231C31" w:rsidRDefault="004A6D81" w:rsidP="00496A89">
            <w:pPr>
              <w:jc w:val="center"/>
              <w:rPr>
                <w:szCs w:val="21"/>
              </w:rPr>
            </w:pPr>
            <w:r>
              <w:rPr>
                <w:rFonts w:hint="eastAsia"/>
                <w:szCs w:val="21"/>
              </w:rPr>
              <w:t>30.0</w:t>
            </w:r>
          </w:p>
        </w:tc>
      </w:tr>
      <w:tr w:rsidR="00231C31" w:rsidRPr="00D00A33" w:rsidTr="004A6D81">
        <w:trPr>
          <w:trHeight w:val="403"/>
          <w:jc w:val="center"/>
        </w:trPr>
        <w:tc>
          <w:tcPr>
            <w:tcW w:w="963" w:type="dxa"/>
            <w:tcBorders>
              <w:top w:val="nil"/>
              <w:bottom w:val="nil"/>
              <w:right w:val="nil"/>
            </w:tcBorders>
            <w:vAlign w:val="center"/>
          </w:tcPr>
          <w:p w:rsidR="00231C31" w:rsidRPr="00D00A33" w:rsidRDefault="00231C31" w:rsidP="00496A89">
            <w:pPr>
              <w:jc w:val="center"/>
              <w:rPr>
                <w:szCs w:val="21"/>
              </w:rPr>
            </w:pPr>
            <w:r w:rsidRPr="00D00A33">
              <w:rPr>
                <w:rFonts w:hint="eastAsia"/>
                <w:szCs w:val="21"/>
              </w:rPr>
              <w:t>2016</w:t>
            </w:r>
          </w:p>
        </w:tc>
        <w:tc>
          <w:tcPr>
            <w:tcW w:w="1255" w:type="dxa"/>
            <w:tcBorders>
              <w:top w:val="nil"/>
              <w:left w:val="nil"/>
              <w:bottom w:val="nil"/>
              <w:right w:val="nil"/>
            </w:tcBorders>
            <w:vAlign w:val="center"/>
          </w:tcPr>
          <w:p w:rsidR="00231C31" w:rsidRPr="00D00A33" w:rsidRDefault="00231C31" w:rsidP="00496A89">
            <w:pPr>
              <w:jc w:val="center"/>
              <w:rPr>
                <w:szCs w:val="21"/>
              </w:rPr>
            </w:pPr>
            <w:r>
              <w:rPr>
                <w:rFonts w:hint="eastAsia"/>
                <w:szCs w:val="21"/>
              </w:rPr>
              <w:t>15980.01</w:t>
            </w:r>
          </w:p>
        </w:tc>
        <w:tc>
          <w:tcPr>
            <w:tcW w:w="1013" w:type="dxa"/>
            <w:tcBorders>
              <w:top w:val="nil"/>
              <w:left w:val="nil"/>
              <w:bottom w:val="nil"/>
              <w:right w:val="nil"/>
            </w:tcBorders>
            <w:vAlign w:val="center"/>
          </w:tcPr>
          <w:p w:rsidR="00231C31" w:rsidRPr="00D00A33" w:rsidRDefault="00231C31" w:rsidP="00496A89">
            <w:pPr>
              <w:jc w:val="center"/>
              <w:rPr>
                <w:szCs w:val="21"/>
              </w:rPr>
            </w:pPr>
            <w:r>
              <w:rPr>
                <w:rFonts w:hint="eastAsia"/>
                <w:szCs w:val="21"/>
              </w:rPr>
              <w:t>2.0</w:t>
            </w:r>
          </w:p>
        </w:tc>
        <w:tc>
          <w:tcPr>
            <w:tcW w:w="1481" w:type="dxa"/>
            <w:tcBorders>
              <w:top w:val="nil"/>
              <w:left w:val="nil"/>
              <w:bottom w:val="nil"/>
              <w:right w:val="nil"/>
            </w:tcBorders>
            <w:vAlign w:val="center"/>
          </w:tcPr>
          <w:p w:rsidR="00231C31" w:rsidRPr="00D00A33" w:rsidRDefault="00E60544" w:rsidP="00496A89">
            <w:pPr>
              <w:jc w:val="center"/>
              <w:rPr>
                <w:szCs w:val="21"/>
              </w:rPr>
            </w:pPr>
            <w:r>
              <w:rPr>
                <w:rFonts w:hint="eastAsia"/>
                <w:szCs w:val="21"/>
              </w:rPr>
              <w:t>606.8</w:t>
            </w:r>
          </w:p>
        </w:tc>
        <w:tc>
          <w:tcPr>
            <w:tcW w:w="1178" w:type="dxa"/>
            <w:tcBorders>
              <w:top w:val="nil"/>
              <w:left w:val="nil"/>
              <w:bottom w:val="nil"/>
              <w:right w:val="nil"/>
            </w:tcBorders>
            <w:vAlign w:val="center"/>
          </w:tcPr>
          <w:p w:rsidR="00231C31" w:rsidRPr="00D00A33" w:rsidRDefault="00231C31" w:rsidP="00496A89">
            <w:pPr>
              <w:jc w:val="center"/>
              <w:rPr>
                <w:szCs w:val="21"/>
              </w:rPr>
            </w:pPr>
            <w:r>
              <w:rPr>
                <w:rFonts w:hint="eastAsia"/>
                <w:szCs w:val="21"/>
              </w:rPr>
              <w:t>55.5</w:t>
            </w:r>
          </w:p>
        </w:tc>
        <w:tc>
          <w:tcPr>
            <w:tcW w:w="1178" w:type="dxa"/>
            <w:tcBorders>
              <w:top w:val="nil"/>
              <w:left w:val="nil"/>
              <w:bottom w:val="nil"/>
              <w:right w:val="nil"/>
            </w:tcBorders>
          </w:tcPr>
          <w:p w:rsidR="00231C31" w:rsidRDefault="004A6D81" w:rsidP="00496A89">
            <w:pPr>
              <w:jc w:val="center"/>
              <w:rPr>
                <w:szCs w:val="21"/>
              </w:rPr>
            </w:pPr>
            <w:r>
              <w:rPr>
                <w:rFonts w:hint="eastAsia"/>
                <w:szCs w:val="21"/>
              </w:rPr>
              <w:t>38796</w:t>
            </w:r>
          </w:p>
        </w:tc>
        <w:tc>
          <w:tcPr>
            <w:tcW w:w="1178" w:type="dxa"/>
            <w:tcBorders>
              <w:top w:val="nil"/>
              <w:left w:val="nil"/>
              <w:bottom w:val="nil"/>
              <w:right w:val="nil"/>
            </w:tcBorders>
          </w:tcPr>
          <w:p w:rsidR="00231C31" w:rsidRDefault="004A6D81" w:rsidP="00496A89">
            <w:pPr>
              <w:jc w:val="center"/>
              <w:rPr>
                <w:szCs w:val="21"/>
              </w:rPr>
            </w:pPr>
            <w:r>
              <w:rPr>
                <w:rFonts w:hint="eastAsia"/>
                <w:szCs w:val="21"/>
              </w:rPr>
              <w:t>30.3</w:t>
            </w:r>
          </w:p>
        </w:tc>
      </w:tr>
      <w:tr w:rsidR="00231C31" w:rsidRPr="00D00A33" w:rsidTr="004A6D81">
        <w:trPr>
          <w:trHeight w:val="403"/>
          <w:jc w:val="center"/>
        </w:trPr>
        <w:tc>
          <w:tcPr>
            <w:tcW w:w="963" w:type="dxa"/>
            <w:tcBorders>
              <w:top w:val="nil"/>
              <w:right w:val="nil"/>
            </w:tcBorders>
            <w:vAlign w:val="center"/>
          </w:tcPr>
          <w:p w:rsidR="00231C31" w:rsidRPr="00D00A33" w:rsidRDefault="00231C31" w:rsidP="00496A89">
            <w:pPr>
              <w:jc w:val="center"/>
              <w:rPr>
                <w:szCs w:val="21"/>
              </w:rPr>
            </w:pPr>
            <w:r w:rsidRPr="00D00A33">
              <w:rPr>
                <w:rFonts w:hint="eastAsia"/>
                <w:szCs w:val="21"/>
              </w:rPr>
              <w:t>2017</w:t>
            </w:r>
          </w:p>
        </w:tc>
        <w:tc>
          <w:tcPr>
            <w:tcW w:w="1255" w:type="dxa"/>
            <w:tcBorders>
              <w:top w:val="nil"/>
              <w:left w:val="nil"/>
              <w:right w:val="nil"/>
            </w:tcBorders>
            <w:vAlign w:val="center"/>
          </w:tcPr>
          <w:p w:rsidR="00231C31" w:rsidRPr="00D00A33" w:rsidRDefault="00231C31" w:rsidP="00496A89">
            <w:pPr>
              <w:jc w:val="center"/>
              <w:rPr>
                <w:szCs w:val="21"/>
              </w:rPr>
            </w:pPr>
            <w:r>
              <w:rPr>
                <w:rFonts w:hint="eastAsia"/>
                <w:szCs w:val="21"/>
              </w:rPr>
              <w:t>16666.73</w:t>
            </w:r>
          </w:p>
        </w:tc>
        <w:tc>
          <w:tcPr>
            <w:tcW w:w="1013" w:type="dxa"/>
            <w:tcBorders>
              <w:top w:val="nil"/>
              <w:left w:val="nil"/>
              <w:right w:val="nil"/>
            </w:tcBorders>
            <w:vAlign w:val="center"/>
          </w:tcPr>
          <w:p w:rsidR="00231C31" w:rsidRPr="00D00A33" w:rsidRDefault="00231C31" w:rsidP="00496A89">
            <w:pPr>
              <w:jc w:val="center"/>
              <w:rPr>
                <w:szCs w:val="21"/>
              </w:rPr>
            </w:pPr>
            <w:r>
              <w:rPr>
                <w:rFonts w:hint="eastAsia"/>
                <w:szCs w:val="21"/>
              </w:rPr>
              <w:t>4.3</w:t>
            </w:r>
          </w:p>
        </w:tc>
        <w:tc>
          <w:tcPr>
            <w:tcW w:w="1481" w:type="dxa"/>
            <w:tcBorders>
              <w:top w:val="nil"/>
              <w:left w:val="nil"/>
              <w:right w:val="nil"/>
            </w:tcBorders>
            <w:vAlign w:val="center"/>
          </w:tcPr>
          <w:p w:rsidR="00231C31" w:rsidRPr="00D00A33" w:rsidRDefault="00E60544" w:rsidP="00496A89">
            <w:pPr>
              <w:jc w:val="center"/>
              <w:rPr>
                <w:szCs w:val="21"/>
              </w:rPr>
            </w:pPr>
            <w:r>
              <w:rPr>
                <w:rFonts w:hint="eastAsia"/>
                <w:szCs w:val="21"/>
              </w:rPr>
              <w:t>815.</w:t>
            </w:r>
            <w:r w:rsidR="00231C31">
              <w:rPr>
                <w:rFonts w:hint="eastAsia"/>
                <w:szCs w:val="21"/>
              </w:rPr>
              <w:t>6</w:t>
            </w:r>
          </w:p>
        </w:tc>
        <w:tc>
          <w:tcPr>
            <w:tcW w:w="1178" w:type="dxa"/>
            <w:tcBorders>
              <w:top w:val="nil"/>
              <w:left w:val="nil"/>
              <w:right w:val="nil"/>
            </w:tcBorders>
            <w:vAlign w:val="center"/>
          </w:tcPr>
          <w:p w:rsidR="00231C31" w:rsidRPr="00D00A33" w:rsidRDefault="00231C31" w:rsidP="00496A89">
            <w:pPr>
              <w:jc w:val="center"/>
              <w:rPr>
                <w:szCs w:val="21"/>
              </w:rPr>
            </w:pPr>
            <w:r>
              <w:rPr>
                <w:rFonts w:hint="eastAsia"/>
                <w:szCs w:val="21"/>
              </w:rPr>
              <w:t>34.4</w:t>
            </w:r>
          </w:p>
        </w:tc>
        <w:tc>
          <w:tcPr>
            <w:tcW w:w="1178" w:type="dxa"/>
            <w:tcBorders>
              <w:top w:val="nil"/>
              <w:left w:val="nil"/>
              <w:right w:val="nil"/>
            </w:tcBorders>
          </w:tcPr>
          <w:p w:rsidR="00231C31" w:rsidRDefault="004A6D81" w:rsidP="00496A89">
            <w:pPr>
              <w:jc w:val="center"/>
              <w:rPr>
                <w:szCs w:val="21"/>
              </w:rPr>
            </w:pPr>
            <w:r>
              <w:rPr>
                <w:rFonts w:hint="eastAsia"/>
                <w:szCs w:val="21"/>
              </w:rPr>
              <w:t>39000</w:t>
            </w:r>
          </w:p>
        </w:tc>
        <w:tc>
          <w:tcPr>
            <w:tcW w:w="1178" w:type="dxa"/>
            <w:tcBorders>
              <w:top w:val="nil"/>
              <w:left w:val="nil"/>
              <w:right w:val="nil"/>
            </w:tcBorders>
          </w:tcPr>
          <w:p w:rsidR="00231C31" w:rsidRDefault="004A6D81" w:rsidP="00496A89">
            <w:pPr>
              <w:jc w:val="center"/>
              <w:rPr>
                <w:szCs w:val="21"/>
              </w:rPr>
            </w:pPr>
            <w:r>
              <w:rPr>
                <w:rFonts w:hint="eastAsia"/>
                <w:szCs w:val="21"/>
              </w:rPr>
              <w:t>31.0</w:t>
            </w:r>
          </w:p>
        </w:tc>
      </w:tr>
    </w:tbl>
    <w:p w:rsidR="004A6D81" w:rsidRPr="004348A3" w:rsidRDefault="004A6D81" w:rsidP="004A6D81">
      <w:pPr>
        <w:widowControl/>
        <w:spacing w:line="360" w:lineRule="auto"/>
        <w:jc w:val="left"/>
        <w:rPr>
          <w:rFonts w:ascii="Times New Roman" w:hAnsi="Times New Roman" w:cs="Times New Roman"/>
          <w:szCs w:val="21"/>
        </w:rPr>
      </w:pPr>
      <w:r w:rsidRPr="004348A3">
        <w:rPr>
          <w:rFonts w:ascii="Times New Roman" w:hAnsi="Times New Roman" w:cs="Times New Roman" w:hint="eastAsia"/>
          <w:szCs w:val="21"/>
        </w:rPr>
        <w:t>注：</w:t>
      </w:r>
      <w:r w:rsidRPr="004348A3">
        <w:rPr>
          <w:rFonts w:ascii="Times New Roman" w:hAnsi="Times New Roman" w:cs="Times New Roman" w:hint="eastAsia"/>
          <w:szCs w:val="21"/>
        </w:rPr>
        <w:t xml:space="preserve"> </w:t>
      </w:r>
      <w:r w:rsidRPr="004348A3">
        <w:rPr>
          <w:rFonts w:ascii="Times New Roman" w:hAnsi="Times New Roman" w:cs="Times New Roman" w:hint="eastAsia"/>
          <w:szCs w:val="21"/>
        </w:rPr>
        <w:t>数据来源：</w:t>
      </w:r>
      <w:r w:rsidRPr="004348A3">
        <w:rPr>
          <w:rFonts w:ascii="Times New Roman" w:hAnsi="Times New Roman" w:cs="Times New Roman"/>
          <w:szCs w:val="21"/>
        </w:rPr>
        <w:t>中国矿产资源报告</w:t>
      </w:r>
      <w:r w:rsidRPr="004348A3">
        <w:rPr>
          <w:rFonts w:ascii="Times New Roman" w:hAnsi="Times New Roman" w:cs="Times New Roman" w:hint="eastAsia"/>
          <w:szCs w:val="21"/>
        </w:rPr>
        <w:t>(2014-2018)</w:t>
      </w:r>
    </w:p>
    <w:p w:rsidR="003C2933" w:rsidRPr="004A6D81" w:rsidRDefault="009A726D" w:rsidP="001D3930">
      <w:pPr>
        <w:widowControl/>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lastRenderedPageBreak/>
        <w:t>由</w:t>
      </w:r>
      <w:r w:rsidR="0072077E">
        <w:rPr>
          <w:rFonts w:ascii="Times New Roman" w:hAnsi="Times New Roman" w:cs="Times New Roman" w:hint="eastAsia"/>
          <w:sz w:val="24"/>
          <w:szCs w:val="24"/>
        </w:rPr>
        <w:t>2013-2017</w:t>
      </w:r>
      <w:r w:rsidR="0072077E">
        <w:rPr>
          <w:rFonts w:ascii="Times New Roman" w:hAnsi="Times New Roman" w:cs="Times New Roman" w:hint="eastAsia"/>
          <w:sz w:val="24"/>
          <w:szCs w:val="24"/>
        </w:rPr>
        <w:t>年</w:t>
      </w:r>
      <w:r w:rsidR="0011434C">
        <w:rPr>
          <w:rFonts w:ascii="Times New Roman" w:hAnsi="Times New Roman" w:cs="Times New Roman" w:hint="eastAsia"/>
          <w:sz w:val="24"/>
          <w:szCs w:val="24"/>
        </w:rPr>
        <w:t>BP</w:t>
      </w:r>
      <w:r w:rsidR="0011434C">
        <w:rPr>
          <w:rFonts w:ascii="Times New Roman" w:hAnsi="Times New Roman" w:cs="Times New Roman" w:hint="eastAsia"/>
          <w:sz w:val="24"/>
          <w:szCs w:val="24"/>
        </w:rPr>
        <w:t>世界能源统计</w:t>
      </w:r>
      <w:r>
        <w:rPr>
          <w:rFonts w:ascii="Times New Roman" w:hAnsi="Times New Roman" w:cs="Times New Roman" w:hint="eastAsia"/>
          <w:sz w:val="24"/>
          <w:szCs w:val="24"/>
        </w:rPr>
        <w:t>表</w:t>
      </w:r>
      <w:r>
        <w:rPr>
          <w:rFonts w:ascii="Times New Roman" w:hAnsi="Times New Roman" w:cs="Times New Roman" w:hint="eastAsia"/>
          <w:sz w:val="24"/>
          <w:szCs w:val="24"/>
        </w:rPr>
        <w:t>1-1</w:t>
      </w:r>
      <w:r>
        <w:rPr>
          <w:rFonts w:ascii="Times New Roman" w:hAnsi="Times New Roman" w:cs="Times New Roman" w:hint="eastAsia"/>
          <w:sz w:val="24"/>
          <w:szCs w:val="24"/>
        </w:rPr>
        <w:t>可以看出</w:t>
      </w:r>
      <w:r w:rsidR="0011434C">
        <w:rPr>
          <w:rFonts w:ascii="Times New Roman" w:hAnsi="Times New Roman" w:cs="Times New Roman" w:hint="eastAsia"/>
          <w:sz w:val="24"/>
          <w:szCs w:val="24"/>
        </w:rPr>
        <w:t>在全国范围内</w:t>
      </w:r>
      <w:r>
        <w:rPr>
          <w:rFonts w:ascii="Times New Roman" w:hAnsi="Times New Roman" w:cs="Times New Roman" w:hint="eastAsia"/>
          <w:sz w:val="24"/>
          <w:szCs w:val="24"/>
        </w:rPr>
        <w:t>从</w:t>
      </w:r>
      <w:r>
        <w:rPr>
          <w:rFonts w:ascii="Times New Roman" w:hAnsi="Times New Roman" w:cs="Times New Roman" w:hint="eastAsia"/>
          <w:sz w:val="24"/>
          <w:szCs w:val="24"/>
        </w:rPr>
        <w:t>2013</w:t>
      </w:r>
      <w:r>
        <w:rPr>
          <w:rFonts w:ascii="Times New Roman" w:hAnsi="Times New Roman" w:cs="Times New Roman" w:hint="eastAsia"/>
          <w:sz w:val="24"/>
          <w:szCs w:val="24"/>
        </w:rPr>
        <w:t>年至</w:t>
      </w:r>
      <w:r w:rsidR="0011434C">
        <w:rPr>
          <w:rFonts w:ascii="Times New Roman" w:hAnsi="Times New Roman" w:cs="Times New Roman" w:hint="eastAsia"/>
          <w:sz w:val="24"/>
          <w:szCs w:val="24"/>
        </w:rPr>
        <w:t>2016</w:t>
      </w:r>
      <w:r>
        <w:rPr>
          <w:rFonts w:ascii="Times New Roman" w:hAnsi="Times New Roman" w:cs="Times New Roman" w:hint="eastAsia"/>
          <w:sz w:val="24"/>
          <w:szCs w:val="24"/>
        </w:rPr>
        <w:t>年</w:t>
      </w:r>
      <w:r w:rsidR="0011434C">
        <w:rPr>
          <w:rFonts w:ascii="Times New Roman" w:hAnsi="Times New Roman" w:cs="Times New Roman" w:hint="eastAsia"/>
          <w:sz w:val="24"/>
          <w:szCs w:val="24"/>
        </w:rPr>
        <w:t>无烟煤和烟煤的探明储量逐渐增加，而</w:t>
      </w:r>
      <w:r w:rsidR="0011434C">
        <w:rPr>
          <w:rFonts w:ascii="Times New Roman" w:hAnsi="Times New Roman" w:cs="Times New Roman" w:hint="eastAsia"/>
          <w:sz w:val="24"/>
          <w:szCs w:val="24"/>
        </w:rPr>
        <w:t>2017</w:t>
      </w:r>
      <w:r w:rsidR="0011434C">
        <w:rPr>
          <w:rFonts w:ascii="Times New Roman" w:hAnsi="Times New Roman" w:cs="Times New Roman" w:hint="eastAsia"/>
          <w:sz w:val="24"/>
          <w:szCs w:val="24"/>
        </w:rPr>
        <w:t>年的探明储量有所降低但仍比</w:t>
      </w:r>
      <w:r w:rsidR="0011434C">
        <w:rPr>
          <w:rFonts w:ascii="Times New Roman" w:hAnsi="Times New Roman" w:cs="Times New Roman" w:hint="eastAsia"/>
          <w:sz w:val="24"/>
          <w:szCs w:val="24"/>
        </w:rPr>
        <w:t>2015</w:t>
      </w:r>
      <w:r w:rsidR="0011434C">
        <w:rPr>
          <w:rFonts w:ascii="Times New Roman" w:hAnsi="Times New Roman" w:cs="Times New Roman" w:hint="eastAsia"/>
          <w:sz w:val="24"/>
          <w:szCs w:val="24"/>
        </w:rPr>
        <w:t>年以前要</w:t>
      </w:r>
      <w:r w:rsidR="00816DB8">
        <w:rPr>
          <w:rFonts w:ascii="Times New Roman" w:hAnsi="Times New Roman" w:cs="Times New Roman" w:hint="eastAsia"/>
          <w:sz w:val="24"/>
          <w:szCs w:val="24"/>
        </w:rPr>
        <w:t>翻一番</w:t>
      </w:r>
      <w:r w:rsidR="0011434C">
        <w:rPr>
          <w:rFonts w:ascii="Times New Roman" w:hAnsi="Times New Roman" w:cs="Times New Roman" w:hint="eastAsia"/>
          <w:sz w:val="24"/>
          <w:szCs w:val="24"/>
        </w:rPr>
        <w:t>；而</w:t>
      </w:r>
      <w:r w:rsidR="0011434C">
        <w:rPr>
          <w:rFonts w:ascii="Times New Roman" w:hAnsi="Times New Roman" w:cs="Times New Roman" w:hint="eastAsia"/>
          <w:sz w:val="24"/>
          <w:szCs w:val="24"/>
        </w:rPr>
        <w:t>2013</w:t>
      </w:r>
      <w:r w:rsidR="0011434C">
        <w:rPr>
          <w:rFonts w:ascii="Times New Roman" w:hAnsi="Times New Roman" w:cs="Times New Roman" w:hint="eastAsia"/>
          <w:sz w:val="24"/>
          <w:szCs w:val="24"/>
        </w:rPr>
        <w:t>年至</w:t>
      </w:r>
      <w:r w:rsidR="0011434C">
        <w:rPr>
          <w:rFonts w:ascii="Times New Roman" w:hAnsi="Times New Roman" w:cs="Times New Roman" w:hint="eastAsia"/>
          <w:sz w:val="24"/>
          <w:szCs w:val="24"/>
        </w:rPr>
        <w:t>2015</w:t>
      </w:r>
      <w:r w:rsidR="0011434C">
        <w:rPr>
          <w:rFonts w:ascii="Times New Roman" w:hAnsi="Times New Roman" w:cs="Times New Roman" w:hint="eastAsia"/>
          <w:sz w:val="24"/>
          <w:szCs w:val="24"/>
        </w:rPr>
        <w:t>年次烟煤和褐煤的探明储量每年有很少量的增加，而</w:t>
      </w:r>
      <w:r w:rsidR="0011434C">
        <w:rPr>
          <w:rFonts w:ascii="Times New Roman" w:hAnsi="Times New Roman" w:cs="Times New Roman" w:hint="eastAsia"/>
          <w:sz w:val="24"/>
          <w:szCs w:val="24"/>
        </w:rPr>
        <w:t>2016</w:t>
      </w:r>
      <w:r w:rsidR="0011434C">
        <w:rPr>
          <w:rFonts w:ascii="Times New Roman" w:hAnsi="Times New Roman" w:cs="Times New Roman" w:hint="eastAsia"/>
          <w:sz w:val="24"/>
          <w:szCs w:val="24"/>
        </w:rPr>
        <w:t>和</w:t>
      </w:r>
      <w:r w:rsidR="0011434C">
        <w:rPr>
          <w:rFonts w:ascii="Times New Roman" w:hAnsi="Times New Roman" w:cs="Times New Roman" w:hint="eastAsia"/>
          <w:sz w:val="24"/>
          <w:szCs w:val="24"/>
        </w:rPr>
        <w:t>2017</w:t>
      </w:r>
      <w:r w:rsidR="0011434C">
        <w:rPr>
          <w:rFonts w:ascii="Times New Roman" w:hAnsi="Times New Roman" w:cs="Times New Roman" w:hint="eastAsia"/>
          <w:sz w:val="24"/>
          <w:szCs w:val="24"/>
        </w:rPr>
        <w:t>年的</w:t>
      </w:r>
      <w:r w:rsidR="002C6844">
        <w:rPr>
          <w:rFonts w:ascii="Times New Roman" w:hAnsi="Times New Roman" w:cs="Times New Roman" w:hint="eastAsia"/>
          <w:sz w:val="24"/>
          <w:szCs w:val="24"/>
        </w:rPr>
        <w:t>探明</w:t>
      </w:r>
      <w:r w:rsidR="00460091">
        <w:rPr>
          <w:rFonts w:ascii="Times New Roman" w:hAnsi="Times New Roman" w:cs="Times New Roman" w:hint="eastAsia"/>
          <w:sz w:val="24"/>
          <w:szCs w:val="24"/>
        </w:rPr>
        <w:t>储量急剧减小；</w:t>
      </w:r>
      <w:r w:rsidR="002C6844">
        <w:rPr>
          <w:rFonts w:ascii="Times New Roman" w:hAnsi="Times New Roman" w:cs="Times New Roman" w:hint="eastAsia"/>
          <w:sz w:val="24"/>
          <w:szCs w:val="24"/>
        </w:rPr>
        <w:t>同时从</w:t>
      </w:r>
      <w:r w:rsidR="002C6844">
        <w:rPr>
          <w:rFonts w:ascii="Times New Roman" w:hAnsi="Times New Roman" w:cs="Times New Roman" w:hint="eastAsia"/>
          <w:sz w:val="24"/>
          <w:szCs w:val="24"/>
        </w:rPr>
        <w:t>2013</w:t>
      </w:r>
      <w:r w:rsidR="002C6844">
        <w:rPr>
          <w:rFonts w:ascii="Times New Roman" w:hAnsi="Times New Roman" w:cs="Times New Roman" w:hint="eastAsia"/>
          <w:sz w:val="24"/>
          <w:szCs w:val="24"/>
        </w:rPr>
        <w:t>年至</w:t>
      </w:r>
      <w:r w:rsidR="002C6844">
        <w:rPr>
          <w:rFonts w:ascii="Times New Roman" w:hAnsi="Times New Roman" w:cs="Times New Roman" w:hint="eastAsia"/>
          <w:sz w:val="24"/>
          <w:szCs w:val="24"/>
        </w:rPr>
        <w:t>2016</w:t>
      </w:r>
      <w:r w:rsidR="002C6844">
        <w:rPr>
          <w:rFonts w:ascii="Times New Roman" w:hAnsi="Times New Roman" w:cs="Times New Roman" w:hint="eastAsia"/>
          <w:sz w:val="24"/>
          <w:szCs w:val="24"/>
        </w:rPr>
        <w:t>年</w:t>
      </w:r>
      <w:r w:rsidR="00935F12">
        <w:rPr>
          <w:rFonts w:ascii="Times New Roman" w:hAnsi="Times New Roman" w:cs="Times New Roman" w:hint="eastAsia"/>
          <w:sz w:val="24"/>
          <w:szCs w:val="24"/>
        </w:rPr>
        <w:t>我</w:t>
      </w:r>
      <w:r w:rsidR="002C6844">
        <w:rPr>
          <w:rFonts w:ascii="Times New Roman" w:hAnsi="Times New Roman" w:cs="Times New Roman" w:hint="eastAsia"/>
          <w:sz w:val="24"/>
          <w:szCs w:val="24"/>
        </w:rPr>
        <w:t>国的煤炭使用比重</w:t>
      </w:r>
      <w:r w:rsidR="00935F12">
        <w:rPr>
          <w:rFonts w:ascii="Times New Roman" w:hAnsi="Times New Roman" w:cs="Times New Roman" w:hint="eastAsia"/>
          <w:sz w:val="24"/>
          <w:szCs w:val="24"/>
        </w:rPr>
        <w:t>始终逐年下降并稳定在</w:t>
      </w:r>
      <w:r w:rsidR="00935F12">
        <w:rPr>
          <w:rFonts w:ascii="Times New Roman" w:hAnsi="Times New Roman" w:cs="Times New Roman" w:hint="eastAsia"/>
          <w:sz w:val="24"/>
          <w:szCs w:val="24"/>
        </w:rPr>
        <w:t>60%</w:t>
      </w:r>
      <w:r w:rsidR="00935F12">
        <w:rPr>
          <w:rFonts w:ascii="Times New Roman" w:hAnsi="Times New Roman" w:cs="Times New Roman" w:hint="eastAsia"/>
          <w:sz w:val="24"/>
          <w:szCs w:val="24"/>
        </w:rPr>
        <w:t>至</w:t>
      </w:r>
      <w:r w:rsidR="00935F12">
        <w:rPr>
          <w:rFonts w:ascii="Times New Roman" w:hAnsi="Times New Roman" w:cs="Times New Roman" w:hint="eastAsia"/>
          <w:sz w:val="24"/>
          <w:szCs w:val="24"/>
        </w:rPr>
        <w:t>67%</w:t>
      </w:r>
      <w:r w:rsidR="006A5647">
        <w:rPr>
          <w:rFonts w:ascii="Times New Roman" w:hAnsi="Times New Roman" w:cs="Times New Roman" w:hint="eastAsia"/>
          <w:sz w:val="24"/>
          <w:szCs w:val="24"/>
        </w:rPr>
        <w:t>之间；对于我国的煤炭消费</w:t>
      </w:r>
      <w:r w:rsidR="00460091">
        <w:rPr>
          <w:rFonts w:ascii="Times New Roman" w:hAnsi="Times New Roman" w:cs="Times New Roman" w:hint="eastAsia"/>
          <w:sz w:val="24"/>
          <w:szCs w:val="24"/>
        </w:rPr>
        <w:t>，</w:t>
      </w:r>
      <w:r w:rsidR="00833B9E">
        <w:rPr>
          <w:rFonts w:ascii="Times New Roman" w:hAnsi="Times New Roman" w:cs="Times New Roman" w:hint="eastAsia"/>
          <w:sz w:val="24"/>
          <w:szCs w:val="24"/>
        </w:rPr>
        <w:t>2013</w:t>
      </w:r>
      <w:r w:rsidR="00833B9E">
        <w:rPr>
          <w:rFonts w:ascii="Times New Roman" w:hAnsi="Times New Roman" w:cs="Times New Roman" w:hint="eastAsia"/>
          <w:sz w:val="24"/>
          <w:szCs w:val="24"/>
        </w:rPr>
        <w:t>年与</w:t>
      </w:r>
      <w:r w:rsidR="00833B9E">
        <w:rPr>
          <w:rFonts w:ascii="Times New Roman" w:hAnsi="Times New Roman" w:cs="Times New Roman" w:hint="eastAsia"/>
          <w:sz w:val="24"/>
          <w:szCs w:val="24"/>
        </w:rPr>
        <w:t>2014</w:t>
      </w:r>
      <w:r w:rsidR="00833B9E">
        <w:rPr>
          <w:rFonts w:ascii="Times New Roman" w:hAnsi="Times New Roman" w:cs="Times New Roman" w:hint="eastAsia"/>
          <w:sz w:val="24"/>
          <w:szCs w:val="24"/>
        </w:rPr>
        <w:t>年基本持平，</w:t>
      </w:r>
      <w:r w:rsidR="00833B9E">
        <w:rPr>
          <w:rFonts w:ascii="Times New Roman" w:hAnsi="Times New Roman" w:cs="Times New Roman" w:hint="eastAsia"/>
          <w:sz w:val="24"/>
          <w:szCs w:val="24"/>
        </w:rPr>
        <w:t>2015</w:t>
      </w:r>
      <w:r w:rsidR="00833B9E">
        <w:rPr>
          <w:rFonts w:ascii="Times New Roman" w:hAnsi="Times New Roman" w:cs="Times New Roman" w:hint="eastAsia"/>
          <w:sz w:val="24"/>
          <w:szCs w:val="24"/>
        </w:rPr>
        <w:t>年与</w:t>
      </w:r>
      <w:r w:rsidR="00833B9E">
        <w:rPr>
          <w:rFonts w:ascii="Times New Roman" w:hAnsi="Times New Roman" w:cs="Times New Roman" w:hint="eastAsia"/>
          <w:sz w:val="24"/>
          <w:szCs w:val="24"/>
        </w:rPr>
        <w:t>2016</w:t>
      </w:r>
      <w:r w:rsidR="00833B9E">
        <w:rPr>
          <w:rFonts w:ascii="Times New Roman" w:hAnsi="Times New Roman" w:cs="Times New Roman" w:hint="eastAsia"/>
          <w:sz w:val="24"/>
          <w:szCs w:val="24"/>
        </w:rPr>
        <w:t>年都在上一年的基础上都有</w:t>
      </w:r>
      <w:r w:rsidR="00833B9E">
        <w:rPr>
          <w:rFonts w:ascii="Times New Roman" w:hAnsi="Times New Roman" w:cs="Times New Roman" w:hint="eastAsia"/>
          <w:sz w:val="24"/>
          <w:szCs w:val="24"/>
        </w:rPr>
        <w:t>1.5%</w:t>
      </w:r>
      <w:r w:rsidR="00833B9E">
        <w:rPr>
          <w:rFonts w:ascii="Times New Roman" w:hAnsi="Times New Roman" w:cs="Times New Roman" w:hint="eastAsia"/>
          <w:sz w:val="24"/>
          <w:szCs w:val="24"/>
        </w:rPr>
        <w:t>左右的减少，而</w:t>
      </w:r>
      <w:r w:rsidR="00833B9E">
        <w:rPr>
          <w:rFonts w:ascii="Times New Roman" w:hAnsi="Times New Roman" w:cs="Times New Roman" w:hint="eastAsia"/>
          <w:sz w:val="24"/>
          <w:szCs w:val="24"/>
        </w:rPr>
        <w:t>2017</w:t>
      </w:r>
      <w:r w:rsidR="00833B9E">
        <w:rPr>
          <w:rFonts w:ascii="Times New Roman" w:hAnsi="Times New Roman" w:cs="Times New Roman" w:hint="eastAsia"/>
          <w:sz w:val="24"/>
          <w:szCs w:val="24"/>
        </w:rPr>
        <w:t>的煤炭消费又有</w:t>
      </w:r>
      <w:r w:rsidR="00833B9E">
        <w:rPr>
          <w:rFonts w:ascii="Times New Roman" w:hAnsi="Times New Roman" w:cs="Times New Roman" w:hint="eastAsia"/>
          <w:sz w:val="24"/>
          <w:szCs w:val="24"/>
        </w:rPr>
        <w:t>0.5%</w:t>
      </w:r>
      <w:r w:rsidR="00833B9E">
        <w:rPr>
          <w:rFonts w:ascii="Times New Roman" w:hAnsi="Times New Roman" w:cs="Times New Roman" w:hint="eastAsia"/>
          <w:sz w:val="24"/>
          <w:szCs w:val="24"/>
        </w:rPr>
        <w:t>的增长；</w:t>
      </w:r>
      <w:r w:rsidR="006A5647">
        <w:rPr>
          <w:rFonts w:ascii="Times New Roman" w:hAnsi="Times New Roman" w:cs="Times New Roman" w:hint="eastAsia"/>
          <w:sz w:val="24"/>
          <w:szCs w:val="24"/>
        </w:rPr>
        <w:t>对于我国的煤炭生产，</w:t>
      </w:r>
      <w:r w:rsidR="006A5647">
        <w:rPr>
          <w:rFonts w:ascii="Times New Roman" w:hAnsi="Times New Roman" w:cs="Times New Roman" w:hint="eastAsia"/>
          <w:sz w:val="24"/>
          <w:szCs w:val="24"/>
        </w:rPr>
        <w:t>2013</w:t>
      </w:r>
      <w:r w:rsidR="006A5647">
        <w:rPr>
          <w:rFonts w:ascii="Times New Roman" w:hAnsi="Times New Roman" w:cs="Times New Roman" w:hint="eastAsia"/>
          <w:sz w:val="24"/>
          <w:szCs w:val="24"/>
        </w:rPr>
        <w:t>年相对于</w:t>
      </w:r>
      <w:r w:rsidR="006A5647">
        <w:rPr>
          <w:rFonts w:ascii="Times New Roman" w:hAnsi="Times New Roman" w:cs="Times New Roman" w:hint="eastAsia"/>
          <w:sz w:val="24"/>
          <w:szCs w:val="24"/>
        </w:rPr>
        <w:t>2012</w:t>
      </w:r>
      <w:r w:rsidR="006A5647">
        <w:rPr>
          <w:rFonts w:ascii="Times New Roman" w:hAnsi="Times New Roman" w:cs="Times New Roman" w:hint="eastAsia"/>
          <w:sz w:val="24"/>
          <w:szCs w:val="24"/>
        </w:rPr>
        <w:t>年有所增加，而</w:t>
      </w:r>
      <w:r w:rsidR="006A5647">
        <w:rPr>
          <w:rFonts w:ascii="Times New Roman" w:hAnsi="Times New Roman" w:cs="Times New Roman" w:hint="eastAsia"/>
          <w:sz w:val="24"/>
          <w:szCs w:val="24"/>
        </w:rPr>
        <w:t>2014</w:t>
      </w:r>
      <w:r w:rsidR="006A5647">
        <w:rPr>
          <w:rFonts w:ascii="Times New Roman" w:hAnsi="Times New Roman" w:cs="Times New Roman" w:hint="eastAsia"/>
          <w:sz w:val="24"/>
          <w:szCs w:val="24"/>
        </w:rPr>
        <w:t>、</w:t>
      </w:r>
      <w:r w:rsidR="006A5647">
        <w:rPr>
          <w:rFonts w:ascii="Times New Roman" w:hAnsi="Times New Roman" w:cs="Times New Roman" w:hint="eastAsia"/>
          <w:sz w:val="24"/>
          <w:szCs w:val="24"/>
        </w:rPr>
        <w:t>2015</w:t>
      </w:r>
      <w:r w:rsidR="006A5647">
        <w:rPr>
          <w:rFonts w:ascii="Times New Roman" w:hAnsi="Times New Roman" w:cs="Times New Roman" w:hint="eastAsia"/>
          <w:sz w:val="24"/>
          <w:szCs w:val="24"/>
        </w:rPr>
        <w:t>与</w:t>
      </w:r>
      <w:r w:rsidR="006A5647">
        <w:rPr>
          <w:rFonts w:ascii="Times New Roman" w:hAnsi="Times New Roman" w:cs="Times New Roman" w:hint="eastAsia"/>
          <w:sz w:val="24"/>
          <w:szCs w:val="24"/>
        </w:rPr>
        <w:t>2016</w:t>
      </w:r>
      <w:r w:rsidR="006A5647">
        <w:rPr>
          <w:rFonts w:ascii="Times New Roman" w:hAnsi="Times New Roman" w:cs="Times New Roman" w:hint="eastAsia"/>
          <w:sz w:val="24"/>
          <w:szCs w:val="24"/>
        </w:rPr>
        <w:t>年连续三年煤炭产量都为下降趋势，</w:t>
      </w:r>
      <w:r w:rsidR="006A5647">
        <w:rPr>
          <w:rFonts w:ascii="Times New Roman" w:hAnsi="Times New Roman" w:cs="Times New Roman" w:hint="eastAsia"/>
          <w:sz w:val="24"/>
          <w:szCs w:val="24"/>
        </w:rPr>
        <w:t>2017</w:t>
      </w:r>
      <w:r w:rsidR="006416B8">
        <w:rPr>
          <w:rFonts w:ascii="Times New Roman" w:hAnsi="Times New Roman" w:cs="Times New Roman" w:hint="eastAsia"/>
          <w:sz w:val="24"/>
          <w:szCs w:val="24"/>
        </w:rPr>
        <w:t>年</w:t>
      </w:r>
      <w:r w:rsidR="006A5647">
        <w:rPr>
          <w:rFonts w:ascii="Times New Roman" w:hAnsi="Times New Roman" w:cs="Times New Roman" w:hint="eastAsia"/>
          <w:sz w:val="24"/>
          <w:szCs w:val="24"/>
        </w:rPr>
        <w:t>有了的反弹。</w:t>
      </w:r>
    </w:p>
    <w:p w:rsidR="006416B8" w:rsidRDefault="0072077E" w:rsidP="0072077E">
      <w:pPr>
        <w:widowControl/>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由</w:t>
      </w:r>
      <w:r>
        <w:rPr>
          <w:rFonts w:ascii="Times New Roman" w:hAnsi="Times New Roman" w:cs="Times New Roman" w:hint="eastAsia"/>
          <w:sz w:val="24"/>
          <w:szCs w:val="24"/>
        </w:rPr>
        <w:t>2013-2017</w:t>
      </w:r>
      <w:r>
        <w:rPr>
          <w:rFonts w:ascii="Times New Roman" w:hAnsi="Times New Roman" w:cs="Times New Roman" w:hint="eastAsia"/>
          <w:sz w:val="24"/>
          <w:szCs w:val="24"/>
        </w:rPr>
        <w:t>年中国矿产资源报告表</w:t>
      </w:r>
      <w:r>
        <w:rPr>
          <w:rFonts w:ascii="Times New Roman" w:hAnsi="Times New Roman" w:cs="Times New Roman" w:hint="eastAsia"/>
          <w:sz w:val="24"/>
          <w:szCs w:val="24"/>
        </w:rPr>
        <w:t>1-2</w:t>
      </w:r>
      <w:r>
        <w:rPr>
          <w:rFonts w:ascii="Times New Roman" w:hAnsi="Times New Roman" w:cs="Times New Roman" w:hint="eastAsia"/>
          <w:sz w:val="24"/>
          <w:szCs w:val="24"/>
        </w:rPr>
        <w:t>可以看出，在</w:t>
      </w:r>
      <w:r>
        <w:rPr>
          <w:rFonts w:ascii="Times New Roman" w:hAnsi="Times New Roman" w:cs="Times New Roman" w:hint="eastAsia"/>
          <w:sz w:val="24"/>
          <w:szCs w:val="24"/>
        </w:rPr>
        <w:t>2013</w:t>
      </w:r>
      <w:r w:rsidR="00137E85">
        <w:rPr>
          <w:rFonts w:ascii="Times New Roman" w:hAnsi="Times New Roman" w:cs="Times New Roman" w:hint="eastAsia"/>
          <w:sz w:val="24"/>
          <w:szCs w:val="24"/>
        </w:rPr>
        <w:t>年至</w:t>
      </w:r>
      <w:r>
        <w:rPr>
          <w:rFonts w:ascii="Times New Roman" w:hAnsi="Times New Roman" w:cs="Times New Roman" w:hint="eastAsia"/>
          <w:sz w:val="24"/>
          <w:szCs w:val="24"/>
        </w:rPr>
        <w:t>2017</w:t>
      </w:r>
      <w:r>
        <w:rPr>
          <w:rFonts w:ascii="Times New Roman" w:hAnsi="Times New Roman" w:cs="Times New Roman" w:hint="eastAsia"/>
          <w:sz w:val="24"/>
          <w:szCs w:val="24"/>
        </w:rPr>
        <w:t>年全国的</w:t>
      </w:r>
      <w:r w:rsidR="00137E85">
        <w:rPr>
          <w:rFonts w:ascii="Times New Roman" w:hAnsi="Times New Roman" w:cs="Times New Roman" w:hint="eastAsia"/>
          <w:sz w:val="24"/>
          <w:szCs w:val="24"/>
        </w:rPr>
        <w:t>查明炼焦煤资源连续</w:t>
      </w:r>
      <w:r w:rsidR="006416B8">
        <w:rPr>
          <w:rFonts w:ascii="Times New Roman" w:hAnsi="Times New Roman" w:cs="Times New Roman" w:hint="eastAsia"/>
          <w:sz w:val="24"/>
          <w:szCs w:val="24"/>
        </w:rPr>
        <w:t>小幅度增加，</w:t>
      </w:r>
      <w:r w:rsidR="00137E85">
        <w:rPr>
          <w:rFonts w:ascii="Times New Roman" w:hAnsi="Times New Roman" w:cs="Times New Roman" w:hint="eastAsia"/>
          <w:sz w:val="24"/>
          <w:szCs w:val="24"/>
        </w:rPr>
        <w:t>2013</w:t>
      </w:r>
      <w:r w:rsidR="00137E85">
        <w:rPr>
          <w:rFonts w:ascii="Times New Roman" w:hAnsi="Times New Roman" w:cs="Times New Roman" w:hint="eastAsia"/>
          <w:sz w:val="24"/>
          <w:szCs w:val="24"/>
        </w:rPr>
        <w:t>年的增幅最大高达</w:t>
      </w:r>
      <w:r w:rsidR="00137E85">
        <w:rPr>
          <w:rFonts w:ascii="Times New Roman" w:hAnsi="Times New Roman" w:cs="Times New Roman" w:hint="eastAsia"/>
          <w:sz w:val="24"/>
          <w:szCs w:val="24"/>
        </w:rPr>
        <w:t>4.5%</w:t>
      </w:r>
      <w:r w:rsidR="00137E85">
        <w:rPr>
          <w:rFonts w:ascii="Times New Roman" w:hAnsi="Times New Roman" w:cs="Times New Roman" w:hint="eastAsia"/>
          <w:sz w:val="24"/>
          <w:szCs w:val="24"/>
        </w:rPr>
        <w:t>，其次是</w:t>
      </w:r>
      <w:r w:rsidR="00137E85">
        <w:rPr>
          <w:rFonts w:ascii="Times New Roman" w:hAnsi="Times New Roman" w:cs="Times New Roman" w:hint="eastAsia"/>
          <w:sz w:val="24"/>
          <w:szCs w:val="24"/>
        </w:rPr>
        <w:t>2017</w:t>
      </w:r>
      <w:r w:rsidR="00137E85">
        <w:rPr>
          <w:rFonts w:ascii="Times New Roman" w:hAnsi="Times New Roman" w:cs="Times New Roman" w:hint="eastAsia"/>
          <w:sz w:val="24"/>
          <w:szCs w:val="24"/>
        </w:rPr>
        <w:t>年的</w:t>
      </w:r>
      <w:r w:rsidR="00137E85">
        <w:rPr>
          <w:rFonts w:ascii="Times New Roman" w:hAnsi="Times New Roman" w:cs="Times New Roman" w:hint="eastAsia"/>
          <w:sz w:val="24"/>
          <w:szCs w:val="24"/>
        </w:rPr>
        <w:t>4.3%</w:t>
      </w:r>
      <w:r w:rsidR="00137E85">
        <w:rPr>
          <w:rFonts w:ascii="Times New Roman" w:hAnsi="Times New Roman" w:cs="Times New Roman" w:hint="eastAsia"/>
          <w:sz w:val="24"/>
          <w:szCs w:val="24"/>
        </w:rPr>
        <w:t>；</w:t>
      </w:r>
      <w:r w:rsidR="006416B8">
        <w:rPr>
          <w:rFonts w:ascii="Times New Roman" w:hAnsi="Times New Roman" w:cs="Times New Roman" w:hint="eastAsia"/>
          <w:sz w:val="24"/>
          <w:szCs w:val="24"/>
        </w:rPr>
        <w:t>2013-2017</w:t>
      </w:r>
      <w:r w:rsidR="006416B8">
        <w:rPr>
          <w:rFonts w:ascii="Times New Roman" w:hAnsi="Times New Roman" w:cs="Times New Roman" w:hint="eastAsia"/>
          <w:sz w:val="24"/>
          <w:szCs w:val="24"/>
        </w:rPr>
        <w:t>年的</w:t>
      </w:r>
      <w:r w:rsidR="006416B8" w:rsidRPr="006416B8">
        <w:rPr>
          <w:rFonts w:ascii="Times New Roman" w:hAnsi="Times New Roman" w:cs="Times New Roman"/>
          <w:sz w:val="24"/>
          <w:szCs w:val="24"/>
        </w:rPr>
        <w:t>新增查明资源储量</w:t>
      </w:r>
      <w:r w:rsidR="006416B8">
        <w:rPr>
          <w:rFonts w:ascii="Times New Roman" w:hAnsi="Times New Roman" w:cs="Times New Roman" w:hint="eastAsia"/>
          <w:sz w:val="24"/>
          <w:szCs w:val="24"/>
        </w:rPr>
        <w:t>呈现先减小后增加的趋势，</w:t>
      </w:r>
      <w:r w:rsidR="00137E85">
        <w:rPr>
          <w:rFonts w:ascii="Times New Roman" w:hAnsi="Times New Roman" w:cs="Times New Roman" w:hint="eastAsia"/>
          <w:sz w:val="24"/>
          <w:szCs w:val="24"/>
        </w:rPr>
        <w:t>2016</w:t>
      </w:r>
      <w:r w:rsidR="00137E85">
        <w:rPr>
          <w:rFonts w:ascii="Times New Roman" w:hAnsi="Times New Roman" w:cs="Times New Roman" w:hint="eastAsia"/>
          <w:sz w:val="24"/>
          <w:szCs w:val="24"/>
        </w:rPr>
        <w:t>年的增幅最大达到</w:t>
      </w:r>
      <w:r w:rsidR="00137E85">
        <w:rPr>
          <w:rFonts w:ascii="Times New Roman" w:hAnsi="Times New Roman" w:cs="Times New Roman" w:hint="eastAsia"/>
          <w:sz w:val="24"/>
          <w:szCs w:val="24"/>
        </w:rPr>
        <w:t>55.5%</w:t>
      </w:r>
      <w:r w:rsidR="00137E85">
        <w:rPr>
          <w:rFonts w:ascii="Times New Roman" w:hAnsi="Times New Roman" w:cs="Times New Roman" w:hint="eastAsia"/>
          <w:sz w:val="24"/>
          <w:szCs w:val="24"/>
        </w:rPr>
        <w:t>，</w:t>
      </w:r>
      <w:r w:rsidR="00137E85">
        <w:rPr>
          <w:rFonts w:ascii="Times New Roman" w:hAnsi="Times New Roman" w:cs="Times New Roman" w:hint="eastAsia"/>
          <w:sz w:val="24"/>
          <w:szCs w:val="24"/>
        </w:rPr>
        <w:t>2014</w:t>
      </w:r>
      <w:r w:rsidR="00137E85">
        <w:rPr>
          <w:rFonts w:ascii="Times New Roman" w:hAnsi="Times New Roman" w:cs="Times New Roman" w:hint="eastAsia"/>
          <w:sz w:val="24"/>
          <w:szCs w:val="24"/>
        </w:rPr>
        <w:t>年与</w:t>
      </w:r>
      <w:r w:rsidR="00137E85">
        <w:rPr>
          <w:rFonts w:ascii="Times New Roman" w:hAnsi="Times New Roman" w:cs="Times New Roman" w:hint="eastAsia"/>
          <w:sz w:val="24"/>
          <w:szCs w:val="24"/>
        </w:rPr>
        <w:t>2015</w:t>
      </w:r>
      <w:r w:rsidR="00137E85">
        <w:rPr>
          <w:rFonts w:ascii="Times New Roman" w:hAnsi="Times New Roman" w:cs="Times New Roman" w:hint="eastAsia"/>
          <w:sz w:val="24"/>
          <w:szCs w:val="24"/>
        </w:rPr>
        <w:t>年的</w:t>
      </w:r>
      <w:r w:rsidR="00137E85" w:rsidRPr="006416B8">
        <w:rPr>
          <w:rFonts w:ascii="Times New Roman" w:hAnsi="Times New Roman" w:cs="Times New Roman"/>
          <w:sz w:val="24"/>
          <w:szCs w:val="24"/>
        </w:rPr>
        <w:t>新增查明资源储量</w:t>
      </w:r>
      <w:r w:rsidR="00137E85">
        <w:rPr>
          <w:rFonts w:ascii="Times New Roman" w:hAnsi="Times New Roman" w:cs="Times New Roman" w:hint="eastAsia"/>
          <w:sz w:val="24"/>
          <w:szCs w:val="24"/>
        </w:rPr>
        <w:t>有所减少；</w:t>
      </w:r>
      <w:r w:rsidR="00137E85">
        <w:rPr>
          <w:rFonts w:ascii="Times New Roman" w:hAnsi="Times New Roman" w:cs="Times New Roman" w:hint="eastAsia"/>
          <w:sz w:val="24"/>
          <w:szCs w:val="24"/>
        </w:rPr>
        <w:t>2013</w:t>
      </w:r>
      <w:r w:rsidR="00137E85">
        <w:rPr>
          <w:rFonts w:ascii="Times New Roman" w:hAnsi="Times New Roman" w:cs="Times New Roman" w:hint="eastAsia"/>
          <w:sz w:val="24"/>
          <w:szCs w:val="24"/>
        </w:rPr>
        <w:t>年至</w:t>
      </w:r>
      <w:r w:rsidR="00137E85">
        <w:rPr>
          <w:rFonts w:ascii="Times New Roman" w:hAnsi="Times New Roman" w:cs="Times New Roman" w:hint="eastAsia"/>
          <w:sz w:val="24"/>
          <w:szCs w:val="24"/>
        </w:rPr>
        <w:t>2017</w:t>
      </w:r>
      <w:r w:rsidR="00137E85">
        <w:rPr>
          <w:rFonts w:ascii="Times New Roman" w:hAnsi="Times New Roman" w:cs="Times New Roman" w:hint="eastAsia"/>
          <w:sz w:val="24"/>
          <w:szCs w:val="24"/>
        </w:rPr>
        <w:t>年</w:t>
      </w:r>
      <w:r w:rsidR="006416B8">
        <w:rPr>
          <w:rFonts w:ascii="Times New Roman" w:hAnsi="Times New Roman" w:cs="Times New Roman" w:hint="eastAsia"/>
          <w:sz w:val="24"/>
          <w:szCs w:val="24"/>
        </w:rPr>
        <w:t>的</w:t>
      </w:r>
      <w:r w:rsidR="006416B8" w:rsidRPr="006416B8">
        <w:rPr>
          <w:rFonts w:ascii="Times New Roman" w:hAnsi="Times New Roman" w:cs="Times New Roman" w:hint="eastAsia"/>
          <w:sz w:val="24"/>
          <w:szCs w:val="24"/>
        </w:rPr>
        <w:t>预测资源量</w:t>
      </w:r>
      <w:proofErr w:type="gramStart"/>
      <w:r w:rsidR="006416B8">
        <w:rPr>
          <w:rFonts w:ascii="Times New Roman" w:hAnsi="Times New Roman" w:cs="Times New Roman" w:hint="eastAsia"/>
          <w:sz w:val="24"/>
          <w:szCs w:val="24"/>
        </w:rPr>
        <w:t>逐年小</w:t>
      </w:r>
      <w:proofErr w:type="gramEnd"/>
      <w:r w:rsidR="006416B8">
        <w:rPr>
          <w:rFonts w:ascii="Times New Roman" w:hAnsi="Times New Roman" w:cs="Times New Roman" w:hint="eastAsia"/>
          <w:sz w:val="24"/>
          <w:szCs w:val="24"/>
        </w:rPr>
        <w:t>幅度增加，查明资源率在这</w:t>
      </w:r>
      <w:r w:rsidR="006416B8">
        <w:rPr>
          <w:rFonts w:ascii="Times New Roman" w:hAnsi="Times New Roman" w:cs="Times New Roman" w:hint="eastAsia"/>
          <w:sz w:val="24"/>
          <w:szCs w:val="24"/>
        </w:rPr>
        <w:t>5</w:t>
      </w:r>
      <w:r w:rsidR="006416B8">
        <w:rPr>
          <w:rFonts w:ascii="Times New Roman" w:hAnsi="Times New Roman" w:cs="Times New Roman" w:hint="eastAsia"/>
          <w:sz w:val="24"/>
          <w:szCs w:val="24"/>
        </w:rPr>
        <w:t>年来趋于稳定</w:t>
      </w:r>
      <w:r w:rsidR="00137E85">
        <w:rPr>
          <w:rFonts w:ascii="Times New Roman" w:hAnsi="Times New Roman" w:cs="Times New Roman" w:hint="eastAsia"/>
          <w:sz w:val="24"/>
          <w:szCs w:val="24"/>
        </w:rPr>
        <w:t>，基本稳定在</w:t>
      </w:r>
      <w:r w:rsidR="00137E85">
        <w:rPr>
          <w:rFonts w:ascii="Times New Roman" w:hAnsi="Times New Roman" w:cs="Times New Roman" w:hint="eastAsia"/>
          <w:sz w:val="24"/>
          <w:szCs w:val="24"/>
        </w:rPr>
        <w:t>30%</w:t>
      </w:r>
      <w:r w:rsidR="00137E85">
        <w:rPr>
          <w:rFonts w:ascii="Times New Roman" w:hAnsi="Times New Roman" w:cs="Times New Roman" w:hint="eastAsia"/>
          <w:sz w:val="24"/>
          <w:szCs w:val="24"/>
        </w:rPr>
        <w:t>左右</w:t>
      </w:r>
      <w:r w:rsidR="006416B8">
        <w:rPr>
          <w:rFonts w:ascii="Times New Roman" w:hAnsi="Times New Roman" w:cs="Times New Roman" w:hint="eastAsia"/>
          <w:sz w:val="24"/>
          <w:szCs w:val="24"/>
        </w:rPr>
        <w:t>。</w:t>
      </w:r>
    </w:p>
    <w:p w:rsidR="00966924" w:rsidRPr="00D9763E" w:rsidRDefault="006416B8" w:rsidP="00966924">
      <w:pPr>
        <w:widowControl/>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从</w:t>
      </w:r>
      <w:r>
        <w:rPr>
          <w:rFonts w:ascii="Times New Roman" w:hAnsi="Times New Roman" w:cs="Times New Roman" w:hint="eastAsia"/>
          <w:sz w:val="24"/>
          <w:szCs w:val="24"/>
        </w:rPr>
        <w:t>BP</w:t>
      </w:r>
      <w:r w:rsidR="00304046">
        <w:rPr>
          <w:rFonts w:ascii="Times New Roman" w:hAnsi="Times New Roman" w:cs="Times New Roman" w:hint="eastAsia"/>
          <w:sz w:val="24"/>
          <w:szCs w:val="24"/>
        </w:rPr>
        <w:t>世界能源与中国矿产资源的统计报告可以看出，中国的煤炭炼焦煤资源从储量、使用、消费、</w:t>
      </w:r>
      <w:r>
        <w:rPr>
          <w:rFonts w:ascii="Times New Roman" w:hAnsi="Times New Roman" w:cs="Times New Roman" w:hint="eastAsia"/>
          <w:sz w:val="24"/>
          <w:szCs w:val="24"/>
        </w:rPr>
        <w:t>生产</w:t>
      </w:r>
      <w:r w:rsidR="00304046">
        <w:rPr>
          <w:rFonts w:ascii="Times New Roman" w:hAnsi="Times New Roman" w:cs="Times New Roman" w:hint="eastAsia"/>
          <w:sz w:val="24"/>
          <w:szCs w:val="24"/>
        </w:rPr>
        <w:t>、查明资源、新增</w:t>
      </w:r>
      <w:r w:rsidR="00137E85">
        <w:rPr>
          <w:rFonts w:ascii="Times New Roman" w:hAnsi="Times New Roman" w:cs="Times New Roman" w:hint="eastAsia"/>
          <w:sz w:val="24"/>
          <w:szCs w:val="24"/>
        </w:rPr>
        <w:t>查明资源储量和预测资源量在</w:t>
      </w:r>
      <w:r w:rsidR="00137E85">
        <w:rPr>
          <w:rFonts w:ascii="Times New Roman" w:hAnsi="Times New Roman" w:cs="Times New Roman" w:hint="eastAsia"/>
          <w:sz w:val="24"/>
          <w:szCs w:val="24"/>
        </w:rPr>
        <w:t>2013</w:t>
      </w:r>
      <w:r w:rsidR="00137E85">
        <w:rPr>
          <w:rFonts w:ascii="Times New Roman" w:hAnsi="Times New Roman" w:cs="Times New Roman" w:hint="eastAsia"/>
          <w:sz w:val="24"/>
          <w:szCs w:val="24"/>
        </w:rPr>
        <w:t>年至</w:t>
      </w:r>
      <w:r w:rsidR="00137E85">
        <w:rPr>
          <w:rFonts w:ascii="Times New Roman" w:hAnsi="Times New Roman" w:cs="Times New Roman" w:hint="eastAsia"/>
          <w:sz w:val="24"/>
          <w:szCs w:val="24"/>
        </w:rPr>
        <w:t>2017</w:t>
      </w:r>
      <w:r w:rsidR="00137E85">
        <w:rPr>
          <w:rFonts w:ascii="Times New Roman" w:hAnsi="Times New Roman" w:cs="Times New Roman" w:hint="eastAsia"/>
          <w:sz w:val="24"/>
          <w:szCs w:val="24"/>
        </w:rPr>
        <w:t>年</w:t>
      </w:r>
      <w:r>
        <w:rPr>
          <w:rFonts w:ascii="Times New Roman" w:hAnsi="Times New Roman" w:cs="Times New Roman" w:hint="eastAsia"/>
          <w:sz w:val="24"/>
          <w:szCs w:val="24"/>
        </w:rPr>
        <w:t>的变化来看</w:t>
      </w:r>
      <w:r w:rsidR="00137E85">
        <w:rPr>
          <w:rFonts w:ascii="Times New Roman" w:hAnsi="Times New Roman" w:cs="Times New Roman" w:hint="eastAsia"/>
          <w:sz w:val="24"/>
          <w:szCs w:val="24"/>
        </w:rPr>
        <w:t>，</w:t>
      </w:r>
      <w:r>
        <w:rPr>
          <w:rFonts w:ascii="Times New Roman" w:hAnsi="Times New Roman" w:cs="Times New Roman" w:hint="eastAsia"/>
          <w:sz w:val="24"/>
          <w:szCs w:val="24"/>
        </w:rPr>
        <w:t>我国的能源使用结构比较稳定，并且依赖煤炭这种一次能源的情况有所改善。</w:t>
      </w:r>
    </w:p>
    <w:p w:rsidR="00A41633" w:rsidRDefault="00770D05" w:rsidP="00A41633">
      <w:pPr>
        <w:widowControl/>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山西省具有丰富的煤炭资源</w:t>
      </w:r>
      <w:r>
        <w:rPr>
          <w:rFonts w:ascii="Times New Roman" w:hAnsi="Times New Roman" w:cs="Times New Roman" w:hint="eastAsia"/>
          <w:sz w:val="24"/>
          <w:szCs w:val="24"/>
        </w:rPr>
        <w:t>[]</w:t>
      </w:r>
      <w:r>
        <w:rPr>
          <w:rFonts w:ascii="Times New Roman" w:hAnsi="Times New Roman" w:cs="Times New Roman" w:hint="eastAsia"/>
          <w:sz w:val="24"/>
          <w:szCs w:val="24"/>
        </w:rPr>
        <w:t>，也是全国</w:t>
      </w:r>
      <w:r w:rsidR="00276DC0">
        <w:rPr>
          <w:rFonts w:ascii="Times New Roman" w:hAnsi="Times New Roman" w:cs="Times New Roman" w:hint="eastAsia"/>
          <w:sz w:val="24"/>
          <w:szCs w:val="24"/>
        </w:rPr>
        <w:t>开发强度</w:t>
      </w:r>
      <w:r>
        <w:rPr>
          <w:rFonts w:ascii="Times New Roman" w:hAnsi="Times New Roman" w:cs="Times New Roman" w:hint="eastAsia"/>
          <w:sz w:val="24"/>
          <w:szCs w:val="24"/>
        </w:rPr>
        <w:t>最大的炼焦煤资源基地</w:t>
      </w:r>
      <w:r>
        <w:rPr>
          <w:rFonts w:ascii="Times New Roman" w:hAnsi="Times New Roman" w:cs="Times New Roman" w:hint="eastAsia"/>
          <w:sz w:val="24"/>
          <w:szCs w:val="24"/>
        </w:rPr>
        <w:t>[]</w:t>
      </w:r>
      <w:r w:rsidR="00A74254">
        <w:rPr>
          <w:rFonts w:ascii="Times New Roman" w:hAnsi="Times New Roman" w:cs="Times New Roman" w:hint="eastAsia"/>
          <w:sz w:val="24"/>
          <w:szCs w:val="24"/>
        </w:rPr>
        <w:t>。参考山西省国土资源厅</w:t>
      </w:r>
      <w:r>
        <w:rPr>
          <w:rFonts w:ascii="Times New Roman" w:hAnsi="Times New Roman" w:cs="Times New Roman" w:hint="eastAsia"/>
          <w:sz w:val="24"/>
          <w:szCs w:val="24"/>
        </w:rPr>
        <w:t>资料</w:t>
      </w:r>
      <w:r w:rsidR="00276DC0">
        <w:rPr>
          <w:rFonts w:ascii="Times New Roman" w:hAnsi="Times New Roman" w:cs="Times New Roman" w:hint="eastAsia"/>
          <w:sz w:val="24"/>
          <w:szCs w:val="24"/>
        </w:rPr>
        <w:t>（表</w:t>
      </w:r>
      <w:r w:rsidR="00276DC0">
        <w:rPr>
          <w:rFonts w:ascii="Times New Roman" w:hAnsi="Times New Roman" w:cs="Times New Roman" w:hint="eastAsia"/>
          <w:sz w:val="24"/>
          <w:szCs w:val="24"/>
        </w:rPr>
        <w:t>1-3</w:t>
      </w:r>
      <w:r w:rsidR="00276DC0">
        <w:rPr>
          <w:rFonts w:ascii="Times New Roman" w:hAnsi="Times New Roman" w:cs="Times New Roman" w:hint="eastAsia"/>
          <w:sz w:val="24"/>
          <w:szCs w:val="24"/>
        </w:rPr>
        <w:t>）</w:t>
      </w:r>
      <w:r>
        <w:rPr>
          <w:rFonts w:ascii="Times New Roman" w:hAnsi="Times New Roman" w:cs="Times New Roman" w:hint="eastAsia"/>
          <w:sz w:val="24"/>
          <w:szCs w:val="24"/>
        </w:rPr>
        <w:t>，</w:t>
      </w:r>
      <w:r w:rsidR="00966924">
        <w:rPr>
          <w:rFonts w:ascii="Times New Roman" w:hAnsi="Times New Roman" w:cs="Times New Roman" w:hint="eastAsia"/>
          <w:sz w:val="24"/>
          <w:szCs w:val="24"/>
        </w:rPr>
        <w:t>截止</w:t>
      </w:r>
      <w:r w:rsidR="00BC2F78">
        <w:rPr>
          <w:rFonts w:ascii="Times New Roman" w:hAnsi="Times New Roman" w:cs="Times New Roman" w:hint="eastAsia"/>
          <w:sz w:val="24"/>
          <w:szCs w:val="24"/>
        </w:rPr>
        <w:t>2017</w:t>
      </w:r>
      <w:r w:rsidR="00276DC0">
        <w:rPr>
          <w:rFonts w:ascii="Times New Roman" w:hAnsi="Times New Roman" w:cs="Times New Roman" w:hint="eastAsia"/>
          <w:sz w:val="24"/>
          <w:szCs w:val="24"/>
        </w:rPr>
        <w:t>年</w:t>
      </w:r>
      <w:r w:rsidR="00276DC0">
        <w:rPr>
          <w:rFonts w:ascii="Times New Roman" w:hAnsi="Times New Roman" w:cs="Times New Roman" w:hint="eastAsia"/>
          <w:sz w:val="24"/>
          <w:szCs w:val="24"/>
        </w:rPr>
        <w:t>12</w:t>
      </w:r>
      <w:r w:rsidR="00276DC0">
        <w:rPr>
          <w:rFonts w:ascii="Times New Roman" w:hAnsi="Times New Roman" w:cs="Times New Roman" w:hint="eastAsia"/>
          <w:sz w:val="24"/>
          <w:szCs w:val="24"/>
        </w:rPr>
        <w:t>月山西省的炼焦煤月度产量为</w:t>
      </w:r>
      <w:r w:rsidR="00276DC0">
        <w:rPr>
          <w:rFonts w:ascii="Times New Roman" w:hAnsi="Times New Roman" w:cs="Times New Roman" w:hint="eastAsia"/>
          <w:sz w:val="24"/>
          <w:szCs w:val="24"/>
        </w:rPr>
        <w:t>4203.20</w:t>
      </w:r>
      <w:r w:rsidR="00276DC0">
        <w:rPr>
          <w:rFonts w:ascii="Times New Roman" w:hAnsi="Times New Roman" w:cs="Times New Roman" w:hint="eastAsia"/>
          <w:sz w:val="24"/>
          <w:szCs w:val="24"/>
        </w:rPr>
        <w:t>万吨，</w:t>
      </w:r>
      <w:r w:rsidR="00A74254">
        <w:rPr>
          <w:rFonts w:ascii="Times New Roman" w:hAnsi="Times New Roman" w:cs="Times New Roman" w:hint="eastAsia"/>
          <w:sz w:val="24"/>
          <w:szCs w:val="24"/>
        </w:rPr>
        <w:t>同比</w:t>
      </w:r>
      <w:r w:rsidR="00A74254">
        <w:rPr>
          <w:rFonts w:ascii="Times New Roman" w:hAnsi="Times New Roman" w:cs="Times New Roman" w:hint="eastAsia"/>
          <w:sz w:val="24"/>
          <w:szCs w:val="24"/>
        </w:rPr>
        <w:t>2014</w:t>
      </w:r>
      <w:r w:rsidR="00A74254">
        <w:rPr>
          <w:rFonts w:ascii="Times New Roman" w:hAnsi="Times New Roman" w:cs="Times New Roman" w:hint="eastAsia"/>
          <w:sz w:val="24"/>
          <w:szCs w:val="24"/>
        </w:rPr>
        <w:t>、</w:t>
      </w:r>
      <w:r w:rsidR="00A74254">
        <w:rPr>
          <w:rFonts w:ascii="Times New Roman" w:hAnsi="Times New Roman" w:cs="Times New Roman" w:hint="eastAsia"/>
          <w:sz w:val="24"/>
          <w:szCs w:val="24"/>
        </w:rPr>
        <w:t>2015</w:t>
      </w:r>
      <w:r w:rsidR="00A74254">
        <w:rPr>
          <w:rFonts w:ascii="Times New Roman" w:hAnsi="Times New Roman" w:cs="Times New Roman" w:hint="eastAsia"/>
          <w:sz w:val="24"/>
          <w:szCs w:val="24"/>
        </w:rPr>
        <w:t>与</w:t>
      </w:r>
      <w:r w:rsidR="00A74254">
        <w:rPr>
          <w:rFonts w:ascii="Times New Roman" w:hAnsi="Times New Roman" w:cs="Times New Roman" w:hint="eastAsia"/>
          <w:sz w:val="24"/>
          <w:szCs w:val="24"/>
        </w:rPr>
        <w:t>2016</w:t>
      </w:r>
      <w:r w:rsidR="00A74254">
        <w:rPr>
          <w:rFonts w:ascii="Times New Roman" w:hAnsi="Times New Roman" w:cs="Times New Roman" w:hint="eastAsia"/>
          <w:sz w:val="24"/>
          <w:szCs w:val="24"/>
        </w:rPr>
        <w:t>增加为</w:t>
      </w:r>
      <w:r w:rsidR="00A74254">
        <w:rPr>
          <w:rFonts w:ascii="Times New Roman" w:hAnsi="Times New Roman" w:cs="Times New Roman" w:hint="eastAsia"/>
          <w:sz w:val="24"/>
          <w:szCs w:val="24"/>
        </w:rPr>
        <w:t>-9.92%</w:t>
      </w:r>
      <w:r w:rsidR="00A74254">
        <w:rPr>
          <w:rFonts w:ascii="Times New Roman" w:hAnsi="Times New Roman" w:cs="Times New Roman" w:hint="eastAsia"/>
          <w:sz w:val="24"/>
          <w:szCs w:val="24"/>
        </w:rPr>
        <w:t>、</w:t>
      </w:r>
      <w:r w:rsidR="00A74254">
        <w:rPr>
          <w:rFonts w:ascii="Times New Roman" w:hAnsi="Times New Roman" w:cs="Times New Roman" w:hint="eastAsia"/>
          <w:sz w:val="24"/>
          <w:szCs w:val="24"/>
        </w:rPr>
        <w:t>-9.41%</w:t>
      </w:r>
      <w:r w:rsidR="00A74254">
        <w:rPr>
          <w:rFonts w:ascii="Times New Roman" w:hAnsi="Times New Roman" w:cs="Times New Roman" w:hint="eastAsia"/>
          <w:sz w:val="24"/>
          <w:szCs w:val="24"/>
        </w:rPr>
        <w:t>与</w:t>
      </w:r>
      <w:r w:rsidR="00A74254">
        <w:rPr>
          <w:rFonts w:ascii="Times New Roman" w:hAnsi="Times New Roman" w:cs="Times New Roman" w:hint="eastAsia"/>
          <w:sz w:val="24"/>
          <w:szCs w:val="24"/>
        </w:rPr>
        <w:t>5.14%</w:t>
      </w:r>
      <w:r w:rsidR="00A74254">
        <w:rPr>
          <w:rFonts w:ascii="Times New Roman" w:hAnsi="Times New Roman" w:cs="Times New Roman" w:hint="eastAsia"/>
          <w:sz w:val="24"/>
          <w:szCs w:val="24"/>
        </w:rPr>
        <w:t>，相比于煤炭行业的寒冬，</w:t>
      </w:r>
      <w:r w:rsidR="00A74254">
        <w:rPr>
          <w:rFonts w:ascii="Times New Roman" w:hAnsi="Times New Roman" w:cs="Times New Roman" w:hint="eastAsia"/>
          <w:sz w:val="24"/>
          <w:szCs w:val="24"/>
        </w:rPr>
        <w:t>2017</w:t>
      </w:r>
      <w:r w:rsidR="00A74254">
        <w:rPr>
          <w:rFonts w:ascii="Times New Roman" w:hAnsi="Times New Roman" w:cs="Times New Roman" w:hint="eastAsia"/>
          <w:sz w:val="24"/>
          <w:szCs w:val="24"/>
        </w:rPr>
        <w:t>年</w:t>
      </w:r>
      <w:r w:rsidR="00A74254">
        <w:rPr>
          <w:rFonts w:ascii="Times New Roman" w:hAnsi="Times New Roman" w:cs="Times New Roman" w:hint="eastAsia"/>
          <w:sz w:val="24"/>
          <w:szCs w:val="24"/>
        </w:rPr>
        <w:t>12</w:t>
      </w:r>
      <w:r w:rsidR="00A74254">
        <w:rPr>
          <w:rFonts w:ascii="Times New Roman" w:hAnsi="Times New Roman" w:cs="Times New Roman" w:hint="eastAsia"/>
          <w:sz w:val="24"/>
          <w:szCs w:val="24"/>
        </w:rPr>
        <w:t>月有一定回暖的趋势，其中贫瘦煤、瘦煤、焦煤、肥煤、</w:t>
      </w:r>
      <w:r w:rsidR="00A41633">
        <w:rPr>
          <w:rFonts w:ascii="Times New Roman" w:hAnsi="Times New Roman" w:cs="Times New Roman" w:hint="eastAsia"/>
          <w:sz w:val="24"/>
          <w:szCs w:val="24"/>
        </w:rPr>
        <w:t>1/3</w:t>
      </w:r>
      <w:r w:rsidR="00A41633">
        <w:rPr>
          <w:rFonts w:ascii="Times New Roman" w:hAnsi="Times New Roman" w:cs="Times New Roman" w:hint="eastAsia"/>
          <w:sz w:val="24"/>
          <w:szCs w:val="24"/>
        </w:rPr>
        <w:t>焦煤、</w:t>
      </w:r>
      <w:r w:rsidR="00A74254">
        <w:rPr>
          <w:rFonts w:ascii="Times New Roman" w:hAnsi="Times New Roman" w:cs="Times New Roman" w:hint="eastAsia"/>
          <w:sz w:val="24"/>
          <w:szCs w:val="24"/>
        </w:rPr>
        <w:t>气肥煤、气煤的产量同比</w:t>
      </w:r>
      <w:r w:rsidR="00A41633">
        <w:rPr>
          <w:rFonts w:ascii="Times New Roman" w:hAnsi="Times New Roman" w:cs="Times New Roman" w:hint="eastAsia"/>
          <w:sz w:val="24"/>
          <w:szCs w:val="24"/>
        </w:rPr>
        <w:t>都有所增加；</w:t>
      </w:r>
      <w:r w:rsidR="00A74254">
        <w:rPr>
          <w:rFonts w:ascii="Times New Roman" w:hAnsi="Times New Roman" w:cs="Times New Roman" w:hint="eastAsia"/>
          <w:sz w:val="24"/>
          <w:szCs w:val="24"/>
        </w:rPr>
        <w:t>2015</w:t>
      </w:r>
      <w:r w:rsidR="00A74254">
        <w:rPr>
          <w:rFonts w:ascii="Times New Roman" w:hAnsi="Times New Roman" w:cs="Times New Roman" w:hint="eastAsia"/>
          <w:sz w:val="24"/>
          <w:szCs w:val="24"/>
        </w:rPr>
        <w:t>年</w:t>
      </w:r>
      <w:r w:rsidR="00A74254">
        <w:rPr>
          <w:rFonts w:ascii="Times New Roman" w:hAnsi="Times New Roman" w:cs="Times New Roman" w:hint="eastAsia"/>
          <w:sz w:val="24"/>
          <w:szCs w:val="24"/>
        </w:rPr>
        <w:t>12</w:t>
      </w:r>
      <w:r w:rsidR="00A74254">
        <w:rPr>
          <w:rFonts w:ascii="Times New Roman" w:hAnsi="Times New Roman" w:cs="Times New Roman" w:hint="eastAsia"/>
          <w:sz w:val="24"/>
          <w:szCs w:val="24"/>
        </w:rPr>
        <w:t>月</w:t>
      </w:r>
      <w:r w:rsidR="00A41633">
        <w:rPr>
          <w:rFonts w:ascii="Times New Roman" w:hAnsi="Times New Roman" w:cs="Times New Roman" w:hint="eastAsia"/>
          <w:sz w:val="24"/>
          <w:szCs w:val="24"/>
        </w:rPr>
        <w:t>的贫瘦煤、瘦煤、肥煤、</w:t>
      </w:r>
      <w:r w:rsidR="00A41633">
        <w:rPr>
          <w:rFonts w:ascii="Times New Roman" w:hAnsi="Times New Roman" w:cs="Times New Roman" w:hint="eastAsia"/>
          <w:sz w:val="24"/>
          <w:szCs w:val="24"/>
        </w:rPr>
        <w:t>1/3</w:t>
      </w:r>
      <w:r w:rsidR="00A41633">
        <w:rPr>
          <w:rFonts w:ascii="Times New Roman" w:hAnsi="Times New Roman" w:cs="Times New Roman" w:hint="eastAsia"/>
          <w:sz w:val="24"/>
          <w:szCs w:val="24"/>
        </w:rPr>
        <w:t>焦煤、气肥煤、气煤的产量同比都有所减小，而焦煤的产量同比有所下降，下降幅度为</w:t>
      </w:r>
      <w:r w:rsidR="00A41633">
        <w:rPr>
          <w:rFonts w:ascii="Times New Roman" w:hAnsi="Times New Roman" w:cs="Times New Roman" w:hint="eastAsia"/>
          <w:sz w:val="24"/>
          <w:szCs w:val="24"/>
        </w:rPr>
        <w:t>4.89%</w:t>
      </w:r>
      <w:r w:rsidR="00A41633">
        <w:rPr>
          <w:rFonts w:ascii="Times New Roman" w:hAnsi="Times New Roman" w:cs="Times New Roman" w:hint="eastAsia"/>
          <w:sz w:val="24"/>
          <w:szCs w:val="24"/>
        </w:rPr>
        <w:t>；</w:t>
      </w:r>
      <w:r w:rsidR="00A41633">
        <w:rPr>
          <w:rFonts w:ascii="Times New Roman" w:hAnsi="Times New Roman" w:cs="Times New Roman" w:hint="eastAsia"/>
          <w:sz w:val="24"/>
          <w:szCs w:val="24"/>
        </w:rPr>
        <w:t>2016</w:t>
      </w:r>
      <w:r w:rsidR="00A41633">
        <w:rPr>
          <w:rFonts w:ascii="Times New Roman" w:hAnsi="Times New Roman" w:cs="Times New Roman" w:hint="eastAsia"/>
          <w:sz w:val="24"/>
          <w:szCs w:val="24"/>
        </w:rPr>
        <w:t>年</w:t>
      </w:r>
      <w:r w:rsidR="00A41633">
        <w:rPr>
          <w:rFonts w:ascii="Times New Roman" w:hAnsi="Times New Roman" w:cs="Times New Roman" w:hint="eastAsia"/>
          <w:sz w:val="24"/>
          <w:szCs w:val="24"/>
        </w:rPr>
        <w:t>12</w:t>
      </w:r>
      <w:r w:rsidR="00A41633">
        <w:rPr>
          <w:rFonts w:ascii="Times New Roman" w:hAnsi="Times New Roman" w:cs="Times New Roman" w:hint="eastAsia"/>
          <w:sz w:val="24"/>
          <w:szCs w:val="24"/>
        </w:rPr>
        <w:t>月的贫瘦煤、焦煤、肥煤、</w:t>
      </w:r>
      <w:r w:rsidR="00A41633">
        <w:rPr>
          <w:rFonts w:ascii="Times New Roman" w:hAnsi="Times New Roman" w:cs="Times New Roman" w:hint="eastAsia"/>
          <w:sz w:val="24"/>
          <w:szCs w:val="24"/>
        </w:rPr>
        <w:t>1/3</w:t>
      </w:r>
      <w:r w:rsidR="00A41633">
        <w:rPr>
          <w:rFonts w:ascii="Times New Roman" w:hAnsi="Times New Roman" w:cs="Times New Roman" w:hint="eastAsia"/>
          <w:sz w:val="24"/>
          <w:szCs w:val="24"/>
        </w:rPr>
        <w:t>焦煤的产量同比都有所增加，而瘦煤、气肥煤、气煤的产量同比都有所下降，下降的幅度为</w:t>
      </w:r>
      <w:r w:rsidR="00A41633">
        <w:rPr>
          <w:rFonts w:ascii="Times New Roman" w:hAnsi="Times New Roman" w:cs="Times New Roman" w:hint="eastAsia"/>
          <w:sz w:val="24"/>
          <w:szCs w:val="24"/>
        </w:rPr>
        <w:t>7.16%</w:t>
      </w:r>
      <w:r w:rsidR="00A41633">
        <w:rPr>
          <w:rFonts w:ascii="Times New Roman" w:hAnsi="Times New Roman" w:cs="Times New Roman" w:hint="eastAsia"/>
          <w:sz w:val="24"/>
          <w:szCs w:val="24"/>
        </w:rPr>
        <w:t>、</w:t>
      </w:r>
      <w:r w:rsidR="00A41633">
        <w:rPr>
          <w:rFonts w:ascii="Times New Roman" w:hAnsi="Times New Roman" w:cs="Times New Roman" w:hint="eastAsia"/>
          <w:sz w:val="24"/>
          <w:szCs w:val="24"/>
        </w:rPr>
        <w:t>8.25%</w:t>
      </w:r>
      <w:r w:rsidR="00A41633">
        <w:rPr>
          <w:rFonts w:ascii="Times New Roman" w:hAnsi="Times New Roman" w:cs="Times New Roman" w:hint="eastAsia"/>
          <w:sz w:val="24"/>
          <w:szCs w:val="24"/>
        </w:rPr>
        <w:t>、</w:t>
      </w:r>
      <w:r w:rsidR="00A41633">
        <w:rPr>
          <w:rFonts w:ascii="Times New Roman" w:hAnsi="Times New Roman" w:cs="Times New Roman" w:hint="eastAsia"/>
          <w:sz w:val="24"/>
          <w:szCs w:val="24"/>
        </w:rPr>
        <w:t>22.78%</w:t>
      </w:r>
      <w:r w:rsidR="00A41633">
        <w:rPr>
          <w:rFonts w:ascii="Times New Roman" w:hAnsi="Times New Roman" w:cs="Times New Roman" w:hint="eastAsia"/>
          <w:sz w:val="24"/>
          <w:szCs w:val="24"/>
        </w:rPr>
        <w:t>。</w:t>
      </w:r>
    </w:p>
    <w:p w:rsidR="00A41633" w:rsidRDefault="00A41633" w:rsidP="00A41633">
      <w:r>
        <w:br w:type="page"/>
      </w:r>
    </w:p>
    <w:p w:rsidR="00A41633" w:rsidRDefault="00A41633" w:rsidP="00A41633">
      <w:pPr>
        <w:widowControl/>
        <w:spacing w:line="360" w:lineRule="auto"/>
        <w:ind w:firstLineChars="200" w:firstLine="480"/>
        <w:rPr>
          <w:rFonts w:ascii="Times New Roman" w:hAnsi="Times New Roman" w:cs="Times New Roman"/>
          <w:sz w:val="24"/>
          <w:szCs w:val="24"/>
        </w:rPr>
      </w:pPr>
    </w:p>
    <w:p w:rsidR="00966924" w:rsidRPr="00276DC0" w:rsidRDefault="00276DC0" w:rsidP="00966924">
      <w:pPr>
        <w:widowControl/>
        <w:spacing w:line="360" w:lineRule="auto"/>
        <w:jc w:val="center"/>
        <w:rPr>
          <w:rFonts w:ascii="Times New Roman" w:hAnsi="Times New Roman" w:cs="Times New Roman"/>
          <w:szCs w:val="21"/>
        </w:rPr>
      </w:pPr>
      <w:r w:rsidRPr="00276DC0">
        <w:rPr>
          <w:rFonts w:ascii="Times New Roman" w:hAnsi="Times New Roman" w:cs="Times New Roman"/>
          <w:szCs w:val="21"/>
        </w:rPr>
        <w:t>表</w:t>
      </w:r>
      <w:r w:rsidRPr="00276DC0">
        <w:rPr>
          <w:rFonts w:ascii="Times New Roman" w:hAnsi="Times New Roman" w:cs="Times New Roman"/>
          <w:szCs w:val="21"/>
        </w:rPr>
        <w:t xml:space="preserve">1-3 </w:t>
      </w:r>
      <w:r w:rsidR="00966924" w:rsidRPr="00276DC0">
        <w:rPr>
          <w:rFonts w:ascii="Times New Roman" w:hAnsi="Times New Roman" w:cs="Times New Roman"/>
          <w:szCs w:val="21"/>
        </w:rPr>
        <w:t>山西省炼焦煤分煤种原煤月度产量（万吨）</w:t>
      </w:r>
    </w:p>
    <w:p w:rsidR="00276DC0" w:rsidRPr="00276DC0" w:rsidRDefault="00276DC0" w:rsidP="00966924">
      <w:pPr>
        <w:widowControl/>
        <w:spacing w:line="360" w:lineRule="auto"/>
        <w:jc w:val="center"/>
        <w:rPr>
          <w:rFonts w:ascii="Times New Roman" w:hAnsi="Times New Roman" w:cs="Times New Roman"/>
          <w:szCs w:val="21"/>
        </w:rPr>
      </w:pPr>
      <w:r w:rsidRPr="00276DC0">
        <w:rPr>
          <w:rFonts w:ascii="Times New Roman" w:hAnsi="Times New Roman" w:cs="Times New Roman"/>
          <w:szCs w:val="21"/>
        </w:rPr>
        <w:t>Table1-3 Monthly output of raw coal of coking coal in Shanxi Province (10,000 t)</w:t>
      </w:r>
    </w:p>
    <w:tbl>
      <w:tblPr>
        <w:tblStyle w:val="a6"/>
        <w:tblW w:w="0" w:type="auto"/>
        <w:tblBorders>
          <w:left w:val="none" w:sz="0" w:space="0" w:color="auto"/>
          <w:right w:val="none" w:sz="0" w:space="0" w:color="auto"/>
        </w:tblBorders>
        <w:tblLook w:val="04A0" w:firstRow="1" w:lastRow="0" w:firstColumn="1" w:lastColumn="0" w:noHBand="0" w:noVBand="1"/>
      </w:tblPr>
      <w:tblGrid>
        <w:gridCol w:w="1704"/>
        <w:gridCol w:w="1704"/>
        <w:gridCol w:w="1704"/>
        <w:gridCol w:w="1705"/>
        <w:gridCol w:w="1705"/>
      </w:tblGrid>
      <w:tr w:rsidR="00966924" w:rsidTr="00276DC0">
        <w:tc>
          <w:tcPr>
            <w:tcW w:w="1704" w:type="dxa"/>
            <w:tcBorders>
              <w:bottom w:val="single" w:sz="4" w:space="0" w:color="auto"/>
              <w:right w:val="nil"/>
            </w:tcBorders>
            <w:vAlign w:val="center"/>
          </w:tcPr>
          <w:p w:rsidR="00966924" w:rsidRPr="00276DC0" w:rsidRDefault="00966924" w:rsidP="00276DC0">
            <w:pPr>
              <w:widowControl/>
              <w:spacing w:line="360" w:lineRule="auto"/>
              <w:jc w:val="center"/>
              <w:rPr>
                <w:rFonts w:ascii="Times New Roman" w:hAnsi="Times New Roman" w:cs="Times New Roman"/>
                <w:szCs w:val="21"/>
              </w:rPr>
            </w:pPr>
            <w:r w:rsidRPr="00276DC0">
              <w:rPr>
                <w:rFonts w:ascii="Times New Roman" w:hAnsi="Times New Roman" w:cs="Times New Roman"/>
                <w:szCs w:val="21"/>
              </w:rPr>
              <w:t>煤种</w:t>
            </w:r>
          </w:p>
        </w:tc>
        <w:tc>
          <w:tcPr>
            <w:tcW w:w="1704" w:type="dxa"/>
            <w:tcBorders>
              <w:left w:val="nil"/>
              <w:bottom w:val="single" w:sz="4" w:space="0" w:color="auto"/>
              <w:right w:val="nil"/>
            </w:tcBorders>
            <w:vAlign w:val="center"/>
          </w:tcPr>
          <w:p w:rsidR="00966924" w:rsidRPr="00276DC0" w:rsidRDefault="00276DC0" w:rsidP="00276DC0">
            <w:pPr>
              <w:widowControl/>
              <w:spacing w:line="360" w:lineRule="auto"/>
              <w:jc w:val="center"/>
              <w:rPr>
                <w:rFonts w:ascii="Times New Roman" w:hAnsi="Times New Roman" w:cs="Times New Roman"/>
                <w:szCs w:val="21"/>
              </w:rPr>
            </w:pPr>
            <w:r w:rsidRPr="00276DC0">
              <w:rPr>
                <w:rFonts w:ascii="Times New Roman" w:hAnsi="Times New Roman" w:cs="Times New Roman"/>
                <w:szCs w:val="21"/>
              </w:rPr>
              <w:t>2014.</w:t>
            </w:r>
            <w:r w:rsidR="00966924" w:rsidRPr="00276DC0">
              <w:rPr>
                <w:rFonts w:ascii="Times New Roman" w:hAnsi="Times New Roman" w:cs="Times New Roman"/>
                <w:szCs w:val="21"/>
              </w:rPr>
              <w:t>12</w:t>
            </w:r>
          </w:p>
        </w:tc>
        <w:tc>
          <w:tcPr>
            <w:tcW w:w="1704" w:type="dxa"/>
            <w:tcBorders>
              <w:left w:val="nil"/>
              <w:bottom w:val="single" w:sz="4" w:space="0" w:color="auto"/>
              <w:right w:val="nil"/>
            </w:tcBorders>
            <w:vAlign w:val="center"/>
          </w:tcPr>
          <w:p w:rsidR="00966924" w:rsidRPr="00276DC0" w:rsidRDefault="00276DC0" w:rsidP="00276DC0">
            <w:pPr>
              <w:widowControl/>
              <w:spacing w:line="360" w:lineRule="auto"/>
              <w:jc w:val="center"/>
              <w:rPr>
                <w:rFonts w:ascii="Times New Roman" w:hAnsi="Times New Roman" w:cs="Times New Roman"/>
                <w:szCs w:val="21"/>
              </w:rPr>
            </w:pPr>
            <w:r w:rsidRPr="00276DC0">
              <w:rPr>
                <w:rFonts w:ascii="Times New Roman" w:hAnsi="Times New Roman" w:cs="Times New Roman"/>
                <w:szCs w:val="21"/>
              </w:rPr>
              <w:t>2015.</w:t>
            </w:r>
            <w:r w:rsidR="00966924" w:rsidRPr="00276DC0">
              <w:rPr>
                <w:rFonts w:ascii="Times New Roman" w:hAnsi="Times New Roman" w:cs="Times New Roman"/>
                <w:szCs w:val="21"/>
              </w:rPr>
              <w:t>12</w:t>
            </w:r>
          </w:p>
        </w:tc>
        <w:tc>
          <w:tcPr>
            <w:tcW w:w="1705" w:type="dxa"/>
            <w:tcBorders>
              <w:left w:val="nil"/>
              <w:bottom w:val="single" w:sz="4" w:space="0" w:color="auto"/>
              <w:right w:val="nil"/>
            </w:tcBorders>
            <w:vAlign w:val="center"/>
          </w:tcPr>
          <w:p w:rsidR="00966924" w:rsidRPr="00276DC0" w:rsidRDefault="00276DC0" w:rsidP="00276DC0">
            <w:pPr>
              <w:widowControl/>
              <w:spacing w:line="360" w:lineRule="auto"/>
              <w:jc w:val="center"/>
              <w:rPr>
                <w:rFonts w:ascii="Times New Roman" w:hAnsi="Times New Roman" w:cs="Times New Roman"/>
                <w:szCs w:val="21"/>
              </w:rPr>
            </w:pPr>
            <w:r w:rsidRPr="00276DC0">
              <w:rPr>
                <w:rFonts w:ascii="Times New Roman" w:hAnsi="Times New Roman" w:cs="Times New Roman"/>
                <w:szCs w:val="21"/>
              </w:rPr>
              <w:t>2016.</w:t>
            </w:r>
            <w:r w:rsidR="00966924" w:rsidRPr="00276DC0">
              <w:rPr>
                <w:rFonts w:ascii="Times New Roman" w:hAnsi="Times New Roman" w:cs="Times New Roman"/>
                <w:szCs w:val="21"/>
              </w:rPr>
              <w:t>12</w:t>
            </w:r>
          </w:p>
        </w:tc>
        <w:tc>
          <w:tcPr>
            <w:tcW w:w="1705" w:type="dxa"/>
            <w:tcBorders>
              <w:left w:val="nil"/>
              <w:bottom w:val="single" w:sz="4" w:space="0" w:color="auto"/>
            </w:tcBorders>
            <w:vAlign w:val="center"/>
          </w:tcPr>
          <w:p w:rsidR="00966924" w:rsidRPr="00276DC0" w:rsidRDefault="00276DC0" w:rsidP="00276DC0">
            <w:pPr>
              <w:widowControl/>
              <w:spacing w:line="360" w:lineRule="auto"/>
              <w:jc w:val="center"/>
              <w:rPr>
                <w:rFonts w:ascii="Times New Roman" w:hAnsi="Times New Roman" w:cs="Times New Roman"/>
                <w:szCs w:val="21"/>
              </w:rPr>
            </w:pPr>
            <w:r w:rsidRPr="00276DC0">
              <w:rPr>
                <w:rFonts w:ascii="Times New Roman" w:hAnsi="Times New Roman" w:cs="Times New Roman"/>
                <w:szCs w:val="21"/>
              </w:rPr>
              <w:t>2017.</w:t>
            </w:r>
            <w:r w:rsidR="00966924" w:rsidRPr="00276DC0">
              <w:rPr>
                <w:rFonts w:ascii="Times New Roman" w:hAnsi="Times New Roman" w:cs="Times New Roman"/>
                <w:szCs w:val="21"/>
              </w:rPr>
              <w:t>12</w:t>
            </w:r>
          </w:p>
        </w:tc>
      </w:tr>
      <w:tr w:rsidR="00966924" w:rsidTr="00276DC0">
        <w:tc>
          <w:tcPr>
            <w:tcW w:w="1704" w:type="dxa"/>
            <w:tcBorders>
              <w:bottom w:val="nil"/>
              <w:right w:val="nil"/>
            </w:tcBorders>
            <w:vAlign w:val="center"/>
          </w:tcPr>
          <w:p w:rsidR="00966924" w:rsidRPr="00276DC0" w:rsidRDefault="00966924" w:rsidP="00276DC0">
            <w:pPr>
              <w:widowControl/>
              <w:spacing w:line="360" w:lineRule="auto"/>
              <w:jc w:val="center"/>
              <w:rPr>
                <w:rFonts w:ascii="Times New Roman" w:hAnsi="Times New Roman" w:cs="Times New Roman"/>
                <w:szCs w:val="21"/>
              </w:rPr>
            </w:pPr>
            <w:r w:rsidRPr="00276DC0">
              <w:rPr>
                <w:rFonts w:ascii="Times New Roman" w:hAnsi="Times New Roman" w:cs="Times New Roman"/>
                <w:szCs w:val="21"/>
              </w:rPr>
              <w:t>贫瘦煤</w:t>
            </w:r>
          </w:p>
        </w:tc>
        <w:tc>
          <w:tcPr>
            <w:tcW w:w="1704" w:type="dxa"/>
            <w:tcBorders>
              <w:left w:val="nil"/>
              <w:bottom w:val="nil"/>
              <w:right w:val="nil"/>
            </w:tcBorders>
            <w:vAlign w:val="center"/>
          </w:tcPr>
          <w:p w:rsidR="00966924" w:rsidRPr="00276DC0" w:rsidRDefault="00966924" w:rsidP="00276DC0">
            <w:pPr>
              <w:widowControl/>
              <w:spacing w:line="360" w:lineRule="auto"/>
              <w:jc w:val="center"/>
              <w:rPr>
                <w:rFonts w:ascii="Times New Roman" w:hAnsi="Times New Roman" w:cs="Times New Roman"/>
                <w:szCs w:val="21"/>
              </w:rPr>
            </w:pPr>
            <w:r w:rsidRPr="00276DC0">
              <w:rPr>
                <w:rFonts w:ascii="Times New Roman" w:hAnsi="Times New Roman" w:cs="Times New Roman"/>
                <w:szCs w:val="21"/>
              </w:rPr>
              <w:t>457.40</w:t>
            </w:r>
          </w:p>
        </w:tc>
        <w:tc>
          <w:tcPr>
            <w:tcW w:w="1704" w:type="dxa"/>
            <w:tcBorders>
              <w:left w:val="nil"/>
              <w:bottom w:val="nil"/>
              <w:right w:val="nil"/>
            </w:tcBorders>
            <w:vAlign w:val="center"/>
          </w:tcPr>
          <w:p w:rsidR="00966924" w:rsidRPr="00276DC0" w:rsidRDefault="00966924" w:rsidP="00276DC0">
            <w:pPr>
              <w:widowControl/>
              <w:spacing w:line="360" w:lineRule="auto"/>
              <w:jc w:val="center"/>
              <w:rPr>
                <w:rFonts w:ascii="Times New Roman" w:hAnsi="Times New Roman" w:cs="Times New Roman"/>
                <w:szCs w:val="21"/>
              </w:rPr>
            </w:pPr>
            <w:r w:rsidRPr="00276DC0">
              <w:rPr>
                <w:rFonts w:ascii="Times New Roman" w:hAnsi="Times New Roman" w:cs="Times New Roman"/>
                <w:szCs w:val="21"/>
              </w:rPr>
              <w:t>485.60</w:t>
            </w:r>
          </w:p>
        </w:tc>
        <w:tc>
          <w:tcPr>
            <w:tcW w:w="1705" w:type="dxa"/>
            <w:tcBorders>
              <w:left w:val="nil"/>
              <w:bottom w:val="nil"/>
              <w:right w:val="nil"/>
            </w:tcBorders>
            <w:vAlign w:val="center"/>
          </w:tcPr>
          <w:p w:rsidR="00966924" w:rsidRPr="00276DC0" w:rsidRDefault="00966924" w:rsidP="00276DC0">
            <w:pPr>
              <w:widowControl/>
              <w:spacing w:line="360" w:lineRule="auto"/>
              <w:jc w:val="center"/>
              <w:rPr>
                <w:rFonts w:ascii="Times New Roman" w:hAnsi="Times New Roman" w:cs="Times New Roman"/>
                <w:szCs w:val="21"/>
              </w:rPr>
            </w:pPr>
            <w:r w:rsidRPr="00276DC0">
              <w:rPr>
                <w:rFonts w:ascii="Times New Roman" w:hAnsi="Times New Roman" w:cs="Times New Roman"/>
                <w:szCs w:val="21"/>
              </w:rPr>
              <w:t>408.90</w:t>
            </w:r>
          </w:p>
        </w:tc>
        <w:tc>
          <w:tcPr>
            <w:tcW w:w="1705" w:type="dxa"/>
            <w:tcBorders>
              <w:left w:val="nil"/>
              <w:bottom w:val="nil"/>
            </w:tcBorders>
            <w:vAlign w:val="center"/>
          </w:tcPr>
          <w:p w:rsidR="00966924" w:rsidRPr="00276DC0" w:rsidRDefault="00966924" w:rsidP="00276DC0">
            <w:pPr>
              <w:widowControl/>
              <w:spacing w:line="360" w:lineRule="auto"/>
              <w:jc w:val="center"/>
              <w:rPr>
                <w:rFonts w:ascii="Times New Roman" w:hAnsi="Times New Roman" w:cs="Times New Roman"/>
                <w:szCs w:val="21"/>
              </w:rPr>
            </w:pPr>
            <w:r w:rsidRPr="00276DC0">
              <w:rPr>
                <w:rFonts w:ascii="Times New Roman" w:hAnsi="Times New Roman" w:cs="Times New Roman"/>
                <w:szCs w:val="21"/>
              </w:rPr>
              <w:t>419.90</w:t>
            </w:r>
          </w:p>
        </w:tc>
      </w:tr>
      <w:tr w:rsidR="00966924" w:rsidTr="00276DC0">
        <w:tc>
          <w:tcPr>
            <w:tcW w:w="1704" w:type="dxa"/>
            <w:tcBorders>
              <w:top w:val="nil"/>
              <w:bottom w:val="nil"/>
              <w:right w:val="nil"/>
            </w:tcBorders>
            <w:vAlign w:val="center"/>
          </w:tcPr>
          <w:p w:rsidR="00966924" w:rsidRPr="00276DC0" w:rsidRDefault="00966924" w:rsidP="00276DC0">
            <w:pPr>
              <w:widowControl/>
              <w:spacing w:line="360" w:lineRule="auto"/>
              <w:jc w:val="center"/>
              <w:rPr>
                <w:rFonts w:ascii="Times New Roman" w:hAnsi="Times New Roman" w:cs="Times New Roman"/>
                <w:szCs w:val="21"/>
              </w:rPr>
            </w:pPr>
            <w:r w:rsidRPr="00276DC0">
              <w:rPr>
                <w:rFonts w:ascii="Times New Roman" w:hAnsi="Times New Roman" w:cs="Times New Roman"/>
                <w:szCs w:val="21"/>
              </w:rPr>
              <w:t>瘦煤</w:t>
            </w:r>
          </w:p>
        </w:tc>
        <w:tc>
          <w:tcPr>
            <w:tcW w:w="1704" w:type="dxa"/>
            <w:tcBorders>
              <w:top w:val="nil"/>
              <w:left w:val="nil"/>
              <w:bottom w:val="nil"/>
              <w:right w:val="nil"/>
            </w:tcBorders>
            <w:vAlign w:val="center"/>
          </w:tcPr>
          <w:p w:rsidR="00966924" w:rsidRPr="00276DC0" w:rsidRDefault="00276DC0" w:rsidP="00276DC0">
            <w:pPr>
              <w:widowControl/>
              <w:spacing w:line="360" w:lineRule="auto"/>
              <w:jc w:val="center"/>
              <w:rPr>
                <w:rFonts w:ascii="Times New Roman" w:hAnsi="Times New Roman" w:cs="Times New Roman"/>
                <w:szCs w:val="21"/>
              </w:rPr>
            </w:pPr>
            <w:r w:rsidRPr="00276DC0">
              <w:rPr>
                <w:rFonts w:ascii="Times New Roman" w:hAnsi="Times New Roman" w:cs="Times New Roman"/>
                <w:szCs w:val="21"/>
              </w:rPr>
              <w:t>279.40</w:t>
            </w:r>
          </w:p>
        </w:tc>
        <w:tc>
          <w:tcPr>
            <w:tcW w:w="1704" w:type="dxa"/>
            <w:tcBorders>
              <w:top w:val="nil"/>
              <w:left w:val="nil"/>
              <w:bottom w:val="nil"/>
              <w:right w:val="nil"/>
            </w:tcBorders>
            <w:vAlign w:val="center"/>
          </w:tcPr>
          <w:p w:rsidR="00966924" w:rsidRPr="00276DC0" w:rsidRDefault="00276DC0" w:rsidP="00276DC0">
            <w:pPr>
              <w:widowControl/>
              <w:spacing w:line="360" w:lineRule="auto"/>
              <w:jc w:val="center"/>
              <w:rPr>
                <w:rFonts w:ascii="Times New Roman" w:hAnsi="Times New Roman" w:cs="Times New Roman"/>
                <w:szCs w:val="21"/>
              </w:rPr>
            </w:pPr>
            <w:r w:rsidRPr="00276DC0">
              <w:rPr>
                <w:rFonts w:ascii="Times New Roman" w:hAnsi="Times New Roman" w:cs="Times New Roman"/>
                <w:szCs w:val="21"/>
              </w:rPr>
              <w:t>299.40</w:t>
            </w:r>
          </w:p>
        </w:tc>
        <w:tc>
          <w:tcPr>
            <w:tcW w:w="1705" w:type="dxa"/>
            <w:tcBorders>
              <w:top w:val="nil"/>
              <w:left w:val="nil"/>
              <w:bottom w:val="nil"/>
              <w:right w:val="nil"/>
            </w:tcBorders>
            <w:vAlign w:val="center"/>
          </w:tcPr>
          <w:p w:rsidR="00966924" w:rsidRPr="00276DC0" w:rsidRDefault="00276DC0" w:rsidP="00276DC0">
            <w:pPr>
              <w:widowControl/>
              <w:spacing w:line="360" w:lineRule="auto"/>
              <w:jc w:val="center"/>
              <w:rPr>
                <w:rFonts w:ascii="Times New Roman" w:hAnsi="Times New Roman" w:cs="Times New Roman"/>
                <w:szCs w:val="21"/>
              </w:rPr>
            </w:pPr>
            <w:r w:rsidRPr="00276DC0">
              <w:rPr>
                <w:rFonts w:ascii="Times New Roman" w:hAnsi="Times New Roman" w:cs="Times New Roman"/>
                <w:szCs w:val="21"/>
              </w:rPr>
              <w:t>282.70</w:t>
            </w:r>
          </w:p>
        </w:tc>
        <w:tc>
          <w:tcPr>
            <w:tcW w:w="1705" w:type="dxa"/>
            <w:tcBorders>
              <w:top w:val="nil"/>
              <w:left w:val="nil"/>
              <w:bottom w:val="nil"/>
            </w:tcBorders>
            <w:vAlign w:val="center"/>
          </w:tcPr>
          <w:p w:rsidR="00966924" w:rsidRPr="00276DC0" w:rsidRDefault="00276DC0" w:rsidP="00276DC0">
            <w:pPr>
              <w:widowControl/>
              <w:spacing w:line="360" w:lineRule="auto"/>
              <w:jc w:val="center"/>
              <w:rPr>
                <w:rFonts w:ascii="Times New Roman" w:hAnsi="Times New Roman" w:cs="Times New Roman"/>
                <w:szCs w:val="21"/>
              </w:rPr>
            </w:pPr>
            <w:r w:rsidRPr="00276DC0">
              <w:rPr>
                <w:rFonts w:ascii="Times New Roman" w:hAnsi="Times New Roman" w:cs="Times New Roman"/>
                <w:szCs w:val="21"/>
              </w:rPr>
              <w:t>293.80</w:t>
            </w:r>
          </w:p>
        </w:tc>
      </w:tr>
      <w:tr w:rsidR="00966924" w:rsidTr="00276DC0">
        <w:tc>
          <w:tcPr>
            <w:tcW w:w="1704" w:type="dxa"/>
            <w:tcBorders>
              <w:top w:val="nil"/>
              <w:bottom w:val="nil"/>
              <w:right w:val="nil"/>
            </w:tcBorders>
            <w:vAlign w:val="center"/>
          </w:tcPr>
          <w:p w:rsidR="00966924" w:rsidRPr="00276DC0" w:rsidRDefault="00276DC0" w:rsidP="00276DC0">
            <w:pPr>
              <w:widowControl/>
              <w:spacing w:line="360" w:lineRule="auto"/>
              <w:jc w:val="center"/>
              <w:rPr>
                <w:rFonts w:ascii="Times New Roman" w:hAnsi="Times New Roman" w:cs="Times New Roman"/>
                <w:szCs w:val="21"/>
              </w:rPr>
            </w:pPr>
            <w:r w:rsidRPr="00276DC0">
              <w:rPr>
                <w:rFonts w:ascii="Times New Roman" w:hAnsi="Times New Roman" w:cs="Times New Roman"/>
                <w:szCs w:val="21"/>
              </w:rPr>
              <w:t>焦煤</w:t>
            </w:r>
          </w:p>
        </w:tc>
        <w:tc>
          <w:tcPr>
            <w:tcW w:w="1704" w:type="dxa"/>
            <w:tcBorders>
              <w:top w:val="nil"/>
              <w:left w:val="nil"/>
              <w:bottom w:val="nil"/>
              <w:right w:val="nil"/>
            </w:tcBorders>
            <w:vAlign w:val="center"/>
          </w:tcPr>
          <w:p w:rsidR="00966924" w:rsidRPr="00276DC0" w:rsidRDefault="00276DC0" w:rsidP="00276DC0">
            <w:pPr>
              <w:widowControl/>
              <w:spacing w:line="360" w:lineRule="auto"/>
              <w:jc w:val="center"/>
              <w:rPr>
                <w:rFonts w:ascii="Times New Roman" w:hAnsi="Times New Roman" w:cs="Times New Roman"/>
                <w:szCs w:val="21"/>
              </w:rPr>
            </w:pPr>
            <w:r w:rsidRPr="00276DC0">
              <w:rPr>
                <w:rFonts w:ascii="Times New Roman" w:hAnsi="Times New Roman" w:cs="Times New Roman"/>
                <w:szCs w:val="21"/>
              </w:rPr>
              <w:t>1159.80</w:t>
            </w:r>
          </w:p>
        </w:tc>
        <w:tc>
          <w:tcPr>
            <w:tcW w:w="1704" w:type="dxa"/>
            <w:tcBorders>
              <w:top w:val="nil"/>
              <w:left w:val="nil"/>
              <w:bottom w:val="nil"/>
              <w:right w:val="nil"/>
            </w:tcBorders>
            <w:vAlign w:val="center"/>
          </w:tcPr>
          <w:p w:rsidR="00966924" w:rsidRPr="00276DC0" w:rsidRDefault="00276DC0" w:rsidP="00276DC0">
            <w:pPr>
              <w:widowControl/>
              <w:spacing w:line="360" w:lineRule="auto"/>
              <w:jc w:val="center"/>
              <w:rPr>
                <w:rFonts w:ascii="Times New Roman" w:hAnsi="Times New Roman" w:cs="Times New Roman"/>
                <w:szCs w:val="21"/>
              </w:rPr>
            </w:pPr>
            <w:r w:rsidRPr="00276DC0">
              <w:rPr>
                <w:rFonts w:ascii="Times New Roman" w:hAnsi="Times New Roman" w:cs="Times New Roman"/>
                <w:szCs w:val="21"/>
              </w:rPr>
              <w:t>1071.60</w:t>
            </w:r>
          </w:p>
        </w:tc>
        <w:tc>
          <w:tcPr>
            <w:tcW w:w="1705" w:type="dxa"/>
            <w:tcBorders>
              <w:top w:val="nil"/>
              <w:left w:val="nil"/>
              <w:bottom w:val="nil"/>
              <w:right w:val="nil"/>
            </w:tcBorders>
            <w:vAlign w:val="center"/>
          </w:tcPr>
          <w:p w:rsidR="00966924" w:rsidRPr="00276DC0" w:rsidRDefault="00276DC0" w:rsidP="00276DC0">
            <w:pPr>
              <w:widowControl/>
              <w:spacing w:line="360" w:lineRule="auto"/>
              <w:jc w:val="center"/>
              <w:rPr>
                <w:rFonts w:ascii="Times New Roman" w:hAnsi="Times New Roman" w:cs="Times New Roman"/>
                <w:szCs w:val="21"/>
              </w:rPr>
            </w:pPr>
            <w:r w:rsidRPr="00276DC0">
              <w:rPr>
                <w:rFonts w:ascii="Times New Roman" w:hAnsi="Times New Roman" w:cs="Times New Roman"/>
                <w:szCs w:val="21"/>
              </w:rPr>
              <w:t>1124.00</w:t>
            </w:r>
          </w:p>
        </w:tc>
        <w:tc>
          <w:tcPr>
            <w:tcW w:w="1705" w:type="dxa"/>
            <w:tcBorders>
              <w:top w:val="nil"/>
              <w:left w:val="nil"/>
              <w:bottom w:val="nil"/>
            </w:tcBorders>
            <w:vAlign w:val="center"/>
          </w:tcPr>
          <w:p w:rsidR="00966924" w:rsidRPr="00276DC0" w:rsidRDefault="00276DC0" w:rsidP="00276DC0">
            <w:pPr>
              <w:widowControl/>
              <w:spacing w:line="360" w:lineRule="auto"/>
              <w:jc w:val="center"/>
              <w:rPr>
                <w:rFonts w:ascii="Times New Roman" w:hAnsi="Times New Roman" w:cs="Times New Roman"/>
                <w:szCs w:val="21"/>
              </w:rPr>
            </w:pPr>
            <w:r w:rsidRPr="00276DC0">
              <w:rPr>
                <w:rFonts w:ascii="Times New Roman" w:hAnsi="Times New Roman" w:cs="Times New Roman"/>
                <w:szCs w:val="21"/>
              </w:rPr>
              <w:t>1201.10</w:t>
            </w:r>
          </w:p>
        </w:tc>
      </w:tr>
      <w:tr w:rsidR="00966924" w:rsidTr="00276DC0">
        <w:tc>
          <w:tcPr>
            <w:tcW w:w="1704" w:type="dxa"/>
            <w:tcBorders>
              <w:top w:val="nil"/>
              <w:bottom w:val="nil"/>
              <w:right w:val="nil"/>
            </w:tcBorders>
            <w:vAlign w:val="center"/>
          </w:tcPr>
          <w:p w:rsidR="00966924" w:rsidRPr="00276DC0" w:rsidRDefault="00276DC0" w:rsidP="00276DC0">
            <w:pPr>
              <w:widowControl/>
              <w:spacing w:line="360" w:lineRule="auto"/>
              <w:jc w:val="center"/>
              <w:rPr>
                <w:rFonts w:ascii="Times New Roman" w:hAnsi="Times New Roman" w:cs="Times New Roman"/>
                <w:szCs w:val="21"/>
              </w:rPr>
            </w:pPr>
            <w:r w:rsidRPr="00276DC0">
              <w:rPr>
                <w:rFonts w:ascii="Times New Roman" w:hAnsi="Times New Roman" w:cs="Times New Roman"/>
                <w:szCs w:val="21"/>
              </w:rPr>
              <w:t>肥煤</w:t>
            </w:r>
          </w:p>
        </w:tc>
        <w:tc>
          <w:tcPr>
            <w:tcW w:w="1704" w:type="dxa"/>
            <w:tcBorders>
              <w:top w:val="nil"/>
              <w:left w:val="nil"/>
              <w:bottom w:val="nil"/>
              <w:right w:val="nil"/>
            </w:tcBorders>
            <w:vAlign w:val="center"/>
          </w:tcPr>
          <w:p w:rsidR="00966924" w:rsidRPr="00276DC0" w:rsidRDefault="00276DC0" w:rsidP="00276DC0">
            <w:pPr>
              <w:widowControl/>
              <w:spacing w:line="360" w:lineRule="auto"/>
              <w:jc w:val="center"/>
              <w:rPr>
                <w:rFonts w:ascii="Times New Roman" w:hAnsi="Times New Roman" w:cs="Times New Roman"/>
                <w:szCs w:val="21"/>
              </w:rPr>
            </w:pPr>
            <w:r w:rsidRPr="00276DC0">
              <w:rPr>
                <w:rFonts w:ascii="Times New Roman" w:hAnsi="Times New Roman" w:cs="Times New Roman"/>
                <w:szCs w:val="21"/>
              </w:rPr>
              <w:t>342.60</w:t>
            </w:r>
          </w:p>
        </w:tc>
        <w:tc>
          <w:tcPr>
            <w:tcW w:w="1704" w:type="dxa"/>
            <w:tcBorders>
              <w:top w:val="nil"/>
              <w:left w:val="nil"/>
              <w:bottom w:val="nil"/>
              <w:right w:val="nil"/>
            </w:tcBorders>
            <w:vAlign w:val="center"/>
          </w:tcPr>
          <w:p w:rsidR="00966924" w:rsidRPr="00276DC0" w:rsidRDefault="00276DC0" w:rsidP="00276DC0">
            <w:pPr>
              <w:widowControl/>
              <w:spacing w:line="360" w:lineRule="auto"/>
              <w:jc w:val="center"/>
              <w:rPr>
                <w:rFonts w:ascii="Times New Roman" w:hAnsi="Times New Roman" w:cs="Times New Roman"/>
                <w:szCs w:val="21"/>
              </w:rPr>
            </w:pPr>
            <w:r w:rsidRPr="00276DC0">
              <w:rPr>
                <w:rFonts w:ascii="Times New Roman" w:hAnsi="Times New Roman" w:cs="Times New Roman"/>
                <w:szCs w:val="21"/>
              </w:rPr>
              <w:t>364.50</w:t>
            </w:r>
          </w:p>
        </w:tc>
        <w:tc>
          <w:tcPr>
            <w:tcW w:w="1705" w:type="dxa"/>
            <w:tcBorders>
              <w:top w:val="nil"/>
              <w:left w:val="nil"/>
              <w:bottom w:val="nil"/>
              <w:right w:val="nil"/>
            </w:tcBorders>
            <w:vAlign w:val="center"/>
          </w:tcPr>
          <w:p w:rsidR="00966924" w:rsidRPr="00276DC0" w:rsidRDefault="00276DC0" w:rsidP="00276DC0">
            <w:pPr>
              <w:widowControl/>
              <w:spacing w:line="360" w:lineRule="auto"/>
              <w:jc w:val="center"/>
              <w:rPr>
                <w:rFonts w:ascii="Times New Roman" w:hAnsi="Times New Roman" w:cs="Times New Roman"/>
                <w:szCs w:val="21"/>
              </w:rPr>
            </w:pPr>
            <w:r w:rsidRPr="00276DC0">
              <w:rPr>
                <w:rFonts w:ascii="Times New Roman" w:hAnsi="Times New Roman" w:cs="Times New Roman"/>
                <w:szCs w:val="21"/>
              </w:rPr>
              <w:t>327.50</w:t>
            </w:r>
          </w:p>
        </w:tc>
        <w:tc>
          <w:tcPr>
            <w:tcW w:w="1705" w:type="dxa"/>
            <w:tcBorders>
              <w:top w:val="nil"/>
              <w:left w:val="nil"/>
              <w:bottom w:val="nil"/>
            </w:tcBorders>
            <w:vAlign w:val="center"/>
          </w:tcPr>
          <w:p w:rsidR="00966924" w:rsidRPr="00276DC0" w:rsidRDefault="00276DC0" w:rsidP="00276DC0">
            <w:pPr>
              <w:widowControl/>
              <w:spacing w:line="360" w:lineRule="auto"/>
              <w:jc w:val="center"/>
              <w:rPr>
                <w:rFonts w:ascii="Times New Roman" w:hAnsi="Times New Roman" w:cs="Times New Roman"/>
                <w:szCs w:val="21"/>
              </w:rPr>
            </w:pPr>
            <w:r w:rsidRPr="00276DC0">
              <w:rPr>
                <w:rFonts w:ascii="Times New Roman" w:hAnsi="Times New Roman" w:cs="Times New Roman"/>
                <w:szCs w:val="21"/>
              </w:rPr>
              <w:t>355.60</w:t>
            </w:r>
          </w:p>
        </w:tc>
      </w:tr>
      <w:tr w:rsidR="00966924" w:rsidTr="00276DC0">
        <w:tc>
          <w:tcPr>
            <w:tcW w:w="1704" w:type="dxa"/>
            <w:tcBorders>
              <w:top w:val="nil"/>
              <w:bottom w:val="nil"/>
              <w:right w:val="nil"/>
            </w:tcBorders>
            <w:vAlign w:val="center"/>
          </w:tcPr>
          <w:p w:rsidR="00966924" w:rsidRPr="00276DC0" w:rsidRDefault="00276DC0" w:rsidP="00276DC0">
            <w:pPr>
              <w:widowControl/>
              <w:spacing w:line="360" w:lineRule="auto"/>
              <w:jc w:val="center"/>
              <w:rPr>
                <w:rFonts w:ascii="Times New Roman" w:hAnsi="Times New Roman" w:cs="Times New Roman"/>
                <w:szCs w:val="21"/>
              </w:rPr>
            </w:pPr>
            <w:r w:rsidRPr="00276DC0">
              <w:rPr>
                <w:rFonts w:ascii="Times New Roman" w:hAnsi="Times New Roman" w:cs="Times New Roman"/>
                <w:szCs w:val="21"/>
              </w:rPr>
              <w:t>1/3</w:t>
            </w:r>
            <w:r w:rsidRPr="00276DC0">
              <w:rPr>
                <w:rFonts w:ascii="Times New Roman" w:hAnsi="Times New Roman" w:cs="Times New Roman"/>
                <w:szCs w:val="21"/>
              </w:rPr>
              <w:t>焦煤</w:t>
            </w:r>
          </w:p>
        </w:tc>
        <w:tc>
          <w:tcPr>
            <w:tcW w:w="1704" w:type="dxa"/>
            <w:tcBorders>
              <w:top w:val="nil"/>
              <w:left w:val="nil"/>
              <w:bottom w:val="nil"/>
              <w:right w:val="nil"/>
            </w:tcBorders>
            <w:vAlign w:val="center"/>
          </w:tcPr>
          <w:p w:rsidR="00966924" w:rsidRPr="00276DC0" w:rsidRDefault="00276DC0" w:rsidP="00276DC0">
            <w:pPr>
              <w:widowControl/>
              <w:spacing w:line="360" w:lineRule="auto"/>
              <w:jc w:val="center"/>
              <w:rPr>
                <w:rFonts w:ascii="Times New Roman" w:hAnsi="Times New Roman" w:cs="Times New Roman"/>
                <w:szCs w:val="21"/>
              </w:rPr>
            </w:pPr>
            <w:r w:rsidRPr="00276DC0">
              <w:rPr>
                <w:rFonts w:ascii="Times New Roman" w:hAnsi="Times New Roman" w:cs="Times New Roman"/>
                <w:szCs w:val="21"/>
              </w:rPr>
              <w:t>252.80</w:t>
            </w:r>
          </w:p>
        </w:tc>
        <w:tc>
          <w:tcPr>
            <w:tcW w:w="1704" w:type="dxa"/>
            <w:tcBorders>
              <w:top w:val="nil"/>
              <w:left w:val="nil"/>
              <w:bottom w:val="nil"/>
              <w:right w:val="nil"/>
            </w:tcBorders>
            <w:vAlign w:val="center"/>
          </w:tcPr>
          <w:p w:rsidR="00966924" w:rsidRPr="00276DC0" w:rsidRDefault="00276DC0" w:rsidP="00276DC0">
            <w:pPr>
              <w:widowControl/>
              <w:spacing w:line="360" w:lineRule="auto"/>
              <w:jc w:val="center"/>
              <w:rPr>
                <w:rFonts w:ascii="Times New Roman" w:hAnsi="Times New Roman" w:cs="Times New Roman"/>
                <w:szCs w:val="21"/>
              </w:rPr>
            </w:pPr>
            <w:r w:rsidRPr="00276DC0">
              <w:rPr>
                <w:rFonts w:ascii="Times New Roman" w:hAnsi="Times New Roman" w:cs="Times New Roman"/>
                <w:szCs w:val="21"/>
              </w:rPr>
              <w:t>308.70</w:t>
            </w:r>
          </w:p>
        </w:tc>
        <w:tc>
          <w:tcPr>
            <w:tcW w:w="1705" w:type="dxa"/>
            <w:tcBorders>
              <w:top w:val="nil"/>
              <w:left w:val="nil"/>
              <w:bottom w:val="nil"/>
              <w:right w:val="nil"/>
            </w:tcBorders>
            <w:vAlign w:val="center"/>
          </w:tcPr>
          <w:p w:rsidR="00966924" w:rsidRPr="00276DC0" w:rsidRDefault="00276DC0" w:rsidP="00276DC0">
            <w:pPr>
              <w:widowControl/>
              <w:spacing w:line="360" w:lineRule="auto"/>
              <w:jc w:val="center"/>
              <w:rPr>
                <w:rFonts w:ascii="Times New Roman" w:hAnsi="Times New Roman" w:cs="Times New Roman"/>
                <w:szCs w:val="21"/>
              </w:rPr>
            </w:pPr>
            <w:r w:rsidRPr="00276DC0">
              <w:rPr>
                <w:rFonts w:ascii="Times New Roman" w:hAnsi="Times New Roman" w:cs="Times New Roman"/>
                <w:szCs w:val="21"/>
              </w:rPr>
              <w:t>275.20</w:t>
            </w:r>
          </w:p>
        </w:tc>
        <w:tc>
          <w:tcPr>
            <w:tcW w:w="1705" w:type="dxa"/>
            <w:tcBorders>
              <w:top w:val="nil"/>
              <w:left w:val="nil"/>
              <w:bottom w:val="nil"/>
            </w:tcBorders>
            <w:vAlign w:val="center"/>
          </w:tcPr>
          <w:p w:rsidR="00966924" w:rsidRPr="00276DC0" w:rsidRDefault="00276DC0" w:rsidP="00276DC0">
            <w:pPr>
              <w:widowControl/>
              <w:spacing w:line="360" w:lineRule="auto"/>
              <w:jc w:val="center"/>
              <w:rPr>
                <w:rFonts w:ascii="Times New Roman" w:hAnsi="Times New Roman" w:cs="Times New Roman"/>
                <w:szCs w:val="21"/>
              </w:rPr>
            </w:pPr>
            <w:r w:rsidRPr="00276DC0">
              <w:rPr>
                <w:rFonts w:ascii="Times New Roman" w:hAnsi="Times New Roman" w:cs="Times New Roman"/>
                <w:szCs w:val="21"/>
              </w:rPr>
              <w:t>299.80</w:t>
            </w:r>
          </w:p>
        </w:tc>
      </w:tr>
      <w:tr w:rsidR="00966924" w:rsidTr="00276DC0">
        <w:tc>
          <w:tcPr>
            <w:tcW w:w="1704" w:type="dxa"/>
            <w:tcBorders>
              <w:top w:val="nil"/>
              <w:bottom w:val="nil"/>
              <w:right w:val="nil"/>
            </w:tcBorders>
            <w:vAlign w:val="center"/>
          </w:tcPr>
          <w:p w:rsidR="00966924" w:rsidRPr="00276DC0" w:rsidRDefault="00276DC0" w:rsidP="00276DC0">
            <w:pPr>
              <w:widowControl/>
              <w:spacing w:line="360" w:lineRule="auto"/>
              <w:jc w:val="center"/>
              <w:rPr>
                <w:rFonts w:ascii="Times New Roman" w:hAnsi="Times New Roman" w:cs="Times New Roman"/>
                <w:szCs w:val="21"/>
              </w:rPr>
            </w:pPr>
            <w:r w:rsidRPr="00276DC0">
              <w:rPr>
                <w:rFonts w:ascii="Times New Roman" w:hAnsi="Times New Roman" w:cs="Times New Roman"/>
                <w:szCs w:val="21"/>
              </w:rPr>
              <w:t>气肥煤</w:t>
            </w:r>
          </w:p>
        </w:tc>
        <w:tc>
          <w:tcPr>
            <w:tcW w:w="1704" w:type="dxa"/>
            <w:tcBorders>
              <w:top w:val="nil"/>
              <w:left w:val="nil"/>
              <w:bottom w:val="nil"/>
              <w:right w:val="nil"/>
            </w:tcBorders>
            <w:vAlign w:val="center"/>
          </w:tcPr>
          <w:p w:rsidR="00966924" w:rsidRPr="00276DC0" w:rsidRDefault="00276DC0" w:rsidP="00276DC0">
            <w:pPr>
              <w:widowControl/>
              <w:spacing w:line="360" w:lineRule="auto"/>
              <w:jc w:val="center"/>
              <w:rPr>
                <w:rFonts w:ascii="Times New Roman" w:hAnsi="Times New Roman" w:cs="Times New Roman"/>
                <w:szCs w:val="21"/>
              </w:rPr>
            </w:pPr>
            <w:r w:rsidRPr="00276DC0">
              <w:rPr>
                <w:rFonts w:ascii="Times New Roman" w:hAnsi="Times New Roman" w:cs="Times New Roman"/>
                <w:szCs w:val="21"/>
              </w:rPr>
              <w:t>167.20</w:t>
            </w:r>
          </w:p>
        </w:tc>
        <w:tc>
          <w:tcPr>
            <w:tcW w:w="1704" w:type="dxa"/>
            <w:tcBorders>
              <w:top w:val="nil"/>
              <w:left w:val="nil"/>
              <w:bottom w:val="nil"/>
              <w:right w:val="nil"/>
            </w:tcBorders>
            <w:vAlign w:val="center"/>
          </w:tcPr>
          <w:p w:rsidR="00966924" w:rsidRPr="00276DC0" w:rsidRDefault="00276DC0" w:rsidP="00276DC0">
            <w:pPr>
              <w:widowControl/>
              <w:spacing w:line="360" w:lineRule="auto"/>
              <w:jc w:val="center"/>
              <w:rPr>
                <w:rFonts w:ascii="Times New Roman" w:hAnsi="Times New Roman" w:cs="Times New Roman"/>
                <w:szCs w:val="21"/>
              </w:rPr>
            </w:pPr>
            <w:r w:rsidRPr="00276DC0">
              <w:rPr>
                <w:rFonts w:ascii="Times New Roman" w:hAnsi="Times New Roman" w:cs="Times New Roman"/>
                <w:szCs w:val="21"/>
              </w:rPr>
              <w:t>153.40</w:t>
            </w:r>
          </w:p>
        </w:tc>
        <w:tc>
          <w:tcPr>
            <w:tcW w:w="1705" w:type="dxa"/>
            <w:tcBorders>
              <w:top w:val="nil"/>
              <w:left w:val="nil"/>
              <w:bottom w:val="nil"/>
              <w:right w:val="nil"/>
            </w:tcBorders>
            <w:vAlign w:val="center"/>
          </w:tcPr>
          <w:p w:rsidR="00966924" w:rsidRPr="00276DC0" w:rsidRDefault="00276DC0" w:rsidP="00276DC0">
            <w:pPr>
              <w:widowControl/>
              <w:spacing w:line="360" w:lineRule="auto"/>
              <w:jc w:val="center"/>
              <w:rPr>
                <w:rFonts w:ascii="Times New Roman" w:hAnsi="Times New Roman" w:cs="Times New Roman"/>
                <w:szCs w:val="21"/>
              </w:rPr>
            </w:pPr>
            <w:r w:rsidRPr="00276DC0">
              <w:rPr>
                <w:rFonts w:ascii="Times New Roman" w:hAnsi="Times New Roman" w:cs="Times New Roman"/>
                <w:szCs w:val="21"/>
              </w:rPr>
              <w:t>150.90</w:t>
            </w:r>
          </w:p>
        </w:tc>
        <w:tc>
          <w:tcPr>
            <w:tcW w:w="1705" w:type="dxa"/>
            <w:tcBorders>
              <w:top w:val="nil"/>
              <w:left w:val="nil"/>
              <w:bottom w:val="nil"/>
            </w:tcBorders>
            <w:vAlign w:val="center"/>
          </w:tcPr>
          <w:p w:rsidR="00966924" w:rsidRPr="00276DC0" w:rsidRDefault="00276DC0" w:rsidP="00276DC0">
            <w:pPr>
              <w:widowControl/>
              <w:spacing w:line="360" w:lineRule="auto"/>
              <w:jc w:val="center"/>
              <w:rPr>
                <w:rFonts w:ascii="Times New Roman" w:hAnsi="Times New Roman" w:cs="Times New Roman"/>
                <w:szCs w:val="21"/>
              </w:rPr>
            </w:pPr>
            <w:r w:rsidRPr="00276DC0">
              <w:rPr>
                <w:rFonts w:ascii="Times New Roman" w:hAnsi="Times New Roman" w:cs="Times New Roman"/>
                <w:szCs w:val="21"/>
              </w:rPr>
              <w:t>161.30</w:t>
            </w:r>
          </w:p>
        </w:tc>
      </w:tr>
      <w:tr w:rsidR="00966924" w:rsidTr="00276DC0">
        <w:tc>
          <w:tcPr>
            <w:tcW w:w="1704" w:type="dxa"/>
            <w:tcBorders>
              <w:top w:val="nil"/>
              <w:bottom w:val="nil"/>
              <w:right w:val="nil"/>
            </w:tcBorders>
            <w:vAlign w:val="center"/>
          </w:tcPr>
          <w:p w:rsidR="00966924" w:rsidRPr="00276DC0" w:rsidRDefault="00276DC0" w:rsidP="00276DC0">
            <w:pPr>
              <w:widowControl/>
              <w:spacing w:line="360" w:lineRule="auto"/>
              <w:jc w:val="center"/>
              <w:rPr>
                <w:rFonts w:ascii="Times New Roman" w:hAnsi="Times New Roman" w:cs="Times New Roman"/>
                <w:szCs w:val="21"/>
              </w:rPr>
            </w:pPr>
            <w:r w:rsidRPr="00276DC0">
              <w:rPr>
                <w:rFonts w:ascii="Times New Roman" w:hAnsi="Times New Roman" w:cs="Times New Roman"/>
                <w:szCs w:val="21"/>
              </w:rPr>
              <w:t>气煤</w:t>
            </w:r>
          </w:p>
        </w:tc>
        <w:tc>
          <w:tcPr>
            <w:tcW w:w="1704" w:type="dxa"/>
            <w:tcBorders>
              <w:top w:val="nil"/>
              <w:left w:val="nil"/>
              <w:bottom w:val="nil"/>
              <w:right w:val="nil"/>
            </w:tcBorders>
            <w:vAlign w:val="center"/>
          </w:tcPr>
          <w:p w:rsidR="00966924" w:rsidRPr="00276DC0" w:rsidRDefault="00276DC0" w:rsidP="00276DC0">
            <w:pPr>
              <w:widowControl/>
              <w:spacing w:line="360" w:lineRule="auto"/>
              <w:jc w:val="center"/>
              <w:rPr>
                <w:rFonts w:ascii="Times New Roman" w:hAnsi="Times New Roman" w:cs="Times New Roman"/>
                <w:szCs w:val="21"/>
              </w:rPr>
            </w:pPr>
            <w:r w:rsidRPr="00276DC0">
              <w:rPr>
                <w:rFonts w:ascii="Times New Roman" w:hAnsi="Times New Roman" w:cs="Times New Roman"/>
                <w:szCs w:val="21"/>
              </w:rPr>
              <w:t>2239.70</w:t>
            </w:r>
          </w:p>
        </w:tc>
        <w:tc>
          <w:tcPr>
            <w:tcW w:w="1704" w:type="dxa"/>
            <w:tcBorders>
              <w:top w:val="nil"/>
              <w:left w:val="nil"/>
              <w:bottom w:val="nil"/>
              <w:right w:val="nil"/>
            </w:tcBorders>
            <w:vAlign w:val="center"/>
          </w:tcPr>
          <w:p w:rsidR="00966924" w:rsidRPr="00276DC0" w:rsidRDefault="00276DC0" w:rsidP="00276DC0">
            <w:pPr>
              <w:widowControl/>
              <w:spacing w:line="360" w:lineRule="auto"/>
              <w:jc w:val="center"/>
              <w:rPr>
                <w:rFonts w:ascii="Times New Roman" w:hAnsi="Times New Roman" w:cs="Times New Roman"/>
                <w:szCs w:val="21"/>
              </w:rPr>
            </w:pPr>
            <w:r w:rsidRPr="00276DC0">
              <w:rPr>
                <w:rFonts w:ascii="Times New Roman" w:hAnsi="Times New Roman" w:cs="Times New Roman"/>
                <w:szCs w:val="21"/>
              </w:rPr>
              <w:t>1729.70</w:t>
            </w:r>
          </w:p>
        </w:tc>
        <w:tc>
          <w:tcPr>
            <w:tcW w:w="1705" w:type="dxa"/>
            <w:tcBorders>
              <w:top w:val="nil"/>
              <w:left w:val="nil"/>
              <w:bottom w:val="nil"/>
              <w:right w:val="nil"/>
            </w:tcBorders>
            <w:vAlign w:val="center"/>
          </w:tcPr>
          <w:p w:rsidR="00966924" w:rsidRPr="00276DC0" w:rsidRDefault="00276DC0" w:rsidP="00276DC0">
            <w:pPr>
              <w:widowControl/>
              <w:spacing w:line="360" w:lineRule="auto"/>
              <w:jc w:val="center"/>
              <w:rPr>
                <w:rFonts w:ascii="Times New Roman" w:hAnsi="Times New Roman" w:cs="Times New Roman"/>
                <w:szCs w:val="21"/>
              </w:rPr>
            </w:pPr>
            <w:r w:rsidRPr="00276DC0">
              <w:rPr>
                <w:rFonts w:ascii="Times New Roman" w:hAnsi="Times New Roman" w:cs="Times New Roman"/>
                <w:szCs w:val="21"/>
              </w:rPr>
              <w:t>1428.70</w:t>
            </w:r>
          </w:p>
        </w:tc>
        <w:tc>
          <w:tcPr>
            <w:tcW w:w="1705" w:type="dxa"/>
            <w:tcBorders>
              <w:top w:val="nil"/>
              <w:left w:val="nil"/>
              <w:bottom w:val="nil"/>
            </w:tcBorders>
            <w:vAlign w:val="center"/>
          </w:tcPr>
          <w:p w:rsidR="00966924" w:rsidRPr="00276DC0" w:rsidRDefault="00276DC0" w:rsidP="00276DC0">
            <w:pPr>
              <w:widowControl/>
              <w:spacing w:line="360" w:lineRule="auto"/>
              <w:jc w:val="center"/>
              <w:rPr>
                <w:rFonts w:ascii="Times New Roman" w:hAnsi="Times New Roman" w:cs="Times New Roman"/>
                <w:szCs w:val="21"/>
              </w:rPr>
            </w:pPr>
            <w:r w:rsidRPr="00276DC0">
              <w:rPr>
                <w:rFonts w:ascii="Times New Roman" w:hAnsi="Times New Roman" w:cs="Times New Roman"/>
                <w:szCs w:val="21"/>
              </w:rPr>
              <w:t>1471.80</w:t>
            </w:r>
          </w:p>
        </w:tc>
      </w:tr>
      <w:tr w:rsidR="00966924" w:rsidTr="00276DC0">
        <w:tc>
          <w:tcPr>
            <w:tcW w:w="1704" w:type="dxa"/>
            <w:tcBorders>
              <w:top w:val="nil"/>
              <w:right w:val="nil"/>
            </w:tcBorders>
            <w:vAlign w:val="center"/>
          </w:tcPr>
          <w:p w:rsidR="00966924" w:rsidRPr="00276DC0" w:rsidRDefault="00276DC0" w:rsidP="00276DC0">
            <w:pPr>
              <w:widowControl/>
              <w:spacing w:line="360" w:lineRule="auto"/>
              <w:jc w:val="center"/>
              <w:rPr>
                <w:rFonts w:ascii="Times New Roman" w:hAnsi="Times New Roman" w:cs="Times New Roman"/>
                <w:szCs w:val="21"/>
              </w:rPr>
            </w:pPr>
            <w:r w:rsidRPr="00276DC0">
              <w:rPr>
                <w:rFonts w:ascii="Times New Roman" w:hAnsi="Times New Roman" w:cs="Times New Roman"/>
                <w:szCs w:val="21"/>
              </w:rPr>
              <w:t>合计</w:t>
            </w:r>
          </w:p>
        </w:tc>
        <w:tc>
          <w:tcPr>
            <w:tcW w:w="1704" w:type="dxa"/>
            <w:tcBorders>
              <w:top w:val="nil"/>
              <w:left w:val="nil"/>
              <w:right w:val="nil"/>
            </w:tcBorders>
            <w:vAlign w:val="center"/>
          </w:tcPr>
          <w:p w:rsidR="00966924" w:rsidRPr="00276DC0" w:rsidRDefault="00276DC0" w:rsidP="00276DC0">
            <w:pPr>
              <w:widowControl/>
              <w:spacing w:line="360" w:lineRule="auto"/>
              <w:jc w:val="center"/>
              <w:rPr>
                <w:rFonts w:ascii="Times New Roman" w:hAnsi="Times New Roman" w:cs="Times New Roman"/>
                <w:szCs w:val="21"/>
              </w:rPr>
            </w:pPr>
            <w:r w:rsidRPr="00276DC0">
              <w:rPr>
                <w:rFonts w:ascii="Times New Roman" w:hAnsi="Times New Roman" w:cs="Times New Roman"/>
                <w:szCs w:val="21"/>
              </w:rPr>
              <w:t>4898.90</w:t>
            </w:r>
          </w:p>
        </w:tc>
        <w:tc>
          <w:tcPr>
            <w:tcW w:w="1704" w:type="dxa"/>
            <w:tcBorders>
              <w:top w:val="nil"/>
              <w:left w:val="nil"/>
              <w:right w:val="nil"/>
            </w:tcBorders>
            <w:vAlign w:val="center"/>
          </w:tcPr>
          <w:p w:rsidR="00966924" w:rsidRPr="00276DC0" w:rsidRDefault="00276DC0" w:rsidP="00276DC0">
            <w:pPr>
              <w:widowControl/>
              <w:spacing w:line="360" w:lineRule="auto"/>
              <w:jc w:val="center"/>
              <w:rPr>
                <w:rFonts w:ascii="Times New Roman" w:hAnsi="Times New Roman" w:cs="Times New Roman"/>
                <w:szCs w:val="21"/>
              </w:rPr>
            </w:pPr>
            <w:r w:rsidRPr="00276DC0">
              <w:rPr>
                <w:rFonts w:ascii="Times New Roman" w:hAnsi="Times New Roman" w:cs="Times New Roman"/>
                <w:szCs w:val="21"/>
              </w:rPr>
              <w:t>4412.90</w:t>
            </w:r>
          </w:p>
        </w:tc>
        <w:tc>
          <w:tcPr>
            <w:tcW w:w="1705" w:type="dxa"/>
            <w:tcBorders>
              <w:top w:val="nil"/>
              <w:left w:val="nil"/>
              <w:right w:val="nil"/>
            </w:tcBorders>
            <w:vAlign w:val="center"/>
          </w:tcPr>
          <w:p w:rsidR="00966924" w:rsidRPr="00276DC0" w:rsidRDefault="00276DC0" w:rsidP="00276DC0">
            <w:pPr>
              <w:widowControl/>
              <w:spacing w:line="360" w:lineRule="auto"/>
              <w:jc w:val="center"/>
              <w:rPr>
                <w:rFonts w:ascii="Times New Roman" w:hAnsi="Times New Roman" w:cs="Times New Roman"/>
                <w:szCs w:val="21"/>
              </w:rPr>
            </w:pPr>
            <w:r w:rsidRPr="00276DC0">
              <w:rPr>
                <w:rFonts w:ascii="Times New Roman" w:hAnsi="Times New Roman" w:cs="Times New Roman"/>
                <w:szCs w:val="21"/>
              </w:rPr>
              <w:t>3997.90</w:t>
            </w:r>
          </w:p>
        </w:tc>
        <w:tc>
          <w:tcPr>
            <w:tcW w:w="1705" w:type="dxa"/>
            <w:tcBorders>
              <w:top w:val="nil"/>
              <w:left w:val="nil"/>
            </w:tcBorders>
            <w:vAlign w:val="center"/>
          </w:tcPr>
          <w:p w:rsidR="00966924" w:rsidRPr="00276DC0" w:rsidRDefault="00276DC0" w:rsidP="00276DC0">
            <w:pPr>
              <w:widowControl/>
              <w:spacing w:line="360" w:lineRule="auto"/>
              <w:jc w:val="center"/>
              <w:rPr>
                <w:rFonts w:ascii="Times New Roman" w:hAnsi="Times New Roman" w:cs="Times New Roman"/>
                <w:szCs w:val="21"/>
              </w:rPr>
            </w:pPr>
            <w:r w:rsidRPr="00276DC0">
              <w:rPr>
                <w:rFonts w:ascii="Times New Roman" w:hAnsi="Times New Roman" w:cs="Times New Roman"/>
                <w:szCs w:val="21"/>
              </w:rPr>
              <w:t>4203.20</w:t>
            </w:r>
          </w:p>
        </w:tc>
      </w:tr>
    </w:tbl>
    <w:p w:rsidR="00612CB7" w:rsidRPr="0037452C" w:rsidRDefault="00612CB7" w:rsidP="0037452C">
      <w:pPr>
        <w:pStyle w:val="2"/>
        <w:spacing w:line="415" w:lineRule="auto"/>
        <w:rPr>
          <w:rFonts w:ascii="Times New Roman" w:eastAsia="黑体" w:hAnsi="Times New Roman" w:cs="Times New Roman"/>
          <w:sz w:val="28"/>
          <w:szCs w:val="28"/>
        </w:rPr>
      </w:pPr>
      <w:bookmarkStart w:id="2" w:name="_Toc715717"/>
      <w:r w:rsidRPr="0037452C">
        <w:rPr>
          <w:rFonts w:ascii="Times New Roman" w:eastAsia="黑体" w:hAnsi="Times New Roman" w:cs="Times New Roman" w:hint="eastAsia"/>
          <w:sz w:val="28"/>
          <w:szCs w:val="28"/>
        </w:rPr>
        <w:t xml:space="preserve">1.2 </w:t>
      </w:r>
      <w:r w:rsidRPr="0037452C">
        <w:rPr>
          <w:rFonts w:ascii="Times New Roman" w:eastAsia="黑体" w:hAnsi="Times New Roman" w:cs="Times New Roman" w:hint="eastAsia"/>
          <w:sz w:val="28"/>
          <w:szCs w:val="28"/>
        </w:rPr>
        <w:t>煤大分子结构及分子模拟</w:t>
      </w:r>
      <w:bookmarkEnd w:id="2"/>
    </w:p>
    <w:p w:rsidR="004348A3" w:rsidRPr="00704E28" w:rsidRDefault="004348A3" w:rsidP="0037452C">
      <w:pPr>
        <w:spacing w:line="415" w:lineRule="auto"/>
        <w:outlineLvl w:val="2"/>
        <w:rPr>
          <w:rFonts w:ascii="Times New Roman" w:eastAsia="黑体" w:hAnsi="Times New Roman" w:cs="Times New Roman"/>
          <w:b/>
          <w:sz w:val="24"/>
          <w:szCs w:val="24"/>
        </w:rPr>
      </w:pPr>
      <w:r w:rsidRPr="00704E28">
        <w:rPr>
          <w:rFonts w:ascii="Times New Roman" w:eastAsia="黑体" w:hAnsi="Times New Roman" w:cs="Times New Roman"/>
          <w:b/>
          <w:sz w:val="24"/>
          <w:szCs w:val="24"/>
        </w:rPr>
        <w:t xml:space="preserve">1.2.1 </w:t>
      </w:r>
      <w:r w:rsidRPr="00704E28">
        <w:rPr>
          <w:rFonts w:ascii="Times New Roman" w:eastAsia="黑体" w:hAnsi="Times New Roman" w:cs="Times New Roman"/>
          <w:b/>
          <w:sz w:val="24"/>
          <w:szCs w:val="24"/>
        </w:rPr>
        <w:t>煤大分子结构模型的研究进展</w:t>
      </w:r>
    </w:p>
    <w:p w:rsidR="00B0265D" w:rsidRDefault="00DC4B47" w:rsidP="00EF36AD">
      <w:pPr>
        <w:widowControl/>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上世纪五十年代，有关煤炭的基本理论如煤岩学和煤的出现并且迅速发展</w:t>
      </w:r>
      <w:r w:rsidR="00D858A4">
        <w:rPr>
          <w:rFonts w:ascii="Times New Roman" w:hAnsi="Times New Roman" w:cs="Times New Roman" w:hint="eastAsia"/>
          <w:sz w:val="24"/>
          <w:szCs w:val="24"/>
        </w:rPr>
        <w:t>，煤</w:t>
      </w:r>
      <w:r w:rsidR="0053696B" w:rsidRPr="0053696B">
        <w:rPr>
          <w:rFonts w:ascii="Times New Roman" w:hAnsi="Times New Roman" w:cs="Times New Roman" w:hint="eastAsia"/>
          <w:sz w:val="24"/>
          <w:szCs w:val="24"/>
        </w:rPr>
        <w:t>结构模型和粘结成焦机理等方面</w:t>
      </w:r>
      <w:r w:rsidR="00D858A4">
        <w:rPr>
          <w:rFonts w:ascii="Times New Roman" w:hAnsi="Times New Roman" w:cs="Times New Roman" w:hint="eastAsia"/>
          <w:sz w:val="24"/>
          <w:szCs w:val="24"/>
        </w:rPr>
        <w:t>的科研工作也</w:t>
      </w:r>
      <w:r w:rsidR="0053696B" w:rsidRPr="0053696B">
        <w:rPr>
          <w:rFonts w:ascii="Times New Roman" w:hAnsi="Times New Roman" w:cs="Times New Roman" w:hint="eastAsia"/>
          <w:sz w:val="24"/>
          <w:szCs w:val="24"/>
        </w:rPr>
        <w:t>有了</w:t>
      </w:r>
      <w:r w:rsidR="00D858A4">
        <w:rPr>
          <w:rFonts w:ascii="Times New Roman" w:hAnsi="Times New Roman" w:cs="Times New Roman" w:hint="eastAsia"/>
          <w:sz w:val="24"/>
          <w:szCs w:val="24"/>
        </w:rPr>
        <w:t>理论基础，这些理论可以合理的解释关于煤在开采、利用过程中的物理、化学现象</w:t>
      </w:r>
      <w:r w:rsidR="0053696B" w:rsidRPr="0053696B">
        <w:rPr>
          <w:rFonts w:ascii="Times New Roman" w:hAnsi="Times New Roman" w:cs="Times New Roman" w:hint="eastAsia"/>
          <w:sz w:val="24"/>
          <w:szCs w:val="24"/>
        </w:rPr>
        <w:t>。</w:t>
      </w:r>
      <w:r w:rsidR="004476FF">
        <w:rPr>
          <w:rFonts w:ascii="Times New Roman" w:hAnsi="Times New Roman" w:cs="Times New Roman" w:hint="eastAsia"/>
          <w:sz w:val="24"/>
          <w:szCs w:val="24"/>
        </w:rPr>
        <w:t>伴随着计算机</w:t>
      </w:r>
      <w:r w:rsidR="0053696B">
        <w:rPr>
          <w:rFonts w:ascii="Times New Roman" w:hAnsi="Times New Roman" w:cs="Times New Roman" w:hint="eastAsia"/>
          <w:sz w:val="24"/>
          <w:szCs w:val="24"/>
        </w:rPr>
        <w:t>科学技术</w:t>
      </w:r>
      <w:r w:rsidR="004476FF" w:rsidRPr="00CB70BB">
        <w:rPr>
          <w:rFonts w:ascii="Times New Roman" w:hAnsi="Times New Roman" w:cs="Times New Roman" w:hint="eastAsia"/>
          <w:sz w:val="24"/>
          <w:szCs w:val="24"/>
        </w:rPr>
        <w:t>的发展，</w:t>
      </w:r>
      <w:r w:rsidR="004476FF">
        <w:rPr>
          <w:rFonts w:ascii="Times New Roman" w:hAnsi="Times New Roman" w:cs="Times New Roman" w:hint="eastAsia"/>
          <w:sz w:val="24"/>
          <w:szCs w:val="24"/>
        </w:rPr>
        <w:t>世界各地的学者不断尝试从微观尺度对煤的物理化学性质进行探索，研究煤的微观分子结构为煤及煤层气</w:t>
      </w:r>
      <w:r w:rsidR="004476FF" w:rsidRPr="00CB70BB">
        <w:rPr>
          <w:rFonts w:ascii="Times New Roman" w:hAnsi="Times New Roman" w:cs="Times New Roman" w:hint="eastAsia"/>
          <w:sz w:val="24"/>
          <w:szCs w:val="24"/>
        </w:rPr>
        <w:t>的开发提供理论支持。</w:t>
      </w:r>
      <w:r w:rsidR="004348A3" w:rsidRPr="004476FF">
        <w:rPr>
          <w:rFonts w:ascii="Times New Roman" w:hAnsi="Times New Roman" w:cs="Times New Roman"/>
          <w:sz w:val="24"/>
          <w:szCs w:val="24"/>
        </w:rPr>
        <w:t>关于煤</w:t>
      </w:r>
      <w:r w:rsidR="00DA064F">
        <w:rPr>
          <w:rFonts w:ascii="Times New Roman" w:hAnsi="Times New Roman" w:cs="Times New Roman" w:hint="eastAsia"/>
          <w:sz w:val="24"/>
          <w:szCs w:val="24"/>
        </w:rPr>
        <w:t>的化学</w:t>
      </w:r>
      <w:r w:rsidR="004348A3" w:rsidRPr="004476FF">
        <w:rPr>
          <w:rFonts w:ascii="Times New Roman" w:hAnsi="Times New Roman" w:cs="Times New Roman"/>
          <w:sz w:val="24"/>
          <w:szCs w:val="24"/>
        </w:rPr>
        <w:t>结构模型的构建早有研究，</w:t>
      </w:r>
      <w:r w:rsidR="004348A3" w:rsidRPr="004476FF">
        <w:rPr>
          <w:rFonts w:ascii="Times New Roman" w:hAnsi="Times New Roman" w:cs="Times New Roman"/>
          <w:sz w:val="24"/>
          <w:szCs w:val="24"/>
        </w:rPr>
        <w:t>1942</w:t>
      </w:r>
      <w:r w:rsidR="004348A3" w:rsidRPr="004476FF">
        <w:rPr>
          <w:rFonts w:ascii="Times New Roman" w:hAnsi="Times New Roman" w:cs="Times New Roman"/>
          <w:sz w:val="24"/>
          <w:szCs w:val="24"/>
        </w:rPr>
        <w:t>年</w:t>
      </w:r>
      <w:r w:rsidR="005A0D96">
        <w:rPr>
          <w:rFonts w:ascii="Times New Roman" w:hAnsi="Times New Roman" w:cs="Times New Roman" w:hint="eastAsia"/>
          <w:sz w:val="24"/>
          <w:szCs w:val="24"/>
        </w:rPr>
        <w:t>美国学者</w:t>
      </w:r>
      <w:r w:rsidR="004348A3" w:rsidRPr="004476FF">
        <w:rPr>
          <w:rFonts w:ascii="Times New Roman" w:hAnsi="Times New Roman" w:cs="Times New Roman"/>
          <w:sz w:val="24"/>
          <w:szCs w:val="24"/>
        </w:rPr>
        <w:t>Fuchs[1]</w:t>
      </w:r>
      <w:r w:rsidR="004348A3" w:rsidRPr="004476FF">
        <w:rPr>
          <w:rFonts w:ascii="Times New Roman" w:hAnsi="Times New Roman" w:cs="Times New Roman"/>
          <w:sz w:val="24"/>
          <w:szCs w:val="24"/>
        </w:rPr>
        <w:t>构建了第一个</w:t>
      </w:r>
      <w:r w:rsidR="00F16E7D">
        <w:rPr>
          <w:rFonts w:ascii="Times New Roman" w:hAnsi="Times New Roman" w:cs="Times New Roman" w:hint="eastAsia"/>
          <w:sz w:val="24"/>
          <w:szCs w:val="24"/>
        </w:rPr>
        <w:t>具有代表性，并含有较多数量的</w:t>
      </w:r>
      <w:r w:rsidR="00A80A3B">
        <w:rPr>
          <w:bCs/>
          <w:kern w:val="0"/>
          <w:sz w:val="24"/>
        </w:rPr>
        <w:t>缩合</w:t>
      </w:r>
      <w:r>
        <w:rPr>
          <w:rFonts w:hint="eastAsia"/>
          <w:bCs/>
          <w:kern w:val="0"/>
          <w:sz w:val="24"/>
        </w:rPr>
        <w:t>态</w:t>
      </w:r>
      <w:r w:rsidR="00A80A3B">
        <w:rPr>
          <w:bCs/>
          <w:kern w:val="0"/>
          <w:sz w:val="24"/>
        </w:rPr>
        <w:t>芳香</w:t>
      </w:r>
      <w:r>
        <w:rPr>
          <w:rFonts w:hint="eastAsia"/>
          <w:bCs/>
          <w:kern w:val="0"/>
          <w:sz w:val="24"/>
        </w:rPr>
        <w:t>结构的</w:t>
      </w:r>
      <w:r w:rsidR="00A80A3B">
        <w:rPr>
          <w:bCs/>
          <w:kern w:val="0"/>
          <w:sz w:val="24"/>
        </w:rPr>
        <w:t>环</w:t>
      </w:r>
      <w:r>
        <w:rPr>
          <w:rFonts w:hint="eastAsia"/>
          <w:bCs/>
          <w:kern w:val="0"/>
          <w:sz w:val="24"/>
        </w:rPr>
        <w:t>状物</w:t>
      </w:r>
      <w:r w:rsidR="00A80A3B">
        <w:rPr>
          <w:rFonts w:hint="eastAsia"/>
          <w:bCs/>
          <w:kern w:val="0"/>
          <w:sz w:val="24"/>
        </w:rPr>
        <w:t>及</w:t>
      </w:r>
      <w:r w:rsidR="00F16E7D">
        <w:rPr>
          <w:bCs/>
          <w:kern w:val="0"/>
          <w:sz w:val="24"/>
        </w:rPr>
        <w:t>其周围的含氧官能团</w:t>
      </w:r>
      <w:r w:rsidR="00F16E7D">
        <w:rPr>
          <w:rFonts w:hint="eastAsia"/>
          <w:bCs/>
          <w:kern w:val="0"/>
          <w:sz w:val="24"/>
        </w:rPr>
        <w:t>的</w:t>
      </w:r>
      <w:r w:rsidR="004348A3" w:rsidRPr="004476FF">
        <w:rPr>
          <w:rFonts w:ascii="Times New Roman" w:hAnsi="Times New Roman" w:cs="Times New Roman"/>
          <w:sz w:val="24"/>
          <w:szCs w:val="24"/>
        </w:rPr>
        <w:t>煤</w:t>
      </w:r>
      <w:r w:rsidR="00A80A3B">
        <w:rPr>
          <w:rFonts w:ascii="Times New Roman" w:hAnsi="Times New Roman" w:cs="Times New Roman" w:hint="eastAsia"/>
          <w:sz w:val="24"/>
          <w:szCs w:val="24"/>
        </w:rPr>
        <w:t>大分子</w:t>
      </w:r>
      <w:r w:rsidR="004348A3" w:rsidRPr="004476FF">
        <w:rPr>
          <w:rFonts w:ascii="Times New Roman" w:hAnsi="Times New Roman" w:cs="Times New Roman"/>
          <w:sz w:val="24"/>
          <w:szCs w:val="24"/>
        </w:rPr>
        <w:t>结构模型</w:t>
      </w:r>
      <w:r w:rsidR="004348A3" w:rsidRPr="004476FF">
        <w:rPr>
          <w:rFonts w:ascii="Times New Roman" w:hAnsi="Times New Roman" w:cs="Times New Roman" w:hint="eastAsia"/>
          <w:sz w:val="24"/>
          <w:szCs w:val="24"/>
        </w:rPr>
        <w:t>后</w:t>
      </w:r>
      <w:r w:rsidR="004348A3" w:rsidRPr="004476FF">
        <w:rPr>
          <w:rFonts w:ascii="Times New Roman" w:hAnsi="Times New Roman" w:cs="Times New Roman"/>
          <w:sz w:val="24"/>
          <w:szCs w:val="24"/>
        </w:rPr>
        <w:t>，为各学者研究煤结构</w:t>
      </w:r>
      <w:r w:rsidR="004348A3" w:rsidRPr="004476FF">
        <w:rPr>
          <w:rFonts w:ascii="Times New Roman" w:hAnsi="Times New Roman" w:cs="Times New Roman" w:hint="eastAsia"/>
          <w:sz w:val="24"/>
          <w:szCs w:val="24"/>
        </w:rPr>
        <w:t>奠定了</w:t>
      </w:r>
      <w:r w:rsidR="004348A3" w:rsidRPr="004476FF">
        <w:rPr>
          <w:rFonts w:ascii="Times New Roman" w:hAnsi="Times New Roman" w:cs="Times New Roman"/>
          <w:sz w:val="24"/>
          <w:szCs w:val="24"/>
        </w:rPr>
        <w:t>坚实的基础。</w:t>
      </w:r>
    </w:p>
    <w:p w:rsidR="00B0265D" w:rsidRDefault="00B0265D" w:rsidP="00EF36AD">
      <w:pPr>
        <w:widowControl/>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20</w:t>
      </w:r>
      <w:r>
        <w:rPr>
          <w:rFonts w:ascii="Times New Roman" w:hAnsi="Times New Roman" w:cs="Times New Roman" w:hint="eastAsia"/>
          <w:sz w:val="24"/>
          <w:szCs w:val="24"/>
        </w:rPr>
        <w:t>世纪</w:t>
      </w:r>
      <w:r>
        <w:rPr>
          <w:rFonts w:ascii="Times New Roman" w:hAnsi="Times New Roman" w:cs="Times New Roman" w:hint="eastAsia"/>
          <w:sz w:val="24"/>
          <w:szCs w:val="24"/>
        </w:rPr>
        <w:t>60</w:t>
      </w:r>
      <w:r>
        <w:rPr>
          <w:rFonts w:ascii="Times New Roman" w:hAnsi="Times New Roman" w:cs="Times New Roman" w:hint="eastAsia"/>
          <w:sz w:val="24"/>
          <w:szCs w:val="24"/>
        </w:rPr>
        <w:t>年代以来，</w:t>
      </w:r>
      <w:r w:rsidR="00EB752C">
        <w:rPr>
          <w:rFonts w:ascii="Times New Roman" w:hAnsi="Times New Roman" w:cs="Times New Roman" w:hint="eastAsia"/>
          <w:sz w:val="24"/>
          <w:szCs w:val="24"/>
        </w:rPr>
        <w:t>在美苏冷战的影响</w:t>
      </w:r>
      <w:r>
        <w:rPr>
          <w:rFonts w:ascii="Times New Roman" w:hAnsi="Times New Roman" w:cs="Times New Roman" w:hint="eastAsia"/>
          <w:sz w:val="24"/>
          <w:szCs w:val="24"/>
        </w:rPr>
        <w:t>下，高速发展的现代测试技术如傅里叶变换红外光谱及核磁共振波谱在煤</w:t>
      </w:r>
      <w:r w:rsidR="00EB752C">
        <w:rPr>
          <w:rFonts w:ascii="Times New Roman" w:hAnsi="Times New Roman" w:cs="Times New Roman" w:hint="eastAsia"/>
          <w:sz w:val="24"/>
          <w:szCs w:val="24"/>
        </w:rPr>
        <w:t>化工中得以</w:t>
      </w:r>
      <w:r w:rsidR="00EF36AD">
        <w:rPr>
          <w:rFonts w:ascii="Times New Roman" w:hAnsi="Times New Roman" w:cs="Times New Roman" w:hint="eastAsia"/>
          <w:sz w:val="24"/>
          <w:szCs w:val="24"/>
        </w:rPr>
        <w:t>应用</w:t>
      </w:r>
      <w:r>
        <w:rPr>
          <w:rFonts w:ascii="Times New Roman" w:hAnsi="Times New Roman" w:cs="Times New Roman" w:hint="eastAsia"/>
          <w:sz w:val="24"/>
          <w:szCs w:val="24"/>
        </w:rPr>
        <w:t>，</w:t>
      </w:r>
      <w:r w:rsidR="00EB752C">
        <w:rPr>
          <w:rFonts w:ascii="Times New Roman" w:hAnsi="Times New Roman" w:cs="Times New Roman" w:hint="eastAsia"/>
          <w:sz w:val="24"/>
          <w:szCs w:val="24"/>
        </w:rPr>
        <w:t>使各学者可以通过测试得到更为详尽的表征</w:t>
      </w:r>
      <w:r>
        <w:rPr>
          <w:rFonts w:ascii="Times New Roman" w:hAnsi="Times New Roman" w:cs="Times New Roman" w:hint="eastAsia"/>
          <w:sz w:val="24"/>
          <w:szCs w:val="24"/>
        </w:rPr>
        <w:t>煤结构</w:t>
      </w:r>
      <w:r w:rsidR="00EB752C">
        <w:rPr>
          <w:rFonts w:ascii="Times New Roman" w:hAnsi="Times New Roman" w:cs="Times New Roman" w:hint="eastAsia"/>
          <w:sz w:val="24"/>
          <w:szCs w:val="24"/>
        </w:rPr>
        <w:t>的</w:t>
      </w:r>
      <w:r>
        <w:rPr>
          <w:rFonts w:ascii="Times New Roman" w:hAnsi="Times New Roman" w:cs="Times New Roman" w:hint="eastAsia"/>
          <w:sz w:val="24"/>
          <w:szCs w:val="24"/>
        </w:rPr>
        <w:t>信息。</w:t>
      </w:r>
      <w:r w:rsidRPr="0007539A">
        <w:rPr>
          <w:rFonts w:ascii="Times New Roman" w:hAnsi="Times New Roman" w:cs="Times New Roman"/>
          <w:sz w:val="24"/>
          <w:szCs w:val="24"/>
        </w:rPr>
        <w:t>1975</w:t>
      </w:r>
      <w:r>
        <w:rPr>
          <w:rFonts w:ascii="Times New Roman" w:hAnsi="Times New Roman" w:cs="Times New Roman" w:hint="eastAsia"/>
          <w:sz w:val="24"/>
          <w:szCs w:val="24"/>
        </w:rPr>
        <w:t>年英国学者</w:t>
      </w:r>
      <w:r>
        <w:rPr>
          <w:rFonts w:ascii="Times New Roman" w:hAnsi="Times New Roman" w:cs="Times New Roman" w:hint="eastAsia"/>
          <w:sz w:val="24"/>
          <w:szCs w:val="24"/>
        </w:rPr>
        <w:t>Peter H. Given</w:t>
      </w:r>
      <w:r w:rsidR="004D727A">
        <w:rPr>
          <w:rFonts w:ascii="Times New Roman" w:hAnsi="Times New Roman" w:cs="Times New Roman" w:hint="eastAsia"/>
          <w:sz w:val="24"/>
          <w:szCs w:val="24"/>
        </w:rPr>
        <w:t>[]</w:t>
      </w:r>
      <w:r w:rsidR="00EF36AD">
        <w:rPr>
          <w:rFonts w:ascii="Times New Roman" w:hAnsi="Times New Roman" w:cs="Times New Roman" w:hint="eastAsia"/>
          <w:sz w:val="24"/>
          <w:szCs w:val="24"/>
        </w:rPr>
        <w:t>根据一个煤化程度较低样品的结构信息表征，提出了著名的</w:t>
      </w:r>
      <w:r w:rsidR="00EF36AD">
        <w:rPr>
          <w:rFonts w:ascii="Times New Roman" w:hAnsi="Times New Roman" w:cs="Times New Roman" w:hint="eastAsia"/>
          <w:sz w:val="24"/>
          <w:szCs w:val="24"/>
        </w:rPr>
        <w:t>Given</w:t>
      </w:r>
      <w:r w:rsidR="00EF36AD">
        <w:rPr>
          <w:rFonts w:ascii="Times New Roman" w:hAnsi="Times New Roman" w:cs="Times New Roman" w:hint="eastAsia"/>
          <w:sz w:val="24"/>
          <w:szCs w:val="24"/>
        </w:rPr>
        <w:t>三维大分子结构模型，该模型由几个长链芳香</w:t>
      </w:r>
      <w:proofErr w:type="gramStart"/>
      <w:r w:rsidR="00EF36AD">
        <w:rPr>
          <w:rFonts w:ascii="Times New Roman" w:hAnsi="Times New Roman" w:cs="Times New Roman" w:hint="eastAsia"/>
          <w:sz w:val="24"/>
          <w:szCs w:val="24"/>
        </w:rPr>
        <w:t>萘</w:t>
      </w:r>
      <w:proofErr w:type="gramEnd"/>
      <w:r w:rsidR="00EF36AD">
        <w:rPr>
          <w:rFonts w:ascii="Times New Roman" w:hAnsi="Times New Roman" w:cs="Times New Roman" w:hint="eastAsia"/>
          <w:sz w:val="24"/>
          <w:szCs w:val="24"/>
        </w:rPr>
        <w:t>环组成，</w:t>
      </w:r>
      <w:proofErr w:type="gramStart"/>
      <w:r w:rsidR="00DC4B47">
        <w:rPr>
          <w:rFonts w:ascii="Times New Roman" w:hAnsi="Times New Roman" w:cs="Times New Roman" w:hint="eastAsia"/>
          <w:sz w:val="24"/>
          <w:szCs w:val="24"/>
        </w:rPr>
        <w:t>并</w:t>
      </w:r>
      <w:r w:rsidR="00EF36AD">
        <w:rPr>
          <w:rFonts w:ascii="Times New Roman" w:hAnsi="Times New Roman" w:cs="Times New Roman" w:hint="eastAsia"/>
          <w:sz w:val="24"/>
          <w:szCs w:val="24"/>
        </w:rPr>
        <w:t>且</w:t>
      </w:r>
      <w:r w:rsidR="00BC72F4">
        <w:rPr>
          <w:rFonts w:ascii="Times New Roman" w:hAnsi="Times New Roman" w:cs="Times New Roman" w:hint="eastAsia"/>
          <w:sz w:val="24"/>
          <w:szCs w:val="24"/>
        </w:rPr>
        <w:t>芳</w:t>
      </w:r>
      <w:r w:rsidR="00EF36AD">
        <w:rPr>
          <w:rFonts w:ascii="Times New Roman" w:hAnsi="Times New Roman" w:cs="Times New Roman" w:hint="eastAsia"/>
          <w:sz w:val="24"/>
          <w:szCs w:val="24"/>
        </w:rPr>
        <w:t>环</w:t>
      </w:r>
      <w:proofErr w:type="gramEnd"/>
      <w:r w:rsidR="001C3453">
        <w:rPr>
          <w:rFonts w:ascii="Times New Roman" w:hAnsi="Times New Roman" w:cs="Times New Roman" w:hint="eastAsia"/>
          <w:sz w:val="24"/>
          <w:szCs w:val="24"/>
        </w:rPr>
        <w:t>间的载体为</w:t>
      </w:r>
      <w:r w:rsidR="00EF36AD">
        <w:rPr>
          <w:rFonts w:ascii="Times New Roman" w:hAnsi="Times New Roman" w:cs="Times New Roman" w:hint="eastAsia"/>
          <w:sz w:val="24"/>
          <w:szCs w:val="24"/>
        </w:rPr>
        <w:t>氢化芳环。</w:t>
      </w:r>
      <w:r w:rsidR="00BC72F4">
        <w:rPr>
          <w:rFonts w:ascii="Times New Roman" w:hAnsi="Times New Roman" w:cs="Times New Roman" w:hint="eastAsia"/>
          <w:sz w:val="24"/>
          <w:szCs w:val="24"/>
        </w:rPr>
        <w:t>这在煤大分子</w:t>
      </w:r>
      <w:r w:rsidR="00BC72F4">
        <w:rPr>
          <w:rFonts w:ascii="Times New Roman" w:hAnsi="Times New Roman" w:cs="Times New Roman" w:hint="eastAsia"/>
          <w:sz w:val="24"/>
          <w:szCs w:val="24"/>
        </w:rPr>
        <w:lastRenderedPageBreak/>
        <w:t>结构发展历程中具有跨时代的历史意义，但此模型的缺点是没有给出有关</w:t>
      </w:r>
      <w:r w:rsidR="00BC72F4">
        <w:rPr>
          <w:rFonts w:ascii="Times New Roman" w:hAnsi="Times New Roman" w:cs="Times New Roman" w:hint="eastAsia"/>
          <w:sz w:val="24"/>
          <w:szCs w:val="24"/>
        </w:rPr>
        <w:t>S</w:t>
      </w:r>
      <w:r w:rsidR="00BC72F4">
        <w:rPr>
          <w:rFonts w:ascii="Times New Roman" w:hAnsi="Times New Roman" w:cs="Times New Roman" w:hint="eastAsia"/>
          <w:sz w:val="24"/>
          <w:szCs w:val="24"/>
        </w:rPr>
        <w:t>在模型上的结构信息。</w:t>
      </w:r>
    </w:p>
    <w:p w:rsidR="00EF36AD" w:rsidRPr="00BC72F4" w:rsidRDefault="001D5D1B" w:rsidP="00F16E7D">
      <w:pPr>
        <w:widowControl/>
        <w:spacing w:line="360" w:lineRule="auto"/>
        <w:ind w:firstLineChars="200" w:firstLine="480"/>
        <w:jc w:val="left"/>
        <w:rPr>
          <w:rFonts w:ascii="Times New Roman" w:hAnsi="Times New Roman" w:cs="Times New Roman"/>
          <w:sz w:val="24"/>
          <w:szCs w:val="24"/>
        </w:rPr>
      </w:pPr>
      <w:r>
        <w:rPr>
          <w:rFonts w:ascii="Times New Roman" w:hAnsi="Times New Roman" w:cs="Times New Roman" w:hint="eastAsia"/>
          <w:sz w:val="24"/>
          <w:szCs w:val="24"/>
        </w:rPr>
        <w:t>1985</w:t>
      </w:r>
      <w:r>
        <w:rPr>
          <w:rFonts w:ascii="Times New Roman" w:hAnsi="Times New Roman" w:cs="Times New Roman" w:hint="eastAsia"/>
          <w:sz w:val="24"/>
          <w:szCs w:val="24"/>
        </w:rPr>
        <w:t>年</w:t>
      </w:r>
      <w:r w:rsidR="00BC72F4">
        <w:rPr>
          <w:rFonts w:ascii="Times New Roman" w:hAnsi="Times New Roman" w:cs="Times New Roman" w:hint="eastAsia"/>
          <w:sz w:val="24"/>
          <w:szCs w:val="24"/>
        </w:rPr>
        <w:t>美国学者</w:t>
      </w:r>
      <w:r w:rsidRPr="001D5D1B">
        <w:rPr>
          <w:rFonts w:ascii="Times New Roman" w:hAnsi="Times New Roman" w:cs="Times New Roman" w:hint="eastAsia"/>
          <w:sz w:val="24"/>
          <w:szCs w:val="24"/>
        </w:rPr>
        <w:t xml:space="preserve">W. H. </w:t>
      </w:r>
      <w:proofErr w:type="gramStart"/>
      <w:r w:rsidRPr="001D5D1B">
        <w:rPr>
          <w:rFonts w:ascii="Times New Roman" w:hAnsi="Times New Roman" w:cs="Times New Roman" w:hint="eastAsia"/>
          <w:sz w:val="24"/>
          <w:szCs w:val="24"/>
        </w:rPr>
        <w:t>Wiser</w:t>
      </w:r>
      <w:r w:rsidR="004D727A">
        <w:rPr>
          <w:rFonts w:ascii="Times New Roman" w:hAnsi="Times New Roman" w:cs="Times New Roman" w:hint="eastAsia"/>
          <w:sz w:val="24"/>
          <w:szCs w:val="24"/>
        </w:rPr>
        <w:t>[</w:t>
      </w:r>
      <w:proofErr w:type="gramEnd"/>
      <w:r w:rsidR="004D727A">
        <w:rPr>
          <w:rFonts w:ascii="Times New Roman" w:hAnsi="Times New Roman" w:cs="Times New Roman" w:hint="eastAsia"/>
          <w:sz w:val="24"/>
          <w:szCs w:val="24"/>
        </w:rPr>
        <w:t>]</w:t>
      </w:r>
      <w:r w:rsidRPr="001D5D1B">
        <w:rPr>
          <w:rFonts w:ascii="Times New Roman" w:hAnsi="Times New Roman" w:cs="Times New Roman" w:hint="eastAsia"/>
          <w:sz w:val="24"/>
          <w:szCs w:val="24"/>
        </w:rPr>
        <w:t>在前人的基础上，第一次提出了具有现代概念的低煤化烟煤的大分子结构</w:t>
      </w:r>
      <w:r w:rsidR="00BD17AA" w:rsidRPr="001D5D1B">
        <w:rPr>
          <w:rFonts w:ascii="Times New Roman" w:hAnsi="Times New Roman" w:cs="Times New Roman" w:hint="eastAsia"/>
          <w:sz w:val="24"/>
          <w:szCs w:val="24"/>
        </w:rPr>
        <w:t>Wiser</w:t>
      </w:r>
      <w:r w:rsidRPr="001D5D1B">
        <w:rPr>
          <w:rFonts w:ascii="Times New Roman" w:hAnsi="Times New Roman" w:cs="Times New Roman" w:hint="eastAsia"/>
          <w:sz w:val="24"/>
          <w:szCs w:val="24"/>
        </w:rPr>
        <w:t>模型（图</w:t>
      </w:r>
      <w:r w:rsidRPr="001D5D1B">
        <w:rPr>
          <w:rFonts w:ascii="Times New Roman" w:hAnsi="Times New Roman" w:cs="Times New Roman" w:hint="eastAsia"/>
          <w:sz w:val="24"/>
          <w:szCs w:val="24"/>
        </w:rPr>
        <w:t>1-1</w:t>
      </w:r>
      <w:r w:rsidRPr="001D5D1B">
        <w:rPr>
          <w:rFonts w:ascii="Times New Roman" w:hAnsi="Times New Roman" w:cs="Times New Roman" w:hint="eastAsia"/>
          <w:sz w:val="24"/>
          <w:szCs w:val="24"/>
        </w:rPr>
        <w:t>），</w:t>
      </w:r>
      <w:r>
        <w:rPr>
          <w:rFonts w:ascii="Times New Roman" w:hAnsi="Times New Roman" w:cs="Times New Roman" w:hint="eastAsia"/>
          <w:sz w:val="24"/>
          <w:szCs w:val="24"/>
        </w:rPr>
        <w:t>该模型内的芳环结构包含了</w:t>
      </w:r>
      <w:r>
        <w:rPr>
          <w:rFonts w:ascii="Times New Roman" w:hAnsi="Times New Roman" w:cs="Times New Roman" w:hint="eastAsia"/>
          <w:sz w:val="24"/>
          <w:szCs w:val="24"/>
        </w:rPr>
        <w:t>1-5</w:t>
      </w:r>
      <w:r>
        <w:rPr>
          <w:rFonts w:ascii="Times New Roman" w:hAnsi="Times New Roman" w:cs="Times New Roman" w:hint="eastAsia"/>
          <w:sz w:val="24"/>
          <w:szCs w:val="24"/>
        </w:rPr>
        <w:t>个苯环，芳环之间以脂肪桥建与醚键等作用较弱的键连接，</w:t>
      </w:r>
      <w:r w:rsidR="002973B7">
        <w:rPr>
          <w:rFonts w:ascii="Times New Roman" w:hAnsi="Times New Roman" w:cs="Times New Roman" w:hint="eastAsia"/>
          <w:sz w:val="24"/>
          <w:szCs w:val="24"/>
        </w:rPr>
        <w:t xml:space="preserve"> </w:t>
      </w:r>
      <w:r>
        <w:rPr>
          <w:rFonts w:ascii="Times New Roman" w:hAnsi="Times New Roman" w:cs="Times New Roman" w:hint="eastAsia"/>
          <w:sz w:val="24"/>
          <w:szCs w:val="24"/>
        </w:rPr>
        <w:t>O</w:t>
      </w:r>
      <w:r>
        <w:rPr>
          <w:rFonts w:ascii="Times New Roman" w:hAnsi="Times New Roman" w:cs="Times New Roman" w:hint="eastAsia"/>
          <w:sz w:val="24"/>
          <w:szCs w:val="24"/>
        </w:rPr>
        <w:t>、</w:t>
      </w:r>
      <w:r>
        <w:rPr>
          <w:rFonts w:ascii="Times New Roman" w:hAnsi="Times New Roman" w:cs="Times New Roman" w:hint="eastAsia"/>
          <w:sz w:val="24"/>
          <w:szCs w:val="24"/>
        </w:rPr>
        <w:t>N</w:t>
      </w:r>
      <w:r>
        <w:rPr>
          <w:rFonts w:ascii="Times New Roman" w:hAnsi="Times New Roman" w:cs="Times New Roman" w:hint="eastAsia"/>
          <w:sz w:val="24"/>
          <w:szCs w:val="24"/>
        </w:rPr>
        <w:t>、</w:t>
      </w:r>
      <w:r>
        <w:rPr>
          <w:rFonts w:ascii="Times New Roman" w:hAnsi="Times New Roman" w:cs="Times New Roman" w:hint="eastAsia"/>
          <w:sz w:val="24"/>
          <w:szCs w:val="24"/>
        </w:rPr>
        <w:t>S</w:t>
      </w:r>
      <w:r>
        <w:rPr>
          <w:rFonts w:ascii="Times New Roman" w:hAnsi="Times New Roman" w:cs="Times New Roman" w:hint="eastAsia"/>
          <w:sz w:val="24"/>
          <w:szCs w:val="24"/>
        </w:rPr>
        <w:t>杂原子也</w:t>
      </w:r>
      <w:r w:rsidR="002973B7">
        <w:rPr>
          <w:rFonts w:ascii="Times New Roman" w:hAnsi="Times New Roman" w:cs="Times New Roman" w:hint="eastAsia"/>
          <w:sz w:val="24"/>
          <w:szCs w:val="24"/>
        </w:rPr>
        <w:t>被</w:t>
      </w:r>
      <w:r>
        <w:rPr>
          <w:rFonts w:ascii="Times New Roman" w:hAnsi="Times New Roman" w:cs="Times New Roman" w:hint="eastAsia"/>
          <w:sz w:val="24"/>
          <w:szCs w:val="24"/>
        </w:rPr>
        <w:t>比较正式地结合在了煤结构分子上，如吩噻等杂原子结构。</w:t>
      </w:r>
      <w:r w:rsidR="002973B7">
        <w:rPr>
          <w:rFonts w:ascii="Times New Roman" w:hAnsi="Times New Roman" w:cs="Times New Roman" w:hint="eastAsia"/>
          <w:sz w:val="24"/>
          <w:szCs w:val="24"/>
        </w:rPr>
        <w:t>除此之外，</w:t>
      </w:r>
      <w:r w:rsidR="00F62FE5">
        <w:rPr>
          <w:rFonts w:ascii="Times New Roman" w:hAnsi="Times New Roman" w:cs="Times New Roman" w:hint="eastAsia"/>
          <w:sz w:val="24"/>
          <w:szCs w:val="24"/>
        </w:rPr>
        <w:t>与</w:t>
      </w:r>
      <w:r w:rsidR="002973B7" w:rsidRPr="001D5D1B">
        <w:rPr>
          <w:rFonts w:ascii="Times New Roman" w:hAnsi="Times New Roman" w:cs="Times New Roman" w:hint="eastAsia"/>
          <w:sz w:val="24"/>
          <w:szCs w:val="24"/>
        </w:rPr>
        <w:t>Wiser</w:t>
      </w:r>
      <w:r w:rsidR="002973B7" w:rsidRPr="001D5D1B">
        <w:rPr>
          <w:rFonts w:ascii="Times New Roman" w:hAnsi="Times New Roman" w:cs="Times New Roman" w:hint="eastAsia"/>
          <w:sz w:val="24"/>
          <w:szCs w:val="24"/>
        </w:rPr>
        <w:t>模型</w:t>
      </w:r>
      <w:r w:rsidR="00F62FE5">
        <w:rPr>
          <w:rFonts w:ascii="Times New Roman" w:hAnsi="Times New Roman" w:cs="Times New Roman" w:hint="eastAsia"/>
          <w:sz w:val="24"/>
          <w:szCs w:val="24"/>
        </w:rPr>
        <w:t>齐名的是</w:t>
      </w:r>
      <w:r w:rsidR="005A0D96">
        <w:rPr>
          <w:rFonts w:ascii="Times New Roman" w:hAnsi="Times New Roman" w:cs="Times New Roman" w:hint="eastAsia"/>
          <w:sz w:val="24"/>
          <w:szCs w:val="24"/>
        </w:rPr>
        <w:t>美国学者</w:t>
      </w:r>
      <w:r w:rsidR="00F62FE5">
        <w:rPr>
          <w:rFonts w:ascii="Times New Roman" w:hAnsi="Times New Roman" w:cs="Times New Roman" w:hint="eastAsia"/>
          <w:sz w:val="24"/>
          <w:szCs w:val="24"/>
        </w:rPr>
        <w:t xml:space="preserve">J. H. </w:t>
      </w:r>
      <w:proofErr w:type="gramStart"/>
      <w:r w:rsidR="00F62FE5">
        <w:rPr>
          <w:rFonts w:ascii="Times New Roman" w:hAnsi="Times New Roman" w:cs="Times New Roman" w:hint="eastAsia"/>
          <w:sz w:val="24"/>
          <w:szCs w:val="24"/>
        </w:rPr>
        <w:t>Shinn</w:t>
      </w:r>
      <w:r w:rsidR="004D727A">
        <w:rPr>
          <w:rFonts w:ascii="Times New Roman" w:hAnsi="Times New Roman" w:cs="Times New Roman" w:hint="eastAsia"/>
          <w:sz w:val="24"/>
          <w:szCs w:val="24"/>
        </w:rPr>
        <w:t>[</w:t>
      </w:r>
      <w:proofErr w:type="gramEnd"/>
      <w:r w:rsidR="004D727A">
        <w:rPr>
          <w:rFonts w:ascii="Times New Roman" w:hAnsi="Times New Roman" w:cs="Times New Roman" w:hint="eastAsia"/>
          <w:sz w:val="24"/>
          <w:szCs w:val="24"/>
        </w:rPr>
        <w:t>]</w:t>
      </w:r>
      <w:r w:rsidR="00F62FE5">
        <w:rPr>
          <w:rFonts w:ascii="Times New Roman" w:hAnsi="Times New Roman" w:cs="Times New Roman" w:hint="eastAsia"/>
          <w:sz w:val="24"/>
          <w:szCs w:val="24"/>
        </w:rPr>
        <w:t>在</w:t>
      </w:r>
      <w:r w:rsidR="00F62FE5">
        <w:rPr>
          <w:rFonts w:ascii="Times New Roman" w:hAnsi="Times New Roman" w:cs="Times New Roman" w:hint="eastAsia"/>
          <w:sz w:val="24"/>
          <w:szCs w:val="24"/>
        </w:rPr>
        <w:t>1984</w:t>
      </w:r>
      <w:r w:rsidR="00F62FE5">
        <w:rPr>
          <w:rFonts w:ascii="Times New Roman" w:hAnsi="Times New Roman" w:cs="Times New Roman" w:hint="eastAsia"/>
          <w:sz w:val="24"/>
          <w:szCs w:val="24"/>
        </w:rPr>
        <w:t>年提出的</w:t>
      </w:r>
      <w:r w:rsidR="00F62FE5">
        <w:rPr>
          <w:rFonts w:ascii="Times New Roman" w:hAnsi="Times New Roman" w:cs="Times New Roman" w:hint="eastAsia"/>
          <w:sz w:val="24"/>
          <w:szCs w:val="24"/>
        </w:rPr>
        <w:t>Shinn</w:t>
      </w:r>
      <w:r w:rsidR="00F62FE5">
        <w:rPr>
          <w:rFonts w:ascii="Times New Roman" w:hAnsi="Times New Roman" w:cs="Times New Roman" w:hint="eastAsia"/>
          <w:sz w:val="24"/>
          <w:szCs w:val="24"/>
        </w:rPr>
        <w:t>模型，</w:t>
      </w:r>
      <w:r w:rsidR="00F62FE5">
        <w:rPr>
          <w:rFonts w:ascii="Times New Roman" w:hAnsi="Times New Roman" w:cs="Times New Roman" w:hint="eastAsia"/>
          <w:sz w:val="24"/>
          <w:szCs w:val="24"/>
        </w:rPr>
        <w:t>Shinn</w:t>
      </w:r>
      <w:r w:rsidR="00F62FE5">
        <w:rPr>
          <w:rFonts w:ascii="Times New Roman" w:hAnsi="Times New Roman" w:cs="Times New Roman" w:hint="eastAsia"/>
          <w:sz w:val="24"/>
          <w:szCs w:val="24"/>
        </w:rPr>
        <w:t>模型的</w:t>
      </w:r>
      <w:r w:rsidR="005A0D96">
        <w:rPr>
          <w:rFonts w:ascii="Times New Roman" w:hAnsi="Times New Roman" w:cs="Times New Roman" w:hint="eastAsia"/>
          <w:sz w:val="24"/>
          <w:szCs w:val="24"/>
        </w:rPr>
        <w:t>相对分子质量高达</w:t>
      </w:r>
      <w:r w:rsidR="005A0D96">
        <w:rPr>
          <w:rFonts w:ascii="Times New Roman" w:hAnsi="Times New Roman" w:cs="Times New Roman" w:hint="eastAsia"/>
          <w:sz w:val="24"/>
          <w:szCs w:val="24"/>
        </w:rPr>
        <w:t>10023</w:t>
      </w:r>
      <w:r w:rsidR="005A0D96">
        <w:rPr>
          <w:rFonts w:ascii="Times New Roman" w:hAnsi="Times New Roman" w:cs="Times New Roman" w:hint="eastAsia"/>
          <w:sz w:val="24"/>
          <w:szCs w:val="24"/>
        </w:rPr>
        <w:t>，</w:t>
      </w:r>
      <w:r w:rsidR="00F62FE5">
        <w:rPr>
          <w:rFonts w:ascii="Times New Roman" w:hAnsi="Times New Roman" w:cs="Times New Roman" w:hint="eastAsia"/>
          <w:sz w:val="24"/>
          <w:szCs w:val="24"/>
        </w:rPr>
        <w:t>分子式为</w:t>
      </w:r>
      <w:r w:rsidR="00F62FE5">
        <w:rPr>
          <w:rFonts w:ascii="Times New Roman" w:hAnsi="Times New Roman" w:cs="Times New Roman" w:hint="eastAsia"/>
          <w:sz w:val="24"/>
          <w:szCs w:val="24"/>
        </w:rPr>
        <w:t>C</w:t>
      </w:r>
      <w:r w:rsidR="00F62FE5" w:rsidRPr="005A0D96">
        <w:rPr>
          <w:rFonts w:ascii="Times New Roman" w:hAnsi="Times New Roman" w:cs="Times New Roman" w:hint="eastAsia"/>
          <w:sz w:val="24"/>
          <w:szCs w:val="24"/>
          <w:vertAlign w:val="subscript"/>
        </w:rPr>
        <w:t>661</w:t>
      </w:r>
      <w:r w:rsidR="00F62FE5">
        <w:rPr>
          <w:rFonts w:ascii="Times New Roman" w:hAnsi="Times New Roman" w:cs="Times New Roman" w:hint="eastAsia"/>
          <w:sz w:val="24"/>
          <w:szCs w:val="24"/>
        </w:rPr>
        <w:t>H</w:t>
      </w:r>
      <w:r w:rsidR="00F62FE5" w:rsidRPr="005A0D96">
        <w:rPr>
          <w:rFonts w:ascii="Times New Roman" w:hAnsi="Times New Roman" w:cs="Times New Roman" w:hint="eastAsia"/>
          <w:sz w:val="24"/>
          <w:szCs w:val="24"/>
          <w:vertAlign w:val="subscript"/>
        </w:rPr>
        <w:t>561</w:t>
      </w:r>
      <w:r w:rsidR="00F62FE5">
        <w:rPr>
          <w:rFonts w:ascii="Times New Roman" w:hAnsi="Times New Roman" w:cs="Times New Roman" w:hint="eastAsia"/>
          <w:sz w:val="24"/>
          <w:szCs w:val="24"/>
        </w:rPr>
        <w:t>N</w:t>
      </w:r>
      <w:r w:rsidR="00F62FE5" w:rsidRPr="005A0D96">
        <w:rPr>
          <w:rFonts w:ascii="Times New Roman" w:hAnsi="Times New Roman" w:cs="Times New Roman" w:hint="eastAsia"/>
          <w:sz w:val="24"/>
          <w:szCs w:val="24"/>
          <w:vertAlign w:val="subscript"/>
        </w:rPr>
        <w:t>4</w:t>
      </w:r>
      <w:r w:rsidR="00F62FE5">
        <w:rPr>
          <w:rFonts w:ascii="Times New Roman" w:hAnsi="Times New Roman" w:cs="Times New Roman" w:hint="eastAsia"/>
          <w:sz w:val="24"/>
          <w:szCs w:val="24"/>
        </w:rPr>
        <w:t>O</w:t>
      </w:r>
      <w:r w:rsidR="00F62FE5" w:rsidRPr="005A0D96">
        <w:rPr>
          <w:rFonts w:ascii="Times New Roman" w:hAnsi="Times New Roman" w:cs="Times New Roman" w:hint="eastAsia"/>
          <w:sz w:val="24"/>
          <w:szCs w:val="24"/>
          <w:vertAlign w:val="subscript"/>
        </w:rPr>
        <w:t>74</w:t>
      </w:r>
      <w:r w:rsidR="00F62FE5">
        <w:rPr>
          <w:rFonts w:ascii="Times New Roman" w:hAnsi="Times New Roman" w:cs="Times New Roman" w:hint="eastAsia"/>
          <w:sz w:val="24"/>
          <w:szCs w:val="24"/>
        </w:rPr>
        <w:t>S</w:t>
      </w:r>
      <w:r w:rsidR="00F62FE5" w:rsidRPr="005A0D96">
        <w:rPr>
          <w:rFonts w:ascii="Times New Roman" w:hAnsi="Times New Roman" w:cs="Times New Roman" w:hint="eastAsia"/>
          <w:sz w:val="24"/>
          <w:szCs w:val="24"/>
          <w:vertAlign w:val="subscript"/>
        </w:rPr>
        <w:t>6</w:t>
      </w:r>
      <w:r w:rsidR="00F62FE5">
        <w:rPr>
          <w:rFonts w:ascii="Times New Roman" w:hAnsi="Times New Roman" w:cs="Times New Roman" w:hint="eastAsia"/>
          <w:sz w:val="24"/>
          <w:szCs w:val="24"/>
        </w:rPr>
        <w:t>，通过这两个大分子结构模型</w:t>
      </w:r>
      <w:r>
        <w:rPr>
          <w:rFonts w:ascii="Times New Roman" w:hAnsi="Times New Roman" w:cs="Times New Roman" w:hint="eastAsia"/>
          <w:sz w:val="24"/>
          <w:szCs w:val="24"/>
        </w:rPr>
        <w:t>可以从微观角度</w:t>
      </w:r>
      <w:r w:rsidR="00F62FE5">
        <w:rPr>
          <w:rFonts w:ascii="Times New Roman" w:hAnsi="Times New Roman" w:cs="Times New Roman" w:hint="eastAsia"/>
          <w:sz w:val="24"/>
          <w:szCs w:val="24"/>
        </w:rPr>
        <w:t>研究</w:t>
      </w:r>
      <w:r w:rsidR="002973B7">
        <w:rPr>
          <w:rFonts w:ascii="Times New Roman" w:hAnsi="Times New Roman" w:cs="Times New Roman" w:hint="eastAsia"/>
          <w:sz w:val="24"/>
          <w:szCs w:val="24"/>
        </w:rPr>
        <w:t>得到</w:t>
      </w:r>
      <w:r>
        <w:rPr>
          <w:rFonts w:ascii="Times New Roman" w:hAnsi="Times New Roman" w:cs="Times New Roman" w:hint="eastAsia"/>
          <w:sz w:val="24"/>
          <w:szCs w:val="24"/>
        </w:rPr>
        <w:t>煤的部分化学性质</w:t>
      </w:r>
      <w:r w:rsidR="002973B7">
        <w:rPr>
          <w:rFonts w:ascii="Times New Roman" w:hAnsi="Times New Roman" w:cs="Times New Roman" w:hint="eastAsia"/>
          <w:sz w:val="24"/>
          <w:szCs w:val="24"/>
        </w:rPr>
        <w:t>。</w:t>
      </w:r>
    </w:p>
    <w:p w:rsidR="001D5D1B" w:rsidRDefault="001D5D1B" w:rsidP="001D5D1B">
      <w:pPr>
        <w:widowControl/>
        <w:spacing w:line="360" w:lineRule="auto"/>
        <w:ind w:firstLineChars="200" w:firstLine="420"/>
        <w:jc w:val="center"/>
        <w:rPr>
          <w:kern w:val="0"/>
          <w:szCs w:val="21"/>
        </w:rPr>
      </w:pPr>
      <w:r>
        <w:rPr>
          <w:rFonts w:hint="eastAsia"/>
          <w:noProof/>
          <w:kern w:val="0"/>
          <w:szCs w:val="21"/>
        </w:rPr>
        <w:drawing>
          <wp:inline distT="0" distB="0" distL="0" distR="0" wp14:anchorId="5B03D469" wp14:editId="3CF8B927">
            <wp:extent cx="3742690" cy="2647315"/>
            <wp:effectExtent l="0" t="0" r="0" b="635"/>
            <wp:docPr id="2" name="图片 2" descr="QQ截图201803271127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QQ截图2018032711271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42690" cy="2647315"/>
                    </a:xfrm>
                    <a:prstGeom prst="rect">
                      <a:avLst/>
                    </a:prstGeom>
                    <a:noFill/>
                    <a:ln>
                      <a:noFill/>
                    </a:ln>
                  </pic:spPr>
                </pic:pic>
              </a:graphicData>
            </a:graphic>
          </wp:inline>
        </w:drawing>
      </w:r>
    </w:p>
    <w:p w:rsidR="001D5D1B" w:rsidRDefault="001D5D1B" w:rsidP="001D5D1B">
      <w:pPr>
        <w:widowControl/>
        <w:ind w:firstLineChars="200" w:firstLine="420"/>
        <w:jc w:val="center"/>
        <w:rPr>
          <w:kern w:val="0"/>
          <w:szCs w:val="21"/>
        </w:rPr>
      </w:pPr>
      <w:r>
        <w:rPr>
          <w:rFonts w:hint="eastAsia"/>
          <w:kern w:val="0"/>
          <w:szCs w:val="21"/>
        </w:rPr>
        <w:t>图</w:t>
      </w:r>
      <w:r>
        <w:rPr>
          <w:rFonts w:hint="eastAsia"/>
          <w:kern w:val="0"/>
          <w:szCs w:val="21"/>
        </w:rPr>
        <w:t>1-1 Wiser</w:t>
      </w:r>
      <w:r>
        <w:rPr>
          <w:rFonts w:hint="eastAsia"/>
          <w:kern w:val="0"/>
          <w:szCs w:val="21"/>
        </w:rPr>
        <w:t>模型</w:t>
      </w:r>
    </w:p>
    <w:p w:rsidR="001D5D1B" w:rsidRDefault="00404137" w:rsidP="001D5D1B">
      <w:pPr>
        <w:widowControl/>
        <w:ind w:firstLineChars="200" w:firstLine="420"/>
        <w:jc w:val="center"/>
        <w:rPr>
          <w:kern w:val="0"/>
          <w:szCs w:val="21"/>
        </w:rPr>
      </w:pPr>
      <w:r>
        <w:rPr>
          <w:rFonts w:hint="eastAsia"/>
          <w:kern w:val="0"/>
          <w:szCs w:val="21"/>
        </w:rPr>
        <w:t>Fig. 1-1 Wiser M</w:t>
      </w:r>
      <w:r w:rsidR="001D5D1B">
        <w:rPr>
          <w:rFonts w:hint="eastAsia"/>
          <w:kern w:val="0"/>
          <w:szCs w:val="21"/>
        </w:rPr>
        <w:t>odel</w:t>
      </w:r>
    </w:p>
    <w:p w:rsidR="00EF36AD" w:rsidRDefault="004D611B" w:rsidP="00E32F59">
      <w:pPr>
        <w:widowControl/>
        <w:spacing w:line="360" w:lineRule="auto"/>
        <w:ind w:firstLineChars="200" w:firstLine="480"/>
        <w:jc w:val="left"/>
        <w:rPr>
          <w:rFonts w:ascii="Times New Roman" w:hAnsi="Times New Roman" w:cs="Times New Roman"/>
          <w:sz w:val="24"/>
          <w:szCs w:val="24"/>
        </w:rPr>
      </w:pPr>
      <w:r>
        <w:rPr>
          <w:rFonts w:ascii="Times New Roman" w:hAnsi="Times New Roman" w:cs="Times New Roman" w:hint="eastAsia"/>
          <w:sz w:val="24"/>
          <w:szCs w:val="24"/>
        </w:rPr>
        <w:t>在煤的物理结构模型方面，</w:t>
      </w:r>
      <w:r>
        <w:rPr>
          <w:rFonts w:ascii="Times New Roman" w:hAnsi="Times New Roman" w:cs="Times New Roman" w:hint="eastAsia"/>
          <w:sz w:val="24"/>
          <w:szCs w:val="24"/>
        </w:rPr>
        <w:t>1954</w:t>
      </w:r>
      <w:r>
        <w:rPr>
          <w:rFonts w:ascii="Times New Roman" w:hAnsi="Times New Roman" w:cs="Times New Roman" w:hint="eastAsia"/>
          <w:sz w:val="24"/>
          <w:szCs w:val="24"/>
        </w:rPr>
        <w:t>年</w:t>
      </w:r>
      <w:r>
        <w:rPr>
          <w:rFonts w:ascii="Times New Roman" w:hAnsi="Times New Roman" w:cs="Times New Roman" w:hint="eastAsia"/>
          <w:sz w:val="24"/>
          <w:szCs w:val="24"/>
        </w:rPr>
        <w:t xml:space="preserve">P. B. </w:t>
      </w:r>
      <w:proofErr w:type="gramStart"/>
      <w:r>
        <w:rPr>
          <w:rFonts w:ascii="Times New Roman" w:hAnsi="Times New Roman" w:cs="Times New Roman" w:hint="eastAsia"/>
          <w:sz w:val="24"/>
          <w:szCs w:val="24"/>
        </w:rPr>
        <w:t>Hirsch</w:t>
      </w:r>
      <w:r w:rsidR="004D727A">
        <w:rPr>
          <w:rFonts w:ascii="Times New Roman" w:hAnsi="Times New Roman" w:cs="Times New Roman" w:hint="eastAsia"/>
          <w:sz w:val="24"/>
          <w:szCs w:val="24"/>
        </w:rPr>
        <w:t>[</w:t>
      </w:r>
      <w:proofErr w:type="gramEnd"/>
      <w:r w:rsidR="004D727A">
        <w:rPr>
          <w:rFonts w:ascii="Times New Roman" w:hAnsi="Times New Roman" w:cs="Times New Roman" w:hint="eastAsia"/>
          <w:sz w:val="24"/>
          <w:szCs w:val="24"/>
        </w:rPr>
        <w:t>]</w:t>
      </w:r>
      <w:r>
        <w:rPr>
          <w:rFonts w:ascii="Times New Roman" w:hAnsi="Times New Roman" w:cs="Times New Roman" w:hint="eastAsia"/>
          <w:sz w:val="24"/>
          <w:szCs w:val="24"/>
        </w:rPr>
        <w:t>根据</w:t>
      </w:r>
      <w:r>
        <w:rPr>
          <w:rFonts w:ascii="Times New Roman" w:hAnsi="Times New Roman" w:cs="Times New Roman" w:hint="eastAsia"/>
          <w:sz w:val="24"/>
          <w:szCs w:val="24"/>
        </w:rPr>
        <w:t>X</w:t>
      </w:r>
      <w:r>
        <w:rPr>
          <w:rFonts w:ascii="Times New Roman" w:hAnsi="Times New Roman" w:cs="Times New Roman" w:hint="eastAsia"/>
          <w:sz w:val="24"/>
          <w:szCs w:val="24"/>
        </w:rPr>
        <w:t>射线衍射图谱的研究结果进行整理分类分析，提出了将不同煤化程度的煤划分为敞开式、液体以及无烟煤三种物理结构模型，</w:t>
      </w:r>
      <w:r w:rsidR="009649BE">
        <w:rPr>
          <w:rFonts w:ascii="Times New Roman" w:hAnsi="Times New Roman" w:cs="Times New Roman" w:hint="eastAsia"/>
          <w:sz w:val="24"/>
          <w:szCs w:val="24"/>
        </w:rPr>
        <w:t>此模型比较直观的解释了煤中的交联结构、无定型结构与孔隙结构，对煤结构的研究具有一定的促进意义。</w:t>
      </w:r>
    </w:p>
    <w:p w:rsidR="00F01693" w:rsidRPr="00940CE6" w:rsidRDefault="009649BE" w:rsidP="00940CE6">
      <w:pPr>
        <w:spacing w:line="360" w:lineRule="auto"/>
        <w:ind w:firstLineChars="200" w:firstLine="480"/>
        <w:rPr>
          <w:rFonts w:ascii="Times New Roman" w:hAnsi="Times New Roman" w:cs="Times New Roman"/>
          <w:sz w:val="24"/>
          <w:szCs w:val="24"/>
        </w:rPr>
      </w:pPr>
      <w:r>
        <w:rPr>
          <w:rFonts w:hint="eastAsia"/>
          <w:kern w:val="0"/>
          <w:sz w:val="24"/>
        </w:rPr>
        <w:t>1986</w:t>
      </w:r>
      <w:r>
        <w:rPr>
          <w:rFonts w:hint="eastAsia"/>
          <w:kern w:val="0"/>
          <w:sz w:val="24"/>
        </w:rPr>
        <w:t>年</w:t>
      </w:r>
      <w:r>
        <w:rPr>
          <w:rFonts w:ascii="Times New Roman" w:hAnsi="Times New Roman" w:cs="Times New Roman" w:hint="eastAsia"/>
          <w:sz w:val="24"/>
          <w:szCs w:val="24"/>
        </w:rPr>
        <w:t>Peter H. Given</w:t>
      </w:r>
      <w:r w:rsidR="004D727A">
        <w:rPr>
          <w:rFonts w:ascii="Times New Roman" w:hAnsi="Times New Roman" w:cs="Times New Roman" w:hint="eastAsia"/>
          <w:sz w:val="24"/>
          <w:szCs w:val="24"/>
        </w:rPr>
        <w:t>[]</w:t>
      </w:r>
      <w:r w:rsidR="00F01693">
        <w:rPr>
          <w:rFonts w:ascii="Times New Roman" w:hAnsi="Times New Roman" w:cs="Times New Roman" w:hint="eastAsia"/>
          <w:sz w:val="24"/>
          <w:szCs w:val="24"/>
        </w:rPr>
        <w:t>根据</w:t>
      </w:r>
      <w:r w:rsidR="00F01693">
        <w:rPr>
          <w:rFonts w:ascii="Times New Roman" w:hAnsi="Times New Roman" w:cs="Times New Roman" w:hint="eastAsia"/>
          <w:sz w:val="24"/>
          <w:szCs w:val="24"/>
        </w:rPr>
        <w:t>H-NMR</w:t>
      </w:r>
      <w:r w:rsidR="00F075D8">
        <w:rPr>
          <w:rFonts w:ascii="Times New Roman" w:hAnsi="Times New Roman" w:cs="Times New Roman" w:hint="eastAsia"/>
          <w:sz w:val="24"/>
          <w:szCs w:val="24"/>
        </w:rPr>
        <w:t>谱图</w:t>
      </w:r>
      <w:r w:rsidR="004D727A">
        <w:rPr>
          <w:rFonts w:ascii="Times New Roman" w:hAnsi="Times New Roman" w:cs="Times New Roman" w:hint="eastAsia"/>
          <w:sz w:val="24"/>
          <w:szCs w:val="24"/>
        </w:rPr>
        <w:t>研究结果提出了</w:t>
      </w:r>
      <w:r w:rsidR="005C5CB8">
        <w:rPr>
          <w:rFonts w:ascii="Times New Roman" w:hAnsi="Times New Roman" w:cs="Times New Roman" w:hint="eastAsia"/>
          <w:sz w:val="24"/>
          <w:szCs w:val="24"/>
        </w:rPr>
        <w:t>煤中质子的弛豫时间有差别的现象，提出了著名的</w:t>
      </w:r>
      <w:r w:rsidR="005C5CB8">
        <w:rPr>
          <w:rFonts w:ascii="Times New Roman" w:hAnsi="Times New Roman" w:cs="Times New Roman" w:hint="eastAsia"/>
          <w:sz w:val="24"/>
          <w:szCs w:val="24"/>
        </w:rPr>
        <w:t>Host-Guest</w:t>
      </w:r>
      <w:r w:rsidR="005C5CB8">
        <w:rPr>
          <w:rFonts w:ascii="Times New Roman" w:hAnsi="Times New Roman" w:cs="Times New Roman" w:hint="eastAsia"/>
          <w:sz w:val="24"/>
          <w:szCs w:val="24"/>
        </w:rPr>
        <w:t>两相模型（图</w:t>
      </w:r>
      <w:r w:rsidR="005C5CB8">
        <w:rPr>
          <w:rFonts w:ascii="Times New Roman" w:hAnsi="Times New Roman" w:cs="Times New Roman" w:hint="eastAsia"/>
          <w:sz w:val="24"/>
          <w:szCs w:val="24"/>
        </w:rPr>
        <w:t>1-2</w:t>
      </w:r>
      <w:r w:rsidR="005C5CB8">
        <w:rPr>
          <w:rFonts w:ascii="Times New Roman" w:hAnsi="Times New Roman" w:cs="Times New Roman" w:hint="eastAsia"/>
          <w:sz w:val="24"/>
          <w:szCs w:val="24"/>
        </w:rPr>
        <w:t>），此模型第一次指出了煤中固定相大分子既有共价键交联结合，也有流动相小分子作用力的物理缔合。从另一方面来看，</w:t>
      </w:r>
      <w:r w:rsidR="00442830" w:rsidRPr="00097D66">
        <w:rPr>
          <w:rFonts w:ascii="Times New Roman" w:hAnsi="Times New Roman" w:cs="Times New Roman" w:hint="eastAsia"/>
          <w:sz w:val="24"/>
          <w:szCs w:val="24"/>
        </w:rPr>
        <w:t>煤</w:t>
      </w:r>
      <w:r w:rsidR="005C5CB8" w:rsidRPr="00097D66">
        <w:rPr>
          <w:rFonts w:ascii="Times New Roman" w:hAnsi="Times New Roman" w:cs="Times New Roman" w:hint="eastAsia"/>
          <w:sz w:val="24"/>
          <w:szCs w:val="24"/>
        </w:rPr>
        <w:t>中的主体为多聚</w:t>
      </w:r>
      <w:r w:rsidR="00097D66">
        <w:rPr>
          <w:rFonts w:ascii="Times New Roman" w:hAnsi="Times New Roman" w:cs="Times New Roman" w:hint="eastAsia"/>
          <w:sz w:val="24"/>
          <w:szCs w:val="24"/>
        </w:rPr>
        <w:t>集态</w:t>
      </w:r>
      <w:r w:rsidR="005C5CB8" w:rsidRPr="00097D66">
        <w:rPr>
          <w:rFonts w:ascii="Times New Roman" w:hAnsi="Times New Roman" w:cs="Times New Roman" w:hint="eastAsia"/>
          <w:sz w:val="24"/>
          <w:szCs w:val="24"/>
        </w:rPr>
        <w:t>芳</w:t>
      </w:r>
      <w:r w:rsidR="004D727A">
        <w:rPr>
          <w:rFonts w:ascii="Times New Roman" w:hAnsi="Times New Roman" w:cs="Times New Roman" w:hint="eastAsia"/>
          <w:sz w:val="24"/>
          <w:szCs w:val="24"/>
        </w:rPr>
        <w:t>香</w:t>
      </w:r>
      <w:r w:rsidR="005C5CB8" w:rsidRPr="00097D66">
        <w:rPr>
          <w:rFonts w:ascii="Times New Roman" w:hAnsi="Times New Roman" w:cs="Times New Roman" w:hint="eastAsia"/>
          <w:sz w:val="24"/>
          <w:szCs w:val="24"/>
        </w:rPr>
        <w:t>环，煤阶相近的</w:t>
      </w:r>
      <w:r w:rsidR="00442830" w:rsidRPr="00097D66">
        <w:rPr>
          <w:rFonts w:ascii="Times New Roman" w:hAnsi="Times New Roman" w:cs="Times New Roman" w:hint="eastAsia"/>
          <w:sz w:val="24"/>
          <w:szCs w:val="24"/>
        </w:rPr>
        <w:t>煤种主体是</w:t>
      </w:r>
      <w:r w:rsidR="005C5CB8" w:rsidRPr="00097D66">
        <w:rPr>
          <w:rFonts w:ascii="Times New Roman" w:hAnsi="Times New Roman" w:cs="Times New Roman" w:hint="eastAsia"/>
          <w:sz w:val="24"/>
          <w:szCs w:val="24"/>
        </w:rPr>
        <w:t>一致</w:t>
      </w:r>
      <w:r w:rsidR="00442830" w:rsidRPr="00097D66">
        <w:rPr>
          <w:rFonts w:ascii="Times New Roman" w:hAnsi="Times New Roman" w:cs="Times New Roman" w:hint="eastAsia"/>
          <w:sz w:val="24"/>
          <w:szCs w:val="24"/>
        </w:rPr>
        <w:t>的，而</w:t>
      </w:r>
      <w:r w:rsidR="005C5CB8" w:rsidRPr="00097D66">
        <w:rPr>
          <w:rFonts w:ascii="Times New Roman" w:hAnsi="Times New Roman" w:cs="Times New Roman" w:hint="eastAsia"/>
          <w:sz w:val="24"/>
          <w:szCs w:val="24"/>
        </w:rPr>
        <w:t>作为客体的流动相小分子柔和在</w:t>
      </w:r>
      <w:r w:rsidR="00097D66" w:rsidRPr="00097D66">
        <w:rPr>
          <w:rFonts w:ascii="Times New Roman" w:hAnsi="Times New Roman" w:cs="Times New Roman" w:hint="eastAsia"/>
          <w:sz w:val="24"/>
          <w:szCs w:val="24"/>
        </w:rPr>
        <w:t>了</w:t>
      </w:r>
      <w:r w:rsidR="00442830" w:rsidRPr="00097D66">
        <w:rPr>
          <w:rFonts w:ascii="Times New Roman" w:hAnsi="Times New Roman" w:cs="Times New Roman" w:hint="eastAsia"/>
          <w:sz w:val="24"/>
          <w:szCs w:val="24"/>
        </w:rPr>
        <w:t>主体之中。</w:t>
      </w:r>
      <w:r w:rsidR="005C5CB8" w:rsidRPr="005C5CB8">
        <w:rPr>
          <w:rFonts w:ascii="Times New Roman" w:hAnsi="Times New Roman" w:cs="Times New Roman"/>
          <w:sz w:val="24"/>
          <w:szCs w:val="24"/>
        </w:rPr>
        <w:t xml:space="preserve"> </w:t>
      </w:r>
    </w:p>
    <w:p w:rsidR="00612CB7" w:rsidRDefault="00612CB7" w:rsidP="00612CB7">
      <w:pPr>
        <w:widowControl/>
        <w:spacing w:line="360" w:lineRule="auto"/>
        <w:ind w:firstLineChars="200" w:firstLine="420"/>
        <w:jc w:val="center"/>
        <w:rPr>
          <w:bCs/>
          <w:kern w:val="0"/>
          <w:szCs w:val="21"/>
        </w:rPr>
      </w:pPr>
      <w:r>
        <w:rPr>
          <w:rFonts w:hint="eastAsia"/>
          <w:bCs/>
          <w:noProof/>
          <w:kern w:val="0"/>
          <w:szCs w:val="21"/>
        </w:rPr>
        <w:lastRenderedPageBreak/>
        <w:drawing>
          <wp:inline distT="0" distB="0" distL="0" distR="0" wp14:anchorId="61CBAC83" wp14:editId="5DA61938">
            <wp:extent cx="3179445" cy="1637665"/>
            <wp:effectExtent l="0" t="0" r="1905" b="635"/>
            <wp:docPr id="32" name="图片 32" descr="QQ截图201803271149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descr="QQ截图20180327114955"/>
                    <pic:cNvPicPr>
                      <a:picLocks noChangeAspect="1" noChangeArrowheads="1"/>
                    </pic:cNvPicPr>
                  </pic:nvPicPr>
                  <pic:blipFill>
                    <a:blip r:embed="rId9">
                      <a:extLst>
                        <a:ext uri="{28A0092B-C50C-407E-A947-70E740481C1C}">
                          <a14:useLocalDpi xmlns:a14="http://schemas.microsoft.com/office/drawing/2010/main" val="0"/>
                        </a:ext>
                      </a:extLst>
                    </a:blip>
                    <a:srcRect l="778" b="2628"/>
                    <a:stretch>
                      <a:fillRect/>
                    </a:stretch>
                  </pic:blipFill>
                  <pic:spPr bwMode="auto">
                    <a:xfrm>
                      <a:off x="0" y="0"/>
                      <a:ext cx="3179445" cy="1637665"/>
                    </a:xfrm>
                    <a:prstGeom prst="rect">
                      <a:avLst/>
                    </a:prstGeom>
                    <a:noFill/>
                    <a:ln>
                      <a:noFill/>
                    </a:ln>
                  </pic:spPr>
                </pic:pic>
              </a:graphicData>
            </a:graphic>
          </wp:inline>
        </w:drawing>
      </w:r>
    </w:p>
    <w:p w:rsidR="00612CB7" w:rsidRDefault="00612CB7" w:rsidP="00612CB7">
      <w:pPr>
        <w:widowControl/>
        <w:ind w:firstLineChars="200" w:firstLine="420"/>
        <w:jc w:val="center"/>
        <w:rPr>
          <w:bCs/>
          <w:kern w:val="0"/>
          <w:szCs w:val="21"/>
        </w:rPr>
      </w:pPr>
      <w:r>
        <w:rPr>
          <w:rFonts w:hint="eastAsia"/>
          <w:bCs/>
          <w:kern w:val="0"/>
          <w:szCs w:val="21"/>
        </w:rPr>
        <w:t>图</w:t>
      </w:r>
      <w:r w:rsidR="005C5CB8">
        <w:rPr>
          <w:rFonts w:hint="eastAsia"/>
          <w:bCs/>
          <w:kern w:val="0"/>
          <w:szCs w:val="21"/>
        </w:rPr>
        <w:t>1-2</w:t>
      </w:r>
      <w:r>
        <w:rPr>
          <w:rFonts w:hint="eastAsia"/>
          <w:bCs/>
          <w:kern w:val="0"/>
          <w:szCs w:val="21"/>
        </w:rPr>
        <w:t xml:space="preserve"> </w:t>
      </w:r>
      <w:r>
        <w:rPr>
          <w:rFonts w:hint="eastAsia"/>
          <w:bCs/>
          <w:kern w:val="0"/>
          <w:szCs w:val="21"/>
        </w:rPr>
        <w:t>两相模型</w:t>
      </w:r>
    </w:p>
    <w:p w:rsidR="00612CB7" w:rsidRDefault="00A1333A" w:rsidP="00612CB7">
      <w:pPr>
        <w:widowControl/>
        <w:ind w:firstLineChars="200" w:firstLine="420"/>
        <w:jc w:val="center"/>
        <w:rPr>
          <w:bCs/>
          <w:kern w:val="0"/>
          <w:szCs w:val="21"/>
        </w:rPr>
      </w:pPr>
      <w:r>
        <w:rPr>
          <w:rFonts w:hint="eastAsia"/>
          <w:bCs/>
          <w:kern w:val="0"/>
          <w:szCs w:val="21"/>
        </w:rPr>
        <w:t>Fig.</w:t>
      </w:r>
      <w:r w:rsidR="005C5CB8">
        <w:rPr>
          <w:rFonts w:hint="eastAsia"/>
          <w:bCs/>
          <w:kern w:val="0"/>
          <w:szCs w:val="21"/>
        </w:rPr>
        <w:t xml:space="preserve"> 1-2</w:t>
      </w:r>
      <w:r w:rsidR="00612CB7">
        <w:rPr>
          <w:rFonts w:hint="eastAsia"/>
          <w:bCs/>
          <w:kern w:val="0"/>
          <w:szCs w:val="21"/>
        </w:rPr>
        <w:t xml:space="preserve"> </w:t>
      </w:r>
      <w:r w:rsidR="00404137">
        <w:rPr>
          <w:rFonts w:hint="eastAsia"/>
          <w:bCs/>
          <w:kern w:val="0"/>
          <w:szCs w:val="21"/>
        </w:rPr>
        <w:t>Two-phase M</w:t>
      </w:r>
      <w:r w:rsidR="00612CB7">
        <w:rPr>
          <w:rFonts w:hint="eastAsia"/>
          <w:bCs/>
          <w:kern w:val="0"/>
          <w:szCs w:val="21"/>
        </w:rPr>
        <w:t>odel</w:t>
      </w:r>
    </w:p>
    <w:p w:rsidR="00940CE6" w:rsidRPr="004D727A" w:rsidRDefault="00940CE6" w:rsidP="004D727A">
      <w:pPr>
        <w:widowControl/>
        <w:spacing w:line="360" w:lineRule="auto"/>
        <w:ind w:firstLineChars="200" w:firstLine="480"/>
        <w:rPr>
          <w:rFonts w:ascii="Times New Roman" w:hAnsi="Times New Roman" w:cs="Times New Roman"/>
          <w:kern w:val="0"/>
          <w:sz w:val="24"/>
          <w:szCs w:val="24"/>
        </w:rPr>
      </w:pPr>
      <w:r w:rsidRPr="004D727A">
        <w:rPr>
          <w:rFonts w:ascii="Times New Roman" w:hAnsi="Times New Roman" w:cs="Times New Roman"/>
          <w:bCs/>
          <w:kern w:val="0"/>
          <w:sz w:val="24"/>
          <w:szCs w:val="24"/>
        </w:rPr>
        <w:t>1992</w:t>
      </w:r>
      <w:r w:rsidRPr="004D727A">
        <w:rPr>
          <w:rFonts w:ascii="Times New Roman" w:hAnsi="Times New Roman" w:cs="Times New Roman"/>
          <w:bCs/>
          <w:kern w:val="0"/>
          <w:sz w:val="24"/>
          <w:szCs w:val="24"/>
        </w:rPr>
        <w:t>年</w:t>
      </w:r>
      <w:r w:rsidR="005A0D96" w:rsidRPr="004D727A">
        <w:rPr>
          <w:rFonts w:ascii="Times New Roman" w:hAnsi="Times New Roman" w:cs="Times New Roman"/>
          <w:bCs/>
          <w:kern w:val="0"/>
          <w:sz w:val="24"/>
          <w:szCs w:val="24"/>
        </w:rPr>
        <w:t>日本学者</w:t>
      </w:r>
      <w:proofErr w:type="spellStart"/>
      <w:r w:rsidRPr="004D727A">
        <w:rPr>
          <w:rFonts w:ascii="Times New Roman" w:hAnsi="Times New Roman" w:cs="Times New Roman"/>
          <w:kern w:val="0"/>
          <w:sz w:val="24"/>
          <w:szCs w:val="24"/>
        </w:rPr>
        <w:t>Nishioka</w:t>
      </w:r>
      <w:proofErr w:type="spellEnd"/>
      <w:r w:rsidRPr="004D727A">
        <w:rPr>
          <w:rFonts w:ascii="Times New Roman" w:hAnsi="Times New Roman" w:cs="Times New Roman"/>
          <w:kern w:val="0"/>
          <w:sz w:val="24"/>
          <w:szCs w:val="24"/>
        </w:rPr>
        <w:t xml:space="preserve"> M</w:t>
      </w:r>
      <w:r w:rsidR="004D727A">
        <w:rPr>
          <w:rFonts w:ascii="Times New Roman" w:hAnsi="Times New Roman" w:cs="Times New Roman" w:hint="eastAsia"/>
          <w:kern w:val="0"/>
          <w:sz w:val="24"/>
          <w:szCs w:val="24"/>
        </w:rPr>
        <w:t>[]</w:t>
      </w:r>
      <w:r w:rsidRPr="004D727A">
        <w:rPr>
          <w:rFonts w:ascii="Times New Roman" w:hAnsi="Times New Roman" w:cs="Times New Roman"/>
          <w:kern w:val="0"/>
          <w:sz w:val="24"/>
          <w:szCs w:val="24"/>
        </w:rPr>
        <w:t>在溶剂萃取试验的基础上，提出了基于单相模型的</w:t>
      </w:r>
      <w:r w:rsidR="00D46706" w:rsidRPr="004D727A">
        <w:rPr>
          <w:rFonts w:ascii="Times New Roman" w:hAnsi="Times New Roman" w:cs="Times New Roman"/>
          <w:kern w:val="0"/>
          <w:sz w:val="24"/>
          <w:szCs w:val="24"/>
        </w:rPr>
        <w:t>缔合模型</w:t>
      </w:r>
      <w:r w:rsidR="00A1333A" w:rsidRPr="004D727A">
        <w:rPr>
          <w:rFonts w:ascii="Times New Roman" w:hAnsi="Times New Roman" w:cs="Times New Roman"/>
          <w:sz w:val="24"/>
          <w:szCs w:val="24"/>
        </w:rPr>
        <w:t>（图</w:t>
      </w:r>
      <w:r w:rsidR="00A1333A" w:rsidRPr="004D727A">
        <w:rPr>
          <w:rFonts w:ascii="Times New Roman" w:hAnsi="Times New Roman" w:cs="Times New Roman"/>
          <w:sz w:val="24"/>
          <w:szCs w:val="24"/>
        </w:rPr>
        <w:t>1-3</w:t>
      </w:r>
      <w:r w:rsidR="00A1333A" w:rsidRPr="004D727A">
        <w:rPr>
          <w:rFonts w:ascii="Times New Roman" w:hAnsi="Times New Roman" w:cs="Times New Roman"/>
          <w:sz w:val="24"/>
          <w:szCs w:val="24"/>
        </w:rPr>
        <w:t>）</w:t>
      </w:r>
      <w:r w:rsidR="00D46706" w:rsidRPr="004D727A">
        <w:rPr>
          <w:rFonts w:ascii="Times New Roman" w:hAnsi="Times New Roman" w:cs="Times New Roman"/>
          <w:kern w:val="0"/>
          <w:sz w:val="24"/>
          <w:szCs w:val="24"/>
        </w:rPr>
        <w:t>。此模型构建在连续分子量分布的</w:t>
      </w:r>
      <w:proofErr w:type="gramStart"/>
      <w:r w:rsidR="00D46706" w:rsidRPr="004D727A">
        <w:rPr>
          <w:rFonts w:ascii="Times New Roman" w:hAnsi="Times New Roman" w:cs="Times New Roman"/>
          <w:kern w:val="0"/>
          <w:sz w:val="24"/>
          <w:szCs w:val="24"/>
        </w:rPr>
        <w:t>煤分子</w:t>
      </w:r>
      <w:proofErr w:type="gramEnd"/>
      <w:r w:rsidR="00D46706" w:rsidRPr="004D727A">
        <w:rPr>
          <w:rFonts w:ascii="Times New Roman" w:hAnsi="Times New Roman" w:cs="Times New Roman"/>
          <w:kern w:val="0"/>
          <w:sz w:val="24"/>
          <w:szCs w:val="24"/>
        </w:rPr>
        <w:t>上，煤中不存在共价键，芳香族官能团之间以静电型或其他联合力连接，由于这些力的积累作用从而形成体积更大的联合体，最后再形成多孔的煤。</w:t>
      </w:r>
    </w:p>
    <w:p w:rsidR="00A1333A" w:rsidRDefault="00A1333A" w:rsidP="00A1333A">
      <w:pPr>
        <w:widowControl/>
        <w:ind w:firstLineChars="200" w:firstLine="420"/>
        <w:jc w:val="center"/>
        <w:rPr>
          <w:bCs/>
          <w:kern w:val="0"/>
          <w:szCs w:val="21"/>
        </w:rPr>
      </w:pPr>
      <w:r>
        <w:rPr>
          <w:noProof/>
        </w:rPr>
        <w:drawing>
          <wp:inline distT="0" distB="0" distL="0" distR="0" wp14:anchorId="2B3C9741" wp14:editId="22914BE9">
            <wp:extent cx="2760452" cy="2246437"/>
            <wp:effectExtent l="0" t="0" r="1905"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761166" cy="2247018"/>
                    </a:xfrm>
                    <a:prstGeom prst="rect">
                      <a:avLst/>
                    </a:prstGeom>
                  </pic:spPr>
                </pic:pic>
              </a:graphicData>
            </a:graphic>
          </wp:inline>
        </w:drawing>
      </w:r>
    </w:p>
    <w:p w:rsidR="00A1333A" w:rsidRDefault="00A1333A" w:rsidP="00A1333A">
      <w:pPr>
        <w:widowControl/>
        <w:ind w:firstLineChars="200" w:firstLine="420"/>
        <w:jc w:val="center"/>
        <w:rPr>
          <w:bCs/>
          <w:kern w:val="0"/>
          <w:szCs w:val="21"/>
        </w:rPr>
      </w:pPr>
      <w:r>
        <w:rPr>
          <w:rFonts w:hint="eastAsia"/>
          <w:bCs/>
          <w:kern w:val="0"/>
          <w:szCs w:val="21"/>
        </w:rPr>
        <w:t>图</w:t>
      </w:r>
      <w:r>
        <w:rPr>
          <w:rFonts w:hint="eastAsia"/>
          <w:bCs/>
          <w:kern w:val="0"/>
          <w:szCs w:val="21"/>
        </w:rPr>
        <w:t xml:space="preserve">1-3 </w:t>
      </w:r>
      <w:r>
        <w:rPr>
          <w:rFonts w:hint="eastAsia"/>
          <w:bCs/>
          <w:kern w:val="0"/>
          <w:szCs w:val="21"/>
        </w:rPr>
        <w:t>缔合模型</w:t>
      </w:r>
    </w:p>
    <w:p w:rsidR="00A1333A" w:rsidRDefault="00A1333A" w:rsidP="00A1333A">
      <w:pPr>
        <w:widowControl/>
        <w:ind w:firstLineChars="200" w:firstLine="420"/>
        <w:jc w:val="center"/>
        <w:rPr>
          <w:bCs/>
          <w:kern w:val="0"/>
          <w:szCs w:val="21"/>
        </w:rPr>
      </w:pPr>
      <w:r>
        <w:rPr>
          <w:rFonts w:hint="eastAsia"/>
          <w:bCs/>
          <w:kern w:val="0"/>
          <w:szCs w:val="21"/>
        </w:rPr>
        <w:t xml:space="preserve">Fig. 1-3 </w:t>
      </w:r>
      <w:r w:rsidR="00404137">
        <w:rPr>
          <w:rFonts w:hint="eastAsia"/>
          <w:bCs/>
          <w:kern w:val="0"/>
          <w:szCs w:val="21"/>
        </w:rPr>
        <w:t>A</w:t>
      </w:r>
      <w:r w:rsidR="00404137">
        <w:rPr>
          <w:bCs/>
          <w:kern w:val="0"/>
          <w:szCs w:val="21"/>
        </w:rPr>
        <w:t xml:space="preserve">ssociated </w:t>
      </w:r>
      <w:r w:rsidR="00404137">
        <w:rPr>
          <w:rFonts w:hint="eastAsia"/>
          <w:bCs/>
          <w:kern w:val="0"/>
          <w:szCs w:val="21"/>
        </w:rPr>
        <w:t>M</w:t>
      </w:r>
      <w:r w:rsidR="00404137" w:rsidRPr="00404137">
        <w:rPr>
          <w:bCs/>
          <w:kern w:val="0"/>
          <w:szCs w:val="21"/>
        </w:rPr>
        <w:t>odel</w:t>
      </w:r>
    </w:p>
    <w:p w:rsidR="00AF0AFD" w:rsidRDefault="00E32F59" w:rsidP="00AF0AFD">
      <w:pPr>
        <w:widowControl/>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1985</w:t>
      </w:r>
      <w:r>
        <w:rPr>
          <w:rFonts w:ascii="Times New Roman" w:hAnsi="Times New Roman" w:cs="Times New Roman" w:hint="eastAsia"/>
          <w:sz w:val="24"/>
          <w:szCs w:val="24"/>
        </w:rPr>
        <w:t>年美国学者</w:t>
      </w:r>
      <w:bookmarkStart w:id="3" w:name="baep-author-id6"/>
      <w:r w:rsidRPr="00E32F59">
        <w:rPr>
          <w:rFonts w:ascii="Times New Roman" w:hAnsi="Times New Roman" w:cs="Times New Roman"/>
          <w:sz w:val="24"/>
          <w:szCs w:val="24"/>
        </w:rPr>
        <w:fldChar w:fldCharType="begin"/>
      </w:r>
      <w:r w:rsidRPr="00E32F59">
        <w:rPr>
          <w:rFonts w:ascii="Times New Roman" w:hAnsi="Times New Roman" w:cs="Times New Roman"/>
          <w:sz w:val="24"/>
          <w:szCs w:val="24"/>
        </w:rPr>
        <w:instrText xml:space="preserve"> HYPERLINK "https://www.sciencedirect.com/science/article/pii/S0014579304006490" \l "!" </w:instrText>
      </w:r>
      <w:r w:rsidRPr="00E32F59">
        <w:rPr>
          <w:rFonts w:ascii="Times New Roman" w:hAnsi="Times New Roman" w:cs="Times New Roman"/>
          <w:sz w:val="24"/>
          <w:szCs w:val="24"/>
        </w:rPr>
        <w:fldChar w:fldCharType="separate"/>
      </w:r>
      <w:r w:rsidRPr="00E32F59">
        <w:rPr>
          <w:rFonts w:ascii="Times New Roman" w:hAnsi="Times New Roman" w:cs="Times New Roman"/>
          <w:sz w:val="24"/>
          <w:szCs w:val="24"/>
        </w:rPr>
        <w:t>Andrew</w:t>
      </w:r>
      <w:r>
        <w:rPr>
          <w:rFonts w:ascii="Times New Roman" w:hAnsi="Times New Roman" w:cs="Times New Roman" w:hint="eastAsia"/>
          <w:sz w:val="24"/>
          <w:szCs w:val="24"/>
        </w:rPr>
        <w:t xml:space="preserve"> </w:t>
      </w:r>
      <w:r w:rsidRPr="00E32F59">
        <w:rPr>
          <w:rFonts w:ascii="Times New Roman" w:hAnsi="Times New Roman" w:cs="Times New Roman"/>
          <w:sz w:val="24"/>
          <w:szCs w:val="24"/>
        </w:rPr>
        <w:t>Oberlin</w:t>
      </w:r>
      <w:r w:rsidRPr="00E32F59">
        <w:rPr>
          <w:rFonts w:ascii="Times New Roman" w:hAnsi="Times New Roman" w:cs="Times New Roman"/>
          <w:sz w:val="24"/>
          <w:szCs w:val="24"/>
        </w:rPr>
        <w:fldChar w:fldCharType="end"/>
      </w:r>
      <w:bookmarkEnd w:id="3"/>
      <w:r w:rsidR="004D727A">
        <w:rPr>
          <w:rFonts w:ascii="Times New Roman" w:hAnsi="Times New Roman" w:cs="Times New Roman" w:hint="eastAsia"/>
          <w:sz w:val="24"/>
          <w:szCs w:val="24"/>
        </w:rPr>
        <w:t>[]</w:t>
      </w:r>
      <w:r w:rsidR="00DE41D0">
        <w:rPr>
          <w:rFonts w:ascii="Times New Roman" w:hAnsi="Times New Roman" w:cs="Times New Roman" w:hint="eastAsia"/>
          <w:sz w:val="24"/>
          <w:szCs w:val="24"/>
        </w:rPr>
        <w:t>利用高分辨透射电镜为主要工具对煤结构进行研究之后</w:t>
      </w:r>
      <w:r w:rsidR="008F18E9">
        <w:rPr>
          <w:rFonts w:ascii="Times New Roman" w:hAnsi="Times New Roman" w:cs="Times New Roman" w:hint="eastAsia"/>
          <w:sz w:val="24"/>
          <w:szCs w:val="24"/>
        </w:rPr>
        <w:t>第一次提出了稠环个数居多的</w:t>
      </w:r>
      <w:r w:rsidR="008F18E9" w:rsidRPr="008F18E9">
        <w:rPr>
          <w:rFonts w:ascii="Times New Roman" w:hAnsi="Times New Roman" w:cs="Times New Roman"/>
          <w:sz w:val="24"/>
          <w:szCs w:val="24"/>
        </w:rPr>
        <w:t>Oberlin</w:t>
      </w:r>
      <w:r w:rsidR="00AF0AFD">
        <w:rPr>
          <w:rFonts w:ascii="Times New Roman" w:hAnsi="Times New Roman" w:cs="Times New Roman" w:hint="eastAsia"/>
          <w:sz w:val="24"/>
          <w:szCs w:val="24"/>
        </w:rPr>
        <w:t>模型，</w:t>
      </w:r>
      <w:r w:rsidR="008F18E9">
        <w:rPr>
          <w:rFonts w:ascii="Times New Roman" w:hAnsi="Times New Roman" w:cs="Times New Roman" w:hint="eastAsia"/>
          <w:sz w:val="24"/>
          <w:szCs w:val="24"/>
        </w:rPr>
        <w:t>此模型</w:t>
      </w:r>
      <w:r w:rsidR="00AF0AFD">
        <w:rPr>
          <w:rFonts w:ascii="Times New Roman" w:hAnsi="Times New Roman" w:cs="Times New Roman" w:hint="eastAsia"/>
          <w:sz w:val="24"/>
          <w:szCs w:val="24"/>
        </w:rPr>
        <w:t>近似为</w:t>
      </w:r>
      <w:r w:rsidR="00AF0AFD">
        <w:rPr>
          <w:rFonts w:ascii="Times New Roman" w:hAnsi="Times New Roman" w:cs="Times New Roman" w:hint="eastAsia"/>
          <w:sz w:val="24"/>
          <w:szCs w:val="24"/>
        </w:rPr>
        <w:t>Fuchs</w:t>
      </w:r>
      <w:r w:rsidR="00AF0AFD">
        <w:rPr>
          <w:rFonts w:ascii="Times New Roman" w:hAnsi="Times New Roman" w:cs="Times New Roman" w:hint="eastAsia"/>
          <w:sz w:val="24"/>
          <w:szCs w:val="24"/>
        </w:rPr>
        <w:t>模型与</w:t>
      </w:r>
      <w:r w:rsidR="00AF0AFD">
        <w:rPr>
          <w:rFonts w:ascii="Times New Roman" w:hAnsi="Times New Roman" w:cs="Times New Roman" w:hint="eastAsia"/>
          <w:sz w:val="24"/>
          <w:szCs w:val="24"/>
        </w:rPr>
        <w:t>Hirsch</w:t>
      </w:r>
      <w:r w:rsidR="00AF0AFD">
        <w:rPr>
          <w:rFonts w:ascii="Times New Roman" w:hAnsi="Times New Roman" w:cs="Times New Roman" w:hint="eastAsia"/>
          <w:sz w:val="24"/>
          <w:szCs w:val="24"/>
        </w:rPr>
        <w:t>模型的结合，其中最大含有</w:t>
      </w:r>
      <w:r w:rsidR="00AF0AFD">
        <w:rPr>
          <w:rFonts w:ascii="Times New Roman" w:hAnsi="Times New Roman" w:cs="Times New Roman" w:hint="eastAsia"/>
          <w:sz w:val="24"/>
          <w:szCs w:val="24"/>
        </w:rPr>
        <w:t>8</w:t>
      </w:r>
      <w:r w:rsidR="00AF0AFD">
        <w:rPr>
          <w:rFonts w:ascii="Times New Roman" w:hAnsi="Times New Roman" w:cs="Times New Roman" w:hint="eastAsia"/>
          <w:sz w:val="24"/>
          <w:szCs w:val="24"/>
        </w:rPr>
        <w:t>个苯环。</w:t>
      </w:r>
    </w:p>
    <w:p w:rsidR="00A53B5E" w:rsidRDefault="00AF0AFD" w:rsidP="00A53B5E">
      <w:pPr>
        <w:widowControl/>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1990</w:t>
      </w:r>
      <w:r>
        <w:rPr>
          <w:rFonts w:ascii="Times New Roman" w:hAnsi="Times New Roman" w:cs="Times New Roman" w:hint="eastAsia"/>
          <w:sz w:val="24"/>
          <w:szCs w:val="24"/>
        </w:rPr>
        <w:t>年波兰学者</w:t>
      </w:r>
      <w:proofErr w:type="spellStart"/>
      <w:r>
        <w:rPr>
          <w:rFonts w:ascii="Times New Roman" w:hAnsi="Times New Roman" w:cs="Times New Roman" w:hint="eastAsia"/>
          <w:sz w:val="24"/>
          <w:szCs w:val="24"/>
        </w:rPr>
        <w:t>Grigoriew</w:t>
      </w:r>
      <w:proofErr w:type="spellEnd"/>
      <w:r w:rsidR="004D727A">
        <w:rPr>
          <w:rFonts w:ascii="Times New Roman" w:hAnsi="Times New Roman" w:cs="Times New Roman" w:hint="eastAsia"/>
          <w:sz w:val="24"/>
          <w:szCs w:val="24"/>
        </w:rPr>
        <w:t>[]</w:t>
      </w:r>
      <w:r>
        <w:rPr>
          <w:rFonts w:ascii="Times New Roman" w:hAnsi="Times New Roman" w:cs="Times New Roman" w:hint="eastAsia"/>
          <w:sz w:val="24"/>
          <w:szCs w:val="24"/>
        </w:rPr>
        <w:t>利用基于</w:t>
      </w:r>
      <w:r>
        <w:rPr>
          <w:rFonts w:ascii="Times New Roman" w:hAnsi="Times New Roman" w:cs="Times New Roman" w:hint="eastAsia"/>
          <w:sz w:val="24"/>
          <w:szCs w:val="24"/>
        </w:rPr>
        <w:t>X</w:t>
      </w:r>
      <w:r>
        <w:rPr>
          <w:rFonts w:ascii="Times New Roman" w:hAnsi="Times New Roman" w:cs="Times New Roman" w:hint="eastAsia"/>
          <w:sz w:val="24"/>
          <w:szCs w:val="24"/>
        </w:rPr>
        <w:t>射线衍射径向分布函数，研究了煤的内部结构后提出了</w:t>
      </w:r>
      <w:r>
        <w:rPr>
          <w:rFonts w:ascii="Times New Roman" w:hAnsi="Times New Roman" w:cs="Times New Roman" w:hint="eastAsia"/>
          <w:sz w:val="24"/>
          <w:szCs w:val="24"/>
        </w:rPr>
        <w:t>Sphere</w:t>
      </w:r>
      <w:r>
        <w:rPr>
          <w:rFonts w:ascii="Times New Roman" w:hAnsi="Times New Roman" w:cs="Times New Roman" w:hint="eastAsia"/>
          <w:sz w:val="24"/>
          <w:szCs w:val="24"/>
        </w:rPr>
        <w:t>模型</w:t>
      </w:r>
      <w:r w:rsidR="003A416D">
        <w:rPr>
          <w:rFonts w:ascii="Times New Roman" w:hAnsi="Times New Roman" w:cs="Times New Roman" w:hint="eastAsia"/>
          <w:sz w:val="24"/>
          <w:szCs w:val="24"/>
        </w:rPr>
        <w:t>，此模型一共有两个特点，第一次构建出具有</w:t>
      </w:r>
      <w:r w:rsidR="003A416D">
        <w:rPr>
          <w:rFonts w:ascii="Times New Roman" w:hAnsi="Times New Roman" w:cs="Times New Roman" w:hint="eastAsia"/>
          <w:sz w:val="24"/>
          <w:szCs w:val="24"/>
        </w:rPr>
        <w:t>20</w:t>
      </w:r>
      <w:r w:rsidR="004D727A">
        <w:rPr>
          <w:rFonts w:ascii="Times New Roman" w:hAnsi="Times New Roman" w:cs="Times New Roman" w:hint="eastAsia"/>
          <w:sz w:val="24"/>
          <w:szCs w:val="24"/>
        </w:rPr>
        <w:t>个苯环的稠环芳香大分子结构模型；从另一方面解释了煤的电子谱是</w:t>
      </w:r>
      <w:r w:rsidR="003A416D">
        <w:rPr>
          <w:rFonts w:ascii="Times New Roman" w:hAnsi="Times New Roman" w:cs="Times New Roman" w:hint="eastAsia"/>
          <w:sz w:val="24"/>
          <w:szCs w:val="24"/>
        </w:rPr>
        <w:t>颜色的形成因素。</w:t>
      </w:r>
    </w:p>
    <w:p w:rsidR="00A53B5E" w:rsidRPr="004D727A" w:rsidRDefault="00A53B5E" w:rsidP="00A53B5E">
      <w:pPr>
        <w:widowControl/>
        <w:spacing w:line="360" w:lineRule="auto"/>
        <w:ind w:firstLineChars="200" w:firstLine="480"/>
        <w:rPr>
          <w:rFonts w:ascii="Times New Roman" w:hAnsi="Times New Roman" w:cs="Times New Roman"/>
          <w:sz w:val="24"/>
          <w:szCs w:val="24"/>
        </w:rPr>
      </w:pPr>
      <w:r w:rsidRPr="004D727A">
        <w:rPr>
          <w:rFonts w:ascii="Times New Roman" w:hAnsi="Times New Roman" w:cs="Times New Roman"/>
          <w:bCs/>
          <w:sz w:val="24"/>
          <w:szCs w:val="24"/>
        </w:rPr>
        <w:lastRenderedPageBreak/>
        <w:t>进入到</w:t>
      </w:r>
      <w:r w:rsidRPr="004D727A">
        <w:rPr>
          <w:rFonts w:ascii="Times New Roman" w:hAnsi="Times New Roman" w:cs="Times New Roman"/>
          <w:bCs/>
          <w:sz w:val="24"/>
          <w:szCs w:val="24"/>
        </w:rPr>
        <w:t>20</w:t>
      </w:r>
      <w:r w:rsidRPr="004D727A">
        <w:rPr>
          <w:rFonts w:ascii="Times New Roman" w:hAnsi="Times New Roman" w:cs="Times New Roman"/>
          <w:bCs/>
          <w:sz w:val="24"/>
          <w:szCs w:val="24"/>
        </w:rPr>
        <w:t>世纪，集成电路的发展及</w:t>
      </w:r>
      <w:r w:rsidR="004D727A" w:rsidRPr="004D727A">
        <w:rPr>
          <w:rFonts w:ascii="Times New Roman" w:hAnsi="Times New Roman" w:cs="Times New Roman"/>
          <w:bCs/>
          <w:sz w:val="24"/>
          <w:szCs w:val="24"/>
        </w:rPr>
        <w:t>电子</w:t>
      </w:r>
      <w:r w:rsidRPr="004D727A">
        <w:rPr>
          <w:rFonts w:ascii="Times New Roman" w:hAnsi="Times New Roman" w:cs="Times New Roman"/>
          <w:bCs/>
          <w:sz w:val="24"/>
          <w:szCs w:val="24"/>
        </w:rPr>
        <w:t>计算机</w:t>
      </w:r>
      <w:r w:rsidR="004D727A" w:rsidRPr="004D727A">
        <w:rPr>
          <w:rFonts w:ascii="Times New Roman" w:hAnsi="Times New Roman" w:cs="Times New Roman"/>
          <w:bCs/>
          <w:sz w:val="24"/>
          <w:szCs w:val="24"/>
        </w:rPr>
        <w:t>计</w:t>
      </w:r>
      <w:r w:rsidRPr="004D727A">
        <w:rPr>
          <w:rFonts w:ascii="Times New Roman" w:hAnsi="Times New Roman" w:cs="Times New Roman"/>
          <w:bCs/>
          <w:sz w:val="24"/>
          <w:szCs w:val="24"/>
        </w:rPr>
        <w:t>算</w:t>
      </w:r>
      <w:r w:rsidR="004D727A" w:rsidRPr="004D727A">
        <w:rPr>
          <w:rFonts w:ascii="Times New Roman" w:hAnsi="Times New Roman" w:cs="Times New Roman"/>
          <w:bCs/>
          <w:sz w:val="24"/>
          <w:szCs w:val="24"/>
        </w:rPr>
        <w:t>能</w:t>
      </w:r>
      <w:r w:rsidRPr="004D727A">
        <w:rPr>
          <w:rFonts w:ascii="Times New Roman" w:hAnsi="Times New Roman" w:cs="Times New Roman"/>
          <w:bCs/>
          <w:sz w:val="24"/>
          <w:szCs w:val="24"/>
        </w:rPr>
        <w:t>力的大幅度提高，一大批优秀的数据处理软件相继出现，包括</w:t>
      </w:r>
      <w:r w:rsidRPr="004D727A">
        <w:rPr>
          <w:rFonts w:ascii="Times New Roman" w:hAnsi="Times New Roman" w:cs="Times New Roman"/>
          <w:bCs/>
          <w:sz w:val="24"/>
          <w:szCs w:val="24"/>
        </w:rPr>
        <w:t>Origin</w:t>
      </w:r>
      <w:r w:rsidRPr="004D727A">
        <w:rPr>
          <w:rFonts w:ascii="Times New Roman" w:hAnsi="Times New Roman" w:cs="Times New Roman"/>
          <w:bCs/>
          <w:sz w:val="24"/>
          <w:szCs w:val="24"/>
        </w:rPr>
        <w:t>、</w:t>
      </w:r>
      <w:r w:rsidRPr="004D727A">
        <w:rPr>
          <w:rFonts w:ascii="Times New Roman" w:hAnsi="Times New Roman" w:cs="Times New Roman"/>
          <w:bCs/>
          <w:sz w:val="24"/>
          <w:szCs w:val="24"/>
        </w:rPr>
        <w:fldChar w:fldCharType="begin"/>
      </w:r>
      <w:r w:rsidRPr="004D727A">
        <w:rPr>
          <w:rFonts w:ascii="Times New Roman" w:hAnsi="Times New Roman" w:cs="Times New Roman"/>
          <w:bCs/>
          <w:sz w:val="24"/>
          <w:szCs w:val="24"/>
        </w:rPr>
        <w:instrText xml:space="preserve"> HYPERLINK "http://www.baidu.com/link?url=50J-tIXXN-auStkFWcvMLxHnRF9OqEOU-tqUOTGkkWqkz6fVeEM-ejy1Wv7PSvHJl7AJIQW20pN5oubzyZMBP_" \t "_blank" </w:instrText>
      </w:r>
      <w:r w:rsidRPr="004D727A">
        <w:rPr>
          <w:rFonts w:ascii="Times New Roman" w:hAnsi="Times New Roman" w:cs="Times New Roman"/>
          <w:bCs/>
          <w:sz w:val="24"/>
          <w:szCs w:val="24"/>
        </w:rPr>
        <w:fldChar w:fldCharType="separate"/>
      </w:r>
      <w:r w:rsidRPr="004D727A">
        <w:rPr>
          <w:rFonts w:ascii="Times New Roman" w:hAnsi="Times New Roman" w:cs="Times New Roman"/>
          <w:bCs/>
          <w:iCs/>
          <w:sz w:val="24"/>
          <w:szCs w:val="24"/>
        </w:rPr>
        <w:t>ACD</w:t>
      </w:r>
      <w:r w:rsidRPr="004D727A">
        <w:rPr>
          <w:rFonts w:ascii="Times New Roman" w:hAnsi="Times New Roman" w:cs="Times New Roman"/>
          <w:bCs/>
          <w:sz w:val="24"/>
          <w:szCs w:val="24"/>
        </w:rPr>
        <w:t>/ChemSketch</w:t>
      </w:r>
      <w:r w:rsidRPr="004D727A">
        <w:rPr>
          <w:rFonts w:ascii="Times New Roman" w:hAnsi="Times New Roman" w:cs="Times New Roman"/>
          <w:bCs/>
          <w:sz w:val="24"/>
          <w:szCs w:val="24"/>
        </w:rPr>
        <w:fldChar w:fldCharType="end"/>
      </w:r>
      <w:r w:rsidRPr="004D727A">
        <w:rPr>
          <w:rFonts w:ascii="Times New Roman" w:hAnsi="Times New Roman" w:cs="Times New Roman"/>
          <w:bCs/>
          <w:sz w:val="24"/>
          <w:szCs w:val="24"/>
        </w:rPr>
        <w:t>，煤的大分子结构模型的研究也进入了一个新的阶段。</w:t>
      </w:r>
    </w:p>
    <w:p w:rsidR="005A0D96" w:rsidRPr="004D727A" w:rsidRDefault="005A0D96" w:rsidP="005A0D96">
      <w:pPr>
        <w:widowControl/>
        <w:spacing w:line="360" w:lineRule="auto"/>
        <w:ind w:firstLineChars="200" w:firstLine="480"/>
        <w:rPr>
          <w:rFonts w:ascii="Times New Roman" w:hAnsi="Times New Roman" w:cs="Times New Roman"/>
          <w:sz w:val="24"/>
          <w:szCs w:val="24"/>
        </w:rPr>
      </w:pPr>
    </w:p>
    <w:p w:rsidR="00E93E08" w:rsidRPr="004D727A" w:rsidRDefault="00E93E08" w:rsidP="0069520D">
      <w:pPr>
        <w:widowControl/>
        <w:spacing w:line="360" w:lineRule="auto"/>
        <w:ind w:firstLineChars="200" w:firstLine="480"/>
        <w:rPr>
          <w:rFonts w:ascii="Times New Roman" w:hAnsi="Times New Roman" w:cs="Times New Roman"/>
          <w:kern w:val="0"/>
          <w:sz w:val="24"/>
          <w:szCs w:val="24"/>
        </w:rPr>
      </w:pPr>
      <w:r w:rsidRPr="004D727A">
        <w:rPr>
          <w:rFonts w:ascii="Times New Roman" w:hAnsi="Times New Roman" w:cs="Times New Roman"/>
          <w:sz w:val="24"/>
          <w:szCs w:val="24"/>
        </w:rPr>
        <w:t>贾建波</w:t>
      </w:r>
      <w:r w:rsidR="004D727A" w:rsidRPr="004D727A">
        <w:rPr>
          <w:rFonts w:ascii="Times New Roman" w:hAnsi="Times New Roman" w:cs="Times New Roman"/>
          <w:sz w:val="24"/>
          <w:szCs w:val="24"/>
        </w:rPr>
        <w:t>[</w:t>
      </w:r>
      <w:r w:rsidRPr="004D727A">
        <w:rPr>
          <w:rFonts w:ascii="Times New Roman" w:hAnsi="Times New Roman" w:cs="Times New Roman"/>
          <w:sz w:val="24"/>
          <w:szCs w:val="24"/>
        </w:rPr>
        <w:t>]</w:t>
      </w:r>
      <w:r w:rsidRPr="004D727A">
        <w:rPr>
          <w:rFonts w:ascii="Times New Roman" w:hAnsi="Times New Roman" w:cs="Times New Roman"/>
          <w:kern w:val="0"/>
          <w:sz w:val="24"/>
          <w:szCs w:val="24"/>
        </w:rPr>
        <w:t xml:space="preserve"> </w:t>
      </w:r>
      <w:r w:rsidRPr="004D727A">
        <w:rPr>
          <w:rFonts w:ascii="Times New Roman" w:hAnsi="Times New Roman" w:cs="Times New Roman"/>
          <w:kern w:val="0"/>
          <w:sz w:val="24"/>
          <w:szCs w:val="24"/>
        </w:rPr>
        <w:t>使用固体</w:t>
      </w:r>
      <w:r w:rsidRPr="004D727A">
        <w:rPr>
          <w:rFonts w:ascii="Times New Roman" w:hAnsi="Times New Roman" w:cs="Times New Roman"/>
          <w:kern w:val="0"/>
          <w:sz w:val="24"/>
          <w:szCs w:val="24"/>
        </w:rPr>
        <w:t>13C-CP/</w:t>
      </w:r>
      <w:r w:rsidR="00F96CD2" w:rsidRPr="004D727A">
        <w:rPr>
          <w:rFonts w:ascii="Times New Roman" w:hAnsi="Times New Roman" w:cs="Times New Roman"/>
          <w:kern w:val="0"/>
          <w:sz w:val="24"/>
          <w:szCs w:val="24"/>
        </w:rPr>
        <w:t>MAS NM</w:t>
      </w:r>
      <w:r w:rsidRPr="004D727A">
        <w:rPr>
          <w:rFonts w:ascii="Times New Roman" w:hAnsi="Times New Roman" w:cs="Times New Roman"/>
          <w:kern w:val="0"/>
          <w:sz w:val="24"/>
          <w:szCs w:val="24"/>
        </w:rPr>
        <w:t xml:space="preserve">R </w:t>
      </w:r>
      <w:r w:rsidRPr="004D727A">
        <w:rPr>
          <w:rFonts w:ascii="Times New Roman" w:hAnsi="Times New Roman" w:cs="Times New Roman"/>
          <w:kern w:val="0"/>
          <w:sz w:val="24"/>
          <w:szCs w:val="24"/>
        </w:rPr>
        <w:t>测试对</w:t>
      </w:r>
      <w:r w:rsidR="00F96CD2" w:rsidRPr="004D727A">
        <w:rPr>
          <w:rFonts w:ascii="Times New Roman" w:hAnsi="Times New Roman" w:cs="Times New Roman"/>
          <w:kern w:val="0"/>
          <w:sz w:val="24"/>
          <w:szCs w:val="24"/>
        </w:rPr>
        <w:t>神东</w:t>
      </w:r>
      <w:r w:rsidR="00F96CD2" w:rsidRPr="004D727A">
        <w:rPr>
          <w:rFonts w:ascii="Times New Roman" w:hAnsi="Times New Roman" w:cs="Times New Roman"/>
          <w:kern w:val="0"/>
          <w:sz w:val="24"/>
          <w:szCs w:val="24"/>
        </w:rPr>
        <w:t>2</w:t>
      </w:r>
      <w:r w:rsidR="00F96CD2" w:rsidRPr="004D727A">
        <w:rPr>
          <w:rFonts w:ascii="Times New Roman" w:hAnsi="Times New Roman" w:cs="Times New Roman"/>
          <w:kern w:val="0"/>
          <w:sz w:val="24"/>
          <w:szCs w:val="24"/>
          <w:vertAlign w:val="superscript"/>
        </w:rPr>
        <w:t>-2</w:t>
      </w:r>
      <w:r w:rsidR="00F96CD2" w:rsidRPr="004D727A">
        <w:rPr>
          <w:rFonts w:ascii="Times New Roman" w:hAnsi="Times New Roman" w:cs="Times New Roman"/>
          <w:kern w:val="0"/>
          <w:sz w:val="24"/>
          <w:szCs w:val="24"/>
        </w:rPr>
        <w:t>煤镜质组进行</w:t>
      </w:r>
      <w:r w:rsidR="00F96CD2" w:rsidRPr="004D727A">
        <w:rPr>
          <w:rFonts w:ascii="Times New Roman" w:hAnsi="Times New Roman" w:cs="Times New Roman"/>
          <w:kern w:val="0"/>
          <w:sz w:val="24"/>
          <w:szCs w:val="24"/>
        </w:rPr>
        <w:t>C</w:t>
      </w:r>
      <w:r w:rsidR="00F96CD2" w:rsidRPr="004D727A">
        <w:rPr>
          <w:rFonts w:ascii="Times New Roman" w:hAnsi="Times New Roman" w:cs="Times New Roman"/>
          <w:kern w:val="0"/>
          <w:sz w:val="24"/>
          <w:szCs w:val="24"/>
        </w:rPr>
        <w:t>原子结构分布特征的表征，得到运用</w:t>
      </w:r>
      <w:r w:rsidR="00F96CD2" w:rsidRPr="004D727A">
        <w:rPr>
          <w:rFonts w:ascii="Times New Roman" w:hAnsi="Times New Roman" w:cs="Times New Roman"/>
          <w:kern w:val="0"/>
          <w:sz w:val="24"/>
          <w:szCs w:val="24"/>
        </w:rPr>
        <w:t xml:space="preserve">ACD/CNMR predictor </w:t>
      </w:r>
      <w:r w:rsidR="00F96CD2" w:rsidRPr="004D727A">
        <w:rPr>
          <w:rFonts w:ascii="Times New Roman" w:hAnsi="Times New Roman" w:cs="Times New Roman"/>
          <w:kern w:val="0"/>
          <w:sz w:val="24"/>
          <w:szCs w:val="24"/>
        </w:rPr>
        <w:t>软件对样品的大分子结构模型的</w:t>
      </w:r>
      <w:r w:rsidR="00F96CD2" w:rsidRPr="004D727A">
        <w:rPr>
          <w:rFonts w:ascii="Times New Roman" w:hAnsi="Times New Roman" w:cs="Times New Roman"/>
          <w:kern w:val="0"/>
          <w:sz w:val="24"/>
          <w:szCs w:val="24"/>
        </w:rPr>
        <w:t>13C</w:t>
      </w:r>
      <w:r w:rsidR="0069520D" w:rsidRPr="004D727A">
        <w:rPr>
          <w:rFonts w:ascii="Times New Roman" w:hAnsi="Times New Roman" w:cs="Times New Roman"/>
          <w:kern w:val="0"/>
          <w:sz w:val="24"/>
          <w:szCs w:val="24"/>
        </w:rPr>
        <w:t>化学位移进行计算，经过模型修正最终得到最优</w:t>
      </w:r>
      <w:r w:rsidR="00F96CD2" w:rsidRPr="004D727A">
        <w:rPr>
          <w:rFonts w:ascii="Times New Roman" w:hAnsi="Times New Roman" w:cs="Times New Roman"/>
          <w:kern w:val="0"/>
          <w:sz w:val="24"/>
          <w:szCs w:val="24"/>
        </w:rPr>
        <w:t>的大分子结构模型。</w:t>
      </w:r>
      <w:r w:rsidR="0069520D" w:rsidRPr="004D727A">
        <w:rPr>
          <w:rFonts w:ascii="Times New Roman" w:hAnsi="Times New Roman" w:cs="Times New Roman"/>
          <w:kern w:val="0"/>
          <w:sz w:val="24"/>
          <w:szCs w:val="24"/>
        </w:rPr>
        <w:t>此结构模型中芳香碳原子主要包括</w:t>
      </w:r>
      <w:proofErr w:type="gramStart"/>
      <w:r w:rsidR="0069520D" w:rsidRPr="004D727A">
        <w:rPr>
          <w:rFonts w:ascii="Times New Roman" w:hAnsi="Times New Roman" w:cs="Times New Roman"/>
          <w:kern w:val="0"/>
          <w:sz w:val="24"/>
          <w:szCs w:val="24"/>
        </w:rPr>
        <w:t>萘</w:t>
      </w:r>
      <w:proofErr w:type="gramEnd"/>
      <w:r w:rsidR="0069520D" w:rsidRPr="004D727A">
        <w:rPr>
          <w:rFonts w:ascii="Times New Roman" w:hAnsi="Times New Roman" w:cs="Times New Roman"/>
          <w:kern w:val="0"/>
          <w:sz w:val="24"/>
          <w:szCs w:val="24"/>
        </w:rPr>
        <w:t>、苯环和含杂原子的芳香环。</w:t>
      </w:r>
    </w:p>
    <w:p w:rsidR="00F20483" w:rsidRPr="004D727A" w:rsidRDefault="00E93E08" w:rsidP="00E93E08">
      <w:pPr>
        <w:widowControl/>
        <w:spacing w:line="360" w:lineRule="auto"/>
        <w:ind w:firstLineChars="200" w:firstLine="480"/>
        <w:rPr>
          <w:rFonts w:ascii="Times New Roman" w:hAnsi="Times New Roman" w:cs="Times New Roman"/>
          <w:color w:val="000000"/>
          <w:sz w:val="24"/>
          <w:szCs w:val="24"/>
        </w:rPr>
      </w:pPr>
      <w:r w:rsidRPr="004D727A">
        <w:rPr>
          <w:rFonts w:ascii="Times New Roman" w:hAnsi="Times New Roman" w:cs="Times New Roman"/>
          <w:sz w:val="24"/>
          <w:szCs w:val="24"/>
        </w:rPr>
        <w:t>相建华</w:t>
      </w:r>
      <w:r w:rsidR="004D727A" w:rsidRPr="004D727A">
        <w:rPr>
          <w:rFonts w:ascii="Times New Roman" w:hAnsi="Times New Roman" w:cs="Times New Roman"/>
          <w:sz w:val="24"/>
          <w:szCs w:val="24"/>
        </w:rPr>
        <w:t>[</w:t>
      </w:r>
      <w:r w:rsidRPr="004D727A">
        <w:rPr>
          <w:rFonts w:ascii="Times New Roman" w:hAnsi="Times New Roman" w:cs="Times New Roman"/>
          <w:sz w:val="24"/>
          <w:szCs w:val="24"/>
        </w:rPr>
        <w:t>]</w:t>
      </w:r>
      <w:r w:rsidR="00EF1317" w:rsidRPr="004D727A">
        <w:rPr>
          <w:rFonts w:ascii="Times New Roman" w:hAnsi="Times New Roman" w:cs="Times New Roman"/>
          <w:sz w:val="24"/>
          <w:szCs w:val="24"/>
        </w:rPr>
        <w:t>分别对</w:t>
      </w:r>
      <w:r w:rsidR="00F20483" w:rsidRPr="004D727A">
        <w:rPr>
          <w:rFonts w:ascii="Times New Roman" w:hAnsi="Times New Roman" w:cs="Times New Roman"/>
          <w:kern w:val="0"/>
          <w:sz w:val="24"/>
          <w:szCs w:val="24"/>
        </w:rPr>
        <w:t>成庄无烟煤</w:t>
      </w:r>
      <w:r w:rsidR="00F806EF" w:rsidRPr="004D727A">
        <w:rPr>
          <w:rFonts w:ascii="Times New Roman" w:hAnsi="Times New Roman" w:cs="Times New Roman"/>
          <w:kern w:val="0"/>
          <w:sz w:val="24"/>
          <w:szCs w:val="24"/>
        </w:rPr>
        <w:t>（图</w:t>
      </w:r>
      <w:r w:rsidR="00F806EF" w:rsidRPr="004D727A">
        <w:rPr>
          <w:rFonts w:ascii="Times New Roman" w:hAnsi="Times New Roman" w:cs="Times New Roman"/>
          <w:kern w:val="0"/>
          <w:sz w:val="24"/>
          <w:szCs w:val="24"/>
        </w:rPr>
        <w:t>1-4</w:t>
      </w:r>
      <w:r w:rsidR="00F806EF" w:rsidRPr="004D727A">
        <w:rPr>
          <w:rFonts w:ascii="Times New Roman" w:hAnsi="Times New Roman" w:cs="Times New Roman"/>
          <w:kern w:val="0"/>
          <w:sz w:val="24"/>
          <w:szCs w:val="24"/>
        </w:rPr>
        <w:t>）</w:t>
      </w:r>
      <w:r w:rsidR="00F20483" w:rsidRPr="004D727A">
        <w:rPr>
          <w:rFonts w:ascii="Times New Roman" w:hAnsi="Times New Roman" w:cs="Times New Roman"/>
          <w:kern w:val="0"/>
          <w:sz w:val="24"/>
          <w:szCs w:val="24"/>
        </w:rPr>
        <w:t>和</w:t>
      </w:r>
      <w:r w:rsidR="00EF1317" w:rsidRPr="004D727A">
        <w:rPr>
          <w:rFonts w:ascii="Times New Roman" w:hAnsi="Times New Roman" w:cs="Times New Roman"/>
          <w:kern w:val="0"/>
          <w:sz w:val="24"/>
          <w:szCs w:val="24"/>
        </w:rPr>
        <w:t>兖州煤进行大分子结构模型构建。</w:t>
      </w:r>
      <w:r w:rsidR="00EF1317" w:rsidRPr="004D727A">
        <w:rPr>
          <w:rFonts w:ascii="Times New Roman" w:hAnsi="Times New Roman" w:cs="Times New Roman"/>
          <w:color w:val="000000"/>
          <w:sz w:val="24"/>
          <w:szCs w:val="24"/>
        </w:rPr>
        <w:t>对样品进行</w:t>
      </w:r>
      <w:r w:rsidR="00EF1317" w:rsidRPr="004D727A">
        <w:rPr>
          <w:rFonts w:ascii="Times New Roman" w:hAnsi="Times New Roman" w:cs="Times New Roman"/>
          <w:color w:val="000000"/>
          <w:sz w:val="24"/>
          <w:szCs w:val="24"/>
        </w:rPr>
        <w:t>13C CP/MAS NMR</w:t>
      </w:r>
      <w:r w:rsidR="00EF1317" w:rsidRPr="004D727A">
        <w:rPr>
          <w:rFonts w:ascii="Times New Roman" w:hAnsi="Times New Roman" w:cs="Times New Roman"/>
          <w:color w:val="000000"/>
          <w:sz w:val="24"/>
          <w:szCs w:val="24"/>
        </w:rPr>
        <w:t>测试并进行分析，</w:t>
      </w:r>
      <w:r w:rsidR="00101A1C" w:rsidRPr="004D727A">
        <w:rPr>
          <w:rFonts w:ascii="Times New Roman" w:hAnsi="Times New Roman" w:cs="Times New Roman"/>
          <w:color w:val="000000"/>
          <w:sz w:val="24"/>
          <w:szCs w:val="24"/>
        </w:rPr>
        <w:t>利用</w:t>
      </w:r>
      <w:r w:rsidR="00101A1C" w:rsidRPr="004D727A">
        <w:rPr>
          <w:rFonts w:ascii="Times New Roman" w:hAnsi="Times New Roman" w:cs="Times New Roman"/>
          <w:color w:val="000000"/>
          <w:sz w:val="24"/>
          <w:szCs w:val="24"/>
        </w:rPr>
        <w:t>13C CP/MAS NMR</w:t>
      </w:r>
      <w:proofErr w:type="gramStart"/>
      <w:r w:rsidR="00101A1C" w:rsidRPr="004D727A">
        <w:rPr>
          <w:rFonts w:ascii="Times New Roman" w:hAnsi="Times New Roman" w:cs="Times New Roman"/>
          <w:color w:val="000000"/>
          <w:sz w:val="24"/>
          <w:szCs w:val="24"/>
        </w:rPr>
        <w:t>分峰谱</w:t>
      </w:r>
      <w:proofErr w:type="gramEnd"/>
      <w:r w:rsidR="00101A1C" w:rsidRPr="004D727A">
        <w:rPr>
          <w:rFonts w:ascii="Times New Roman" w:hAnsi="Times New Roman" w:cs="Times New Roman"/>
          <w:color w:val="000000"/>
          <w:sz w:val="24"/>
          <w:szCs w:val="24"/>
        </w:rPr>
        <w:t>图拟合分析，计算得到芳香</w:t>
      </w:r>
      <w:proofErr w:type="gramStart"/>
      <w:r w:rsidR="00101A1C" w:rsidRPr="004D727A">
        <w:rPr>
          <w:rFonts w:ascii="Times New Roman" w:hAnsi="Times New Roman" w:cs="Times New Roman"/>
          <w:color w:val="000000"/>
          <w:sz w:val="24"/>
          <w:szCs w:val="24"/>
        </w:rPr>
        <w:t>桥碳与周碳之</w:t>
      </w:r>
      <w:proofErr w:type="gramEnd"/>
      <w:r w:rsidR="00101A1C" w:rsidRPr="004D727A">
        <w:rPr>
          <w:rFonts w:ascii="Times New Roman" w:hAnsi="Times New Roman" w:cs="Times New Roman"/>
          <w:color w:val="000000"/>
          <w:sz w:val="24"/>
          <w:szCs w:val="24"/>
        </w:rPr>
        <w:t>比，再根据芳香结构单元的比例</w:t>
      </w:r>
      <w:r w:rsidR="00EF1317" w:rsidRPr="004D727A">
        <w:rPr>
          <w:rFonts w:ascii="Times New Roman" w:hAnsi="Times New Roman" w:cs="Times New Roman"/>
          <w:color w:val="000000"/>
          <w:sz w:val="24"/>
          <w:szCs w:val="24"/>
        </w:rPr>
        <w:t>构建大分子</w:t>
      </w:r>
      <w:r w:rsidR="00101A1C" w:rsidRPr="004D727A">
        <w:rPr>
          <w:rFonts w:ascii="Times New Roman" w:hAnsi="Times New Roman" w:cs="Times New Roman"/>
          <w:color w:val="000000"/>
          <w:sz w:val="24"/>
          <w:szCs w:val="24"/>
        </w:rPr>
        <w:t>结构</w:t>
      </w:r>
      <w:r w:rsidR="00EF1317" w:rsidRPr="004D727A">
        <w:rPr>
          <w:rFonts w:ascii="Times New Roman" w:hAnsi="Times New Roman" w:cs="Times New Roman"/>
          <w:color w:val="000000"/>
          <w:sz w:val="24"/>
          <w:szCs w:val="24"/>
        </w:rPr>
        <w:t>模型。</w:t>
      </w:r>
      <w:r w:rsidR="0069520D" w:rsidRPr="004D727A">
        <w:rPr>
          <w:rFonts w:ascii="Times New Roman" w:hAnsi="Times New Roman" w:cs="Times New Roman"/>
          <w:color w:val="000000"/>
          <w:sz w:val="24"/>
          <w:szCs w:val="24"/>
        </w:rPr>
        <w:t>其中</w:t>
      </w:r>
      <w:r w:rsidR="0069520D" w:rsidRPr="004D727A">
        <w:rPr>
          <w:rFonts w:ascii="Times New Roman" w:hAnsi="Times New Roman" w:cs="Times New Roman"/>
          <w:kern w:val="0"/>
          <w:sz w:val="24"/>
          <w:szCs w:val="24"/>
        </w:rPr>
        <w:t>成庄无烟煤</w:t>
      </w:r>
      <w:r w:rsidR="00F20483" w:rsidRPr="004D727A">
        <w:rPr>
          <w:rFonts w:ascii="Times New Roman" w:hAnsi="Times New Roman" w:cs="Times New Roman"/>
          <w:kern w:val="0"/>
          <w:sz w:val="24"/>
          <w:szCs w:val="24"/>
        </w:rPr>
        <w:t>大分子</w:t>
      </w:r>
      <w:r w:rsidR="0069520D" w:rsidRPr="004D727A">
        <w:rPr>
          <w:rFonts w:ascii="Times New Roman" w:hAnsi="Times New Roman" w:cs="Times New Roman"/>
          <w:kern w:val="0"/>
          <w:sz w:val="24"/>
          <w:szCs w:val="24"/>
        </w:rPr>
        <w:t>结构模型中</w:t>
      </w:r>
      <w:r w:rsidR="0069520D" w:rsidRPr="004D727A">
        <w:rPr>
          <w:rFonts w:ascii="Times New Roman" w:hAnsi="Times New Roman" w:cs="Times New Roman"/>
          <w:color w:val="000000"/>
          <w:sz w:val="24"/>
          <w:szCs w:val="24"/>
        </w:rPr>
        <w:t>芳香碳以</w:t>
      </w:r>
      <w:r w:rsidR="00F20483" w:rsidRPr="004D727A">
        <w:rPr>
          <w:rFonts w:ascii="Times New Roman" w:hAnsi="Times New Roman" w:cs="Times New Roman"/>
          <w:color w:val="000000"/>
          <w:sz w:val="24"/>
          <w:szCs w:val="24"/>
        </w:rPr>
        <w:t>最多不超过</w:t>
      </w:r>
      <w:r w:rsidR="00F20483" w:rsidRPr="004D727A">
        <w:rPr>
          <w:rFonts w:ascii="Times New Roman" w:hAnsi="Times New Roman" w:cs="Times New Roman"/>
          <w:color w:val="000000"/>
          <w:sz w:val="24"/>
          <w:szCs w:val="24"/>
        </w:rPr>
        <w:t>5</w:t>
      </w:r>
      <w:r w:rsidR="00F20483" w:rsidRPr="004D727A">
        <w:rPr>
          <w:rFonts w:ascii="Times New Roman" w:hAnsi="Times New Roman" w:cs="Times New Roman"/>
          <w:color w:val="000000"/>
          <w:sz w:val="24"/>
          <w:szCs w:val="24"/>
        </w:rPr>
        <w:t>个苯的环状结构为主，脂肪碳以甲基、乙基以及环烷烃为主要形态，杂原子方面其中</w:t>
      </w:r>
      <w:r w:rsidR="00F20483" w:rsidRPr="004D727A">
        <w:rPr>
          <w:rFonts w:ascii="Times New Roman" w:hAnsi="Times New Roman" w:cs="Times New Roman"/>
          <w:color w:val="000000"/>
          <w:sz w:val="24"/>
          <w:szCs w:val="24"/>
        </w:rPr>
        <w:t>O</w:t>
      </w:r>
      <w:r w:rsidR="00F20483" w:rsidRPr="004D727A">
        <w:rPr>
          <w:rFonts w:ascii="Times New Roman" w:hAnsi="Times New Roman" w:cs="Times New Roman"/>
          <w:color w:val="000000"/>
          <w:sz w:val="24"/>
          <w:szCs w:val="24"/>
        </w:rPr>
        <w:t>原子以羰基、羟基</w:t>
      </w:r>
      <w:proofErr w:type="gramStart"/>
      <w:r w:rsidR="00F20483" w:rsidRPr="004D727A">
        <w:rPr>
          <w:rFonts w:ascii="Times New Roman" w:hAnsi="Times New Roman" w:cs="Times New Roman"/>
          <w:color w:val="000000"/>
          <w:sz w:val="24"/>
          <w:szCs w:val="24"/>
        </w:rPr>
        <w:t>以及醚氧基</w:t>
      </w:r>
      <w:proofErr w:type="gramEnd"/>
      <w:r w:rsidR="00F20483" w:rsidRPr="004D727A">
        <w:rPr>
          <w:rFonts w:ascii="Times New Roman" w:hAnsi="Times New Roman" w:cs="Times New Roman"/>
          <w:color w:val="000000"/>
          <w:sz w:val="24"/>
          <w:szCs w:val="24"/>
        </w:rPr>
        <w:t>的形式存在，</w:t>
      </w:r>
      <w:r w:rsidR="00F20483" w:rsidRPr="004D727A">
        <w:rPr>
          <w:rFonts w:ascii="Times New Roman" w:hAnsi="Times New Roman" w:cs="Times New Roman"/>
          <w:color w:val="000000"/>
          <w:sz w:val="24"/>
          <w:szCs w:val="24"/>
        </w:rPr>
        <w:t>N</w:t>
      </w:r>
      <w:r w:rsidR="00F20483" w:rsidRPr="004D727A">
        <w:rPr>
          <w:rFonts w:ascii="Times New Roman" w:hAnsi="Times New Roman" w:cs="Times New Roman"/>
          <w:color w:val="000000"/>
          <w:sz w:val="24"/>
          <w:szCs w:val="24"/>
        </w:rPr>
        <w:t>原子以吡咯的形式存在；</w:t>
      </w:r>
      <w:r w:rsidR="00F20483" w:rsidRPr="004D727A">
        <w:rPr>
          <w:rFonts w:ascii="Times New Roman" w:hAnsi="Times New Roman" w:cs="Times New Roman"/>
          <w:kern w:val="0"/>
          <w:sz w:val="24"/>
          <w:szCs w:val="24"/>
        </w:rPr>
        <w:t>兖州煤大分子结构模型中</w:t>
      </w:r>
      <w:r w:rsidR="00EF0C72" w:rsidRPr="004D727A">
        <w:rPr>
          <w:rFonts w:ascii="Times New Roman" w:hAnsi="Times New Roman" w:cs="Times New Roman"/>
          <w:kern w:val="0"/>
          <w:sz w:val="24"/>
          <w:szCs w:val="24"/>
        </w:rPr>
        <w:t>芳</w:t>
      </w:r>
      <w:r w:rsidR="00EF0C72" w:rsidRPr="004D727A">
        <w:rPr>
          <w:rFonts w:ascii="Times New Roman" w:hAnsi="Times New Roman" w:cs="Times New Roman"/>
          <w:color w:val="000000"/>
          <w:sz w:val="24"/>
          <w:szCs w:val="24"/>
        </w:rPr>
        <w:t>香结构以苯为主，</w:t>
      </w:r>
      <w:r w:rsidR="00F20483" w:rsidRPr="004D727A">
        <w:rPr>
          <w:rFonts w:ascii="Times New Roman" w:hAnsi="Times New Roman" w:cs="Times New Roman"/>
          <w:color w:val="000000"/>
          <w:sz w:val="24"/>
          <w:szCs w:val="24"/>
        </w:rPr>
        <w:t>脂肪结构以脂肪侧链、环烷烃和</w:t>
      </w:r>
      <w:proofErr w:type="gramStart"/>
      <w:r w:rsidR="00F20483" w:rsidRPr="004D727A">
        <w:rPr>
          <w:rFonts w:ascii="Times New Roman" w:hAnsi="Times New Roman" w:cs="Times New Roman"/>
          <w:color w:val="000000"/>
          <w:sz w:val="24"/>
          <w:szCs w:val="24"/>
        </w:rPr>
        <w:t>氢化</w:t>
      </w:r>
      <w:r w:rsidR="007876F6" w:rsidRPr="004D727A">
        <w:rPr>
          <w:rFonts w:ascii="Times New Roman" w:hAnsi="Times New Roman" w:cs="Times New Roman"/>
          <w:color w:val="000000"/>
          <w:sz w:val="24"/>
          <w:szCs w:val="24"/>
        </w:rPr>
        <w:t>芳</w:t>
      </w:r>
      <w:r w:rsidR="00EF0C72" w:rsidRPr="004D727A">
        <w:rPr>
          <w:rFonts w:ascii="Times New Roman" w:hAnsi="Times New Roman" w:cs="Times New Roman"/>
          <w:color w:val="000000"/>
          <w:sz w:val="24"/>
          <w:szCs w:val="24"/>
        </w:rPr>
        <w:t>环</w:t>
      </w:r>
      <w:proofErr w:type="gramEnd"/>
      <w:r w:rsidR="00EF0C72" w:rsidRPr="004D727A">
        <w:rPr>
          <w:rFonts w:ascii="Times New Roman" w:hAnsi="Times New Roman" w:cs="Times New Roman"/>
          <w:color w:val="000000"/>
          <w:sz w:val="24"/>
          <w:szCs w:val="24"/>
        </w:rPr>
        <w:t>组成，且甲基、亚甲基和次甲基的含量相当，杂原子方面其中</w:t>
      </w:r>
      <w:r w:rsidR="00EF0C72" w:rsidRPr="004D727A">
        <w:rPr>
          <w:rFonts w:ascii="Times New Roman" w:hAnsi="Times New Roman" w:cs="Times New Roman"/>
          <w:color w:val="000000"/>
          <w:sz w:val="24"/>
          <w:szCs w:val="24"/>
        </w:rPr>
        <w:t>O</w:t>
      </w:r>
      <w:r w:rsidR="00EF0C72" w:rsidRPr="004D727A">
        <w:rPr>
          <w:rFonts w:ascii="Times New Roman" w:hAnsi="Times New Roman" w:cs="Times New Roman"/>
          <w:color w:val="000000"/>
          <w:sz w:val="24"/>
          <w:szCs w:val="24"/>
        </w:rPr>
        <w:t>原子</w:t>
      </w:r>
      <w:r w:rsidR="00F20483" w:rsidRPr="004D727A">
        <w:rPr>
          <w:rFonts w:ascii="Times New Roman" w:hAnsi="Times New Roman" w:cs="Times New Roman"/>
          <w:color w:val="000000"/>
          <w:sz w:val="24"/>
          <w:szCs w:val="24"/>
        </w:rPr>
        <w:t>以羧基、羰基与羟基</w:t>
      </w:r>
      <w:r w:rsidR="00EF0C72" w:rsidRPr="004D727A">
        <w:rPr>
          <w:rFonts w:ascii="Times New Roman" w:hAnsi="Times New Roman" w:cs="Times New Roman"/>
          <w:color w:val="000000"/>
          <w:sz w:val="24"/>
          <w:szCs w:val="24"/>
        </w:rPr>
        <w:t>的</w:t>
      </w:r>
      <w:r w:rsidR="00F20483" w:rsidRPr="004D727A">
        <w:rPr>
          <w:rFonts w:ascii="Times New Roman" w:hAnsi="Times New Roman" w:cs="Times New Roman"/>
          <w:color w:val="000000"/>
          <w:sz w:val="24"/>
          <w:szCs w:val="24"/>
        </w:rPr>
        <w:t>形</w:t>
      </w:r>
      <w:r w:rsidR="00EF0C72" w:rsidRPr="004D727A">
        <w:rPr>
          <w:rFonts w:ascii="Times New Roman" w:hAnsi="Times New Roman" w:cs="Times New Roman"/>
          <w:color w:val="000000"/>
          <w:sz w:val="24"/>
          <w:szCs w:val="24"/>
        </w:rPr>
        <w:t>式存在，</w:t>
      </w:r>
      <w:r w:rsidR="00EF0C72" w:rsidRPr="004D727A">
        <w:rPr>
          <w:rFonts w:ascii="Times New Roman" w:hAnsi="Times New Roman" w:cs="Times New Roman"/>
          <w:color w:val="000000"/>
          <w:sz w:val="24"/>
          <w:szCs w:val="24"/>
        </w:rPr>
        <w:t>N</w:t>
      </w:r>
      <w:r w:rsidR="00EF0C72" w:rsidRPr="004D727A">
        <w:rPr>
          <w:rFonts w:ascii="Times New Roman" w:hAnsi="Times New Roman" w:cs="Times New Roman"/>
          <w:color w:val="000000"/>
          <w:sz w:val="24"/>
          <w:szCs w:val="24"/>
        </w:rPr>
        <w:t>原子以吡啶与吡咯的形式存在，</w:t>
      </w:r>
      <w:r w:rsidR="00EF0C72" w:rsidRPr="004D727A">
        <w:rPr>
          <w:rFonts w:ascii="Times New Roman" w:hAnsi="Times New Roman" w:cs="Times New Roman"/>
          <w:color w:val="000000"/>
          <w:sz w:val="24"/>
          <w:szCs w:val="24"/>
        </w:rPr>
        <w:t>S</w:t>
      </w:r>
      <w:r w:rsidR="00EF0C72" w:rsidRPr="004D727A">
        <w:rPr>
          <w:rFonts w:ascii="Times New Roman" w:hAnsi="Times New Roman" w:cs="Times New Roman"/>
          <w:color w:val="000000"/>
          <w:sz w:val="24"/>
          <w:szCs w:val="24"/>
        </w:rPr>
        <w:t>原子以</w:t>
      </w:r>
      <w:proofErr w:type="gramStart"/>
      <w:r w:rsidR="00EF0C72" w:rsidRPr="004D727A">
        <w:rPr>
          <w:rFonts w:ascii="Times New Roman" w:hAnsi="Times New Roman" w:cs="Times New Roman"/>
          <w:color w:val="000000"/>
          <w:sz w:val="24"/>
          <w:szCs w:val="24"/>
        </w:rPr>
        <w:t>噻吩型</w:t>
      </w:r>
      <w:r w:rsidR="00F231D8" w:rsidRPr="004D727A">
        <w:rPr>
          <w:rFonts w:ascii="Times New Roman" w:hAnsi="Times New Roman" w:cs="Times New Roman"/>
          <w:color w:val="000000"/>
          <w:sz w:val="24"/>
          <w:szCs w:val="24"/>
        </w:rPr>
        <w:t>硫的</w:t>
      </w:r>
      <w:proofErr w:type="gramEnd"/>
      <w:r w:rsidR="00F231D8" w:rsidRPr="004D727A">
        <w:rPr>
          <w:rFonts w:ascii="Times New Roman" w:hAnsi="Times New Roman" w:cs="Times New Roman"/>
          <w:color w:val="000000"/>
          <w:sz w:val="24"/>
          <w:szCs w:val="24"/>
        </w:rPr>
        <w:t>形</w:t>
      </w:r>
      <w:r w:rsidR="00F20483" w:rsidRPr="004D727A">
        <w:rPr>
          <w:rFonts w:ascii="Times New Roman" w:hAnsi="Times New Roman" w:cs="Times New Roman"/>
          <w:color w:val="000000"/>
          <w:sz w:val="24"/>
          <w:szCs w:val="24"/>
        </w:rPr>
        <w:t>式存在</w:t>
      </w:r>
    </w:p>
    <w:p w:rsidR="00F806EF" w:rsidRDefault="00F806EF" w:rsidP="006416B8">
      <w:pPr>
        <w:widowControl/>
        <w:spacing w:line="360" w:lineRule="auto"/>
        <w:ind w:firstLineChars="200" w:firstLine="420"/>
        <w:jc w:val="center"/>
        <w:rPr>
          <w:rFonts w:ascii="宋体" w:eastAsia="宋体" w:hAnsi="宋体"/>
          <w:color w:val="000000"/>
          <w:sz w:val="24"/>
          <w:szCs w:val="24"/>
        </w:rPr>
      </w:pPr>
      <w:r>
        <w:rPr>
          <w:noProof/>
        </w:rPr>
        <w:drawing>
          <wp:inline distT="0" distB="0" distL="0" distR="0" wp14:anchorId="597EECCF" wp14:editId="091B6A65">
            <wp:extent cx="4468633" cy="3387256"/>
            <wp:effectExtent l="0" t="0" r="8255"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473440" cy="3390900"/>
                    </a:xfrm>
                    <a:prstGeom prst="rect">
                      <a:avLst/>
                    </a:prstGeom>
                  </pic:spPr>
                </pic:pic>
              </a:graphicData>
            </a:graphic>
          </wp:inline>
        </w:drawing>
      </w:r>
    </w:p>
    <w:p w:rsidR="00F806EF" w:rsidRDefault="00F806EF" w:rsidP="00F806EF">
      <w:pPr>
        <w:widowControl/>
        <w:ind w:firstLineChars="200" w:firstLine="420"/>
        <w:jc w:val="center"/>
        <w:rPr>
          <w:bCs/>
          <w:kern w:val="0"/>
          <w:szCs w:val="21"/>
        </w:rPr>
      </w:pPr>
      <w:r>
        <w:rPr>
          <w:rFonts w:hint="eastAsia"/>
          <w:bCs/>
          <w:kern w:val="0"/>
          <w:szCs w:val="21"/>
        </w:rPr>
        <w:lastRenderedPageBreak/>
        <w:t>图</w:t>
      </w:r>
      <w:r w:rsidR="000E0628">
        <w:rPr>
          <w:rFonts w:hint="eastAsia"/>
          <w:bCs/>
          <w:kern w:val="0"/>
          <w:szCs w:val="21"/>
        </w:rPr>
        <w:t xml:space="preserve">1-4 </w:t>
      </w:r>
      <w:r>
        <w:rPr>
          <w:rFonts w:hint="eastAsia"/>
          <w:bCs/>
          <w:kern w:val="0"/>
          <w:szCs w:val="21"/>
        </w:rPr>
        <w:t>成</w:t>
      </w:r>
      <w:r w:rsidRPr="00F806EF">
        <w:rPr>
          <w:bCs/>
          <w:kern w:val="0"/>
          <w:szCs w:val="21"/>
        </w:rPr>
        <w:t>庄煤样大分子结构模型</w:t>
      </w:r>
    </w:p>
    <w:p w:rsidR="00F806EF" w:rsidRDefault="00F806EF" w:rsidP="00F806EF">
      <w:pPr>
        <w:widowControl/>
        <w:ind w:firstLineChars="200" w:firstLine="420"/>
        <w:jc w:val="center"/>
        <w:rPr>
          <w:rFonts w:ascii="宋体" w:eastAsia="宋体" w:hAnsi="宋体"/>
          <w:color w:val="000000"/>
          <w:sz w:val="24"/>
          <w:szCs w:val="24"/>
        </w:rPr>
      </w:pPr>
      <w:r>
        <w:rPr>
          <w:rFonts w:hint="eastAsia"/>
          <w:bCs/>
          <w:kern w:val="0"/>
          <w:szCs w:val="21"/>
        </w:rPr>
        <w:t>Fig. 1-4 M</w:t>
      </w:r>
      <w:r w:rsidRPr="00F806EF">
        <w:rPr>
          <w:bCs/>
          <w:kern w:val="0"/>
          <w:szCs w:val="21"/>
        </w:rPr>
        <w:t xml:space="preserve">odel of </w:t>
      </w:r>
      <w:r>
        <w:rPr>
          <w:rFonts w:hint="eastAsia"/>
          <w:bCs/>
          <w:kern w:val="0"/>
          <w:szCs w:val="21"/>
        </w:rPr>
        <w:t>M</w:t>
      </w:r>
      <w:r>
        <w:rPr>
          <w:bCs/>
          <w:kern w:val="0"/>
          <w:szCs w:val="21"/>
        </w:rPr>
        <w:t>acro</w:t>
      </w:r>
      <w:r>
        <w:rPr>
          <w:rFonts w:hint="eastAsia"/>
          <w:bCs/>
          <w:kern w:val="0"/>
          <w:szCs w:val="21"/>
        </w:rPr>
        <w:t>-</w:t>
      </w:r>
      <w:r w:rsidRPr="00F806EF">
        <w:rPr>
          <w:bCs/>
          <w:kern w:val="0"/>
          <w:szCs w:val="21"/>
        </w:rPr>
        <w:t xml:space="preserve">molecular </w:t>
      </w:r>
      <w:r>
        <w:rPr>
          <w:rFonts w:hint="eastAsia"/>
          <w:bCs/>
          <w:kern w:val="0"/>
          <w:szCs w:val="21"/>
        </w:rPr>
        <w:t>S</w:t>
      </w:r>
      <w:r w:rsidRPr="00F806EF">
        <w:rPr>
          <w:bCs/>
          <w:kern w:val="0"/>
          <w:szCs w:val="21"/>
        </w:rPr>
        <w:t xml:space="preserve">tructure </w:t>
      </w:r>
      <w:r>
        <w:rPr>
          <w:bCs/>
          <w:kern w:val="0"/>
          <w:szCs w:val="21"/>
        </w:rPr>
        <w:t xml:space="preserve">in </w:t>
      </w:r>
      <w:proofErr w:type="spellStart"/>
      <w:r>
        <w:rPr>
          <w:bCs/>
          <w:kern w:val="0"/>
          <w:szCs w:val="21"/>
        </w:rPr>
        <w:t>Chengzhuang</w:t>
      </w:r>
      <w:proofErr w:type="spellEnd"/>
      <w:r>
        <w:rPr>
          <w:bCs/>
          <w:kern w:val="0"/>
          <w:szCs w:val="21"/>
        </w:rPr>
        <w:t xml:space="preserve"> </w:t>
      </w:r>
      <w:r>
        <w:rPr>
          <w:rFonts w:hint="eastAsia"/>
          <w:bCs/>
          <w:kern w:val="0"/>
          <w:szCs w:val="21"/>
        </w:rPr>
        <w:t>C</w:t>
      </w:r>
      <w:r w:rsidRPr="00F806EF">
        <w:rPr>
          <w:bCs/>
          <w:kern w:val="0"/>
          <w:szCs w:val="21"/>
        </w:rPr>
        <w:t xml:space="preserve">oal </w:t>
      </w:r>
      <w:r>
        <w:rPr>
          <w:rFonts w:hint="eastAsia"/>
          <w:bCs/>
          <w:kern w:val="0"/>
          <w:szCs w:val="21"/>
        </w:rPr>
        <w:t>S</w:t>
      </w:r>
      <w:r w:rsidRPr="00F806EF">
        <w:rPr>
          <w:bCs/>
          <w:kern w:val="0"/>
          <w:szCs w:val="21"/>
        </w:rPr>
        <w:t>ample</w:t>
      </w:r>
    </w:p>
    <w:p w:rsidR="00E0177A" w:rsidRPr="00F67EDD" w:rsidRDefault="00101A1C" w:rsidP="00E93E08">
      <w:pPr>
        <w:widowControl/>
        <w:spacing w:line="360" w:lineRule="auto"/>
        <w:ind w:firstLineChars="200" w:firstLine="480"/>
        <w:rPr>
          <w:rFonts w:ascii="Times New Roman" w:eastAsia="宋体" w:hAnsi="Times New Roman" w:cs="Times New Roman"/>
          <w:color w:val="000000"/>
          <w:sz w:val="24"/>
          <w:szCs w:val="24"/>
        </w:rPr>
      </w:pPr>
      <w:r w:rsidRPr="00F67EDD">
        <w:rPr>
          <w:rFonts w:ascii="Times New Roman" w:hAnsi="Times New Roman" w:cs="Times New Roman"/>
          <w:sz w:val="24"/>
          <w:szCs w:val="24"/>
        </w:rPr>
        <w:t>马延平</w:t>
      </w:r>
      <w:r w:rsidRPr="00F67EDD">
        <w:rPr>
          <w:rFonts w:ascii="Times New Roman" w:hAnsi="Times New Roman" w:cs="Times New Roman"/>
          <w:sz w:val="24"/>
          <w:szCs w:val="24"/>
        </w:rPr>
        <w:t>[]</w:t>
      </w:r>
      <w:r w:rsidRPr="00F67EDD">
        <w:rPr>
          <w:rFonts w:ascii="Times New Roman" w:eastAsia="宋体" w:hAnsi="Times New Roman" w:cs="Times New Roman"/>
          <w:color w:val="000000"/>
          <w:sz w:val="24"/>
          <w:szCs w:val="24"/>
        </w:rPr>
        <w:t>对样品进行</w:t>
      </w:r>
      <w:r w:rsidRPr="00F67EDD">
        <w:rPr>
          <w:rFonts w:ascii="Times New Roman" w:eastAsia="宋体" w:hAnsi="Times New Roman" w:cs="Times New Roman"/>
          <w:color w:val="000000"/>
          <w:sz w:val="24"/>
          <w:szCs w:val="24"/>
        </w:rPr>
        <w:t>13C CP/MAS NMR</w:t>
      </w:r>
      <w:r w:rsidRPr="00F67EDD">
        <w:rPr>
          <w:rFonts w:ascii="Times New Roman" w:eastAsia="宋体" w:hAnsi="Times New Roman" w:cs="Times New Roman"/>
          <w:color w:val="000000"/>
          <w:sz w:val="24"/>
          <w:szCs w:val="24"/>
        </w:rPr>
        <w:t>和</w:t>
      </w:r>
      <w:r w:rsidRPr="00F67EDD">
        <w:rPr>
          <w:rFonts w:ascii="Times New Roman" w:eastAsia="宋体" w:hAnsi="Times New Roman" w:cs="Times New Roman"/>
          <w:color w:val="000000"/>
          <w:sz w:val="24"/>
          <w:szCs w:val="24"/>
        </w:rPr>
        <w:t>XPS</w:t>
      </w:r>
      <w:r w:rsidRPr="00F67EDD">
        <w:rPr>
          <w:rFonts w:ascii="Times New Roman" w:eastAsia="宋体" w:hAnsi="Times New Roman" w:cs="Times New Roman"/>
          <w:color w:val="000000"/>
          <w:sz w:val="24"/>
          <w:szCs w:val="24"/>
        </w:rPr>
        <w:t>测试并进行分析，结合元素分析和工业分析，构建大分子模型。运用</w:t>
      </w:r>
      <w:r w:rsidRPr="00F67EDD">
        <w:rPr>
          <w:rFonts w:ascii="Times New Roman" w:eastAsia="宋体" w:hAnsi="Times New Roman" w:cs="Times New Roman"/>
          <w:color w:val="000000"/>
          <w:sz w:val="24"/>
          <w:szCs w:val="24"/>
        </w:rPr>
        <w:t>13C-NMR</w:t>
      </w:r>
      <w:r w:rsidRPr="00F67EDD">
        <w:rPr>
          <w:rFonts w:ascii="Times New Roman" w:eastAsia="宋体" w:hAnsi="Times New Roman" w:cs="Times New Roman"/>
          <w:color w:val="000000"/>
          <w:sz w:val="24"/>
          <w:szCs w:val="24"/>
        </w:rPr>
        <w:t>预测软件</w:t>
      </w:r>
      <w:r w:rsidRPr="00F67EDD">
        <w:rPr>
          <w:rFonts w:ascii="Times New Roman" w:eastAsia="宋体" w:hAnsi="Times New Roman" w:cs="Times New Roman"/>
          <w:color w:val="000000"/>
          <w:sz w:val="24"/>
          <w:szCs w:val="24"/>
        </w:rPr>
        <w:t>ACD</w:t>
      </w:r>
      <w:r w:rsidRPr="00F67EDD">
        <w:rPr>
          <w:rFonts w:ascii="Times New Roman" w:eastAsia="宋体" w:hAnsi="Times New Roman" w:cs="Times New Roman"/>
          <w:color w:val="000000"/>
          <w:sz w:val="24"/>
          <w:szCs w:val="24"/>
        </w:rPr>
        <w:t>／</w:t>
      </w:r>
      <w:r w:rsidRPr="00F67EDD">
        <w:rPr>
          <w:rFonts w:ascii="Times New Roman" w:eastAsia="宋体" w:hAnsi="Times New Roman" w:cs="Times New Roman"/>
          <w:color w:val="000000"/>
          <w:sz w:val="24"/>
          <w:szCs w:val="24"/>
        </w:rPr>
        <w:t>CNMR predictor</w:t>
      </w:r>
      <w:r w:rsidRPr="00F67EDD">
        <w:rPr>
          <w:rFonts w:ascii="Times New Roman" w:eastAsia="宋体" w:hAnsi="Times New Roman" w:cs="Times New Roman"/>
          <w:color w:val="000000"/>
          <w:sz w:val="24"/>
          <w:szCs w:val="24"/>
        </w:rPr>
        <w:t>计算了大分子结构模型的</w:t>
      </w:r>
      <w:r w:rsidRPr="00F67EDD">
        <w:rPr>
          <w:rFonts w:ascii="Times New Roman" w:eastAsia="宋体" w:hAnsi="Times New Roman" w:cs="Times New Roman"/>
          <w:color w:val="000000"/>
          <w:sz w:val="24"/>
          <w:szCs w:val="24"/>
        </w:rPr>
        <w:t>13C</w:t>
      </w:r>
      <w:r w:rsidRPr="00F67EDD">
        <w:rPr>
          <w:rFonts w:ascii="Times New Roman" w:eastAsia="宋体" w:hAnsi="Times New Roman" w:cs="Times New Roman"/>
          <w:color w:val="000000"/>
          <w:sz w:val="24"/>
          <w:szCs w:val="24"/>
        </w:rPr>
        <w:t>化学位移。与实验</w:t>
      </w:r>
      <w:r w:rsidRPr="00F67EDD">
        <w:rPr>
          <w:rFonts w:ascii="Times New Roman" w:eastAsia="宋体" w:hAnsi="Times New Roman" w:cs="Times New Roman"/>
          <w:color w:val="000000"/>
          <w:sz w:val="24"/>
          <w:szCs w:val="24"/>
        </w:rPr>
        <w:t>13CNMR</w:t>
      </w:r>
      <w:r w:rsidRPr="00F67EDD">
        <w:rPr>
          <w:rFonts w:ascii="Times New Roman" w:eastAsia="宋体" w:hAnsi="Times New Roman" w:cs="Times New Roman"/>
          <w:color w:val="000000"/>
          <w:sz w:val="24"/>
          <w:szCs w:val="24"/>
        </w:rPr>
        <w:t>谱图相比较，对大分子结构模型进行修正，获得了</w:t>
      </w:r>
      <w:r w:rsidRPr="00F67EDD">
        <w:rPr>
          <w:rFonts w:ascii="Times New Roman" w:eastAsia="宋体" w:hAnsi="Times New Roman" w:cs="Times New Roman"/>
          <w:color w:val="000000"/>
          <w:sz w:val="24"/>
          <w:szCs w:val="24"/>
        </w:rPr>
        <w:t>13C NMR</w:t>
      </w:r>
      <w:r w:rsidRPr="00F67EDD">
        <w:rPr>
          <w:rFonts w:ascii="Times New Roman" w:eastAsia="宋体" w:hAnsi="Times New Roman" w:cs="Times New Roman"/>
          <w:color w:val="000000"/>
          <w:sz w:val="24"/>
          <w:szCs w:val="24"/>
        </w:rPr>
        <w:t>计算与实验谱图吻合较好的大分子结构模型。</w:t>
      </w:r>
      <w:r w:rsidRPr="00F67EDD">
        <w:rPr>
          <w:rFonts w:ascii="Times New Roman" w:eastAsia="宋体" w:hAnsi="Times New Roman" w:cs="Times New Roman"/>
          <w:kern w:val="0"/>
          <w:sz w:val="24"/>
          <w:szCs w:val="24"/>
        </w:rPr>
        <w:t>此结构模型中芳香</w:t>
      </w:r>
      <w:r w:rsidRPr="00F67EDD">
        <w:rPr>
          <w:rFonts w:ascii="Times New Roman" w:eastAsia="宋体" w:hAnsi="Times New Roman" w:cs="Times New Roman"/>
          <w:color w:val="000000"/>
          <w:sz w:val="24"/>
          <w:szCs w:val="24"/>
        </w:rPr>
        <w:t>结构以</w:t>
      </w:r>
      <w:proofErr w:type="gramStart"/>
      <w:r w:rsidRPr="00F67EDD">
        <w:rPr>
          <w:rFonts w:ascii="Times New Roman" w:eastAsia="宋体" w:hAnsi="Times New Roman" w:cs="Times New Roman"/>
          <w:color w:val="000000"/>
          <w:sz w:val="24"/>
          <w:szCs w:val="24"/>
        </w:rPr>
        <w:t>蒽</w:t>
      </w:r>
      <w:proofErr w:type="gramEnd"/>
      <w:r w:rsidRPr="00F67EDD">
        <w:rPr>
          <w:rFonts w:ascii="Times New Roman" w:eastAsia="宋体" w:hAnsi="Times New Roman" w:cs="Times New Roman"/>
          <w:color w:val="000000"/>
          <w:sz w:val="24"/>
          <w:szCs w:val="24"/>
        </w:rPr>
        <w:t>为主要组成部分，脂肪结构以脂肪侧链为主要存在形式，杂原子部分</w:t>
      </w:r>
      <w:r w:rsidRPr="00F67EDD">
        <w:rPr>
          <w:rFonts w:ascii="Times New Roman" w:eastAsia="宋体" w:hAnsi="Times New Roman" w:cs="Times New Roman"/>
          <w:color w:val="000000"/>
          <w:sz w:val="24"/>
          <w:szCs w:val="24"/>
        </w:rPr>
        <w:t>O</w:t>
      </w:r>
      <w:r w:rsidRPr="00F67EDD">
        <w:rPr>
          <w:rFonts w:ascii="Times New Roman" w:eastAsia="宋体" w:hAnsi="Times New Roman" w:cs="Times New Roman"/>
          <w:color w:val="000000"/>
          <w:sz w:val="24"/>
          <w:szCs w:val="24"/>
        </w:rPr>
        <w:t>原子以醚键、羟基和羰基的形式存在，</w:t>
      </w:r>
      <w:r w:rsidRPr="00F67EDD">
        <w:rPr>
          <w:rFonts w:ascii="Times New Roman" w:eastAsia="宋体" w:hAnsi="Times New Roman" w:cs="Times New Roman"/>
          <w:color w:val="000000"/>
          <w:sz w:val="24"/>
          <w:szCs w:val="24"/>
        </w:rPr>
        <w:t>N</w:t>
      </w:r>
      <w:r w:rsidRPr="00F67EDD">
        <w:rPr>
          <w:rFonts w:ascii="Times New Roman" w:eastAsia="宋体" w:hAnsi="Times New Roman" w:cs="Times New Roman"/>
          <w:color w:val="000000"/>
          <w:sz w:val="24"/>
          <w:szCs w:val="24"/>
        </w:rPr>
        <w:t>原子以吡啶吡咯的形式存在。</w:t>
      </w:r>
    </w:p>
    <w:p w:rsidR="00381D3F" w:rsidRPr="00F67EDD" w:rsidRDefault="00381D3F" w:rsidP="00E93E08">
      <w:pPr>
        <w:widowControl/>
        <w:spacing w:line="360" w:lineRule="auto"/>
        <w:ind w:firstLineChars="200" w:firstLine="480"/>
        <w:rPr>
          <w:rFonts w:ascii="Times New Roman" w:eastAsia="宋体" w:hAnsi="Times New Roman" w:cs="Times New Roman"/>
          <w:color w:val="000000"/>
          <w:sz w:val="24"/>
          <w:szCs w:val="24"/>
        </w:rPr>
      </w:pPr>
      <w:r w:rsidRPr="00F67EDD">
        <w:rPr>
          <w:rFonts w:ascii="Times New Roman" w:eastAsia="宋体" w:hAnsi="Times New Roman" w:cs="Times New Roman"/>
          <w:color w:val="000000"/>
          <w:sz w:val="24"/>
          <w:szCs w:val="24"/>
        </w:rPr>
        <w:t>张莉</w:t>
      </w:r>
      <w:r w:rsidRPr="00F67EDD">
        <w:rPr>
          <w:rFonts w:ascii="Times New Roman" w:eastAsia="宋体" w:hAnsi="Times New Roman" w:cs="Times New Roman"/>
          <w:color w:val="000000"/>
          <w:sz w:val="24"/>
          <w:szCs w:val="24"/>
        </w:rPr>
        <w:t>[]</w:t>
      </w:r>
      <w:r w:rsidRPr="00F67EDD">
        <w:rPr>
          <w:rFonts w:ascii="Times New Roman" w:eastAsia="宋体" w:hAnsi="Times New Roman" w:cs="Times New Roman"/>
          <w:color w:val="000000"/>
          <w:sz w:val="24"/>
          <w:szCs w:val="24"/>
        </w:rPr>
        <w:t>对</w:t>
      </w:r>
      <w:proofErr w:type="gramStart"/>
      <w:r w:rsidRPr="00F67EDD">
        <w:rPr>
          <w:rFonts w:ascii="Times New Roman" w:eastAsia="宋体" w:hAnsi="Times New Roman" w:cs="Times New Roman"/>
          <w:color w:val="000000"/>
          <w:sz w:val="24"/>
          <w:szCs w:val="24"/>
        </w:rPr>
        <w:t>伊敏</w:t>
      </w:r>
      <w:r w:rsidR="000E0628" w:rsidRPr="00F67EDD">
        <w:rPr>
          <w:rFonts w:ascii="Times New Roman" w:eastAsia="宋体" w:hAnsi="Times New Roman" w:cs="Times New Roman"/>
          <w:color w:val="000000"/>
          <w:sz w:val="24"/>
          <w:szCs w:val="24"/>
        </w:rPr>
        <w:t>五牧场</w:t>
      </w:r>
      <w:proofErr w:type="gramEnd"/>
      <w:r w:rsidRPr="00F67EDD">
        <w:rPr>
          <w:rFonts w:ascii="Times New Roman" w:eastAsia="宋体" w:hAnsi="Times New Roman" w:cs="Times New Roman"/>
          <w:color w:val="000000"/>
          <w:sz w:val="24"/>
          <w:szCs w:val="24"/>
        </w:rPr>
        <w:t>11</w:t>
      </w:r>
      <w:r w:rsidR="000E0628" w:rsidRPr="00F67EDD">
        <w:rPr>
          <w:rFonts w:ascii="Times New Roman" w:eastAsia="宋体" w:hAnsi="Times New Roman" w:cs="Times New Roman"/>
          <w:color w:val="000000"/>
          <w:sz w:val="24"/>
          <w:szCs w:val="24"/>
        </w:rPr>
        <w:t>号</w:t>
      </w:r>
      <w:r w:rsidRPr="00F67EDD">
        <w:rPr>
          <w:rFonts w:ascii="Times New Roman" w:eastAsia="宋体" w:hAnsi="Times New Roman" w:cs="Times New Roman"/>
          <w:color w:val="000000"/>
          <w:sz w:val="24"/>
          <w:szCs w:val="24"/>
        </w:rPr>
        <w:t>原煤进行大分子结构模型构建</w:t>
      </w:r>
      <w:r w:rsidR="000E0628" w:rsidRPr="00F67EDD">
        <w:rPr>
          <w:rFonts w:ascii="Times New Roman" w:eastAsia="宋体" w:hAnsi="Times New Roman" w:cs="Times New Roman"/>
          <w:kern w:val="0"/>
          <w:sz w:val="24"/>
          <w:szCs w:val="24"/>
        </w:rPr>
        <w:t>（图</w:t>
      </w:r>
      <w:r w:rsidR="000E0628" w:rsidRPr="00F67EDD">
        <w:rPr>
          <w:rFonts w:ascii="Times New Roman" w:eastAsia="宋体" w:hAnsi="Times New Roman" w:cs="Times New Roman"/>
          <w:kern w:val="0"/>
          <w:sz w:val="24"/>
          <w:szCs w:val="24"/>
        </w:rPr>
        <w:t>1-5</w:t>
      </w:r>
      <w:r w:rsidR="000E0628" w:rsidRPr="00F67EDD">
        <w:rPr>
          <w:rFonts w:ascii="Times New Roman" w:eastAsia="宋体" w:hAnsi="Times New Roman" w:cs="Times New Roman"/>
          <w:kern w:val="0"/>
          <w:sz w:val="24"/>
          <w:szCs w:val="24"/>
        </w:rPr>
        <w:t>）</w:t>
      </w:r>
      <w:r w:rsidRPr="00F67EDD">
        <w:rPr>
          <w:rFonts w:ascii="Times New Roman" w:eastAsia="宋体" w:hAnsi="Times New Roman" w:cs="Times New Roman"/>
          <w:color w:val="000000"/>
          <w:sz w:val="24"/>
          <w:szCs w:val="24"/>
        </w:rPr>
        <w:t>。构建过程中运用工业分析、元素分析、</w:t>
      </w:r>
      <w:r w:rsidRPr="00F67EDD">
        <w:rPr>
          <w:rFonts w:ascii="Times New Roman" w:eastAsia="宋体" w:hAnsi="Times New Roman" w:cs="Times New Roman"/>
          <w:color w:val="000000"/>
          <w:sz w:val="24"/>
          <w:szCs w:val="24"/>
        </w:rPr>
        <w:t>13C-NMR</w:t>
      </w:r>
      <w:r w:rsidRPr="00F67EDD">
        <w:rPr>
          <w:rFonts w:ascii="Times New Roman" w:eastAsia="宋体" w:hAnsi="Times New Roman" w:cs="Times New Roman"/>
          <w:color w:val="000000"/>
          <w:sz w:val="24"/>
          <w:szCs w:val="24"/>
        </w:rPr>
        <w:t>、</w:t>
      </w:r>
      <w:r w:rsidRPr="00F67EDD">
        <w:rPr>
          <w:rFonts w:ascii="Times New Roman" w:eastAsia="宋体" w:hAnsi="Times New Roman" w:cs="Times New Roman"/>
          <w:color w:val="000000"/>
          <w:sz w:val="24"/>
          <w:szCs w:val="24"/>
        </w:rPr>
        <w:t>FTIR</w:t>
      </w:r>
      <w:r w:rsidRPr="00F67EDD">
        <w:rPr>
          <w:rFonts w:ascii="Times New Roman" w:eastAsia="宋体" w:hAnsi="Times New Roman" w:cs="Times New Roman"/>
          <w:color w:val="000000"/>
          <w:sz w:val="24"/>
          <w:szCs w:val="24"/>
        </w:rPr>
        <w:t>、</w:t>
      </w:r>
      <w:r w:rsidRPr="00F67EDD">
        <w:rPr>
          <w:rFonts w:ascii="Times New Roman" w:eastAsia="宋体" w:hAnsi="Times New Roman" w:cs="Times New Roman"/>
          <w:color w:val="000000"/>
          <w:sz w:val="24"/>
          <w:szCs w:val="24"/>
        </w:rPr>
        <w:t>XPS</w:t>
      </w:r>
      <w:r w:rsidRPr="00F67EDD">
        <w:rPr>
          <w:rFonts w:ascii="Times New Roman" w:eastAsia="宋体" w:hAnsi="Times New Roman" w:cs="Times New Roman"/>
          <w:color w:val="000000"/>
          <w:sz w:val="24"/>
          <w:szCs w:val="24"/>
        </w:rPr>
        <w:t>等数据进行分析，在此基础上获取煤大分子结构模型中碳骨架、脂肪以及含氧官能团类型及比例、</w:t>
      </w:r>
      <w:r w:rsidRPr="00F67EDD">
        <w:rPr>
          <w:rFonts w:ascii="Times New Roman" w:eastAsia="宋体" w:hAnsi="Times New Roman" w:cs="Times New Roman"/>
          <w:color w:val="000000"/>
          <w:sz w:val="24"/>
          <w:szCs w:val="24"/>
        </w:rPr>
        <w:t>N</w:t>
      </w:r>
      <w:r w:rsidRPr="00F67EDD">
        <w:rPr>
          <w:rFonts w:ascii="Times New Roman" w:eastAsia="宋体" w:hAnsi="Times New Roman" w:cs="Times New Roman"/>
          <w:color w:val="000000"/>
          <w:sz w:val="24"/>
          <w:szCs w:val="24"/>
        </w:rPr>
        <w:t>原子的赋存形态及比例等结构信息，通过这些信息来构建与核磁共振谱图吻合较好的大分子结构模型。</w:t>
      </w:r>
      <w:r w:rsidRPr="00F67EDD">
        <w:rPr>
          <w:rFonts w:ascii="Times New Roman" w:eastAsia="宋体" w:hAnsi="Times New Roman" w:cs="Times New Roman"/>
          <w:kern w:val="0"/>
          <w:sz w:val="24"/>
          <w:szCs w:val="24"/>
        </w:rPr>
        <w:t>此结构模型中</w:t>
      </w:r>
      <w:r w:rsidR="00EB0BA3" w:rsidRPr="00F67EDD">
        <w:rPr>
          <w:rFonts w:ascii="Times New Roman" w:eastAsia="宋体" w:hAnsi="Times New Roman" w:cs="Times New Roman"/>
          <w:color w:val="000000"/>
          <w:sz w:val="24"/>
          <w:szCs w:val="24"/>
        </w:rPr>
        <w:t>芳香结构</w:t>
      </w:r>
      <w:r w:rsidRPr="00F67EDD">
        <w:rPr>
          <w:rFonts w:ascii="Times New Roman" w:eastAsia="宋体" w:hAnsi="Times New Roman" w:cs="Times New Roman"/>
          <w:color w:val="000000"/>
          <w:sz w:val="24"/>
          <w:szCs w:val="24"/>
        </w:rPr>
        <w:t>以苯、</w:t>
      </w:r>
      <w:proofErr w:type="gramStart"/>
      <w:r w:rsidRPr="00F67EDD">
        <w:rPr>
          <w:rFonts w:ascii="Times New Roman" w:eastAsia="宋体" w:hAnsi="Times New Roman" w:cs="Times New Roman"/>
          <w:color w:val="000000"/>
          <w:sz w:val="24"/>
          <w:szCs w:val="24"/>
        </w:rPr>
        <w:t>萘</w:t>
      </w:r>
      <w:proofErr w:type="gramEnd"/>
      <w:r w:rsidRPr="00F67EDD">
        <w:rPr>
          <w:rFonts w:ascii="Times New Roman" w:eastAsia="宋体" w:hAnsi="Times New Roman" w:cs="Times New Roman"/>
          <w:color w:val="000000"/>
          <w:sz w:val="24"/>
          <w:szCs w:val="24"/>
        </w:rPr>
        <w:t>、</w:t>
      </w:r>
      <w:proofErr w:type="gramStart"/>
      <w:r w:rsidRPr="00F67EDD">
        <w:rPr>
          <w:rFonts w:ascii="Times New Roman" w:eastAsia="宋体" w:hAnsi="Times New Roman" w:cs="Times New Roman"/>
          <w:color w:val="000000"/>
          <w:sz w:val="24"/>
          <w:szCs w:val="24"/>
        </w:rPr>
        <w:t>蒽</w:t>
      </w:r>
      <w:proofErr w:type="gramEnd"/>
      <w:r w:rsidRPr="00F67EDD">
        <w:rPr>
          <w:rFonts w:ascii="Times New Roman" w:eastAsia="宋体" w:hAnsi="Times New Roman" w:cs="Times New Roman"/>
          <w:color w:val="000000"/>
          <w:sz w:val="24"/>
          <w:szCs w:val="24"/>
        </w:rPr>
        <w:t>、菲为芳香结构</w:t>
      </w:r>
      <w:r w:rsidR="00EB0BA3" w:rsidRPr="00F67EDD">
        <w:rPr>
          <w:rFonts w:ascii="Times New Roman" w:eastAsia="宋体" w:hAnsi="Times New Roman" w:cs="Times New Roman"/>
          <w:color w:val="000000"/>
          <w:sz w:val="24"/>
          <w:szCs w:val="24"/>
        </w:rPr>
        <w:t>为主，结构中还有</w:t>
      </w:r>
      <w:r w:rsidRPr="00F67EDD">
        <w:rPr>
          <w:rFonts w:ascii="Times New Roman" w:eastAsia="宋体" w:hAnsi="Times New Roman" w:cs="Times New Roman"/>
          <w:color w:val="000000"/>
          <w:sz w:val="24"/>
          <w:szCs w:val="24"/>
        </w:rPr>
        <w:t>醚键、氢化</w:t>
      </w:r>
      <w:proofErr w:type="gramStart"/>
      <w:r w:rsidRPr="00F67EDD">
        <w:rPr>
          <w:rFonts w:ascii="Times New Roman" w:eastAsia="宋体" w:hAnsi="Times New Roman" w:cs="Times New Roman"/>
          <w:color w:val="000000"/>
          <w:sz w:val="24"/>
          <w:szCs w:val="24"/>
        </w:rPr>
        <w:t>芳环以及</w:t>
      </w:r>
      <w:proofErr w:type="gramEnd"/>
      <w:r w:rsidRPr="00F67EDD">
        <w:rPr>
          <w:rFonts w:ascii="Times New Roman" w:eastAsia="宋体" w:hAnsi="Times New Roman" w:cs="Times New Roman"/>
          <w:color w:val="000000"/>
          <w:sz w:val="24"/>
          <w:szCs w:val="24"/>
        </w:rPr>
        <w:t>邻位亚甲基</w:t>
      </w:r>
      <w:proofErr w:type="gramStart"/>
      <w:r w:rsidR="00EB0BA3" w:rsidRPr="00F67EDD">
        <w:rPr>
          <w:rFonts w:ascii="Times New Roman" w:eastAsia="宋体" w:hAnsi="Times New Roman" w:cs="Times New Roman"/>
          <w:color w:val="000000"/>
          <w:sz w:val="24"/>
          <w:szCs w:val="24"/>
        </w:rPr>
        <w:t>等桥键</w:t>
      </w:r>
      <w:proofErr w:type="gramEnd"/>
      <w:r w:rsidR="00EB0BA3" w:rsidRPr="00F67EDD">
        <w:rPr>
          <w:rFonts w:ascii="Times New Roman" w:eastAsia="宋体" w:hAnsi="Times New Roman" w:cs="Times New Roman"/>
          <w:color w:val="000000"/>
          <w:sz w:val="24"/>
          <w:szCs w:val="24"/>
        </w:rPr>
        <w:t>，甲基和脂肪短链分布在芳香单元的边缘，杂原子部分</w:t>
      </w:r>
      <w:r w:rsidR="00EB0BA3" w:rsidRPr="00F67EDD">
        <w:rPr>
          <w:rFonts w:ascii="Times New Roman" w:eastAsia="宋体" w:hAnsi="Times New Roman" w:cs="Times New Roman"/>
          <w:color w:val="000000"/>
          <w:sz w:val="24"/>
          <w:szCs w:val="24"/>
        </w:rPr>
        <w:t>O</w:t>
      </w:r>
      <w:r w:rsidR="00EB0BA3" w:rsidRPr="00F67EDD">
        <w:rPr>
          <w:rFonts w:ascii="Times New Roman" w:eastAsia="宋体" w:hAnsi="Times New Roman" w:cs="Times New Roman"/>
          <w:color w:val="000000"/>
          <w:sz w:val="24"/>
          <w:szCs w:val="24"/>
        </w:rPr>
        <w:t>原子以</w:t>
      </w:r>
      <w:proofErr w:type="gramStart"/>
      <w:r w:rsidR="00EB0BA3" w:rsidRPr="00F67EDD">
        <w:rPr>
          <w:rFonts w:ascii="Times New Roman" w:eastAsia="宋体" w:hAnsi="Times New Roman" w:cs="Times New Roman"/>
          <w:color w:val="000000"/>
          <w:sz w:val="24"/>
          <w:szCs w:val="24"/>
        </w:rPr>
        <w:t>酚</w:t>
      </w:r>
      <w:proofErr w:type="gramEnd"/>
      <w:r w:rsidR="00EB0BA3" w:rsidRPr="00F67EDD">
        <w:rPr>
          <w:rFonts w:ascii="Times New Roman" w:eastAsia="宋体" w:hAnsi="Times New Roman" w:cs="Times New Roman"/>
          <w:color w:val="000000"/>
          <w:sz w:val="24"/>
          <w:szCs w:val="24"/>
        </w:rPr>
        <w:t>羟基、羰基、羧基的形式存在，</w:t>
      </w:r>
      <w:r w:rsidR="00EB0BA3" w:rsidRPr="00F67EDD">
        <w:rPr>
          <w:rFonts w:ascii="Times New Roman" w:eastAsia="宋体" w:hAnsi="Times New Roman" w:cs="Times New Roman"/>
          <w:color w:val="000000"/>
          <w:sz w:val="24"/>
          <w:szCs w:val="24"/>
        </w:rPr>
        <w:t>N</w:t>
      </w:r>
      <w:r w:rsidR="00EB0BA3" w:rsidRPr="00F67EDD">
        <w:rPr>
          <w:rFonts w:ascii="Times New Roman" w:eastAsia="宋体" w:hAnsi="Times New Roman" w:cs="Times New Roman"/>
          <w:color w:val="000000"/>
          <w:sz w:val="24"/>
          <w:szCs w:val="24"/>
        </w:rPr>
        <w:t>原子分别以吡啶和吡咯的形式存在。</w:t>
      </w:r>
    </w:p>
    <w:p w:rsidR="005A0D96" w:rsidRDefault="00F806EF" w:rsidP="00F806EF">
      <w:pPr>
        <w:widowControl/>
        <w:spacing w:line="360" w:lineRule="auto"/>
        <w:ind w:firstLineChars="200" w:firstLine="420"/>
        <w:jc w:val="center"/>
        <w:rPr>
          <w:rFonts w:ascii="Times New Roman" w:hAnsi="Times New Roman" w:cs="Times New Roman"/>
          <w:sz w:val="24"/>
          <w:szCs w:val="24"/>
        </w:rPr>
      </w:pPr>
      <w:r>
        <w:rPr>
          <w:noProof/>
        </w:rPr>
        <w:drawing>
          <wp:inline distT="0" distB="0" distL="0" distR="0" wp14:anchorId="0C61BCD9" wp14:editId="7A48C8DE">
            <wp:extent cx="4381500" cy="3935237"/>
            <wp:effectExtent l="0" t="0" r="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384015" cy="3937495"/>
                    </a:xfrm>
                    <a:prstGeom prst="rect">
                      <a:avLst/>
                    </a:prstGeom>
                  </pic:spPr>
                </pic:pic>
              </a:graphicData>
            </a:graphic>
          </wp:inline>
        </w:drawing>
      </w:r>
    </w:p>
    <w:p w:rsidR="000E0628" w:rsidRDefault="000E0628" w:rsidP="000E0628">
      <w:pPr>
        <w:widowControl/>
        <w:ind w:firstLineChars="200" w:firstLine="420"/>
        <w:jc w:val="center"/>
        <w:rPr>
          <w:bCs/>
          <w:kern w:val="0"/>
          <w:szCs w:val="21"/>
        </w:rPr>
      </w:pPr>
      <w:r>
        <w:rPr>
          <w:rFonts w:hint="eastAsia"/>
          <w:bCs/>
          <w:kern w:val="0"/>
          <w:szCs w:val="21"/>
        </w:rPr>
        <w:lastRenderedPageBreak/>
        <w:t>图</w:t>
      </w:r>
      <w:r>
        <w:rPr>
          <w:rFonts w:hint="eastAsia"/>
          <w:bCs/>
          <w:kern w:val="0"/>
          <w:szCs w:val="21"/>
        </w:rPr>
        <w:t xml:space="preserve">1-5 </w:t>
      </w:r>
      <w:proofErr w:type="gramStart"/>
      <w:r w:rsidRPr="000E0628">
        <w:rPr>
          <w:bCs/>
          <w:kern w:val="0"/>
          <w:szCs w:val="21"/>
        </w:rPr>
        <w:t>伊敏五牧场</w:t>
      </w:r>
      <w:proofErr w:type="gramEnd"/>
      <w:r w:rsidRPr="000E0628">
        <w:rPr>
          <w:rFonts w:hint="eastAsia"/>
          <w:bCs/>
          <w:kern w:val="0"/>
          <w:szCs w:val="21"/>
        </w:rPr>
        <w:t>11</w:t>
      </w:r>
      <w:r w:rsidRPr="000E0628">
        <w:rPr>
          <w:bCs/>
          <w:kern w:val="0"/>
          <w:szCs w:val="21"/>
        </w:rPr>
        <w:t>号原煤</w:t>
      </w:r>
      <w:r w:rsidRPr="00F806EF">
        <w:rPr>
          <w:bCs/>
          <w:kern w:val="0"/>
          <w:szCs w:val="21"/>
        </w:rPr>
        <w:t>大分子结构模型</w:t>
      </w:r>
    </w:p>
    <w:p w:rsidR="000E0628" w:rsidRDefault="000E0628" w:rsidP="000E0628">
      <w:pPr>
        <w:widowControl/>
        <w:ind w:firstLineChars="200" w:firstLine="420"/>
        <w:jc w:val="center"/>
        <w:rPr>
          <w:rFonts w:ascii="宋体" w:eastAsia="宋体" w:hAnsi="宋体"/>
          <w:color w:val="000000"/>
          <w:sz w:val="24"/>
          <w:szCs w:val="24"/>
        </w:rPr>
      </w:pPr>
      <w:r>
        <w:rPr>
          <w:rFonts w:hint="eastAsia"/>
          <w:bCs/>
          <w:kern w:val="0"/>
          <w:szCs w:val="21"/>
        </w:rPr>
        <w:t>Fig. 1-5 M</w:t>
      </w:r>
      <w:r w:rsidRPr="00F806EF">
        <w:rPr>
          <w:bCs/>
          <w:kern w:val="0"/>
          <w:szCs w:val="21"/>
        </w:rPr>
        <w:t xml:space="preserve">odel of </w:t>
      </w:r>
      <w:r>
        <w:rPr>
          <w:rFonts w:hint="eastAsia"/>
          <w:bCs/>
          <w:kern w:val="0"/>
          <w:szCs w:val="21"/>
        </w:rPr>
        <w:t>M</w:t>
      </w:r>
      <w:r>
        <w:rPr>
          <w:bCs/>
          <w:kern w:val="0"/>
          <w:szCs w:val="21"/>
        </w:rPr>
        <w:t>acro</w:t>
      </w:r>
      <w:r>
        <w:rPr>
          <w:rFonts w:hint="eastAsia"/>
          <w:bCs/>
          <w:kern w:val="0"/>
          <w:szCs w:val="21"/>
        </w:rPr>
        <w:t>-</w:t>
      </w:r>
      <w:r w:rsidRPr="00F806EF">
        <w:rPr>
          <w:bCs/>
          <w:kern w:val="0"/>
          <w:szCs w:val="21"/>
        </w:rPr>
        <w:t xml:space="preserve">molecular </w:t>
      </w:r>
      <w:r>
        <w:rPr>
          <w:rFonts w:hint="eastAsia"/>
          <w:bCs/>
          <w:kern w:val="0"/>
          <w:szCs w:val="21"/>
        </w:rPr>
        <w:t>S</w:t>
      </w:r>
      <w:r w:rsidRPr="00F806EF">
        <w:rPr>
          <w:bCs/>
          <w:kern w:val="0"/>
          <w:szCs w:val="21"/>
        </w:rPr>
        <w:t xml:space="preserve">tructure </w:t>
      </w:r>
      <w:r>
        <w:rPr>
          <w:bCs/>
          <w:kern w:val="0"/>
          <w:szCs w:val="21"/>
        </w:rPr>
        <w:t xml:space="preserve">in </w:t>
      </w:r>
      <w:r>
        <w:rPr>
          <w:rFonts w:hint="eastAsia"/>
          <w:bCs/>
          <w:kern w:val="0"/>
          <w:szCs w:val="21"/>
        </w:rPr>
        <w:t>WMC No.11</w:t>
      </w:r>
      <w:r>
        <w:rPr>
          <w:bCs/>
          <w:kern w:val="0"/>
          <w:szCs w:val="21"/>
        </w:rPr>
        <w:t xml:space="preserve"> </w:t>
      </w:r>
      <w:r>
        <w:rPr>
          <w:rFonts w:hint="eastAsia"/>
          <w:bCs/>
          <w:kern w:val="0"/>
          <w:szCs w:val="21"/>
        </w:rPr>
        <w:t>Raw C</w:t>
      </w:r>
      <w:r>
        <w:rPr>
          <w:bCs/>
          <w:kern w:val="0"/>
          <w:szCs w:val="21"/>
        </w:rPr>
        <w:t>oal</w:t>
      </w:r>
    </w:p>
    <w:p w:rsidR="00E0177A" w:rsidRPr="00050109" w:rsidRDefault="00A53B5E" w:rsidP="00050109">
      <w:pPr>
        <w:widowControl/>
        <w:spacing w:line="360" w:lineRule="auto"/>
        <w:ind w:firstLineChars="200" w:firstLine="480"/>
        <w:rPr>
          <w:rFonts w:ascii="宋体" w:eastAsia="宋体" w:hAnsi="宋体" w:cs="宋体"/>
          <w:kern w:val="0"/>
          <w:sz w:val="24"/>
          <w:szCs w:val="24"/>
        </w:rPr>
      </w:pPr>
      <w:r>
        <w:rPr>
          <w:rFonts w:ascii="Times New Roman" w:hAnsi="Times New Roman" w:cs="Times New Roman" w:hint="eastAsia"/>
          <w:sz w:val="24"/>
          <w:szCs w:val="24"/>
        </w:rPr>
        <w:t>至此，对煤的化学结构模型的研究，已经到了一个趋于稳定成熟的时期。以上介绍的煤结构模型构成了</w:t>
      </w:r>
      <w:proofErr w:type="gramStart"/>
      <w:r>
        <w:rPr>
          <w:rFonts w:ascii="Times New Roman" w:hAnsi="Times New Roman" w:cs="Times New Roman" w:hint="eastAsia"/>
          <w:sz w:val="24"/>
          <w:szCs w:val="24"/>
        </w:rPr>
        <w:t>现代煤</w:t>
      </w:r>
      <w:proofErr w:type="gramEnd"/>
      <w:r>
        <w:rPr>
          <w:rFonts w:ascii="Times New Roman" w:hAnsi="Times New Roman" w:cs="Times New Roman" w:hint="eastAsia"/>
          <w:sz w:val="24"/>
          <w:szCs w:val="24"/>
        </w:rPr>
        <w:t>大分子结构模型的基本框架，在此基础上为我们进行全面的大分子结构模型研究奠定了坚实的基础。</w:t>
      </w:r>
    </w:p>
    <w:p w:rsidR="0007539A" w:rsidRPr="00704E28" w:rsidRDefault="0007539A" w:rsidP="0037452C">
      <w:pPr>
        <w:spacing w:line="415" w:lineRule="auto"/>
        <w:outlineLvl w:val="2"/>
        <w:rPr>
          <w:rFonts w:ascii="Times New Roman" w:eastAsia="黑体" w:hAnsi="Times New Roman" w:cs="Times New Roman"/>
          <w:b/>
          <w:sz w:val="24"/>
          <w:szCs w:val="24"/>
        </w:rPr>
      </w:pPr>
      <w:r w:rsidRPr="00704E28">
        <w:rPr>
          <w:rFonts w:ascii="Times New Roman" w:eastAsia="黑体" w:hAnsi="Times New Roman" w:cs="Times New Roman" w:hint="eastAsia"/>
          <w:b/>
          <w:sz w:val="24"/>
          <w:szCs w:val="24"/>
        </w:rPr>
        <w:t xml:space="preserve">1.2.2 </w:t>
      </w:r>
      <w:r w:rsidRPr="00704E28">
        <w:rPr>
          <w:rFonts w:ascii="Times New Roman" w:eastAsia="黑体" w:hAnsi="Times New Roman" w:cs="Times New Roman" w:hint="eastAsia"/>
          <w:b/>
          <w:sz w:val="24"/>
          <w:szCs w:val="24"/>
        </w:rPr>
        <w:t>煤大分子结构</w:t>
      </w:r>
      <w:r w:rsidR="00044D95" w:rsidRPr="00704E28">
        <w:rPr>
          <w:rFonts w:ascii="Times New Roman" w:eastAsia="黑体" w:hAnsi="Times New Roman" w:cs="Times New Roman" w:hint="eastAsia"/>
          <w:b/>
          <w:sz w:val="24"/>
          <w:szCs w:val="24"/>
        </w:rPr>
        <w:t>的分子模拟</w:t>
      </w:r>
    </w:p>
    <w:p w:rsidR="004C0245" w:rsidRDefault="006E544E" w:rsidP="004C0245">
      <w:pPr>
        <w:widowControl/>
        <w:spacing w:line="360" w:lineRule="auto"/>
        <w:ind w:firstLineChars="200" w:firstLine="480"/>
        <w:jc w:val="left"/>
        <w:rPr>
          <w:rFonts w:ascii="Times New Roman" w:hAnsi="Times New Roman" w:cs="Times New Roman"/>
          <w:kern w:val="0"/>
          <w:sz w:val="24"/>
          <w:szCs w:val="24"/>
        </w:rPr>
      </w:pPr>
      <w:r w:rsidRPr="004C0245">
        <w:rPr>
          <w:rFonts w:ascii="Times New Roman" w:hAnsi="Times New Roman" w:cs="Times New Roman"/>
          <w:kern w:val="0"/>
          <w:sz w:val="24"/>
          <w:szCs w:val="24"/>
        </w:rPr>
        <w:t>1947</w:t>
      </w:r>
      <w:r w:rsidRPr="004C0245">
        <w:rPr>
          <w:rFonts w:ascii="Times New Roman" w:hAnsi="Times New Roman" w:cs="Times New Roman"/>
          <w:kern w:val="0"/>
          <w:sz w:val="24"/>
          <w:szCs w:val="24"/>
        </w:rPr>
        <w:t>年，</w:t>
      </w:r>
      <w:r w:rsidR="004C0245" w:rsidRPr="004C0245">
        <w:rPr>
          <w:rFonts w:ascii="Times New Roman" w:hAnsi="Times New Roman" w:cs="Times New Roman"/>
          <w:sz w:val="24"/>
          <w:szCs w:val="24"/>
        </w:rPr>
        <w:t>AT&amp;T</w:t>
      </w:r>
      <w:r w:rsidR="00F76D4F">
        <w:rPr>
          <w:rFonts w:ascii="Times New Roman" w:hAnsi="Times New Roman" w:cs="Times New Roman" w:hint="eastAsia"/>
          <w:sz w:val="24"/>
          <w:szCs w:val="24"/>
        </w:rPr>
        <w:t>公司</w:t>
      </w:r>
      <w:r w:rsidR="004C0245" w:rsidRPr="004C0245">
        <w:rPr>
          <w:rFonts w:ascii="Times New Roman" w:hAnsi="Times New Roman" w:cs="Times New Roman"/>
          <w:sz w:val="24"/>
          <w:szCs w:val="24"/>
        </w:rPr>
        <w:t>的</w:t>
      </w:r>
      <w:r w:rsidR="004C0245" w:rsidRPr="004C0245">
        <w:rPr>
          <w:rFonts w:ascii="Times New Roman" w:hAnsi="Times New Roman" w:cs="Times New Roman"/>
          <w:sz w:val="24"/>
          <w:szCs w:val="24"/>
        </w:rPr>
        <w:t>William Shockley</w:t>
      </w:r>
      <w:r w:rsidR="004D727A">
        <w:rPr>
          <w:rFonts w:ascii="Times New Roman" w:hAnsi="Times New Roman" w:cs="Times New Roman" w:hint="eastAsia"/>
          <w:sz w:val="24"/>
          <w:szCs w:val="24"/>
        </w:rPr>
        <w:t>[]</w:t>
      </w:r>
      <w:r w:rsidRPr="004C0245">
        <w:rPr>
          <w:rFonts w:ascii="Times New Roman" w:hAnsi="Times New Roman" w:cs="Times New Roman"/>
          <w:kern w:val="0"/>
          <w:sz w:val="24"/>
          <w:szCs w:val="24"/>
        </w:rPr>
        <w:t>发明了</w:t>
      </w:r>
      <w:r w:rsidR="004C0245" w:rsidRPr="004C0245">
        <w:rPr>
          <w:rFonts w:ascii="Times New Roman" w:hAnsi="Times New Roman" w:cs="Times New Roman"/>
          <w:kern w:val="0"/>
          <w:sz w:val="24"/>
          <w:szCs w:val="24"/>
        </w:rPr>
        <w:t>电子晶体管并应用到电子计算机上，这是电子计算机发展历史中最重要的</w:t>
      </w:r>
      <w:r w:rsidRPr="004C0245">
        <w:rPr>
          <w:rFonts w:ascii="Times New Roman" w:hAnsi="Times New Roman" w:cs="Times New Roman"/>
          <w:kern w:val="0"/>
          <w:sz w:val="24"/>
          <w:szCs w:val="24"/>
        </w:rPr>
        <w:t>里程碑</w:t>
      </w:r>
      <w:r w:rsidR="004C0245" w:rsidRPr="004C0245">
        <w:rPr>
          <w:rFonts w:ascii="Times New Roman" w:hAnsi="Times New Roman" w:cs="Times New Roman"/>
          <w:kern w:val="0"/>
          <w:sz w:val="24"/>
          <w:szCs w:val="24"/>
        </w:rPr>
        <w:t>事件</w:t>
      </w:r>
      <w:r w:rsidRPr="004C0245">
        <w:rPr>
          <w:rFonts w:ascii="Times New Roman" w:hAnsi="Times New Roman" w:cs="Times New Roman"/>
          <w:kern w:val="0"/>
          <w:sz w:val="24"/>
          <w:szCs w:val="24"/>
        </w:rPr>
        <w:t>。</w:t>
      </w:r>
      <w:r w:rsidRPr="004C0245">
        <w:rPr>
          <w:rFonts w:ascii="Times New Roman" w:hAnsi="Times New Roman" w:cs="Times New Roman"/>
          <w:kern w:val="0"/>
          <w:sz w:val="24"/>
          <w:szCs w:val="24"/>
        </w:rPr>
        <w:t>1988</w:t>
      </w:r>
      <w:r w:rsidRPr="004C0245">
        <w:rPr>
          <w:rFonts w:ascii="Times New Roman" w:hAnsi="Times New Roman" w:cs="Times New Roman"/>
          <w:kern w:val="0"/>
          <w:sz w:val="24"/>
          <w:szCs w:val="24"/>
        </w:rPr>
        <w:t>年，</w:t>
      </w:r>
      <w:r w:rsidR="00EE516B">
        <w:rPr>
          <w:rFonts w:ascii="Times New Roman" w:hAnsi="Times New Roman" w:cs="Times New Roman" w:hint="eastAsia"/>
          <w:kern w:val="0"/>
          <w:sz w:val="24"/>
          <w:szCs w:val="24"/>
        </w:rPr>
        <w:t>科技日新月异地发展使</w:t>
      </w:r>
      <w:r w:rsidR="00EE516B">
        <w:rPr>
          <w:rFonts w:ascii="Times New Roman" w:hAnsi="Times New Roman" w:cs="Times New Roman" w:hint="eastAsia"/>
          <w:kern w:val="0"/>
          <w:sz w:val="24"/>
          <w:szCs w:val="24"/>
        </w:rPr>
        <w:t>3500</w:t>
      </w:r>
      <w:r w:rsidR="00EE516B">
        <w:rPr>
          <w:rFonts w:ascii="Times New Roman" w:hAnsi="Times New Roman" w:cs="Times New Roman" w:hint="eastAsia"/>
          <w:kern w:val="0"/>
          <w:sz w:val="24"/>
          <w:szCs w:val="24"/>
        </w:rPr>
        <w:t>万个晶体管集成在了一块</w:t>
      </w:r>
      <w:r w:rsidR="004C0245">
        <w:rPr>
          <w:rFonts w:ascii="Times New Roman" w:hAnsi="Times New Roman" w:cs="Times New Roman" w:hint="eastAsia"/>
          <w:kern w:val="0"/>
          <w:sz w:val="24"/>
          <w:szCs w:val="24"/>
        </w:rPr>
        <w:t>1cm</w:t>
      </w:r>
      <w:r w:rsidR="004C0245" w:rsidRPr="00EE516B">
        <w:rPr>
          <w:rFonts w:ascii="Times New Roman" w:hAnsi="Times New Roman" w:cs="Times New Roman" w:hint="eastAsia"/>
          <w:kern w:val="0"/>
          <w:sz w:val="24"/>
          <w:szCs w:val="24"/>
          <w:vertAlign w:val="superscript"/>
        </w:rPr>
        <w:t>2</w:t>
      </w:r>
      <w:r w:rsidR="004C0245">
        <w:rPr>
          <w:rFonts w:ascii="Times New Roman" w:hAnsi="Times New Roman" w:cs="Times New Roman" w:hint="eastAsia"/>
          <w:kern w:val="0"/>
          <w:sz w:val="24"/>
          <w:szCs w:val="24"/>
        </w:rPr>
        <w:t>的</w:t>
      </w:r>
      <w:r w:rsidR="00EE516B">
        <w:rPr>
          <w:rFonts w:ascii="Times New Roman" w:hAnsi="Times New Roman" w:cs="Times New Roman" w:hint="eastAsia"/>
          <w:kern w:val="0"/>
          <w:sz w:val="24"/>
          <w:szCs w:val="24"/>
        </w:rPr>
        <w:t>硅片上，标志着电子计算机进入了</w:t>
      </w:r>
      <w:r w:rsidR="00EE516B">
        <w:rPr>
          <w:rFonts w:ascii="Times New Roman" w:hAnsi="Times New Roman" w:cs="Times New Roman" w:hint="eastAsia"/>
          <w:kern w:val="0"/>
          <w:sz w:val="24"/>
          <w:szCs w:val="24"/>
        </w:rPr>
        <w:t>ULSI</w:t>
      </w:r>
      <w:r w:rsidR="004D727A">
        <w:rPr>
          <w:rFonts w:ascii="Times New Roman" w:hAnsi="Times New Roman" w:cs="Times New Roman" w:hint="eastAsia"/>
          <w:kern w:val="0"/>
          <w:sz w:val="24"/>
          <w:szCs w:val="24"/>
        </w:rPr>
        <w:t>[]</w:t>
      </w:r>
      <w:r w:rsidR="00EE516B">
        <w:rPr>
          <w:rFonts w:ascii="Times New Roman" w:hAnsi="Times New Roman" w:cs="Times New Roman" w:hint="eastAsia"/>
          <w:kern w:val="0"/>
          <w:sz w:val="24"/>
          <w:szCs w:val="24"/>
        </w:rPr>
        <w:t>大规模集成的时代。近年来涌现出的新兴科技公司（如</w:t>
      </w:r>
      <w:r w:rsidR="00EE516B" w:rsidRPr="00EE516B">
        <w:rPr>
          <w:rFonts w:ascii="Times New Roman" w:hAnsi="Times New Roman" w:cs="Times New Roman"/>
          <w:iCs/>
          <w:sz w:val="24"/>
          <w:szCs w:val="24"/>
        </w:rPr>
        <w:t>NVIDIA</w:t>
      </w:r>
      <w:r w:rsidR="00EE516B">
        <w:rPr>
          <w:rFonts w:ascii="Times New Roman" w:hAnsi="Times New Roman" w:cs="Times New Roman" w:hint="eastAsia"/>
          <w:iCs/>
          <w:sz w:val="24"/>
          <w:szCs w:val="24"/>
        </w:rPr>
        <w:t>，</w:t>
      </w:r>
      <w:r w:rsidR="00EE516B">
        <w:rPr>
          <w:rFonts w:ascii="Times New Roman" w:hAnsi="Times New Roman" w:cs="Times New Roman" w:hint="eastAsia"/>
          <w:iCs/>
          <w:sz w:val="24"/>
          <w:szCs w:val="24"/>
        </w:rPr>
        <w:t>ARM</w:t>
      </w:r>
      <w:r w:rsidR="00F67EDD">
        <w:rPr>
          <w:rFonts w:ascii="Times New Roman" w:hAnsi="Times New Roman" w:cs="Times New Roman" w:hint="eastAsia"/>
          <w:iCs/>
          <w:sz w:val="24"/>
          <w:szCs w:val="24"/>
        </w:rPr>
        <w:t>公司</w:t>
      </w:r>
      <w:r w:rsidR="00EE516B">
        <w:rPr>
          <w:rFonts w:ascii="Times New Roman" w:hAnsi="Times New Roman" w:cs="Times New Roman" w:hint="eastAsia"/>
          <w:iCs/>
          <w:sz w:val="24"/>
          <w:szCs w:val="24"/>
        </w:rPr>
        <w:t>等</w:t>
      </w:r>
      <w:r w:rsidR="00EE516B">
        <w:rPr>
          <w:rFonts w:ascii="Times New Roman" w:hAnsi="Times New Roman" w:cs="Times New Roman" w:hint="eastAsia"/>
          <w:kern w:val="0"/>
          <w:sz w:val="24"/>
          <w:szCs w:val="24"/>
        </w:rPr>
        <w:t>）开发出了具有优秀</w:t>
      </w:r>
      <w:r w:rsidR="004D727A">
        <w:rPr>
          <w:rFonts w:ascii="Times New Roman" w:hAnsi="Times New Roman" w:cs="Times New Roman" w:hint="eastAsia"/>
          <w:kern w:val="0"/>
          <w:sz w:val="24"/>
          <w:szCs w:val="24"/>
        </w:rPr>
        <w:t>计算能力</w:t>
      </w:r>
      <w:r w:rsidR="00EE516B">
        <w:rPr>
          <w:rFonts w:ascii="Times New Roman" w:hAnsi="Times New Roman" w:cs="Times New Roman" w:hint="eastAsia"/>
          <w:kern w:val="0"/>
          <w:sz w:val="24"/>
          <w:szCs w:val="24"/>
        </w:rPr>
        <w:t>的</w:t>
      </w:r>
      <w:r w:rsidR="00EE516B">
        <w:rPr>
          <w:rFonts w:ascii="Times New Roman" w:hAnsi="Times New Roman" w:cs="Times New Roman" w:hint="eastAsia"/>
          <w:kern w:val="0"/>
          <w:sz w:val="24"/>
          <w:szCs w:val="24"/>
        </w:rPr>
        <w:t>GPU</w:t>
      </w:r>
      <w:r w:rsidR="00EE516B">
        <w:rPr>
          <w:rFonts w:ascii="Times New Roman" w:hAnsi="Times New Roman" w:cs="Times New Roman" w:hint="eastAsia"/>
          <w:kern w:val="0"/>
          <w:sz w:val="24"/>
          <w:szCs w:val="24"/>
        </w:rPr>
        <w:t>，使得计算机科学与基础科学相结合的分子模拟技术迅速发展并应用到了许多领域，譬如药学、生物科学、化学化工、能源和材料等前沿领域。</w:t>
      </w:r>
    </w:p>
    <w:p w:rsidR="006E544E" w:rsidRPr="009C1C52" w:rsidRDefault="00F67EDD" w:rsidP="006E544E">
      <w:pPr>
        <w:widowControl/>
        <w:spacing w:line="360" w:lineRule="auto"/>
        <w:ind w:firstLineChars="200" w:firstLine="480"/>
        <w:jc w:val="left"/>
        <w:rPr>
          <w:rFonts w:ascii="Times New Roman" w:hAnsi="Times New Roman" w:cs="Times New Roman"/>
          <w:kern w:val="0"/>
          <w:sz w:val="24"/>
          <w:szCs w:val="24"/>
        </w:rPr>
      </w:pPr>
      <w:r w:rsidRPr="009C1C52">
        <w:rPr>
          <w:rFonts w:ascii="Times New Roman" w:hAnsi="Times New Roman" w:cs="Times New Roman"/>
          <w:kern w:val="0"/>
          <w:sz w:val="24"/>
          <w:szCs w:val="24"/>
        </w:rPr>
        <w:t>现代分子模拟技术主要是基于分子</w:t>
      </w:r>
      <w:r w:rsidRPr="009C1C52">
        <w:rPr>
          <w:rFonts w:ascii="Times New Roman" w:hAnsi="Times New Roman" w:cs="Times New Roman"/>
          <w:kern w:val="0"/>
          <w:sz w:val="24"/>
          <w:szCs w:val="24"/>
        </w:rPr>
        <w:fldChar w:fldCharType="begin"/>
      </w:r>
      <w:r w:rsidRPr="009C1C52">
        <w:rPr>
          <w:rFonts w:ascii="Times New Roman" w:hAnsi="Times New Roman" w:cs="Times New Roman"/>
          <w:kern w:val="0"/>
          <w:sz w:val="24"/>
          <w:szCs w:val="24"/>
        </w:rPr>
        <w:instrText xml:space="preserve"> HYPERLINK "https://baike.baidu.com/item/%E8%92%99%E7%89%B9%E5%8D%A1%E6%B4%9B%E6%B3%95/2056487" \t "_blank" </w:instrText>
      </w:r>
      <w:r w:rsidRPr="009C1C52">
        <w:rPr>
          <w:rFonts w:ascii="Times New Roman" w:hAnsi="Times New Roman" w:cs="Times New Roman"/>
          <w:kern w:val="0"/>
          <w:sz w:val="24"/>
          <w:szCs w:val="24"/>
        </w:rPr>
        <w:fldChar w:fldCharType="separate"/>
      </w:r>
      <w:r w:rsidRPr="009C1C52">
        <w:rPr>
          <w:rFonts w:ascii="Times New Roman" w:hAnsi="Times New Roman" w:cs="Times New Roman"/>
          <w:kern w:val="0"/>
          <w:sz w:val="24"/>
          <w:szCs w:val="24"/>
        </w:rPr>
        <w:t>蒙特卡洛法</w:t>
      </w:r>
      <w:r w:rsidRPr="009C1C52">
        <w:rPr>
          <w:rFonts w:ascii="Times New Roman" w:hAnsi="Times New Roman" w:cs="Times New Roman"/>
          <w:kern w:val="0"/>
          <w:sz w:val="24"/>
          <w:szCs w:val="24"/>
        </w:rPr>
        <w:fldChar w:fldCharType="end"/>
      </w:r>
      <w:r w:rsidRPr="009C1C52">
        <w:rPr>
          <w:rFonts w:ascii="Times New Roman" w:hAnsi="Times New Roman" w:cs="Times New Roman"/>
          <w:kern w:val="0"/>
          <w:sz w:val="24"/>
          <w:szCs w:val="24"/>
        </w:rPr>
        <w:t>和</w:t>
      </w:r>
      <w:hyperlink r:id="rId13" w:tgtFrame="_blank" w:history="1">
        <w:r w:rsidRPr="009C1C52">
          <w:rPr>
            <w:rFonts w:ascii="Times New Roman" w:hAnsi="Times New Roman" w:cs="Times New Roman"/>
            <w:kern w:val="0"/>
            <w:sz w:val="24"/>
            <w:szCs w:val="24"/>
          </w:rPr>
          <w:t>分子动力学</w:t>
        </w:r>
      </w:hyperlink>
      <w:r w:rsidRPr="009C1C52">
        <w:rPr>
          <w:rFonts w:ascii="Times New Roman" w:hAnsi="Times New Roman" w:cs="Times New Roman"/>
          <w:kern w:val="0"/>
          <w:sz w:val="24"/>
          <w:szCs w:val="24"/>
        </w:rPr>
        <w:t>法两种方法。模拟技术利用提前在电脑主文件中构建的分子模型与反应环境，结合一套精心设计的模拟算法，为了避免量子力学、爱因斯坦相对论对模拟不确定性原理的影响，体系内的原子运动严格遵循牛顿三大定律，与之对应的是质点体系遵循哈密顿变分运动原理，用来模拟分子在反应环境中的特定行为，以此来模拟大分子系统中的物理化学性质。</w:t>
      </w:r>
    </w:p>
    <w:p w:rsidR="0071190E" w:rsidRDefault="00F67EDD" w:rsidP="00F76D4F">
      <w:pPr>
        <w:pStyle w:val="authortext"/>
        <w:spacing w:before="0" w:beforeAutospacing="0" w:after="0" w:afterAutospacing="0" w:line="360" w:lineRule="auto"/>
        <w:ind w:firstLineChars="200" w:firstLine="480"/>
        <w:jc w:val="both"/>
        <w:rPr>
          <w:rFonts w:ascii="Times New Roman" w:eastAsiaTheme="minorEastAsia" w:hAnsi="Times New Roman" w:cs="Times New Roman"/>
        </w:rPr>
      </w:pPr>
      <w:r w:rsidRPr="009C1C52">
        <w:rPr>
          <w:rFonts w:ascii="Times New Roman" w:eastAsiaTheme="minorEastAsia" w:hAnsi="Times New Roman" w:cs="Times New Roman"/>
        </w:rPr>
        <w:t>在煤</w:t>
      </w:r>
      <w:r w:rsidR="004D727A">
        <w:rPr>
          <w:rFonts w:ascii="Times New Roman" w:eastAsiaTheme="minorEastAsia" w:hAnsi="Times New Roman" w:cs="Times New Roman" w:hint="eastAsia"/>
        </w:rPr>
        <w:t>化</w:t>
      </w:r>
      <w:proofErr w:type="gramStart"/>
      <w:r w:rsidR="004D727A">
        <w:rPr>
          <w:rFonts w:ascii="Times New Roman" w:eastAsiaTheme="minorEastAsia" w:hAnsi="Times New Roman" w:cs="Times New Roman" w:hint="eastAsia"/>
        </w:rPr>
        <w:t>工煤</w:t>
      </w:r>
      <w:r w:rsidRPr="009C1C52">
        <w:rPr>
          <w:rFonts w:ascii="Times New Roman" w:eastAsiaTheme="minorEastAsia" w:hAnsi="Times New Roman" w:cs="Times New Roman"/>
        </w:rPr>
        <w:t>科学</w:t>
      </w:r>
      <w:proofErr w:type="gramEnd"/>
      <w:r w:rsidRPr="009C1C52">
        <w:rPr>
          <w:rFonts w:ascii="Times New Roman" w:eastAsiaTheme="minorEastAsia" w:hAnsi="Times New Roman" w:cs="Times New Roman"/>
        </w:rPr>
        <w:t>的发展过程中，分子模拟技术</w:t>
      </w:r>
      <w:r w:rsidR="003619E0" w:rsidRPr="009C1C52">
        <w:rPr>
          <w:rFonts w:ascii="Times New Roman" w:eastAsiaTheme="minorEastAsia" w:hAnsi="Times New Roman" w:cs="Times New Roman"/>
        </w:rPr>
        <w:t>具有不可忽视的关键作用。</w:t>
      </w:r>
      <w:r w:rsidR="00A249E9" w:rsidRPr="009C1C52">
        <w:rPr>
          <w:rFonts w:ascii="Times New Roman" w:eastAsiaTheme="minorEastAsia" w:hAnsi="Times New Roman" w:cs="Times New Roman"/>
        </w:rPr>
        <w:t>1992</w:t>
      </w:r>
      <w:r w:rsidR="00A249E9" w:rsidRPr="009C1C52">
        <w:rPr>
          <w:rFonts w:ascii="Times New Roman" w:eastAsiaTheme="minorEastAsia" w:hAnsi="Times New Roman" w:cs="Times New Roman"/>
        </w:rPr>
        <w:t>年</w:t>
      </w:r>
      <w:r w:rsidR="005F29B3" w:rsidRPr="009C1C52">
        <w:rPr>
          <w:rFonts w:ascii="Times New Roman" w:eastAsiaTheme="minorEastAsia" w:hAnsi="Times New Roman" w:cs="Times New Roman"/>
        </w:rPr>
        <w:t xml:space="preserve">G. A. </w:t>
      </w:r>
      <w:proofErr w:type="gramStart"/>
      <w:r w:rsidR="00A249E9" w:rsidRPr="009C1C52">
        <w:rPr>
          <w:rFonts w:ascii="Times New Roman" w:eastAsiaTheme="minorEastAsia" w:hAnsi="Times New Roman" w:cs="Times New Roman"/>
        </w:rPr>
        <w:t>Carlson[</w:t>
      </w:r>
      <w:proofErr w:type="gramEnd"/>
      <w:r w:rsidR="00A249E9" w:rsidRPr="009C1C52">
        <w:rPr>
          <w:rFonts w:ascii="Times New Roman" w:eastAsiaTheme="minorEastAsia" w:hAnsi="Times New Roman" w:cs="Times New Roman"/>
        </w:rPr>
        <w:t>]</w:t>
      </w:r>
      <w:r w:rsidR="00A249E9" w:rsidRPr="009C1C52">
        <w:rPr>
          <w:rFonts w:ascii="Times New Roman" w:eastAsiaTheme="minorEastAsia" w:hAnsi="Times New Roman" w:cs="Times New Roman"/>
        </w:rPr>
        <w:t>开创性地使用</w:t>
      </w:r>
      <w:r w:rsidR="00A249E9" w:rsidRPr="009C1C52">
        <w:rPr>
          <w:rFonts w:ascii="Times New Roman" w:eastAsiaTheme="minorEastAsia" w:hAnsi="Times New Roman" w:cs="Times New Roman"/>
        </w:rPr>
        <w:t>3D</w:t>
      </w:r>
      <w:r w:rsidR="00A249E9" w:rsidRPr="009C1C52">
        <w:rPr>
          <w:rFonts w:ascii="Times New Roman" w:eastAsiaTheme="minorEastAsia" w:hAnsi="Times New Roman" w:cs="Times New Roman"/>
        </w:rPr>
        <w:t>建模技术构建了</w:t>
      </w:r>
      <w:r w:rsidR="005F29B3" w:rsidRPr="009C1C52">
        <w:rPr>
          <w:rFonts w:ascii="Times New Roman" w:eastAsiaTheme="minorEastAsia" w:hAnsi="Times New Roman" w:cs="Times New Roman"/>
        </w:rPr>
        <w:t>烟</w:t>
      </w:r>
      <w:r w:rsidR="00A249E9" w:rsidRPr="009C1C52">
        <w:rPr>
          <w:rFonts w:ascii="Times New Roman" w:eastAsiaTheme="minorEastAsia" w:hAnsi="Times New Roman" w:cs="Times New Roman"/>
        </w:rPr>
        <w:t>煤的第一个立体</w:t>
      </w:r>
      <w:r w:rsidR="00A249E9" w:rsidRPr="009C1C52">
        <w:rPr>
          <w:rFonts w:ascii="Times New Roman" w:eastAsiaTheme="minorEastAsia" w:hAnsi="Times New Roman" w:cs="Times New Roman"/>
        </w:rPr>
        <w:t>3D</w:t>
      </w:r>
      <w:r w:rsidR="00A249E9" w:rsidRPr="009C1C52">
        <w:rPr>
          <w:rFonts w:ascii="Times New Roman" w:eastAsiaTheme="minorEastAsia" w:hAnsi="Times New Roman" w:cs="Times New Roman"/>
        </w:rPr>
        <w:t>结构模型，并</w:t>
      </w:r>
      <w:r w:rsidR="005F29B3" w:rsidRPr="009C1C52">
        <w:rPr>
          <w:rFonts w:ascii="Times New Roman" w:eastAsiaTheme="minorEastAsia" w:hAnsi="Times New Roman" w:cs="Times New Roman"/>
        </w:rPr>
        <w:t>通过</w:t>
      </w:r>
      <w:r w:rsidR="00A249E9" w:rsidRPr="009C1C52">
        <w:rPr>
          <w:rFonts w:ascii="Times New Roman" w:eastAsiaTheme="minorEastAsia" w:hAnsi="Times New Roman" w:cs="Times New Roman"/>
        </w:rPr>
        <w:t>对煤</w:t>
      </w:r>
      <w:r w:rsidR="005F29B3" w:rsidRPr="009C1C52">
        <w:rPr>
          <w:rFonts w:ascii="Times New Roman" w:eastAsiaTheme="minorEastAsia" w:hAnsi="Times New Roman" w:cs="Times New Roman"/>
        </w:rPr>
        <w:t>大分子结构内部的相互作用力进行</w:t>
      </w:r>
      <w:r w:rsidR="00A249E9" w:rsidRPr="009C1C52">
        <w:rPr>
          <w:rFonts w:ascii="Times New Roman" w:eastAsiaTheme="minorEastAsia" w:hAnsi="Times New Roman" w:cs="Times New Roman"/>
        </w:rPr>
        <w:t>模拟，</w:t>
      </w:r>
      <w:r w:rsidR="005F29B3" w:rsidRPr="009C1C52">
        <w:rPr>
          <w:rFonts w:ascii="Times New Roman" w:eastAsiaTheme="minorEastAsia" w:hAnsi="Times New Roman" w:cs="Times New Roman"/>
        </w:rPr>
        <w:t>得到了范德华相互作用和氢键在煤大分子结构形成起到了关键性的作用</w:t>
      </w:r>
      <w:r w:rsidR="00A249E9" w:rsidRPr="009C1C52">
        <w:rPr>
          <w:rFonts w:ascii="Times New Roman" w:eastAsiaTheme="minorEastAsia" w:hAnsi="Times New Roman" w:cs="Times New Roman"/>
        </w:rPr>
        <w:t>。</w:t>
      </w:r>
    </w:p>
    <w:p w:rsidR="0071190E" w:rsidRDefault="0007406F" w:rsidP="00F76D4F">
      <w:pPr>
        <w:pStyle w:val="authortext"/>
        <w:spacing w:before="0" w:beforeAutospacing="0" w:after="0" w:afterAutospacing="0" w:line="360" w:lineRule="auto"/>
        <w:ind w:firstLineChars="200" w:firstLine="480"/>
        <w:jc w:val="both"/>
        <w:rPr>
          <w:rFonts w:ascii="Times New Roman" w:eastAsiaTheme="minorEastAsia" w:hAnsi="Times New Roman" w:cs="Times New Roman"/>
          <w:bCs/>
        </w:rPr>
      </w:pPr>
      <w:r w:rsidRPr="009C1C52">
        <w:rPr>
          <w:rFonts w:ascii="Times New Roman" w:eastAsiaTheme="minorEastAsia" w:hAnsi="Times New Roman" w:cs="Times New Roman"/>
        </w:rPr>
        <w:t>1994</w:t>
      </w:r>
      <w:r w:rsidRPr="009C1C52">
        <w:rPr>
          <w:rFonts w:ascii="Times New Roman" w:eastAsiaTheme="minorEastAsia" w:hAnsi="Times New Roman" w:cs="Times New Roman"/>
        </w:rPr>
        <w:t>年，</w:t>
      </w:r>
      <w:r w:rsidR="00E837A6" w:rsidRPr="009C1C52">
        <w:rPr>
          <w:rFonts w:ascii="Times New Roman" w:eastAsiaTheme="minorEastAsia" w:hAnsi="Times New Roman" w:cs="Times New Roman"/>
        </w:rPr>
        <w:fldChar w:fldCharType="begin"/>
      </w:r>
      <w:r w:rsidR="00E837A6" w:rsidRPr="009C1C52">
        <w:rPr>
          <w:rFonts w:ascii="Times New Roman" w:eastAsiaTheme="minorEastAsia" w:hAnsi="Times New Roman" w:cs="Times New Roman"/>
        </w:rPr>
        <w:instrText xml:space="preserve"> HYPERLINK "http://xueshu.baidu.com/s?wd=author%3A%28William%20D.%20Provine%29%20UNIV%20DELAWARE%2CCTR%20CATALYT%20SCI%20%26%20TECHNOL%2CDEPT%20CHEM%20ENGN%2CNEWARK%2CDE%2019716&amp;tn=SE_baiduxueshu_c1gjeupa&amp;ie=utf-8&amp;sc_f_para=sc_hilight%3Dperson" \t "_blank" </w:instrText>
      </w:r>
      <w:r w:rsidR="00E837A6" w:rsidRPr="009C1C52">
        <w:rPr>
          <w:rFonts w:ascii="Times New Roman" w:eastAsiaTheme="minorEastAsia" w:hAnsi="Times New Roman" w:cs="Times New Roman"/>
        </w:rPr>
        <w:fldChar w:fldCharType="separate"/>
      </w:r>
      <w:r w:rsidRPr="009C1C52">
        <w:rPr>
          <w:rFonts w:ascii="Times New Roman" w:eastAsiaTheme="minorEastAsia" w:hAnsi="Times New Roman" w:cs="Times New Roman"/>
        </w:rPr>
        <w:t>William D. Provine</w:t>
      </w:r>
      <w:r w:rsidR="00E837A6" w:rsidRPr="009C1C52">
        <w:rPr>
          <w:rFonts w:ascii="Times New Roman" w:eastAsiaTheme="minorEastAsia" w:hAnsi="Times New Roman" w:cs="Times New Roman"/>
        </w:rPr>
        <w:fldChar w:fldCharType="end"/>
      </w:r>
      <w:r w:rsidRPr="009C1C52">
        <w:rPr>
          <w:rFonts w:ascii="Times New Roman" w:eastAsiaTheme="minorEastAsia" w:hAnsi="Times New Roman" w:cs="Times New Roman"/>
        </w:rPr>
        <w:t>[]</w:t>
      </w:r>
      <w:r w:rsidRPr="009C1C52">
        <w:rPr>
          <w:rFonts w:ascii="Times New Roman" w:eastAsiaTheme="minorEastAsia" w:hAnsi="Times New Roman" w:cs="Times New Roman"/>
        </w:rPr>
        <w:t>采用蒙特卡罗模拟技术，直接构建了</w:t>
      </w:r>
      <w:proofErr w:type="gramStart"/>
      <w:r w:rsidRPr="009C1C52">
        <w:rPr>
          <w:rFonts w:ascii="Times New Roman" w:eastAsiaTheme="minorEastAsia" w:hAnsi="Times New Roman" w:cs="Times New Roman"/>
        </w:rPr>
        <w:t>煤分子</w:t>
      </w:r>
      <w:proofErr w:type="gramEnd"/>
      <w:r w:rsidRPr="009C1C52">
        <w:rPr>
          <w:rFonts w:ascii="Times New Roman" w:eastAsiaTheme="minorEastAsia" w:hAnsi="Times New Roman" w:cs="Times New Roman"/>
        </w:rPr>
        <w:t>的结构并且将其液化，通过模拟得到</w:t>
      </w:r>
      <w:r w:rsidR="00406FC8" w:rsidRPr="009C1C52">
        <w:rPr>
          <w:rFonts w:ascii="Times New Roman" w:eastAsiaTheme="minorEastAsia" w:hAnsi="Times New Roman" w:cs="Times New Roman"/>
        </w:rPr>
        <w:t>分子的主要反应路径及反应机理，从而用来评估模型的合理性</w:t>
      </w:r>
      <w:r w:rsidR="00717383" w:rsidRPr="009C1C52">
        <w:rPr>
          <w:rFonts w:ascii="Times New Roman" w:eastAsiaTheme="minorEastAsia" w:hAnsi="Times New Roman" w:cs="Times New Roman"/>
        </w:rPr>
        <w:t>，最终得到分子结构</w:t>
      </w:r>
      <w:proofErr w:type="gramStart"/>
      <w:r w:rsidR="00717383" w:rsidRPr="009C1C52">
        <w:rPr>
          <w:rFonts w:ascii="Times New Roman" w:eastAsiaTheme="minorEastAsia" w:hAnsi="Times New Roman" w:cs="Times New Roman"/>
        </w:rPr>
        <w:t>中</w:t>
      </w:r>
      <w:r w:rsidR="00406FC8" w:rsidRPr="009C1C52">
        <w:rPr>
          <w:rFonts w:ascii="Times New Roman" w:eastAsiaTheme="minorEastAsia" w:hAnsi="Times New Roman" w:cs="Times New Roman"/>
          <w:bCs/>
        </w:rPr>
        <w:t>醚键和硫醚</w:t>
      </w:r>
      <w:proofErr w:type="gramEnd"/>
      <w:r w:rsidR="00406FC8" w:rsidRPr="009C1C52">
        <w:rPr>
          <w:rFonts w:ascii="Times New Roman" w:eastAsiaTheme="minorEastAsia" w:hAnsi="Times New Roman" w:cs="Times New Roman"/>
          <w:bCs/>
        </w:rPr>
        <w:t>键</w:t>
      </w:r>
      <w:r w:rsidR="004D727A">
        <w:rPr>
          <w:rFonts w:ascii="Times New Roman" w:eastAsiaTheme="minorEastAsia" w:hAnsi="Times New Roman" w:cs="Times New Roman" w:hint="eastAsia"/>
          <w:bCs/>
        </w:rPr>
        <w:t>在结构中</w:t>
      </w:r>
      <w:r w:rsidR="00717383" w:rsidRPr="009C1C52">
        <w:rPr>
          <w:rFonts w:ascii="Times New Roman" w:eastAsiaTheme="minorEastAsia" w:hAnsi="Times New Roman" w:cs="Times New Roman"/>
          <w:bCs/>
        </w:rPr>
        <w:t>所起</w:t>
      </w:r>
      <w:r w:rsidR="004D727A">
        <w:rPr>
          <w:rFonts w:ascii="Times New Roman" w:eastAsiaTheme="minorEastAsia" w:hAnsi="Times New Roman" w:cs="Times New Roman" w:hint="eastAsia"/>
          <w:bCs/>
        </w:rPr>
        <w:t>到</w:t>
      </w:r>
      <w:r w:rsidR="00717383" w:rsidRPr="009C1C52">
        <w:rPr>
          <w:rFonts w:ascii="Times New Roman" w:eastAsiaTheme="minorEastAsia" w:hAnsi="Times New Roman" w:cs="Times New Roman"/>
          <w:bCs/>
        </w:rPr>
        <w:t>的</w:t>
      </w:r>
      <w:r w:rsidR="004D727A">
        <w:rPr>
          <w:rFonts w:ascii="Times New Roman" w:eastAsiaTheme="minorEastAsia" w:hAnsi="Times New Roman" w:cs="Times New Roman" w:hint="eastAsia"/>
          <w:bCs/>
        </w:rPr>
        <w:t>关键</w:t>
      </w:r>
      <w:r w:rsidR="00717383" w:rsidRPr="009C1C52">
        <w:rPr>
          <w:rFonts w:ascii="Times New Roman" w:eastAsiaTheme="minorEastAsia" w:hAnsi="Times New Roman" w:cs="Times New Roman"/>
          <w:bCs/>
        </w:rPr>
        <w:t>作用。</w:t>
      </w:r>
    </w:p>
    <w:p w:rsidR="0071190E" w:rsidRDefault="00AB1DBB" w:rsidP="00F76D4F">
      <w:pPr>
        <w:pStyle w:val="authortext"/>
        <w:spacing w:before="0" w:beforeAutospacing="0" w:after="0" w:afterAutospacing="0" w:line="360" w:lineRule="auto"/>
        <w:ind w:firstLineChars="200" w:firstLine="480"/>
        <w:jc w:val="both"/>
        <w:rPr>
          <w:rFonts w:ascii="Times New Roman" w:eastAsiaTheme="minorEastAsia" w:hAnsi="Times New Roman" w:cs="Times New Roman"/>
          <w:bCs/>
        </w:rPr>
      </w:pPr>
      <w:r w:rsidRPr="009C1C52">
        <w:rPr>
          <w:rFonts w:ascii="Times New Roman" w:eastAsiaTheme="minorEastAsia" w:hAnsi="Times New Roman" w:cs="Times New Roman"/>
          <w:bCs/>
        </w:rPr>
        <w:t>1996</w:t>
      </w:r>
      <w:r w:rsidRPr="009C1C52">
        <w:rPr>
          <w:rFonts w:ascii="Times New Roman" w:eastAsiaTheme="minorEastAsia" w:hAnsi="Times New Roman" w:cs="Times New Roman"/>
          <w:bCs/>
        </w:rPr>
        <w:t>年</w:t>
      </w:r>
      <w:r w:rsidRPr="009C1C52">
        <w:rPr>
          <w:rFonts w:ascii="Times New Roman" w:eastAsiaTheme="minorEastAsia" w:hAnsi="Times New Roman" w:cs="Times New Roman"/>
          <w:bCs/>
        </w:rPr>
        <w:t xml:space="preserve">Chen </w:t>
      </w:r>
      <w:proofErr w:type="spellStart"/>
      <w:r w:rsidRPr="009C1C52">
        <w:rPr>
          <w:rFonts w:ascii="Times New Roman" w:eastAsiaTheme="minorEastAsia" w:hAnsi="Times New Roman" w:cs="Times New Roman"/>
          <w:bCs/>
        </w:rPr>
        <w:t>Honggang</w:t>
      </w:r>
      <w:proofErr w:type="spellEnd"/>
      <w:r w:rsidRPr="009C1C52">
        <w:rPr>
          <w:rFonts w:ascii="Times New Roman" w:eastAsiaTheme="minorEastAsia" w:hAnsi="Times New Roman" w:cs="Times New Roman"/>
          <w:bCs/>
        </w:rPr>
        <w:t>[]</w:t>
      </w:r>
      <w:r w:rsidR="002C05BB">
        <w:rPr>
          <w:rFonts w:ascii="Times New Roman" w:eastAsiaTheme="minorEastAsia" w:hAnsi="Times New Roman" w:cs="Times New Roman"/>
          <w:bCs/>
        </w:rPr>
        <w:t>介绍了煤炭结构计算机辅助</w:t>
      </w:r>
      <w:r w:rsidR="002C05BB">
        <w:rPr>
          <w:rFonts w:ascii="Times New Roman" w:eastAsiaTheme="minorEastAsia" w:hAnsi="Times New Roman" w:cs="Times New Roman" w:hint="eastAsia"/>
          <w:bCs/>
        </w:rPr>
        <w:t>模拟</w:t>
      </w:r>
      <w:r w:rsidRPr="009C1C52">
        <w:rPr>
          <w:rFonts w:ascii="Times New Roman" w:eastAsiaTheme="minorEastAsia" w:hAnsi="Times New Roman" w:cs="Times New Roman"/>
          <w:bCs/>
        </w:rPr>
        <w:t>技术的最新进展，对煤</w:t>
      </w:r>
      <w:r w:rsidR="002C05BB">
        <w:rPr>
          <w:rFonts w:ascii="Times New Roman" w:eastAsiaTheme="minorEastAsia" w:hAnsi="Times New Roman" w:cs="Times New Roman" w:hint="eastAsia"/>
          <w:bCs/>
        </w:rPr>
        <w:t>大</w:t>
      </w:r>
      <w:r w:rsidRPr="009C1C52">
        <w:rPr>
          <w:rFonts w:ascii="Times New Roman" w:eastAsiaTheme="minorEastAsia" w:hAnsi="Times New Roman" w:cs="Times New Roman"/>
          <w:bCs/>
        </w:rPr>
        <w:t>分子结构</w:t>
      </w:r>
      <w:r w:rsidR="002C05BB">
        <w:rPr>
          <w:rFonts w:ascii="Times New Roman" w:eastAsiaTheme="minorEastAsia" w:hAnsi="Times New Roman" w:cs="Times New Roman" w:hint="eastAsia"/>
          <w:bCs/>
        </w:rPr>
        <w:t>的</w:t>
      </w:r>
      <w:r w:rsidR="002C05BB">
        <w:rPr>
          <w:rFonts w:ascii="Times New Roman" w:eastAsiaTheme="minorEastAsia" w:hAnsi="Times New Roman" w:cs="Times New Roman"/>
          <w:bCs/>
        </w:rPr>
        <w:t>构象、能量最小化、密度、表面积和分形维数的构造进行了详细的</w:t>
      </w:r>
      <w:r w:rsidR="002C05BB">
        <w:rPr>
          <w:rFonts w:ascii="Times New Roman" w:eastAsiaTheme="minorEastAsia" w:hAnsi="Times New Roman" w:cs="Times New Roman" w:hint="eastAsia"/>
          <w:bCs/>
        </w:rPr>
        <w:t>描</w:t>
      </w:r>
      <w:r w:rsidRPr="009C1C52">
        <w:rPr>
          <w:rFonts w:ascii="Times New Roman" w:eastAsiaTheme="minorEastAsia" w:hAnsi="Times New Roman" w:cs="Times New Roman"/>
          <w:bCs/>
        </w:rPr>
        <w:t>述。</w:t>
      </w:r>
    </w:p>
    <w:p w:rsidR="00612CB7" w:rsidRPr="00F76D4F" w:rsidRDefault="00717383" w:rsidP="00F76D4F">
      <w:pPr>
        <w:pStyle w:val="authortext"/>
        <w:spacing w:before="0" w:beforeAutospacing="0" w:after="0" w:afterAutospacing="0" w:line="360" w:lineRule="auto"/>
        <w:ind w:firstLineChars="200" w:firstLine="480"/>
        <w:jc w:val="both"/>
        <w:rPr>
          <w:rFonts w:ascii="Times New Roman" w:eastAsiaTheme="minorEastAsia" w:hAnsi="Times New Roman" w:cs="Times New Roman"/>
          <w:szCs w:val="22"/>
        </w:rPr>
      </w:pPr>
      <w:r w:rsidRPr="009C1C52">
        <w:rPr>
          <w:rFonts w:ascii="Times New Roman" w:eastAsiaTheme="minorEastAsia" w:hAnsi="Times New Roman" w:cs="Times New Roman"/>
          <w:bCs/>
        </w:rPr>
        <w:lastRenderedPageBreak/>
        <w:t>1998</w:t>
      </w:r>
      <w:r w:rsidR="005F29B3" w:rsidRPr="009C1C52">
        <w:rPr>
          <w:rFonts w:ascii="Times New Roman" w:eastAsiaTheme="minorEastAsia" w:hAnsi="Times New Roman" w:cs="Times New Roman"/>
          <w:bCs/>
        </w:rPr>
        <w:t>年</w:t>
      </w:r>
      <w:r w:rsidRPr="009C1C52">
        <w:rPr>
          <w:rFonts w:ascii="Times New Roman" w:eastAsiaTheme="minorEastAsia" w:hAnsi="Times New Roman" w:cs="Times New Roman"/>
        </w:rPr>
        <w:fldChar w:fldCharType="begin"/>
      </w:r>
      <w:r w:rsidRPr="009C1C52">
        <w:rPr>
          <w:rFonts w:ascii="Times New Roman" w:eastAsiaTheme="minorEastAsia" w:hAnsi="Times New Roman" w:cs="Times New Roman"/>
        </w:rPr>
        <w:instrText xml:space="preserve"> HYPERLINK "https://www.researchgate.net/scientific-contributions/85414211_Toshimasa_Takanohashi" </w:instrText>
      </w:r>
      <w:r w:rsidRPr="009C1C52">
        <w:rPr>
          <w:rFonts w:ascii="Times New Roman" w:eastAsiaTheme="minorEastAsia" w:hAnsi="Times New Roman" w:cs="Times New Roman"/>
        </w:rPr>
        <w:fldChar w:fldCharType="separate"/>
      </w:r>
      <w:r w:rsidRPr="009C1C52">
        <w:rPr>
          <w:rFonts w:ascii="Times New Roman" w:eastAsiaTheme="minorEastAsia" w:hAnsi="Times New Roman" w:cs="Times New Roman"/>
        </w:rPr>
        <w:t>Toshimasa Takanohashi</w:t>
      </w:r>
      <w:r w:rsidRPr="009C1C52">
        <w:rPr>
          <w:rFonts w:ascii="Times New Roman" w:eastAsiaTheme="minorEastAsia" w:hAnsi="Times New Roman" w:cs="Times New Roman"/>
        </w:rPr>
        <w:fldChar w:fldCharType="end"/>
      </w:r>
      <w:r w:rsidRPr="009C1C52">
        <w:rPr>
          <w:rFonts w:ascii="Times New Roman" w:eastAsiaTheme="minorEastAsia" w:hAnsi="Times New Roman" w:cs="Times New Roman"/>
        </w:rPr>
        <w:t xml:space="preserve"> </w:t>
      </w:r>
      <w:r w:rsidR="005F29B3" w:rsidRPr="009C1C52">
        <w:rPr>
          <w:rFonts w:ascii="Times New Roman" w:eastAsiaTheme="minorEastAsia" w:hAnsi="Times New Roman" w:cs="Times New Roman"/>
        </w:rPr>
        <w:t>[]</w:t>
      </w:r>
      <w:r w:rsidR="005F29B3" w:rsidRPr="009C1C52">
        <w:rPr>
          <w:rFonts w:ascii="Times New Roman" w:eastAsiaTheme="minorEastAsia" w:hAnsi="Times New Roman" w:cs="Times New Roman"/>
        </w:rPr>
        <w:t>利用</w:t>
      </w:r>
      <w:r w:rsidRPr="009C1C52">
        <w:rPr>
          <w:rFonts w:ascii="Times New Roman" w:eastAsiaTheme="minorEastAsia" w:hAnsi="Times New Roman" w:cs="Times New Roman"/>
        </w:rPr>
        <w:t>萃取试验中</w:t>
      </w:r>
      <w:r w:rsidR="009C1C52">
        <w:rPr>
          <w:rFonts w:ascii="Times New Roman" w:eastAsiaTheme="minorEastAsia" w:hAnsi="Times New Roman" w:cs="Times New Roman" w:hint="eastAsia"/>
        </w:rPr>
        <w:t>的萃取物</w:t>
      </w:r>
      <w:r w:rsidRPr="009C1C52">
        <w:rPr>
          <w:rFonts w:ascii="Times New Roman" w:eastAsiaTheme="minorEastAsia" w:hAnsi="Times New Roman" w:cs="Times New Roman"/>
        </w:rPr>
        <w:t>丙酮可溶</w:t>
      </w:r>
      <w:r w:rsidR="009C1C52">
        <w:rPr>
          <w:rFonts w:ascii="Times New Roman" w:eastAsiaTheme="minorEastAsia" w:hAnsi="Times New Roman" w:cs="Times New Roman" w:hint="eastAsia"/>
        </w:rPr>
        <w:t>物</w:t>
      </w:r>
      <w:r w:rsidRPr="009C1C52">
        <w:rPr>
          <w:rFonts w:ascii="Times New Roman" w:eastAsiaTheme="minorEastAsia" w:hAnsi="Times New Roman" w:cs="Times New Roman"/>
        </w:rPr>
        <w:t>（</w:t>
      </w:r>
      <w:r w:rsidRPr="009C1C52">
        <w:rPr>
          <w:rFonts w:ascii="Times New Roman" w:eastAsiaTheme="minorEastAsia" w:hAnsi="Times New Roman" w:cs="Times New Roman"/>
        </w:rPr>
        <w:t>AS</w:t>
      </w:r>
      <w:r w:rsidRPr="009C1C52">
        <w:rPr>
          <w:rFonts w:ascii="Times New Roman" w:eastAsiaTheme="minorEastAsia" w:hAnsi="Times New Roman" w:cs="Times New Roman"/>
        </w:rPr>
        <w:t>）、丙酮不可溶</w:t>
      </w:r>
      <w:r w:rsidRPr="009C1C52">
        <w:rPr>
          <w:rFonts w:ascii="Times New Roman" w:eastAsiaTheme="minorEastAsia" w:hAnsi="Times New Roman" w:cs="Times New Roman"/>
        </w:rPr>
        <w:t>-</w:t>
      </w:r>
      <w:r w:rsidRPr="009C1C52">
        <w:rPr>
          <w:rFonts w:ascii="Times New Roman" w:eastAsiaTheme="minorEastAsia" w:hAnsi="Times New Roman" w:cs="Times New Roman"/>
        </w:rPr>
        <w:t>吡啶可溶</w:t>
      </w:r>
      <w:r w:rsidR="009C1C52">
        <w:rPr>
          <w:rFonts w:ascii="Times New Roman" w:eastAsiaTheme="minorEastAsia" w:hAnsi="Times New Roman" w:cs="Times New Roman" w:hint="eastAsia"/>
        </w:rPr>
        <w:t>物</w:t>
      </w:r>
      <w:r w:rsidRPr="009C1C52">
        <w:rPr>
          <w:rFonts w:ascii="Times New Roman" w:eastAsiaTheme="minorEastAsia" w:hAnsi="Times New Roman" w:cs="Times New Roman"/>
        </w:rPr>
        <w:t>（</w:t>
      </w:r>
      <w:r w:rsidRPr="009C1C52">
        <w:rPr>
          <w:rFonts w:ascii="Times New Roman" w:eastAsiaTheme="minorEastAsia" w:hAnsi="Times New Roman" w:cs="Times New Roman"/>
        </w:rPr>
        <w:t>PS</w:t>
      </w:r>
      <w:r w:rsidRPr="009C1C52">
        <w:rPr>
          <w:rFonts w:ascii="Times New Roman" w:eastAsiaTheme="minorEastAsia" w:hAnsi="Times New Roman" w:cs="Times New Roman"/>
        </w:rPr>
        <w:t>）和吡啶不可溶</w:t>
      </w:r>
      <w:r w:rsidR="009C1C52">
        <w:rPr>
          <w:rFonts w:ascii="Times New Roman" w:eastAsiaTheme="minorEastAsia" w:hAnsi="Times New Roman" w:cs="Times New Roman" w:hint="eastAsia"/>
        </w:rPr>
        <w:t>物</w:t>
      </w:r>
      <w:r w:rsidRPr="009C1C52">
        <w:rPr>
          <w:rFonts w:ascii="Times New Roman" w:eastAsiaTheme="minorEastAsia" w:hAnsi="Times New Roman" w:cs="Times New Roman"/>
        </w:rPr>
        <w:t>（</w:t>
      </w:r>
      <w:r w:rsidRPr="009C1C52">
        <w:rPr>
          <w:rFonts w:ascii="Times New Roman" w:eastAsiaTheme="minorEastAsia" w:hAnsi="Times New Roman" w:cs="Times New Roman"/>
        </w:rPr>
        <w:t>PI</w:t>
      </w:r>
      <w:r w:rsidRPr="009C1C52">
        <w:rPr>
          <w:rFonts w:ascii="Times New Roman" w:eastAsiaTheme="minorEastAsia" w:hAnsi="Times New Roman" w:cs="Times New Roman"/>
        </w:rPr>
        <w:t>）三个分馏部分建立基于结构参数的结构模型，并使用</w:t>
      </w:r>
      <w:r w:rsidRPr="009C1C52">
        <w:rPr>
          <w:rFonts w:ascii="Times New Roman" w:eastAsiaTheme="minorEastAsia" w:hAnsi="Times New Roman" w:cs="Times New Roman"/>
        </w:rPr>
        <w:t>ATD-OT</w:t>
      </w:r>
      <w:r w:rsidRPr="009C1C52">
        <w:rPr>
          <w:rFonts w:ascii="Times New Roman" w:eastAsiaTheme="minorEastAsia" w:hAnsi="Times New Roman" w:cs="Times New Roman"/>
        </w:rPr>
        <w:t>计算机软件中的分子力学和分子动力学方法</w:t>
      </w:r>
      <w:r w:rsidRPr="009C1C52">
        <w:rPr>
          <w:rFonts w:ascii="Times New Roman" w:eastAsiaTheme="minorEastAsia" w:hAnsi="Times New Roman" w:cs="Times New Roman"/>
        </w:rPr>
        <w:t>,</w:t>
      </w:r>
      <w:r w:rsidRPr="009C1C52">
        <w:rPr>
          <w:rFonts w:ascii="Times New Roman" w:eastAsiaTheme="minorEastAsia" w:hAnsi="Times New Roman" w:cs="Times New Roman"/>
        </w:rPr>
        <w:t>对构建的煤大分子结构模型进行分子模拟，详细地介绍了煤</w:t>
      </w:r>
      <w:r w:rsidR="004D727A">
        <w:rPr>
          <w:rFonts w:ascii="Times New Roman" w:eastAsiaTheme="minorEastAsia" w:hAnsi="Times New Roman" w:cs="Times New Roman" w:hint="eastAsia"/>
        </w:rPr>
        <w:t>大分子结构</w:t>
      </w:r>
      <w:r w:rsidRPr="009C1C52">
        <w:rPr>
          <w:rFonts w:ascii="Times New Roman" w:eastAsiaTheme="minorEastAsia" w:hAnsi="Times New Roman" w:cs="Times New Roman"/>
        </w:rPr>
        <w:t>分子的详细特征以及性质，计算得到了分子结构的能量最小构型，并且得到了在煤</w:t>
      </w:r>
      <w:r w:rsidR="004D727A">
        <w:rPr>
          <w:rFonts w:ascii="Times New Roman" w:eastAsiaTheme="minorEastAsia" w:hAnsi="Times New Roman" w:cs="Times New Roman" w:hint="eastAsia"/>
        </w:rPr>
        <w:t>大</w:t>
      </w:r>
      <w:r w:rsidRPr="009C1C52">
        <w:rPr>
          <w:rFonts w:ascii="Times New Roman" w:eastAsiaTheme="minorEastAsia" w:hAnsi="Times New Roman" w:cs="Times New Roman"/>
        </w:rPr>
        <w:t>分子结构中芳香</w:t>
      </w:r>
      <w:r w:rsidRPr="009C1C52">
        <w:rPr>
          <w:rFonts w:ascii="Times New Roman" w:eastAsiaTheme="minorEastAsia" w:hAnsi="Times New Roman" w:cs="Times New Roman"/>
        </w:rPr>
        <w:t>-</w:t>
      </w:r>
      <w:r w:rsidRPr="009C1C52">
        <w:rPr>
          <w:rFonts w:ascii="Times New Roman" w:eastAsiaTheme="minorEastAsia" w:hAnsi="Times New Roman" w:cs="Times New Roman"/>
        </w:rPr>
        <w:t>芳香相互作用、氢键和静电的相互作用规律。</w:t>
      </w:r>
    </w:p>
    <w:p w:rsidR="00F76D4F" w:rsidRDefault="00F76D4F" w:rsidP="00612CB7">
      <w:pPr>
        <w:widowControl/>
        <w:spacing w:line="360" w:lineRule="auto"/>
        <w:ind w:firstLineChars="200" w:firstLine="480"/>
        <w:jc w:val="left"/>
        <w:rPr>
          <w:kern w:val="0"/>
          <w:sz w:val="24"/>
        </w:rPr>
      </w:pPr>
      <w:proofErr w:type="spellStart"/>
      <w:r>
        <w:rPr>
          <w:rFonts w:hint="eastAsia"/>
          <w:kern w:val="0"/>
          <w:sz w:val="24"/>
        </w:rPr>
        <w:t>Xiaomin</w:t>
      </w:r>
      <w:proofErr w:type="spellEnd"/>
      <w:r>
        <w:rPr>
          <w:rFonts w:hint="eastAsia"/>
          <w:kern w:val="0"/>
          <w:sz w:val="24"/>
        </w:rPr>
        <w:t xml:space="preserve"> Ma[]</w:t>
      </w:r>
      <w:r w:rsidRPr="003619E0">
        <w:rPr>
          <w:rFonts w:hint="eastAsia"/>
          <w:kern w:val="0"/>
          <w:sz w:val="24"/>
        </w:rPr>
        <w:t>采用</w:t>
      </w:r>
      <w:r>
        <w:rPr>
          <w:rFonts w:hint="eastAsia"/>
          <w:kern w:val="0"/>
          <w:sz w:val="24"/>
        </w:rPr>
        <w:t>蒙特卡罗模拟技术</w:t>
      </w:r>
      <w:r w:rsidRPr="003619E0">
        <w:rPr>
          <w:rFonts w:hint="eastAsia"/>
          <w:kern w:val="0"/>
          <w:sz w:val="24"/>
        </w:rPr>
        <w:t>，利用经典分子动力学（</w:t>
      </w:r>
      <w:r w:rsidRPr="003619E0">
        <w:rPr>
          <w:rFonts w:hint="eastAsia"/>
          <w:kern w:val="0"/>
          <w:sz w:val="24"/>
        </w:rPr>
        <w:t>MD</w:t>
      </w:r>
      <w:r w:rsidRPr="003619E0">
        <w:rPr>
          <w:rFonts w:hint="eastAsia"/>
          <w:kern w:val="0"/>
          <w:sz w:val="24"/>
        </w:rPr>
        <w:t>）模拟理论，</w:t>
      </w:r>
      <w:r>
        <w:rPr>
          <w:rFonts w:hint="eastAsia"/>
          <w:kern w:val="0"/>
          <w:sz w:val="24"/>
        </w:rPr>
        <w:t>通过结合煤中芳香层片层间距，结合</w:t>
      </w:r>
      <w:r w:rsidRPr="003619E0">
        <w:rPr>
          <w:rFonts w:hint="eastAsia"/>
          <w:kern w:val="0"/>
          <w:sz w:val="24"/>
        </w:rPr>
        <w:t>碎块密度泛函理论</w:t>
      </w:r>
      <w:r>
        <w:rPr>
          <w:rFonts w:hint="eastAsia"/>
          <w:kern w:val="0"/>
          <w:sz w:val="24"/>
        </w:rPr>
        <w:t>，构建了最佳的煤微晶结构模型，此外还</w:t>
      </w:r>
      <w:r w:rsidRPr="003619E0">
        <w:rPr>
          <w:rFonts w:hint="eastAsia"/>
          <w:kern w:val="0"/>
          <w:sz w:val="24"/>
        </w:rPr>
        <w:t>研究了煤中碳含量与电子性质的关系</w:t>
      </w:r>
      <w:r>
        <w:rPr>
          <w:rFonts w:hint="eastAsia"/>
          <w:kern w:val="0"/>
          <w:sz w:val="24"/>
        </w:rPr>
        <w:t>。</w:t>
      </w:r>
    </w:p>
    <w:p w:rsidR="00F76D4F" w:rsidRDefault="00F76D4F" w:rsidP="00612CB7">
      <w:pPr>
        <w:tabs>
          <w:tab w:val="left" w:pos="2246"/>
          <w:tab w:val="left" w:pos="5541"/>
        </w:tabs>
        <w:spacing w:line="360" w:lineRule="auto"/>
        <w:ind w:firstLineChars="200" w:firstLine="480"/>
        <w:rPr>
          <w:kern w:val="0"/>
          <w:sz w:val="24"/>
        </w:rPr>
      </w:pPr>
    </w:p>
    <w:p w:rsidR="00612CB7" w:rsidRPr="009B0283" w:rsidRDefault="00612CB7" w:rsidP="00612CB7">
      <w:pPr>
        <w:tabs>
          <w:tab w:val="left" w:pos="2246"/>
          <w:tab w:val="left" w:pos="5541"/>
        </w:tabs>
        <w:spacing w:line="360" w:lineRule="auto"/>
        <w:ind w:firstLineChars="200" w:firstLine="480"/>
        <w:rPr>
          <w:i/>
          <w:sz w:val="24"/>
        </w:rPr>
      </w:pPr>
      <w:r w:rsidRPr="009B0283">
        <w:rPr>
          <w:rFonts w:hint="eastAsia"/>
          <w:i/>
          <w:kern w:val="0"/>
          <w:sz w:val="24"/>
        </w:rPr>
        <w:t>分子间弱相互作用力在煤聚集态结构形成过程中起着重要作用，煤芳香层片之间的空隙中存在着大量的小分子化合物，因此在煤结构中分子之间的弱相互作用力是普遍存在的。对</w:t>
      </w:r>
      <w:proofErr w:type="gramStart"/>
      <w:r w:rsidRPr="009B0283">
        <w:rPr>
          <w:rFonts w:hint="eastAsia"/>
          <w:i/>
          <w:kern w:val="0"/>
          <w:sz w:val="24"/>
        </w:rPr>
        <w:t>煤分子</w:t>
      </w:r>
      <w:proofErr w:type="gramEnd"/>
      <w:r w:rsidRPr="009B0283">
        <w:rPr>
          <w:rFonts w:hint="eastAsia"/>
          <w:i/>
          <w:kern w:val="0"/>
          <w:sz w:val="24"/>
        </w:rPr>
        <w:t>之间相互作用力的研究是研究煤聚集态结构模型的一种重要途径，</w:t>
      </w:r>
      <w:proofErr w:type="gramStart"/>
      <w:r w:rsidRPr="009B0283">
        <w:rPr>
          <w:rFonts w:hint="eastAsia"/>
          <w:i/>
          <w:kern w:val="0"/>
          <w:sz w:val="24"/>
        </w:rPr>
        <w:t>煤分子模型</w:t>
      </w:r>
      <w:proofErr w:type="gramEnd"/>
      <w:r w:rsidRPr="009B0283">
        <w:rPr>
          <w:rFonts w:hint="eastAsia"/>
          <w:i/>
          <w:kern w:val="0"/>
          <w:sz w:val="24"/>
        </w:rPr>
        <w:t>的分子力学模拟结果表明，煤中分子间的弱相互作用力低于化学键键能，但是由于分子间作用力具有方向性和选择性，在聚集态结构形成过程中能够形成某一方向上的强作用力，从而影响聚集态结构的形成。煤分子间的弱相互作用力包括范德华力、氢键、</w:t>
      </w:r>
      <w:r w:rsidRPr="009B0283">
        <w:rPr>
          <w:i/>
          <w:kern w:val="0"/>
          <w:sz w:val="24"/>
        </w:rPr>
        <w:t>π</w:t>
      </w:r>
      <w:r w:rsidRPr="009B0283">
        <w:rPr>
          <w:rFonts w:hint="eastAsia"/>
          <w:i/>
          <w:kern w:val="0"/>
          <w:sz w:val="24"/>
        </w:rPr>
        <w:t>-</w:t>
      </w:r>
      <w:r w:rsidRPr="009B0283">
        <w:rPr>
          <w:i/>
          <w:kern w:val="0"/>
          <w:sz w:val="24"/>
        </w:rPr>
        <w:t>π</w:t>
      </w:r>
      <w:r w:rsidRPr="009B0283">
        <w:rPr>
          <w:rFonts w:hint="eastAsia"/>
          <w:i/>
          <w:kern w:val="0"/>
          <w:sz w:val="24"/>
        </w:rPr>
        <w:t>堆积作用等，在变质程度比较低的煤种中，由于羧基、</w:t>
      </w:r>
      <w:proofErr w:type="gramStart"/>
      <w:r w:rsidRPr="009B0283">
        <w:rPr>
          <w:rFonts w:hint="eastAsia"/>
          <w:i/>
          <w:kern w:val="0"/>
          <w:sz w:val="24"/>
        </w:rPr>
        <w:t>酚</w:t>
      </w:r>
      <w:proofErr w:type="gramEnd"/>
      <w:r w:rsidRPr="009B0283">
        <w:rPr>
          <w:rFonts w:hint="eastAsia"/>
          <w:i/>
          <w:kern w:val="0"/>
          <w:sz w:val="24"/>
        </w:rPr>
        <w:t>羟基、醚氧键等含氧官能团的含量较高，形成的氢键能较大，因此分子间弱相互作用力以氢键为主。而在烟煤、无烟煤煤种中含氧官能团的数量显著减少，氢键能下降，而煤大分子结构中芳香骨架排列有序度比较好，芳香层片之间几乎处于相互平行的状态，因此</w:t>
      </w:r>
      <w:r w:rsidRPr="009B0283">
        <w:rPr>
          <w:i/>
          <w:kern w:val="0"/>
          <w:sz w:val="24"/>
        </w:rPr>
        <w:t>π-π</w:t>
      </w:r>
      <w:r w:rsidRPr="009B0283">
        <w:rPr>
          <w:rFonts w:hint="eastAsia"/>
          <w:i/>
          <w:kern w:val="0"/>
          <w:sz w:val="24"/>
        </w:rPr>
        <w:t>堆积作用在分子间弱相互作用力中占据主导地位</w:t>
      </w:r>
      <w:r w:rsidRPr="009B0283">
        <w:rPr>
          <w:i/>
          <w:kern w:val="0"/>
          <w:sz w:val="24"/>
          <w:vertAlign w:val="superscript"/>
        </w:rPr>
        <w:t>[</w:t>
      </w:r>
      <w:r w:rsidRPr="009B0283">
        <w:rPr>
          <w:rFonts w:hint="eastAsia"/>
          <w:i/>
          <w:kern w:val="0"/>
          <w:sz w:val="24"/>
          <w:vertAlign w:val="superscript"/>
        </w:rPr>
        <w:t>55</w:t>
      </w:r>
      <w:r w:rsidRPr="009B0283">
        <w:rPr>
          <w:i/>
          <w:kern w:val="0"/>
          <w:sz w:val="24"/>
          <w:vertAlign w:val="superscript"/>
        </w:rPr>
        <w:t>]</w:t>
      </w:r>
      <w:r w:rsidRPr="009B0283">
        <w:rPr>
          <w:rFonts w:hint="eastAsia"/>
          <w:i/>
          <w:kern w:val="0"/>
          <w:sz w:val="24"/>
        </w:rPr>
        <w:t>。氢键</w:t>
      </w:r>
      <w:proofErr w:type="gramStart"/>
      <w:r w:rsidRPr="009B0283">
        <w:rPr>
          <w:rFonts w:hint="eastAsia"/>
          <w:i/>
          <w:kern w:val="0"/>
          <w:sz w:val="24"/>
        </w:rPr>
        <w:t>能虽然</w:t>
      </w:r>
      <w:proofErr w:type="gramEnd"/>
      <w:r w:rsidRPr="009B0283">
        <w:rPr>
          <w:rFonts w:hint="eastAsia"/>
          <w:i/>
          <w:kern w:val="0"/>
          <w:sz w:val="24"/>
        </w:rPr>
        <w:t>在煤中的含量很小，但是</w:t>
      </w:r>
      <w:proofErr w:type="gramStart"/>
      <w:r w:rsidRPr="009B0283">
        <w:rPr>
          <w:rFonts w:hint="eastAsia"/>
          <w:i/>
          <w:sz w:val="24"/>
        </w:rPr>
        <w:t>煤分子</w:t>
      </w:r>
      <w:proofErr w:type="gramEnd"/>
      <w:r w:rsidRPr="009B0283">
        <w:rPr>
          <w:rFonts w:hint="eastAsia"/>
          <w:i/>
          <w:sz w:val="24"/>
        </w:rPr>
        <w:t>相互识别形成超分子的过程中氢键的作用至关重要。煤中含有六种类型的氢键能，并且主要是分子间氢键，分子内的氢键能很小。</w:t>
      </w:r>
    </w:p>
    <w:p w:rsidR="00403BFF" w:rsidRPr="00F82F4D" w:rsidRDefault="00403BFF" w:rsidP="00403BFF">
      <w:pPr>
        <w:spacing w:line="312" w:lineRule="atLeast"/>
        <w:ind w:firstLineChars="200" w:firstLine="420"/>
        <w:rPr>
          <w:rFonts w:ascii="Times New Roman" w:hAnsi="Times New Roman" w:cs="Times New Roman"/>
          <w:szCs w:val="21"/>
        </w:rPr>
      </w:pPr>
    </w:p>
    <w:p w:rsidR="00612CB7" w:rsidRPr="00403BFF" w:rsidRDefault="00612CB7" w:rsidP="00403BFF">
      <w:pPr>
        <w:spacing w:line="360" w:lineRule="auto"/>
      </w:pPr>
    </w:p>
    <w:p w:rsidR="00612CB7" w:rsidRPr="0037452C" w:rsidRDefault="00612CB7" w:rsidP="0037452C">
      <w:pPr>
        <w:pStyle w:val="2"/>
        <w:spacing w:line="415" w:lineRule="auto"/>
        <w:rPr>
          <w:rFonts w:ascii="Times New Roman" w:eastAsia="黑体" w:hAnsi="Times New Roman" w:cs="Times New Roman"/>
          <w:sz w:val="28"/>
          <w:szCs w:val="28"/>
        </w:rPr>
      </w:pPr>
      <w:bookmarkStart w:id="4" w:name="_Toc715718"/>
      <w:r w:rsidRPr="0037452C">
        <w:rPr>
          <w:rFonts w:ascii="Times New Roman" w:eastAsia="黑体" w:hAnsi="Times New Roman" w:cs="Times New Roman" w:hint="eastAsia"/>
          <w:sz w:val="28"/>
          <w:szCs w:val="28"/>
        </w:rPr>
        <w:t>1.3</w:t>
      </w:r>
      <w:r w:rsidRPr="0037452C">
        <w:rPr>
          <w:rFonts w:ascii="Times New Roman" w:eastAsia="黑体" w:hAnsi="Times New Roman" w:cs="Times New Roman" w:hint="eastAsia"/>
          <w:sz w:val="28"/>
          <w:szCs w:val="28"/>
        </w:rPr>
        <w:t>煤</w:t>
      </w:r>
      <w:r w:rsidR="00403BFF" w:rsidRPr="0037452C">
        <w:rPr>
          <w:rFonts w:ascii="Times New Roman" w:eastAsia="黑体" w:hAnsi="Times New Roman" w:cs="Times New Roman" w:hint="eastAsia"/>
          <w:sz w:val="28"/>
          <w:szCs w:val="28"/>
        </w:rPr>
        <w:t>的热解</w:t>
      </w:r>
      <w:r w:rsidRPr="0037452C">
        <w:rPr>
          <w:rFonts w:ascii="Times New Roman" w:eastAsia="黑体" w:hAnsi="Times New Roman" w:cs="Times New Roman" w:hint="eastAsia"/>
          <w:sz w:val="28"/>
          <w:szCs w:val="28"/>
        </w:rPr>
        <w:t>模拟</w:t>
      </w:r>
      <w:bookmarkEnd w:id="4"/>
    </w:p>
    <w:p w:rsidR="00403BFF" w:rsidRPr="00704E28" w:rsidRDefault="00403BFF" w:rsidP="0037452C">
      <w:pPr>
        <w:spacing w:line="415" w:lineRule="auto"/>
        <w:outlineLvl w:val="2"/>
        <w:rPr>
          <w:rFonts w:ascii="Times New Roman" w:eastAsia="黑体" w:hAnsi="Times New Roman" w:cs="Times New Roman"/>
          <w:b/>
          <w:sz w:val="24"/>
          <w:szCs w:val="24"/>
        </w:rPr>
      </w:pPr>
      <w:r w:rsidRPr="00704E28">
        <w:rPr>
          <w:rFonts w:ascii="Times New Roman" w:eastAsia="黑体" w:hAnsi="Times New Roman" w:cs="Times New Roman" w:hint="eastAsia"/>
          <w:b/>
          <w:sz w:val="24"/>
          <w:szCs w:val="24"/>
        </w:rPr>
        <w:t>1.3.1 TG/MS</w:t>
      </w:r>
      <w:r w:rsidRPr="00704E28">
        <w:rPr>
          <w:rFonts w:ascii="Times New Roman" w:eastAsia="黑体" w:hAnsi="Times New Roman" w:cs="Times New Roman" w:hint="eastAsia"/>
          <w:b/>
          <w:sz w:val="24"/>
          <w:szCs w:val="24"/>
        </w:rPr>
        <w:t>热解模拟</w:t>
      </w:r>
    </w:p>
    <w:p w:rsidR="00F83E5E" w:rsidRPr="009B0283" w:rsidRDefault="001C3453" w:rsidP="009B0283">
      <w:pPr>
        <w:spacing w:line="360" w:lineRule="auto"/>
        <w:ind w:firstLineChars="200" w:firstLine="480"/>
        <w:rPr>
          <w:rFonts w:ascii="Times New Roman" w:hAnsi="Times New Roman" w:cs="Times New Roman"/>
          <w:szCs w:val="21"/>
        </w:rPr>
      </w:pPr>
      <w:r>
        <w:rPr>
          <w:rFonts w:ascii="Times New Roman" w:hAnsi="Times New Roman" w:cs="Times New Roman" w:hint="eastAsia"/>
          <w:sz w:val="24"/>
          <w:szCs w:val="24"/>
        </w:rPr>
        <w:lastRenderedPageBreak/>
        <w:t>在绝对的密闭空间内，</w:t>
      </w:r>
      <w:proofErr w:type="gramStart"/>
      <w:r>
        <w:rPr>
          <w:rFonts w:ascii="Times New Roman" w:hAnsi="Times New Roman" w:cs="Times New Roman" w:hint="eastAsia"/>
          <w:sz w:val="24"/>
          <w:szCs w:val="24"/>
        </w:rPr>
        <w:t>煤受强</w:t>
      </w:r>
      <w:proofErr w:type="gramEnd"/>
      <w:r>
        <w:rPr>
          <w:rFonts w:ascii="Times New Roman" w:hAnsi="Times New Roman" w:cs="Times New Roman" w:hint="eastAsia"/>
          <w:sz w:val="24"/>
          <w:szCs w:val="24"/>
        </w:rPr>
        <w:t>热分解为气、液或固相小分子，</w:t>
      </w:r>
      <w:proofErr w:type="gramStart"/>
      <w:r>
        <w:rPr>
          <w:rFonts w:ascii="Times New Roman" w:hAnsi="Times New Roman" w:cs="Times New Roman" w:hint="eastAsia"/>
          <w:sz w:val="24"/>
          <w:szCs w:val="24"/>
        </w:rPr>
        <w:t>亦或</w:t>
      </w:r>
      <w:proofErr w:type="gramEnd"/>
      <w:r>
        <w:rPr>
          <w:rFonts w:ascii="Times New Roman" w:hAnsi="Times New Roman" w:cs="Times New Roman" w:hint="eastAsia"/>
          <w:sz w:val="24"/>
          <w:szCs w:val="24"/>
        </w:rPr>
        <w:t>游离的官能团的过程被称为煤的</w:t>
      </w:r>
      <w:r w:rsidRPr="009B0283">
        <w:rPr>
          <w:rFonts w:ascii="Times New Roman" w:hAnsi="Times New Roman" w:cs="Times New Roman" w:hint="eastAsia"/>
          <w:sz w:val="24"/>
          <w:szCs w:val="24"/>
        </w:rPr>
        <w:t>热解</w:t>
      </w:r>
      <w:r>
        <w:rPr>
          <w:rFonts w:ascii="Times New Roman" w:hAnsi="Times New Roman" w:cs="Times New Roman" w:hint="eastAsia"/>
          <w:sz w:val="24"/>
          <w:szCs w:val="24"/>
        </w:rPr>
        <w:t>。</w:t>
      </w:r>
      <w:r w:rsidR="009B0283" w:rsidRPr="009B0283">
        <w:rPr>
          <w:rFonts w:ascii="Times New Roman" w:hAnsi="Times New Roman" w:cs="Times New Roman"/>
          <w:sz w:val="24"/>
          <w:szCs w:val="24"/>
        </w:rPr>
        <w:t>煤的热解是煤清洁</w:t>
      </w:r>
      <w:r w:rsidR="009B0283" w:rsidRPr="009B0283">
        <w:rPr>
          <w:rFonts w:ascii="Times New Roman" w:hAnsi="Times New Roman" w:cs="Times New Roman" w:hint="eastAsia"/>
          <w:sz w:val="24"/>
          <w:szCs w:val="24"/>
        </w:rPr>
        <w:t>、</w:t>
      </w:r>
      <w:r w:rsidR="009B0283" w:rsidRPr="009B0283">
        <w:rPr>
          <w:rFonts w:ascii="Times New Roman" w:hAnsi="Times New Roman" w:cs="Times New Roman"/>
          <w:sz w:val="24"/>
          <w:szCs w:val="24"/>
        </w:rPr>
        <w:t>气</w:t>
      </w:r>
      <w:r w:rsidR="009B0283" w:rsidRPr="009B0283">
        <w:rPr>
          <w:rFonts w:ascii="Times New Roman" w:hAnsi="Times New Roman" w:cs="Times New Roman" w:hint="eastAsia"/>
          <w:sz w:val="24"/>
          <w:szCs w:val="24"/>
        </w:rPr>
        <w:t>化、</w:t>
      </w:r>
      <w:r w:rsidR="009B0283" w:rsidRPr="009B0283">
        <w:rPr>
          <w:rFonts w:ascii="Times New Roman" w:hAnsi="Times New Roman" w:cs="Times New Roman"/>
          <w:sz w:val="24"/>
          <w:szCs w:val="24"/>
        </w:rPr>
        <w:t>液化等热转化加工中的重要步骤，研究煤的热解对</w:t>
      </w:r>
      <w:proofErr w:type="gramStart"/>
      <w:r w:rsidR="009B0283" w:rsidRPr="009B0283">
        <w:rPr>
          <w:rFonts w:ascii="Times New Roman" w:hAnsi="Times New Roman" w:cs="Times New Roman"/>
          <w:sz w:val="24"/>
          <w:szCs w:val="24"/>
        </w:rPr>
        <w:t>煤工业</w:t>
      </w:r>
      <w:proofErr w:type="gramEnd"/>
      <w:r w:rsidR="009B0283" w:rsidRPr="009B0283">
        <w:rPr>
          <w:rFonts w:ascii="Times New Roman" w:hAnsi="Times New Roman" w:cs="Times New Roman"/>
          <w:sz w:val="24"/>
          <w:szCs w:val="24"/>
        </w:rPr>
        <w:t>生产的意义重大。</w:t>
      </w:r>
    </w:p>
    <w:p w:rsidR="00806C08" w:rsidRPr="002D2EA8" w:rsidRDefault="00403BFF" w:rsidP="002D2EA8">
      <w:pPr>
        <w:spacing w:line="360" w:lineRule="auto"/>
        <w:ind w:firstLineChars="200" w:firstLine="480"/>
        <w:rPr>
          <w:rFonts w:ascii="Times New Roman" w:hAnsi="Times New Roman" w:cs="Times New Roman"/>
          <w:kern w:val="0"/>
          <w:sz w:val="24"/>
          <w:szCs w:val="24"/>
        </w:rPr>
      </w:pPr>
      <w:proofErr w:type="gramStart"/>
      <w:r w:rsidRPr="002D2EA8">
        <w:rPr>
          <w:rFonts w:ascii="Times New Roman" w:hAnsi="Times New Roman" w:cs="Times New Roman"/>
          <w:kern w:val="0"/>
          <w:sz w:val="24"/>
          <w:szCs w:val="24"/>
        </w:rPr>
        <w:t>曾凡桂</w:t>
      </w:r>
      <w:proofErr w:type="gramEnd"/>
      <w:r w:rsidR="0071190E">
        <w:rPr>
          <w:rFonts w:ascii="Times New Roman" w:hAnsi="Times New Roman" w:cs="Times New Roman"/>
          <w:kern w:val="0"/>
          <w:sz w:val="24"/>
          <w:szCs w:val="24"/>
        </w:rPr>
        <w:t>[</w:t>
      </w:r>
      <w:r w:rsidRPr="002D2EA8">
        <w:rPr>
          <w:rFonts w:ascii="Times New Roman" w:hAnsi="Times New Roman" w:cs="Times New Roman"/>
          <w:kern w:val="0"/>
          <w:sz w:val="24"/>
          <w:szCs w:val="24"/>
        </w:rPr>
        <w:t>]</w:t>
      </w:r>
      <w:r w:rsidR="00806C08" w:rsidRPr="002D2EA8">
        <w:rPr>
          <w:rFonts w:ascii="Times New Roman" w:hAnsi="Times New Roman" w:cs="Times New Roman" w:hint="eastAsia"/>
          <w:kern w:val="0"/>
          <w:sz w:val="24"/>
          <w:szCs w:val="24"/>
        </w:rPr>
        <w:t xml:space="preserve"> </w:t>
      </w:r>
      <w:r w:rsidR="00806C08" w:rsidRPr="002D2EA8">
        <w:rPr>
          <w:rFonts w:ascii="Times New Roman" w:hAnsi="Times New Roman" w:cs="Times New Roman" w:hint="eastAsia"/>
          <w:kern w:val="0"/>
          <w:sz w:val="24"/>
          <w:szCs w:val="24"/>
        </w:rPr>
        <w:t>采</w:t>
      </w:r>
      <w:r w:rsidRPr="002D2EA8">
        <w:rPr>
          <w:rFonts w:ascii="Times New Roman" w:hAnsi="Times New Roman" w:cs="Times New Roman"/>
          <w:kern w:val="0"/>
          <w:sz w:val="24"/>
          <w:szCs w:val="24"/>
        </w:rPr>
        <w:t>用热重</w:t>
      </w:r>
      <w:r w:rsidRPr="002D2EA8">
        <w:rPr>
          <w:rFonts w:ascii="Times New Roman" w:hAnsi="Times New Roman" w:cs="Times New Roman"/>
          <w:kern w:val="0"/>
          <w:sz w:val="24"/>
          <w:szCs w:val="24"/>
        </w:rPr>
        <w:t>-</w:t>
      </w:r>
      <w:r w:rsidRPr="002D2EA8">
        <w:rPr>
          <w:rFonts w:ascii="Times New Roman" w:hAnsi="Times New Roman" w:cs="Times New Roman"/>
          <w:kern w:val="0"/>
          <w:sz w:val="24"/>
          <w:szCs w:val="24"/>
        </w:rPr>
        <w:t>质谱联用技术对</w:t>
      </w:r>
      <w:proofErr w:type="gramStart"/>
      <w:r w:rsidRPr="002D2EA8">
        <w:rPr>
          <w:rFonts w:ascii="Times New Roman" w:hAnsi="Times New Roman" w:cs="Times New Roman"/>
          <w:kern w:val="0"/>
          <w:sz w:val="24"/>
          <w:szCs w:val="24"/>
        </w:rPr>
        <w:t>低阶煤进行</w:t>
      </w:r>
      <w:proofErr w:type="gramEnd"/>
      <w:r w:rsidRPr="002D2EA8">
        <w:rPr>
          <w:rFonts w:ascii="Times New Roman" w:hAnsi="Times New Roman" w:cs="Times New Roman"/>
          <w:kern w:val="0"/>
          <w:sz w:val="24"/>
          <w:szCs w:val="24"/>
        </w:rPr>
        <w:t>热解</w:t>
      </w:r>
      <w:r w:rsidRPr="002D2EA8">
        <w:rPr>
          <w:rFonts w:ascii="Times New Roman" w:hAnsi="Times New Roman" w:cs="Times New Roman" w:hint="eastAsia"/>
          <w:kern w:val="0"/>
          <w:sz w:val="24"/>
          <w:szCs w:val="24"/>
        </w:rPr>
        <w:t>模拟试验，从而</w:t>
      </w:r>
      <w:r w:rsidRPr="002D2EA8">
        <w:rPr>
          <w:rFonts w:ascii="Times New Roman" w:hAnsi="Times New Roman" w:cs="Times New Roman"/>
          <w:kern w:val="0"/>
          <w:sz w:val="24"/>
          <w:szCs w:val="24"/>
        </w:rPr>
        <w:t>获得</w:t>
      </w:r>
      <w:r w:rsidRPr="002D2EA8">
        <w:rPr>
          <w:rFonts w:ascii="Times New Roman" w:hAnsi="Times New Roman" w:cs="Times New Roman" w:hint="eastAsia"/>
          <w:kern w:val="0"/>
          <w:sz w:val="24"/>
          <w:szCs w:val="24"/>
        </w:rPr>
        <w:t>了</w:t>
      </w:r>
      <w:r w:rsidRPr="002D2EA8">
        <w:rPr>
          <w:rFonts w:ascii="Times New Roman" w:hAnsi="Times New Roman" w:cs="Times New Roman"/>
          <w:kern w:val="0"/>
          <w:sz w:val="24"/>
          <w:szCs w:val="24"/>
        </w:rPr>
        <w:t>甲烷的</w:t>
      </w:r>
      <w:r w:rsidRPr="002D2EA8">
        <w:rPr>
          <w:rFonts w:ascii="Times New Roman" w:hAnsi="Times New Roman" w:cs="Times New Roman" w:hint="eastAsia"/>
          <w:kern w:val="0"/>
          <w:sz w:val="24"/>
          <w:szCs w:val="24"/>
        </w:rPr>
        <w:t>生成速率曲线，使用量子化学理论计算得到甲烷的</w:t>
      </w:r>
      <w:r w:rsidRPr="002D2EA8">
        <w:rPr>
          <w:rFonts w:ascii="Times New Roman" w:hAnsi="Times New Roman" w:cs="Times New Roman" w:hint="eastAsia"/>
          <w:kern w:val="0"/>
          <w:sz w:val="24"/>
          <w:szCs w:val="24"/>
        </w:rPr>
        <w:t>4</w:t>
      </w:r>
      <w:r w:rsidRPr="002D2EA8">
        <w:rPr>
          <w:rFonts w:ascii="Times New Roman" w:hAnsi="Times New Roman" w:cs="Times New Roman" w:hint="eastAsia"/>
          <w:kern w:val="0"/>
          <w:sz w:val="24"/>
          <w:szCs w:val="24"/>
        </w:rPr>
        <w:t>种</w:t>
      </w:r>
      <w:r w:rsidRPr="002D2EA8">
        <w:rPr>
          <w:rFonts w:ascii="Times New Roman" w:hAnsi="Times New Roman" w:cs="Times New Roman"/>
          <w:kern w:val="0"/>
          <w:sz w:val="24"/>
          <w:szCs w:val="24"/>
        </w:rPr>
        <w:t>生成反应类型</w:t>
      </w:r>
      <w:r w:rsidRPr="002D2EA8">
        <w:rPr>
          <w:rFonts w:ascii="Times New Roman" w:hAnsi="Times New Roman" w:cs="Times New Roman" w:hint="eastAsia"/>
          <w:kern w:val="0"/>
          <w:sz w:val="24"/>
          <w:szCs w:val="24"/>
        </w:rPr>
        <w:t>，此为在量子化学角度分析煤热解的主要研究方法</w:t>
      </w:r>
      <w:r w:rsidRPr="002D2EA8">
        <w:rPr>
          <w:rFonts w:ascii="Times New Roman" w:hAnsi="Times New Roman" w:cs="Times New Roman"/>
          <w:kern w:val="0"/>
          <w:sz w:val="24"/>
          <w:szCs w:val="24"/>
        </w:rPr>
        <w:t>；</w:t>
      </w:r>
    </w:p>
    <w:p w:rsidR="002D2EA8" w:rsidRDefault="00403BFF" w:rsidP="002D2EA8">
      <w:pPr>
        <w:spacing w:line="360" w:lineRule="auto"/>
        <w:ind w:firstLineChars="200" w:firstLine="480"/>
        <w:rPr>
          <w:rFonts w:ascii="Times New Roman" w:hAnsi="Times New Roman" w:cs="Times New Roman"/>
          <w:kern w:val="0"/>
          <w:sz w:val="24"/>
          <w:szCs w:val="24"/>
        </w:rPr>
      </w:pPr>
      <w:r w:rsidRPr="002D2EA8">
        <w:rPr>
          <w:rFonts w:ascii="Times New Roman" w:hAnsi="Times New Roman" w:cs="Times New Roman"/>
          <w:kern w:val="0"/>
          <w:sz w:val="24"/>
          <w:szCs w:val="24"/>
        </w:rPr>
        <w:t>李美芬</w:t>
      </w:r>
      <w:r w:rsidR="0071190E">
        <w:rPr>
          <w:rFonts w:ascii="Times New Roman" w:hAnsi="Times New Roman" w:cs="Times New Roman"/>
          <w:kern w:val="0"/>
          <w:sz w:val="24"/>
          <w:szCs w:val="24"/>
        </w:rPr>
        <w:t>[</w:t>
      </w:r>
      <w:r w:rsidRPr="002D2EA8">
        <w:rPr>
          <w:rFonts w:ascii="Times New Roman" w:hAnsi="Times New Roman" w:cs="Times New Roman"/>
          <w:kern w:val="0"/>
          <w:sz w:val="24"/>
          <w:szCs w:val="24"/>
        </w:rPr>
        <w:t>]</w:t>
      </w:r>
      <w:r w:rsidRPr="002D2EA8">
        <w:rPr>
          <w:rFonts w:ascii="Times New Roman" w:hAnsi="Times New Roman" w:cs="Times New Roman" w:hint="eastAsia"/>
          <w:kern w:val="0"/>
          <w:sz w:val="24"/>
          <w:szCs w:val="24"/>
        </w:rPr>
        <w:t>采用</w:t>
      </w:r>
      <w:r w:rsidRPr="002D2EA8">
        <w:rPr>
          <w:rFonts w:ascii="Times New Roman" w:hAnsi="Times New Roman" w:cs="Times New Roman"/>
          <w:kern w:val="0"/>
          <w:sz w:val="24"/>
          <w:szCs w:val="24"/>
        </w:rPr>
        <w:t>热重</w:t>
      </w:r>
      <w:r w:rsidRPr="002D2EA8">
        <w:rPr>
          <w:rFonts w:ascii="Times New Roman" w:hAnsi="Times New Roman" w:cs="Times New Roman"/>
          <w:kern w:val="0"/>
          <w:sz w:val="24"/>
          <w:szCs w:val="24"/>
        </w:rPr>
        <w:t>-</w:t>
      </w:r>
      <w:r w:rsidRPr="002D2EA8">
        <w:rPr>
          <w:rFonts w:ascii="Times New Roman" w:hAnsi="Times New Roman" w:cs="Times New Roman"/>
          <w:kern w:val="0"/>
          <w:sz w:val="24"/>
          <w:szCs w:val="24"/>
        </w:rPr>
        <w:t>质谱联用技术</w:t>
      </w:r>
      <w:r w:rsidRPr="002D2EA8">
        <w:rPr>
          <w:rFonts w:ascii="Times New Roman" w:hAnsi="Times New Roman" w:cs="Times New Roman" w:hint="eastAsia"/>
          <w:kern w:val="0"/>
          <w:sz w:val="24"/>
          <w:szCs w:val="24"/>
        </w:rPr>
        <w:t>对</w:t>
      </w:r>
      <w:r w:rsidRPr="002D2EA8">
        <w:rPr>
          <w:rFonts w:ascii="Times New Roman" w:hAnsi="Times New Roman" w:cs="Times New Roman"/>
          <w:kern w:val="0"/>
          <w:sz w:val="24"/>
          <w:szCs w:val="24"/>
        </w:rPr>
        <w:t>7</w:t>
      </w:r>
      <w:r w:rsidRPr="002D2EA8">
        <w:rPr>
          <w:rFonts w:ascii="Times New Roman" w:hAnsi="Times New Roman" w:cs="Times New Roman"/>
          <w:kern w:val="0"/>
          <w:sz w:val="24"/>
          <w:szCs w:val="24"/>
        </w:rPr>
        <w:t>种低</w:t>
      </w:r>
      <w:r w:rsidRPr="002D2EA8">
        <w:rPr>
          <w:rFonts w:ascii="Times New Roman" w:hAnsi="Times New Roman" w:cs="Times New Roman" w:hint="eastAsia"/>
          <w:kern w:val="0"/>
          <w:sz w:val="24"/>
          <w:szCs w:val="24"/>
        </w:rPr>
        <w:t>变质程度</w:t>
      </w:r>
      <w:r w:rsidRPr="002D2EA8">
        <w:rPr>
          <w:rFonts w:ascii="Times New Roman" w:hAnsi="Times New Roman" w:cs="Times New Roman"/>
          <w:kern w:val="0"/>
          <w:sz w:val="24"/>
          <w:szCs w:val="24"/>
        </w:rPr>
        <w:t>煤进行热解</w:t>
      </w:r>
      <w:r w:rsidRPr="002D2EA8">
        <w:rPr>
          <w:rFonts w:ascii="Times New Roman" w:hAnsi="Times New Roman" w:cs="Times New Roman" w:hint="eastAsia"/>
          <w:kern w:val="0"/>
          <w:sz w:val="24"/>
          <w:szCs w:val="24"/>
        </w:rPr>
        <w:t>模拟试验，</w:t>
      </w:r>
      <w:r w:rsidRPr="002D2EA8">
        <w:rPr>
          <w:rFonts w:ascii="Times New Roman" w:hAnsi="Times New Roman" w:cs="Times New Roman"/>
          <w:kern w:val="0"/>
          <w:sz w:val="24"/>
          <w:szCs w:val="24"/>
        </w:rPr>
        <w:t>研究了</w:t>
      </w:r>
      <w:r w:rsidRPr="002D2EA8">
        <w:rPr>
          <w:rFonts w:ascii="Times New Roman" w:hAnsi="Times New Roman" w:cs="Times New Roman" w:hint="eastAsia"/>
          <w:kern w:val="0"/>
          <w:sz w:val="24"/>
          <w:szCs w:val="24"/>
        </w:rPr>
        <w:t>其</w:t>
      </w:r>
      <w:r w:rsidRPr="002D2EA8">
        <w:rPr>
          <w:rFonts w:ascii="Times New Roman" w:hAnsi="Times New Roman" w:cs="Times New Roman"/>
          <w:kern w:val="0"/>
          <w:sz w:val="24"/>
          <w:szCs w:val="24"/>
        </w:rPr>
        <w:t>热解特征与第一次煤化作用跃变的关系</w:t>
      </w:r>
      <w:r w:rsidRPr="002D2EA8">
        <w:rPr>
          <w:rFonts w:ascii="Times New Roman" w:hAnsi="Times New Roman" w:cs="Times New Roman" w:hint="eastAsia"/>
          <w:kern w:val="0"/>
          <w:sz w:val="24"/>
          <w:szCs w:val="24"/>
        </w:rPr>
        <w:t>，其中</w:t>
      </w:r>
      <w:r w:rsidRPr="002D2EA8">
        <w:rPr>
          <w:rFonts w:ascii="Times New Roman" w:hAnsi="Times New Roman" w:cs="Times New Roman"/>
          <w:kern w:val="0"/>
          <w:sz w:val="24"/>
          <w:szCs w:val="24"/>
        </w:rPr>
        <w:t>氢气生成的特征温度参数以及动力学参数</w:t>
      </w:r>
      <w:r w:rsidRPr="002D2EA8">
        <w:rPr>
          <w:rFonts w:ascii="Times New Roman" w:hAnsi="Times New Roman" w:cs="Times New Roman" w:hint="eastAsia"/>
          <w:kern w:val="0"/>
          <w:sz w:val="24"/>
          <w:szCs w:val="24"/>
        </w:rPr>
        <w:t>可以在甲烷生成的参数分析中提供借鉴意义</w:t>
      </w:r>
      <w:r w:rsidRPr="002D2EA8">
        <w:rPr>
          <w:rFonts w:ascii="Times New Roman" w:hAnsi="Times New Roman" w:cs="Times New Roman"/>
          <w:kern w:val="0"/>
          <w:sz w:val="24"/>
          <w:szCs w:val="24"/>
        </w:rPr>
        <w:t>；</w:t>
      </w:r>
    </w:p>
    <w:p w:rsidR="002D2EA8" w:rsidRDefault="00403BFF" w:rsidP="002D2EA8">
      <w:pPr>
        <w:spacing w:line="360" w:lineRule="auto"/>
        <w:ind w:firstLineChars="200" w:firstLine="480"/>
        <w:rPr>
          <w:rFonts w:ascii="Times New Roman" w:hAnsi="Times New Roman" w:cs="Times New Roman"/>
          <w:kern w:val="0"/>
          <w:sz w:val="24"/>
          <w:szCs w:val="24"/>
        </w:rPr>
      </w:pPr>
      <w:r w:rsidRPr="002D2EA8">
        <w:rPr>
          <w:rFonts w:ascii="Times New Roman" w:hAnsi="Times New Roman" w:cs="Times New Roman"/>
          <w:kern w:val="0"/>
          <w:sz w:val="24"/>
          <w:szCs w:val="24"/>
        </w:rPr>
        <w:t>Feng Han</w:t>
      </w:r>
      <w:r w:rsidR="0071190E">
        <w:rPr>
          <w:rFonts w:ascii="Times New Roman" w:hAnsi="Times New Roman" w:cs="Times New Roman"/>
          <w:kern w:val="0"/>
          <w:sz w:val="24"/>
          <w:szCs w:val="24"/>
        </w:rPr>
        <w:t>[</w:t>
      </w:r>
      <w:r w:rsidRPr="002D2EA8">
        <w:rPr>
          <w:rFonts w:ascii="Times New Roman" w:hAnsi="Times New Roman" w:cs="Times New Roman"/>
          <w:kern w:val="0"/>
          <w:sz w:val="24"/>
          <w:szCs w:val="24"/>
        </w:rPr>
        <w:t>]</w:t>
      </w:r>
      <w:r w:rsidRPr="002D2EA8">
        <w:rPr>
          <w:rFonts w:ascii="Times New Roman" w:hAnsi="Times New Roman" w:cs="Times New Roman"/>
          <w:kern w:val="0"/>
          <w:sz w:val="24"/>
          <w:szCs w:val="24"/>
        </w:rPr>
        <w:t>研究了</w:t>
      </w:r>
      <w:r w:rsidRPr="002D2EA8">
        <w:rPr>
          <w:rFonts w:ascii="Times New Roman" w:hAnsi="Times New Roman" w:cs="Times New Roman" w:hint="eastAsia"/>
          <w:kern w:val="0"/>
          <w:sz w:val="24"/>
          <w:szCs w:val="24"/>
        </w:rPr>
        <w:t>中国西南地区</w:t>
      </w:r>
      <w:r w:rsidRPr="002D2EA8">
        <w:rPr>
          <w:rFonts w:ascii="Times New Roman" w:hAnsi="Times New Roman" w:cs="Times New Roman"/>
          <w:kern w:val="0"/>
          <w:sz w:val="24"/>
          <w:szCs w:val="24"/>
        </w:rPr>
        <w:t>云南</w:t>
      </w:r>
      <w:r w:rsidRPr="002D2EA8">
        <w:rPr>
          <w:rFonts w:ascii="Times New Roman" w:hAnsi="Times New Roman" w:cs="Times New Roman" w:hint="eastAsia"/>
          <w:kern w:val="0"/>
          <w:sz w:val="24"/>
          <w:szCs w:val="24"/>
        </w:rPr>
        <w:t>省</w:t>
      </w:r>
      <w:r w:rsidRPr="002D2EA8">
        <w:rPr>
          <w:rFonts w:ascii="Times New Roman" w:hAnsi="Times New Roman" w:cs="Times New Roman"/>
          <w:kern w:val="0"/>
          <w:sz w:val="24"/>
          <w:szCs w:val="24"/>
        </w:rPr>
        <w:t>五种褐煤的热分解和析出气体特性</w:t>
      </w:r>
      <w:r w:rsidRPr="002D2EA8">
        <w:rPr>
          <w:rFonts w:ascii="Times New Roman" w:hAnsi="Times New Roman" w:cs="Times New Roman" w:hint="eastAsia"/>
          <w:kern w:val="0"/>
          <w:sz w:val="24"/>
          <w:szCs w:val="24"/>
        </w:rPr>
        <w:t>，其中官能团对褐煤失重和气相产物演化有显著影响，其关于低温热解的理论不仅对</w:t>
      </w:r>
      <w:r w:rsidRPr="002D2EA8">
        <w:rPr>
          <w:rFonts w:ascii="Times New Roman" w:hAnsi="Times New Roman" w:cs="Times New Roman" w:hint="eastAsia"/>
          <w:kern w:val="0"/>
          <w:sz w:val="24"/>
          <w:szCs w:val="24"/>
        </w:rPr>
        <w:t>CO2</w:t>
      </w:r>
      <w:r w:rsidRPr="002D2EA8">
        <w:rPr>
          <w:rFonts w:ascii="Times New Roman" w:hAnsi="Times New Roman" w:cs="Times New Roman" w:hint="eastAsia"/>
          <w:kern w:val="0"/>
          <w:sz w:val="24"/>
          <w:szCs w:val="24"/>
        </w:rPr>
        <w:t>、</w:t>
      </w:r>
      <w:r w:rsidRPr="002D2EA8">
        <w:rPr>
          <w:rFonts w:ascii="Times New Roman" w:hAnsi="Times New Roman" w:cs="Times New Roman" w:hint="eastAsia"/>
          <w:kern w:val="0"/>
          <w:sz w:val="24"/>
          <w:szCs w:val="24"/>
        </w:rPr>
        <w:t>CO</w:t>
      </w:r>
      <w:r w:rsidRPr="002D2EA8">
        <w:rPr>
          <w:rFonts w:ascii="Times New Roman" w:hAnsi="Times New Roman" w:cs="Times New Roman" w:hint="eastAsia"/>
          <w:kern w:val="0"/>
          <w:sz w:val="24"/>
          <w:szCs w:val="24"/>
        </w:rPr>
        <w:t>、</w:t>
      </w:r>
      <w:r w:rsidRPr="002D2EA8">
        <w:rPr>
          <w:rFonts w:ascii="Times New Roman" w:hAnsi="Times New Roman" w:cs="Times New Roman" w:hint="eastAsia"/>
          <w:kern w:val="0"/>
          <w:sz w:val="24"/>
          <w:szCs w:val="24"/>
        </w:rPr>
        <w:t>H2O</w:t>
      </w:r>
      <w:r w:rsidRPr="002D2EA8">
        <w:rPr>
          <w:rFonts w:ascii="Times New Roman" w:hAnsi="Times New Roman" w:cs="Times New Roman" w:hint="eastAsia"/>
          <w:kern w:val="0"/>
          <w:sz w:val="24"/>
          <w:szCs w:val="24"/>
        </w:rPr>
        <w:t>适用，也可以推广到煤的其他热解产物中</w:t>
      </w:r>
      <w:r w:rsidRPr="002D2EA8">
        <w:rPr>
          <w:rFonts w:ascii="Times New Roman" w:hAnsi="Times New Roman" w:cs="Times New Roman"/>
          <w:kern w:val="0"/>
          <w:sz w:val="24"/>
          <w:szCs w:val="24"/>
        </w:rPr>
        <w:t>；</w:t>
      </w:r>
    </w:p>
    <w:p w:rsidR="00403BFF" w:rsidRPr="002D2EA8" w:rsidRDefault="00403BFF" w:rsidP="002D2EA8">
      <w:pPr>
        <w:spacing w:line="360" w:lineRule="auto"/>
        <w:ind w:firstLineChars="200" w:firstLine="480"/>
        <w:rPr>
          <w:rFonts w:ascii="Times New Roman" w:hAnsi="Times New Roman" w:cs="Times New Roman"/>
          <w:kern w:val="0"/>
          <w:sz w:val="24"/>
          <w:szCs w:val="24"/>
        </w:rPr>
      </w:pPr>
      <w:r w:rsidRPr="002D2EA8">
        <w:rPr>
          <w:rFonts w:ascii="Times New Roman" w:hAnsi="Times New Roman" w:cs="Times New Roman"/>
          <w:kern w:val="0"/>
          <w:sz w:val="24"/>
          <w:szCs w:val="24"/>
        </w:rPr>
        <w:t xml:space="preserve">A. </w:t>
      </w:r>
      <w:proofErr w:type="spellStart"/>
      <w:proofErr w:type="gramStart"/>
      <w:r w:rsidRPr="002D2EA8">
        <w:rPr>
          <w:rFonts w:ascii="Times New Roman" w:hAnsi="Times New Roman" w:cs="Times New Roman"/>
          <w:kern w:val="0"/>
          <w:sz w:val="24"/>
          <w:szCs w:val="24"/>
        </w:rPr>
        <w:t>Arenillas</w:t>
      </w:r>
      <w:proofErr w:type="spellEnd"/>
      <w:r w:rsidR="0071190E">
        <w:rPr>
          <w:rFonts w:ascii="Times New Roman" w:hAnsi="Times New Roman" w:cs="Times New Roman"/>
          <w:kern w:val="0"/>
          <w:sz w:val="24"/>
          <w:szCs w:val="24"/>
        </w:rPr>
        <w:t>[</w:t>
      </w:r>
      <w:proofErr w:type="gramEnd"/>
      <w:r w:rsidRPr="002D2EA8">
        <w:rPr>
          <w:rFonts w:ascii="Times New Roman" w:hAnsi="Times New Roman" w:cs="Times New Roman"/>
          <w:kern w:val="0"/>
          <w:sz w:val="24"/>
          <w:szCs w:val="24"/>
        </w:rPr>
        <w:t>]</w:t>
      </w:r>
      <w:r w:rsidRPr="002D2EA8">
        <w:rPr>
          <w:rFonts w:ascii="Times New Roman" w:hAnsi="Times New Roman" w:cs="Times New Roman"/>
          <w:kern w:val="0"/>
          <w:sz w:val="24"/>
          <w:szCs w:val="24"/>
        </w:rPr>
        <w:t>研究了</w:t>
      </w:r>
      <w:r w:rsidRPr="002D2EA8">
        <w:rPr>
          <w:rFonts w:ascii="Times New Roman" w:hAnsi="Times New Roman" w:cs="Times New Roman" w:hint="eastAsia"/>
          <w:kern w:val="0"/>
          <w:sz w:val="24"/>
          <w:szCs w:val="24"/>
        </w:rPr>
        <w:t>在草酸钙为基准的优化系统中，</w:t>
      </w:r>
      <w:r w:rsidRPr="002D2EA8">
        <w:rPr>
          <w:rFonts w:ascii="Times New Roman" w:hAnsi="Times New Roman" w:cs="Times New Roman"/>
          <w:kern w:val="0"/>
          <w:sz w:val="24"/>
          <w:szCs w:val="24"/>
        </w:rPr>
        <w:t>无烟煤和三种不同挥发分含量的烟煤的热解行为</w:t>
      </w:r>
      <w:r w:rsidRPr="002D2EA8">
        <w:rPr>
          <w:rFonts w:ascii="Times New Roman" w:hAnsi="Times New Roman" w:cs="Times New Roman" w:hint="eastAsia"/>
          <w:kern w:val="0"/>
          <w:sz w:val="24"/>
          <w:szCs w:val="24"/>
        </w:rPr>
        <w:t>，描述</w:t>
      </w:r>
      <w:r w:rsidRPr="002D2EA8">
        <w:rPr>
          <w:rFonts w:ascii="Times New Roman" w:hAnsi="Times New Roman" w:cs="Times New Roman"/>
          <w:kern w:val="0"/>
          <w:sz w:val="24"/>
          <w:szCs w:val="24"/>
        </w:rPr>
        <w:t>挥发性</w:t>
      </w:r>
      <w:r w:rsidRPr="002D2EA8">
        <w:rPr>
          <w:rFonts w:ascii="Times New Roman" w:hAnsi="Times New Roman" w:cs="Times New Roman" w:hint="eastAsia"/>
          <w:kern w:val="0"/>
          <w:sz w:val="24"/>
          <w:szCs w:val="24"/>
        </w:rPr>
        <w:t>有机</w:t>
      </w:r>
      <w:r w:rsidRPr="002D2EA8">
        <w:rPr>
          <w:rFonts w:ascii="Times New Roman" w:hAnsi="Times New Roman" w:cs="Times New Roman"/>
          <w:kern w:val="0"/>
          <w:sz w:val="24"/>
          <w:szCs w:val="24"/>
        </w:rPr>
        <w:t>化合物的瞬时演化过程</w:t>
      </w:r>
      <w:r w:rsidRPr="002D2EA8">
        <w:rPr>
          <w:rFonts w:ascii="Times New Roman" w:hAnsi="Times New Roman" w:cs="Times New Roman" w:hint="eastAsia"/>
          <w:kern w:val="0"/>
          <w:sz w:val="24"/>
          <w:szCs w:val="24"/>
        </w:rPr>
        <w:t>，得到煤阶变化对不同官能团含量具有依赖性的结论</w:t>
      </w:r>
      <w:r w:rsidRPr="002D2EA8">
        <w:rPr>
          <w:rFonts w:ascii="Times New Roman" w:hAnsi="Times New Roman" w:cs="Times New Roman"/>
          <w:kern w:val="0"/>
          <w:sz w:val="24"/>
          <w:szCs w:val="24"/>
        </w:rPr>
        <w:t>；</w:t>
      </w:r>
    </w:p>
    <w:p w:rsidR="00442830" w:rsidRDefault="00442830" w:rsidP="00442830">
      <w:pPr>
        <w:spacing w:line="360" w:lineRule="auto"/>
      </w:pPr>
      <w:bookmarkStart w:id="5" w:name="_Toc715719"/>
    </w:p>
    <w:p w:rsidR="00612CB7" w:rsidRPr="00704E28" w:rsidRDefault="00403BFF" w:rsidP="0037452C">
      <w:pPr>
        <w:spacing w:line="415" w:lineRule="auto"/>
        <w:outlineLvl w:val="2"/>
        <w:rPr>
          <w:rFonts w:ascii="Times New Roman" w:eastAsia="黑体" w:hAnsi="Times New Roman" w:cs="Times New Roman"/>
          <w:b/>
          <w:sz w:val="24"/>
          <w:szCs w:val="24"/>
        </w:rPr>
      </w:pPr>
      <w:r w:rsidRPr="00704E28">
        <w:rPr>
          <w:rFonts w:ascii="Times New Roman" w:eastAsia="黑体" w:hAnsi="Times New Roman" w:cs="Times New Roman" w:hint="eastAsia"/>
          <w:b/>
          <w:sz w:val="24"/>
          <w:szCs w:val="24"/>
        </w:rPr>
        <w:t>1.3.2</w:t>
      </w:r>
      <w:r w:rsidR="00612CB7" w:rsidRPr="00704E28">
        <w:rPr>
          <w:rFonts w:ascii="Times New Roman" w:eastAsia="黑体" w:hAnsi="Times New Roman" w:cs="Times New Roman" w:hint="eastAsia"/>
          <w:b/>
          <w:sz w:val="24"/>
          <w:szCs w:val="24"/>
        </w:rPr>
        <w:t xml:space="preserve"> </w:t>
      </w:r>
      <w:proofErr w:type="spellStart"/>
      <w:r w:rsidR="00612CB7" w:rsidRPr="00704E28">
        <w:rPr>
          <w:rFonts w:ascii="Times New Roman" w:eastAsia="黑体" w:hAnsi="Times New Roman" w:cs="Times New Roman" w:hint="eastAsia"/>
          <w:b/>
          <w:sz w:val="24"/>
          <w:szCs w:val="24"/>
        </w:rPr>
        <w:t>ReaxFF</w:t>
      </w:r>
      <w:proofErr w:type="spellEnd"/>
      <w:r w:rsidR="00612CB7" w:rsidRPr="00704E28">
        <w:rPr>
          <w:rFonts w:ascii="Times New Roman" w:eastAsia="黑体" w:hAnsi="Times New Roman" w:cs="Times New Roman" w:hint="eastAsia"/>
          <w:b/>
          <w:sz w:val="24"/>
          <w:szCs w:val="24"/>
        </w:rPr>
        <w:t>反应力场简介</w:t>
      </w:r>
      <w:bookmarkEnd w:id="5"/>
    </w:p>
    <w:p w:rsidR="00160386" w:rsidRDefault="00AD2FD5" w:rsidP="00AD2FD5">
      <w:pPr>
        <w:spacing w:line="360" w:lineRule="auto"/>
        <w:ind w:firstLineChars="200" w:firstLine="480"/>
        <w:rPr>
          <w:rFonts w:ascii="Times New Roman" w:hAnsi="Times New Roman" w:cs="Times New Roman"/>
          <w:sz w:val="24"/>
          <w:szCs w:val="24"/>
        </w:rPr>
      </w:pPr>
      <w:r w:rsidRPr="00AD2FD5">
        <w:rPr>
          <w:rFonts w:ascii="Times New Roman" w:hAnsi="Times New Roman" w:cs="Times New Roman"/>
          <w:sz w:val="24"/>
          <w:szCs w:val="24"/>
        </w:rPr>
        <w:t>2001</w:t>
      </w:r>
      <w:r w:rsidRPr="00AD2FD5">
        <w:rPr>
          <w:rFonts w:ascii="Times New Roman" w:hAnsi="Times New Roman" w:cs="Times New Roman"/>
          <w:sz w:val="24"/>
          <w:szCs w:val="24"/>
        </w:rPr>
        <w:t>年</w:t>
      </w:r>
      <w:r>
        <w:rPr>
          <w:rFonts w:ascii="Times New Roman" w:hAnsi="Times New Roman" w:cs="Times New Roman" w:hint="eastAsia"/>
          <w:sz w:val="24"/>
          <w:szCs w:val="24"/>
        </w:rPr>
        <w:t>，德裔美国学者</w:t>
      </w:r>
      <w:hyperlink r:id="rId14" w:history="1">
        <w:r w:rsidRPr="00AD2FD5">
          <w:rPr>
            <w:rFonts w:ascii="Times New Roman" w:hAnsi="Times New Roman" w:cs="Times New Roman"/>
            <w:sz w:val="24"/>
            <w:szCs w:val="24"/>
          </w:rPr>
          <w:t xml:space="preserve">Adri C.T. van </w:t>
        </w:r>
        <w:proofErr w:type="gramStart"/>
        <w:r w:rsidRPr="00AD2FD5">
          <w:rPr>
            <w:rFonts w:ascii="Times New Roman" w:hAnsi="Times New Roman" w:cs="Times New Roman"/>
            <w:sz w:val="24"/>
            <w:szCs w:val="24"/>
          </w:rPr>
          <w:t>Duin</w:t>
        </w:r>
        <w:proofErr w:type="gramEnd"/>
      </w:hyperlink>
      <w:r>
        <w:rPr>
          <w:rFonts w:ascii="Times New Roman" w:hAnsi="Times New Roman" w:cs="Times New Roman" w:hint="eastAsia"/>
          <w:sz w:val="24"/>
          <w:szCs w:val="24"/>
        </w:rPr>
        <w:t>[]</w:t>
      </w:r>
      <w:r w:rsidR="00160386">
        <w:rPr>
          <w:rFonts w:ascii="Times New Roman" w:hAnsi="Times New Roman" w:cs="Times New Roman" w:hint="eastAsia"/>
          <w:sz w:val="24"/>
          <w:szCs w:val="24"/>
        </w:rPr>
        <w:t>第一次提出了基于键级反应的</w:t>
      </w:r>
      <w:proofErr w:type="spellStart"/>
      <w:r w:rsidR="00160386">
        <w:rPr>
          <w:rFonts w:ascii="Times New Roman" w:hAnsi="Times New Roman" w:cs="Times New Roman" w:hint="eastAsia"/>
          <w:sz w:val="24"/>
          <w:szCs w:val="24"/>
        </w:rPr>
        <w:t>ReaxFF</w:t>
      </w:r>
      <w:proofErr w:type="spellEnd"/>
      <w:r w:rsidR="00160386">
        <w:rPr>
          <w:rFonts w:ascii="Times New Roman" w:hAnsi="Times New Roman" w:cs="Times New Roman" w:hint="eastAsia"/>
          <w:sz w:val="24"/>
          <w:szCs w:val="24"/>
        </w:rPr>
        <w:t>反应力场，这个理论开创性地使用分子体系内的原子间距来确定键级，再根据原子间的键级</w:t>
      </w:r>
      <w:r w:rsidR="004D727A">
        <w:rPr>
          <w:rFonts w:ascii="Times New Roman" w:hAnsi="Times New Roman" w:cs="Times New Roman" w:hint="eastAsia"/>
          <w:sz w:val="24"/>
          <w:szCs w:val="24"/>
        </w:rPr>
        <w:t>[]</w:t>
      </w:r>
      <w:r w:rsidR="00160386">
        <w:rPr>
          <w:rFonts w:ascii="Times New Roman" w:hAnsi="Times New Roman" w:cs="Times New Roman" w:hint="eastAsia"/>
          <w:sz w:val="24"/>
          <w:szCs w:val="24"/>
        </w:rPr>
        <w:t>来确定分子体系内化学反应时化学键断键成键时的相互作用，同时也可以在能量的角度定量</w:t>
      </w:r>
      <w:r w:rsidR="004D727A">
        <w:rPr>
          <w:rFonts w:ascii="Times New Roman" w:hAnsi="Times New Roman" w:cs="Times New Roman" w:hint="eastAsia"/>
          <w:sz w:val="24"/>
          <w:szCs w:val="24"/>
        </w:rPr>
        <w:t>[]</w:t>
      </w:r>
      <w:r w:rsidR="00160386">
        <w:rPr>
          <w:rFonts w:ascii="Times New Roman" w:hAnsi="Times New Roman" w:cs="Times New Roman" w:hint="eastAsia"/>
          <w:sz w:val="24"/>
          <w:szCs w:val="24"/>
        </w:rPr>
        <w:t>来描述体系内的化学反应。</w:t>
      </w:r>
      <w:r w:rsidR="00160386" w:rsidRPr="00AD2FD5">
        <w:rPr>
          <w:rFonts w:ascii="Times New Roman" w:hAnsi="Times New Roman" w:cs="Times New Roman"/>
          <w:sz w:val="24"/>
          <w:szCs w:val="24"/>
        </w:rPr>
        <w:t>反应分子动力学</w:t>
      </w:r>
      <w:r w:rsidR="00160386">
        <w:rPr>
          <w:rFonts w:ascii="Times New Roman" w:hAnsi="Times New Roman" w:cs="Times New Roman" w:hint="eastAsia"/>
          <w:sz w:val="24"/>
          <w:szCs w:val="24"/>
        </w:rPr>
        <w:t>[]</w:t>
      </w:r>
      <w:r w:rsidR="00160386" w:rsidRPr="00AD2FD5">
        <w:rPr>
          <w:rFonts w:ascii="Times New Roman" w:hAnsi="Times New Roman" w:cs="Times New Roman"/>
          <w:sz w:val="24"/>
          <w:szCs w:val="24"/>
        </w:rPr>
        <w:t>(Reactive Force Fields M</w:t>
      </w:r>
      <w:r w:rsidR="00160386">
        <w:rPr>
          <w:rFonts w:ascii="Times New Roman" w:hAnsi="Times New Roman" w:cs="Times New Roman" w:hint="eastAsia"/>
          <w:sz w:val="24"/>
          <w:szCs w:val="24"/>
        </w:rPr>
        <w:t>ol</w:t>
      </w:r>
      <w:r w:rsidR="00160386" w:rsidRPr="00AD2FD5">
        <w:rPr>
          <w:rFonts w:ascii="Times New Roman" w:hAnsi="Times New Roman" w:cs="Times New Roman"/>
          <w:sz w:val="24"/>
          <w:szCs w:val="24"/>
        </w:rPr>
        <w:t>ecular</w:t>
      </w:r>
      <w:r w:rsidR="00160386">
        <w:rPr>
          <w:rFonts w:ascii="Times New Roman" w:hAnsi="Times New Roman" w:cs="Times New Roman" w:hint="eastAsia"/>
          <w:sz w:val="24"/>
          <w:szCs w:val="24"/>
        </w:rPr>
        <w:t xml:space="preserve"> </w:t>
      </w:r>
      <w:proofErr w:type="spellStart"/>
      <w:r w:rsidR="00160386" w:rsidRPr="00AD2FD5">
        <w:rPr>
          <w:rFonts w:ascii="Times New Roman" w:hAnsi="Times New Roman" w:cs="Times New Roman"/>
          <w:sz w:val="24"/>
          <w:szCs w:val="24"/>
        </w:rPr>
        <w:t>Dvnamics</w:t>
      </w:r>
      <w:proofErr w:type="spellEnd"/>
      <w:r w:rsidR="00160386" w:rsidRPr="00AD2FD5">
        <w:rPr>
          <w:rFonts w:ascii="Times New Roman" w:hAnsi="Times New Roman" w:cs="Times New Roman"/>
          <w:sz w:val="24"/>
          <w:szCs w:val="24"/>
        </w:rPr>
        <w:t>，</w:t>
      </w:r>
      <w:proofErr w:type="spellStart"/>
      <w:r w:rsidR="00160386" w:rsidRPr="00AD2FD5">
        <w:rPr>
          <w:rFonts w:ascii="Times New Roman" w:hAnsi="Times New Roman" w:cs="Times New Roman"/>
          <w:sz w:val="24"/>
          <w:szCs w:val="24"/>
        </w:rPr>
        <w:t>ReaxFF</w:t>
      </w:r>
      <w:proofErr w:type="spellEnd"/>
      <w:r w:rsidR="00160386" w:rsidRPr="00AD2FD5">
        <w:rPr>
          <w:rFonts w:ascii="Times New Roman" w:hAnsi="Times New Roman" w:cs="Times New Roman"/>
          <w:sz w:val="24"/>
          <w:szCs w:val="24"/>
        </w:rPr>
        <w:t xml:space="preserve"> MD)</w:t>
      </w:r>
      <w:r w:rsidR="00160386" w:rsidRPr="00AD2FD5">
        <w:rPr>
          <w:rFonts w:ascii="Times New Roman" w:hAnsi="Times New Roman" w:cs="Times New Roman"/>
          <w:sz w:val="24"/>
          <w:szCs w:val="24"/>
        </w:rPr>
        <w:t>是了</w:t>
      </w:r>
      <w:proofErr w:type="spellStart"/>
      <w:r w:rsidR="00160386" w:rsidRPr="00AD2FD5">
        <w:rPr>
          <w:rFonts w:ascii="Times New Roman" w:hAnsi="Times New Roman" w:cs="Times New Roman"/>
          <w:sz w:val="24"/>
          <w:szCs w:val="24"/>
        </w:rPr>
        <w:t>ReaxFF</w:t>
      </w:r>
      <w:proofErr w:type="spellEnd"/>
      <w:r w:rsidR="00160386" w:rsidRPr="00AD2FD5">
        <w:rPr>
          <w:rFonts w:ascii="Times New Roman" w:hAnsi="Times New Roman" w:cs="Times New Roman"/>
          <w:sz w:val="24"/>
          <w:szCs w:val="24"/>
        </w:rPr>
        <w:t>反应</w:t>
      </w:r>
      <w:r w:rsidR="00160386">
        <w:rPr>
          <w:rFonts w:ascii="Times New Roman" w:hAnsi="Times New Roman" w:cs="Times New Roman"/>
          <w:sz w:val="24"/>
          <w:szCs w:val="24"/>
        </w:rPr>
        <w:t>力场</w:t>
      </w:r>
      <w:r w:rsidR="00160386">
        <w:rPr>
          <w:rFonts w:ascii="Times New Roman" w:hAnsi="Times New Roman" w:cs="Times New Roman" w:hint="eastAsia"/>
          <w:sz w:val="24"/>
          <w:szCs w:val="24"/>
        </w:rPr>
        <w:t>与</w:t>
      </w:r>
      <w:r w:rsidR="00160386" w:rsidRPr="00AD2FD5">
        <w:rPr>
          <w:rFonts w:ascii="Times New Roman" w:hAnsi="Times New Roman" w:cs="Times New Roman"/>
          <w:sz w:val="24"/>
          <w:szCs w:val="24"/>
        </w:rPr>
        <w:t>分子动力学方法的</w:t>
      </w:r>
      <w:r w:rsidR="00160386">
        <w:rPr>
          <w:rFonts w:ascii="Times New Roman" w:hAnsi="Times New Roman" w:cs="Times New Roman" w:hint="eastAsia"/>
          <w:sz w:val="24"/>
          <w:szCs w:val="24"/>
        </w:rPr>
        <w:t>一种</w:t>
      </w:r>
      <w:r w:rsidR="00160386">
        <w:rPr>
          <w:rFonts w:ascii="Times New Roman" w:hAnsi="Times New Roman" w:cs="Times New Roman"/>
          <w:sz w:val="24"/>
          <w:szCs w:val="24"/>
        </w:rPr>
        <w:t>分子模拟手段，</w:t>
      </w:r>
      <w:r w:rsidR="00160386">
        <w:rPr>
          <w:rFonts w:ascii="Times New Roman" w:hAnsi="Times New Roman" w:cs="Times New Roman" w:hint="eastAsia"/>
          <w:sz w:val="24"/>
          <w:szCs w:val="24"/>
        </w:rPr>
        <w:t>因此可以</w:t>
      </w:r>
      <w:r w:rsidR="00160386" w:rsidRPr="00AD2FD5">
        <w:rPr>
          <w:rFonts w:ascii="Times New Roman" w:hAnsi="Times New Roman" w:cs="Times New Roman"/>
          <w:sz w:val="24"/>
          <w:szCs w:val="24"/>
        </w:rPr>
        <w:t>用</w:t>
      </w:r>
      <w:r w:rsidR="00160386">
        <w:rPr>
          <w:rFonts w:ascii="Times New Roman" w:hAnsi="Times New Roman" w:cs="Times New Roman" w:hint="eastAsia"/>
          <w:sz w:val="24"/>
          <w:szCs w:val="24"/>
        </w:rPr>
        <w:t>来描述</w:t>
      </w:r>
      <w:r w:rsidR="00160386" w:rsidRPr="00AD2FD5">
        <w:rPr>
          <w:rFonts w:ascii="Times New Roman" w:hAnsi="Times New Roman" w:cs="Times New Roman"/>
          <w:sz w:val="24"/>
          <w:szCs w:val="24"/>
        </w:rPr>
        <w:t>模拟复杂体系</w:t>
      </w:r>
      <w:r w:rsidR="00160386">
        <w:rPr>
          <w:rFonts w:ascii="Times New Roman" w:hAnsi="Times New Roman" w:cs="Times New Roman" w:hint="eastAsia"/>
          <w:sz w:val="24"/>
          <w:szCs w:val="24"/>
        </w:rPr>
        <w:t>时</w:t>
      </w:r>
      <w:r w:rsidR="00160386" w:rsidRPr="00AD2FD5">
        <w:rPr>
          <w:rFonts w:ascii="Times New Roman" w:hAnsi="Times New Roman" w:cs="Times New Roman"/>
          <w:sz w:val="24"/>
          <w:szCs w:val="24"/>
        </w:rPr>
        <w:t>的化学反应</w:t>
      </w:r>
      <w:r w:rsidR="004D727A">
        <w:rPr>
          <w:rFonts w:ascii="Times New Roman" w:hAnsi="Times New Roman" w:cs="Times New Roman" w:hint="eastAsia"/>
          <w:sz w:val="24"/>
          <w:szCs w:val="24"/>
        </w:rPr>
        <w:t>[]</w:t>
      </w:r>
      <w:r w:rsidR="00160386" w:rsidRPr="00AD2FD5">
        <w:rPr>
          <w:rFonts w:ascii="Times New Roman" w:hAnsi="Times New Roman" w:cs="Times New Roman"/>
          <w:sz w:val="24"/>
          <w:szCs w:val="24"/>
        </w:rPr>
        <w:t>。</w:t>
      </w:r>
    </w:p>
    <w:p w:rsidR="004D727A" w:rsidRDefault="002D2EA8" w:rsidP="002D2EA8">
      <w:pPr>
        <w:pStyle w:val="authortext"/>
        <w:spacing w:before="0" w:beforeAutospacing="0" w:after="0" w:afterAutospacing="0" w:line="360" w:lineRule="auto"/>
        <w:ind w:firstLineChars="200" w:firstLine="480"/>
        <w:jc w:val="both"/>
        <w:rPr>
          <w:rFonts w:ascii="AdobeSongStd-Light-Identity-H" w:eastAsiaTheme="minorEastAsia" w:hAnsi="AdobeSongStd-Light-Identity-H" w:cstheme="minorBidi" w:hint="eastAsia"/>
          <w:color w:val="000000"/>
          <w:kern w:val="2"/>
        </w:rPr>
      </w:pPr>
      <w:r w:rsidRPr="002D2EA8">
        <w:rPr>
          <w:rFonts w:ascii="AdobeSongStd-Light-Identity-H" w:eastAsiaTheme="minorEastAsia" w:hAnsi="AdobeSongStd-Light-Identity-H" w:cstheme="minorBidi"/>
          <w:color w:val="000000"/>
          <w:kern w:val="2"/>
        </w:rPr>
        <w:t>在反应力场的</w:t>
      </w:r>
      <w:r w:rsidR="004D727A">
        <w:rPr>
          <w:rFonts w:ascii="AdobeSongStd-Light-Identity-H" w:eastAsiaTheme="minorEastAsia" w:hAnsi="AdobeSongStd-Light-Identity-H" w:cstheme="minorBidi" w:hint="eastAsia"/>
          <w:color w:val="000000"/>
          <w:kern w:val="2"/>
        </w:rPr>
        <w:t>环境中，经典力场中所描述</w:t>
      </w:r>
      <w:r w:rsidR="006D5595">
        <w:rPr>
          <w:rFonts w:ascii="AdobeSongStd-Light-Identity-H" w:eastAsiaTheme="minorEastAsia" w:hAnsi="AdobeSongStd-Light-Identity-H" w:cstheme="minorBidi" w:hint="eastAsia"/>
          <w:color w:val="000000"/>
          <w:kern w:val="2"/>
        </w:rPr>
        <w:t>的原子类型及原子运动的概念已经不适应于此</w:t>
      </w:r>
      <w:r w:rsidR="006D5595">
        <w:rPr>
          <w:rFonts w:ascii="AdobeSongStd-Light-Identity-H" w:eastAsiaTheme="minorEastAsia" w:hAnsi="AdobeSongStd-Light-Identity-H" w:cstheme="minorBidi" w:hint="eastAsia"/>
          <w:color w:val="000000"/>
          <w:kern w:val="2"/>
        </w:rPr>
        <w:t>[]</w:t>
      </w:r>
      <w:r w:rsidR="006D5595">
        <w:rPr>
          <w:rFonts w:ascii="AdobeSongStd-Light-Identity-H" w:eastAsiaTheme="minorEastAsia" w:hAnsi="AdobeSongStd-Light-Identity-H" w:cstheme="minorBidi" w:hint="eastAsia"/>
          <w:color w:val="000000"/>
          <w:kern w:val="2"/>
        </w:rPr>
        <w:t>，在此体系下系统中的各个原子之间的连接性也已经消失，取之代替的是任意两个原子之间存在的键级，因为键级的作用在化学键的断裂与生成过程中保持了各原子之间的连接性。在反应力场中使用</w:t>
      </w:r>
      <w:r w:rsidR="006D5595">
        <w:rPr>
          <w:rFonts w:ascii="AdobeSongStd-Light-Identity-H" w:eastAsiaTheme="minorEastAsia" w:hAnsi="AdobeSongStd-Light-Identity-H" w:cstheme="minorBidi" w:hint="eastAsia"/>
          <w:color w:val="000000"/>
          <w:kern w:val="2"/>
        </w:rPr>
        <w:t>BO</w:t>
      </w:r>
      <w:r w:rsidR="006D5595">
        <w:rPr>
          <w:rFonts w:ascii="AdobeSongStd-Light-Identity-H" w:eastAsiaTheme="minorEastAsia" w:hAnsi="AdobeSongStd-Light-Identity-H" w:cstheme="minorBidi" w:hint="eastAsia"/>
          <w:color w:val="000000"/>
          <w:kern w:val="2"/>
        </w:rPr>
        <w:t>来表示键级，将原子之</w:t>
      </w:r>
      <w:r w:rsidR="006D5595">
        <w:rPr>
          <w:rFonts w:ascii="AdobeSongStd-Light-Identity-H" w:eastAsiaTheme="minorEastAsia" w:hAnsi="AdobeSongStd-Light-Identity-H" w:cstheme="minorBidi" w:hint="eastAsia"/>
          <w:color w:val="000000"/>
          <w:kern w:val="2"/>
        </w:rPr>
        <w:lastRenderedPageBreak/>
        <w:t>间的相互作用定义为键级函数，通过键级函数来表示原子之间</w:t>
      </w:r>
      <w:r w:rsidR="004B24E9">
        <w:rPr>
          <w:rFonts w:ascii="AdobeSongStd-Light-Identity-H" w:eastAsiaTheme="minorEastAsia" w:hAnsi="AdobeSongStd-Light-Identity-H" w:cstheme="minorBidi" w:hint="eastAsia"/>
          <w:color w:val="000000"/>
          <w:kern w:val="2"/>
        </w:rPr>
        <w:t>的相对位置关系称为</w:t>
      </w:r>
      <w:r w:rsidR="00044362">
        <w:rPr>
          <w:rFonts w:ascii="AdobeSongStd-Light-Identity-H" w:eastAsiaTheme="minorEastAsia" w:hAnsi="AdobeSongStd-Light-Identity-H" w:cstheme="minorBidi" w:hint="eastAsia"/>
          <w:color w:val="000000"/>
          <w:kern w:val="2"/>
        </w:rPr>
        <w:t>势，再由势</w:t>
      </w:r>
      <w:r w:rsidR="004B24E9">
        <w:rPr>
          <w:rFonts w:ascii="AdobeSongStd-Light-Identity-H" w:eastAsiaTheme="minorEastAsia" w:hAnsi="AdobeSongStd-Light-Identity-H" w:cstheme="minorBidi" w:hint="eastAsia"/>
          <w:color w:val="000000"/>
          <w:kern w:val="2"/>
        </w:rPr>
        <w:t>的函数</w:t>
      </w:r>
      <w:bookmarkStart w:id="6" w:name="_GoBack"/>
      <w:bookmarkEnd w:id="6"/>
      <w:r w:rsidR="00044362">
        <w:rPr>
          <w:rFonts w:ascii="AdobeSongStd-Light-Identity-H" w:eastAsiaTheme="minorEastAsia" w:hAnsi="AdobeSongStd-Light-Identity-H" w:cstheme="minorBidi" w:hint="eastAsia"/>
          <w:color w:val="000000"/>
          <w:kern w:val="2"/>
        </w:rPr>
        <w:t>计算出原子之间的各种能量（公式</w:t>
      </w:r>
      <w:r w:rsidR="00044362">
        <w:rPr>
          <w:rFonts w:ascii="AdobeSongStd-Light-Identity-H" w:eastAsiaTheme="minorEastAsia" w:hAnsi="AdobeSongStd-Light-Identity-H" w:cstheme="minorBidi" w:hint="eastAsia"/>
          <w:color w:val="000000"/>
          <w:kern w:val="2"/>
        </w:rPr>
        <w:t>1-1</w:t>
      </w:r>
      <w:r w:rsidR="00044362">
        <w:rPr>
          <w:rFonts w:ascii="AdobeSongStd-Light-Identity-H" w:eastAsiaTheme="minorEastAsia" w:hAnsi="AdobeSongStd-Light-Identity-H" w:cstheme="minorBidi" w:hint="eastAsia"/>
          <w:color w:val="000000"/>
          <w:kern w:val="2"/>
        </w:rPr>
        <w:t>）。</w:t>
      </w:r>
    </w:p>
    <w:p w:rsidR="003E7B90" w:rsidRDefault="00965CAA" w:rsidP="002D2EA8">
      <w:pPr>
        <w:pStyle w:val="authortext"/>
        <w:spacing w:before="0" w:beforeAutospacing="0" w:after="0" w:afterAutospacing="0" w:line="360" w:lineRule="auto"/>
        <w:ind w:firstLineChars="200" w:firstLine="480"/>
        <w:jc w:val="both"/>
        <w:rPr>
          <w:position w:val="-30"/>
        </w:rPr>
      </w:pPr>
      <w:r w:rsidRPr="00C51E09">
        <w:rPr>
          <w:position w:val="-118"/>
        </w:rPr>
        <w:object w:dxaOrig="2360" w:dyaOrig="24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0.6pt;height:159.6pt" o:ole="">
            <v:imagedata r:id="rId15" o:title=""/>
          </v:shape>
          <o:OLEObject Type="Embed" ProgID="Equation.DSMT4" ShapeID="_x0000_i1025" DrawAspect="Content" ObjectID="_1614576760" r:id="rId16"/>
        </w:object>
      </w:r>
      <w:r w:rsidR="003E7B90">
        <w:rPr>
          <w:rFonts w:hint="eastAsia"/>
          <w:position w:val="-30"/>
        </w:rPr>
        <w:t xml:space="preserve">                   </w:t>
      </w:r>
      <w:r w:rsidR="003E7B90" w:rsidRPr="003E7B90">
        <w:rPr>
          <w:rFonts w:ascii="Times New Roman" w:hAnsi="Times New Roman" w:cs="Times New Roman"/>
          <w:position w:val="-30"/>
        </w:rPr>
        <w:t xml:space="preserve"> </w:t>
      </w:r>
      <w:r w:rsidR="003E7B90" w:rsidRPr="003E7B90">
        <w:rPr>
          <w:rFonts w:ascii="Times New Roman" w:hAnsi="Times New Roman" w:cs="Times New Roman"/>
          <w:position w:val="-30"/>
        </w:rPr>
        <w:t>（</w:t>
      </w:r>
      <w:r w:rsidR="003E7B90" w:rsidRPr="003E7B90">
        <w:rPr>
          <w:rFonts w:ascii="Times New Roman" w:hAnsi="Times New Roman" w:cs="Times New Roman"/>
          <w:position w:val="-30"/>
        </w:rPr>
        <w:t>1-1</w:t>
      </w:r>
      <w:r w:rsidR="003E7B90" w:rsidRPr="003E7B90">
        <w:rPr>
          <w:rFonts w:ascii="Times New Roman" w:hAnsi="Times New Roman" w:cs="Times New Roman"/>
          <w:position w:val="-30"/>
        </w:rPr>
        <w:t>）</w:t>
      </w:r>
    </w:p>
    <w:p w:rsidR="003E7B90" w:rsidRPr="00E75C85" w:rsidRDefault="003E7B90" w:rsidP="002D2EA8">
      <w:pPr>
        <w:pStyle w:val="authortext"/>
        <w:spacing w:before="0" w:beforeAutospacing="0" w:after="0" w:afterAutospacing="0" w:line="360" w:lineRule="auto"/>
        <w:ind w:firstLineChars="200" w:firstLine="480"/>
        <w:jc w:val="both"/>
        <w:rPr>
          <w:rFonts w:ascii="Times New Roman" w:eastAsiaTheme="minorEastAsia" w:hAnsi="Times New Roman" w:cs="Times New Roman"/>
        </w:rPr>
      </w:pPr>
      <w:r>
        <w:rPr>
          <w:rFonts w:ascii="Times New Roman" w:hAnsi="Times New Roman" w:cs="Times New Roman" w:hint="eastAsia"/>
        </w:rPr>
        <w:t>式中：</w:t>
      </w:r>
      <w:r w:rsidRPr="00E75C85">
        <w:rPr>
          <w:rFonts w:ascii="Times New Roman" w:eastAsiaTheme="minorEastAsia" w:hAnsi="Times New Roman" w:cs="Times New Roman"/>
          <w:color w:val="000000"/>
          <w:kern w:val="2"/>
        </w:rPr>
        <w:t xml:space="preserve"> </w:t>
      </w:r>
      <w:proofErr w:type="spellStart"/>
      <w:r w:rsidRPr="00E75C85">
        <w:rPr>
          <w:rFonts w:ascii="Times New Roman" w:eastAsiaTheme="minorEastAsia" w:hAnsi="Times New Roman" w:cs="Times New Roman"/>
          <w:i/>
          <w:iCs/>
          <w:color w:val="000000"/>
          <w:kern w:val="2"/>
        </w:rPr>
        <w:t>Ebond</w:t>
      </w:r>
      <w:proofErr w:type="spellEnd"/>
      <w:r w:rsidRPr="00E75C85">
        <w:rPr>
          <w:rFonts w:ascii="Times New Roman" w:eastAsiaTheme="minorEastAsia" w:hAnsi="Times New Roman" w:cs="Times New Roman"/>
        </w:rPr>
        <w:t>表示键能；</w:t>
      </w:r>
      <w:r w:rsidRPr="00E75C85">
        <w:rPr>
          <w:rFonts w:ascii="Times New Roman" w:eastAsiaTheme="minorEastAsia" w:hAnsi="Times New Roman" w:cs="Times New Roman"/>
          <w:i/>
          <w:iCs/>
          <w:color w:val="000000"/>
          <w:kern w:val="2"/>
        </w:rPr>
        <w:t xml:space="preserve"> </w:t>
      </w:r>
      <w:proofErr w:type="spellStart"/>
      <w:r w:rsidRPr="00E75C85">
        <w:rPr>
          <w:rFonts w:ascii="Times New Roman" w:eastAsiaTheme="minorEastAsia" w:hAnsi="Times New Roman" w:cs="Times New Roman"/>
          <w:i/>
          <w:iCs/>
          <w:color w:val="000000"/>
          <w:kern w:val="2"/>
        </w:rPr>
        <w:t>Elp</w:t>
      </w:r>
      <w:proofErr w:type="spellEnd"/>
      <w:r w:rsidRPr="00E75C85">
        <w:rPr>
          <w:rFonts w:ascii="Times New Roman" w:eastAsiaTheme="minorEastAsia" w:hAnsi="Times New Roman" w:cs="Times New Roman"/>
        </w:rPr>
        <w:t>表示</w:t>
      </w:r>
      <w:r w:rsidRPr="00E75C85">
        <w:rPr>
          <w:rFonts w:ascii="Times New Roman" w:eastAsiaTheme="minorEastAsia" w:hAnsi="Times New Roman" w:cs="Times New Roman"/>
          <w:color w:val="000000"/>
          <w:kern w:val="2"/>
        </w:rPr>
        <w:t>孤对电子项；</w:t>
      </w:r>
      <w:proofErr w:type="spellStart"/>
      <w:r w:rsidRPr="00E75C85">
        <w:rPr>
          <w:rFonts w:ascii="Times New Roman" w:eastAsiaTheme="minorEastAsia" w:hAnsi="Times New Roman" w:cs="Times New Roman"/>
          <w:i/>
          <w:iCs/>
          <w:color w:val="000000"/>
          <w:kern w:val="2"/>
        </w:rPr>
        <w:t>Eover</w:t>
      </w:r>
      <w:proofErr w:type="spellEnd"/>
      <w:r w:rsidRPr="00E75C85">
        <w:rPr>
          <w:rFonts w:ascii="Times New Roman" w:eastAsiaTheme="minorEastAsia" w:hAnsi="Times New Roman" w:cs="Times New Roman"/>
          <w:color w:val="000000"/>
          <w:kern w:val="2"/>
        </w:rPr>
        <w:t>、</w:t>
      </w:r>
      <w:proofErr w:type="spellStart"/>
      <w:r w:rsidRPr="00E75C85">
        <w:rPr>
          <w:rFonts w:ascii="Times New Roman" w:eastAsiaTheme="minorEastAsia" w:hAnsi="Times New Roman" w:cs="Times New Roman"/>
          <w:i/>
          <w:iCs/>
          <w:color w:val="000000"/>
          <w:kern w:val="2"/>
        </w:rPr>
        <w:t>Eunder</w:t>
      </w:r>
      <w:proofErr w:type="spellEnd"/>
      <w:r w:rsidRPr="00E75C85">
        <w:rPr>
          <w:rFonts w:ascii="Times New Roman" w:eastAsiaTheme="minorEastAsia" w:hAnsi="Times New Roman" w:cs="Times New Roman"/>
          <w:color w:val="000000"/>
          <w:kern w:val="2"/>
        </w:rPr>
        <w:t>表示过配位的能量矫正项；</w:t>
      </w:r>
      <w:r w:rsidRPr="00E75C85">
        <w:rPr>
          <w:rFonts w:ascii="Times New Roman" w:eastAsiaTheme="minorEastAsia" w:hAnsi="Times New Roman" w:cs="Times New Roman"/>
          <w:color w:val="000000"/>
          <w:kern w:val="2"/>
        </w:rPr>
        <w:t xml:space="preserve"> </w:t>
      </w:r>
      <w:proofErr w:type="spellStart"/>
      <w:r w:rsidRPr="00E75C85">
        <w:rPr>
          <w:rFonts w:ascii="Times New Roman" w:eastAsiaTheme="minorEastAsia" w:hAnsi="Times New Roman" w:cs="Times New Roman"/>
          <w:i/>
          <w:iCs/>
          <w:color w:val="000000"/>
          <w:kern w:val="2"/>
        </w:rPr>
        <w:t>Eval</w:t>
      </w:r>
      <w:proofErr w:type="spellEnd"/>
      <w:r w:rsidRPr="00E75C85">
        <w:rPr>
          <w:rFonts w:ascii="Times New Roman" w:eastAsiaTheme="minorEastAsia" w:hAnsi="Times New Roman" w:cs="Times New Roman"/>
          <w:color w:val="000000"/>
          <w:kern w:val="2"/>
        </w:rPr>
        <w:t>、</w:t>
      </w:r>
      <w:r w:rsidRPr="00E75C85">
        <w:rPr>
          <w:rFonts w:ascii="Times New Roman" w:eastAsiaTheme="minorEastAsia" w:hAnsi="Times New Roman" w:cs="Times New Roman"/>
          <w:color w:val="000000"/>
          <w:kern w:val="2"/>
        </w:rPr>
        <w:t xml:space="preserve"> </w:t>
      </w:r>
      <w:proofErr w:type="spellStart"/>
      <w:r w:rsidRPr="00E75C85">
        <w:rPr>
          <w:rFonts w:ascii="Times New Roman" w:eastAsiaTheme="minorEastAsia" w:hAnsi="Times New Roman" w:cs="Times New Roman"/>
          <w:i/>
          <w:iCs/>
          <w:color w:val="000000"/>
          <w:kern w:val="2"/>
        </w:rPr>
        <w:t>Epen</w:t>
      </w:r>
      <w:proofErr w:type="spellEnd"/>
      <w:r w:rsidRPr="00E75C85">
        <w:rPr>
          <w:rFonts w:ascii="Times New Roman" w:eastAsiaTheme="minorEastAsia" w:hAnsi="Times New Roman" w:cs="Times New Roman"/>
          <w:color w:val="000000"/>
          <w:kern w:val="2"/>
        </w:rPr>
        <w:t>、</w:t>
      </w:r>
      <w:proofErr w:type="spellStart"/>
      <w:r w:rsidRPr="00E75C85">
        <w:rPr>
          <w:rFonts w:ascii="Times New Roman" w:eastAsiaTheme="minorEastAsia" w:hAnsi="Times New Roman" w:cs="Times New Roman"/>
          <w:i/>
          <w:iCs/>
          <w:color w:val="000000"/>
          <w:kern w:val="2"/>
        </w:rPr>
        <w:t>Ecoa</w:t>
      </w:r>
      <w:proofErr w:type="spellEnd"/>
      <w:proofErr w:type="gramStart"/>
      <w:r w:rsidRPr="00E75C85">
        <w:rPr>
          <w:rFonts w:ascii="Times New Roman" w:eastAsiaTheme="minorEastAsia" w:hAnsi="Times New Roman" w:cs="Times New Roman"/>
          <w:color w:val="000000"/>
          <w:kern w:val="2"/>
        </w:rPr>
        <w:t>表示价角能量</w:t>
      </w:r>
      <w:proofErr w:type="gramEnd"/>
      <w:r w:rsidRPr="00E75C85">
        <w:rPr>
          <w:rFonts w:ascii="Times New Roman" w:eastAsiaTheme="minorEastAsia" w:hAnsi="Times New Roman" w:cs="Times New Roman"/>
          <w:color w:val="000000"/>
          <w:kern w:val="2"/>
        </w:rPr>
        <w:t>项；</w:t>
      </w:r>
      <w:r w:rsidRPr="00E75C85">
        <w:rPr>
          <w:rFonts w:ascii="Times New Roman" w:eastAsiaTheme="minorEastAsia" w:hAnsi="Times New Roman" w:cs="Times New Roman"/>
          <w:i/>
          <w:iCs/>
          <w:color w:val="000000"/>
          <w:kern w:val="2"/>
        </w:rPr>
        <w:t>EC2</w:t>
      </w:r>
      <w:r w:rsidRPr="00E75C85">
        <w:rPr>
          <w:rFonts w:ascii="Times New Roman" w:eastAsiaTheme="minorEastAsia" w:hAnsi="Times New Roman" w:cs="Times New Roman"/>
          <w:color w:val="000000"/>
          <w:kern w:val="2"/>
        </w:rPr>
        <w:t>表示</w:t>
      </w:r>
      <w:r w:rsidRPr="00E75C85">
        <w:rPr>
          <w:rFonts w:ascii="Times New Roman" w:eastAsiaTheme="minorEastAsia" w:hAnsi="Times New Roman" w:cs="Times New Roman"/>
          <w:color w:val="000000"/>
          <w:kern w:val="2"/>
        </w:rPr>
        <w:t xml:space="preserve"> </w:t>
      </w:r>
      <w:r w:rsidRPr="00E75C85">
        <w:rPr>
          <w:rFonts w:ascii="Times New Roman" w:eastAsiaTheme="minorEastAsia" w:hAnsi="Times New Roman" w:cs="Times New Roman"/>
          <w:color w:val="000000"/>
          <w:kern w:val="2"/>
        </w:rPr>
        <w:t>修正项；</w:t>
      </w:r>
      <w:proofErr w:type="spellStart"/>
      <w:r w:rsidRPr="00E75C85">
        <w:rPr>
          <w:rFonts w:ascii="Times New Roman" w:eastAsiaTheme="minorEastAsia" w:hAnsi="Times New Roman" w:cs="Times New Roman"/>
          <w:i/>
          <w:iCs/>
          <w:color w:val="000000"/>
          <w:kern w:val="2"/>
        </w:rPr>
        <w:t>Etors</w:t>
      </w:r>
      <w:proofErr w:type="spellEnd"/>
      <w:r w:rsidRPr="00E75C85">
        <w:rPr>
          <w:rFonts w:ascii="Times New Roman" w:eastAsiaTheme="minorEastAsia" w:hAnsi="Times New Roman" w:cs="Times New Roman"/>
          <w:color w:val="000000"/>
          <w:kern w:val="2"/>
        </w:rPr>
        <w:t>、</w:t>
      </w:r>
      <w:proofErr w:type="spellStart"/>
      <w:r w:rsidRPr="00E75C85">
        <w:rPr>
          <w:rFonts w:ascii="Times New Roman" w:eastAsiaTheme="minorEastAsia" w:hAnsi="Times New Roman" w:cs="Times New Roman"/>
          <w:i/>
          <w:iCs/>
          <w:color w:val="000000"/>
          <w:kern w:val="2"/>
        </w:rPr>
        <w:t>Econj</w:t>
      </w:r>
      <w:proofErr w:type="spellEnd"/>
      <w:r w:rsidRPr="00E75C85">
        <w:rPr>
          <w:rFonts w:ascii="Times New Roman" w:eastAsiaTheme="minorEastAsia" w:hAnsi="Times New Roman" w:cs="Times New Roman"/>
          <w:color w:val="000000"/>
          <w:kern w:val="2"/>
        </w:rPr>
        <w:t>表示四体作用项；</w:t>
      </w:r>
      <w:r w:rsidRPr="00E75C85">
        <w:rPr>
          <w:rFonts w:ascii="Times New Roman" w:eastAsiaTheme="minorEastAsia" w:hAnsi="Times New Roman" w:cs="Times New Roman"/>
          <w:i/>
          <w:iCs/>
          <w:color w:val="000000"/>
          <w:kern w:val="2"/>
        </w:rPr>
        <w:t>EH-bond</w:t>
      </w:r>
      <w:r w:rsidRPr="00E75C85">
        <w:rPr>
          <w:rFonts w:ascii="Times New Roman" w:eastAsiaTheme="minorEastAsia" w:hAnsi="Times New Roman" w:cs="Times New Roman"/>
          <w:color w:val="000000"/>
          <w:kern w:val="2"/>
        </w:rPr>
        <w:t>表示氢键作用项；</w:t>
      </w:r>
      <w:proofErr w:type="spellStart"/>
      <w:r w:rsidRPr="00E75C85">
        <w:rPr>
          <w:rFonts w:ascii="Times New Roman" w:eastAsiaTheme="minorEastAsia" w:hAnsi="Times New Roman" w:cs="Times New Roman"/>
          <w:i/>
          <w:iCs/>
          <w:color w:val="000000"/>
          <w:kern w:val="2"/>
        </w:rPr>
        <w:t>Etriple</w:t>
      </w:r>
      <w:proofErr w:type="spellEnd"/>
      <w:r w:rsidRPr="00E75C85">
        <w:rPr>
          <w:rFonts w:ascii="Times New Roman" w:eastAsiaTheme="minorEastAsia" w:hAnsi="Times New Roman" w:cs="Times New Roman"/>
          <w:color w:val="000000"/>
          <w:kern w:val="2"/>
        </w:rPr>
        <w:t>表示三键修正项；</w:t>
      </w:r>
      <w:proofErr w:type="spellStart"/>
      <w:r w:rsidRPr="00E75C85">
        <w:rPr>
          <w:rFonts w:ascii="Times New Roman" w:eastAsiaTheme="minorEastAsia" w:hAnsi="Times New Roman" w:cs="Times New Roman"/>
          <w:i/>
          <w:iCs/>
          <w:color w:val="000000"/>
          <w:kern w:val="2"/>
        </w:rPr>
        <w:t>EvdWaals</w:t>
      </w:r>
      <w:proofErr w:type="spellEnd"/>
      <w:r w:rsidRPr="00E75C85">
        <w:rPr>
          <w:rFonts w:ascii="Times New Roman" w:eastAsiaTheme="minorEastAsia" w:hAnsi="Times New Roman" w:cs="Times New Roman"/>
          <w:color w:val="000000"/>
          <w:kern w:val="2"/>
        </w:rPr>
        <w:t>表示范德华能、</w:t>
      </w:r>
      <w:proofErr w:type="spellStart"/>
      <w:r w:rsidRPr="00E75C85">
        <w:rPr>
          <w:rFonts w:ascii="Times New Roman" w:eastAsiaTheme="minorEastAsia" w:hAnsi="Times New Roman" w:cs="Times New Roman"/>
          <w:i/>
          <w:iCs/>
          <w:color w:val="000000"/>
          <w:kern w:val="2"/>
        </w:rPr>
        <w:t>ECoulomb</w:t>
      </w:r>
      <w:proofErr w:type="spellEnd"/>
      <w:r w:rsidRPr="00E75C85">
        <w:rPr>
          <w:rFonts w:ascii="Times New Roman" w:eastAsiaTheme="minorEastAsia" w:hAnsi="Times New Roman" w:cs="Times New Roman"/>
          <w:color w:val="000000"/>
          <w:kern w:val="2"/>
        </w:rPr>
        <w:t>表示库伦能。</w:t>
      </w:r>
    </w:p>
    <w:p w:rsidR="00160386" w:rsidRDefault="00160386" w:rsidP="00160386">
      <w:pPr>
        <w:spacing w:line="360" w:lineRule="auto"/>
        <w:ind w:firstLineChars="200" w:firstLine="480"/>
        <w:rPr>
          <w:rFonts w:ascii="Times New Roman" w:hAnsi="Times New Roman" w:cs="Times New Roman"/>
          <w:sz w:val="24"/>
          <w:szCs w:val="24"/>
        </w:rPr>
      </w:pPr>
    </w:p>
    <w:p w:rsidR="00160386" w:rsidRPr="00160386" w:rsidRDefault="00160386" w:rsidP="007F1051">
      <w:pPr>
        <w:pStyle w:val="authortext"/>
        <w:spacing w:before="0" w:beforeAutospacing="0" w:after="0" w:afterAutospacing="0" w:line="360" w:lineRule="auto"/>
        <w:ind w:firstLineChars="200" w:firstLine="480"/>
        <w:jc w:val="both"/>
        <w:rPr>
          <w:rFonts w:ascii="Times New Roman" w:hAnsi="Times New Roman" w:cs="Times New Roman"/>
        </w:rPr>
      </w:pPr>
    </w:p>
    <w:p w:rsidR="007F1051" w:rsidRPr="00E837A6" w:rsidRDefault="007F1051" w:rsidP="007F1051">
      <w:pPr>
        <w:pStyle w:val="authortext"/>
        <w:spacing w:before="0" w:beforeAutospacing="0" w:after="0" w:afterAutospacing="0" w:line="360" w:lineRule="auto"/>
        <w:ind w:firstLineChars="200" w:firstLine="480"/>
        <w:jc w:val="both"/>
        <w:rPr>
          <w:rFonts w:ascii="Times New Roman" w:hAnsi="Times New Roman" w:cs="Times New Roman"/>
        </w:rPr>
      </w:pPr>
      <w:r w:rsidRPr="00E05FD3">
        <w:rPr>
          <w:rFonts w:ascii="Times New Roman" w:hAnsi="Times New Roman" w:cs="Times New Roman" w:hint="eastAsia"/>
        </w:rPr>
        <w:t>以描述复杂体系的化学反应为目标而提出的</w:t>
      </w:r>
      <w:proofErr w:type="spellStart"/>
      <w:r w:rsidRPr="00E05FD3">
        <w:rPr>
          <w:rFonts w:ascii="Times New Roman" w:hAnsi="Times New Roman" w:cs="Times New Roman" w:hint="eastAsia"/>
        </w:rPr>
        <w:t>ReaxFF</w:t>
      </w:r>
      <w:proofErr w:type="spellEnd"/>
      <w:r w:rsidRPr="00E05FD3">
        <w:rPr>
          <w:rFonts w:ascii="Times New Roman" w:hAnsi="Times New Roman" w:cs="Times New Roman" w:hint="eastAsia"/>
        </w:rPr>
        <w:t>是基于键级的化学反应力场，为系统研究凝聚</w:t>
      </w:r>
      <w:proofErr w:type="gramStart"/>
      <w:r w:rsidRPr="00E05FD3">
        <w:rPr>
          <w:rFonts w:ascii="Times New Roman" w:hAnsi="Times New Roman" w:cs="Times New Roman" w:hint="eastAsia"/>
        </w:rPr>
        <w:t>态性质</w:t>
      </w:r>
      <w:proofErr w:type="gramEnd"/>
      <w:r w:rsidRPr="00E05FD3">
        <w:rPr>
          <w:rFonts w:ascii="Times New Roman" w:hAnsi="Times New Roman" w:cs="Times New Roman" w:hint="eastAsia"/>
        </w:rPr>
        <w:t>及处理其中可能存在的化学反应过程提供了可能。在</w:t>
      </w:r>
      <w:proofErr w:type="spellStart"/>
      <w:r w:rsidRPr="00E05FD3">
        <w:rPr>
          <w:rFonts w:ascii="Times New Roman" w:hAnsi="Times New Roman" w:cs="Times New Roman" w:hint="eastAsia"/>
        </w:rPr>
        <w:t>ReaxFF</w:t>
      </w:r>
      <w:proofErr w:type="spellEnd"/>
      <w:r w:rsidRPr="00E05FD3">
        <w:rPr>
          <w:rFonts w:ascii="Times New Roman" w:hAnsi="Times New Roman" w:cs="Times New Roman" w:hint="eastAsia"/>
        </w:rPr>
        <w:t>力场中，键级是原子间距离的巧数，在分子动力学的每一个时间巧循环时重新计算，当化学键断裂时，与键级相关的能量和力将变为零。相比于量子化学和经典分子动力学方法，</w:t>
      </w:r>
      <w:proofErr w:type="spellStart"/>
      <w:r w:rsidRPr="00E05FD3">
        <w:rPr>
          <w:rFonts w:ascii="Times New Roman" w:hAnsi="Times New Roman" w:cs="Times New Roman" w:hint="eastAsia"/>
        </w:rPr>
        <w:t>ReaxFF</w:t>
      </w:r>
      <w:proofErr w:type="spellEnd"/>
      <w:r w:rsidRPr="00E05FD3">
        <w:rPr>
          <w:rFonts w:ascii="Times New Roman" w:hAnsi="Times New Roman" w:cs="Times New Roman" w:hint="eastAsia"/>
        </w:rPr>
        <w:t xml:space="preserve"> MD</w:t>
      </w:r>
      <w:r w:rsidRPr="00E05FD3">
        <w:rPr>
          <w:rFonts w:ascii="Times New Roman" w:hAnsi="Times New Roman" w:cs="Times New Roman" w:hint="eastAsia"/>
        </w:rPr>
        <w:t>能够在</w:t>
      </w:r>
      <w:proofErr w:type="gramStart"/>
      <w:r w:rsidRPr="00E05FD3">
        <w:rPr>
          <w:rFonts w:ascii="Times New Roman" w:hAnsi="Times New Roman" w:cs="Times New Roman" w:hint="eastAsia"/>
        </w:rPr>
        <w:t>不</w:t>
      </w:r>
      <w:proofErr w:type="gramEnd"/>
      <w:r w:rsidRPr="00E05FD3">
        <w:rPr>
          <w:rFonts w:ascii="Times New Roman" w:hAnsi="Times New Roman" w:cs="Times New Roman" w:hint="eastAsia"/>
        </w:rPr>
        <w:t>预先定义化学反应路径的前提下模拟具有反应性的分子体系中的化学反应，且具有处理较大体系及凝聚相中的化学反应过程的能力，因此极具潜力。</w:t>
      </w:r>
    </w:p>
    <w:p w:rsidR="007F1051" w:rsidRDefault="007F1051" w:rsidP="007F1051">
      <w:pPr>
        <w:widowControl/>
        <w:spacing w:line="360" w:lineRule="auto"/>
        <w:ind w:firstLineChars="200" w:firstLine="420"/>
        <w:jc w:val="left"/>
        <w:rPr>
          <w:rFonts w:ascii="Times New Roman" w:hAnsi="Times New Roman" w:cs="Times New Roman"/>
        </w:rPr>
      </w:pPr>
      <w:r w:rsidRPr="00E837A6">
        <w:rPr>
          <w:rFonts w:ascii="Times New Roman" w:hAnsi="Times New Roman" w:cs="Times New Roman" w:hint="eastAsia"/>
        </w:rPr>
        <w:t>基于键级的化学反应力场</w:t>
      </w:r>
      <w:proofErr w:type="spellStart"/>
      <w:r w:rsidRPr="00E837A6">
        <w:rPr>
          <w:rFonts w:ascii="Times New Roman" w:hAnsi="Times New Roman" w:cs="Times New Roman"/>
        </w:rPr>
        <w:t>ReaxFF</w:t>
      </w:r>
      <w:proofErr w:type="spellEnd"/>
      <w:r w:rsidRPr="00E837A6">
        <w:rPr>
          <w:rFonts w:ascii="Times New Roman" w:hAnsi="Times New Roman" w:cs="Times New Roman" w:hint="eastAsia"/>
        </w:rPr>
        <w:t>为大规模研究凝聚态的反应性质</w:t>
      </w:r>
      <w:proofErr w:type="gramStart"/>
      <w:r w:rsidRPr="00E837A6">
        <w:rPr>
          <w:rFonts w:ascii="Times New Roman" w:hAnsi="Times New Roman" w:cs="Times New Roman" w:hint="eastAsia"/>
        </w:rPr>
        <w:t>及探索</w:t>
      </w:r>
      <w:proofErr w:type="gramEnd"/>
      <w:r w:rsidRPr="00E837A6">
        <w:rPr>
          <w:rFonts w:ascii="Times New Roman" w:hAnsi="Times New Roman" w:cs="Times New Roman" w:hint="eastAsia"/>
        </w:rPr>
        <w:t>其中可能存在的化学反应过程提供了可能。相比经典</w:t>
      </w:r>
      <w:r w:rsidRPr="00E837A6">
        <w:rPr>
          <w:rFonts w:ascii="Times New Roman" w:hAnsi="Times New Roman" w:cs="Times New Roman" w:hint="eastAsia"/>
        </w:rPr>
        <w:t>MD</w:t>
      </w:r>
      <w:r w:rsidRPr="00E837A6">
        <w:rPr>
          <w:rFonts w:ascii="Times New Roman" w:hAnsi="Times New Roman" w:cs="Times New Roman" w:hint="eastAsia"/>
        </w:rPr>
        <w:t>方法仅处理体系的物理过程，基于反应力场的</w:t>
      </w:r>
      <w:proofErr w:type="spellStart"/>
      <w:r w:rsidRPr="00E837A6">
        <w:rPr>
          <w:rFonts w:ascii="Times New Roman" w:hAnsi="Times New Roman" w:cs="Times New Roman"/>
        </w:rPr>
        <w:t>ReaxFF</w:t>
      </w:r>
      <w:proofErr w:type="spellEnd"/>
      <w:r w:rsidRPr="00E837A6">
        <w:rPr>
          <w:rFonts w:ascii="Times New Roman" w:hAnsi="Times New Roman" w:cs="Times New Roman" w:hint="eastAsia"/>
        </w:rPr>
        <w:t xml:space="preserve">  MD</w:t>
      </w:r>
      <w:r w:rsidRPr="00E837A6">
        <w:rPr>
          <w:rFonts w:ascii="Times New Roman" w:hAnsi="Times New Roman" w:cs="Times New Roman" w:hint="eastAsia"/>
        </w:rPr>
        <w:t>动态更新分子内各个原子问的连接性，可模拟体系中各原子间化学键的断裂和生成随时间的演变，能够模拟过程中的化学反应；相比</w:t>
      </w:r>
      <w:r w:rsidRPr="00E837A6">
        <w:rPr>
          <w:rFonts w:ascii="Times New Roman" w:hAnsi="Times New Roman" w:cs="Times New Roman" w:hint="eastAsia"/>
        </w:rPr>
        <w:t>QM</w:t>
      </w:r>
      <w:r w:rsidRPr="00E837A6">
        <w:rPr>
          <w:rFonts w:ascii="Times New Roman" w:hAnsi="Times New Roman" w:cs="Times New Roman" w:hint="eastAsia"/>
        </w:rPr>
        <w:t>方法，</w:t>
      </w:r>
      <w:proofErr w:type="spellStart"/>
      <w:r w:rsidRPr="00E837A6">
        <w:rPr>
          <w:rFonts w:ascii="Times New Roman" w:hAnsi="Times New Roman" w:cs="Times New Roman"/>
        </w:rPr>
        <w:t>ReaxFF</w:t>
      </w:r>
      <w:proofErr w:type="spellEnd"/>
      <w:r w:rsidRPr="00E837A6">
        <w:rPr>
          <w:rFonts w:ascii="Times New Roman" w:hAnsi="Times New Roman" w:cs="Times New Roman" w:hint="eastAsia"/>
        </w:rPr>
        <w:t xml:space="preserve">  MD</w:t>
      </w:r>
      <w:r w:rsidRPr="00E837A6">
        <w:rPr>
          <w:rFonts w:ascii="Times New Roman" w:hAnsi="Times New Roman" w:cs="Times New Roman" w:hint="eastAsia"/>
        </w:rPr>
        <w:t>的优势在于能够处理较大体系及凝聚相中的化学反应过程，且无需预先定义反应路径。目前</w:t>
      </w:r>
      <w:proofErr w:type="spellStart"/>
      <w:r w:rsidRPr="00E837A6">
        <w:rPr>
          <w:rFonts w:ascii="Times New Roman" w:hAnsi="Times New Roman" w:cs="Times New Roman"/>
        </w:rPr>
        <w:t>ReaxFF</w:t>
      </w:r>
      <w:proofErr w:type="spellEnd"/>
      <w:r w:rsidRPr="00E837A6">
        <w:rPr>
          <w:rFonts w:ascii="Times New Roman" w:hAnsi="Times New Roman" w:cs="Times New Roman" w:hint="eastAsia"/>
        </w:rPr>
        <w:t>反应力场己经覆盖了周期表中的</w:t>
      </w:r>
      <w:r w:rsidRPr="00E837A6">
        <w:rPr>
          <w:rFonts w:ascii="Times New Roman" w:hAnsi="Times New Roman" w:cs="Times New Roman" w:hint="eastAsia"/>
        </w:rPr>
        <w:t>30</w:t>
      </w:r>
      <w:r w:rsidRPr="00E837A6">
        <w:rPr>
          <w:rFonts w:ascii="Times New Roman" w:hAnsi="Times New Roman" w:cs="Times New Roman" w:hint="eastAsia"/>
        </w:rPr>
        <w:t>多种元素，本论文使用的力场参数覆盖了</w:t>
      </w:r>
      <w:r w:rsidRPr="00E837A6">
        <w:rPr>
          <w:rFonts w:ascii="Times New Roman" w:hAnsi="Times New Roman" w:cs="Times New Roman" w:hint="eastAsia"/>
        </w:rPr>
        <w:t>C</w:t>
      </w:r>
      <w:r w:rsidRPr="00E837A6">
        <w:rPr>
          <w:rFonts w:ascii="Times New Roman" w:hAnsi="Times New Roman" w:cs="Times New Roman" w:hint="eastAsia"/>
        </w:rPr>
        <w:t>、</w:t>
      </w:r>
      <w:r w:rsidRPr="00E837A6">
        <w:rPr>
          <w:rFonts w:ascii="Times New Roman" w:hAnsi="Times New Roman" w:cs="Times New Roman" w:hint="eastAsia"/>
        </w:rPr>
        <w:t>H</w:t>
      </w:r>
      <w:r w:rsidRPr="00E837A6">
        <w:rPr>
          <w:rFonts w:ascii="Times New Roman" w:hAnsi="Times New Roman" w:cs="Times New Roman" w:hint="eastAsia"/>
        </w:rPr>
        <w:t>、</w:t>
      </w:r>
      <w:r w:rsidRPr="00E837A6">
        <w:rPr>
          <w:rFonts w:ascii="Times New Roman" w:hAnsi="Times New Roman" w:cs="Times New Roman" w:hint="eastAsia"/>
        </w:rPr>
        <w:t>O</w:t>
      </w:r>
      <w:r w:rsidRPr="00E837A6">
        <w:rPr>
          <w:rFonts w:ascii="Times New Roman" w:hAnsi="Times New Roman" w:cs="Times New Roman" w:hint="eastAsia"/>
        </w:rPr>
        <w:t>、</w:t>
      </w:r>
      <w:r w:rsidRPr="00E837A6">
        <w:rPr>
          <w:rFonts w:ascii="Times New Roman" w:hAnsi="Times New Roman" w:cs="Times New Roman" w:hint="eastAsia"/>
        </w:rPr>
        <w:t>N</w:t>
      </w:r>
      <w:r w:rsidRPr="00E837A6">
        <w:rPr>
          <w:rFonts w:ascii="Times New Roman" w:hAnsi="Times New Roman" w:cs="Times New Roman" w:hint="eastAsia"/>
        </w:rPr>
        <w:t>、</w:t>
      </w:r>
      <w:r w:rsidRPr="00E837A6">
        <w:rPr>
          <w:rFonts w:ascii="Times New Roman" w:hAnsi="Times New Roman" w:cs="Times New Roman" w:hint="eastAsia"/>
        </w:rPr>
        <w:lastRenderedPageBreak/>
        <w:t>S</w:t>
      </w:r>
      <w:r w:rsidRPr="00E837A6">
        <w:rPr>
          <w:rFonts w:ascii="Times New Roman" w:hAnsi="Times New Roman" w:cs="Times New Roman" w:hint="eastAsia"/>
        </w:rPr>
        <w:t>元素选择</w:t>
      </w:r>
      <w:r w:rsidRPr="00E837A6">
        <w:rPr>
          <w:rFonts w:ascii="Times New Roman" w:hAnsi="Times New Roman" w:cs="Times New Roman" w:hint="eastAsia"/>
        </w:rPr>
        <w:t>LAMMPS</w:t>
      </w:r>
      <w:r w:rsidRPr="00E837A6">
        <w:rPr>
          <w:rFonts w:ascii="Times New Roman" w:hAnsi="Times New Roman" w:cs="Times New Roman" w:hint="eastAsia"/>
        </w:rPr>
        <w:t>于</w:t>
      </w:r>
      <w:r w:rsidRPr="00E837A6">
        <w:rPr>
          <w:rFonts w:ascii="Times New Roman" w:hAnsi="Times New Roman" w:cs="Times New Roman" w:hint="eastAsia"/>
        </w:rPr>
        <w:t>2011</w:t>
      </w:r>
      <w:r w:rsidRPr="00E837A6">
        <w:rPr>
          <w:rFonts w:ascii="Times New Roman" w:hAnsi="Times New Roman" w:cs="Times New Roman" w:hint="eastAsia"/>
        </w:rPr>
        <w:t>年</w:t>
      </w:r>
      <w:r w:rsidRPr="00E837A6">
        <w:rPr>
          <w:rFonts w:ascii="Times New Roman" w:hAnsi="Times New Roman" w:cs="Times New Roman" w:hint="eastAsia"/>
        </w:rPr>
        <w:t>9</w:t>
      </w:r>
      <w:r w:rsidRPr="00E837A6">
        <w:rPr>
          <w:rFonts w:ascii="Times New Roman" w:hAnsi="Times New Roman" w:cs="Times New Roman" w:hint="eastAsia"/>
        </w:rPr>
        <w:t>月</w:t>
      </w:r>
      <w:r w:rsidRPr="00E837A6">
        <w:rPr>
          <w:rFonts w:ascii="Times New Roman" w:hAnsi="Times New Roman" w:cs="Times New Roman" w:hint="eastAsia"/>
        </w:rPr>
        <w:t>17</w:t>
      </w:r>
      <w:r w:rsidRPr="00E837A6">
        <w:rPr>
          <w:rFonts w:ascii="Times New Roman" w:hAnsi="Times New Roman" w:cs="Times New Roman" w:hint="eastAsia"/>
        </w:rPr>
        <w:t>日发布的力场参数版本其它研究</w:t>
      </w:r>
      <w:proofErr w:type="gramStart"/>
      <w:r w:rsidRPr="00E837A6">
        <w:rPr>
          <w:rFonts w:ascii="Times New Roman" w:hAnsi="Times New Roman" w:cs="Times New Roman" w:hint="eastAsia"/>
        </w:rPr>
        <w:t>各发表</w:t>
      </w:r>
      <w:proofErr w:type="gramEnd"/>
      <w:r w:rsidRPr="00E837A6">
        <w:rPr>
          <w:rFonts w:ascii="Times New Roman" w:hAnsi="Times New Roman" w:cs="Times New Roman" w:hint="eastAsia"/>
        </w:rPr>
        <w:t>的了作将此反应力场运用于不同的体系，包括复杂的煤热解和燃烧体系的研究，获得了较好的结果。</w:t>
      </w:r>
    </w:p>
    <w:p w:rsidR="00365AAA" w:rsidRDefault="00365AAA" w:rsidP="00365AAA">
      <w:pPr>
        <w:widowControl/>
        <w:spacing w:line="360" w:lineRule="auto"/>
        <w:ind w:firstLineChars="200" w:firstLine="480"/>
        <w:jc w:val="left"/>
        <w:rPr>
          <w:rFonts w:ascii="Times New Roman" w:hAnsi="Times New Roman" w:cs="Times New Roman"/>
          <w:i/>
          <w:sz w:val="24"/>
          <w:szCs w:val="24"/>
        </w:rPr>
      </w:pPr>
      <w:r w:rsidRPr="00E05FD3">
        <w:rPr>
          <w:rFonts w:ascii="Times New Roman" w:hAnsi="Times New Roman" w:cs="Times New Roman"/>
          <w:sz w:val="24"/>
          <w:szCs w:val="24"/>
        </w:rPr>
        <w:t>经过最近几年的快速发展，目前</w:t>
      </w:r>
      <w:proofErr w:type="spellStart"/>
      <w:r w:rsidRPr="00E05FD3">
        <w:rPr>
          <w:rFonts w:ascii="Times New Roman" w:hAnsi="Times New Roman" w:cs="Times New Roman"/>
          <w:sz w:val="24"/>
          <w:szCs w:val="24"/>
        </w:rPr>
        <w:t>ReaxFF</w:t>
      </w:r>
      <w:proofErr w:type="spellEnd"/>
      <w:r w:rsidRPr="00E05FD3">
        <w:rPr>
          <w:rFonts w:ascii="Times New Roman" w:hAnsi="Times New Roman" w:cs="Times New Roman"/>
          <w:sz w:val="24"/>
          <w:szCs w:val="24"/>
        </w:rPr>
        <w:t>反应力场已覆盖了元素周期表中的</w:t>
      </w:r>
      <w:r w:rsidRPr="00E05FD3">
        <w:rPr>
          <w:rFonts w:ascii="Times New Roman" w:hAnsi="Times New Roman" w:cs="Times New Roman"/>
          <w:sz w:val="24"/>
          <w:szCs w:val="24"/>
        </w:rPr>
        <w:t>30</w:t>
      </w:r>
      <w:r w:rsidRPr="00E05FD3">
        <w:rPr>
          <w:rFonts w:ascii="Times New Roman" w:hAnsi="Times New Roman" w:cs="Times New Roman"/>
          <w:sz w:val="24"/>
          <w:szCs w:val="24"/>
        </w:rPr>
        <w:t>多种元素，模拟应用的范围包括高能物质的爆炸反应，晶体及晶体表而的相关作用，热解与燃烧以及其它新材料的开发等多个方面。</w:t>
      </w:r>
    </w:p>
    <w:p w:rsidR="00F83E5E" w:rsidRPr="00E75C85" w:rsidRDefault="00F83E5E" w:rsidP="00F83E5E">
      <w:pPr>
        <w:widowControl/>
        <w:spacing w:line="360" w:lineRule="auto"/>
        <w:ind w:firstLineChars="200" w:firstLine="480"/>
        <w:jc w:val="left"/>
        <w:rPr>
          <w:rFonts w:ascii="Times New Roman" w:hAnsi="Times New Roman" w:cs="Times New Roman"/>
          <w:sz w:val="24"/>
          <w:szCs w:val="24"/>
        </w:rPr>
      </w:pPr>
      <w:r w:rsidRPr="00E75C85">
        <w:rPr>
          <w:rFonts w:ascii="Times New Roman" w:hAnsi="Times New Roman" w:cs="Times New Roman" w:hint="eastAsia"/>
          <w:sz w:val="24"/>
          <w:szCs w:val="24"/>
        </w:rPr>
        <w:t>煤热解是煤转化过程中的初始阶段，研究煤的热解巧为对后续转化有着重要的作用。</w:t>
      </w:r>
      <w:proofErr w:type="gramStart"/>
      <w:r w:rsidRPr="00E75C85">
        <w:rPr>
          <w:rFonts w:ascii="Times New Roman" w:hAnsi="Times New Roman" w:cs="Times New Roman" w:hint="eastAsia"/>
          <w:sz w:val="24"/>
          <w:szCs w:val="24"/>
        </w:rPr>
        <w:t>但煤热解</w:t>
      </w:r>
      <w:proofErr w:type="gramEnd"/>
      <w:r w:rsidRPr="00E75C85">
        <w:rPr>
          <w:rFonts w:ascii="Times New Roman" w:hAnsi="Times New Roman" w:cs="Times New Roman" w:hint="eastAsia"/>
          <w:sz w:val="24"/>
          <w:szCs w:val="24"/>
        </w:rPr>
        <w:t>是自由基驱动的反应，反应快速，难以用实验手段原位检测到自由基的变化情况和反应机理。近几年，分子模拟的方法被广泛用于物理、化学、生物和材料科学中，为从分了角度探索煤热解</w:t>
      </w:r>
      <w:proofErr w:type="gramStart"/>
      <w:r w:rsidRPr="00E75C85">
        <w:rPr>
          <w:rFonts w:ascii="Times New Roman" w:hAnsi="Times New Roman" w:cs="Times New Roman" w:hint="eastAsia"/>
          <w:sz w:val="24"/>
          <w:szCs w:val="24"/>
        </w:rPr>
        <w:t>的反化机理</w:t>
      </w:r>
      <w:proofErr w:type="gramEnd"/>
      <w:r w:rsidRPr="00E75C85">
        <w:rPr>
          <w:rFonts w:ascii="Times New Roman" w:hAnsi="Times New Roman" w:cs="Times New Roman" w:hint="eastAsia"/>
          <w:sz w:val="24"/>
          <w:szCs w:val="24"/>
        </w:rPr>
        <w:t>提供了一个新的视角。</w:t>
      </w:r>
    </w:p>
    <w:p w:rsidR="00403BFF" w:rsidRPr="00E75C85" w:rsidRDefault="00F83E5E" w:rsidP="00403BFF">
      <w:pPr>
        <w:spacing w:line="360" w:lineRule="auto"/>
        <w:rPr>
          <w:rFonts w:ascii="Times New Roman" w:hAnsi="Times New Roman" w:cs="Times New Roman"/>
          <w:sz w:val="24"/>
          <w:szCs w:val="24"/>
        </w:rPr>
      </w:pPr>
      <w:r w:rsidRPr="00E75C85">
        <w:rPr>
          <w:rFonts w:ascii="Times New Roman" w:hAnsi="Times New Roman" w:cs="Times New Roman" w:hint="eastAsia"/>
          <w:sz w:val="24"/>
          <w:szCs w:val="24"/>
        </w:rPr>
        <w:t>在诸多分子模拟方法中，</w:t>
      </w:r>
      <w:proofErr w:type="spellStart"/>
      <w:r w:rsidRPr="00E75C85">
        <w:rPr>
          <w:rFonts w:ascii="Times New Roman" w:hAnsi="Times New Roman" w:cs="Times New Roman" w:hint="eastAsia"/>
          <w:sz w:val="24"/>
          <w:szCs w:val="24"/>
        </w:rPr>
        <w:t>ReaxFF</w:t>
      </w:r>
      <w:proofErr w:type="spellEnd"/>
      <w:r w:rsidRPr="00E75C85">
        <w:rPr>
          <w:rFonts w:ascii="Times New Roman" w:hAnsi="Times New Roman" w:cs="Times New Roman" w:hint="eastAsia"/>
          <w:sz w:val="24"/>
          <w:szCs w:val="24"/>
        </w:rPr>
        <w:t>力场通过键级来描述体系中的成键和断键，</w:t>
      </w:r>
      <w:proofErr w:type="spellStart"/>
      <w:r w:rsidRPr="00E75C85">
        <w:rPr>
          <w:rFonts w:ascii="Times New Roman" w:hAnsi="Times New Roman" w:cs="Times New Roman" w:hint="eastAsia"/>
          <w:sz w:val="24"/>
          <w:szCs w:val="24"/>
        </w:rPr>
        <w:t>ReaxFF</w:t>
      </w:r>
      <w:proofErr w:type="spellEnd"/>
      <w:r w:rsidRPr="00E75C85">
        <w:rPr>
          <w:rFonts w:ascii="Times New Roman" w:hAnsi="Times New Roman" w:cs="Times New Roman" w:hint="eastAsia"/>
          <w:sz w:val="24"/>
          <w:szCs w:val="24"/>
        </w:rPr>
        <w:t xml:space="preserve"> MD</w:t>
      </w:r>
      <w:r w:rsidRPr="00E75C85">
        <w:rPr>
          <w:rFonts w:ascii="Times New Roman" w:hAnsi="Times New Roman" w:cs="Times New Roman" w:hint="eastAsia"/>
          <w:sz w:val="24"/>
          <w:szCs w:val="24"/>
        </w:rPr>
        <w:t>结合可以模拟较大的体系（</w:t>
      </w:r>
      <w:r w:rsidRPr="00E75C85">
        <w:rPr>
          <w:rFonts w:ascii="Times New Roman" w:hAnsi="Times New Roman" w:cs="Times New Roman" w:hint="eastAsia"/>
          <w:sz w:val="24"/>
          <w:szCs w:val="24"/>
        </w:rPr>
        <w:t>~1000</w:t>
      </w:r>
      <w:r w:rsidRPr="00E75C85">
        <w:rPr>
          <w:rFonts w:ascii="Times New Roman" w:hAnsi="Times New Roman" w:cs="Times New Roman" w:hint="eastAsia"/>
          <w:sz w:val="24"/>
          <w:szCs w:val="24"/>
        </w:rPr>
        <w:t>原子），且不需要对反应路径进行事先的定义，有潜力成为研究复杂煤热解及其它类煤化系热解的强有山工具。本</w:t>
      </w:r>
      <w:proofErr w:type="gramStart"/>
      <w:r w:rsidRPr="00E75C85">
        <w:rPr>
          <w:rFonts w:ascii="Times New Roman" w:hAnsi="Times New Roman" w:cs="Times New Roman" w:hint="eastAsia"/>
          <w:sz w:val="24"/>
          <w:szCs w:val="24"/>
        </w:rPr>
        <w:t>论文巧先基于</w:t>
      </w:r>
      <w:proofErr w:type="gramEnd"/>
      <w:r w:rsidRPr="00E75C85">
        <w:rPr>
          <w:rFonts w:ascii="Times New Roman" w:hAnsi="Times New Roman" w:cs="Times New Roman" w:hint="eastAsia"/>
          <w:sz w:val="24"/>
          <w:szCs w:val="24"/>
        </w:rPr>
        <w:t>高性能计算方法进一巧提升了化学反应分子动力学</w:t>
      </w:r>
      <w:proofErr w:type="spellStart"/>
      <w:r w:rsidRPr="00E75C85">
        <w:rPr>
          <w:rFonts w:ascii="Times New Roman" w:hAnsi="Times New Roman" w:cs="Times New Roman" w:hint="eastAsia"/>
          <w:sz w:val="24"/>
          <w:szCs w:val="24"/>
        </w:rPr>
        <w:t>ReaxFF</w:t>
      </w:r>
      <w:proofErr w:type="spellEnd"/>
      <w:r w:rsidRPr="00E75C85">
        <w:rPr>
          <w:rFonts w:ascii="Times New Roman" w:hAnsi="Times New Roman" w:cs="Times New Roman" w:hint="eastAsia"/>
          <w:sz w:val="24"/>
          <w:szCs w:val="24"/>
        </w:rPr>
        <w:t xml:space="preserve"> MD</w:t>
      </w:r>
      <w:r w:rsidRPr="00E75C85">
        <w:rPr>
          <w:rFonts w:ascii="Times New Roman" w:hAnsi="Times New Roman" w:cs="Times New Roman" w:hint="eastAsia"/>
          <w:sz w:val="24"/>
          <w:szCs w:val="24"/>
        </w:rPr>
        <w:t>在桌面计算机上的性能，为快速模拟更大规模的煤热解体系提供了有力的计算程序系统；其次构建了多种大规模的煤模型，并对所构建模型进行了多种模拟条件下的热解研究，探索了不同因素对煤热解行为的影响；最后将</w:t>
      </w:r>
      <w:proofErr w:type="spellStart"/>
      <w:r w:rsidRPr="00E75C85">
        <w:rPr>
          <w:rFonts w:ascii="Times New Roman" w:hAnsi="Times New Roman" w:cs="Times New Roman" w:hint="eastAsia"/>
          <w:sz w:val="24"/>
          <w:szCs w:val="24"/>
        </w:rPr>
        <w:t>ReaxFF</w:t>
      </w:r>
      <w:proofErr w:type="spellEnd"/>
      <w:r w:rsidRPr="00E75C85">
        <w:rPr>
          <w:rFonts w:ascii="Times New Roman" w:hAnsi="Times New Roman" w:cs="Times New Roman" w:hint="eastAsia"/>
          <w:sz w:val="24"/>
          <w:szCs w:val="24"/>
        </w:rPr>
        <w:t xml:space="preserve"> MD</w:t>
      </w:r>
      <w:r w:rsidRPr="00E75C85">
        <w:rPr>
          <w:rFonts w:ascii="Times New Roman" w:hAnsi="Times New Roman" w:cs="Times New Roman" w:hint="eastAsia"/>
          <w:sz w:val="24"/>
          <w:szCs w:val="24"/>
        </w:rPr>
        <w:t>模拟从煤热解体系扩展</w:t>
      </w:r>
      <w:proofErr w:type="gramStart"/>
      <w:r w:rsidRPr="00E75C85">
        <w:rPr>
          <w:rFonts w:ascii="Times New Roman" w:hAnsi="Times New Roman" w:cs="Times New Roman" w:hint="eastAsia"/>
          <w:sz w:val="24"/>
          <w:szCs w:val="24"/>
        </w:rPr>
        <w:t>到类煤</w:t>
      </w:r>
      <w:proofErr w:type="gramEnd"/>
      <w:r w:rsidRPr="00E75C85">
        <w:rPr>
          <w:rFonts w:ascii="Times New Roman" w:hAnsi="Times New Roman" w:cs="Times New Roman" w:hint="eastAsia"/>
          <w:sz w:val="24"/>
          <w:szCs w:val="24"/>
        </w:rPr>
        <w:t>体系，即纤维素的热解研究中。</w:t>
      </w:r>
    </w:p>
    <w:p w:rsidR="00F83E5E" w:rsidRPr="00E75C85" w:rsidRDefault="00F83E5E" w:rsidP="00F83E5E">
      <w:pPr>
        <w:spacing w:line="360" w:lineRule="auto"/>
        <w:rPr>
          <w:rFonts w:ascii="Times New Roman" w:hAnsi="Times New Roman" w:cs="Times New Roman"/>
          <w:sz w:val="24"/>
          <w:szCs w:val="24"/>
        </w:rPr>
      </w:pPr>
      <w:r w:rsidRPr="00E75C85">
        <w:rPr>
          <w:rFonts w:ascii="Times New Roman" w:hAnsi="Times New Roman" w:cs="Times New Roman" w:hint="eastAsia"/>
          <w:sz w:val="24"/>
          <w:szCs w:val="24"/>
        </w:rPr>
        <w:t>煤的热解是煤转化过程中的第一步，对煤的后续转化（气化、液化、燃烧和焦化等）有着重要的影响，煤的热解与煤的热加工技术极为密切，取得的研究成果对煤炭热加王有直接的指导作用。热解相关研究可指导炼焦工业正确选择原料煤，探索扩大炼焦用煤的途径，从而确定最佳工艺条件，提高产品质量。</w:t>
      </w:r>
    </w:p>
    <w:p w:rsidR="00F83E5E" w:rsidRPr="00E75C85" w:rsidRDefault="00F83E5E" w:rsidP="00F83E5E">
      <w:pPr>
        <w:spacing w:line="360" w:lineRule="auto"/>
        <w:rPr>
          <w:rFonts w:ascii="Times New Roman" w:hAnsi="Times New Roman" w:cs="Times New Roman"/>
          <w:sz w:val="24"/>
          <w:szCs w:val="24"/>
        </w:rPr>
      </w:pPr>
      <w:r w:rsidRPr="00E75C85">
        <w:rPr>
          <w:rFonts w:ascii="Times New Roman" w:hAnsi="Times New Roman" w:cs="Times New Roman" w:hint="eastAsia"/>
          <w:sz w:val="24"/>
          <w:szCs w:val="24"/>
        </w:rPr>
        <w:t>煤结构和反应性的研究对优化现有煤转化工艺操作，开发新的煤转化工艺都至关重要，但是，由于煤组成元素的复杂性和由变质环境、变质程度及成煤物种不同引起的煤种多样性，给煤结构和反应性的研究带来了巨大困难。虽然从上世纪初就开始对煤成分和结构进行研究，而且伴随着科技的进步，一系列先进的技术和仪器，如</w:t>
      </w:r>
      <w:r w:rsidRPr="00E75C85">
        <w:rPr>
          <w:rFonts w:ascii="Times New Roman" w:hAnsi="Times New Roman" w:cs="Times New Roman" w:hint="eastAsia"/>
          <w:sz w:val="24"/>
          <w:szCs w:val="24"/>
        </w:rPr>
        <w:t>TG</w:t>
      </w:r>
      <w:r w:rsidRPr="00E75C85">
        <w:rPr>
          <w:rFonts w:ascii="Times New Roman" w:hAnsi="Times New Roman" w:cs="Times New Roman" w:hint="eastAsia"/>
          <w:sz w:val="24"/>
          <w:szCs w:val="24"/>
        </w:rPr>
        <w:t>、</w:t>
      </w:r>
      <w:r w:rsidRPr="00E75C85">
        <w:rPr>
          <w:rFonts w:ascii="Times New Roman" w:hAnsi="Times New Roman" w:cs="Times New Roman" w:hint="eastAsia"/>
          <w:sz w:val="24"/>
          <w:szCs w:val="24"/>
        </w:rPr>
        <w:t>GC/MS</w:t>
      </w:r>
      <w:r w:rsidRPr="00E75C85">
        <w:rPr>
          <w:rFonts w:ascii="Times New Roman" w:hAnsi="Times New Roman" w:cs="Times New Roman" w:hint="eastAsia"/>
          <w:sz w:val="24"/>
          <w:szCs w:val="24"/>
        </w:rPr>
        <w:t>、</w:t>
      </w:r>
      <w:r w:rsidRPr="00E75C85">
        <w:rPr>
          <w:rFonts w:ascii="Times New Roman" w:hAnsi="Times New Roman" w:cs="Times New Roman" w:hint="eastAsia"/>
          <w:sz w:val="24"/>
          <w:szCs w:val="24"/>
        </w:rPr>
        <w:t>NMR</w:t>
      </w:r>
      <w:r w:rsidRPr="00E75C85">
        <w:rPr>
          <w:rFonts w:ascii="Times New Roman" w:hAnsi="Times New Roman" w:cs="Times New Roman" w:hint="eastAsia"/>
          <w:sz w:val="24"/>
          <w:szCs w:val="24"/>
        </w:rPr>
        <w:t>、</w:t>
      </w:r>
      <w:r w:rsidRPr="00E75C85">
        <w:rPr>
          <w:rFonts w:ascii="Times New Roman" w:hAnsi="Times New Roman" w:cs="Times New Roman" w:hint="eastAsia"/>
          <w:sz w:val="24"/>
          <w:szCs w:val="24"/>
        </w:rPr>
        <w:t>HRTEM</w:t>
      </w:r>
      <w:r w:rsidRPr="00E75C85">
        <w:rPr>
          <w:rFonts w:ascii="Times New Roman" w:hAnsi="Times New Roman" w:cs="Times New Roman" w:hint="eastAsia"/>
          <w:sz w:val="24"/>
          <w:szCs w:val="24"/>
        </w:rPr>
        <w:t>、</w:t>
      </w:r>
      <w:r w:rsidRPr="00E75C85">
        <w:rPr>
          <w:rFonts w:ascii="Times New Roman" w:hAnsi="Times New Roman" w:cs="Times New Roman" w:hint="eastAsia"/>
          <w:sz w:val="24"/>
          <w:szCs w:val="24"/>
        </w:rPr>
        <w:t>XRD</w:t>
      </w:r>
      <w:r w:rsidRPr="00E75C85">
        <w:rPr>
          <w:rFonts w:ascii="Times New Roman" w:hAnsi="Times New Roman" w:cs="Times New Roman" w:hint="eastAsia"/>
          <w:sz w:val="24"/>
          <w:szCs w:val="24"/>
        </w:rPr>
        <w:t>、</w:t>
      </w:r>
      <w:r w:rsidRPr="00E75C85">
        <w:rPr>
          <w:rFonts w:ascii="Times New Roman" w:hAnsi="Times New Roman" w:cs="Times New Roman" w:hint="eastAsia"/>
          <w:sz w:val="24"/>
          <w:szCs w:val="24"/>
        </w:rPr>
        <w:t>XPS</w:t>
      </w:r>
      <w:r w:rsidRPr="00E75C85">
        <w:rPr>
          <w:rFonts w:ascii="Times New Roman" w:hAnsi="Times New Roman" w:cs="Times New Roman" w:hint="eastAsia"/>
          <w:sz w:val="24"/>
          <w:szCs w:val="24"/>
        </w:rPr>
        <w:t>和</w:t>
      </w:r>
      <w:r w:rsidRPr="00E75C85">
        <w:rPr>
          <w:rFonts w:ascii="Times New Roman" w:hAnsi="Times New Roman" w:cs="Times New Roman" w:hint="eastAsia"/>
          <w:sz w:val="24"/>
          <w:szCs w:val="24"/>
        </w:rPr>
        <w:t>FT</w:t>
      </w:r>
      <w:r w:rsidRPr="00E75C85">
        <w:rPr>
          <w:rFonts w:ascii="Times New Roman" w:hAnsi="Times New Roman" w:cs="Times New Roman" w:hint="eastAsia"/>
          <w:sz w:val="24"/>
          <w:szCs w:val="24"/>
        </w:rPr>
        <w:t>化等均可用于煤结构和热解反应性的研究上，但是截至目前，对煤的物理结构、化学结构及热解过程的认识仍然存在较多的疑问。</w:t>
      </w:r>
    </w:p>
    <w:p w:rsidR="00F83E5E" w:rsidRPr="00E75C85" w:rsidRDefault="00F83E5E" w:rsidP="00F83E5E">
      <w:pPr>
        <w:spacing w:line="360" w:lineRule="auto"/>
      </w:pPr>
      <w:r w:rsidRPr="00E75C85">
        <w:rPr>
          <w:rFonts w:ascii="Times New Roman" w:hAnsi="Times New Roman" w:cs="Times New Roman" w:hint="eastAsia"/>
          <w:sz w:val="24"/>
          <w:szCs w:val="24"/>
        </w:rPr>
        <w:t>随着计算机和模拟手段的发展，研究者们开始尝试从微观尺度对煤的物理化学性</w:t>
      </w:r>
      <w:r w:rsidRPr="00E75C85">
        <w:rPr>
          <w:rFonts w:ascii="Times New Roman" w:hAnsi="Times New Roman" w:cs="Times New Roman" w:hint="eastAsia"/>
          <w:sz w:val="24"/>
          <w:szCs w:val="24"/>
        </w:rPr>
        <w:lastRenderedPageBreak/>
        <w:t>质进行</w:t>
      </w:r>
      <w:proofErr w:type="gramStart"/>
      <w:r w:rsidRPr="00E75C85">
        <w:rPr>
          <w:rFonts w:ascii="Times New Roman" w:hAnsi="Times New Roman" w:cs="Times New Roman" w:hint="eastAsia"/>
          <w:sz w:val="24"/>
          <w:szCs w:val="24"/>
        </w:rPr>
        <w:t>研</w:t>
      </w:r>
      <w:proofErr w:type="gramEnd"/>
      <w:r w:rsidRPr="00E75C85">
        <w:rPr>
          <w:rFonts w:ascii="Times New Roman" w:hAnsi="Times New Roman" w:cs="Times New Roman" w:hint="eastAsia"/>
          <w:sz w:val="24"/>
          <w:szCs w:val="24"/>
        </w:rPr>
        <w:t>巧，探讨煤热解过程中所表现的内在机理，为煤转化新工艺的开发提供理论支持。煤热解气体产物，如</w:t>
      </w:r>
      <w:r w:rsidRPr="00E75C85">
        <w:rPr>
          <w:rFonts w:ascii="Times New Roman" w:hAnsi="Times New Roman" w:cs="Times New Roman" w:hint="eastAsia"/>
          <w:sz w:val="24"/>
          <w:szCs w:val="24"/>
        </w:rPr>
        <w:t>H2</w:t>
      </w:r>
      <w:r w:rsidRPr="00E75C85">
        <w:rPr>
          <w:rFonts w:ascii="Times New Roman" w:hAnsi="Times New Roman" w:cs="Times New Roman" w:hint="eastAsia"/>
          <w:sz w:val="24"/>
          <w:szCs w:val="24"/>
        </w:rPr>
        <w:t>、</w:t>
      </w:r>
      <w:r w:rsidRPr="00E75C85">
        <w:rPr>
          <w:rFonts w:ascii="Times New Roman" w:hAnsi="Times New Roman" w:cs="Times New Roman" w:hint="eastAsia"/>
          <w:sz w:val="24"/>
          <w:szCs w:val="24"/>
        </w:rPr>
        <w:t>CH4</w:t>
      </w:r>
      <w:r w:rsidRPr="00E75C85">
        <w:rPr>
          <w:rFonts w:ascii="Times New Roman" w:hAnsi="Times New Roman" w:cs="Times New Roman" w:hint="eastAsia"/>
          <w:sz w:val="24"/>
          <w:szCs w:val="24"/>
        </w:rPr>
        <w:t>、</w:t>
      </w:r>
      <w:r w:rsidRPr="00E75C85">
        <w:rPr>
          <w:rFonts w:ascii="Times New Roman" w:hAnsi="Times New Roman" w:cs="Times New Roman" w:hint="eastAsia"/>
          <w:sz w:val="24"/>
          <w:szCs w:val="24"/>
        </w:rPr>
        <w:t>CO</w:t>
      </w:r>
      <w:r w:rsidRPr="00E75C85">
        <w:rPr>
          <w:rFonts w:ascii="Times New Roman" w:hAnsi="Times New Roman" w:cs="Times New Roman" w:hint="eastAsia"/>
          <w:sz w:val="24"/>
          <w:szCs w:val="24"/>
        </w:rPr>
        <w:t>、</w:t>
      </w:r>
      <w:r w:rsidRPr="00E75C85">
        <w:rPr>
          <w:rFonts w:ascii="Times New Roman" w:hAnsi="Times New Roman" w:cs="Times New Roman" w:hint="eastAsia"/>
          <w:sz w:val="24"/>
          <w:szCs w:val="24"/>
        </w:rPr>
        <w:t>CO2H2S</w:t>
      </w:r>
      <w:r w:rsidRPr="00E75C85">
        <w:rPr>
          <w:rFonts w:ascii="Times New Roman" w:hAnsi="Times New Roman" w:cs="Times New Roman" w:hint="eastAsia"/>
          <w:sz w:val="24"/>
          <w:szCs w:val="24"/>
        </w:rPr>
        <w:t>和</w:t>
      </w:r>
      <w:r w:rsidRPr="00E75C85">
        <w:rPr>
          <w:rFonts w:ascii="Times New Roman" w:hAnsi="Times New Roman" w:cs="Times New Roman" w:hint="eastAsia"/>
          <w:sz w:val="24"/>
          <w:szCs w:val="24"/>
        </w:rPr>
        <w:t>HCN</w:t>
      </w:r>
      <w:r w:rsidRPr="00E75C85">
        <w:rPr>
          <w:rFonts w:ascii="Times New Roman" w:hAnsi="Times New Roman" w:cs="Times New Roman" w:hint="eastAsia"/>
          <w:sz w:val="24"/>
          <w:szCs w:val="24"/>
        </w:rPr>
        <w:t>等的形成与特定官能团或煤结构有关，因此借助基于反应力场的分子动力学模拟，可以更深入探究煤的热解反应机理。</w:t>
      </w:r>
    </w:p>
    <w:p w:rsidR="00F83E5E" w:rsidRPr="00F83E5E" w:rsidRDefault="00F83E5E" w:rsidP="00403BFF">
      <w:pPr>
        <w:spacing w:line="360" w:lineRule="auto"/>
      </w:pPr>
    </w:p>
    <w:p w:rsidR="00403BFF" w:rsidRPr="00704E28" w:rsidRDefault="00403BFF" w:rsidP="0037452C">
      <w:pPr>
        <w:spacing w:line="415" w:lineRule="auto"/>
        <w:outlineLvl w:val="2"/>
        <w:rPr>
          <w:rFonts w:ascii="Times New Roman" w:eastAsia="黑体" w:hAnsi="Times New Roman" w:cs="Times New Roman"/>
          <w:b/>
          <w:sz w:val="24"/>
          <w:szCs w:val="24"/>
        </w:rPr>
      </w:pPr>
      <w:r w:rsidRPr="00704E28">
        <w:rPr>
          <w:rFonts w:ascii="Times New Roman" w:eastAsia="黑体" w:hAnsi="Times New Roman" w:cs="Times New Roman" w:hint="eastAsia"/>
          <w:b/>
          <w:sz w:val="24"/>
          <w:szCs w:val="24"/>
        </w:rPr>
        <w:t xml:space="preserve">1.3.3 </w:t>
      </w:r>
      <w:r w:rsidRPr="00704E28">
        <w:rPr>
          <w:rFonts w:ascii="Times New Roman" w:eastAsia="黑体" w:hAnsi="Times New Roman" w:cs="Times New Roman" w:hint="eastAsia"/>
          <w:b/>
          <w:sz w:val="24"/>
          <w:szCs w:val="24"/>
        </w:rPr>
        <w:t>基于</w:t>
      </w:r>
      <w:proofErr w:type="spellStart"/>
      <w:r w:rsidRPr="00704E28">
        <w:rPr>
          <w:rFonts w:ascii="Times New Roman" w:eastAsia="黑体" w:hAnsi="Times New Roman" w:cs="Times New Roman" w:hint="eastAsia"/>
          <w:b/>
          <w:sz w:val="24"/>
          <w:szCs w:val="24"/>
        </w:rPr>
        <w:t>ReaxFF</w:t>
      </w:r>
      <w:proofErr w:type="spellEnd"/>
      <w:r w:rsidRPr="00704E28">
        <w:rPr>
          <w:rFonts w:ascii="Times New Roman" w:eastAsia="黑体" w:hAnsi="Times New Roman" w:cs="Times New Roman" w:hint="eastAsia"/>
          <w:b/>
          <w:sz w:val="24"/>
          <w:szCs w:val="24"/>
        </w:rPr>
        <w:t>反应力场的煤热解模拟</w:t>
      </w:r>
    </w:p>
    <w:p w:rsidR="00365AAA" w:rsidRPr="000F7200" w:rsidRDefault="007F1051" w:rsidP="000F7200">
      <w:pPr>
        <w:pStyle w:val="authortext"/>
        <w:spacing w:before="0" w:beforeAutospacing="0" w:after="0" w:afterAutospacing="0" w:line="360" w:lineRule="auto"/>
        <w:ind w:firstLineChars="200" w:firstLine="480"/>
        <w:jc w:val="both"/>
        <w:rPr>
          <w:rFonts w:ascii="Times New Roman" w:eastAsiaTheme="minorEastAsia" w:hAnsi="Times New Roman" w:cs="Times New Roman"/>
        </w:rPr>
      </w:pPr>
      <w:r w:rsidRPr="000F7200">
        <w:rPr>
          <w:rFonts w:ascii="Times New Roman" w:eastAsiaTheme="minorEastAsia" w:hAnsi="Times New Roman" w:cs="Times New Roman"/>
        </w:rPr>
        <w:t>Salmon</w:t>
      </w:r>
      <w:r w:rsidR="00365AAA" w:rsidRPr="000F7200">
        <w:rPr>
          <w:rFonts w:ascii="Times New Roman" w:eastAsiaTheme="minorEastAsia" w:hAnsi="Times New Roman" w:cs="Times New Roman"/>
        </w:rPr>
        <w:t>[]</w:t>
      </w:r>
      <w:r w:rsidR="00365AAA" w:rsidRPr="000F7200">
        <w:rPr>
          <w:rFonts w:ascii="Times New Roman" w:eastAsiaTheme="minorEastAsia" w:hAnsi="Times New Roman" w:cs="Times New Roman"/>
        </w:rPr>
        <w:t>在世界范围内</w:t>
      </w:r>
      <w:r w:rsidRPr="000F7200">
        <w:rPr>
          <w:rFonts w:ascii="Times New Roman" w:eastAsiaTheme="minorEastAsia" w:hAnsi="Times New Roman" w:cs="Times New Roman"/>
        </w:rPr>
        <w:t>首次将</w:t>
      </w:r>
      <w:proofErr w:type="spellStart"/>
      <w:r w:rsidRPr="000F7200">
        <w:rPr>
          <w:rFonts w:ascii="Times New Roman" w:eastAsiaTheme="minorEastAsia" w:hAnsi="Times New Roman" w:cs="Times New Roman"/>
        </w:rPr>
        <w:t>ReaxFF</w:t>
      </w:r>
      <w:proofErr w:type="spellEnd"/>
      <w:r w:rsidRPr="000F7200">
        <w:rPr>
          <w:rFonts w:ascii="Times New Roman" w:eastAsiaTheme="minorEastAsia" w:hAnsi="Times New Roman" w:cs="Times New Roman"/>
        </w:rPr>
        <w:t xml:space="preserve"> MD</w:t>
      </w:r>
      <w:r w:rsidRPr="000F7200">
        <w:rPr>
          <w:rFonts w:ascii="Times New Roman" w:eastAsiaTheme="minorEastAsia" w:hAnsi="Times New Roman" w:cs="Times New Roman"/>
        </w:rPr>
        <w:t>运用于</w:t>
      </w:r>
      <w:r w:rsidR="00365AAA" w:rsidRPr="000F7200">
        <w:rPr>
          <w:rFonts w:ascii="Times New Roman" w:eastAsiaTheme="minorEastAsia" w:hAnsi="Times New Roman" w:cs="Times New Roman"/>
        </w:rPr>
        <w:t>两个</w:t>
      </w:r>
      <w:r w:rsidRPr="000F7200">
        <w:rPr>
          <w:rFonts w:ascii="Times New Roman" w:eastAsiaTheme="minorEastAsia" w:hAnsi="Times New Roman" w:cs="Times New Roman"/>
        </w:rPr>
        <w:t>煤大分子</w:t>
      </w:r>
      <w:r w:rsidR="00365AAA" w:rsidRPr="000F7200">
        <w:rPr>
          <w:rFonts w:ascii="Times New Roman" w:eastAsiaTheme="minorEastAsia" w:hAnsi="Times New Roman" w:cs="Times New Roman"/>
        </w:rPr>
        <w:t>结构</w:t>
      </w:r>
      <w:r w:rsidRPr="000F7200">
        <w:rPr>
          <w:rFonts w:ascii="Times New Roman" w:eastAsiaTheme="minorEastAsia" w:hAnsi="Times New Roman" w:cs="Times New Roman"/>
        </w:rPr>
        <w:t>的热裂解模拟研究</w:t>
      </w:r>
      <w:r w:rsidR="00365AAA" w:rsidRPr="000F7200">
        <w:rPr>
          <w:rFonts w:ascii="Times New Roman" w:eastAsiaTheme="minorEastAsia" w:hAnsi="Times New Roman" w:cs="Times New Roman"/>
        </w:rPr>
        <w:t>中</w:t>
      </w:r>
      <w:r w:rsidRPr="000F7200">
        <w:rPr>
          <w:rFonts w:ascii="Times New Roman" w:eastAsiaTheme="minorEastAsia" w:hAnsi="Times New Roman" w:cs="Times New Roman"/>
        </w:rPr>
        <w:t>。在煤</w:t>
      </w:r>
      <w:r w:rsidR="00365AAA" w:rsidRPr="000F7200">
        <w:rPr>
          <w:rFonts w:ascii="Times New Roman" w:eastAsiaTheme="minorEastAsia" w:hAnsi="Times New Roman" w:cs="Times New Roman"/>
        </w:rPr>
        <w:t>大分子结构</w:t>
      </w:r>
      <w:r w:rsidRPr="000F7200">
        <w:rPr>
          <w:rFonts w:ascii="Times New Roman" w:eastAsiaTheme="minorEastAsia" w:hAnsi="Times New Roman" w:cs="Times New Roman"/>
        </w:rPr>
        <w:t>的热解过程中，</w:t>
      </w:r>
      <w:r w:rsidR="00365AAA" w:rsidRPr="000F7200">
        <w:rPr>
          <w:rFonts w:ascii="Times New Roman" w:eastAsiaTheme="minorEastAsia" w:hAnsi="Times New Roman" w:cs="Times New Roman"/>
        </w:rPr>
        <w:t xml:space="preserve"> </w:t>
      </w:r>
      <w:proofErr w:type="spellStart"/>
      <w:r w:rsidRPr="000F7200">
        <w:rPr>
          <w:rFonts w:ascii="Times New Roman" w:eastAsiaTheme="minorEastAsia" w:hAnsi="Times New Roman" w:cs="Times New Roman"/>
        </w:rPr>
        <w:t>ReaxFF</w:t>
      </w:r>
      <w:proofErr w:type="spellEnd"/>
      <w:r w:rsidRPr="000F7200">
        <w:rPr>
          <w:rFonts w:ascii="Times New Roman" w:eastAsiaTheme="minorEastAsia" w:hAnsi="Times New Roman" w:cs="Times New Roman"/>
        </w:rPr>
        <w:t xml:space="preserve"> MD</w:t>
      </w:r>
      <w:r w:rsidR="00365AAA" w:rsidRPr="000F7200">
        <w:rPr>
          <w:rFonts w:ascii="Times New Roman" w:eastAsiaTheme="minorEastAsia" w:hAnsi="Times New Roman" w:cs="Times New Roman"/>
        </w:rPr>
        <w:t>可完美展现</w:t>
      </w:r>
      <w:r w:rsidRPr="000F7200">
        <w:rPr>
          <w:rFonts w:ascii="Times New Roman" w:eastAsiaTheme="minorEastAsia" w:hAnsi="Times New Roman" w:cs="Times New Roman"/>
        </w:rPr>
        <w:t>热解</w:t>
      </w:r>
      <w:r w:rsidR="00365AAA" w:rsidRPr="000F7200">
        <w:rPr>
          <w:rFonts w:ascii="Times New Roman" w:eastAsiaTheme="minorEastAsia" w:hAnsi="Times New Roman" w:cs="Times New Roman"/>
        </w:rPr>
        <w:t>模拟</w:t>
      </w:r>
      <w:r w:rsidRPr="000F7200">
        <w:rPr>
          <w:rFonts w:ascii="Times New Roman" w:eastAsiaTheme="minorEastAsia" w:hAnsi="Times New Roman" w:cs="Times New Roman"/>
        </w:rPr>
        <w:t>过程中</w:t>
      </w:r>
      <w:r w:rsidR="00365AAA" w:rsidRPr="000F7200">
        <w:rPr>
          <w:rFonts w:ascii="Times New Roman" w:eastAsiaTheme="minorEastAsia" w:hAnsi="Times New Roman" w:cs="Times New Roman"/>
        </w:rPr>
        <w:t>部分发生的解聚、官能团脱落等反应，这些反应与</w:t>
      </w:r>
      <w:r w:rsidRPr="000F7200">
        <w:rPr>
          <w:rFonts w:ascii="Times New Roman" w:eastAsiaTheme="minorEastAsia" w:hAnsi="Times New Roman" w:cs="Times New Roman"/>
        </w:rPr>
        <w:t>试验</w:t>
      </w:r>
      <w:r w:rsidR="00365AAA" w:rsidRPr="000F7200">
        <w:rPr>
          <w:rFonts w:ascii="Times New Roman" w:eastAsiaTheme="minorEastAsia" w:hAnsi="Times New Roman" w:cs="Times New Roman"/>
        </w:rPr>
        <w:t>中的推测基本吻合，论文</w:t>
      </w:r>
      <w:r w:rsidR="00D90A47" w:rsidRPr="000F7200">
        <w:rPr>
          <w:rFonts w:ascii="Times New Roman" w:eastAsiaTheme="minorEastAsia" w:hAnsi="Times New Roman" w:cs="Times New Roman"/>
        </w:rPr>
        <w:t>中</w:t>
      </w:r>
      <w:r w:rsidR="00365AAA" w:rsidRPr="000F7200">
        <w:rPr>
          <w:rFonts w:ascii="Times New Roman" w:eastAsiaTheme="minorEastAsia" w:hAnsi="Times New Roman" w:cs="Times New Roman"/>
        </w:rPr>
        <w:t>解释了煤热解过程中主要产物的生成机理。</w:t>
      </w:r>
    </w:p>
    <w:p w:rsidR="00365AAA" w:rsidRPr="000F7200" w:rsidRDefault="00403BFF" w:rsidP="000F7200">
      <w:pPr>
        <w:pStyle w:val="authortext"/>
        <w:spacing w:before="0" w:beforeAutospacing="0" w:after="0" w:afterAutospacing="0" w:line="360" w:lineRule="auto"/>
        <w:ind w:firstLineChars="200" w:firstLine="480"/>
        <w:jc w:val="both"/>
        <w:rPr>
          <w:rFonts w:ascii="Times New Roman" w:eastAsiaTheme="minorEastAsia" w:hAnsi="Times New Roman" w:cs="Times New Roman"/>
        </w:rPr>
      </w:pPr>
      <w:proofErr w:type="spellStart"/>
      <w:r w:rsidRPr="000F7200">
        <w:rPr>
          <w:rFonts w:ascii="Times New Roman" w:eastAsiaTheme="minorEastAsia" w:hAnsi="Times New Roman" w:cs="Times New Roman"/>
        </w:rPr>
        <w:t>Mingjie</w:t>
      </w:r>
      <w:proofErr w:type="spellEnd"/>
      <w:r w:rsidRPr="000F7200">
        <w:rPr>
          <w:rFonts w:ascii="Times New Roman" w:eastAsiaTheme="minorEastAsia" w:hAnsi="Times New Roman" w:cs="Times New Roman"/>
        </w:rPr>
        <w:t xml:space="preserve"> Gao</w:t>
      </w:r>
      <w:r w:rsidR="00F56B41" w:rsidRPr="000F7200">
        <w:rPr>
          <w:rFonts w:ascii="Times New Roman" w:eastAsiaTheme="minorEastAsia" w:hAnsi="Times New Roman" w:cs="Times New Roman"/>
        </w:rPr>
        <w:t>[</w:t>
      </w:r>
      <w:r w:rsidRPr="000F7200">
        <w:rPr>
          <w:rFonts w:ascii="Times New Roman" w:eastAsiaTheme="minorEastAsia" w:hAnsi="Times New Roman" w:cs="Times New Roman"/>
        </w:rPr>
        <w:t>]</w:t>
      </w:r>
      <w:r w:rsidRPr="000F7200">
        <w:rPr>
          <w:rFonts w:ascii="Times New Roman" w:eastAsiaTheme="minorEastAsia" w:hAnsi="Times New Roman" w:cs="Times New Roman"/>
        </w:rPr>
        <w:t>采用</w:t>
      </w:r>
      <w:proofErr w:type="spellStart"/>
      <w:r w:rsidRPr="000F7200">
        <w:rPr>
          <w:rFonts w:ascii="Times New Roman" w:eastAsiaTheme="minorEastAsia" w:hAnsi="Times New Roman" w:cs="Times New Roman"/>
        </w:rPr>
        <w:t>ReaxFF</w:t>
      </w:r>
      <w:proofErr w:type="spellEnd"/>
      <w:r w:rsidRPr="000F7200">
        <w:rPr>
          <w:rFonts w:ascii="Times New Roman" w:eastAsiaTheme="minorEastAsia" w:hAnsi="Times New Roman" w:cs="Times New Roman"/>
        </w:rPr>
        <w:t xml:space="preserve"> MD</w:t>
      </w:r>
      <w:r w:rsidRPr="000F7200">
        <w:rPr>
          <w:rFonts w:ascii="Times New Roman" w:eastAsiaTheme="minorEastAsia" w:hAnsi="Times New Roman" w:cs="Times New Roman"/>
        </w:rPr>
        <w:t>进行了超级煤大分子热解模拟，</w:t>
      </w:r>
      <w:r w:rsidR="00183AAB" w:rsidRPr="000F7200">
        <w:rPr>
          <w:rFonts w:ascii="Times New Roman" w:eastAsiaTheme="minorEastAsia" w:hAnsi="Times New Roman" w:cs="Times New Roman"/>
        </w:rPr>
        <w:t>模拟表明热解早期阶段，</w:t>
      </w:r>
      <w:r w:rsidR="00183AAB" w:rsidRPr="000F7200">
        <w:rPr>
          <w:rFonts w:ascii="Times New Roman" w:eastAsiaTheme="minorEastAsia" w:hAnsi="Times New Roman" w:cs="Times New Roman"/>
        </w:rPr>
        <w:t xml:space="preserve"> CO2</w:t>
      </w:r>
      <w:r w:rsidR="00183AAB" w:rsidRPr="000F7200">
        <w:rPr>
          <w:rFonts w:ascii="Times New Roman" w:eastAsiaTheme="minorEastAsia" w:hAnsi="Times New Roman" w:cs="Times New Roman"/>
        </w:rPr>
        <w:t>、</w:t>
      </w:r>
      <w:r w:rsidR="00183AAB" w:rsidRPr="000F7200">
        <w:rPr>
          <w:rFonts w:ascii="Times New Roman" w:eastAsiaTheme="minorEastAsia" w:hAnsi="Times New Roman" w:cs="Times New Roman"/>
        </w:rPr>
        <w:t>H2O</w:t>
      </w:r>
      <w:r w:rsidR="00183AAB" w:rsidRPr="000F7200">
        <w:rPr>
          <w:rFonts w:ascii="Times New Roman" w:eastAsiaTheme="minorEastAsia" w:hAnsi="Times New Roman" w:cs="Times New Roman"/>
        </w:rPr>
        <w:t>、</w:t>
      </w:r>
      <w:r w:rsidR="00183AAB" w:rsidRPr="000F7200">
        <w:rPr>
          <w:rFonts w:ascii="Times New Roman" w:eastAsiaTheme="minorEastAsia" w:hAnsi="Times New Roman" w:cs="Times New Roman"/>
        </w:rPr>
        <w:t>CH4</w:t>
      </w:r>
      <w:r w:rsidR="00183AAB" w:rsidRPr="000F7200">
        <w:rPr>
          <w:rFonts w:ascii="Times New Roman" w:eastAsiaTheme="minorEastAsia" w:hAnsi="Times New Roman" w:cs="Times New Roman"/>
        </w:rPr>
        <w:t>和</w:t>
      </w:r>
      <w:r w:rsidR="00183AAB" w:rsidRPr="000F7200">
        <w:rPr>
          <w:rFonts w:ascii="Times New Roman" w:eastAsiaTheme="minorEastAsia" w:hAnsi="Times New Roman" w:cs="Times New Roman"/>
        </w:rPr>
        <w:t>H2</w:t>
      </w:r>
      <w:r w:rsidR="00183AAB" w:rsidRPr="000F7200">
        <w:rPr>
          <w:rFonts w:ascii="Times New Roman" w:eastAsiaTheme="minorEastAsia" w:hAnsi="Times New Roman" w:cs="Times New Roman"/>
        </w:rPr>
        <w:t>的主要生成反应途径与羧基、甲氧基密切相关，但热解模拟对气体和焦油产量的过度预测，但对非挥发性产量的预测不足，由此表明</w:t>
      </w:r>
      <w:proofErr w:type="spellStart"/>
      <w:r w:rsidR="00183AAB" w:rsidRPr="000F7200">
        <w:rPr>
          <w:rFonts w:ascii="Times New Roman" w:eastAsiaTheme="minorEastAsia" w:hAnsi="Times New Roman" w:cs="Times New Roman"/>
        </w:rPr>
        <w:t>ReaxFF</w:t>
      </w:r>
      <w:proofErr w:type="spellEnd"/>
      <w:r w:rsidR="00183AAB" w:rsidRPr="000F7200">
        <w:rPr>
          <w:rFonts w:ascii="Times New Roman" w:eastAsiaTheme="minorEastAsia" w:hAnsi="Times New Roman" w:cs="Times New Roman"/>
        </w:rPr>
        <w:t>-MD</w:t>
      </w:r>
      <w:r w:rsidR="00183AAB" w:rsidRPr="000F7200">
        <w:rPr>
          <w:rFonts w:ascii="Times New Roman" w:eastAsiaTheme="minorEastAsia" w:hAnsi="Times New Roman" w:cs="Times New Roman"/>
        </w:rPr>
        <w:t>模拟有助于揭示煤热解的总体情况和详细反应</w:t>
      </w:r>
      <w:r w:rsidRPr="000F7200">
        <w:rPr>
          <w:rFonts w:ascii="Times New Roman" w:eastAsiaTheme="minorEastAsia" w:hAnsi="Times New Roman" w:cs="Times New Roman"/>
        </w:rPr>
        <w:t>；</w:t>
      </w:r>
    </w:p>
    <w:p w:rsidR="000F7200" w:rsidRPr="000F7200" w:rsidRDefault="00403BFF" w:rsidP="000F7200">
      <w:pPr>
        <w:pStyle w:val="authortext"/>
        <w:spacing w:before="0" w:beforeAutospacing="0" w:after="0" w:afterAutospacing="0" w:line="360" w:lineRule="auto"/>
        <w:ind w:firstLineChars="200" w:firstLine="480"/>
        <w:jc w:val="both"/>
        <w:rPr>
          <w:rFonts w:ascii="Times New Roman" w:eastAsiaTheme="minorEastAsia" w:hAnsi="Times New Roman" w:cs="Times New Roman"/>
        </w:rPr>
      </w:pPr>
      <w:proofErr w:type="spellStart"/>
      <w:r w:rsidRPr="000F7200">
        <w:rPr>
          <w:rFonts w:ascii="Times New Roman" w:eastAsiaTheme="minorEastAsia" w:hAnsi="Times New Roman" w:cs="Times New Roman"/>
        </w:rPr>
        <w:t>Dikun</w:t>
      </w:r>
      <w:proofErr w:type="spellEnd"/>
      <w:r w:rsidRPr="000F7200">
        <w:rPr>
          <w:rFonts w:ascii="Times New Roman" w:eastAsiaTheme="minorEastAsia" w:hAnsi="Times New Roman" w:cs="Times New Roman"/>
        </w:rPr>
        <w:t xml:space="preserve"> Hong</w:t>
      </w:r>
      <w:r w:rsidR="00F56B41" w:rsidRPr="000F7200">
        <w:rPr>
          <w:rFonts w:ascii="Times New Roman" w:eastAsiaTheme="minorEastAsia" w:hAnsi="Times New Roman" w:cs="Times New Roman"/>
        </w:rPr>
        <w:t>[</w:t>
      </w:r>
      <w:r w:rsidRPr="000F7200">
        <w:rPr>
          <w:rFonts w:ascii="Times New Roman" w:eastAsiaTheme="minorEastAsia" w:hAnsi="Times New Roman" w:cs="Times New Roman"/>
        </w:rPr>
        <w:t>]</w:t>
      </w:r>
      <w:r w:rsidRPr="000F7200">
        <w:rPr>
          <w:rFonts w:ascii="Times New Roman" w:eastAsiaTheme="minorEastAsia" w:hAnsi="Times New Roman" w:cs="Times New Roman"/>
        </w:rPr>
        <w:t>采用</w:t>
      </w:r>
      <w:r w:rsidR="00A72576" w:rsidRPr="000F7200">
        <w:rPr>
          <w:rFonts w:ascii="Times New Roman" w:eastAsiaTheme="minorEastAsia" w:hAnsi="Times New Roman" w:cs="Times New Roman"/>
        </w:rPr>
        <w:t>反应分子动力学模拟</w:t>
      </w:r>
      <w:proofErr w:type="spellStart"/>
      <w:r w:rsidR="00A72576" w:rsidRPr="000F7200">
        <w:rPr>
          <w:rFonts w:ascii="Times New Roman" w:eastAsiaTheme="minorEastAsia" w:hAnsi="Times New Roman" w:cs="Times New Roman"/>
        </w:rPr>
        <w:t>ReaxFF</w:t>
      </w:r>
      <w:proofErr w:type="spellEnd"/>
      <w:r w:rsidR="00A72576" w:rsidRPr="000F7200">
        <w:rPr>
          <w:rFonts w:ascii="Times New Roman" w:eastAsiaTheme="minorEastAsia" w:hAnsi="Times New Roman" w:cs="Times New Roman"/>
        </w:rPr>
        <w:t>-MD</w:t>
      </w:r>
      <w:r w:rsidR="00A72576" w:rsidRPr="000F7200">
        <w:rPr>
          <w:rFonts w:ascii="Times New Roman" w:eastAsiaTheme="minorEastAsia" w:hAnsi="Times New Roman" w:cs="Times New Roman"/>
        </w:rPr>
        <w:t>对准东煤的热解过程进行研究。首先在试验和经典煤模型相结合构建了煤大分子结构模型，随后在程序升温模拟条件下温度从</w:t>
      </w:r>
      <w:r w:rsidR="00A72576" w:rsidRPr="000F7200">
        <w:rPr>
          <w:rFonts w:ascii="Times New Roman" w:eastAsiaTheme="minorEastAsia" w:hAnsi="Times New Roman" w:cs="Times New Roman"/>
        </w:rPr>
        <w:t>1400-3000 K</w:t>
      </w:r>
      <w:r w:rsidR="00A72576" w:rsidRPr="000F7200">
        <w:rPr>
          <w:rFonts w:ascii="Times New Roman" w:eastAsiaTheme="minorEastAsia" w:hAnsi="Times New Roman" w:cs="Times New Roman"/>
        </w:rPr>
        <w:t>进行了模拟，研究了温度对准东煤热解的影响，研究还表明热解模拟过程中焦油的反应有两条途径，一</w:t>
      </w:r>
      <w:r w:rsidR="00183AAB" w:rsidRPr="000F7200">
        <w:rPr>
          <w:rFonts w:ascii="Times New Roman" w:eastAsiaTheme="minorEastAsia" w:hAnsi="Times New Roman" w:cs="Times New Roman"/>
        </w:rPr>
        <w:t>是焦油碎片与另一个反应生成碳；二条是焦油分解产生的自由基对</w:t>
      </w:r>
      <w:proofErr w:type="gramStart"/>
      <w:r w:rsidR="00183AAB" w:rsidRPr="000F7200">
        <w:rPr>
          <w:rFonts w:ascii="Times New Roman" w:eastAsiaTheme="minorEastAsia" w:hAnsi="Times New Roman" w:cs="Times New Roman"/>
        </w:rPr>
        <w:t>碳进行</w:t>
      </w:r>
      <w:proofErr w:type="gramEnd"/>
      <w:r w:rsidR="00183AAB" w:rsidRPr="000F7200">
        <w:rPr>
          <w:rFonts w:ascii="Times New Roman" w:eastAsiaTheme="minorEastAsia" w:hAnsi="Times New Roman" w:cs="Times New Roman"/>
        </w:rPr>
        <w:t>攻击，导致</w:t>
      </w:r>
      <w:proofErr w:type="gramStart"/>
      <w:r w:rsidR="00183AAB" w:rsidRPr="000F7200">
        <w:rPr>
          <w:rFonts w:ascii="Times New Roman" w:eastAsiaTheme="minorEastAsia" w:hAnsi="Times New Roman" w:cs="Times New Roman"/>
        </w:rPr>
        <w:t>炭</w:t>
      </w:r>
      <w:proofErr w:type="gramEnd"/>
      <w:r w:rsidR="00183AAB" w:rsidRPr="000F7200">
        <w:rPr>
          <w:rFonts w:ascii="Times New Roman" w:eastAsiaTheme="minorEastAsia" w:hAnsi="Times New Roman" w:cs="Times New Roman"/>
        </w:rPr>
        <w:t>碎片的变</w:t>
      </w:r>
      <w:r w:rsidR="00A72576" w:rsidRPr="000F7200">
        <w:rPr>
          <w:rFonts w:ascii="Times New Roman" w:eastAsiaTheme="minorEastAsia" w:hAnsi="Times New Roman" w:cs="Times New Roman"/>
        </w:rPr>
        <w:t>长，</w:t>
      </w:r>
      <w:r w:rsidR="00183AAB" w:rsidRPr="000F7200">
        <w:rPr>
          <w:rFonts w:ascii="Times New Roman" w:eastAsiaTheme="minorEastAsia" w:hAnsi="Times New Roman" w:cs="Times New Roman"/>
        </w:rPr>
        <w:t>遇刺同时</w:t>
      </w:r>
      <w:r w:rsidR="00A72576" w:rsidRPr="000F7200">
        <w:rPr>
          <w:rFonts w:ascii="Times New Roman" w:eastAsiaTheme="minorEastAsia" w:hAnsi="Times New Roman" w:cs="Times New Roman"/>
        </w:rPr>
        <w:t>伴随着</w:t>
      </w:r>
      <w:r w:rsidR="00A72576" w:rsidRPr="000F7200">
        <w:rPr>
          <w:rFonts w:ascii="Times New Roman" w:eastAsiaTheme="minorEastAsia" w:hAnsi="Times New Roman" w:cs="Times New Roman"/>
        </w:rPr>
        <w:t>H2</w:t>
      </w:r>
      <w:r w:rsidR="00A72576" w:rsidRPr="000F7200">
        <w:rPr>
          <w:rFonts w:ascii="Times New Roman" w:eastAsiaTheme="minorEastAsia" w:hAnsi="Times New Roman" w:cs="Times New Roman"/>
        </w:rPr>
        <w:t>和</w:t>
      </w:r>
      <w:r w:rsidR="00A72576" w:rsidRPr="000F7200">
        <w:rPr>
          <w:rFonts w:ascii="Times New Roman" w:eastAsiaTheme="minorEastAsia" w:hAnsi="Times New Roman" w:cs="Times New Roman"/>
        </w:rPr>
        <w:t>CO</w:t>
      </w:r>
      <w:r w:rsidR="00A72576" w:rsidRPr="000F7200">
        <w:rPr>
          <w:rFonts w:ascii="Times New Roman" w:eastAsiaTheme="minorEastAsia" w:hAnsi="Times New Roman" w:cs="Times New Roman"/>
        </w:rPr>
        <w:t>的释放</w:t>
      </w:r>
      <w:r w:rsidR="00E837A6" w:rsidRPr="000F7200">
        <w:rPr>
          <w:rFonts w:ascii="Times New Roman" w:eastAsiaTheme="minorEastAsia" w:hAnsi="Times New Roman" w:cs="Times New Roman"/>
        </w:rPr>
        <w:t>；</w:t>
      </w:r>
      <w:r w:rsidR="00D90A47" w:rsidRPr="000F7200">
        <w:rPr>
          <w:rFonts w:ascii="Times New Roman" w:eastAsiaTheme="minorEastAsia" w:hAnsi="Times New Roman" w:cs="Times New Roman"/>
        </w:rPr>
        <w:t>作者还采用</w:t>
      </w:r>
      <w:proofErr w:type="spellStart"/>
      <w:r w:rsidR="00D90A47" w:rsidRPr="000F7200">
        <w:rPr>
          <w:rFonts w:ascii="Times New Roman" w:eastAsiaTheme="minorEastAsia" w:hAnsi="Times New Roman" w:cs="Times New Roman"/>
        </w:rPr>
        <w:t>ReaxFF</w:t>
      </w:r>
      <w:proofErr w:type="spellEnd"/>
      <w:r w:rsidR="00160386">
        <w:rPr>
          <w:rFonts w:ascii="Times New Roman" w:eastAsiaTheme="minorEastAsia" w:hAnsi="Times New Roman" w:cs="Times New Roman"/>
        </w:rPr>
        <w:t>分子动力学模拟研究了冷却速度在</w:t>
      </w:r>
      <w:r w:rsidR="00E75C85" w:rsidRPr="002D2EA8">
        <w:rPr>
          <w:rFonts w:ascii="Times New Roman" w:hAnsi="Times New Roman" w:cs="Times New Roman"/>
        </w:rPr>
        <w:t>低</w:t>
      </w:r>
      <w:r w:rsidR="00E75C85" w:rsidRPr="002D2EA8">
        <w:rPr>
          <w:rFonts w:ascii="Times New Roman" w:hAnsi="Times New Roman" w:cs="Times New Roman" w:hint="eastAsia"/>
        </w:rPr>
        <w:t>变质程度</w:t>
      </w:r>
      <w:r w:rsidR="00E75C85" w:rsidRPr="002D2EA8">
        <w:rPr>
          <w:rFonts w:ascii="Times New Roman" w:hAnsi="Times New Roman" w:cs="Times New Roman"/>
        </w:rPr>
        <w:t>煤</w:t>
      </w:r>
      <w:r w:rsidR="00160386">
        <w:rPr>
          <w:rFonts w:ascii="Times New Roman" w:eastAsiaTheme="minorEastAsia" w:hAnsi="Times New Roman" w:cs="Times New Roman" w:hint="eastAsia"/>
        </w:rPr>
        <w:t>在</w:t>
      </w:r>
      <w:r w:rsidR="00D90A47" w:rsidRPr="000F7200">
        <w:rPr>
          <w:rFonts w:ascii="Times New Roman" w:eastAsiaTheme="minorEastAsia" w:hAnsi="Times New Roman" w:cs="Times New Roman"/>
        </w:rPr>
        <w:t>热解过程中</w:t>
      </w:r>
      <w:r w:rsidR="00160386">
        <w:rPr>
          <w:rFonts w:ascii="Times New Roman" w:eastAsiaTheme="minorEastAsia" w:hAnsi="Times New Roman" w:cs="Times New Roman" w:hint="eastAsia"/>
        </w:rPr>
        <w:t>对</w:t>
      </w:r>
      <w:r w:rsidR="00D90A47" w:rsidRPr="000F7200">
        <w:rPr>
          <w:rFonts w:ascii="Times New Roman" w:eastAsiaTheme="minorEastAsia" w:hAnsi="Times New Roman" w:cs="Times New Roman"/>
        </w:rPr>
        <w:t>挥发分的影响。模拟热解时首先在不同温度下对煤进行一系列的热解模拟，然后从热解产物中提取新形成的含自由基挥发性化合物碎片，最后建立了初始的挥发物模型。通过对热解过程中的反应分析，揭示了挥发分在系统冷却过程中的反应机理；</w:t>
      </w:r>
    </w:p>
    <w:p w:rsidR="00365AAA" w:rsidRPr="000F7200" w:rsidRDefault="00D90A47" w:rsidP="000F7200">
      <w:pPr>
        <w:pStyle w:val="authortext"/>
        <w:spacing w:before="0" w:beforeAutospacing="0" w:after="0" w:afterAutospacing="0" w:line="360" w:lineRule="auto"/>
        <w:ind w:firstLineChars="200" w:firstLine="480"/>
        <w:jc w:val="both"/>
        <w:rPr>
          <w:rFonts w:ascii="Times New Roman" w:eastAsiaTheme="minorEastAsia" w:hAnsi="Times New Roman" w:cs="Times New Roman"/>
        </w:rPr>
      </w:pPr>
      <w:proofErr w:type="spellStart"/>
      <w:r w:rsidRPr="000F7200">
        <w:rPr>
          <w:rFonts w:ascii="Times New Roman" w:eastAsiaTheme="minorEastAsia" w:hAnsi="Times New Roman" w:cs="Times New Roman"/>
        </w:rPr>
        <w:t>Bhoi</w:t>
      </w:r>
      <w:proofErr w:type="spellEnd"/>
      <w:r w:rsidRPr="000F7200">
        <w:rPr>
          <w:rFonts w:ascii="Times New Roman" w:eastAsiaTheme="minorEastAsia" w:hAnsi="Times New Roman" w:cs="Times New Roman"/>
        </w:rPr>
        <w:t xml:space="preserve"> S[]</w:t>
      </w:r>
      <w:r w:rsidRPr="000F7200">
        <w:rPr>
          <w:rFonts w:ascii="Times New Roman" w:eastAsiaTheme="minorEastAsia" w:hAnsi="Times New Roman" w:cs="Times New Roman"/>
        </w:rPr>
        <w:t>在</w:t>
      </w:r>
      <w:r w:rsidRPr="000F7200">
        <w:rPr>
          <w:rFonts w:ascii="Times New Roman" w:eastAsiaTheme="minorEastAsia" w:hAnsi="Times New Roman" w:cs="Times New Roman"/>
        </w:rPr>
        <w:t>IntelXeonE5-1607</w:t>
      </w:r>
      <w:r w:rsidRPr="000F7200">
        <w:rPr>
          <w:rFonts w:ascii="Times New Roman" w:eastAsiaTheme="minorEastAsia" w:hAnsi="Times New Roman" w:cs="Times New Roman"/>
        </w:rPr>
        <w:t>处理器上运行基于</w:t>
      </w:r>
      <w:proofErr w:type="spellStart"/>
      <w:r w:rsidRPr="000F7200">
        <w:rPr>
          <w:rFonts w:ascii="Times New Roman" w:eastAsiaTheme="minorEastAsia" w:hAnsi="Times New Roman" w:cs="Times New Roman"/>
        </w:rPr>
        <w:t>ReaxFF</w:t>
      </w:r>
      <w:proofErr w:type="spellEnd"/>
      <w:r w:rsidRPr="000F7200">
        <w:rPr>
          <w:rFonts w:ascii="Times New Roman" w:eastAsiaTheme="minorEastAsia" w:hAnsi="Times New Roman" w:cs="Times New Roman"/>
        </w:rPr>
        <w:t>反应力场的热解模拟，模拟将</w:t>
      </w:r>
      <w:r w:rsidRPr="000F7200">
        <w:rPr>
          <w:rFonts w:ascii="Times New Roman" w:eastAsiaTheme="minorEastAsia" w:hAnsi="Times New Roman" w:cs="Times New Roman"/>
        </w:rPr>
        <w:t>16</w:t>
      </w:r>
      <w:r w:rsidR="00044362">
        <w:rPr>
          <w:rFonts w:ascii="Times New Roman" w:eastAsiaTheme="minorEastAsia" w:hAnsi="Times New Roman" w:cs="Times New Roman"/>
        </w:rPr>
        <w:t>个褐煤分子分别放</w:t>
      </w:r>
      <w:r w:rsidRPr="000F7200">
        <w:rPr>
          <w:rFonts w:ascii="Times New Roman" w:eastAsiaTheme="minorEastAsia" w:hAnsi="Times New Roman" w:cs="Times New Roman"/>
        </w:rPr>
        <w:t>置于密度分别为</w:t>
      </w:r>
      <w:r w:rsidRPr="000F7200">
        <w:rPr>
          <w:rFonts w:ascii="Times New Roman" w:eastAsiaTheme="minorEastAsia" w:hAnsi="Times New Roman" w:cs="Times New Roman"/>
        </w:rPr>
        <w:t>0.08 g/cm3</w:t>
      </w:r>
      <w:r w:rsidRPr="000F7200">
        <w:rPr>
          <w:rFonts w:ascii="Times New Roman" w:eastAsiaTheme="minorEastAsia" w:hAnsi="Times New Roman" w:cs="Times New Roman"/>
        </w:rPr>
        <w:t>、</w:t>
      </w:r>
      <w:r w:rsidRPr="000F7200">
        <w:rPr>
          <w:rFonts w:ascii="Times New Roman" w:eastAsiaTheme="minorEastAsia" w:hAnsi="Times New Roman" w:cs="Times New Roman"/>
        </w:rPr>
        <w:t>0.1 g/cm3</w:t>
      </w:r>
      <w:r w:rsidRPr="000F7200">
        <w:rPr>
          <w:rFonts w:ascii="Times New Roman" w:eastAsiaTheme="minorEastAsia" w:hAnsi="Times New Roman" w:cs="Times New Roman"/>
        </w:rPr>
        <w:t>和</w:t>
      </w:r>
      <w:r w:rsidRPr="000F7200">
        <w:rPr>
          <w:rFonts w:ascii="Times New Roman" w:eastAsiaTheme="minorEastAsia" w:hAnsi="Times New Roman" w:cs="Times New Roman"/>
        </w:rPr>
        <w:t>0.2 g/cm3</w:t>
      </w:r>
      <w:r w:rsidR="00044362">
        <w:rPr>
          <w:rFonts w:ascii="Times New Roman" w:eastAsiaTheme="minorEastAsia" w:hAnsi="Times New Roman" w:cs="Times New Roman"/>
        </w:rPr>
        <w:t>，</w:t>
      </w:r>
      <w:r w:rsidR="00044362">
        <w:rPr>
          <w:rFonts w:ascii="Times New Roman" w:eastAsiaTheme="minorEastAsia" w:hAnsi="Times New Roman" w:cs="Times New Roman" w:hint="eastAsia"/>
        </w:rPr>
        <w:t>尺寸为</w:t>
      </w:r>
      <w:r w:rsidRPr="000F7200">
        <w:rPr>
          <w:rFonts w:ascii="Times New Roman" w:eastAsiaTheme="minorEastAsia" w:hAnsi="Times New Roman" w:cs="Times New Roman"/>
        </w:rPr>
        <w:t>60nm*60nm*60nm</w:t>
      </w:r>
      <w:r w:rsidRPr="000F7200">
        <w:rPr>
          <w:rFonts w:ascii="Times New Roman" w:eastAsiaTheme="minorEastAsia" w:hAnsi="Times New Roman" w:cs="Times New Roman"/>
        </w:rPr>
        <w:t>、</w:t>
      </w:r>
      <w:r w:rsidRPr="000F7200">
        <w:rPr>
          <w:rFonts w:ascii="Times New Roman" w:eastAsiaTheme="minorEastAsia" w:hAnsi="Times New Roman" w:cs="Times New Roman"/>
        </w:rPr>
        <w:t>56nm*56nm*56nm</w:t>
      </w:r>
      <w:r w:rsidRPr="000F7200">
        <w:rPr>
          <w:rFonts w:ascii="Times New Roman" w:eastAsiaTheme="minorEastAsia" w:hAnsi="Times New Roman" w:cs="Times New Roman"/>
        </w:rPr>
        <w:t>和</w:t>
      </w:r>
      <w:r w:rsidRPr="000F7200">
        <w:rPr>
          <w:rFonts w:ascii="Times New Roman" w:eastAsiaTheme="minorEastAsia" w:hAnsi="Times New Roman" w:cs="Times New Roman"/>
        </w:rPr>
        <w:t>44nm*44nm*44nm</w:t>
      </w:r>
      <w:r w:rsidRPr="000F7200">
        <w:rPr>
          <w:rFonts w:ascii="Times New Roman" w:eastAsiaTheme="minorEastAsia" w:hAnsi="Times New Roman" w:cs="Times New Roman"/>
        </w:rPr>
        <w:t>的盒子中，最后使用</w:t>
      </w:r>
      <w:r w:rsidRPr="000F7200">
        <w:rPr>
          <w:rFonts w:ascii="Times New Roman" w:eastAsiaTheme="minorEastAsia" w:hAnsi="Times New Roman" w:cs="Times New Roman"/>
        </w:rPr>
        <w:t>C/H/O/N/S/B</w:t>
      </w:r>
      <w:r w:rsidRPr="000F7200">
        <w:rPr>
          <w:rFonts w:ascii="Times New Roman" w:eastAsiaTheme="minorEastAsia" w:hAnsi="Times New Roman" w:cs="Times New Roman"/>
        </w:rPr>
        <w:t>力场进行模拟反应，模拟表明在高温下密度对势能减小现象的影响远远小于温度；</w:t>
      </w:r>
    </w:p>
    <w:p w:rsidR="00D90A47" w:rsidRPr="000F7200" w:rsidRDefault="00E776A4" w:rsidP="000F7200">
      <w:pPr>
        <w:pStyle w:val="authortext"/>
        <w:spacing w:before="0" w:beforeAutospacing="0" w:after="0" w:afterAutospacing="0" w:line="360" w:lineRule="auto"/>
        <w:ind w:firstLineChars="200" w:firstLine="480"/>
        <w:jc w:val="both"/>
        <w:rPr>
          <w:rFonts w:ascii="Times New Roman" w:eastAsiaTheme="minorEastAsia" w:hAnsi="Times New Roman" w:cs="Times New Roman"/>
        </w:rPr>
      </w:pPr>
      <w:hyperlink r:id="rId17" w:tgtFrame="_blank" w:history="1">
        <w:r w:rsidR="00F56B41" w:rsidRPr="000F7200">
          <w:rPr>
            <w:rFonts w:ascii="Times New Roman" w:eastAsiaTheme="minorEastAsia" w:hAnsi="Times New Roman" w:cs="Times New Roman"/>
            <w:color w:val="000000"/>
          </w:rPr>
          <w:t>Bo Chen</w:t>
        </w:r>
      </w:hyperlink>
      <w:r w:rsidR="00F56B41" w:rsidRPr="000F7200">
        <w:rPr>
          <w:rFonts w:ascii="Times New Roman" w:eastAsiaTheme="minorEastAsia" w:hAnsi="Times New Roman" w:cs="Times New Roman"/>
          <w:color w:val="000000"/>
        </w:rPr>
        <w:t>[]</w:t>
      </w:r>
      <w:r w:rsidR="00F56B41" w:rsidRPr="000F7200">
        <w:rPr>
          <w:rFonts w:ascii="Times New Roman" w:eastAsiaTheme="minorEastAsia" w:hAnsi="Times New Roman" w:cs="Times New Roman"/>
          <w:color w:val="000000"/>
        </w:rPr>
        <w:t>采</w:t>
      </w:r>
      <w:r w:rsidR="00F56B41" w:rsidRPr="000F7200">
        <w:rPr>
          <w:rFonts w:ascii="Times New Roman" w:eastAsiaTheme="minorEastAsia" w:hAnsi="Times New Roman" w:cs="Times New Roman"/>
        </w:rPr>
        <w:t>用</w:t>
      </w:r>
      <w:proofErr w:type="spellStart"/>
      <w:r w:rsidR="00F56B41" w:rsidRPr="000F7200">
        <w:rPr>
          <w:rFonts w:ascii="Times New Roman" w:eastAsiaTheme="minorEastAsia" w:hAnsi="Times New Roman" w:cs="Times New Roman"/>
        </w:rPr>
        <w:t>ReaxFF</w:t>
      </w:r>
      <w:proofErr w:type="spellEnd"/>
      <w:r w:rsidR="00F56B41" w:rsidRPr="000F7200">
        <w:rPr>
          <w:rFonts w:ascii="Times New Roman" w:eastAsiaTheme="minorEastAsia" w:hAnsi="Times New Roman" w:cs="Times New Roman"/>
        </w:rPr>
        <w:t>-MD</w:t>
      </w:r>
      <w:r w:rsidR="00F56B41" w:rsidRPr="000F7200">
        <w:rPr>
          <w:rFonts w:ascii="Times New Roman" w:eastAsiaTheme="minorEastAsia" w:hAnsi="Times New Roman" w:cs="Times New Roman"/>
        </w:rPr>
        <w:t>方法模拟了几种常见煤系模型化合物的加氢反应。在模拟过程中，起始加氢反应的活性部位与超不定域性和空间位阻效应有关，由于其实过程中所需的活化能较低，加氢反应主要发生在取代基的芳香族邻位</w:t>
      </w:r>
      <w:r w:rsidR="00E837A6" w:rsidRPr="000F7200">
        <w:rPr>
          <w:rFonts w:ascii="Times New Roman" w:eastAsiaTheme="minorEastAsia" w:hAnsi="Times New Roman" w:cs="Times New Roman"/>
        </w:rPr>
        <w:t>；</w:t>
      </w:r>
    </w:p>
    <w:p w:rsidR="00D90A47" w:rsidRPr="000F7200" w:rsidRDefault="00F56B41" w:rsidP="000F7200">
      <w:pPr>
        <w:pStyle w:val="authortext"/>
        <w:spacing w:before="0" w:beforeAutospacing="0" w:after="0" w:afterAutospacing="0" w:line="360" w:lineRule="auto"/>
        <w:ind w:firstLineChars="200" w:firstLine="480"/>
        <w:jc w:val="both"/>
        <w:rPr>
          <w:rFonts w:ascii="Times New Roman" w:eastAsiaTheme="minorEastAsia" w:hAnsi="Times New Roman" w:cs="Times New Roman"/>
        </w:rPr>
      </w:pPr>
      <w:r w:rsidRPr="000F7200">
        <w:rPr>
          <w:rFonts w:ascii="Times New Roman" w:eastAsiaTheme="minorEastAsia" w:hAnsi="Times New Roman" w:cs="Times New Roman"/>
        </w:rPr>
        <w:t>Zheng M[]</w:t>
      </w:r>
      <w:r w:rsidRPr="000F7200">
        <w:rPr>
          <w:rFonts w:ascii="Times New Roman" w:eastAsiaTheme="minorEastAsia" w:hAnsi="Times New Roman" w:cs="Times New Roman"/>
        </w:rPr>
        <w:t>采用基于</w:t>
      </w:r>
      <w:r w:rsidRPr="000F7200">
        <w:rPr>
          <w:rFonts w:ascii="Times New Roman" w:eastAsiaTheme="minorEastAsia" w:hAnsi="Times New Roman" w:cs="Times New Roman"/>
        </w:rPr>
        <w:t>GPU</w:t>
      </w:r>
      <w:r w:rsidRPr="000F7200">
        <w:rPr>
          <w:rFonts w:ascii="Times New Roman" w:eastAsiaTheme="minorEastAsia" w:hAnsi="Times New Roman" w:cs="Times New Roman"/>
        </w:rPr>
        <w:t>的</w:t>
      </w:r>
      <w:proofErr w:type="spellStart"/>
      <w:r w:rsidRPr="000F7200">
        <w:rPr>
          <w:rFonts w:ascii="Times New Roman" w:eastAsiaTheme="minorEastAsia" w:hAnsi="Times New Roman" w:cs="Times New Roman"/>
        </w:rPr>
        <w:t>Reaxff</w:t>
      </w:r>
      <w:proofErr w:type="spellEnd"/>
      <w:r w:rsidRPr="000F7200">
        <w:rPr>
          <w:rFonts w:ascii="Times New Roman" w:eastAsiaTheme="minorEastAsia" w:hAnsi="Times New Roman" w:cs="Times New Roman"/>
        </w:rPr>
        <w:t xml:space="preserve"> MD</w:t>
      </w:r>
      <w:r w:rsidRPr="000F7200">
        <w:rPr>
          <w:rFonts w:ascii="Times New Roman" w:eastAsiaTheme="minorEastAsia" w:hAnsi="Times New Roman" w:cs="Times New Roman"/>
        </w:rPr>
        <w:t>对计算机硬件施加的计算能力和内存需求特性进行管理，使用该</w:t>
      </w:r>
      <w:r w:rsidRPr="000F7200">
        <w:rPr>
          <w:rFonts w:ascii="Times New Roman" w:eastAsiaTheme="minorEastAsia" w:hAnsi="Times New Roman" w:cs="Times New Roman"/>
        </w:rPr>
        <w:t>MD</w:t>
      </w:r>
      <w:r w:rsidRPr="000F7200">
        <w:rPr>
          <w:rFonts w:ascii="Times New Roman" w:eastAsiaTheme="minorEastAsia" w:hAnsi="Times New Roman" w:cs="Times New Roman"/>
        </w:rPr>
        <w:t>对原子范围为</w:t>
      </w:r>
      <w:r w:rsidRPr="000F7200">
        <w:rPr>
          <w:rFonts w:ascii="Times New Roman" w:eastAsiaTheme="minorEastAsia" w:hAnsi="Times New Roman" w:cs="Times New Roman"/>
        </w:rPr>
        <w:t>1378</w:t>
      </w:r>
      <w:r w:rsidRPr="000F7200">
        <w:rPr>
          <w:rFonts w:ascii="Times New Roman" w:eastAsiaTheme="minorEastAsia" w:hAnsi="Times New Roman" w:cs="Times New Roman"/>
        </w:rPr>
        <w:t>到</w:t>
      </w:r>
      <w:r w:rsidRPr="000F7200">
        <w:rPr>
          <w:rFonts w:ascii="Times New Roman" w:eastAsiaTheme="minorEastAsia" w:hAnsi="Times New Roman" w:cs="Times New Roman"/>
        </w:rPr>
        <w:t>27283</w:t>
      </w:r>
      <w:r w:rsidRPr="000F7200">
        <w:rPr>
          <w:rFonts w:ascii="Times New Roman" w:eastAsiaTheme="minorEastAsia" w:hAnsi="Times New Roman" w:cs="Times New Roman"/>
        </w:rPr>
        <w:t>的煤进行热解模拟计算。</w:t>
      </w:r>
      <w:r w:rsidR="001107E1" w:rsidRPr="000F7200">
        <w:rPr>
          <w:rFonts w:ascii="Times New Roman" w:eastAsiaTheme="minorEastAsia" w:hAnsi="Times New Roman" w:cs="Times New Roman"/>
        </w:rPr>
        <w:t>作者还使用采用</w:t>
      </w:r>
      <w:r w:rsidR="001107E1" w:rsidRPr="000F7200">
        <w:rPr>
          <w:rFonts w:ascii="Times New Roman" w:eastAsiaTheme="minorEastAsia" w:hAnsi="Times New Roman" w:cs="Times New Roman"/>
        </w:rPr>
        <w:t>GPU</w:t>
      </w:r>
      <w:r w:rsidR="001107E1" w:rsidRPr="000F7200">
        <w:rPr>
          <w:rFonts w:ascii="Times New Roman" w:eastAsiaTheme="minorEastAsia" w:hAnsi="Times New Roman" w:cs="Times New Roman"/>
        </w:rPr>
        <w:t>的</w:t>
      </w:r>
      <w:r w:rsidR="001107E1" w:rsidRPr="000F7200">
        <w:rPr>
          <w:rFonts w:ascii="Times New Roman" w:eastAsiaTheme="minorEastAsia" w:hAnsi="Times New Roman" w:cs="Times New Roman"/>
        </w:rPr>
        <w:t xml:space="preserve">GMD </w:t>
      </w:r>
      <w:proofErr w:type="spellStart"/>
      <w:r w:rsidR="001107E1" w:rsidRPr="000F7200">
        <w:rPr>
          <w:rFonts w:ascii="Times New Roman" w:eastAsiaTheme="minorEastAsia" w:hAnsi="Times New Roman" w:cs="Times New Roman"/>
        </w:rPr>
        <w:t>ReaxFF</w:t>
      </w:r>
      <w:proofErr w:type="spellEnd"/>
      <w:r w:rsidR="001107E1" w:rsidRPr="000F7200">
        <w:rPr>
          <w:rFonts w:ascii="Times New Roman" w:eastAsiaTheme="minorEastAsia" w:hAnsi="Times New Roman" w:cs="Times New Roman"/>
        </w:rPr>
        <w:t>-MD</w:t>
      </w:r>
      <w:r w:rsidR="001107E1" w:rsidRPr="000F7200">
        <w:rPr>
          <w:rFonts w:ascii="Times New Roman" w:eastAsiaTheme="minorEastAsia" w:hAnsi="Times New Roman" w:cs="Times New Roman"/>
        </w:rPr>
        <w:t>和</w:t>
      </w:r>
      <w:proofErr w:type="spellStart"/>
      <w:r w:rsidR="001107E1" w:rsidRPr="000F7200">
        <w:rPr>
          <w:rFonts w:ascii="Times New Roman" w:eastAsiaTheme="minorEastAsia" w:hAnsi="Times New Roman" w:cs="Times New Roman"/>
        </w:rPr>
        <w:t>VarxMD</w:t>
      </w:r>
      <w:proofErr w:type="spellEnd"/>
      <w:r w:rsidR="001107E1" w:rsidRPr="000F7200">
        <w:rPr>
          <w:rFonts w:ascii="Times New Roman" w:eastAsiaTheme="minorEastAsia" w:hAnsi="Times New Roman" w:cs="Times New Roman"/>
        </w:rPr>
        <w:t>的反应分析工具，对</w:t>
      </w:r>
      <w:r w:rsidR="001107E1" w:rsidRPr="000F7200">
        <w:rPr>
          <w:rFonts w:ascii="Times New Roman" w:eastAsiaTheme="minorEastAsia" w:hAnsi="Times New Roman" w:cs="Times New Roman"/>
        </w:rPr>
        <w:t>500-2500 K</w:t>
      </w:r>
      <w:r w:rsidR="001107E1" w:rsidRPr="000F7200">
        <w:rPr>
          <w:rFonts w:ascii="Times New Roman" w:eastAsiaTheme="minorEastAsia" w:hAnsi="Times New Roman" w:cs="Times New Roman"/>
        </w:rPr>
        <w:t>和</w:t>
      </w:r>
      <w:r w:rsidR="001107E1" w:rsidRPr="000F7200">
        <w:rPr>
          <w:rFonts w:ascii="Times New Roman" w:eastAsiaTheme="minorEastAsia" w:hAnsi="Times New Roman" w:cs="Times New Roman"/>
        </w:rPr>
        <w:t>1000-2800 K</w:t>
      </w:r>
      <w:r w:rsidR="001107E1" w:rsidRPr="000F7200">
        <w:rPr>
          <w:rFonts w:ascii="Times New Roman" w:eastAsiaTheme="minorEastAsia" w:hAnsi="Times New Roman" w:cs="Times New Roman"/>
        </w:rPr>
        <w:t>下的热解过程进行了</w:t>
      </w:r>
      <w:proofErr w:type="spellStart"/>
      <w:r w:rsidR="001107E1" w:rsidRPr="000F7200">
        <w:rPr>
          <w:rFonts w:ascii="Times New Roman" w:eastAsiaTheme="minorEastAsia" w:hAnsi="Times New Roman" w:cs="Times New Roman"/>
        </w:rPr>
        <w:t>ReaxFF</w:t>
      </w:r>
      <w:proofErr w:type="spellEnd"/>
      <w:r w:rsidR="00044362">
        <w:rPr>
          <w:rFonts w:ascii="Times New Roman" w:eastAsiaTheme="minorEastAsia" w:hAnsi="Times New Roman" w:cs="Times New Roman"/>
        </w:rPr>
        <w:t>分子动力学模拟，模拟得到了和</w:t>
      </w:r>
      <w:r w:rsidR="001107E1" w:rsidRPr="000F7200">
        <w:rPr>
          <w:rFonts w:ascii="Times New Roman" w:eastAsiaTheme="minorEastAsia" w:hAnsi="Times New Roman" w:cs="Times New Roman"/>
        </w:rPr>
        <w:t>氮</w:t>
      </w:r>
      <w:r w:rsidR="00044362">
        <w:rPr>
          <w:rFonts w:ascii="Times New Roman" w:eastAsiaTheme="minorEastAsia" w:hAnsi="Times New Roman" w:cs="Times New Roman" w:hint="eastAsia"/>
        </w:rPr>
        <w:t>氢</w:t>
      </w:r>
      <w:r w:rsidR="001107E1" w:rsidRPr="000F7200">
        <w:rPr>
          <w:rFonts w:ascii="Times New Roman" w:eastAsiaTheme="minorEastAsia" w:hAnsi="Times New Roman" w:cs="Times New Roman"/>
        </w:rPr>
        <w:t>化合物有关的详细结构与</w:t>
      </w:r>
      <w:r w:rsidR="00E837A6" w:rsidRPr="000F7200">
        <w:rPr>
          <w:rFonts w:ascii="Times New Roman" w:eastAsiaTheme="minorEastAsia" w:hAnsi="Times New Roman" w:cs="Times New Roman"/>
        </w:rPr>
        <w:t>转化反应；</w:t>
      </w:r>
    </w:p>
    <w:p w:rsidR="00D90A47" w:rsidRPr="000F7200" w:rsidRDefault="00F56B41" w:rsidP="000F7200">
      <w:pPr>
        <w:pStyle w:val="authortext"/>
        <w:spacing w:before="0" w:beforeAutospacing="0" w:after="0" w:afterAutospacing="0" w:line="360" w:lineRule="auto"/>
        <w:ind w:firstLineChars="200" w:firstLine="480"/>
        <w:jc w:val="both"/>
        <w:rPr>
          <w:rFonts w:ascii="Times New Roman" w:eastAsiaTheme="minorEastAsia" w:hAnsi="Times New Roman" w:cs="Times New Roman"/>
        </w:rPr>
      </w:pPr>
      <w:r w:rsidRPr="000F7200">
        <w:rPr>
          <w:rFonts w:ascii="Times New Roman" w:eastAsiaTheme="minorEastAsia" w:hAnsi="Times New Roman" w:cs="Times New Roman"/>
        </w:rPr>
        <w:t>Castro-</w:t>
      </w:r>
      <w:proofErr w:type="spellStart"/>
      <w:r w:rsidRPr="000F7200">
        <w:rPr>
          <w:rFonts w:ascii="Times New Roman" w:eastAsiaTheme="minorEastAsia" w:hAnsi="Times New Roman" w:cs="Times New Roman"/>
        </w:rPr>
        <w:t>Marcano</w:t>
      </w:r>
      <w:proofErr w:type="spellEnd"/>
      <w:r w:rsidRPr="000F7200">
        <w:rPr>
          <w:rFonts w:ascii="Times New Roman" w:eastAsiaTheme="minorEastAsia" w:hAnsi="Times New Roman" w:cs="Times New Roman"/>
        </w:rPr>
        <w:t xml:space="preserve"> F[]</w:t>
      </w:r>
      <w:r w:rsidRPr="000F7200">
        <w:rPr>
          <w:rFonts w:ascii="Times New Roman" w:eastAsiaTheme="minorEastAsia" w:hAnsi="Times New Roman" w:cs="Times New Roman"/>
        </w:rPr>
        <w:t>采用</w:t>
      </w:r>
      <w:proofErr w:type="spellStart"/>
      <w:r w:rsidRPr="000F7200">
        <w:rPr>
          <w:rFonts w:ascii="Times New Roman" w:eastAsiaTheme="minorEastAsia" w:hAnsi="Times New Roman" w:cs="Times New Roman"/>
        </w:rPr>
        <w:t>ReaxFF</w:t>
      </w:r>
      <w:proofErr w:type="spellEnd"/>
      <w:r w:rsidRPr="000F7200">
        <w:rPr>
          <w:rFonts w:ascii="Times New Roman" w:eastAsiaTheme="minorEastAsia" w:hAnsi="Times New Roman" w:cs="Times New Roman"/>
        </w:rPr>
        <w:t>反应力场，再结合</w:t>
      </w:r>
      <w:r w:rsidRPr="000F7200">
        <w:rPr>
          <w:rFonts w:ascii="Times New Roman" w:eastAsiaTheme="minorEastAsia" w:hAnsi="Times New Roman" w:cs="Times New Roman"/>
        </w:rPr>
        <w:t>Fringe3D</w:t>
      </w:r>
      <w:r w:rsidRPr="000F7200">
        <w:rPr>
          <w:rFonts w:ascii="Times New Roman" w:eastAsiaTheme="minorEastAsia" w:hAnsi="Times New Roman" w:cs="Times New Roman"/>
        </w:rPr>
        <w:t>和</w:t>
      </w:r>
      <w:r w:rsidR="00044362">
        <w:rPr>
          <w:rFonts w:ascii="Times New Roman" w:eastAsiaTheme="minorEastAsia" w:hAnsi="Times New Roman" w:cs="Times New Roman" w:hint="eastAsia"/>
        </w:rPr>
        <w:t>P</w:t>
      </w:r>
      <w:r w:rsidRPr="000F7200">
        <w:rPr>
          <w:rFonts w:ascii="Times New Roman" w:eastAsiaTheme="minorEastAsia" w:hAnsi="Times New Roman" w:cs="Times New Roman"/>
        </w:rPr>
        <w:t>erl</w:t>
      </w:r>
      <w:r w:rsidRPr="000F7200">
        <w:rPr>
          <w:rFonts w:ascii="Times New Roman" w:eastAsiaTheme="minorEastAsia" w:hAnsi="Times New Roman" w:cs="Times New Roman"/>
        </w:rPr>
        <w:t>脚本对伊利诺伊州</w:t>
      </w:r>
      <w:r w:rsidRPr="000F7200">
        <w:rPr>
          <w:rFonts w:ascii="Times New Roman" w:eastAsiaTheme="minorEastAsia" w:hAnsi="Times New Roman" w:cs="Times New Roman"/>
        </w:rPr>
        <w:t>6</w:t>
      </w:r>
      <w:r w:rsidRPr="000F7200">
        <w:rPr>
          <w:rFonts w:ascii="Times New Roman" w:eastAsiaTheme="minorEastAsia" w:hAnsi="Times New Roman" w:cs="Times New Roman"/>
        </w:rPr>
        <w:t>号煤大分子进行燃烧模拟。</w:t>
      </w:r>
      <w:r w:rsidR="00E92BD5" w:rsidRPr="000F7200">
        <w:rPr>
          <w:rFonts w:ascii="Times New Roman" w:eastAsiaTheme="minorEastAsia" w:hAnsi="Times New Roman" w:cs="Times New Roman"/>
        </w:rPr>
        <w:t>Fringe3D</w:t>
      </w:r>
      <w:r w:rsidR="00E92BD5" w:rsidRPr="000F7200">
        <w:rPr>
          <w:rFonts w:ascii="Times New Roman" w:eastAsiaTheme="minorEastAsia" w:hAnsi="Times New Roman" w:cs="Times New Roman"/>
        </w:rPr>
        <w:t>可以生成基于</w:t>
      </w:r>
      <w:r w:rsidR="00E92BD5" w:rsidRPr="000F7200">
        <w:rPr>
          <w:rFonts w:ascii="Times New Roman" w:eastAsiaTheme="minorEastAsia" w:hAnsi="Times New Roman" w:cs="Times New Roman"/>
        </w:rPr>
        <w:t>HRTEM</w:t>
      </w:r>
      <w:r w:rsidR="00E92BD5" w:rsidRPr="000F7200">
        <w:rPr>
          <w:rFonts w:ascii="Times New Roman" w:eastAsiaTheme="minorEastAsia" w:hAnsi="Times New Roman" w:cs="Times New Roman"/>
        </w:rPr>
        <w:t>分布的芳香结构，</w:t>
      </w:r>
      <w:r w:rsidR="00E92BD5" w:rsidRPr="000F7200">
        <w:rPr>
          <w:rFonts w:ascii="Times New Roman" w:eastAsiaTheme="minorEastAsia" w:hAnsi="Times New Roman" w:cs="Times New Roman"/>
        </w:rPr>
        <w:t>Perl</w:t>
      </w:r>
      <w:r w:rsidR="00044362">
        <w:rPr>
          <w:rFonts w:ascii="Times New Roman" w:eastAsiaTheme="minorEastAsia" w:hAnsi="Times New Roman" w:cs="Times New Roman"/>
        </w:rPr>
        <w:t>脚本可以合并杂原子和脂肪结构。</w:t>
      </w:r>
      <w:r w:rsidR="00D90A47" w:rsidRPr="000F7200">
        <w:rPr>
          <w:rFonts w:ascii="Times New Roman" w:eastAsiaTheme="minorEastAsia" w:hAnsi="Times New Roman" w:cs="Times New Roman"/>
        </w:rPr>
        <w:t>论</w:t>
      </w:r>
      <w:r w:rsidR="00E92BD5" w:rsidRPr="000F7200">
        <w:rPr>
          <w:rFonts w:ascii="Times New Roman" w:eastAsiaTheme="minorEastAsia" w:hAnsi="Times New Roman" w:cs="Times New Roman"/>
        </w:rPr>
        <w:t>文中作者选择</w:t>
      </w:r>
      <w:r w:rsidR="00E92BD5" w:rsidRPr="000F7200">
        <w:rPr>
          <w:rFonts w:ascii="Times New Roman" w:eastAsiaTheme="minorEastAsia" w:hAnsi="Times New Roman" w:cs="Times New Roman"/>
        </w:rPr>
        <w:t>3000–4000 K</w:t>
      </w:r>
      <w:r w:rsidR="00E92BD5" w:rsidRPr="000F7200">
        <w:rPr>
          <w:rFonts w:ascii="Times New Roman" w:eastAsiaTheme="minorEastAsia" w:hAnsi="Times New Roman" w:cs="Times New Roman"/>
        </w:rPr>
        <w:t>的温度条件下进行再</w:t>
      </w:r>
      <w:r w:rsidR="00694A07" w:rsidRPr="000F7200">
        <w:rPr>
          <w:rFonts w:ascii="Times New Roman" w:eastAsiaTheme="minorEastAsia" w:hAnsi="Times New Roman" w:cs="Times New Roman"/>
        </w:rPr>
        <w:t>模拟，</w:t>
      </w:r>
      <w:r w:rsidR="00E92BD5" w:rsidRPr="000F7200">
        <w:rPr>
          <w:rFonts w:ascii="Times New Roman" w:eastAsiaTheme="minorEastAsia" w:hAnsi="Times New Roman" w:cs="Times New Roman"/>
        </w:rPr>
        <w:t>研究表明碳的氧化过程主要是由碳</w:t>
      </w:r>
      <w:r w:rsidR="00694A07" w:rsidRPr="000F7200">
        <w:rPr>
          <w:rFonts w:ascii="Times New Roman" w:eastAsiaTheme="minorEastAsia" w:hAnsi="Times New Roman" w:cs="Times New Roman"/>
        </w:rPr>
        <w:t>的热解或氧分子与氧自由基和氧自由基的</w:t>
      </w:r>
      <w:proofErr w:type="gramStart"/>
      <w:r w:rsidR="00694A07" w:rsidRPr="000F7200">
        <w:rPr>
          <w:rFonts w:ascii="Times New Roman" w:eastAsiaTheme="minorEastAsia" w:hAnsi="Times New Roman" w:cs="Times New Roman"/>
        </w:rPr>
        <w:t>吸氢反应</w:t>
      </w:r>
      <w:proofErr w:type="gramEnd"/>
      <w:r w:rsidR="00694A07" w:rsidRPr="000F7200">
        <w:rPr>
          <w:rFonts w:ascii="Times New Roman" w:eastAsiaTheme="minorEastAsia" w:hAnsi="Times New Roman" w:cs="Times New Roman"/>
        </w:rPr>
        <w:t>来反应</w:t>
      </w:r>
      <w:r w:rsidR="00E837A6" w:rsidRPr="000F7200">
        <w:rPr>
          <w:rFonts w:ascii="Times New Roman" w:eastAsiaTheme="minorEastAsia" w:hAnsi="Times New Roman" w:cs="Times New Roman"/>
        </w:rPr>
        <w:t>的；</w:t>
      </w:r>
    </w:p>
    <w:p w:rsidR="00D90A47" w:rsidRPr="000F7200" w:rsidRDefault="00694A07" w:rsidP="000F7200">
      <w:pPr>
        <w:pStyle w:val="authortext"/>
        <w:spacing w:before="0" w:beforeAutospacing="0" w:after="0" w:afterAutospacing="0" w:line="360" w:lineRule="auto"/>
        <w:ind w:firstLineChars="200" w:firstLine="480"/>
        <w:jc w:val="both"/>
        <w:rPr>
          <w:rFonts w:ascii="Times New Roman" w:eastAsiaTheme="minorEastAsia" w:hAnsi="Times New Roman" w:cs="Times New Roman"/>
        </w:rPr>
      </w:pPr>
      <w:r w:rsidRPr="000F7200">
        <w:rPr>
          <w:rFonts w:ascii="Times New Roman" w:eastAsiaTheme="minorEastAsia" w:hAnsi="Times New Roman" w:cs="Times New Roman"/>
        </w:rPr>
        <w:t>Salmon E[]</w:t>
      </w:r>
      <w:r w:rsidRPr="000F7200">
        <w:rPr>
          <w:rFonts w:ascii="Times New Roman" w:eastAsiaTheme="minorEastAsia" w:hAnsi="Times New Roman" w:cs="Times New Roman"/>
        </w:rPr>
        <w:t>采用</w:t>
      </w:r>
      <w:proofErr w:type="spellStart"/>
      <w:r w:rsidRPr="000F7200">
        <w:rPr>
          <w:rFonts w:ascii="Times New Roman" w:eastAsiaTheme="minorEastAsia" w:hAnsi="Times New Roman" w:cs="Times New Roman"/>
        </w:rPr>
        <w:t>ReaxFF</w:t>
      </w:r>
      <w:proofErr w:type="spellEnd"/>
      <w:r w:rsidRPr="000F7200">
        <w:rPr>
          <w:rFonts w:ascii="Times New Roman" w:eastAsiaTheme="minorEastAsia" w:hAnsi="Times New Roman" w:cs="Times New Roman"/>
        </w:rPr>
        <w:t>反力场对莫尔韦褐煤大分子结构模型进行反应动力学模拟，模拟成功地展现了在各种试验研究中观察到的残余结构的失能、解聚和重排的热分解过程，研究表明了甲氧基官能团在系统中形成</w:t>
      </w:r>
      <w:proofErr w:type="gramStart"/>
      <w:r w:rsidRPr="000F7200">
        <w:rPr>
          <w:rFonts w:ascii="Times New Roman" w:eastAsiaTheme="minorEastAsia" w:hAnsi="Times New Roman" w:cs="Times New Roman"/>
        </w:rPr>
        <w:t>酚</w:t>
      </w:r>
      <w:proofErr w:type="gramEnd"/>
      <w:r w:rsidRPr="000F7200">
        <w:rPr>
          <w:rFonts w:ascii="Times New Roman" w:eastAsiaTheme="minorEastAsia" w:hAnsi="Times New Roman" w:cs="Times New Roman"/>
        </w:rPr>
        <w:t>类结构的过程，以及木质素侧链</w:t>
      </w:r>
      <w:r w:rsidRPr="000F7200">
        <w:rPr>
          <w:rFonts w:ascii="Times New Roman" w:eastAsiaTheme="minorEastAsia" w:hAnsi="Times New Roman" w:cs="Times New Roman"/>
        </w:rPr>
        <w:t>C–C</w:t>
      </w:r>
      <w:r w:rsidRPr="000F7200">
        <w:rPr>
          <w:rFonts w:ascii="Times New Roman" w:eastAsiaTheme="minorEastAsia" w:hAnsi="Times New Roman" w:cs="Times New Roman"/>
        </w:rPr>
        <w:t>键断裂后产生气态碳氢化合物的过程</w:t>
      </w:r>
      <w:r w:rsidR="00E837A6" w:rsidRPr="000F7200">
        <w:rPr>
          <w:rFonts w:ascii="Times New Roman" w:eastAsiaTheme="minorEastAsia" w:hAnsi="Times New Roman" w:cs="Times New Roman"/>
        </w:rPr>
        <w:t>；</w:t>
      </w:r>
    </w:p>
    <w:p w:rsidR="00D90A47" w:rsidRPr="000F7200" w:rsidRDefault="00183AAB" w:rsidP="000F7200">
      <w:pPr>
        <w:pStyle w:val="authortext"/>
        <w:spacing w:before="0" w:beforeAutospacing="0" w:after="0" w:afterAutospacing="0" w:line="360" w:lineRule="auto"/>
        <w:ind w:firstLineChars="200" w:firstLine="480"/>
        <w:jc w:val="both"/>
        <w:rPr>
          <w:rFonts w:ascii="Times New Roman" w:eastAsiaTheme="minorEastAsia" w:hAnsi="Times New Roman" w:cs="Times New Roman"/>
        </w:rPr>
      </w:pPr>
      <w:proofErr w:type="spellStart"/>
      <w:r w:rsidRPr="000F7200">
        <w:rPr>
          <w:rFonts w:ascii="Times New Roman" w:eastAsiaTheme="minorEastAsia" w:hAnsi="Times New Roman" w:cs="Times New Roman"/>
        </w:rPr>
        <w:t>Hanhui</w:t>
      </w:r>
      <w:proofErr w:type="spellEnd"/>
      <w:r w:rsidRPr="000F7200">
        <w:rPr>
          <w:rFonts w:ascii="Times New Roman" w:eastAsiaTheme="minorEastAsia" w:hAnsi="Times New Roman" w:cs="Times New Roman"/>
        </w:rPr>
        <w:t xml:space="preserve"> </w:t>
      </w:r>
      <w:proofErr w:type="spellStart"/>
      <w:r w:rsidRPr="000F7200">
        <w:rPr>
          <w:rFonts w:ascii="Times New Roman" w:eastAsiaTheme="minorEastAsia" w:hAnsi="Times New Roman" w:cs="Times New Roman"/>
        </w:rPr>
        <w:t>Jin</w:t>
      </w:r>
      <w:proofErr w:type="spellEnd"/>
      <w:r w:rsidRPr="000F7200">
        <w:rPr>
          <w:rFonts w:ascii="Times New Roman" w:eastAsiaTheme="minorEastAsia" w:hAnsi="Times New Roman" w:cs="Times New Roman"/>
        </w:rPr>
        <w:t>[]</w:t>
      </w:r>
      <w:r w:rsidRPr="000F7200">
        <w:rPr>
          <w:rFonts w:ascii="Times New Roman" w:eastAsiaTheme="minorEastAsia" w:hAnsi="Times New Roman" w:cs="Times New Roman"/>
        </w:rPr>
        <w:t>采用</w:t>
      </w:r>
      <w:proofErr w:type="spellStart"/>
      <w:r w:rsidRPr="000F7200">
        <w:rPr>
          <w:rFonts w:ascii="Times New Roman" w:eastAsiaTheme="minorEastAsia" w:hAnsi="Times New Roman" w:cs="Times New Roman"/>
        </w:rPr>
        <w:t>ReaxFF</w:t>
      </w:r>
      <w:proofErr w:type="spellEnd"/>
      <w:r w:rsidRPr="000F7200">
        <w:rPr>
          <w:rFonts w:ascii="Times New Roman" w:eastAsiaTheme="minorEastAsia" w:hAnsi="Times New Roman" w:cs="Times New Roman"/>
        </w:rPr>
        <w:t>分子动力学方法对更优秀的煤大分子模型进行超临界水煤气化过程进行热解模拟，模拟过程中发现了水煤气气化过程中发生的化学反应和成氢路径，即</w:t>
      </w:r>
      <w:r w:rsidRPr="000F7200">
        <w:rPr>
          <w:rFonts w:ascii="Times New Roman" w:eastAsiaTheme="minorEastAsia" w:hAnsi="Times New Roman" w:cs="Times New Roman"/>
        </w:rPr>
        <w:t>H+</w:t>
      </w:r>
      <w:r w:rsidRPr="000F7200">
        <w:rPr>
          <w:rFonts w:ascii="Times New Roman" w:eastAsiaTheme="minorEastAsia" w:hAnsi="Times New Roman" w:cs="Times New Roman"/>
        </w:rPr>
        <w:t>是成氢的主要途径，同时随着温度的升高，成氢量增加，</w:t>
      </w:r>
      <w:proofErr w:type="gramStart"/>
      <w:r w:rsidRPr="000F7200">
        <w:rPr>
          <w:rFonts w:ascii="Times New Roman" w:eastAsiaTheme="minorEastAsia" w:hAnsi="Times New Roman" w:cs="Times New Roman"/>
        </w:rPr>
        <w:t>煤分子</w:t>
      </w:r>
      <w:proofErr w:type="gramEnd"/>
      <w:r w:rsidRPr="000F7200">
        <w:rPr>
          <w:rFonts w:ascii="Times New Roman" w:eastAsiaTheme="minorEastAsia" w:hAnsi="Times New Roman" w:cs="Times New Roman"/>
        </w:rPr>
        <w:t>在与水分子发生反应</w:t>
      </w:r>
      <w:r w:rsidR="00E837A6" w:rsidRPr="000F7200">
        <w:rPr>
          <w:rFonts w:ascii="Times New Roman" w:eastAsiaTheme="minorEastAsia" w:hAnsi="Times New Roman" w:cs="Times New Roman"/>
        </w:rPr>
        <w:t>前会破碎成小碎片；</w:t>
      </w:r>
    </w:p>
    <w:p w:rsidR="00D90A47" w:rsidRPr="000F7200" w:rsidRDefault="00183AAB" w:rsidP="000F7200">
      <w:pPr>
        <w:pStyle w:val="authortext"/>
        <w:spacing w:before="0" w:beforeAutospacing="0" w:after="0" w:afterAutospacing="0" w:line="360" w:lineRule="auto"/>
        <w:ind w:firstLineChars="200" w:firstLine="480"/>
        <w:jc w:val="both"/>
        <w:rPr>
          <w:rFonts w:ascii="Times New Roman" w:eastAsiaTheme="minorEastAsia" w:hAnsi="Times New Roman" w:cs="Times New Roman"/>
        </w:rPr>
      </w:pPr>
      <w:r w:rsidRPr="000F7200">
        <w:rPr>
          <w:rFonts w:ascii="Times New Roman" w:eastAsiaTheme="minorEastAsia" w:hAnsi="Times New Roman" w:cs="Times New Roman"/>
        </w:rPr>
        <w:t>Castro-</w:t>
      </w:r>
      <w:proofErr w:type="spellStart"/>
      <w:r w:rsidRPr="000F7200">
        <w:rPr>
          <w:rFonts w:ascii="Times New Roman" w:eastAsiaTheme="minorEastAsia" w:hAnsi="Times New Roman" w:cs="Times New Roman"/>
        </w:rPr>
        <w:t>Marcano</w:t>
      </w:r>
      <w:proofErr w:type="spellEnd"/>
      <w:r w:rsidRPr="000F7200">
        <w:rPr>
          <w:rFonts w:ascii="Times New Roman" w:eastAsiaTheme="minorEastAsia" w:hAnsi="Times New Roman" w:cs="Times New Roman"/>
        </w:rPr>
        <w:t xml:space="preserve"> F[]</w:t>
      </w:r>
      <w:r w:rsidRPr="000F7200">
        <w:rPr>
          <w:rFonts w:ascii="Times New Roman" w:eastAsiaTheme="minorEastAsia" w:hAnsi="Times New Roman" w:cs="Times New Roman"/>
        </w:rPr>
        <w:t>采用</w:t>
      </w:r>
      <w:proofErr w:type="spellStart"/>
      <w:r w:rsidRPr="000F7200">
        <w:rPr>
          <w:rFonts w:ascii="Times New Roman" w:eastAsiaTheme="minorEastAsia" w:hAnsi="Times New Roman" w:cs="Times New Roman"/>
        </w:rPr>
        <w:t>ReaxFF</w:t>
      </w:r>
      <w:proofErr w:type="spellEnd"/>
      <w:r w:rsidRPr="000F7200">
        <w:rPr>
          <w:rFonts w:ascii="Times New Roman" w:eastAsiaTheme="minorEastAsia" w:hAnsi="Times New Roman" w:cs="Times New Roman"/>
        </w:rPr>
        <w:t>反应力场对伊利诺伊州</w:t>
      </w:r>
      <w:r w:rsidRPr="000F7200">
        <w:rPr>
          <w:rFonts w:ascii="Times New Roman" w:eastAsiaTheme="minorEastAsia" w:hAnsi="Times New Roman" w:cs="Times New Roman"/>
        </w:rPr>
        <w:t>6</w:t>
      </w:r>
      <w:r w:rsidRPr="000F7200">
        <w:rPr>
          <w:rFonts w:ascii="Times New Roman" w:eastAsiaTheme="minorEastAsia" w:hAnsi="Times New Roman" w:cs="Times New Roman"/>
        </w:rPr>
        <w:t>号煤的大分子模型进行热解模拟，研究与煤热解有关的结构变化和反应。模拟之前构建了由</w:t>
      </w:r>
      <w:r w:rsidRPr="000F7200">
        <w:rPr>
          <w:rFonts w:ascii="Times New Roman" w:eastAsiaTheme="minorEastAsia" w:hAnsi="Times New Roman" w:cs="Times New Roman"/>
        </w:rPr>
        <w:t>728</w:t>
      </w:r>
      <w:r w:rsidRPr="000F7200">
        <w:rPr>
          <w:rFonts w:ascii="Times New Roman" w:eastAsiaTheme="minorEastAsia" w:hAnsi="Times New Roman" w:cs="Times New Roman"/>
        </w:rPr>
        <w:t>种不同原子组成的伊利诺伊</w:t>
      </w:r>
      <w:r w:rsidRPr="000F7200">
        <w:rPr>
          <w:rFonts w:ascii="Times New Roman" w:eastAsiaTheme="minorEastAsia" w:hAnsi="Times New Roman" w:cs="Times New Roman"/>
        </w:rPr>
        <w:t>6</w:t>
      </w:r>
      <w:r w:rsidRPr="000F7200">
        <w:rPr>
          <w:rFonts w:ascii="Times New Roman" w:eastAsiaTheme="minorEastAsia" w:hAnsi="Times New Roman" w:cs="Times New Roman"/>
        </w:rPr>
        <w:t>号煤的大分子结构模型，然后使用</w:t>
      </w:r>
      <w:r w:rsidRPr="000F7200">
        <w:rPr>
          <w:rFonts w:ascii="Times New Roman" w:eastAsiaTheme="minorEastAsia" w:hAnsi="Times New Roman" w:cs="Times New Roman"/>
        </w:rPr>
        <w:t>2000K</w:t>
      </w:r>
      <w:r w:rsidRPr="000F7200">
        <w:rPr>
          <w:rFonts w:ascii="Times New Roman" w:eastAsiaTheme="minorEastAsia" w:hAnsi="Times New Roman" w:cs="Times New Roman"/>
        </w:rPr>
        <w:t>进行</w:t>
      </w:r>
      <w:r w:rsidR="00D90A47" w:rsidRPr="000F7200">
        <w:rPr>
          <w:rFonts w:ascii="Times New Roman" w:eastAsiaTheme="minorEastAsia" w:hAnsi="Times New Roman" w:cs="Times New Roman"/>
        </w:rPr>
        <w:t>时间</w:t>
      </w:r>
      <w:r w:rsidR="000F7200" w:rsidRPr="000F7200">
        <w:rPr>
          <w:rFonts w:ascii="Times New Roman" w:eastAsiaTheme="minorEastAsia" w:hAnsi="Times New Roman" w:cs="Times New Roman"/>
        </w:rPr>
        <w:t>持续长度</w:t>
      </w:r>
      <w:r w:rsidR="00D90A47" w:rsidRPr="000F7200">
        <w:rPr>
          <w:rFonts w:ascii="Times New Roman" w:eastAsiaTheme="minorEastAsia" w:hAnsi="Times New Roman" w:cs="Times New Roman"/>
        </w:rPr>
        <w:t>为</w:t>
      </w:r>
      <w:r w:rsidRPr="000F7200">
        <w:rPr>
          <w:rFonts w:ascii="Times New Roman" w:eastAsiaTheme="minorEastAsia" w:hAnsi="Times New Roman" w:cs="Times New Roman"/>
        </w:rPr>
        <w:t xml:space="preserve">250 </w:t>
      </w:r>
      <w:proofErr w:type="spellStart"/>
      <w:r w:rsidRPr="000F7200">
        <w:rPr>
          <w:rFonts w:ascii="Times New Roman" w:eastAsiaTheme="minorEastAsia" w:hAnsi="Times New Roman" w:cs="Times New Roman"/>
        </w:rPr>
        <w:t>ps</w:t>
      </w:r>
      <w:proofErr w:type="spellEnd"/>
      <w:r w:rsidRPr="000F7200">
        <w:rPr>
          <w:rFonts w:ascii="Times New Roman" w:eastAsiaTheme="minorEastAsia" w:hAnsi="Times New Roman" w:cs="Times New Roman"/>
        </w:rPr>
        <w:t>的热解模拟。热解模拟结果表明，煤热解主要是由羟基的脱落、芳香结构脱氢和含杂原子的交联断裂引起的；在硫元素存在的情况下，无机气相物质和焦油的生成速率较高，由此得知硫原子增强了煤的热解反应动力学。</w:t>
      </w:r>
      <w:proofErr w:type="spellStart"/>
      <w:r w:rsidRPr="000F7200">
        <w:rPr>
          <w:rFonts w:ascii="Times New Roman" w:eastAsiaTheme="minorEastAsia" w:hAnsi="Times New Roman" w:cs="Times New Roman"/>
        </w:rPr>
        <w:t>ReaxFF</w:t>
      </w:r>
      <w:proofErr w:type="spellEnd"/>
      <w:r w:rsidRPr="000F7200">
        <w:rPr>
          <w:rFonts w:ascii="Times New Roman" w:eastAsiaTheme="minorEastAsia" w:hAnsi="Times New Roman" w:cs="Times New Roman"/>
        </w:rPr>
        <w:t>与煤大分子结构模型一起使用</w:t>
      </w:r>
      <w:r w:rsidR="00E837A6" w:rsidRPr="000F7200">
        <w:rPr>
          <w:rFonts w:ascii="Times New Roman" w:eastAsiaTheme="minorEastAsia" w:hAnsi="Times New Roman" w:cs="Times New Roman"/>
        </w:rPr>
        <w:t>可以作为研究煤热解过程中复杂化学过程和转化的有用工具；</w:t>
      </w:r>
    </w:p>
    <w:p w:rsidR="00612CB7" w:rsidRPr="000F7200" w:rsidRDefault="000E15B8" w:rsidP="000F7200">
      <w:pPr>
        <w:pStyle w:val="authortext"/>
        <w:spacing w:before="0" w:beforeAutospacing="0" w:after="0" w:afterAutospacing="0" w:line="360" w:lineRule="auto"/>
        <w:ind w:firstLineChars="200" w:firstLine="480"/>
        <w:jc w:val="both"/>
        <w:rPr>
          <w:rFonts w:ascii="Times New Roman" w:eastAsiaTheme="minorEastAsia" w:hAnsi="Times New Roman" w:cs="Times New Roman"/>
        </w:rPr>
      </w:pPr>
      <w:r w:rsidRPr="000F7200">
        <w:rPr>
          <w:rFonts w:ascii="Times New Roman" w:eastAsiaTheme="minorEastAsia" w:hAnsi="Times New Roman" w:cs="Times New Roman"/>
        </w:rPr>
        <w:lastRenderedPageBreak/>
        <w:t>Wang H[]</w:t>
      </w:r>
      <w:r w:rsidRPr="000F7200">
        <w:rPr>
          <w:rFonts w:ascii="Times New Roman" w:eastAsiaTheme="minorEastAsia" w:hAnsi="Times New Roman" w:cs="Times New Roman"/>
        </w:rPr>
        <w:t>基于</w:t>
      </w:r>
      <w:r w:rsidRPr="000F7200">
        <w:rPr>
          <w:rFonts w:ascii="Times New Roman" w:eastAsiaTheme="minorEastAsia" w:hAnsi="Times New Roman" w:cs="Times New Roman"/>
        </w:rPr>
        <w:t>WISER</w:t>
      </w:r>
      <w:r w:rsidRPr="000F7200">
        <w:rPr>
          <w:rFonts w:ascii="Times New Roman" w:eastAsiaTheme="minorEastAsia" w:hAnsi="Times New Roman" w:cs="Times New Roman"/>
        </w:rPr>
        <w:t>煤模型</w:t>
      </w:r>
      <w:r w:rsidR="000F7200">
        <w:rPr>
          <w:rFonts w:ascii="Times New Roman" w:eastAsiaTheme="minorEastAsia" w:hAnsi="Times New Roman" w:cs="Times New Roman" w:hint="eastAsia"/>
        </w:rPr>
        <w:t>[]</w:t>
      </w:r>
      <w:r w:rsidRPr="000F7200">
        <w:rPr>
          <w:rFonts w:ascii="Times New Roman" w:eastAsiaTheme="minorEastAsia" w:hAnsi="Times New Roman" w:cs="Times New Roman"/>
        </w:rPr>
        <w:t>，采用</w:t>
      </w:r>
      <w:proofErr w:type="spellStart"/>
      <w:r w:rsidRPr="000F7200">
        <w:rPr>
          <w:rFonts w:ascii="Times New Roman" w:eastAsiaTheme="minorEastAsia" w:hAnsi="Times New Roman" w:cs="Times New Roman"/>
        </w:rPr>
        <w:t>ReaxFF</w:t>
      </w:r>
      <w:proofErr w:type="spellEnd"/>
      <w:r w:rsidRPr="000F7200">
        <w:rPr>
          <w:rFonts w:ascii="Times New Roman" w:eastAsiaTheme="minorEastAsia" w:hAnsi="Times New Roman" w:cs="Times New Roman"/>
        </w:rPr>
        <w:t>反应力场分子动力学</w:t>
      </w:r>
      <w:r w:rsidR="00E837A6" w:rsidRPr="000F7200">
        <w:rPr>
          <w:rFonts w:ascii="Times New Roman" w:eastAsiaTheme="minorEastAsia" w:hAnsi="Times New Roman" w:cs="Times New Roman"/>
        </w:rPr>
        <w:t>方法模拟研究了煤的加氢热解过程，</w:t>
      </w:r>
      <w:r w:rsidRPr="000F7200">
        <w:rPr>
          <w:rFonts w:ascii="Times New Roman" w:eastAsiaTheme="minorEastAsia" w:hAnsi="Times New Roman" w:cs="Times New Roman"/>
        </w:rPr>
        <w:t>分析了天然气生产过程和有机硫脱除过程，并讨论相关的反应机理和影响因素。</w:t>
      </w:r>
      <w:r w:rsidR="00E837A6" w:rsidRPr="000F7200">
        <w:rPr>
          <w:rFonts w:ascii="Times New Roman" w:eastAsiaTheme="minorEastAsia" w:hAnsi="Times New Roman" w:cs="Times New Roman"/>
        </w:rPr>
        <w:t>分析</w:t>
      </w:r>
      <w:r w:rsidRPr="000F7200">
        <w:rPr>
          <w:rFonts w:ascii="Times New Roman" w:eastAsiaTheme="minorEastAsia" w:hAnsi="Times New Roman" w:cs="Times New Roman"/>
        </w:rPr>
        <w:t>表明，</w:t>
      </w:r>
      <w:r w:rsidR="00E837A6" w:rsidRPr="000F7200">
        <w:rPr>
          <w:rFonts w:ascii="Times New Roman" w:eastAsiaTheme="minorEastAsia" w:hAnsi="Times New Roman" w:cs="Times New Roman"/>
        </w:rPr>
        <w:t>在热解过程中加氢</w:t>
      </w:r>
      <w:r w:rsidRPr="000F7200">
        <w:rPr>
          <w:rFonts w:ascii="Times New Roman" w:eastAsiaTheme="minorEastAsia" w:hAnsi="Times New Roman" w:cs="Times New Roman"/>
        </w:rPr>
        <w:t>可</w:t>
      </w:r>
      <w:r w:rsidR="00E837A6" w:rsidRPr="000F7200">
        <w:rPr>
          <w:rFonts w:ascii="Times New Roman" w:eastAsiaTheme="minorEastAsia" w:hAnsi="Times New Roman" w:cs="Times New Roman"/>
        </w:rPr>
        <w:t>以提高气体产率，</w:t>
      </w:r>
      <w:r w:rsidRPr="000F7200">
        <w:rPr>
          <w:rFonts w:ascii="Times New Roman" w:eastAsiaTheme="minorEastAsia" w:hAnsi="Times New Roman" w:cs="Times New Roman"/>
        </w:rPr>
        <w:t>随着温度或压力的升高，</w:t>
      </w:r>
      <w:r w:rsidR="00E837A6" w:rsidRPr="000F7200">
        <w:rPr>
          <w:rFonts w:ascii="Times New Roman" w:eastAsiaTheme="minorEastAsia" w:hAnsi="Times New Roman" w:cs="Times New Roman"/>
        </w:rPr>
        <w:t>大分子的脱硫率先升后降</w:t>
      </w:r>
      <w:r w:rsidRPr="000F7200">
        <w:rPr>
          <w:rFonts w:ascii="Times New Roman" w:eastAsiaTheme="minorEastAsia" w:hAnsi="Times New Roman" w:cs="Times New Roman"/>
        </w:rPr>
        <w:t>。</w:t>
      </w:r>
      <w:r w:rsidR="00E837A6" w:rsidRPr="000F7200">
        <w:rPr>
          <w:rFonts w:ascii="Times New Roman" w:eastAsiaTheme="minorEastAsia" w:hAnsi="Times New Roman" w:cs="Times New Roman"/>
        </w:rPr>
        <w:t>同时加氢可使噻吩、硫</w:t>
      </w:r>
      <w:proofErr w:type="gramStart"/>
      <w:r w:rsidR="00E837A6" w:rsidRPr="000F7200">
        <w:rPr>
          <w:rFonts w:ascii="Times New Roman" w:eastAsiaTheme="minorEastAsia" w:hAnsi="Times New Roman" w:cs="Times New Roman"/>
        </w:rPr>
        <w:t>酚</w:t>
      </w:r>
      <w:proofErr w:type="gramEnd"/>
      <w:r w:rsidRPr="000F7200">
        <w:rPr>
          <w:rFonts w:ascii="Times New Roman" w:eastAsiaTheme="minorEastAsia" w:hAnsi="Times New Roman" w:cs="Times New Roman"/>
        </w:rPr>
        <w:t>中的</w:t>
      </w:r>
      <w:r w:rsidRPr="000F7200">
        <w:rPr>
          <w:rFonts w:ascii="Times New Roman" w:eastAsiaTheme="minorEastAsia" w:hAnsi="Times New Roman" w:cs="Times New Roman"/>
        </w:rPr>
        <w:t>S</w:t>
      </w:r>
      <w:r w:rsidR="00E837A6" w:rsidRPr="000F7200">
        <w:rPr>
          <w:rFonts w:ascii="Times New Roman" w:eastAsiaTheme="minorEastAsia" w:hAnsi="Times New Roman" w:cs="Times New Roman"/>
        </w:rPr>
        <w:t>-C</w:t>
      </w:r>
      <w:r w:rsidR="00E837A6" w:rsidRPr="000F7200">
        <w:rPr>
          <w:rFonts w:ascii="Times New Roman" w:eastAsiaTheme="minorEastAsia" w:hAnsi="Times New Roman" w:cs="Times New Roman"/>
        </w:rPr>
        <w:t>键减弱，键离解能下降，</w:t>
      </w:r>
      <w:r w:rsidRPr="000F7200">
        <w:rPr>
          <w:rFonts w:ascii="Times New Roman" w:eastAsiaTheme="minorEastAsia" w:hAnsi="Times New Roman" w:cs="Times New Roman"/>
        </w:rPr>
        <w:t>容易</w:t>
      </w:r>
      <w:r w:rsidR="00E837A6" w:rsidRPr="000F7200">
        <w:rPr>
          <w:rFonts w:ascii="Times New Roman" w:eastAsiaTheme="minorEastAsia" w:hAnsi="Times New Roman" w:cs="Times New Roman"/>
        </w:rPr>
        <w:t>发生</w:t>
      </w:r>
      <w:r w:rsidRPr="000F7200">
        <w:rPr>
          <w:rFonts w:ascii="Times New Roman" w:eastAsiaTheme="minorEastAsia" w:hAnsi="Times New Roman" w:cs="Times New Roman"/>
        </w:rPr>
        <w:t>断裂</w:t>
      </w:r>
      <w:r w:rsidR="00E837A6" w:rsidRPr="000F7200">
        <w:rPr>
          <w:rFonts w:ascii="Times New Roman" w:eastAsiaTheme="minorEastAsia" w:hAnsi="Times New Roman" w:cs="Times New Roman"/>
        </w:rPr>
        <w:t>现象</w:t>
      </w:r>
      <w:r w:rsidRPr="000F7200">
        <w:rPr>
          <w:rFonts w:ascii="Times New Roman" w:eastAsiaTheme="minorEastAsia" w:hAnsi="Times New Roman" w:cs="Times New Roman"/>
        </w:rPr>
        <w:t>，</w:t>
      </w:r>
      <w:r w:rsidR="00E837A6" w:rsidRPr="000F7200">
        <w:rPr>
          <w:rFonts w:ascii="Times New Roman" w:eastAsiaTheme="minorEastAsia" w:hAnsi="Times New Roman" w:cs="Times New Roman"/>
        </w:rPr>
        <w:t>因此</w:t>
      </w:r>
      <w:r w:rsidRPr="000F7200">
        <w:rPr>
          <w:rFonts w:ascii="Times New Roman" w:eastAsiaTheme="minorEastAsia" w:hAnsi="Times New Roman" w:cs="Times New Roman"/>
        </w:rPr>
        <w:t>加氢热解可有效提高</w:t>
      </w:r>
      <w:r w:rsidR="00E837A6" w:rsidRPr="000F7200">
        <w:rPr>
          <w:rFonts w:ascii="Times New Roman" w:eastAsiaTheme="minorEastAsia" w:hAnsi="Times New Roman" w:cs="Times New Roman"/>
        </w:rPr>
        <w:t>脱硫率，</w:t>
      </w:r>
      <w:r w:rsidRPr="000F7200">
        <w:rPr>
          <w:rFonts w:ascii="Times New Roman" w:eastAsiaTheme="minorEastAsia" w:hAnsi="Times New Roman" w:cs="Times New Roman"/>
        </w:rPr>
        <w:t>脱硫率的模拟温度依赖性与实验趋势一致。</w:t>
      </w:r>
    </w:p>
    <w:p w:rsidR="00160386" w:rsidRPr="00160386" w:rsidRDefault="00160386" w:rsidP="00160386">
      <w:pPr>
        <w:spacing w:line="360" w:lineRule="auto"/>
        <w:ind w:firstLineChars="200" w:firstLine="480"/>
        <w:rPr>
          <w:rFonts w:ascii="Times New Roman" w:hAnsi="Times New Roman" w:cs="Times New Roman"/>
          <w:sz w:val="24"/>
          <w:szCs w:val="24"/>
        </w:rPr>
      </w:pPr>
      <w:proofErr w:type="spellStart"/>
      <w:r w:rsidRPr="00E05FD3">
        <w:rPr>
          <w:rFonts w:ascii="Times New Roman" w:hAnsi="Times New Roman" w:cs="Times New Roman"/>
          <w:sz w:val="24"/>
          <w:szCs w:val="24"/>
        </w:rPr>
        <w:t>ReaxFF</w:t>
      </w:r>
      <w:proofErr w:type="spellEnd"/>
      <w:r w:rsidRPr="00E05FD3">
        <w:rPr>
          <w:rFonts w:ascii="Times New Roman" w:hAnsi="Times New Roman" w:cs="Times New Roman"/>
          <w:sz w:val="24"/>
          <w:szCs w:val="24"/>
        </w:rPr>
        <w:t xml:space="preserve"> MD</w:t>
      </w:r>
      <w:r w:rsidRPr="00E05FD3">
        <w:rPr>
          <w:rFonts w:ascii="Times New Roman" w:hAnsi="Times New Roman" w:cs="Times New Roman"/>
          <w:sz w:val="24"/>
          <w:szCs w:val="24"/>
        </w:rPr>
        <w:t>在碳氢化合物体系上的成功应用，使人们对其在探索复杂体系的化学反应的应用方面产半浓厚的兴趣，并尝试将</w:t>
      </w:r>
      <w:proofErr w:type="spellStart"/>
      <w:r w:rsidRPr="00E05FD3">
        <w:rPr>
          <w:rFonts w:ascii="Times New Roman" w:hAnsi="Times New Roman" w:cs="Times New Roman"/>
          <w:sz w:val="24"/>
          <w:szCs w:val="24"/>
        </w:rPr>
        <w:t>ReaxFF</w:t>
      </w:r>
      <w:proofErr w:type="spellEnd"/>
      <w:r w:rsidRPr="00E05FD3">
        <w:rPr>
          <w:rFonts w:ascii="Times New Roman" w:hAnsi="Times New Roman" w:cs="Times New Roman"/>
          <w:sz w:val="24"/>
          <w:szCs w:val="24"/>
        </w:rPr>
        <w:t xml:space="preserve"> MD</w:t>
      </w:r>
      <w:r w:rsidR="00044362">
        <w:rPr>
          <w:rFonts w:ascii="Times New Roman" w:hAnsi="Times New Roman" w:cs="Times New Roman"/>
          <w:sz w:val="24"/>
          <w:szCs w:val="24"/>
        </w:rPr>
        <w:t>应用到更为复杂体系</w:t>
      </w:r>
      <w:r w:rsidR="00044362">
        <w:rPr>
          <w:rFonts w:ascii="Times New Roman" w:hAnsi="Times New Roman" w:cs="Times New Roman" w:hint="eastAsia"/>
          <w:sz w:val="24"/>
          <w:szCs w:val="24"/>
        </w:rPr>
        <w:t>中</w:t>
      </w:r>
      <w:r w:rsidR="00044362">
        <w:rPr>
          <w:rFonts w:ascii="Times New Roman" w:hAnsi="Times New Roman" w:cs="Times New Roman"/>
          <w:sz w:val="24"/>
          <w:szCs w:val="24"/>
        </w:rPr>
        <w:t>煤的热解</w:t>
      </w:r>
      <w:r w:rsidRPr="00E05FD3">
        <w:rPr>
          <w:rFonts w:ascii="Times New Roman" w:hAnsi="Times New Roman" w:cs="Times New Roman"/>
          <w:sz w:val="24"/>
          <w:szCs w:val="24"/>
        </w:rPr>
        <w:t>机理</w:t>
      </w:r>
      <w:r w:rsidR="00044362">
        <w:rPr>
          <w:rFonts w:ascii="Times New Roman" w:hAnsi="Times New Roman" w:cs="Times New Roman" w:hint="eastAsia"/>
          <w:sz w:val="24"/>
          <w:szCs w:val="24"/>
        </w:rPr>
        <w:t>进行</w:t>
      </w:r>
      <w:r w:rsidRPr="00E05FD3">
        <w:rPr>
          <w:rFonts w:ascii="Times New Roman" w:hAnsi="Times New Roman" w:cs="Times New Roman"/>
          <w:sz w:val="24"/>
          <w:szCs w:val="24"/>
        </w:rPr>
        <w:t>探索。煤</w:t>
      </w:r>
      <w:r w:rsidR="00044362">
        <w:rPr>
          <w:rFonts w:ascii="Times New Roman" w:hAnsi="Times New Roman" w:cs="Times New Roman" w:hint="eastAsia"/>
          <w:sz w:val="24"/>
          <w:szCs w:val="24"/>
        </w:rPr>
        <w:t>的</w:t>
      </w:r>
      <w:r w:rsidRPr="00E05FD3">
        <w:rPr>
          <w:rFonts w:ascii="Times New Roman" w:hAnsi="Times New Roman" w:cs="Times New Roman"/>
          <w:sz w:val="24"/>
          <w:szCs w:val="24"/>
        </w:rPr>
        <w:t>热解为自由基驱动的</w:t>
      </w:r>
      <w:r w:rsidR="00044362">
        <w:rPr>
          <w:rFonts w:ascii="Times New Roman" w:hAnsi="Times New Roman" w:cs="Times New Roman" w:hint="eastAsia"/>
          <w:sz w:val="24"/>
          <w:szCs w:val="24"/>
        </w:rPr>
        <w:t>链式</w:t>
      </w:r>
      <w:r w:rsidR="00044362">
        <w:rPr>
          <w:rFonts w:ascii="Times New Roman" w:hAnsi="Times New Roman" w:cs="Times New Roman"/>
          <w:sz w:val="24"/>
          <w:szCs w:val="24"/>
        </w:rPr>
        <w:t>反应</w:t>
      </w:r>
      <w:r w:rsidR="00044362">
        <w:rPr>
          <w:rFonts w:ascii="Times New Roman" w:hAnsi="Times New Roman" w:cs="Times New Roman" w:hint="eastAsia"/>
          <w:sz w:val="24"/>
          <w:szCs w:val="24"/>
        </w:rPr>
        <w:t>过</w:t>
      </w:r>
      <w:r w:rsidRPr="00E05FD3">
        <w:rPr>
          <w:rFonts w:ascii="Times New Roman" w:hAnsi="Times New Roman" w:cs="Times New Roman"/>
          <w:sz w:val="24"/>
          <w:szCs w:val="24"/>
        </w:rPr>
        <w:t>程，</w:t>
      </w:r>
      <w:proofErr w:type="spellStart"/>
      <w:r w:rsidRPr="00E05FD3">
        <w:rPr>
          <w:rFonts w:ascii="Times New Roman" w:hAnsi="Times New Roman" w:cs="Times New Roman"/>
          <w:sz w:val="24"/>
          <w:szCs w:val="24"/>
        </w:rPr>
        <w:t>ReaxFF</w:t>
      </w:r>
      <w:proofErr w:type="spellEnd"/>
      <w:r w:rsidRPr="00E05FD3">
        <w:rPr>
          <w:rFonts w:ascii="Times New Roman" w:hAnsi="Times New Roman" w:cs="Times New Roman"/>
          <w:sz w:val="24"/>
          <w:szCs w:val="24"/>
        </w:rPr>
        <w:t xml:space="preserve"> MD</w:t>
      </w:r>
      <w:r w:rsidRPr="00E05FD3">
        <w:rPr>
          <w:rFonts w:ascii="Times New Roman" w:hAnsi="Times New Roman" w:cs="Times New Roman"/>
          <w:sz w:val="24"/>
          <w:szCs w:val="24"/>
        </w:rPr>
        <w:t>能够对该体系中涉及白由基的化学反应进行描述，为煤的热解和燃烧的机理探索提供新的思路。</w:t>
      </w:r>
    </w:p>
    <w:p w:rsidR="00806C08" w:rsidRDefault="000F7200" w:rsidP="00806C08">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根据前人的研究，</w:t>
      </w:r>
      <w:r>
        <w:rPr>
          <w:rFonts w:ascii="Times New Roman" w:hAnsi="Times New Roman" w:cs="Times New Roman"/>
          <w:sz w:val="24"/>
          <w:szCs w:val="24"/>
        </w:rPr>
        <w:t>煤的热解</w:t>
      </w:r>
      <w:r>
        <w:rPr>
          <w:rFonts w:ascii="Times New Roman" w:hAnsi="Times New Roman" w:cs="Times New Roman" w:hint="eastAsia"/>
          <w:sz w:val="24"/>
          <w:szCs w:val="24"/>
        </w:rPr>
        <w:t>一般</w:t>
      </w:r>
      <w:r>
        <w:rPr>
          <w:rFonts w:ascii="Times New Roman" w:hAnsi="Times New Roman" w:cs="Times New Roman"/>
          <w:sz w:val="24"/>
          <w:szCs w:val="24"/>
        </w:rPr>
        <w:t>遵循有机化合物热解</w:t>
      </w:r>
      <w:r w:rsidR="00612CB7" w:rsidRPr="000F7200">
        <w:rPr>
          <w:rFonts w:ascii="Times New Roman" w:hAnsi="Times New Roman" w:cs="Times New Roman"/>
          <w:sz w:val="24"/>
          <w:szCs w:val="24"/>
        </w:rPr>
        <w:t>的规律</w:t>
      </w:r>
      <w:r>
        <w:rPr>
          <w:rFonts w:ascii="Times New Roman" w:hAnsi="Times New Roman" w:cs="Times New Roman" w:hint="eastAsia"/>
          <w:sz w:val="24"/>
          <w:szCs w:val="24"/>
        </w:rPr>
        <w:t>[]</w:t>
      </w:r>
      <w:r w:rsidR="00612CB7" w:rsidRPr="000F7200">
        <w:rPr>
          <w:rFonts w:ascii="Times New Roman" w:hAnsi="Times New Roman" w:cs="Times New Roman"/>
          <w:sz w:val="24"/>
          <w:szCs w:val="24"/>
        </w:rPr>
        <w:t>，</w:t>
      </w:r>
      <w:r>
        <w:rPr>
          <w:rFonts w:ascii="Times New Roman" w:hAnsi="Times New Roman" w:cs="Times New Roman" w:hint="eastAsia"/>
          <w:sz w:val="24"/>
          <w:szCs w:val="24"/>
        </w:rPr>
        <w:t>但是为了从其他角度验证这些规律，因此各研究者不约而同地利用</w:t>
      </w:r>
      <w:proofErr w:type="spellStart"/>
      <w:r>
        <w:rPr>
          <w:rFonts w:ascii="Times New Roman" w:hAnsi="Times New Roman" w:cs="Times New Roman" w:hint="eastAsia"/>
          <w:sz w:val="24"/>
          <w:szCs w:val="24"/>
        </w:rPr>
        <w:t>ReaxFF</w:t>
      </w:r>
      <w:proofErr w:type="spellEnd"/>
      <w:r>
        <w:rPr>
          <w:rFonts w:ascii="Times New Roman" w:hAnsi="Times New Roman" w:cs="Times New Roman" w:hint="eastAsia"/>
          <w:sz w:val="24"/>
          <w:szCs w:val="24"/>
        </w:rPr>
        <w:t xml:space="preserve"> MD</w:t>
      </w:r>
      <w:r>
        <w:rPr>
          <w:rFonts w:ascii="Times New Roman" w:hAnsi="Times New Roman" w:cs="Times New Roman" w:hint="eastAsia"/>
          <w:sz w:val="24"/>
          <w:szCs w:val="24"/>
        </w:rPr>
        <w:t>对相应煤样的大分子结构模型进行热解模拟研究，并且得到了与试验相似的结果。譬</w:t>
      </w:r>
      <w:r w:rsidRPr="000F7200">
        <w:rPr>
          <w:rFonts w:ascii="Times New Roman" w:hAnsi="Times New Roman" w:cs="Times New Roman"/>
          <w:sz w:val="24"/>
          <w:szCs w:val="24"/>
        </w:rPr>
        <w:t>如煤的热</w:t>
      </w:r>
      <w:r w:rsidR="00044362">
        <w:rPr>
          <w:rFonts w:ascii="Times New Roman" w:hAnsi="Times New Roman" w:cs="Times New Roman" w:hint="eastAsia"/>
          <w:sz w:val="24"/>
          <w:szCs w:val="24"/>
        </w:rPr>
        <w:t>解过程由煤中</w:t>
      </w:r>
      <w:r>
        <w:rPr>
          <w:rFonts w:ascii="Times New Roman" w:hAnsi="Times New Roman" w:cs="Times New Roman" w:hint="eastAsia"/>
          <w:sz w:val="24"/>
          <w:szCs w:val="24"/>
        </w:rPr>
        <w:t>桥键断裂开始，其中含有化学性质活泼杂原子更表现为有限断裂，同时在热解试验中发生的脱氢、氢转移、异构化和歧化反应都可以在热解模拟中发生。</w:t>
      </w:r>
      <w:r w:rsidR="00806C08">
        <w:rPr>
          <w:rFonts w:ascii="Times New Roman" w:hAnsi="Times New Roman" w:cs="Times New Roman" w:hint="eastAsia"/>
          <w:sz w:val="24"/>
          <w:szCs w:val="24"/>
        </w:rPr>
        <w:t>煤的热解试验和热解模拟中均含有</w:t>
      </w:r>
      <w:r w:rsidR="00806C08">
        <w:rPr>
          <w:rFonts w:ascii="Times New Roman" w:hAnsi="Times New Roman" w:cs="Times New Roman" w:hint="eastAsia"/>
          <w:sz w:val="24"/>
          <w:szCs w:val="24"/>
        </w:rPr>
        <w:t>CH4</w:t>
      </w:r>
      <w:r w:rsidR="00806C08">
        <w:rPr>
          <w:rFonts w:ascii="Times New Roman" w:hAnsi="Times New Roman" w:cs="Times New Roman" w:hint="eastAsia"/>
          <w:sz w:val="24"/>
          <w:szCs w:val="24"/>
        </w:rPr>
        <w:t>、</w:t>
      </w:r>
      <w:r w:rsidR="00806C08">
        <w:rPr>
          <w:rFonts w:ascii="Times New Roman" w:hAnsi="Times New Roman" w:cs="Times New Roman" w:hint="eastAsia"/>
          <w:sz w:val="24"/>
          <w:szCs w:val="24"/>
        </w:rPr>
        <w:t>CO</w:t>
      </w:r>
      <w:r w:rsidR="00806C08">
        <w:rPr>
          <w:rFonts w:ascii="Times New Roman" w:hAnsi="Times New Roman" w:cs="Times New Roman" w:hint="eastAsia"/>
          <w:sz w:val="24"/>
          <w:szCs w:val="24"/>
        </w:rPr>
        <w:t>和</w:t>
      </w:r>
      <w:r w:rsidR="00806C08">
        <w:rPr>
          <w:rFonts w:ascii="Times New Roman" w:hAnsi="Times New Roman" w:cs="Times New Roman" w:hint="eastAsia"/>
          <w:sz w:val="24"/>
          <w:szCs w:val="24"/>
        </w:rPr>
        <w:t>H2</w:t>
      </w:r>
      <w:r w:rsidR="00806C08">
        <w:rPr>
          <w:rFonts w:ascii="Times New Roman" w:hAnsi="Times New Roman" w:cs="Times New Roman" w:hint="eastAsia"/>
          <w:sz w:val="24"/>
          <w:szCs w:val="24"/>
        </w:rPr>
        <w:t>等小分子气体和大量的自由基、官能团。这些在不同煤样的热解试验和模拟中相似的结果，表示</w:t>
      </w:r>
      <w:proofErr w:type="spellStart"/>
      <w:r w:rsidR="00806C08">
        <w:rPr>
          <w:rFonts w:ascii="Times New Roman" w:hAnsi="Times New Roman" w:cs="Times New Roman" w:hint="eastAsia"/>
          <w:sz w:val="24"/>
          <w:szCs w:val="24"/>
        </w:rPr>
        <w:t>ReaxFF</w:t>
      </w:r>
      <w:proofErr w:type="spellEnd"/>
      <w:r w:rsidR="00806C08">
        <w:rPr>
          <w:rFonts w:ascii="Times New Roman" w:hAnsi="Times New Roman" w:cs="Times New Roman" w:hint="eastAsia"/>
          <w:sz w:val="24"/>
          <w:szCs w:val="24"/>
        </w:rPr>
        <w:t xml:space="preserve"> MD</w:t>
      </w:r>
      <w:r w:rsidR="00806C08">
        <w:rPr>
          <w:rFonts w:ascii="Times New Roman" w:hAnsi="Times New Roman" w:cs="Times New Roman" w:hint="eastAsia"/>
          <w:sz w:val="24"/>
          <w:szCs w:val="24"/>
        </w:rPr>
        <w:t>在研究复杂体系中的煤热解具有极大的潜力，并且可以放心大规模应用。</w:t>
      </w:r>
    </w:p>
    <w:p w:rsidR="00612CB7" w:rsidRPr="0037452C" w:rsidRDefault="00612CB7" w:rsidP="0037452C">
      <w:pPr>
        <w:pStyle w:val="2"/>
        <w:spacing w:line="415" w:lineRule="auto"/>
        <w:rPr>
          <w:rFonts w:ascii="Times New Roman" w:eastAsia="黑体" w:hAnsi="Times New Roman" w:cs="Times New Roman"/>
          <w:sz w:val="28"/>
          <w:szCs w:val="28"/>
        </w:rPr>
      </w:pPr>
      <w:bookmarkStart w:id="7" w:name="_Toc715721"/>
      <w:r w:rsidRPr="0037452C">
        <w:rPr>
          <w:rFonts w:ascii="Times New Roman" w:eastAsia="黑体" w:hAnsi="Times New Roman" w:cs="Times New Roman"/>
          <w:sz w:val="28"/>
          <w:szCs w:val="28"/>
        </w:rPr>
        <w:t>1.4</w:t>
      </w:r>
      <w:r w:rsidRPr="0037452C">
        <w:rPr>
          <w:rFonts w:ascii="Times New Roman" w:eastAsia="黑体" w:hAnsi="Times New Roman" w:cs="Times New Roman" w:hint="eastAsia"/>
          <w:sz w:val="28"/>
          <w:szCs w:val="28"/>
        </w:rPr>
        <w:t xml:space="preserve"> </w:t>
      </w:r>
      <w:r w:rsidRPr="0037452C">
        <w:rPr>
          <w:rFonts w:ascii="Times New Roman" w:eastAsia="黑体" w:hAnsi="Times New Roman" w:cs="Times New Roman" w:hint="eastAsia"/>
          <w:sz w:val="28"/>
          <w:szCs w:val="28"/>
        </w:rPr>
        <w:t>主要研究内容及思路</w:t>
      </w:r>
      <w:bookmarkEnd w:id="7"/>
    </w:p>
    <w:p w:rsidR="00EE7EF1" w:rsidRPr="00704E28" w:rsidRDefault="00EE7EF1" w:rsidP="0037452C">
      <w:pPr>
        <w:spacing w:line="415" w:lineRule="auto"/>
        <w:outlineLvl w:val="2"/>
        <w:rPr>
          <w:rFonts w:ascii="Times New Roman" w:eastAsia="黑体" w:hAnsi="Times New Roman" w:cs="Times New Roman"/>
          <w:b/>
          <w:sz w:val="24"/>
          <w:szCs w:val="24"/>
        </w:rPr>
      </w:pPr>
      <w:r w:rsidRPr="00704E28">
        <w:rPr>
          <w:rFonts w:ascii="Times New Roman" w:eastAsia="黑体" w:hAnsi="Times New Roman" w:cs="Times New Roman" w:hint="eastAsia"/>
          <w:b/>
          <w:sz w:val="24"/>
          <w:szCs w:val="24"/>
        </w:rPr>
        <w:t xml:space="preserve">1.4.1 </w:t>
      </w:r>
      <w:r w:rsidRPr="00704E28">
        <w:rPr>
          <w:rFonts w:ascii="Times New Roman" w:eastAsia="黑体" w:hAnsi="Times New Roman" w:cs="Times New Roman" w:hint="eastAsia"/>
          <w:b/>
          <w:sz w:val="24"/>
          <w:szCs w:val="24"/>
        </w:rPr>
        <w:t>研究内容</w:t>
      </w:r>
    </w:p>
    <w:p w:rsidR="00D473C3" w:rsidRDefault="00D473C3" w:rsidP="00612CB7">
      <w:pPr>
        <w:widowControl/>
        <w:spacing w:line="360" w:lineRule="auto"/>
        <w:ind w:firstLineChars="200" w:firstLine="480"/>
        <w:jc w:val="left"/>
        <w:rPr>
          <w:kern w:val="0"/>
          <w:sz w:val="24"/>
        </w:rPr>
      </w:pPr>
      <w:r>
        <w:rPr>
          <w:rFonts w:hint="eastAsia"/>
          <w:kern w:val="0"/>
          <w:sz w:val="24"/>
        </w:rPr>
        <w:t>本论文参考前人的研究，结合新的模拟方法，主要内容包括：</w:t>
      </w:r>
    </w:p>
    <w:p w:rsidR="00D473C3" w:rsidRPr="00D473C3" w:rsidRDefault="0077410B" w:rsidP="0077410B">
      <w:pPr>
        <w:widowControl/>
        <w:spacing w:line="360" w:lineRule="auto"/>
        <w:ind w:firstLineChars="200" w:firstLine="480"/>
        <w:rPr>
          <w:kern w:val="0"/>
          <w:sz w:val="24"/>
        </w:rPr>
      </w:pPr>
      <w:r>
        <w:rPr>
          <w:rFonts w:hint="eastAsia"/>
          <w:kern w:val="0"/>
          <w:sz w:val="24"/>
        </w:rPr>
        <w:t>（</w:t>
      </w:r>
      <w:r>
        <w:rPr>
          <w:rFonts w:hint="eastAsia"/>
          <w:kern w:val="0"/>
          <w:sz w:val="24"/>
        </w:rPr>
        <w:t>1</w:t>
      </w:r>
      <w:r>
        <w:rPr>
          <w:rFonts w:hint="eastAsia"/>
          <w:kern w:val="0"/>
          <w:sz w:val="24"/>
        </w:rPr>
        <w:t>）</w:t>
      </w:r>
      <w:r w:rsidR="00D473C3" w:rsidRPr="00D473C3">
        <w:rPr>
          <w:rFonts w:hint="eastAsia"/>
          <w:kern w:val="0"/>
          <w:sz w:val="24"/>
        </w:rPr>
        <w:t>首先采用新鲜</w:t>
      </w:r>
      <w:proofErr w:type="gramStart"/>
      <w:r w:rsidR="00D473C3" w:rsidRPr="00D473C3">
        <w:rPr>
          <w:rFonts w:hint="eastAsia"/>
          <w:kern w:val="0"/>
          <w:sz w:val="24"/>
        </w:rPr>
        <w:t>的东曲</w:t>
      </w:r>
      <w:r w:rsidR="00D473C3" w:rsidRPr="00D473C3">
        <w:rPr>
          <w:rFonts w:hint="eastAsia"/>
          <w:kern w:val="0"/>
          <w:sz w:val="24"/>
        </w:rPr>
        <w:t>2</w:t>
      </w:r>
      <w:r w:rsidR="00D473C3" w:rsidRPr="00D473C3">
        <w:rPr>
          <w:rFonts w:hint="eastAsia"/>
          <w:kern w:val="0"/>
          <w:sz w:val="24"/>
        </w:rPr>
        <w:t>号</w:t>
      </w:r>
      <w:proofErr w:type="gramEnd"/>
      <w:r w:rsidR="00D473C3" w:rsidRPr="00D473C3">
        <w:rPr>
          <w:rFonts w:hint="eastAsia"/>
          <w:kern w:val="0"/>
          <w:sz w:val="24"/>
        </w:rPr>
        <w:t>镜煤样品，分别进行工业分析、元素分析、反射率测定、</w:t>
      </w:r>
      <w:r w:rsidR="00D473C3" w:rsidRPr="00D473C3">
        <w:rPr>
          <w:rFonts w:hint="eastAsia"/>
          <w:kern w:val="0"/>
          <w:sz w:val="24"/>
        </w:rPr>
        <w:t>FTIR</w:t>
      </w:r>
      <w:r w:rsidR="00D473C3" w:rsidRPr="00D473C3">
        <w:rPr>
          <w:rFonts w:hint="eastAsia"/>
          <w:kern w:val="0"/>
          <w:sz w:val="24"/>
        </w:rPr>
        <w:t>测试、</w:t>
      </w:r>
      <w:r w:rsidR="00D473C3" w:rsidRPr="00D473C3">
        <w:rPr>
          <w:rFonts w:hint="eastAsia"/>
          <w:kern w:val="0"/>
          <w:sz w:val="24"/>
        </w:rPr>
        <w:t>XRD</w:t>
      </w:r>
      <w:r w:rsidR="00D473C3" w:rsidRPr="00D473C3">
        <w:rPr>
          <w:rFonts w:hint="eastAsia"/>
          <w:kern w:val="0"/>
          <w:sz w:val="24"/>
        </w:rPr>
        <w:t>测试、</w:t>
      </w:r>
      <w:r w:rsidR="00D473C3" w:rsidRPr="00D473C3">
        <w:rPr>
          <w:rFonts w:hint="eastAsia"/>
          <w:kern w:val="0"/>
          <w:sz w:val="24"/>
        </w:rPr>
        <w:t>13C</w:t>
      </w:r>
      <w:r w:rsidR="00D473C3" w:rsidRPr="00D473C3">
        <w:rPr>
          <w:rFonts w:hint="eastAsia"/>
          <w:kern w:val="0"/>
          <w:sz w:val="24"/>
        </w:rPr>
        <w:t>核磁共振测试、</w:t>
      </w:r>
      <w:r w:rsidR="00D473C3" w:rsidRPr="00D473C3">
        <w:rPr>
          <w:rFonts w:hint="eastAsia"/>
          <w:kern w:val="0"/>
          <w:sz w:val="24"/>
        </w:rPr>
        <w:t>XPS</w:t>
      </w:r>
      <w:r w:rsidR="00D473C3" w:rsidRPr="00D473C3">
        <w:rPr>
          <w:rFonts w:hint="eastAsia"/>
          <w:kern w:val="0"/>
          <w:sz w:val="24"/>
        </w:rPr>
        <w:t>测试以及</w:t>
      </w:r>
      <w:r w:rsidR="00D473C3" w:rsidRPr="00D473C3">
        <w:rPr>
          <w:rFonts w:hint="eastAsia"/>
          <w:kern w:val="0"/>
          <w:sz w:val="24"/>
        </w:rPr>
        <w:t>TG/MS</w:t>
      </w:r>
      <w:r w:rsidR="00D473C3" w:rsidRPr="00D473C3">
        <w:rPr>
          <w:rFonts w:hint="eastAsia"/>
          <w:kern w:val="0"/>
          <w:sz w:val="24"/>
        </w:rPr>
        <w:t>测试。</w:t>
      </w:r>
    </w:p>
    <w:p w:rsidR="00D473C3" w:rsidRDefault="0077410B" w:rsidP="0077410B">
      <w:pPr>
        <w:widowControl/>
        <w:spacing w:line="360" w:lineRule="auto"/>
        <w:ind w:firstLineChars="200" w:firstLine="480"/>
        <w:rPr>
          <w:kern w:val="0"/>
          <w:sz w:val="24"/>
        </w:rPr>
      </w:pPr>
      <w:r>
        <w:rPr>
          <w:rFonts w:hint="eastAsia"/>
          <w:kern w:val="0"/>
          <w:sz w:val="24"/>
        </w:rPr>
        <w:lastRenderedPageBreak/>
        <w:t>（</w:t>
      </w:r>
      <w:r>
        <w:rPr>
          <w:rFonts w:hint="eastAsia"/>
          <w:kern w:val="0"/>
          <w:sz w:val="24"/>
        </w:rPr>
        <w:t>2</w:t>
      </w:r>
      <w:r>
        <w:rPr>
          <w:rFonts w:hint="eastAsia"/>
          <w:kern w:val="0"/>
          <w:sz w:val="24"/>
        </w:rPr>
        <w:t>）</w:t>
      </w:r>
      <w:r w:rsidR="00D473C3">
        <w:rPr>
          <w:rFonts w:hint="eastAsia"/>
          <w:kern w:val="0"/>
          <w:sz w:val="24"/>
        </w:rPr>
        <w:t>通过测试所获得的数据，</w:t>
      </w:r>
      <w:proofErr w:type="gramStart"/>
      <w:r w:rsidR="00D473C3">
        <w:rPr>
          <w:rFonts w:hint="eastAsia"/>
          <w:kern w:val="0"/>
          <w:sz w:val="24"/>
        </w:rPr>
        <w:t>对</w:t>
      </w:r>
      <w:r w:rsidR="00D473C3" w:rsidRPr="00D473C3">
        <w:rPr>
          <w:rFonts w:hint="eastAsia"/>
          <w:kern w:val="0"/>
          <w:sz w:val="24"/>
        </w:rPr>
        <w:t>东曲</w:t>
      </w:r>
      <w:r w:rsidR="00D473C3" w:rsidRPr="00D473C3">
        <w:rPr>
          <w:rFonts w:hint="eastAsia"/>
          <w:kern w:val="0"/>
          <w:sz w:val="24"/>
        </w:rPr>
        <w:t>2</w:t>
      </w:r>
      <w:r w:rsidR="00D473C3" w:rsidRPr="00D473C3">
        <w:rPr>
          <w:rFonts w:hint="eastAsia"/>
          <w:kern w:val="0"/>
          <w:sz w:val="24"/>
        </w:rPr>
        <w:t>号</w:t>
      </w:r>
      <w:proofErr w:type="gramEnd"/>
      <w:r w:rsidR="00D473C3" w:rsidRPr="00D473C3">
        <w:rPr>
          <w:rFonts w:hint="eastAsia"/>
          <w:kern w:val="0"/>
          <w:sz w:val="24"/>
        </w:rPr>
        <w:t>镜煤</w:t>
      </w:r>
      <w:r w:rsidR="00722310">
        <w:rPr>
          <w:rFonts w:hint="eastAsia"/>
          <w:kern w:val="0"/>
          <w:sz w:val="24"/>
        </w:rPr>
        <w:t>的结构信息进行表征，通过这些信息并结合</w:t>
      </w:r>
      <w:r w:rsidR="00722310">
        <w:rPr>
          <w:kern w:val="0"/>
          <w:sz w:val="24"/>
        </w:rPr>
        <w:t>ACD</w:t>
      </w:r>
      <w:r w:rsidR="00722310">
        <w:rPr>
          <w:kern w:val="0"/>
          <w:sz w:val="24"/>
        </w:rPr>
        <w:t>、</w:t>
      </w:r>
      <w:proofErr w:type="spellStart"/>
      <w:r w:rsidR="00722310">
        <w:rPr>
          <w:rFonts w:hint="eastAsia"/>
          <w:kern w:val="0"/>
          <w:sz w:val="24"/>
        </w:rPr>
        <w:t>gNMR</w:t>
      </w:r>
      <w:proofErr w:type="spellEnd"/>
      <w:r w:rsidR="00722310">
        <w:rPr>
          <w:rFonts w:hint="eastAsia"/>
          <w:kern w:val="0"/>
          <w:sz w:val="24"/>
        </w:rPr>
        <w:t>、</w:t>
      </w:r>
      <w:r w:rsidR="00722310">
        <w:rPr>
          <w:rFonts w:hint="eastAsia"/>
          <w:kern w:val="0"/>
          <w:sz w:val="24"/>
        </w:rPr>
        <w:t>origin</w:t>
      </w:r>
      <w:r w:rsidR="00722310">
        <w:rPr>
          <w:rFonts w:hint="eastAsia"/>
          <w:kern w:val="0"/>
          <w:sz w:val="24"/>
        </w:rPr>
        <w:t>软件和</w:t>
      </w:r>
      <w:r w:rsidR="00722310">
        <w:rPr>
          <w:rFonts w:hint="eastAsia"/>
          <w:kern w:val="0"/>
          <w:sz w:val="24"/>
        </w:rPr>
        <w:t>Python</w:t>
      </w:r>
      <w:r w:rsidR="00722310">
        <w:rPr>
          <w:rFonts w:hint="eastAsia"/>
          <w:kern w:val="0"/>
          <w:sz w:val="24"/>
        </w:rPr>
        <w:t>脚本</w:t>
      </w:r>
      <w:proofErr w:type="gramStart"/>
      <w:r w:rsidR="00722310">
        <w:rPr>
          <w:rFonts w:hint="eastAsia"/>
          <w:kern w:val="0"/>
          <w:sz w:val="24"/>
        </w:rPr>
        <w:t>对</w:t>
      </w:r>
      <w:r w:rsidR="00722310" w:rsidRPr="00D473C3">
        <w:rPr>
          <w:rFonts w:hint="eastAsia"/>
          <w:kern w:val="0"/>
          <w:sz w:val="24"/>
        </w:rPr>
        <w:t>东曲</w:t>
      </w:r>
      <w:r w:rsidR="00722310" w:rsidRPr="00D473C3">
        <w:rPr>
          <w:rFonts w:hint="eastAsia"/>
          <w:kern w:val="0"/>
          <w:sz w:val="24"/>
        </w:rPr>
        <w:t>2</w:t>
      </w:r>
      <w:r w:rsidR="00722310" w:rsidRPr="00D473C3">
        <w:rPr>
          <w:rFonts w:hint="eastAsia"/>
          <w:kern w:val="0"/>
          <w:sz w:val="24"/>
        </w:rPr>
        <w:t>号</w:t>
      </w:r>
      <w:proofErr w:type="gramEnd"/>
      <w:r w:rsidR="00722310" w:rsidRPr="00D473C3">
        <w:rPr>
          <w:rFonts w:hint="eastAsia"/>
          <w:kern w:val="0"/>
          <w:sz w:val="24"/>
        </w:rPr>
        <w:t>镜煤</w:t>
      </w:r>
      <w:r w:rsidR="00722310">
        <w:rPr>
          <w:rFonts w:hint="eastAsia"/>
          <w:kern w:val="0"/>
          <w:sz w:val="24"/>
        </w:rPr>
        <w:t>进行平面结构模型进行调整，最终得到与试验谱</w:t>
      </w:r>
      <w:proofErr w:type="gramStart"/>
      <w:r w:rsidR="00722310">
        <w:rPr>
          <w:rFonts w:hint="eastAsia"/>
          <w:kern w:val="0"/>
          <w:sz w:val="24"/>
        </w:rPr>
        <w:t>图基本</w:t>
      </w:r>
      <w:proofErr w:type="gramEnd"/>
      <w:r w:rsidR="00722310">
        <w:rPr>
          <w:rFonts w:hint="eastAsia"/>
          <w:kern w:val="0"/>
          <w:sz w:val="24"/>
        </w:rPr>
        <w:t>吻合的最终平面结构模型。</w:t>
      </w:r>
    </w:p>
    <w:p w:rsidR="00722310" w:rsidRDefault="0077410B" w:rsidP="008E4B47">
      <w:pPr>
        <w:widowControl/>
        <w:spacing w:line="360" w:lineRule="auto"/>
        <w:ind w:firstLineChars="200" w:firstLine="480"/>
        <w:rPr>
          <w:kern w:val="0"/>
          <w:sz w:val="24"/>
        </w:rPr>
      </w:pPr>
      <w:r>
        <w:rPr>
          <w:rFonts w:hint="eastAsia"/>
          <w:kern w:val="0"/>
          <w:sz w:val="24"/>
        </w:rPr>
        <w:t>（</w:t>
      </w:r>
      <w:r>
        <w:rPr>
          <w:rFonts w:hint="eastAsia"/>
          <w:kern w:val="0"/>
          <w:sz w:val="24"/>
        </w:rPr>
        <w:t>3</w:t>
      </w:r>
      <w:r>
        <w:rPr>
          <w:rFonts w:hint="eastAsia"/>
          <w:kern w:val="0"/>
          <w:sz w:val="24"/>
        </w:rPr>
        <w:t>）</w:t>
      </w:r>
      <w:r w:rsidR="00722310">
        <w:rPr>
          <w:rFonts w:hint="eastAsia"/>
          <w:kern w:val="0"/>
          <w:sz w:val="24"/>
        </w:rPr>
        <w:t>采用</w:t>
      </w:r>
      <w:proofErr w:type="spellStart"/>
      <w:r w:rsidR="00722310">
        <w:rPr>
          <w:rFonts w:hint="eastAsia"/>
          <w:kern w:val="0"/>
          <w:sz w:val="24"/>
        </w:rPr>
        <w:t>Marerial</w:t>
      </w:r>
      <w:proofErr w:type="spellEnd"/>
      <w:r w:rsidR="00722310">
        <w:rPr>
          <w:rFonts w:hint="eastAsia"/>
          <w:kern w:val="0"/>
          <w:sz w:val="24"/>
        </w:rPr>
        <w:t xml:space="preserve"> Studio6.0</w:t>
      </w:r>
      <w:r w:rsidR="00722310">
        <w:rPr>
          <w:rFonts w:hint="eastAsia"/>
          <w:kern w:val="0"/>
          <w:sz w:val="24"/>
        </w:rPr>
        <w:t>软件对大分子结构模型依次进行能量最低化模拟、退火模拟、周期性边界条件密度模拟、分子力学和分子动力学模拟，最终得到结构模型的稳定构型、能量组成以及模型的最佳模拟密度值。</w:t>
      </w:r>
      <w:r>
        <w:rPr>
          <w:rFonts w:hint="eastAsia"/>
          <w:kern w:val="0"/>
          <w:sz w:val="24"/>
        </w:rPr>
        <w:t>对大分子结构模型进行量子力学模拟，最终得到表征大分子结构模型微观结构的键长、键角以及电荷</w:t>
      </w:r>
      <w:proofErr w:type="gramStart"/>
      <w:r>
        <w:rPr>
          <w:rFonts w:hint="eastAsia"/>
          <w:kern w:val="0"/>
          <w:sz w:val="24"/>
        </w:rPr>
        <w:t>布居数</w:t>
      </w:r>
      <w:proofErr w:type="gramEnd"/>
      <w:r>
        <w:rPr>
          <w:rFonts w:hint="eastAsia"/>
          <w:kern w:val="0"/>
          <w:sz w:val="24"/>
        </w:rPr>
        <w:t>，并以此分析整个大分子结构模型的化学环境组成。</w:t>
      </w:r>
    </w:p>
    <w:p w:rsidR="00D43DC7" w:rsidRDefault="0077410B" w:rsidP="008E4B47">
      <w:pPr>
        <w:widowControl/>
        <w:spacing w:line="360" w:lineRule="auto"/>
        <w:ind w:firstLineChars="200" w:firstLine="480"/>
        <w:rPr>
          <w:kern w:val="0"/>
          <w:sz w:val="24"/>
        </w:rPr>
      </w:pPr>
      <w:r>
        <w:rPr>
          <w:rFonts w:hint="eastAsia"/>
          <w:kern w:val="0"/>
          <w:sz w:val="24"/>
        </w:rPr>
        <w:t>（</w:t>
      </w:r>
      <w:r w:rsidR="008E4B47">
        <w:rPr>
          <w:rFonts w:hint="eastAsia"/>
          <w:kern w:val="0"/>
          <w:sz w:val="24"/>
        </w:rPr>
        <w:t>4</w:t>
      </w:r>
      <w:r>
        <w:rPr>
          <w:rFonts w:hint="eastAsia"/>
          <w:kern w:val="0"/>
          <w:sz w:val="24"/>
        </w:rPr>
        <w:t>）采用基于</w:t>
      </w:r>
      <w:proofErr w:type="spellStart"/>
      <w:r>
        <w:rPr>
          <w:rFonts w:hint="eastAsia"/>
          <w:kern w:val="0"/>
          <w:sz w:val="24"/>
        </w:rPr>
        <w:t>ReaxFF</w:t>
      </w:r>
      <w:proofErr w:type="spellEnd"/>
      <w:r>
        <w:rPr>
          <w:rFonts w:hint="eastAsia"/>
          <w:kern w:val="0"/>
          <w:sz w:val="24"/>
        </w:rPr>
        <w:t>反应力场的</w:t>
      </w:r>
      <w:r>
        <w:rPr>
          <w:rFonts w:hint="eastAsia"/>
          <w:kern w:val="0"/>
          <w:sz w:val="24"/>
        </w:rPr>
        <w:t>ADF-GUI</w:t>
      </w:r>
      <w:r>
        <w:rPr>
          <w:rFonts w:hint="eastAsia"/>
          <w:kern w:val="0"/>
          <w:sz w:val="24"/>
        </w:rPr>
        <w:t>软件对大分子结构模型进行等温条件下的热解模拟，得到此条件下的系统特征、能量变化以及主要产物的产生规律，最后再结合温度为</w:t>
      </w:r>
      <w:r>
        <w:rPr>
          <w:rFonts w:hint="eastAsia"/>
          <w:kern w:val="0"/>
          <w:sz w:val="24"/>
        </w:rPr>
        <w:t>3000K</w:t>
      </w:r>
      <w:r>
        <w:rPr>
          <w:rFonts w:hint="eastAsia"/>
          <w:kern w:val="0"/>
          <w:sz w:val="24"/>
        </w:rPr>
        <w:t>时的产物产生规律，对</w:t>
      </w:r>
      <w:r w:rsidR="00D43DC7">
        <w:rPr>
          <w:rFonts w:hint="eastAsia"/>
          <w:kern w:val="0"/>
          <w:sz w:val="24"/>
        </w:rPr>
        <w:t>此温度下的热解规律进行分析。对大分子结构模型进行不同升温速率条件下的热解模拟，得到</w:t>
      </w:r>
      <w:r w:rsidR="00D43DC7">
        <w:rPr>
          <w:rFonts w:hint="eastAsia"/>
          <w:kern w:val="0"/>
          <w:sz w:val="24"/>
        </w:rPr>
        <w:t>500K/</w:t>
      </w:r>
      <w:proofErr w:type="spellStart"/>
      <w:r w:rsidR="00D43DC7">
        <w:rPr>
          <w:rFonts w:hint="eastAsia"/>
          <w:kern w:val="0"/>
          <w:sz w:val="24"/>
        </w:rPr>
        <w:t>ps</w:t>
      </w:r>
      <w:proofErr w:type="spellEnd"/>
      <w:r w:rsidR="00D43DC7">
        <w:rPr>
          <w:rFonts w:hint="eastAsia"/>
          <w:kern w:val="0"/>
          <w:sz w:val="24"/>
        </w:rPr>
        <w:t>、</w:t>
      </w:r>
      <w:r w:rsidR="00D43DC7">
        <w:rPr>
          <w:rFonts w:hint="eastAsia"/>
          <w:kern w:val="0"/>
          <w:sz w:val="24"/>
        </w:rPr>
        <w:t>50K/</w:t>
      </w:r>
      <w:proofErr w:type="spellStart"/>
      <w:r w:rsidR="00D43DC7">
        <w:rPr>
          <w:rFonts w:hint="eastAsia"/>
          <w:kern w:val="0"/>
          <w:sz w:val="24"/>
        </w:rPr>
        <w:t>ps</w:t>
      </w:r>
      <w:proofErr w:type="spellEnd"/>
      <w:r w:rsidR="00D43DC7">
        <w:rPr>
          <w:rFonts w:hint="eastAsia"/>
          <w:kern w:val="0"/>
          <w:sz w:val="24"/>
        </w:rPr>
        <w:t>以及</w:t>
      </w:r>
      <w:r w:rsidR="00D43DC7">
        <w:rPr>
          <w:rFonts w:hint="eastAsia"/>
          <w:kern w:val="0"/>
          <w:sz w:val="24"/>
        </w:rPr>
        <w:t>5K/</w:t>
      </w:r>
      <w:proofErr w:type="spellStart"/>
      <w:r w:rsidR="00D43DC7">
        <w:rPr>
          <w:rFonts w:hint="eastAsia"/>
          <w:kern w:val="0"/>
          <w:sz w:val="24"/>
        </w:rPr>
        <w:t>ps</w:t>
      </w:r>
      <w:proofErr w:type="spellEnd"/>
      <w:r w:rsidR="00D43DC7">
        <w:rPr>
          <w:rFonts w:hint="eastAsia"/>
          <w:kern w:val="0"/>
          <w:sz w:val="24"/>
        </w:rPr>
        <w:t>时的热解规律，并三种不同条件下的热解规律进行对比分析。</w:t>
      </w:r>
    </w:p>
    <w:p w:rsidR="00D43DC7" w:rsidRPr="00D473C3" w:rsidRDefault="00D43DC7" w:rsidP="0077410B">
      <w:pPr>
        <w:widowControl/>
        <w:spacing w:line="360" w:lineRule="auto"/>
        <w:ind w:firstLineChars="200" w:firstLine="480"/>
        <w:rPr>
          <w:kern w:val="0"/>
          <w:sz w:val="24"/>
        </w:rPr>
      </w:pPr>
      <w:r>
        <w:rPr>
          <w:rFonts w:hint="eastAsia"/>
          <w:kern w:val="0"/>
          <w:sz w:val="24"/>
        </w:rPr>
        <w:t>（</w:t>
      </w:r>
      <w:r w:rsidR="008E4B47">
        <w:rPr>
          <w:rFonts w:hint="eastAsia"/>
          <w:kern w:val="0"/>
          <w:sz w:val="24"/>
        </w:rPr>
        <w:t>5</w:t>
      </w:r>
      <w:r>
        <w:rPr>
          <w:rFonts w:hint="eastAsia"/>
          <w:kern w:val="0"/>
          <w:sz w:val="24"/>
        </w:rPr>
        <w:t>）对</w:t>
      </w:r>
      <w:r>
        <w:rPr>
          <w:rFonts w:hint="eastAsia"/>
          <w:kern w:val="0"/>
          <w:sz w:val="24"/>
        </w:rPr>
        <w:t>TG/MS</w:t>
      </w:r>
      <w:r>
        <w:rPr>
          <w:rFonts w:hint="eastAsia"/>
          <w:kern w:val="0"/>
          <w:sz w:val="24"/>
        </w:rPr>
        <w:t>测试的测试数据进行处理，得到</w:t>
      </w:r>
      <w:r w:rsidRPr="00D43DC7">
        <w:rPr>
          <w:kern w:val="0"/>
          <w:sz w:val="24"/>
        </w:rPr>
        <w:t>样品失重</w:t>
      </w:r>
      <w:r w:rsidRPr="00D43DC7">
        <w:rPr>
          <w:rFonts w:hint="eastAsia"/>
          <w:kern w:val="0"/>
          <w:sz w:val="24"/>
        </w:rPr>
        <w:t>及失重速率曲线</w:t>
      </w:r>
      <w:r>
        <w:rPr>
          <w:rFonts w:hint="eastAsia"/>
          <w:kern w:val="0"/>
          <w:sz w:val="24"/>
        </w:rPr>
        <w:t>，由此对热解主要产物</w:t>
      </w:r>
      <w:r>
        <w:rPr>
          <w:rFonts w:hint="eastAsia"/>
          <w:kern w:val="0"/>
          <w:sz w:val="24"/>
        </w:rPr>
        <w:t>CH4</w:t>
      </w:r>
      <w:r>
        <w:rPr>
          <w:rFonts w:hint="eastAsia"/>
          <w:kern w:val="0"/>
          <w:sz w:val="24"/>
        </w:rPr>
        <w:t>及</w:t>
      </w:r>
      <w:r>
        <w:rPr>
          <w:rFonts w:hint="eastAsia"/>
          <w:kern w:val="0"/>
          <w:sz w:val="24"/>
        </w:rPr>
        <w:t>H2</w:t>
      </w:r>
      <w:r w:rsidR="008E4B47">
        <w:rPr>
          <w:rFonts w:hint="eastAsia"/>
          <w:kern w:val="0"/>
          <w:sz w:val="24"/>
        </w:rPr>
        <w:t>的逸</w:t>
      </w:r>
      <w:r>
        <w:rPr>
          <w:rFonts w:hint="eastAsia"/>
          <w:kern w:val="0"/>
          <w:sz w:val="24"/>
        </w:rPr>
        <w:t>出规律进行分析，</w:t>
      </w:r>
      <w:r w:rsidR="008E4B47">
        <w:rPr>
          <w:rFonts w:hint="eastAsia"/>
          <w:kern w:val="0"/>
          <w:sz w:val="24"/>
        </w:rPr>
        <w:t>同时</w:t>
      </w:r>
      <w:proofErr w:type="gramStart"/>
      <w:r w:rsidR="008E4B47">
        <w:rPr>
          <w:rFonts w:hint="eastAsia"/>
          <w:kern w:val="0"/>
          <w:sz w:val="24"/>
        </w:rPr>
        <w:t>总结东曲</w:t>
      </w:r>
      <w:r w:rsidR="008E4B47">
        <w:rPr>
          <w:rFonts w:hint="eastAsia"/>
          <w:kern w:val="0"/>
          <w:sz w:val="24"/>
        </w:rPr>
        <w:t>2</w:t>
      </w:r>
      <w:r w:rsidR="008E4B47">
        <w:rPr>
          <w:rFonts w:hint="eastAsia"/>
          <w:kern w:val="0"/>
          <w:sz w:val="24"/>
        </w:rPr>
        <w:t>号</w:t>
      </w:r>
      <w:proofErr w:type="gramEnd"/>
      <w:r w:rsidR="008E4B47">
        <w:rPr>
          <w:rFonts w:hint="eastAsia"/>
          <w:kern w:val="0"/>
          <w:sz w:val="24"/>
        </w:rPr>
        <w:t>镜煤的热解反应机理。</w:t>
      </w:r>
    </w:p>
    <w:p w:rsidR="00612CB7" w:rsidRDefault="008E4B47" w:rsidP="00612CB7">
      <w:pPr>
        <w:widowControl/>
        <w:spacing w:line="360" w:lineRule="auto"/>
        <w:ind w:firstLineChars="200" w:firstLine="480"/>
        <w:jc w:val="left"/>
        <w:rPr>
          <w:kern w:val="0"/>
          <w:sz w:val="24"/>
        </w:rPr>
      </w:pPr>
      <w:r>
        <w:rPr>
          <w:kern w:val="0"/>
          <w:sz w:val="24"/>
        </w:rPr>
        <w:t>（</w:t>
      </w:r>
      <w:r>
        <w:rPr>
          <w:kern w:val="0"/>
          <w:sz w:val="24"/>
        </w:rPr>
        <w:t>6</w:t>
      </w:r>
      <w:r>
        <w:rPr>
          <w:kern w:val="0"/>
          <w:sz w:val="24"/>
        </w:rPr>
        <w:t>）</w:t>
      </w:r>
      <w:r>
        <w:rPr>
          <w:rFonts w:hint="eastAsia"/>
          <w:kern w:val="0"/>
          <w:sz w:val="24"/>
        </w:rPr>
        <w:t>得出结论。</w:t>
      </w:r>
    </w:p>
    <w:p w:rsidR="00EE7EF1" w:rsidRDefault="00EE7EF1" w:rsidP="00612CB7">
      <w:pPr>
        <w:widowControl/>
        <w:spacing w:line="360" w:lineRule="auto"/>
        <w:ind w:firstLineChars="200" w:firstLine="480"/>
        <w:jc w:val="left"/>
        <w:rPr>
          <w:kern w:val="0"/>
          <w:sz w:val="24"/>
        </w:rPr>
      </w:pPr>
    </w:p>
    <w:p w:rsidR="008E4B47" w:rsidRPr="00704E28" w:rsidRDefault="0037452C" w:rsidP="00704E28">
      <w:pPr>
        <w:spacing w:line="415" w:lineRule="auto"/>
        <w:outlineLvl w:val="2"/>
        <w:rPr>
          <w:rFonts w:ascii="Times New Roman" w:eastAsia="黑体" w:hAnsi="Times New Roman" w:cs="Times New Roman"/>
          <w:b/>
          <w:sz w:val="24"/>
          <w:szCs w:val="24"/>
        </w:rPr>
      </w:pPr>
      <w:r w:rsidRPr="00704E28">
        <w:rPr>
          <w:rFonts w:ascii="Times New Roman" w:eastAsia="黑体" w:hAnsi="Times New Roman" w:cs="Times New Roman" w:hint="eastAsia"/>
          <w:b/>
          <w:sz w:val="24"/>
          <w:szCs w:val="24"/>
        </w:rPr>
        <w:t>1.4.2</w:t>
      </w:r>
      <w:r w:rsidR="00EE7EF1" w:rsidRPr="00704E28">
        <w:rPr>
          <w:rFonts w:ascii="Times New Roman" w:eastAsia="黑体" w:hAnsi="Times New Roman" w:cs="Times New Roman" w:hint="eastAsia"/>
          <w:b/>
          <w:sz w:val="24"/>
          <w:szCs w:val="24"/>
        </w:rPr>
        <w:t xml:space="preserve"> </w:t>
      </w:r>
      <w:r w:rsidR="00EE7EF1" w:rsidRPr="00704E28">
        <w:rPr>
          <w:rFonts w:ascii="Times New Roman" w:eastAsia="黑体" w:hAnsi="Times New Roman" w:cs="Times New Roman" w:hint="eastAsia"/>
          <w:b/>
          <w:sz w:val="24"/>
          <w:szCs w:val="24"/>
        </w:rPr>
        <w:t>研究思路</w:t>
      </w:r>
    </w:p>
    <w:p w:rsidR="008E4B47" w:rsidRDefault="008E4B47" w:rsidP="008E4B47">
      <w:pPr>
        <w:widowControl/>
        <w:rPr>
          <w:rFonts w:ascii="楷体" w:eastAsia="楷体" w:hAnsi="楷体"/>
          <w:kern w:val="0"/>
          <w:szCs w:val="21"/>
        </w:rPr>
      </w:pPr>
      <w:r>
        <w:rPr>
          <w:noProof/>
          <w:kern w:val="0"/>
          <w:szCs w:val="21"/>
        </w:rPr>
        <w:lastRenderedPageBreak/>
        <mc:AlternateContent>
          <mc:Choice Requires="wpc">
            <w:drawing>
              <wp:inline distT="0" distB="0" distL="0" distR="0" wp14:anchorId="56F90C9E" wp14:editId="2B65FE97">
                <wp:extent cx="5199185" cy="5996354"/>
                <wp:effectExtent l="0" t="0" r="0" b="0"/>
                <wp:docPr id="130" name="画布 13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矩形 462"/>
                        <wps:cNvSpPr>
                          <a:spLocks noChangeArrowheads="1"/>
                        </wps:cNvSpPr>
                        <wps:spPr bwMode="auto">
                          <a:xfrm>
                            <a:off x="1815723" y="272703"/>
                            <a:ext cx="1626710" cy="297815"/>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837A6" w:rsidRPr="00704E28" w:rsidRDefault="00E837A6" w:rsidP="008E4B47">
                              <w:pPr>
                                <w:jc w:val="center"/>
                                <w:rPr>
                                  <w:rFonts w:ascii="Times New Roman" w:hAnsi="Times New Roman" w:cs="Times New Roman"/>
                                </w:rPr>
                              </w:pPr>
                              <w:proofErr w:type="gramStart"/>
                              <w:r w:rsidRPr="00704E28">
                                <w:rPr>
                                  <w:rFonts w:ascii="Times New Roman" w:hAnsi="Times New Roman" w:cs="Times New Roman"/>
                                </w:rPr>
                                <w:t>东曲</w:t>
                              </w:r>
                              <w:r w:rsidRPr="00704E28">
                                <w:rPr>
                                  <w:rFonts w:ascii="Times New Roman" w:hAnsi="Times New Roman" w:cs="Times New Roman"/>
                                </w:rPr>
                                <w:t>2</w:t>
                              </w:r>
                              <w:r w:rsidRPr="00704E28">
                                <w:rPr>
                                  <w:rFonts w:ascii="Times New Roman" w:hAnsi="Times New Roman" w:cs="Times New Roman"/>
                                </w:rPr>
                                <w:t>号</w:t>
                              </w:r>
                              <w:proofErr w:type="gramEnd"/>
                              <w:r w:rsidRPr="00704E28">
                                <w:rPr>
                                  <w:rFonts w:ascii="Times New Roman" w:hAnsi="Times New Roman" w:cs="Times New Roman"/>
                                </w:rPr>
                                <w:t>镜煤</w:t>
                              </w:r>
                            </w:p>
                          </w:txbxContent>
                        </wps:txbx>
                        <wps:bodyPr rot="0" vert="horz" wrap="square" lIns="91440" tIns="45720" rIns="91440" bIns="45720" anchor="t" anchorCtr="0" upright="1">
                          <a:noAutofit/>
                        </wps:bodyPr>
                      </wps:wsp>
                      <wps:wsp>
                        <wps:cNvPr id="6" name="直线 467"/>
                        <wps:cNvCnPr/>
                        <wps:spPr bwMode="auto">
                          <a:xfrm>
                            <a:off x="2633421" y="578432"/>
                            <a:ext cx="0"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 name="直线 472"/>
                        <wps:cNvCnPr/>
                        <wps:spPr bwMode="auto">
                          <a:xfrm>
                            <a:off x="632541" y="768582"/>
                            <a:ext cx="4072809"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 name="直线 473"/>
                        <wps:cNvCnPr/>
                        <wps:spPr bwMode="auto">
                          <a:xfrm>
                            <a:off x="631906" y="768668"/>
                            <a:ext cx="635"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 name="矩形 474"/>
                        <wps:cNvSpPr>
                          <a:spLocks noChangeArrowheads="1"/>
                        </wps:cNvSpPr>
                        <wps:spPr bwMode="auto">
                          <a:xfrm>
                            <a:off x="15242" y="974457"/>
                            <a:ext cx="1028832" cy="473343"/>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837A6" w:rsidRDefault="00E837A6" w:rsidP="008E4B47">
                              <w:pPr>
                                <w:jc w:val="center"/>
                              </w:pPr>
                              <w:r>
                                <w:rPr>
                                  <w:rFonts w:hint="eastAsia"/>
                                </w:rPr>
                                <w:t>工业分析、</w:t>
                              </w:r>
                            </w:p>
                            <w:p w:rsidR="00E837A6" w:rsidRDefault="00E837A6" w:rsidP="00704E28">
                              <w:pPr>
                                <w:ind w:firstLineChars="50" w:firstLine="105"/>
                              </w:pPr>
                              <w:r>
                                <w:rPr>
                                  <w:rFonts w:hint="eastAsia"/>
                                </w:rPr>
                                <w:t>元素分析</w:t>
                              </w:r>
                            </w:p>
                            <w:p w:rsidR="00E837A6" w:rsidRDefault="00E837A6" w:rsidP="008E4B47"/>
                            <w:p w:rsidR="00E837A6" w:rsidRDefault="00E837A6" w:rsidP="008E4B47">
                              <w:pPr>
                                <w:jc w:val="center"/>
                              </w:pPr>
                              <w:r>
                                <w:rPr>
                                  <w:rFonts w:hint="eastAsia"/>
                                </w:rPr>
                                <w:t>元素分析</w:t>
                              </w:r>
                            </w:p>
                          </w:txbxContent>
                        </wps:txbx>
                        <wps:bodyPr rot="0" vert="horz" wrap="square" lIns="91440" tIns="45720" rIns="91440" bIns="45720" anchor="t" anchorCtr="0" upright="1">
                          <a:noAutofit/>
                        </wps:bodyPr>
                      </wps:wsp>
                      <wps:wsp>
                        <wps:cNvPr id="14" name="直线 475"/>
                        <wps:cNvCnPr/>
                        <wps:spPr bwMode="auto">
                          <a:xfrm>
                            <a:off x="1371776" y="776552"/>
                            <a:ext cx="635"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 name="矩形 476"/>
                        <wps:cNvSpPr>
                          <a:spLocks noChangeArrowheads="1"/>
                        </wps:cNvSpPr>
                        <wps:spPr bwMode="auto">
                          <a:xfrm>
                            <a:off x="3787826" y="960832"/>
                            <a:ext cx="571573" cy="296545"/>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837A6" w:rsidRPr="00704E28" w:rsidRDefault="00E837A6" w:rsidP="008E4B47">
                              <w:pPr>
                                <w:jc w:val="center"/>
                                <w:rPr>
                                  <w:rFonts w:ascii="Times New Roman" w:hAnsi="Times New Roman" w:cs="Times New Roman"/>
                                </w:rPr>
                              </w:pPr>
                              <w:r w:rsidRPr="00704E28">
                                <w:rPr>
                                  <w:rFonts w:ascii="Times New Roman" w:hAnsi="Times New Roman" w:cs="Times New Roman" w:hint="eastAsia"/>
                                </w:rPr>
                                <w:t>XPS</w:t>
                              </w:r>
                            </w:p>
                          </w:txbxContent>
                        </wps:txbx>
                        <wps:bodyPr rot="0" vert="horz" wrap="square" lIns="91440" tIns="45720" rIns="91440" bIns="45720" anchor="t" anchorCtr="0" upright="1">
                          <a:noAutofit/>
                        </wps:bodyPr>
                      </wps:wsp>
                      <wps:wsp>
                        <wps:cNvPr id="16" name="直线 477"/>
                        <wps:cNvCnPr/>
                        <wps:spPr bwMode="auto">
                          <a:xfrm>
                            <a:off x="1989710" y="776552"/>
                            <a:ext cx="635"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 name="矩形 478"/>
                        <wps:cNvSpPr>
                          <a:spLocks noChangeArrowheads="1"/>
                        </wps:cNvSpPr>
                        <wps:spPr bwMode="auto">
                          <a:xfrm>
                            <a:off x="1721363" y="960793"/>
                            <a:ext cx="571573" cy="296545"/>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837A6" w:rsidRPr="00704E28" w:rsidRDefault="00E837A6" w:rsidP="008E4B47">
                              <w:pPr>
                                <w:jc w:val="center"/>
                                <w:rPr>
                                  <w:rFonts w:ascii="Times New Roman" w:hAnsi="Times New Roman" w:cs="Times New Roman"/>
                                </w:rPr>
                              </w:pPr>
                              <w:r w:rsidRPr="00704E28">
                                <w:rPr>
                                  <w:rFonts w:ascii="Times New Roman" w:hAnsi="Times New Roman" w:cs="Times New Roman" w:hint="eastAsia"/>
                                </w:rPr>
                                <w:t>FTIR</w:t>
                              </w:r>
                            </w:p>
                          </w:txbxContent>
                        </wps:txbx>
                        <wps:bodyPr rot="0" vert="horz" wrap="square" lIns="91440" tIns="45720" rIns="91440" bIns="45720" anchor="t" anchorCtr="0" upright="1">
                          <a:noAutofit/>
                        </wps:bodyPr>
                      </wps:wsp>
                      <wps:wsp>
                        <wps:cNvPr id="18" name="直线 479"/>
                        <wps:cNvCnPr/>
                        <wps:spPr bwMode="auto">
                          <a:xfrm>
                            <a:off x="2633421" y="776552"/>
                            <a:ext cx="635"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 name="矩形 480"/>
                        <wps:cNvSpPr>
                          <a:spLocks noChangeArrowheads="1"/>
                        </wps:cNvSpPr>
                        <wps:spPr bwMode="auto">
                          <a:xfrm>
                            <a:off x="2362503" y="966826"/>
                            <a:ext cx="571573" cy="296545"/>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837A6" w:rsidRPr="00704E28" w:rsidRDefault="00E837A6" w:rsidP="008E4B47">
                              <w:pPr>
                                <w:jc w:val="center"/>
                                <w:rPr>
                                  <w:rFonts w:ascii="Times New Roman" w:hAnsi="Times New Roman" w:cs="Times New Roman"/>
                                </w:rPr>
                              </w:pPr>
                              <w:r w:rsidRPr="00704E28">
                                <w:rPr>
                                  <w:rFonts w:ascii="Times New Roman" w:hAnsi="Times New Roman" w:cs="Times New Roman" w:hint="eastAsia"/>
                                </w:rPr>
                                <w:t>XRD</w:t>
                              </w:r>
                            </w:p>
                          </w:txbxContent>
                        </wps:txbx>
                        <wps:bodyPr rot="0" vert="horz" wrap="square" lIns="91440" tIns="45720" rIns="91440" bIns="45720" anchor="t" anchorCtr="0" upright="1">
                          <a:noAutofit/>
                        </wps:bodyPr>
                      </wps:wsp>
                      <wps:wsp>
                        <wps:cNvPr id="20" name="直线 481"/>
                        <wps:cNvCnPr/>
                        <wps:spPr bwMode="auto">
                          <a:xfrm>
                            <a:off x="3314490" y="768705"/>
                            <a:ext cx="635"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 name="矩形 482"/>
                        <wps:cNvSpPr>
                          <a:spLocks noChangeArrowheads="1"/>
                        </wps:cNvSpPr>
                        <wps:spPr bwMode="auto">
                          <a:xfrm>
                            <a:off x="2996364" y="960793"/>
                            <a:ext cx="685888" cy="296545"/>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837A6" w:rsidRPr="00704E28" w:rsidRDefault="00E837A6" w:rsidP="008E4B47">
                              <w:pPr>
                                <w:jc w:val="center"/>
                                <w:rPr>
                                  <w:rFonts w:ascii="Times New Roman" w:hAnsi="Times New Roman" w:cs="Times New Roman"/>
                                </w:rPr>
                              </w:pPr>
                              <w:r w:rsidRPr="00704E28">
                                <w:rPr>
                                  <w:rFonts w:ascii="Times New Roman" w:hAnsi="Times New Roman" w:cs="Times New Roman" w:hint="eastAsia"/>
                                  <w:vertAlign w:val="superscript"/>
                                </w:rPr>
                                <w:t>13</w:t>
                              </w:r>
                              <w:r w:rsidRPr="00704E28">
                                <w:rPr>
                                  <w:rFonts w:ascii="Times New Roman" w:hAnsi="Times New Roman" w:cs="Times New Roman" w:hint="eastAsia"/>
                                </w:rPr>
                                <w:t>CNMR</w:t>
                              </w:r>
                            </w:p>
                          </w:txbxContent>
                        </wps:txbx>
                        <wps:bodyPr rot="0" vert="horz" wrap="square" lIns="91440" tIns="45720" rIns="91440" bIns="45720" anchor="t" anchorCtr="0" upright="1">
                          <a:noAutofit/>
                        </wps:bodyPr>
                      </wps:wsp>
                      <wps:wsp>
                        <wps:cNvPr id="22" name="直线 483"/>
                        <wps:cNvCnPr/>
                        <wps:spPr bwMode="auto">
                          <a:xfrm>
                            <a:off x="631271" y="1447829"/>
                            <a:ext cx="635"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3" name="直线 484"/>
                        <wps:cNvCnPr/>
                        <wps:spPr bwMode="auto">
                          <a:xfrm flipH="1">
                            <a:off x="1371776" y="1257347"/>
                            <a:ext cx="1466" cy="388511"/>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 name="直线 489"/>
                        <wps:cNvCnPr/>
                        <wps:spPr bwMode="auto">
                          <a:xfrm>
                            <a:off x="2297203" y="1657138"/>
                            <a:ext cx="635"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0" name="矩形 491"/>
                        <wps:cNvSpPr>
                          <a:spLocks noChangeArrowheads="1"/>
                        </wps:cNvSpPr>
                        <wps:spPr bwMode="auto">
                          <a:xfrm>
                            <a:off x="1547058" y="1862353"/>
                            <a:ext cx="1486091" cy="29718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837A6" w:rsidRDefault="00E837A6" w:rsidP="008E4B47">
                              <w:pPr>
                                <w:jc w:val="center"/>
                              </w:pPr>
                              <w:r>
                                <w:rPr>
                                  <w:rFonts w:hint="eastAsia"/>
                                </w:rPr>
                                <w:t>大分子结构模型</w:t>
                              </w:r>
                            </w:p>
                          </w:txbxContent>
                        </wps:txbx>
                        <wps:bodyPr rot="0" vert="horz" wrap="square" lIns="91440" tIns="45720" rIns="91440" bIns="45720" anchor="t" anchorCtr="0" upright="1">
                          <a:noAutofit/>
                        </wps:bodyPr>
                      </wps:wsp>
                      <wps:wsp>
                        <wps:cNvPr id="43" name="自选图形 494"/>
                        <wps:cNvCnPr/>
                        <wps:spPr bwMode="auto">
                          <a:xfrm>
                            <a:off x="823701" y="2369272"/>
                            <a:ext cx="2789278" cy="635"/>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6" name="直线 497"/>
                        <wps:cNvCnPr/>
                        <wps:spPr bwMode="auto">
                          <a:xfrm>
                            <a:off x="822431" y="2369961"/>
                            <a:ext cx="635"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7" name="矩形 498"/>
                        <wps:cNvSpPr>
                          <a:spLocks noChangeArrowheads="1"/>
                        </wps:cNvSpPr>
                        <wps:spPr bwMode="auto">
                          <a:xfrm>
                            <a:off x="266734" y="2568135"/>
                            <a:ext cx="1143147" cy="49530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837A6" w:rsidRDefault="00E837A6" w:rsidP="008E4B47">
                              <w:pPr>
                                <w:jc w:val="center"/>
                              </w:pPr>
                              <w:r>
                                <w:rPr>
                                  <w:rFonts w:hint="eastAsia"/>
                                </w:rPr>
                                <w:t>分子力学、动力学模拟</w:t>
                              </w:r>
                            </w:p>
                            <w:p w:rsidR="00E837A6" w:rsidRDefault="00E837A6" w:rsidP="008E4B47">
                              <w:pPr>
                                <w:jc w:val="center"/>
                              </w:pPr>
                            </w:p>
                            <w:p w:rsidR="00E837A6" w:rsidRDefault="00E837A6" w:rsidP="008E4B47">
                              <w:pPr>
                                <w:jc w:val="center"/>
                              </w:pPr>
                            </w:p>
                            <w:p w:rsidR="00E837A6" w:rsidRDefault="00E837A6" w:rsidP="008E4B47">
                              <w:pPr>
                                <w:jc w:val="center"/>
                              </w:pPr>
                              <w:r>
                                <w:rPr>
                                  <w:rFonts w:hint="eastAsia"/>
                                </w:rPr>
                                <w:t>模拟</w:t>
                              </w:r>
                            </w:p>
                          </w:txbxContent>
                        </wps:txbx>
                        <wps:bodyPr rot="0" vert="horz" wrap="square" lIns="91440" tIns="45720" rIns="91440" bIns="45720" anchor="t" anchorCtr="0" upright="1">
                          <a:noAutofit/>
                        </wps:bodyPr>
                      </wps:wsp>
                      <wps:wsp>
                        <wps:cNvPr id="48" name="直线 499"/>
                        <wps:cNvCnPr/>
                        <wps:spPr bwMode="auto">
                          <a:xfrm>
                            <a:off x="823701" y="3063488"/>
                            <a:ext cx="635"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9" name="矩形 500"/>
                        <wps:cNvSpPr>
                          <a:spLocks noChangeArrowheads="1"/>
                        </wps:cNvSpPr>
                        <wps:spPr bwMode="auto">
                          <a:xfrm>
                            <a:off x="266734" y="3739229"/>
                            <a:ext cx="1105042" cy="29718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837A6" w:rsidRDefault="00E837A6" w:rsidP="008E4B47">
                              <w:pPr>
                                <w:jc w:val="center"/>
                              </w:pPr>
                              <w:r>
                                <w:rPr>
                                  <w:rFonts w:hint="eastAsia"/>
                                </w:rPr>
                                <w:t>量子化学模拟</w:t>
                              </w:r>
                            </w:p>
                          </w:txbxContent>
                        </wps:txbx>
                        <wps:bodyPr rot="0" vert="horz" wrap="square" lIns="91440" tIns="45720" rIns="91440" bIns="45720" anchor="t" anchorCtr="0" upright="1">
                          <a:noAutofit/>
                        </wps:bodyPr>
                      </wps:wsp>
                      <wps:wsp>
                        <wps:cNvPr id="50" name="直线 501"/>
                        <wps:cNvCnPr/>
                        <wps:spPr bwMode="auto">
                          <a:xfrm>
                            <a:off x="3612344" y="2370041"/>
                            <a:ext cx="635"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1" name="矩形 502"/>
                        <wps:cNvSpPr>
                          <a:spLocks noChangeArrowheads="1"/>
                        </wps:cNvSpPr>
                        <wps:spPr bwMode="auto">
                          <a:xfrm>
                            <a:off x="2051050" y="2567329"/>
                            <a:ext cx="2127251" cy="29718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837A6" w:rsidRDefault="00E837A6" w:rsidP="008E4B47">
                              <w:pPr>
                                <w:jc w:val="center"/>
                              </w:pPr>
                              <w:r>
                                <w:rPr>
                                  <w:rFonts w:hint="eastAsia"/>
                                </w:rPr>
                                <w:t>基于</w:t>
                              </w:r>
                              <w:proofErr w:type="spellStart"/>
                              <w:r w:rsidRPr="00044362">
                                <w:rPr>
                                  <w:rFonts w:ascii="Times New Roman" w:hAnsi="Times New Roman" w:cs="Times New Roman"/>
                                </w:rPr>
                                <w:t>ReaxFF</w:t>
                              </w:r>
                              <w:proofErr w:type="spellEnd"/>
                              <w:r>
                                <w:rPr>
                                  <w:rFonts w:hint="eastAsia"/>
                                </w:rPr>
                                <w:t>反应力场的热解模拟</w:t>
                              </w:r>
                            </w:p>
                          </w:txbxContent>
                        </wps:txbx>
                        <wps:bodyPr rot="0" vert="horz" wrap="square" lIns="91440" tIns="45720" rIns="91440" bIns="45720" anchor="t" anchorCtr="0" upright="1">
                          <a:noAutofit/>
                        </wps:bodyPr>
                      </wps:wsp>
                      <wps:wsp>
                        <wps:cNvPr id="52" name="直线 503"/>
                        <wps:cNvCnPr/>
                        <wps:spPr bwMode="auto">
                          <a:xfrm>
                            <a:off x="1879342" y="3066064"/>
                            <a:ext cx="635"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6" name="直线 507"/>
                        <wps:cNvCnPr/>
                        <wps:spPr bwMode="auto">
                          <a:xfrm>
                            <a:off x="3791052" y="3059570"/>
                            <a:ext cx="635"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0" name="直线 511"/>
                        <wps:cNvCnPr/>
                        <wps:spPr bwMode="auto">
                          <a:xfrm>
                            <a:off x="2154175" y="3739245"/>
                            <a:ext cx="635"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1" name="直线 512"/>
                        <wps:cNvCnPr/>
                        <wps:spPr bwMode="auto">
                          <a:xfrm>
                            <a:off x="3792039" y="3739261"/>
                            <a:ext cx="635"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2" name="直线 513"/>
                        <wps:cNvCnPr/>
                        <wps:spPr bwMode="auto">
                          <a:xfrm>
                            <a:off x="3032332" y="2865433"/>
                            <a:ext cx="635"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3" name="直线 514"/>
                        <wps:cNvCnPr/>
                        <wps:spPr bwMode="auto">
                          <a:xfrm>
                            <a:off x="4705350" y="1269182"/>
                            <a:ext cx="635" cy="648518"/>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4" name="自选图形 515"/>
                        <wps:cNvCnPr/>
                        <wps:spPr bwMode="auto">
                          <a:xfrm>
                            <a:off x="2935346" y="4636977"/>
                            <a:ext cx="1769369" cy="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5" name="自选图形 516"/>
                        <wps:cNvCnPr/>
                        <wps:spPr bwMode="auto">
                          <a:xfrm>
                            <a:off x="631218" y="1645177"/>
                            <a:ext cx="3440988" cy="577"/>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3" name="直线 517"/>
                        <wps:cNvCnPr/>
                        <wps:spPr bwMode="auto">
                          <a:xfrm>
                            <a:off x="2934711" y="3945442"/>
                            <a:ext cx="635"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4" name="矩形 518"/>
                        <wps:cNvSpPr>
                          <a:spLocks noChangeArrowheads="1"/>
                        </wps:cNvSpPr>
                        <wps:spPr bwMode="auto">
                          <a:xfrm>
                            <a:off x="3216251" y="4849351"/>
                            <a:ext cx="1143147" cy="29718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837A6" w:rsidRDefault="00E837A6" w:rsidP="008E4B47">
                              <w:pPr>
                                <w:jc w:val="center"/>
                              </w:pPr>
                              <w:r>
                                <w:rPr>
                                  <w:rFonts w:hint="eastAsia"/>
                                </w:rPr>
                                <w:t>热解产物分析</w:t>
                              </w:r>
                            </w:p>
                            <w:p w:rsidR="00E837A6" w:rsidRDefault="00E837A6" w:rsidP="008E4B47">
                              <w:pPr>
                                <w:jc w:val="center"/>
                              </w:pPr>
                            </w:p>
                            <w:p w:rsidR="00E837A6" w:rsidRDefault="00E837A6" w:rsidP="008E4B47">
                              <w:pPr>
                                <w:jc w:val="center"/>
                              </w:pPr>
                            </w:p>
                            <w:p w:rsidR="00E837A6" w:rsidRDefault="00E837A6" w:rsidP="008E4B47">
                              <w:pPr>
                                <w:jc w:val="center"/>
                              </w:pPr>
                              <w:r>
                                <w:rPr>
                                  <w:rFonts w:hint="eastAsia"/>
                                </w:rPr>
                                <w:t>模拟</w:t>
                              </w:r>
                            </w:p>
                          </w:txbxContent>
                        </wps:txbx>
                        <wps:bodyPr rot="0" vert="horz" wrap="square" lIns="91440" tIns="45720" rIns="91440" bIns="45720" anchor="t" anchorCtr="0" upright="1">
                          <a:noAutofit/>
                        </wps:bodyPr>
                      </wps:wsp>
                      <wps:wsp>
                        <wps:cNvPr id="125" name="直线 519"/>
                        <wps:cNvCnPr/>
                        <wps:spPr bwMode="auto">
                          <a:xfrm>
                            <a:off x="818655" y="4037008"/>
                            <a:ext cx="8251" cy="130534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6" name="自选图形 520"/>
                        <wps:cNvCnPr/>
                        <wps:spPr bwMode="auto">
                          <a:xfrm>
                            <a:off x="824348" y="5342392"/>
                            <a:ext cx="3003382" cy="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7" name="直线 521"/>
                        <wps:cNvCnPr/>
                        <wps:spPr bwMode="auto">
                          <a:xfrm>
                            <a:off x="3813169" y="5146534"/>
                            <a:ext cx="635"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8" name="矩形 522"/>
                        <wps:cNvSpPr>
                          <a:spLocks noChangeArrowheads="1"/>
                        </wps:cNvSpPr>
                        <wps:spPr bwMode="auto">
                          <a:xfrm>
                            <a:off x="2070639" y="5550463"/>
                            <a:ext cx="685888" cy="29718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837A6" w:rsidRDefault="00E837A6" w:rsidP="008E4B47">
                              <w:pPr>
                                <w:jc w:val="center"/>
                              </w:pPr>
                              <w:r>
                                <w:rPr>
                                  <w:rFonts w:hint="eastAsia"/>
                                </w:rPr>
                                <w:t>结论</w:t>
                              </w:r>
                            </w:p>
                          </w:txbxContent>
                        </wps:txbx>
                        <wps:bodyPr rot="0" vert="horz" wrap="square" lIns="91440" tIns="45720" rIns="91440" bIns="45720" anchor="t" anchorCtr="0" upright="1">
                          <a:noAutofit/>
                        </wps:bodyPr>
                      </wps:wsp>
                      <wps:wsp>
                        <wps:cNvPr id="129" name="直线 523"/>
                        <wps:cNvCnPr/>
                        <wps:spPr bwMode="auto">
                          <a:xfrm flipH="1">
                            <a:off x="4704715" y="2229587"/>
                            <a:ext cx="1680" cy="2401557"/>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1" name="矩形 131"/>
                        <wps:cNvSpPr>
                          <a:spLocks noChangeArrowheads="1"/>
                        </wps:cNvSpPr>
                        <wps:spPr bwMode="auto">
                          <a:xfrm>
                            <a:off x="1100750" y="966636"/>
                            <a:ext cx="571500" cy="290664"/>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837A6" w:rsidRPr="00704E28" w:rsidRDefault="00E837A6" w:rsidP="00704E28">
                              <w:pPr>
                                <w:jc w:val="center"/>
                                <w:rPr>
                                  <w:rFonts w:ascii="Times New Roman" w:hAnsi="Times New Roman" w:cs="Times New Roman"/>
                                </w:rPr>
                              </w:pPr>
                              <w:proofErr w:type="spellStart"/>
                              <w:r w:rsidRPr="00704E28">
                                <w:rPr>
                                  <w:rFonts w:ascii="Times New Roman" w:hAnsi="Times New Roman" w:cs="Times New Roman" w:hint="eastAsia"/>
                                </w:rPr>
                                <w:t>R</w:t>
                              </w:r>
                              <w:r w:rsidRPr="00704E28">
                                <w:rPr>
                                  <w:rFonts w:ascii="Times New Roman" w:hAnsi="Times New Roman" w:cs="Times New Roman" w:hint="eastAsia"/>
                                  <w:vertAlign w:val="superscript"/>
                                </w:rPr>
                                <w:t>o</w:t>
                              </w:r>
                              <w:r w:rsidRPr="00704E28">
                                <w:rPr>
                                  <w:rFonts w:ascii="Times New Roman" w:hAnsi="Times New Roman" w:cs="Times New Roman" w:hint="eastAsia"/>
                                  <w:vertAlign w:val="subscript"/>
                                </w:rPr>
                                <w:t>max</w:t>
                              </w:r>
                              <w:proofErr w:type="spellEnd"/>
                            </w:p>
                          </w:txbxContent>
                        </wps:txbx>
                        <wps:bodyPr rot="0" vert="horz" wrap="square" lIns="91440" tIns="45720" rIns="91440" bIns="45720" anchor="t" anchorCtr="0" upright="1">
                          <a:noAutofit/>
                        </wps:bodyPr>
                      </wps:wsp>
                      <wps:wsp>
                        <wps:cNvPr id="132" name="直线 479"/>
                        <wps:cNvCnPr/>
                        <wps:spPr bwMode="auto">
                          <a:xfrm flipH="1">
                            <a:off x="4704952" y="768576"/>
                            <a:ext cx="1045" cy="205947"/>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3" name="直线 479"/>
                        <wps:cNvCnPr/>
                        <wps:spPr bwMode="auto">
                          <a:xfrm>
                            <a:off x="4072550" y="768582"/>
                            <a:ext cx="635" cy="197485"/>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4" name="矩形 134"/>
                        <wps:cNvSpPr>
                          <a:spLocks noChangeArrowheads="1"/>
                        </wps:cNvSpPr>
                        <wps:spPr bwMode="auto">
                          <a:xfrm>
                            <a:off x="4421426" y="973250"/>
                            <a:ext cx="660098" cy="29591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837A6" w:rsidRPr="00704E28" w:rsidRDefault="00E837A6" w:rsidP="00704E28">
                              <w:pPr>
                                <w:jc w:val="center"/>
                                <w:rPr>
                                  <w:rFonts w:ascii="Times New Roman" w:hAnsi="Times New Roman" w:cs="Times New Roman"/>
                                </w:rPr>
                              </w:pPr>
                              <w:r w:rsidRPr="00704E28">
                                <w:rPr>
                                  <w:rFonts w:ascii="Times New Roman" w:hAnsi="Times New Roman" w:cs="Times New Roman" w:hint="eastAsia"/>
                                </w:rPr>
                                <w:t>TG/MS</w:t>
                              </w:r>
                            </w:p>
                          </w:txbxContent>
                        </wps:txbx>
                        <wps:bodyPr rot="0" vert="horz" wrap="square" lIns="91440" tIns="45720" rIns="91440" bIns="45720" anchor="t" anchorCtr="0" upright="1">
                          <a:noAutofit/>
                        </wps:bodyPr>
                      </wps:wsp>
                      <wps:wsp>
                        <wps:cNvPr id="135" name="直线 484"/>
                        <wps:cNvCnPr/>
                        <wps:spPr bwMode="auto">
                          <a:xfrm flipH="1">
                            <a:off x="4068400" y="1257205"/>
                            <a:ext cx="1270" cy="387985"/>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6" name="直线 484"/>
                        <wps:cNvCnPr/>
                        <wps:spPr bwMode="auto">
                          <a:xfrm flipH="1">
                            <a:off x="3315125" y="1263319"/>
                            <a:ext cx="1270" cy="387985"/>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7" name="直线 484"/>
                        <wps:cNvCnPr/>
                        <wps:spPr bwMode="auto">
                          <a:xfrm flipH="1">
                            <a:off x="2636256" y="1269125"/>
                            <a:ext cx="1270" cy="387985"/>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8" name="直线 484"/>
                        <wps:cNvCnPr/>
                        <wps:spPr bwMode="auto">
                          <a:xfrm flipH="1">
                            <a:off x="1987805" y="1257265"/>
                            <a:ext cx="1270" cy="387985"/>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0" name="直线 495"/>
                        <wps:cNvCnPr/>
                        <wps:spPr bwMode="auto">
                          <a:xfrm>
                            <a:off x="2298473" y="2171761"/>
                            <a:ext cx="635" cy="197485"/>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1" name="矩形 141"/>
                        <wps:cNvSpPr>
                          <a:spLocks noChangeArrowheads="1"/>
                        </wps:cNvSpPr>
                        <wps:spPr bwMode="auto">
                          <a:xfrm>
                            <a:off x="529250" y="3257690"/>
                            <a:ext cx="571500" cy="283826"/>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837A6" w:rsidRDefault="00E837A6" w:rsidP="003B62F3">
                              <w:pPr>
                                <w:pStyle w:val="a8"/>
                                <w:spacing w:before="0" w:beforeAutospacing="0" w:after="0" w:afterAutospacing="0"/>
                                <w:jc w:val="center"/>
                              </w:pPr>
                              <w:r>
                                <w:rPr>
                                  <w:rFonts w:hint="eastAsia"/>
                                </w:rPr>
                                <w:t>密度</w:t>
                              </w:r>
                            </w:p>
                          </w:txbxContent>
                        </wps:txbx>
                        <wps:bodyPr rot="0" vert="horz" wrap="square" lIns="91440" tIns="45720" rIns="91440" bIns="45720" anchor="t" anchorCtr="0" upright="1">
                          <a:noAutofit/>
                        </wps:bodyPr>
                      </wps:wsp>
                      <wps:wsp>
                        <wps:cNvPr id="142" name="直线 499"/>
                        <wps:cNvCnPr/>
                        <wps:spPr bwMode="auto">
                          <a:xfrm>
                            <a:off x="826976" y="3541717"/>
                            <a:ext cx="635" cy="197485"/>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3" name="自选图形 515"/>
                        <wps:cNvCnPr/>
                        <wps:spPr bwMode="auto">
                          <a:xfrm>
                            <a:off x="1867659" y="3065413"/>
                            <a:ext cx="1920167" cy="635"/>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4" name="矩形 144"/>
                        <wps:cNvSpPr>
                          <a:spLocks noChangeArrowheads="1"/>
                        </wps:cNvSpPr>
                        <wps:spPr bwMode="auto">
                          <a:xfrm>
                            <a:off x="1547058" y="3265637"/>
                            <a:ext cx="1240592" cy="473357"/>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837A6" w:rsidRDefault="00E837A6" w:rsidP="003B62F3">
                              <w:pPr>
                                <w:pStyle w:val="a8"/>
                                <w:spacing w:before="0" w:beforeAutospacing="0" w:after="0" w:afterAutospacing="0"/>
                                <w:jc w:val="center"/>
                                <w:rPr>
                                  <w:rFonts w:ascii="Calibri" w:cs="Times New Roman"/>
                                  <w:kern w:val="2"/>
                                  <w:sz w:val="21"/>
                                  <w:szCs w:val="21"/>
                                </w:rPr>
                              </w:pPr>
                              <w:r>
                                <w:rPr>
                                  <w:rFonts w:ascii="Calibri" w:cs="Times New Roman" w:hint="eastAsia"/>
                                  <w:kern w:val="2"/>
                                  <w:sz w:val="21"/>
                                  <w:szCs w:val="21"/>
                                </w:rPr>
                                <w:t>等温条件</w:t>
                              </w:r>
                            </w:p>
                            <w:p w:rsidR="00E837A6" w:rsidRDefault="00E837A6" w:rsidP="003B62F3">
                              <w:pPr>
                                <w:pStyle w:val="a8"/>
                                <w:spacing w:before="0" w:beforeAutospacing="0" w:after="0" w:afterAutospacing="0"/>
                                <w:jc w:val="center"/>
                              </w:pPr>
                              <w:r>
                                <w:rPr>
                                  <w:rFonts w:ascii="Calibri" w:cs="Times New Roman" w:hint="eastAsia"/>
                                  <w:kern w:val="2"/>
                                  <w:sz w:val="21"/>
                                  <w:szCs w:val="21"/>
                                </w:rPr>
                                <w:t>下的</w:t>
                              </w:r>
                              <w:r w:rsidR="004B24E9">
                                <w:rPr>
                                  <w:rFonts w:ascii="Calibri" w:cs="Times New Roman" w:hint="eastAsia"/>
                                  <w:kern w:val="2"/>
                                  <w:sz w:val="21"/>
                                  <w:szCs w:val="21"/>
                                </w:rPr>
                                <w:t>热解</w:t>
                              </w:r>
                              <w:r>
                                <w:rPr>
                                  <w:rFonts w:ascii="Calibri" w:cs="Times New Roman" w:hint="eastAsia"/>
                                  <w:kern w:val="2"/>
                                  <w:sz w:val="21"/>
                                  <w:szCs w:val="21"/>
                                </w:rPr>
                                <w:t>模拟</w:t>
                              </w:r>
                            </w:p>
                            <w:p w:rsidR="00E837A6" w:rsidRDefault="00E837A6" w:rsidP="003B62F3">
                              <w:pPr>
                                <w:pStyle w:val="a8"/>
                                <w:spacing w:before="0" w:beforeAutospacing="0" w:after="0" w:afterAutospacing="0"/>
                                <w:jc w:val="center"/>
                              </w:pPr>
                              <w:r>
                                <w:rPr>
                                  <w:rFonts w:ascii="Calibri" w:hAnsi="Calibri" w:cs="Times New Roman"/>
                                  <w:kern w:val="2"/>
                                  <w:sz w:val="21"/>
                                  <w:szCs w:val="21"/>
                                </w:rPr>
                                <w:t> </w:t>
                              </w:r>
                            </w:p>
                            <w:p w:rsidR="00E837A6" w:rsidRDefault="00E837A6" w:rsidP="003B62F3">
                              <w:pPr>
                                <w:pStyle w:val="a8"/>
                                <w:spacing w:before="0" w:beforeAutospacing="0" w:after="0" w:afterAutospacing="0"/>
                                <w:jc w:val="center"/>
                              </w:pPr>
                              <w:r>
                                <w:rPr>
                                  <w:rFonts w:ascii="Calibri" w:hAnsi="Calibri" w:cs="Times New Roman"/>
                                  <w:kern w:val="2"/>
                                  <w:sz w:val="21"/>
                                  <w:szCs w:val="21"/>
                                </w:rPr>
                                <w:t> </w:t>
                              </w:r>
                            </w:p>
                            <w:p w:rsidR="00E837A6" w:rsidRDefault="00E837A6" w:rsidP="003B62F3">
                              <w:pPr>
                                <w:pStyle w:val="a8"/>
                                <w:spacing w:before="0" w:beforeAutospacing="0" w:after="0" w:afterAutospacing="0"/>
                                <w:jc w:val="center"/>
                              </w:pPr>
                              <w:r>
                                <w:rPr>
                                  <w:rFonts w:ascii="Calibri" w:cs="Times New Roman" w:hint="eastAsia"/>
                                  <w:kern w:val="2"/>
                                  <w:sz w:val="21"/>
                                  <w:szCs w:val="21"/>
                                </w:rPr>
                                <w:t>模拟</w:t>
                              </w:r>
                            </w:p>
                          </w:txbxContent>
                        </wps:txbx>
                        <wps:bodyPr rot="0" vert="horz" wrap="square" lIns="91440" tIns="45720" rIns="91440" bIns="45720" anchor="t" anchorCtr="0" upright="1">
                          <a:noAutofit/>
                        </wps:bodyPr>
                      </wps:wsp>
                      <wps:wsp>
                        <wps:cNvPr id="145" name="矩形 145"/>
                        <wps:cNvSpPr>
                          <a:spLocks noChangeArrowheads="1"/>
                        </wps:cNvSpPr>
                        <wps:spPr bwMode="auto">
                          <a:xfrm>
                            <a:off x="3139100" y="3244791"/>
                            <a:ext cx="1143000" cy="493996"/>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837A6" w:rsidRDefault="00E837A6" w:rsidP="003B62F3">
                              <w:pPr>
                                <w:pStyle w:val="a8"/>
                                <w:spacing w:before="0" w:beforeAutospacing="0" w:after="0" w:afterAutospacing="0"/>
                                <w:jc w:val="center"/>
                              </w:pPr>
                              <w:r>
                                <w:rPr>
                                  <w:rFonts w:ascii="Calibri" w:cs="Times New Roman" w:hint="eastAsia"/>
                                  <w:kern w:val="2"/>
                                  <w:sz w:val="21"/>
                                  <w:szCs w:val="21"/>
                                </w:rPr>
                                <w:t>不同升温速率条件下的</w:t>
                              </w:r>
                              <w:r w:rsidR="004B24E9">
                                <w:rPr>
                                  <w:rFonts w:ascii="Calibri" w:cs="Times New Roman" w:hint="eastAsia"/>
                                  <w:kern w:val="2"/>
                                  <w:sz w:val="21"/>
                                  <w:szCs w:val="21"/>
                                </w:rPr>
                                <w:t>热解</w:t>
                              </w:r>
                              <w:r>
                                <w:rPr>
                                  <w:rFonts w:ascii="Calibri" w:cs="Times New Roman" w:hint="eastAsia"/>
                                  <w:kern w:val="2"/>
                                  <w:sz w:val="21"/>
                                  <w:szCs w:val="21"/>
                                </w:rPr>
                                <w:t>模拟</w:t>
                              </w:r>
                            </w:p>
                            <w:p w:rsidR="00E837A6" w:rsidRDefault="00E837A6" w:rsidP="003B62F3">
                              <w:pPr>
                                <w:pStyle w:val="a8"/>
                                <w:spacing w:before="0" w:beforeAutospacing="0" w:after="0" w:afterAutospacing="0"/>
                                <w:jc w:val="center"/>
                              </w:pPr>
                              <w:r>
                                <w:rPr>
                                  <w:rFonts w:ascii="Calibri" w:hAnsi="Calibri" w:cs="Times New Roman"/>
                                  <w:kern w:val="2"/>
                                  <w:sz w:val="21"/>
                                  <w:szCs w:val="21"/>
                                </w:rPr>
                                <w:t> </w:t>
                              </w:r>
                            </w:p>
                            <w:p w:rsidR="00E837A6" w:rsidRDefault="00E837A6" w:rsidP="003B62F3">
                              <w:pPr>
                                <w:pStyle w:val="a8"/>
                                <w:spacing w:before="0" w:beforeAutospacing="0" w:after="0" w:afterAutospacing="0"/>
                                <w:jc w:val="center"/>
                              </w:pPr>
                              <w:r>
                                <w:rPr>
                                  <w:rFonts w:ascii="Calibri" w:hAnsi="Calibri" w:cs="Times New Roman"/>
                                  <w:kern w:val="2"/>
                                  <w:sz w:val="21"/>
                                  <w:szCs w:val="21"/>
                                </w:rPr>
                                <w:t> </w:t>
                              </w:r>
                            </w:p>
                            <w:p w:rsidR="00E837A6" w:rsidRDefault="00E837A6" w:rsidP="003B62F3">
                              <w:pPr>
                                <w:pStyle w:val="a8"/>
                                <w:spacing w:before="0" w:beforeAutospacing="0" w:after="0" w:afterAutospacing="0"/>
                                <w:jc w:val="center"/>
                              </w:pPr>
                              <w:r>
                                <w:rPr>
                                  <w:rFonts w:ascii="Calibri" w:cs="Times New Roman" w:hint="eastAsia"/>
                                  <w:kern w:val="2"/>
                                  <w:sz w:val="21"/>
                                  <w:szCs w:val="21"/>
                                </w:rPr>
                                <w:t>模拟</w:t>
                              </w:r>
                            </w:p>
                          </w:txbxContent>
                        </wps:txbx>
                        <wps:bodyPr rot="0" vert="horz" wrap="square" lIns="91440" tIns="45720" rIns="91440" bIns="45720" anchor="t" anchorCtr="0" upright="1">
                          <a:noAutofit/>
                        </wps:bodyPr>
                      </wps:wsp>
                      <wps:wsp>
                        <wps:cNvPr id="146" name="矩形 146"/>
                        <wps:cNvSpPr>
                          <a:spLocks noChangeArrowheads="1"/>
                        </wps:cNvSpPr>
                        <wps:spPr bwMode="auto">
                          <a:xfrm>
                            <a:off x="2286293" y="4142813"/>
                            <a:ext cx="1297742" cy="296545"/>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837A6" w:rsidRDefault="00E837A6" w:rsidP="00AF63E1">
                              <w:pPr>
                                <w:pStyle w:val="a8"/>
                                <w:spacing w:before="0" w:beforeAutospacing="0" w:after="0" w:afterAutospacing="0"/>
                                <w:jc w:val="center"/>
                              </w:pPr>
                              <w:r>
                                <w:rPr>
                                  <w:rFonts w:ascii="Calibri" w:cs="Times New Roman" w:hint="eastAsia"/>
                                  <w:kern w:val="2"/>
                                  <w:sz w:val="21"/>
                                  <w:szCs w:val="21"/>
                                </w:rPr>
                                <w:t>系统能量变化规律</w:t>
                              </w:r>
                            </w:p>
                            <w:p w:rsidR="00E837A6" w:rsidRDefault="00E837A6" w:rsidP="00AF63E1">
                              <w:pPr>
                                <w:pStyle w:val="a8"/>
                                <w:spacing w:before="0" w:beforeAutospacing="0" w:after="0" w:afterAutospacing="0"/>
                                <w:jc w:val="center"/>
                              </w:pPr>
                              <w:r>
                                <w:rPr>
                                  <w:rFonts w:ascii="Calibri" w:hAnsi="Calibri" w:cs="Times New Roman"/>
                                  <w:kern w:val="2"/>
                                  <w:sz w:val="21"/>
                                  <w:szCs w:val="21"/>
                                </w:rPr>
                                <w:t> </w:t>
                              </w:r>
                            </w:p>
                            <w:p w:rsidR="00E837A6" w:rsidRDefault="00E837A6" w:rsidP="00AF63E1">
                              <w:pPr>
                                <w:pStyle w:val="a8"/>
                                <w:spacing w:before="0" w:beforeAutospacing="0" w:after="0" w:afterAutospacing="0"/>
                                <w:jc w:val="center"/>
                              </w:pPr>
                              <w:r>
                                <w:rPr>
                                  <w:rFonts w:ascii="Calibri" w:hAnsi="Calibri" w:cs="Times New Roman"/>
                                  <w:kern w:val="2"/>
                                  <w:sz w:val="21"/>
                                  <w:szCs w:val="21"/>
                                </w:rPr>
                                <w:t> </w:t>
                              </w:r>
                            </w:p>
                            <w:p w:rsidR="00E837A6" w:rsidRDefault="00E837A6" w:rsidP="00AF63E1">
                              <w:pPr>
                                <w:pStyle w:val="a8"/>
                                <w:spacing w:before="0" w:beforeAutospacing="0" w:after="0" w:afterAutospacing="0"/>
                                <w:jc w:val="center"/>
                              </w:pPr>
                              <w:r>
                                <w:rPr>
                                  <w:rFonts w:ascii="Calibri" w:cs="Times New Roman" w:hint="eastAsia"/>
                                  <w:kern w:val="2"/>
                                  <w:sz w:val="21"/>
                                  <w:szCs w:val="21"/>
                                </w:rPr>
                                <w:t>模拟</w:t>
                              </w:r>
                            </w:p>
                          </w:txbxContent>
                        </wps:txbx>
                        <wps:bodyPr rot="0" vert="horz" wrap="square" lIns="91440" tIns="45720" rIns="91440" bIns="45720" anchor="t" anchorCtr="0" upright="1">
                          <a:noAutofit/>
                        </wps:bodyPr>
                      </wps:wsp>
                      <wps:wsp>
                        <wps:cNvPr id="149" name="矩形 149"/>
                        <wps:cNvSpPr>
                          <a:spLocks noChangeArrowheads="1"/>
                        </wps:cNvSpPr>
                        <wps:spPr bwMode="auto">
                          <a:xfrm>
                            <a:off x="4343810" y="1933150"/>
                            <a:ext cx="738144" cy="296545"/>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837A6" w:rsidRDefault="00E837A6" w:rsidP="00AF63E1">
                              <w:pPr>
                                <w:pStyle w:val="a8"/>
                                <w:spacing w:before="0" w:beforeAutospacing="0" w:after="0" w:afterAutospacing="0"/>
                                <w:jc w:val="center"/>
                              </w:pPr>
                              <w:r>
                                <w:rPr>
                                  <w:rFonts w:ascii="Calibri" w:cs="Times New Roman" w:hint="eastAsia"/>
                                  <w:kern w:val="2"/>
                                  <w:sz w:val="21"/>
                                  <w:szCs w:val="21"/>
                                </w:rPr>
                                <w:t>失重规律</w:t>
                              </w:r>
                            </w:p>
                            <w:p w:rsidR="00E837A6" w:rsidRDefault="00E837A6" w:rsidP="00AF63E1">
                              <w:pPr>
                                <w:pStyle w:val="a8"/>
                                <w:spacing w:before="0" w:beforeAutospacing="0" w:after="0" w:afterAutospacing="0"/>
                                <w:jc w:val="center"/>
                              </w:pPr>
                              <w:r>
                                <w:rPr>
                                  <w:rFonts w:ascii="Calibri" w:hAnsi="Calibri" w:cs="Times New Roman"/>
                                  <w:kern w:val="2"/>
                                  <w:sz w:val="21"/>
                                  <w:szCs w:val="21"/>
                                </w:rPr>
                                <w:t> </w:t>
                              </w:r>
                            </w:p>
                            <w:p w:rsidR="00E837A6" w:rsidRDefault="00E837A6" w:rsidP="00AF63E1">
                              <w:pPr>
                                <w:pStyle w:val="a8"/>
                                <w:spacing w:before="0" w:beforeAutospacing="0" w:after="0" w:afterAutospacing="0"/>
                                <w:jc w:val="center"/>
                              </w:pPr>
                              <w:r>
                                <w:rPr>
                                  <w:rFonts w:ascii="Calibri" w:hAnsi="Calibri" w:cs="Times New Roman"/>
                                  <w:kern w:val="2"/>
                                  <w:sz w:val="21"/>
                                  <w:szCs w:val="21"/>
                                </w:rPr>
                                <w:t> </w:t>
                              </w:r>
                            </w:p>
                            <w:p w:rsidR="00E837A6" w:rsidRDefault="00E837A6" w:rsidP="00AF63E1">
                              <w:pPr>
                                <w:pStyle w:val="a8"/>
                                <w:spacing w:before="0" w:beforeAutospacing="0" w:after="0" w:afterAutospacing="0"/>
                                <w:jc w:val="center"/>
                              </w:pPr>
                              <w:r>
                                <w:rPr>
                                  <w:rFonts w:ascii="Calibri" w:cs="Times New Roman" w:hint="eastAsia"/>
                                  <w:kern w:val="2"/>
                                  <w:sz w:val="21"/>
                                  <w:szCs w:val="21"/>
                                </w:rPr>
                                <w:t>模拟</w:t>
                              </w:r>
                            </w:p>
                          </w:txbxContent>
                        </wps:txbx>
                        <wps:bodyPr rot="0" vert="horz" wrap="square" lIns="91440" tIns="45720" rIns="91440" bIns="45720" anchor="t" anchorCtr="0" upright="1">
                          <a:noAutofit/>
                        </wps:bodyPr>
                      </wps:wsp>
                      <wps:wsp>
                        <wps:cNvPr id="150" name="直线 511"/>
                        <wps:cNvCnPr/>
                        <wps:spPr bwMode="auto">
                          <a:xfrm>
                            <a:off x="3787191" y="4645095"/>
                            <a:ext cx="635" cy="197485"/>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1" name="直线 511"/>
                        <wps:cNvCnPr/>
                        <wps:spPr bwMode="auto">
                          <a:xfrm>
                            <a:off x="2933441" y="4439365"/>
                            <a:ext cx="635" cy="197485"/>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2" name="自选图形 515"/>
                        <wps:cNvCnPr/>
                        <wps:spPr bwMode="auto">
                          <a:xfrm flipV="1">
                            <a:off x="2154810" y="3936928"/>
                            <a:ext cx="1633016" cy="234"/>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3" name="直线 521"/>
                        <wps:cNvCnPr/>
                        <wps:spPr bwMode="auto">
                          <a:xfrm>
                            <a:off x="2413246" y="5344646"/>
                            <a:ext cx="635" cy="197485"/>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c:wpc>
                  </a:graphicData>
                </a:graphic>
              </wp:inline>
            </w:drawing>
          </mc:Choice>
          <mc:Fallback>
            <w:pict>
              <v:group id="画布 130" o:spid="_x0000_s1026" editas="canvas" style="width:409.4pt;height:472.15pt;mso-position-horizontal-relative:char;mso-position-vertical-relative:line" coordsize="51987,599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">
                <v:shape id="_x0000_s1027" type="#_x0000_t75" style="position:absolute;width:51987;height:59963;visibility:visible;mso-wrap-style:square">
                  <v:fill o:detectmouseclick="t"/>
                  <v:path o:connecttype="none"/>
                </v:shape>
                <v:rect id="矩形 462" o:spid="_x0000_s1028" style="position:absolute;left:18157;top:2727;width:16267;height:29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tWGsAA&#10;AADaAAAADwAAAGRycy9kb3ducmV2LnhtbERPTWvCQBC9C/6HZYTedKMFqWk2IhZLe9R48TbNjkk0&#10;Oxuya5L217tCwdPweJ+TrAdTi45aV1lWMJ9FIIhzqysuFByz3fQNhPPIGmvLpOCXHKzT8SjBWNue&#10;99QdfCFCCLsYFZTeN7GULi/JoJvZhjhwZ9sa9AG2hdQt9iHc1HIRRUtpsOLQUGJD25Ly6+FmFPxU&#10;iyP+7bPPyKx2r/57yC6304dSL5Nh8w7C0+Cf4n/3lw7z4fHK48r0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UtWGsAAAADaAAAADwAAAAAAAAAAAAAAAACYAgAAZHJzL2Rvd25y&#10;ZXYueG1sUEsFBgAAAAAEAAQA9QAAAIUDAAAAAA==&#10;">
                  <v:textbox>
                    <w:txbxContent>
                      <w:p w:rsidR="00E837A6" w:rsidRPr="00704E28" w:rsidRDefault="00E837A6" w:rsidP="008E4B47">
                        <w:pPr>
                          <w:jc w:val="center"/>
                          <w:rPr>
                            <w:rFonts w:ascii="Times New Roman" w:hAnsi="Times New Roman" w:cs="Times New Roman"/>
                          </w:rPr>
                        </w:pPr>
                        <w:proofErr w:type="gramStart"/>
                        <w:r w:rsidRPr="00704E28">
                          <w:rPr>
                            <w:rFonts w:ascii="Times New Roman" w:hAnsi="Times New Roman" w:cs="Times New Roman"/>
                          </w:rPr>
                          <w:t>东曲</w:t>
                        </w:r>
                        <w:r w:rsidRPr="00704E28">
                          <w:rPr>
                            <w:rFonts w:ascii="Times New Roman" w:hAnsi="Times New Roman" w:cs="Times New Roman"/>
                          </w:rPr>
                          <w:t>2</w:t>
                        </w:r>
                        <w:r w:rsidRPr="00704E28">
                          <w:rPr>
                            <w:rFonts w:ascii="Times New Roman" w:hAnsi="Times New Roman" w:cs="Times New Roman"/>
                          </w:rPr>
                          <w:t>号</w:t>
                        </w:r>
                        <w:proofErr w:type="gramEnd"/>
                        <w:r w:rsidRPr="00704E28">
                          <w:rPr>
                            <w:rFonts w:ascii="Times New Roman" w:hAnsi="Times New Roman" w:cs="Times New Roman"/>
                          </w:rPr>
                          <w:t>镜煤</w:t>
                        </w:r>
                      </w:p>
                    </w:txbxContent>
                  </v:textbox>
                </v:rect>
                <v:line id="直线 467" o:spid="_x0000_s1029" style="position:absolute;visibility:visible;mso-wrap-style:square" from="26334,5784" to="26334,77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ipTMIAAADaAAAADwAAAGRycy9kb3ducmV2LnhtbESPQWsCMRSE7wX/Q3hCbzWrB62rUcRF&#10;8FALaun5uXluFjcvyyau6b9vhEKPw8x8wyzX0Taip87XjhWMRxkI4tLpmisFX+fd2zsIH5A1No5J&#10;wQ95WK8GL0vMtXvwkfpTqESCsM9RgQmhzaX0pSGLfuRa4uRdXWcxJNlVUnf4SHDbyEmWTaXFmtOC&#10;wZa2hsrb6W4VzExxlDNZfJw/i74ez+Mhfl/mSr0O42YBIlAM/+G/9l4rmMLzSroBcvU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ipTMIAAADaAAAADwAAAAAAAAAAAAAA&#10;AAChAgAAZHJzL2Rvd25yZXYueG1sUEsFBgAAAAAEAAQA+QAAAJADAAAAAA==&#10;">
                  <v:stroke endarrow="block"/>
                </v:line>
                <v:line id="直线 472" o:spid="_x0000_s1030" style="position:absolute;visibility:visible;mso-wrap-style:square" from="6325,7685" to="47053,76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G2uE8MAAADbAAAADwAAAGRycy9kb3ducmV2LnhtbERPTWvCQBC9F/wPywje6sYWQomuIoqg&#10;PZRqBT2O2TGJZmfD7pqk/75bKPQ2j/c5s0VvatGS85VlBZNxAoI4t7riQsHxa/P8BsIHZI21ZVLw&#10;TR4W88HTDDNtO95TewiFiCHsM1RQhtBkUvq8JIN+bBviyF2tMxgidIXUDrsYbmr5kiSpNFhxbCix&#10;oVVJ+f3wMAo+Xj/Tdrl73/anXXrJ1/vL+dY5pUbDfjkFEagP/+I/91bH+RP4/SUeIO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RtrhPDAAAA2wAAAA8AAAAAAAAAAAAA&#10;AAAAoQIAAGRycy9kb3ducmV2LnhtbFBLBQYAAAAABAAEAPkAAACRAwAAAAA=&#10;"/>
                <v:line id="直线 473" o:spid="_x0000_s1031" style="position:absolute;visibility:visible;mso-wrap-style:square" from="6319,7686" to="6325,96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Scz0MIAAADbAAAADwAAAGRycy9kb3ducmV2LnhtbERPTWvCQBC9F/wPyxS81U08aE1dQzEU&#10;PNiCWnqeZsdsMDsbstu4/nu3UOhtHu9z1mW0nRhp8K1jBfksA0FcO91yo+Dz9Pb0DMIHZI2dY1Jw&#10;Iw/lZvKwxkK7Kx9oPIZGpBD2BSowIfSFlL42ZNHPXE+cuLMbLIYEh0bqAa8p3HZynmULabHl1GCw&#10;p62h+nL8sQqWpjrIpaz2p49qbPNVfI9f3yulpo/x9QVEoBj+xX/unU7z5/D7SzpAbu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Scz0MIAAADbAAAADwAAAAAAAAAAAAAA&#10;AAChAgAAZHJzL2Rvd25yZXYueG1sUEsFBgAAAAAEAAQA+QAAAJADAAAAAA==&#10;">
                  <v:stroke endarrow="block"/>
                </v:line>
                <v:rect id="矩形 474" o:spid="_x0000_s1032" style="position:absolute;left:152;top:9744;width:10288;height:47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3T6cIA&#10;AADbAAAADwAAAGRycy9kb3ducmV2LnhtbERPTWvCQBC9C/6HZQq9mU0jlJq6hqIo7TEmF2/T7JjE&#10;ZmdDdjVpf323UPA2j/c562wynbjR4FrLCp6iGARxZXXLtYKy2C9eQDiPrLGzTAq+yUG2mc/WmGo7&#10;ck63o69FCGGXooLG+z6V0lUNGXSR7YkDd7aDQR/gUEs94BjCTSeTOH6WBlsODQ32tG2o+jpejYLP&#10;NinxJy8OsVntl/5jKi7X006px4fp7RWEp8nfxf/udx3mL+Hvl3CA3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fdPpwgAAANsAAAAPAAAAAAAAAAAAAAAAAJgCAABkcnMvZG93&#10;bnJldi54bWxQSwUGAAAAAAQABAD1AAAAhwMAAAAA&#10;">
                  <v:textbox>
                    <w:txbxContent>
                      <w:p w:rsidR="00E837A6" w:rsidRDefault="00E837A6" w:rsidP="008E4B47">
                        <w:pPr>
                          <w:jc w:val="center"/>
                        </w:pPr>
                        <w:r>
                          <w:rPr>
                            <w:rFonts w:hint="eastAsia"/>
                          </w:rPr>
                          <w:t>工业分析、</w:t>
                        </w:r>
                      </w:p>
                      <w:p w:rsidR="00E837A6" w:rsidRDefault="00E837A6" w:rsidP="00704E28">
                        <w:pPr>
                          <w:ind w:firstLineChars="50" w:firstLine="105"/>
                        </w:pPr>
                        <w:r>
                          <w:rPr>
                            <w:rFonts w:hint="eastAsia"/>
                          </w:rPr>
                          <w:t>元素分析</w:t>
                        </w:r>
                      </w:p>
                      <w:p w:rsidR="00E837A6" w:rsidRDefault="00E837A6" w:rsidP="008E4B47"/>
                      <w:p w:rsidR="00E837A6" w:rsidRDefault="00E837A6" w:rsidP="008E4B47">
                        <w:pPr>
                          <w:jc w:val="center"/>
                        </w:pPr>
                        <w:r>
                          <w:rPr>
                            <w:rFonts w:hint="eastAsia"/>
                          </w:rPr>
                          <w:t>元素分析</w:t>
                        </w:r>
                      </w:p>
                    </w:txbxContent>
                  </v:textbox>
                </v:rect>
                <v:line id="直线 475" o:spid="_x0000_s1033" style="position:absolute;visibility:visible;mso-wrap-style:square" from="13717,7765" to="13724,97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YIOP8IAAADbAAAADwAAAGRycy9kb3ducmV2LnhtbERP32vCMBB+F/wfwgl709QxplajiGWw&#10;h02wjj2fza0pay6lyWr23y8Dwbf7+H7eZhdtKwbqfeNYwXyWgSCunG64VvBxfpkuQfiArLF1TAp+&#10;ycNuOx5tMNfuyicaylCLFMI+RwUmhC6X0leGLPqZ64gT9+V6iyHBvpa6x2sKt618zLJnabHh1GCw&#10;o4Oh6rv8sQoWpjjJhSzezsdiaOar+B4/LyulHiZxvwYRKIa7+OZ+1Wn+E/z/kg6Q2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YIOP8IAAADbAAAADwAAAAAAAAAAAAAA&#10;AAChAgAAZHJzL2Rvd25yZXYueG1sUEsFBgAAAAAEAAQA+QAAAJADAAAAAA==&#10;">
                  <v:stroke endarrow="block"/>
                </v:line>
                <v:rect id="矩形 476" o:spid="_x0000_s1034" style="position:absolute;left:37878;top:9608;width:5715;height:29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juBsEA&#10;AADbAAAADwAAAGRycy9kb3ducmV2LnhtbERPTYvCMBC9C/6HMMLeNNVlZa1GEUXZPWp72dvYjG21&#10;mZQmavXXmwXB2zze58wWranElRpXWlYwHEQgiDOrS84VpMmm/w3CeWSNlWVScCcHi3m3M8NY2xvv&#10;6Lr3uQgh7GJUUHhfx1K6rCCDbmBr4sAdbWPQB9jkUjd4C+GmkqMoGkuDJYeGAmtaFZSd9xej4FCO&#10;Unzskm1kJptP/9smp8vfWqmPXrucgvDU+rf45f7RYf4X/P8SDp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rY7gbBAAAA2wAAAA8AAAAAAAAAAAAAAAAAmAIAAGRycy9kb3du&#10;cmV2LnhtbFBLBQYAAAAABAAEAPUAAACGAwAAAAA=&#10;">
                  <v:textbox>
                    <w:txbxContent>
                      <w:p w:rsidR="00E837A6" w:rsidRPr="00704E28" w:rsidRDefault="00E837A6" w:rsidP="008E4B47">
                        <w:pPr>
                          <w:jc w:val="center"/>
                          <w:rPr>
                            <w:rFonts w:ascii="Times New Roman" w:hAnsi="Times New Roman" w:cs="Times New Roman"/>
                          </w:rPr>
                        </w:pPr>
                        <w:r w:rsidRPr="00704E28">
                          <w:rPr>
                            <w:rFonts w:ascii="Times New Roman" w:hAnsi="Times New Roman" w:cs="Times New Roman" w:hint="eastAsia"/>
                          </w:rPr>
                          <w:t>XPS</w:t>
                        </w:r>
                      </w:p>
                    </w:txbxContent>
                  </v:textbox>
                </v:rect>
                <v:line id="直线 477" o:spid="_x0000_s1035" style="position:absolute;visibility:visible;mso-wrap-style:square" from="19897,7765" to="19903,97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hw108EAAADbAAAADwAAAGRycy9kb3ducmV2LnhtbERPTWsCMRC9F/wPYYTealYPWlejiIvg&#10;oRbU0vO4GTeLm8myiWv67xuh0Ns83ucs19E2oqfO144VjEcZCOLS6ZorBV/n3ds7CB+QNTaOScEP&#10;eVivBi9LzLV78JH6U6hECmGfowITQptL6UtDFv3ItcSJu7rOYkiwq6Tu8JHCbSMnWTaVFmtODQZb&#10;2hoqb6e7VTAzxVHOZPFx/iz6ejyPh/h9mSv1OoybBYhAMfyL/9x7neZP4flLOkCuf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SHDXTwQAAANsAAAAPAAAAAAAAAAAAAAAA&#10;AKECAABkcnMvZG93bnJldi54bWxQSwUGAAAAAAQABAD5AAAAjwMAAAAA&#10;">
                  <v:stroke endarrow="block"/>
                </v:line>
                <v:rect id="矩形 478" o:spid="_x0000_s1036" style="position:absolute;left:17213;top:9607;width:5716;height:29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bV6sEA&#10;AADbAAAADwAAAGRycy9kb3ducmV2LnhtbERPTYvCMBC9C/6HMMLeNNWFda1GEUXZPWp72dvYjG21&#10;mZQmavXXmwXB2zze58wWranElRpXWlYwHEQgiDOrS84VpMmm/w3CeWSNlWVScCcHi3m3M8NY2xvv&#10;6Lr3uQgh7GJUUHhfx1K6rCCDbmBr4sAdbWPQB9jkUjd4C+GmkqMo+pIGSw4NBda0Kig77y9GwaEc&#10;pfjYJdvITDaf/rdNTpe/tVIfvXY5BeGp9W/xy/2jw/wx/P8SDp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VG1erBAAAA2wAAAA8AAAAAAAAAAAAAAAAAmAIAAGRycy9kb3du&#10;cmV2LnhtbFBLBQYAAAAABAAEAPUAAACGAwAAAAA=&#10;">
                  <v:textbox>
                    <w:txbxContent>
                      <w:p w:rsidR="00E837A6" w:rsidRPr="00704E28" w:rsidRDefault="00E837A6" w:rsidP="008E4B47">
                        <w:pPr>
                          <w:jc w:val="center"/>
                          <w:rPr>
                            <w:rFonts w:ascii="Times New Roman" w:hAnsi="Times New Roman" w:cs="Times New Roman"/>
                          </w:rPr>
                        </w:pPr>
                        <w:r w:rsidRPr="00704E28">
                          <w:rPr>
                            <w:rFonts w:ascii="Times New Roman" w:hAnsi="Times New Roman" w:cs="Times New Roman" w:hint="eastAsia"/>
                          </w:rPr>
                          <w:t>FTIR</w:t>
                        </w:r>
                      </w:p>
                    </w:txbxContent>
                  </v:textbox>
                </v:rect>
                <v:line id="直线 479" o:spid="_x0000_s1037" style="position:absolute;visibility:visible;mso-wrap-style:square" from="26334,7765" to="26340,97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M8EOsUAAADbAAAADwAAAGRycy9kb3ducmV2LnhtbESPT0/DMAzF70h8h8hIu7F0O+xPWTYh&#10;qkkcBtI2xNk0pqlonKoJXfbt8QFpN1vv+b2fN7vsOzXSENvABmbTAhRxHWzLjYGP8/5xBSomZItd&#10;YDJwpQi77f3dBksbLnyk8ZQaJSEcSzTgUupLrWPtyGOchp5YtO8weEyyDo22A14k3Hd6XhQL7bFl&#10;aXDY04uj+uf06w0sXXXUS10dzu/V2M7W+S1/fq2NmTzk5ydQiXK6mf+vX63gC6z8IgPo7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M8EOsUAAADbAAAADwAAAAAAAAAA&#10;AAAAAAChAgAAZHJzL2Rvd25yZXYueG1sUEsFBgAAAAAEAAQA+QAAAJMDAAAAAA==&#10;">
                  <v:stroke endarrow="block"/>
                </v:line>
                <v:rect id="矩形 480" o:spid="_x0000_s1038" style="position:absolute;left:23625;top:9668;width:5715;height:29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XkA8IA&#10;AADbAAAADwAAAGRycy9kb3ducmV2LnhtbERPS2vCQBC+F/oflin0VjdVkBrdhNKi1GOMF29jdkzS&#10;ZmdDdvPQX98tFLzNx/ecTTqZRgzUudqygtdZBIK4sLrmUsEx3768gXAeWWNjmRRcyUGaPD5sMNZ2&#10;5IyGgy9FCGEXo4LK+zaW0hUVGXQz2xIH7mI7gz7ArpS6wzGEm0bOo2gpDdYcGips6aOi4ufQGwXn&#10;en7EW5bvIrPaLvx+yr/706dSz0/T+xqEp8nfxf/uLx3mr+Dvl3CATH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leQDwgAAANsAAAAPAAAAAAAAAAAAAAAAAJgCAABkcnMvZG93&#10;bnJldi54bWxQSwUGAAAAAAQABAD1AAAAhwMAAAAA&#10;">
                  <v:textbox>
                    <w:txbxContent>
                      <w:p w:rsidR="00E837A6" w:rsidRPr="00704E28" w:rsidRDefault="00E837A6" w:rsidP="008E4B47">
                        <w:pPr>
                          <w:jc w:val="center"/>
                          <w:rPr>
                            <w:rFonts w:ascii="Times New Roman" w:hAnsi="Times New Roman" w:cs="Times New Roman"/>
                          </w:rPr>
                        </w:pPr>
                        <w:r w:rsidRPr="00704E28">
                          <w:rPr>
                            <w:rFonts w:ascii="Times New Roman" w:hAnsi="Times New Roman" w:cs="Times New Roman" w:hint="eastAsia"/>
                          </w:rPr>
                          <w:t>XRD</w:t>
                        </w:r>
                      </w:p>
                    </w:txbxContent>
                  </v:textbox>
                </v:rect>
                <v:line id="直线 481" o:spid="_x0000_s1039" style="position:absolute;visibility:visible;mso-wrap-style:square" from="33144,7687" to="33151,96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XCgcAAAADbAAAADwAAAGRycy9kb3ducmV2LnhtbERPy4rCMBTdD/gP4QqzG1NdjGM1ilgE&#10;FzOCD1xfm2tTbG5KE2vm7ycLYZaH816som1ET52vHSsYjzIQxKXTNVcKzqftxxcIH5A1No5JwS95&#10;WC0HbwvMtXvygfpjqEQKYZ+jAhNCm0vpS0MW/ci1xIm7uc5iSLCrpO7wmcJtIydZ9ikt1pwaDLa0&#10;MVTejw+rYGqKg5zK4vu0L/p6PIs/8XKdKfU+jOs5iEAx/Itf7p1WMEnr05f0A+Ty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zVwoHAAAAA2wAAAA8AAAAAAAAAAAAAAAAA&#10;oQIAAGRycy9kb3ducmV2LnhtbFBLBQYAAAAABAAEAPkAAACOAwAAAAA=&#10;">
                  <v:stroke endarrow="block"/>
                </v:line>
                <v:rect id="矩形 482" o:spid="_x0000_s1040" style="position:absolute;left:29963;top:9607;width:6859;height:29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8iuMIA&#10;AADbAAAADwAAAGRycy9kb3ducmV2LnhtbESPQYvCMBSE7wv+h/AEb2tqhUWrUURR3KPWi7dn82yr&#10;zUtpolZ//WZB8DjMzDfMdN6aStypcaVlBYN+BII4s7rkXMEhXX+PQDiPrLGyTAqe5GA+63xNMdH2&#10;wTu6730uAoRdggoK7+tESpcVZND1bU0cvLNtDPogm1zqBh8BbioZR9GPNFhyWCiwpmVB2XV/MwpO&#10;ZXzA1y7dRGa8HvrfNr3cjiulet12MQHhqfWf8Lu91QriAfx/CT9Az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jyK4wgAAANsAAAAPAAAAAAAAAAAAAAAAAJgCAABkcnMvZG93&#10;bnJldi54bWxQSwUGAAAAAAQABAD1AAAAhwMAAAAA&#10;">
                  <v:textbox>
                    <w:txbxContent>
                      <w:p w:rsidR="00E837A6" w:rsidRPr="00704E28" w:rsidRDefault="00E837A6" w:rsidP="008E4B47">
                        <w:pPr>
                          <w:jc w:val="center"/>
                          <w:rPr>
                            <w:rFonts w:ascii="Times New Roman" w:hAnsi="Times New Roman" w:cs="Times New Roman"/>
                          </w:rPr>
                        </w:pPr>
                        <w:r w:rsidRPr="00704E28">
                          <w:rPr>
                            <w:rFonts w:ascii="Times New Roman" w:hAnsi="Times New Roman" w:cs="Times New Roman" w:hint="eastAsia"/>
                            <w:vertAlign w:val="superscript"/>
                          </w:rPr>
                          <w:t>13</w:t>
                        </w:r>
                        <w:r w:rsidRPr="00704E28">
                          <w:rPr>
                            <w:rFonts w:ascii="Times New Roman" w:hAnsi="Times New Roman" w:cs="Times New Roman" w:hint="eastAsia"/>
                          </w:rPr>
                          <w:t>CNMR</w:t>
                        </w:r>
                      </w:p>
                    </w:txbxContent>
                  </v:textbox>
                </v:rect>
                <v:line id="直线 483" o:spid="_x0000_s1041" style="position:absolute;visibility:visible;mso-wrap-style:square" from="6312,14478" to="6319,164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0v5bcQAAADbAAAADwAAAGRycy9kb3ducmV2LnhtbESPQWsCMRSE7wX/Q3iCt5p1D1pXo4hL&#10;wYMtqKXn5+a5Wdy8LJt0Tf99Uyj0OMzMN8x6G20rBup941jBbJqBIK6cbrhW8HF5fX4B4QOyxtYx&#10;KfgmD9vN6GmNhXYPPtFwDrVIEPYFKjAhdIWUvjJk0U9dR5y8m+sthiT7WuoeHwluW5ln2VxabDgt&#10;GOxob6i6n7+sgoUpT3Ihy+PlvRya2TK+xc/rUqnJOO5WIALF8B/+ax+0gjyH3y/pB8j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jS/ltxAAAANsAAAAPAAAAAAAAAAAA&#10;AAAAAKECAABkcnMvZG93bnJldi54bWxQSwUGAAAAAAQABAD5AAAAkgMAAAAA&#10;">
                  <v:stroke endarrow="block"/>
                </v:line>
                <v:line id="直线 484" o:spid="_x0000_s1042" style="position:absolute;flip:x;visibility:visible;mso-wrap-style:square" from="13717,12573" to="13732,164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aHcuMQAAADbAAAADwAAAGRycy9kb3ducmV2LnhtbESPT2vCQBDF70K/wzIFL6FuNFDa1FXq&#10;PxBKD0176HHITpPQ7GzIjhq/vSsIHh9v3u/Nmy8H16oj9aHxbGA6SUERl942XBn4+d49vYAKgmyx&#10;9UwGzhRguXgYzTG3/sRfdCykUhHCIUcDtUiXax3KmhyGie+Io/fne4cSZV9p2+Mpwl2rZ2n6rB02&#10;HBtq7GhdU/lfHFx8Y/fJmyxLVk4nySttf+Uj1WLM+HF4fwMlNMj9+JbeWwOzDK5bIgD04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Body4xAAAANsAAAAPAAAAAAAAAAAA&#10;AAAAAKECAABkcnMvZG93bnJldi54bWxQSwUGAAAAAAQABAD5AAAAkgMAAAAA&#10;">
                  <v:stroke endarrow="block"/>
                </v:line>
                <v:line id="直线 489" o:spid="_x0000_s1043" style="position:absolute;visibility:visible;mso-wrap-style:square" from="22972,16571" to="22978,185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qPOh8AAAADbAAAADwAAAGRycy9kb3ducmV2LnhtbERPy4rCMBTdD/gP4QqzG1NdjGM1ilgE&#10;FzOCD1xfm2tTbG5KE2vm7ycLYZaH816som1ET52vHSsYjzIQxKXTNVcKzqftxxcIH5A1No5JwS95&#10;WC0HbwvMtXvygfpjqEQKYZ+jAhNCm0vpS0MW/ci1xIm7uc5iSLCrpO7wmcJtIydZ9ikt1pwaDLa0&#10;MVTejw+rYGqKg5zK4vu0L/p6PIs/8XKdKfU+jOs5iEAx/Itf7p1WMElj05f0A+Ty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KjzofAAAAA2wAAAA8AAAAAAAAAAAAAAAAA&#10;oQIAAGRycy9kb3ducmV2LnhtbFBLBQYAAAAABAAEAPkAAACOAwAAAAA=&#10;">
                  <v:stroke endarrow="block"/>
                </v:line>
                <v:rect id="矩形 491" o:spid="_x0000_s1044" style="position:absolute;left:15470;top:18623;width:14861;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xig8EA&#10;AADbAAAADwAAAGRycy9kb3ducmV2LnhtbERPPW/CMBDdK/EfrENiKw4UVZBiEKIKKiOEhe0aX5OU&#10;+BzZDqT8ejxUYnx638t1bxpxJedrywom4wQEcWF1zaWCU569zkH4gKyxsUwK/sjDejV4WWKq7Y0P&#10;dD2GUsQQ9ikqqEJoUyl9UZFBP7YtceR+rDMYInSl1A5vMdw0cpok79JgzbGhwpa2FRWXY2cUfNfT&#10;E94P+S4xi+wt7Pv8tzt/KjUa9psPEIH68BT/u7+0gllcH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kcYoPBAAAA2wAAAA8AAAAAAAAAAAAAAAAAmAIAAGRycy9kb3du&#10;cmV2LnhtbFBLBQYAAAAABAAEAPUAAACGAwAAAAA=&#10;">
                  <v:textbox>
                    <w:txbxContent>
                      <w:p w:rsidR="00E837A6" w:rsidRDefault="00E837A6" w:rsidP="008E4B47">
                        <w:pPr>
                          <w:jc w:val="center"/>
                        </w:pPr>
                        <w:r>
                          <w:rPr>
                            <w:rFonts w:hint="eastAsia"/>
                          </w:rPr>
                          <w:t>大分子结构模型</w:t>
                        </w:r>
                      </w:p>
                    </w:txbxContent>
                  </v:textbox>
                </v:rect>
                <v:shapetype id="_x0000_t32" coordsize="21600,21600" o:spt="32" o:oned="t" path="m,l21600,21600e" filled="f">
                  <v:path arrowok="t" fillok="f" o:connecttype="none"/>
                  <o:lock v:ext="edit" shapetype="t"/>
                </v:shapetype>
                <v:shape id="自选图形 494" o:spid="_x0000_s1045" type="#_x0000_t32" style="position:absolute;left:8237;top:23692;width:27892;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g718UAAADbAAAADwAAAGRycy9kb3ducmV2LnhtbESPQWsCMRSE7wX/Q3iCl1KzWi1lNcpW&#10;EFTwoG3vz83rJnTzst1E3f77piB4HGbmG2a+7FwtLtQG61nBaJiBIC69tlwp+HhfP72CCBFZY+2Z&#10;FPxSgOWi9zDHXPsrH+hyjJVIEA45KjAxNrmUoTTkMAx9Q5y8L986jEm2ldQtXhPc1XKcZS/SoeW0&#10;YLChlaHy+3h2Cvbb0VtxMna7O/zY/XRd1Ofq8VOpQb8rZiAidfEevrU3WsHkGf6/pB8gF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Gg718UAAADbAAAADwAAAAAAAAAA&#10;AAAAAAChAgAAZHJzL2Rvd25yZXYueG1sUEsFBgAAAAAEAAQA+QAAAJMDAAAAAA==&#10;"/>
                <v:line id="直线 497" o:spid="_x0000_s1046" style="position:absolute;visibility:visible;mso-wrap-style:square" from="8224,23699" to="8230,256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a8azsUAAADbAAAADwAAAGRycy9kb3ducmV2LnhtbESPzWrDMBCE74G+g9hCbomcEPLjRgkl&#10;JtBDW4gTet5aW8vUWhlLcdS3rwqFHIeZ+YbZ7qNtxUC9bxwrmE0zEMSV0w3XCi7n42QNwgdkja1j&#10;UvBDHva7h9EWc+1ufKKhDLVIEPY5KjAhdLmUvjJk0U9dR5y8L9dbDEn2tdQ93hLctnKeZUtpseG0&#10;YLCjg6Hqu7xaBStTnORKFq/n92JoZpv4Fj8+N0qNH+PzE4hAMdzD/+0XrWCxhL8v6QfI3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a8azsUAAADbAAAADwAAAAAAAAAA&#10;AAAAAAChAgAAZHJzL2Rvd25yZXYueG1sUEsFBgAAAAAEAAQA+QAAAJMDAAAAAA==&#10;">
                  <v:stroke endarrow="block"/>
                </v:line>
                <v:rect id="矩形 498" o:spid="_x0000_s1047" style="position:absolute;left:2667;top:25681;width:11431;height:4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X698UA&#10;AADbAAAADwAAAGRycy9kb3ducmV2LnhtbESPQWvCQBSE7wX/w/KE3upGLbaNbkSUlHrUeOntmX0m&#10;0ezbkN2YtL++Wyj0OMzMN8xqPZha3Kl1lWUF00kEgji3uuJCwSlLn15BOI+ssbZMCr7IwToZPaww&#10;1rbnA92PvhABwi5GBaX3TSyly0sy6Ca2IQ7exbYGfZBtIXWLfYCbWs6iaCENVhwWSmxoW1J+O3ZG&#10;wbmanfD7kL1H5i2d+/2QXbvPnVKP42GzBOFp8P/hv/aHVvD8Ar9fwg+Qy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9fr3xQAAANsAAAAPAAAAAAAAAAAAAAAAAJgCAABkcnMv&#10;ZG93bnJldi54bWxQSwUGAAAAAAQABAD1AAAAigMAAAAA&#10;">
                  <v:textbox>
                    <w:txbxContent>
                      <w:p w:rsidR="00E837A6" w:rsidRDefault="00E837A6" w:rsidP="008E4B47">
                        <w:pPr>
                          <w:jc w:val="center"/>
                        </w:pPr>
                        <w:r>
                          <w:rPr>
                            <w:rFonts w:hint="eastAsia"/>
                          </w:rPr>
                          <w:t>分子力学、动力学模拟</w:t>
                        </w:r>
                      </w:p>
                      <w:p w:rsidR="00E837A6" w:rsidRDefault="00E837A6" w:rsidP="008E4B47">
                        <w:pPr>
                          <w:jc w:val="center"/>
                        </w:pPr>
                      </w:p>
                      <w:p w:rsidR="00E837A6" w:rsidRDefault="00E837A6" w:rsidP="008E4B47">
                        <w:pPr>
                          <w:jc w:val="center"/>
                        </w:pPr>
                      </w:p>
                      <w:p w:rsidR="00E837A6" w:rsidRDefault="00E837A6" w:rsidP="008E4B47">
                        <w:pPr>
                          <w:jc w:val="center"/>
                        </w:pPr>
                        <w:r>
                          <w:rPr>
                            <w:rFonts w:hint="eastAsia"/>
                          </w:rPr>
                          <w:t>模拟</w:t>
                        </w:r>
                      </w:p>
                    </w:txbxContent>
                  </v:textbox>
                </v:rect>
                <v:line id="直线 499" o:spid="_x0000_s1048" style="position:absolute;visibility:visible;mso-wrap-style:square" from="8237,30634" to="8243,326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3wrJ8EAAADbAAAADwAAAGRycy9kb3ducmV2LnhtbERPz2vCMBS+C/4P4Qm72dQxptZGEctg&#10;h01Qx87P5q0pa15Kk9Xsv18OA48f3+9yF20nRhp861jBIstBENdOt9wo+Li8zFcgfEDW2DkmBb/k&#10;YbedTkostLvxicZzaEQKYV+gAhNCX0jpa0MWfeZ64sR9ucFiSHBopB7wlsJtJx/z/FlabDk1GOzp&#10;YKj+Pv9YBUtTneRSVm+XYzW2i3V8j5/XtVIPs7jfgAgUw138737VCp7S2PQl/QC5/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ffCsnwQAAANsAAAAPAAAAAAAAAAAAAAAA&#10;AKECAABkcnMvZG93bnJldi54bWxQSwUGAAAAAAQABAD5AAAAjwMAAAAA&#10;">
                  <v:stroke endarrow="block"/>
                </v:line>
                <v:rect id="矩形 500" o:spid="_x0000_s1049" style="position:absolute;left:2667;top:37392;width:11050;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bLHsQA&#10;AADbAAAADwAAAGRycy9kb3ducmV2LnhtbESPQWvCQBSE7wX/w/KE3pqNVkoTXUUUix41ufT2mn0m&#10;abNvQ3ZN0v76rlDocZiZb5jVZjSN6KlztWUFsygGQVxYXXOpIM8OT68gnEfW2FgmBd/kYLOePKww&#10;1XbgM/UXX4oAYZeigsr7NpXSFRUZdJFtiYN3tZ1BH2RXSt3hEOCmkfM4fpEGaw4LFba0q6j4utyM&#10;go96nuPPOXuLTXJ49qcx+7y975V6nI7bJQhPo/8P/7WPWsEigfuX8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gmyx7EAAAA2wAAAA8AAAAAAAAAAAAAAAAAmAIAAGRycy9k&#10;b3ducmV2LnhtbFBLBQYAAAAABAAEAPUAAACJAwAAAAA=&#10;">
                  <v:textbox>
                    <w:txbxContent>
                      <w:p w:rsidR="00E837A6" w:rsidRDefault="00E837A6" w:rsidP="008E4B47">
                        <w:pPr>
                          <w:jc w:val="center"/>
                        </w:pPr>
                        <w:r>
                          <w:rPr>
                            <w:rFonts w:hint="eastAsia"/>
                          </w:rPr>
                          <w:t>量子化学模拟</w:t>
                        </w:r>
                      </w:p>
                    </w:txbxContent>
                  </v:textbox>
                </v:rect>
                <v:line id="直线 501" o:spid="_x0000_s1050" style="position:absolute;visibility:visible;mso-wrap-style:square" from="36123,23700" to="36129,256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NOx/MEAAADbAAAADwAAAGRycy9kb3ducmV2LnhtbERPz2vCMBS+C/4P4Qm72dTBptZGEctg&#10;h01Qx87P5q0pa15Kk9Xsv18OA48f3+9yF20nRhp861jBIstBENdOt9wo+Li8zFcgfEDW2DkmBb/k&#10;YbedTkostLvxicZzaEQKYV+gAhNCX0jpa0MWfeZ64sR9ucFiSHBopB7wlsJtJx/z/FlabDk1GOzp&#10;YKj+Pv9YBUtTneRSVm+XYzW2i3V8j5/XtVIPs7jfgAgUw138737VCp7S+vQl/QC5/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k07H8wQAAANsAAAAPAAAAAAAAAAAAAAAA&#10;AKECAABkcnMvZG93bnJldi54bWxQSwUGAAAAAAQABAD5AAAAjwMAAAAA&#10;">
                  <v:stroke endarrow="block"/>
                </v:line>
                <v:rect id="矩形 502" o:spid="_x0000_s1051" style="position:absolute;left:20510;top:25673;width:21273;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lRxcQA&#10;AADbAAAADwAAAGRycy9kb3ducmV2LnhtbESPQWvCQBSE74X+h+UVems2WpQ2ZpWiWPSoyaW3Z/Y1&#10;SZt9G7JrkvrrXUHocZiZb5h0NZpG9NS52rKCSRSDIC6srrlUkGfblzcQziNrbCyTgj9ysFo+PqSY&#10;aDvwgfqjL0WAsEtQQeV9m0jpiooMusi2xMH7tp1BH2RXSt3hEOCmkdM4nkuDNYeFCltaV1T8Hs9G&#10;wame5ng5ZJ+xed+++v2Y/Zy/Nko9P40fCxCeRv8fvrd3WsFsArcv4QfI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OJUcXEAAAA2wAAAA8AAAAAAAAAAAAAAAAAmAIAAGRycy9k&#10;b3ducmV2LnhtbFBLBQYAAAAABAAEAPUAAACJAwAAAAA=&#10;">
                  <v:textbox>
                    <w:txbxContent>
                      <w:p w:rsidR="00E837A6" w:rsidRDefault="00E837A6" w:rsidP="008E4B47">
                        <w:pPr>
                          <w:jc w:val="center"/>
                        </w:pPr>
                        <w:r>
                          <w:rPr>
                            <w:rFonts w:hint="eastAsia"/>
                          </w:rPr>
                          <w:t>基于</w:t>
                        </w:r>
                        <w:proofErr w:type="spellStart"/>
                        <w:r w:rsidRPr="00044362">
                          <w:rPr>
                            <w:rFonts w:ascii="Times New Roman" w:hAnsi="Times New Roman" w:cs="Times New Roman"/>
                          </w:rPr>
                          <w:t>ReaxFF</w:t>
                        </w:r>
                        <w:proofErr w:type="spellEnd"/>
                        <w:r>
                          <w:rPr>
                            <w:rFonts w:hint="eastAsia"/>
                          </w:rPr>
                          <w:t>反应力场的热解模拟</w:t>
                        </w:r>
                      </w:p>
                    </w:txbxContent>
                  </v:textbox>
                </v:rect>
                <v:line id="直线 503" o:spid="_x0000_s1052" style="position:absolute;visibility:visible;mso-wrap-style:square" from="18793,30660" to="18799,326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02KEMQAAADbAAAADwAAAGRycy9kb3ducmV2LnhtbESPT2sCMRTE74V+h/AK3mpWwaqrUUoX&#10;wYMt+AfPz81zs3TzsmzSNX77plDwOMzMb5jlOtpG9NT52rGC0TADQVw6XXOl4HTcvM5A+ICssXFM&#10;Cu7kYb16flpirt2N99QfQiUShH2OCkwIbS6lLw1Z9EPXEifv6jqLIcmukrrDW4LbRo6z7E1arDkt&#10;GGzpw1D5ffixCqam2MupLHbHr6KvR/P4Gc+XuVKDl/i+ABEohkf4v73VCiZj+PuSfoBc/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7TYoQxAAAANsAAAAPAAAAAAAAAAAA&#10;AAAAAKECAABkcnMvZG93bnJldi54bWxQSwUGAAAAAAQABAD5AAAAkgMAAAAA&#10;">
                  <v:stroke endarrow="block"/>
                </v:line>
                <v:line id="直线 507" o:spid="_x0000_s1053" style="position:absolute;visibility:visible;mso-wrap-style:square" from="37910,30595" to="37916,325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aME8QAAADbAAAADwAAAGRycy9kb3ducmV2LnhtbESPzWrDMBCE74G+g9hCbomcQP7cKKHE&#10;BHpoC3FCz1tra5laK2Mpjvr2VaGQ4zAz3zDbfbStGKj3jWMFs2kGgrhyuuFaweV8nKxB+ICssXVM&#10;Cn7Iw373MNpirt2NTzSUoRYJwj5HBSaELpfSV4Ys+qnriJP35XqLIcm+lrrHW4LbVs6zbCktNpwW&#10;DHZ0MFR9l1erYGWKk1zJ4vX8XgzNbBPf4sfnRqnxY3x+AhEohnv4v/2iFSyW8Pcl/QC5+w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dowTxAAAANsAAAAPAAAAAAAAAAAA&#10;AAAAAKECAABkcnMvZG93bnJldi54bWxQSwUGAAAAAAQABAD5AAAAkgMAAAAA&#10;">
                  <v:stroke endarrow="block"/>
                </v:line>
                <v:line id="直线 511" o:spid="_x0000_s1054" style="position:absolute;visibility:visible;mso-wrap-style:square" from="21541,37392" to="21548,393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97QcAAAADbAAAADwAAAGRycy9kb3ducmV2LnhtbERPy4rCMBTdD/gP4QruxlQXOlajiGXA&#10;xYzgA9fX5toUm5vSZGrm7ycLYZaH815tom1ET52vHSuYjDMQxKXTNVcKLufP9w8QPiBrbByTgl/y&#10;sFkP3laYa/fkI/WnUIkUwj5HBSaENpfSl4Ys+rFriRN3d53FkGBXSd3hM4XbRk6zbCYt1pwaDLa0&#10;M1Q+Tj9WwdwURzmXxdf5UPT1ZBG/4/W2UGo0jNsliEAx/Itf7r1WMEvr05f0A+T6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q/e0HAAAAA2wAAAA8AAAAAAAAAAAAAAAAA&#10;oQIAAGRycy9kb3ducmV2LnhtbFBLBQYAAAAABAAEAPkAAACOAwAAAAA=&#10;">
                  <v:stroke endarrow="block"/>
                </v:line>
                <v:line id="直线 512" o:spid="_x0000_s1055" style="position:absolute;visibility:visible;mso-wrap-style:square" from="37920,37392" to="37926,393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fPe2sQAAADbAAAADwAAAGRycy9kb3ducmV2LnhtbESPQWsCMRSE7wX/Q3iCt5pdD1q3RhEX&#10;wYMtqKXn183rZunmZdnENf57Uyj0OMzMN8xqE20rBup941hBPs1AEFdON1wr+Ljsn19A+ICssXVM&#10;Cu7kYbMePa2w0O7GJxrOoRYJwr5ABSaErpDSV4Ys+qnriJP37XqLIcm+lrrHW4LbVs6ybC4tNpwW&#10;DHa0M1T9nK9WwcKUJ7mQ5fHyXg5Nvoxv8fNrqdRkHLevIALF8B/+ax+0gnkOv1/SD5Dr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F897axAAAANsAAAAPAAAAAAAAAAAA&#10;AAAAAKECAABkcnMvZG93bnJldi54bWxQSwUGAAAAAAQABAD5AAAAkgMAAAAA&#10;">
                  <v:stroke endarrow="block"/>
                </v:line>
                <v:line id="直线 513" o:spid="_x0000_s1056" style="position:absolute;visibility:visible;mso-wrap-style:square" from="30323,28654" to="30329,306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SFArcQAAADbAAAADwAAAGRycy9kb3ducmV2LnhtbESPT2sCMRTE74LfITyhN83qQetqFHER&#10;eqgF/9Dz6+a5Wdy8LJt0Tb99IxR6HGbmN8x6G20jeup87VjBdJKBIC6drrlScL0cxq8gfEDW2Dgm&#10;BT/kYbsZDtaYa/fgE/XnUIkEYZ+jAhNCm0vpS0MW/cS1xMm7uc5iSLKrpO7wkeC2kbMsm0uLNacF&#10;gy3tDZX387dVsDDFSS5k8X75KPp6uozH+Pm1VOplFHcrEIFi+A//td+0gvkMnl/SD5Cb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1IUCtxAAAANsAAAAPAAAAAAAAAAAA&#10;AAAAAKECAABkcnMvZG93bnJldi54bWxQSwUGAAAAAAQABAD5AAAAkgMAAAAA&#10;">
                  <v:stroke endarrow="block"/>
                </v:line>
                <v:line id="直线 514" o:spid="_x0000_s1057" style="position:absolute;visibility:visible;mso-wrap-style:square" from="47053,12691" to="47059,191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m3lNsUAAADbAAAADwAAAGRycy9kb3ducmV2LnhtbESPzWrDMBCE74G+g9hCbomcBPLjRgkl&#10;JtBDW4gTet5aW8vUWhlLcdS3rwqFHIeZ+YbZ7qNtxUC9bxwrmE0zEMSV0w3XCi7n42QNwgdkja1j&#10;UvBDHva7h9EWc+1ufKKhDLVIEPY5KjAhdLmUvjJk0U9dR5y8L9dbDEn2tdQ93hLctnKeZUtpseG0&#10;YLCjg6Hqu7xaBStTnORKFq/n92JoZpv4Fj8+N0qNH+PzE4hAMdzD/+0XrWC5gL8v6QfI3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m3lNsUAAADbAAAADwAAAAAAAAAA&#10;AAAAAAChAgAAZHJzL2Rvd25yZXYueG1sUEsFBgAAAAAEAAQA+QAAAJMDAAAAAA==&#10;">
                  <v:stroke endarrow="block"/>
                </v:line>
                <v:shape id="自选图形 515" o:spid="_x0000_s1058" type="#_x0000_t32" style="position:absolute;left:29353;top:46369;width:1769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DT/w8QAAADbAAAADwAAAGRycy9kb3ducmV2LnhtbESPQWsCMRSE74L/ITzBi9SsYqVsjbIV&#10;BBU8aNv76+Z1E7p52W6irv/eFIQeh5n5hlmsOleLC7XBelYwGWcgiEuvLVcKPt43Ty8gQkTWWHsm&#10;BTcKsFr2ewvMtb/ykS6nWIkE4ZCjAhNjk0sZSkMOw9g3xMn79q3DmGRbSd3iNcFdLadZNpcOLacF&#10;gw2tDZU/p7NTcNhN3oovY3f74689PG+K+lyNPpUaDrriFUSkLv6HH+2tVjCfwd+X9APk8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MNP/DxAAAANsAAAAPAAAAAAAAAAAA&#10;AAAAAKECAABkcnMvZG93bnJldi54bWxQSwUGAAAAAAQABAD5AAAAkgMAAAAA&#10;"/>
                <v:shape id="自选图形 516" o:spid="_x0000_s1059" type="#_x0000_t32" style="position:absolute;left:6312;top:16451;width:34410;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3haWMQAAADbAAAADwAAAGRycy9kb3ducmV2LnhtbESPT2sCMRTE7wW/Q3hCL6VmFRTZGmUt&#10;CCp48N/9dfO6CW5etpuo229vCgWPw8z8hpktOleLG7XBelYwHGQgiEuvLVcKTsfV+xREiMgaa8+k&#10;4JcCLOa9lxnm2t95T7dDrESCcMhRgYmxyaUMpSGHYeAb4uR9+9ZhTLKtpG7xnuCulqMsm0iHltOC&#10;wYY+DZWXw9Up2G2Gy+LL2M12/2N341VRX6u3s1Kv/a74ABGpi8/wf3utFUzG8Pcl/QA5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jeFpYxAAAANsAAAAPAAAAAAAAAAAA&#10;AAAAAKECAABkcnMvZG93bnJldi54bWxQSwUGAAAAAAQABAD5AAAAkgMAAAAA&#10;"/>
                <v:line id="直线 517" o:spid="_x0000_s1060" style="position:absolute;visibility:visible;mso-wrap-style:square" from="29347,39454" to="29353,414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aYSXcMAAADcAAAADwAAAGRycy9kb3ducmV2LnhtbERP32vCMBB+F/Y/hBvsTVMVpnZGGRZh&#10;D5tglT3fmltT1lxKE2v23y8Dwbf7+H7eehttKwbqfeNYwXSSgSCunG64VnA+7cdLED4ga2wdk4Jf&#10;8rDdPIzWmGt35SMNZahFCmGfowITQpdL6StDFv3EdcSJ+3a9xZBgX0vd4zWF21bOsuxZWmw4NRjs&#10;aGeo+ikvVsHCFEe5kMX76VAMzXQVP+Ln10qpp8f4+gIiUAx38c39ptP82Rz+n0kXyM0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GmEl3DAAAA3AAAAA8AAAAAAAAAAAAA&#10;AAAAoQIAAGRycy9kb3ducmV2LnhtbFBLBQYAAAAABAAEAPkAAACRAwAAAAA=&#10;">
                  <v:stroke endarrow="block"/>
                </v:line>
                <v:rect id="矩形 518" o:spid="_x0000_s1061" style="position:absolute;left:32162;top:48493;width:11431;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El8cMA&#10;AADcAAAADwAAAGRycy9kb3ducmV2LnhtbERPTWvCQBC9F/wPyxR6azZNpdToKqJY7NEkl97G7Jik&#10;zc6G7GpSf71bKHibx/ucxWo0rbhQ7xrLCl6iGARxaXXDlYIi3z2/g3AeWWNrmRT8koPVcvKwwFTb&#10;gQ90yXwlQgi7FBXU3neplK6syaCLbEccuJPtDfoA+0rqHocQblqZxPGbNNhwaKixo01N5U92NgqO&#10;TVLg9ZB/xGa2e/WfY/59/toq9fQ4rucgPI3+Lv5373WYn0zh75lwgVz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iEl8cMAAADcAAAADwAAAAAAAAAAAAAAAACYAgAAZHJzL2Rv&#10;d25yZXYueG1sUEsFBgAAAAAEAAQA9QAAAIgDAAAAAA==&#10;">
                  <v:textbox>
                    <w:txbxContent>
                      <w:p w:rsidR="00E837A6" w:rsidRDefault="00E837A6" w:rsidP="008E4B47">
                        <w:pPr>
                          <w:jc w:val="center"/>
                        </w:pPr>
                        <w:r>
                          <w:rPr>
                            <w:rFonts w:hint="eastAsia"/>
                          </w:rPr>
                          <w:t>热解产物分析</w:t>
                        </w:r>
                      </w:p>
                      <w:p w:rsidR="00E837A6" w:rsidRDefault="00E837A6" w:rsidP="008E4B47">
                        <w:pPr>
                          <w:jc w:val="center"/>
                        </w:pPr>
                      </w:p>
                      <w:p w:rsidR="00E837A6" w:rsidRDefault="00E837A6" w:rsidP="008E4B47">
                        <w:pPr>
                          <w:jc w:val="center"/>
                        </w:pPr>
                      </w:p>
                      <w:p w:rsidR="00E837A6" w:rsidRDefault="00E837A6" w:rsidP="008E4B47">
                        <w:pPr>
                          <w:jc w:val="center"/>
                        </w:pPr>
                        <w:r>
                          <w:rPr>
                            <w:rFonts w:hint="eastAsia"/>
                          </w:rPr>
                          <w:t>模拟</w:t>
                        </w:r>
                      </w:p>
                    </w:txbxContent>
                  </v:textbox>
                </v:rect>
                <v:line id="直线 519" o:spid="_x0000_s1062" style="position:absolute;visibility:visible;mso-wrap-style:square" from="8186,40370" to="8269,534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QMvssMAAADcAAAADwAAAGRycy9kb3ducmV2LnhtbERP32vCMBB+F/Y/hBvsTVMFp3ZGGRZh&#10;D5tglT3fmltT1lxKE2v23y8Dwbf7+H7eehttKwbqfeNYwXSSgSCunG64VnA+7cdLED4ga2wdk4Jf&#10;8rDdPIzWmGt35SMNZahFCmGfowITQpdL6StDFv3EdcSJ+3a9xZBgX0vd4zWF21bOsuxZWmw4NRjs&#10;aGeo+ikvVsHCFEe5kMX76VAMzXQVP+Ln10qpp8f4+gIiUAx38c39ptP82Rz+n0kXyM0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EDL7LDAAAA3AAAAA8AAAAAAAAAAAAA&#10;AAAAoQIAAGRycy9kb3ducmV2LnhtbFBLBQYAAAAABAAEAPkAAACRAwAAAAA=&#10;">
                  <v:stroke endarrow="block"/>
                </v:line>
                <v:shape id="自选图形 520" o:spid="_x0000_s1063" type="#_x0000_t32" style="position:absolute;left:8243;top:53423;width:3003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XjjTMIAAADcAAAADwAAAGRycy9kb3ducmV2LnhtbERPS2sCMRC+C/6HMIIXqVmFimyNshYE&#10;LXjwdZ9uppvgZrLdRN3++6ZQ8DYf33MWq87V4k5tsJ4VTMYZCOLSa8uVgvNp8zIHESKyxtozKfih&#10;AKtlv7fAXPsHH+h+jJVIIRxyVGBibHIpQ2nIYRj7hjhxX751GBNsK6lbfKRwV8tpls2kQ8upwWBD&#10;74bK6/HmFOx3k3Xxaezu4/Bt96+bor5Vo4tSw0FXvIGI1MWn+N+91Wn+dAZ/z6QL5PI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XjjTMIAAADcAAAADwAAAAAAAAAAAAAA&#10;AAChAgAAZHJzL2Rvd25yZXYueG1sUEsFBgAAAAAEAAQA+QAAAJADAAAAAA==&#10;"/>
                <v:line id="直线 521" o:spid="_x0000_s1064" style="position:absolute;visibility:visible;mso-wrap-style:square" from="38131,51465" to="38138,534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p0UXsIAAADcAAAADwAAAGRycy9kb3ducmV2LnhtbERPTWsCMRC9F/wPYQRvNasHt26NIi4F&#10;D1pQS8/TzXSzdDNZNuka/70RCr3N433OahNtKwbqfeNYwWyagSCunG64VvBxeXt+AeEDssbWMSm4&#10;kYfNevS0wkK7K59oOIdapBD2BSowIXSFlL4yZNFPXUecuG/XWwwJ9rXUPV5TuG3lPMsW0mLDqcFg&#10;RztD1c/51yrITXmSuSwPl/dyaGbLeIyfX0ulJuO4fQURKIZ/8Z97r9P8eQ6PZ9IFcn0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p0UXsIAAADcAAAADwAAAAAAAAAAAAAA&#10;AAChAgAAZHJzL2Rvd25yZXYueG1sUEsFBgAAAAAEAAQA+QAAAJADAAAAAA==&#10;">
                  <v:stroke endarrow="block"/>
                </v:line>
                <v:rect id="矩形 522" o:spid="_x0000_s1065" style="position:absolute;left:20706;top:55504;width:6859;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2wv9MQA&#10;AADcAAAADwAAAGRycy9kb3ducmV2LnhtbESPQW/CMAyF75P4D5GRdhspnTSNQkAIxLQdoVy4mca0&#10;hcapmgCFXz8fJu1m6z2/93m26F2jbtSF2rOB8SgBRVx4W3NpYJ9v3j5BhYhssfFMBh4UYDEfvMww&#10;s/7OW7rtYqkkhEOGBqoY20zrUFTkMIx8SyzayXcOo6xdqW2Hdwl3jU6T5EM7rFkaKmxpVVFx2V2d&#10;gWOd7vG5zb8SN9m8x58+P18Pa2Neh/1yCipSH//Nf9ffVvBToZVnZAI9/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NsL/TEAAAA3AAAAA8AAAAAAAAAAAAAAAAAmAIAAGRycy9k&#10;b3ducmV2LnhtbFBLBQYAAAAABAAEAPUAAACJAwAAAAA=&#10;">
                  <v:textbox>
                    <w:txbxContent>
                      <w:p w:rsidR="00E837A6" w:rsidRDefault="00E837A6" w:rsidP="008E4B47">
                        <w:pPr>
                          <w:jc w:val="center"/>
                        </w:pPr>
                        <w:r>
                          <w:rPr>
                            <w:rFonts w:hint="eastAsia"/>
                          </w:rPr>
                          <w:t>结论</w:t>
                        </w:r>
                      </w:p>
                    </w:txbxContent>
                  </v:textbox>
                </v:rect>
                <v:line id="直线 523" o:spid="_x0000_s1066" style="position:absolute;flip:x;visibility:visible;mso-wrap-style:square" from="47047,22295" to="47063,463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zFiJMQAAADcAAAADwAAAGRycy9kb3ducmV2LnhtbESPQWvCQBCF70L/wzKFXoJuqiA1dZXW&#10;KgjioerB45CdJqHZ2ZAdNf57VxC8zfDe9+bNdN65Wp2pDZVnA++DFBRx7m3FhYHDftX/ABUE2WLt&#10;mQxcKcB89tKbYmb9hX/pvJNCxRAOGRooRZpM65CX5DAMfEMctT/fOpS4toW2LV5iuKv1ME3H2mHF&#10;8UKJDS1Kyv93JxdrrLb8Mxol304nyYSWR9mkWox5e+2+PkEJdfI0P+i1jdxwAvdn4gR6d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rMWIkxAAAANwAAAAPAAAAAAAAAAAA&#10;AAAAAKECAABkcnMvZG93bnJldi54bWxQSwUGAAAAAAQABAD5AAAAkgMAAAAA&#10;">
                  <v:stroke endarrow="block"/>
                </v:line>
                <v:rect id="矩形 131" o:spid="_x0000_s1067" style="position:absolute;left:11007;top:9666;width:5715;height:29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48QtMIA&#10;AADcAAAADwAAAGRycy9kb3ducmV2LnhtbERPTWvCQBC9C/6HZYTedKNCqTEbEUVpjxovvU2zY5I2&#10;Oxuym5j217tCwds83uckm8HUoqfWVZYVzGcRCOLc6ooLBZfsMH0D4TyyxtoyKfglB5t0PEow1vbG&#10;J+rPvhAhhF2MCkrvm1hKl5dk0M1sQxy4q20N+gDbQuoWbyHc1HIRRa/SYMWhocSGdiXlP+fOKPiq&#10;Fhf8O2XHyKwOS/8xZN/d516pl8mwXYPwNPin+N/9rsP85Rwez4QLZH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jxC0wgAAANwAAAAPAAAAAAAAAAAAAAAAAJgCAABkcnMvZG93&#10;bnJldi54bWxQSwUGAAAAAAQABAD1AAAAhwMAAAAA&#10;">
                  <v:textbox>
                    <w:txbxContent>
                      <w:p w:rsidR="00E837A6" w:rsidRPr="00704E28" w:rsidRDefault="00E837A6" w:rsidP="00704E28">
                        <w:pPr>
                          <w:jc w:val="center"/>
                          <w:rPr>
                            <w:rFonts w:ascii="Times New Roman" w:hAnsi="Times New Roman" w:cs="Times New Roman"/>
                          </w:rPr>
                        </w:pPr>
                        <w:proofErr w:type="spellStart"/>
                        <w:r w:rsidRPr="00704E28">
                          <w:rPr>
                            <w:rFonts w:ascii="Times New Roman" w:hAnsi="Times New Roman" w:cs="Times New Roman" w:hint="eastAsia"/>
                          </w:rPr>
                          <w:t>R</w:t>
                        </w:r>
                        <w:r w:rsidRPr="00704E28">
                          <w:rPr>
                            <w:rFonts w:ascii="Times New Roman" w:hAnsi="Times New Roman" w:cs="Times New Roman" w:hint="eastAsia"/>
                            <w:vertAlign w:val="superscript"/>
                          </w:rPr>
                          <w:t>o</w:t>
                        </w:r>
                        <w:r w:rsidRPr="00704E28">
                          <w:rPr>
                            <w:rFonts w:ascii="Times New Roman" w:hAnsi="Times New Roman" w:cs="Times New Roman" w:hint="eastAsia"/>
                            <w:vertAlign w:val="subscript"/>
                          </w:rPr>
                          <w:t>max</w:t>
                        </w:r>
                        <w:proofErr w:type="spellEnd"/>
                      </w:p>
                    </w:txbxContent>
                  </v:textbox>
                </v:rect>
                <v:line id="直线 479" o:spid="_x0000_s1068" style="position:absolute;flip:x;visibility:visible;mso-wrap-style:square" from="47049,7685" to="47059,97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ExmiMUAAADcAAAADwAAAGRycy9kb3ducmV2LnhtbESPzWvCQBDF7wX/h2WEXoJuakA0uor9&#10;EAriwY+DxyE7JsHsbMhONf3vu4VCbzO893vzZrnuXaPu1IXas4GXcQqKuPC25tLA+bQdzUAFQbbY&#10;eCYD3xRgvRo8LTG3/sEHuh+lVDGEQ44GKpE21zoUFTkMY98SR+3qO4cS167UtsNHDHeNnqTpVDus&#10;OV6osKW3iorb8cvFGts9v2dZ8up0kszp4yK7VIsxz8N+swAl1Mu/+Y/+tJHLJvD7TJxAr3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ExmiMUAAADcAAAADwAAAAAAAAAA&#10;AAAAAAChAgAAZHJzL2Rvd25yZXYueG1sUEsFBgAAAAAEAAQA+QAAAJMDAAAAAA==&#10;">
                  <v:stroke endarrow="block"/>
                </v:line>
                <v:line id="直线 479" o:spid="_x0000_s1069" style="position:absolute;visibility:visible;mso-wrap-style:square" from="40725,7685" to="40731,96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H+EgMMAAADcAAAADwAAAGRycy9kb3ducmV2LnhtbERPS2sCMRC+F/wPYQRvNWsFH1ujSJeC&#10;h1rwQc/TzXSzuJksm3RN/70RCt7m43vOahNtI3rqfO1YwWScgSAuna65UnA+vT8vQPiArLFxTAr+&#10;yMNmPXhaYa7dlQ/UH0MlUgj7HBWYENpcSl8asujHriVO3I/rLIYEu0rqDq8p3DbyJctm0mLNqcFg&#10;S2+Gysvx1yqYm+Ig57L4OH0WfT1Zxn38+l4qNRrG7SuIQDE8xP/unU7zp1O4P5MukOsb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hIDDAAAA3AAAAA8AAAAAAAAAAAAA&#10;AAAAoQIAAGRycy9kb3ducmV2LnhtbFBLBQYAAAAABAAEAPkAAACRAwAAAAA=&#10;">
                  <v:stroke endarrow="block"/>
                </v:line>
                <v:rect id="矩形 134" o:spid="_x0000_s1070" style="position:absolute;left:44214;top:9732;width:6601;height:29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zLMMA&#10;AADcAAAADwAAAGRycy9kb3ducmV2LnhtbERPS2vCQBC+C/0PyxR6001VxEZXKS0petTk0tuYnSZp&#10;s7Mhu3m0v74rCN7m43vOdj+aWvTUusqygudZBII4t7riQkGWJtM1COeRNdaWScEvOdjvHiZbjLUd&#10;+ET92RcihLCLUUHpfRNL6fKSDLqZbYgD92Vbgz7AtpC6xSGEm1rOo2glDVYcGkps6K2k/OfcGQWX&#10;ap7h3yn9iMxLsvDHMf3uPt+VenocXzcgPI3+Lr65DzrMXyzh+ky4QO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izLMMAAADcAAAADwAAAAAAAAAAAAAAAACYAgAAZHJzL2Rv&#10;d25yZXYueG1sUEsFBgAAAAAEAAQA9QAAAIgDAAAAAA==&#10;">
                  <v:textbox>
                    <w:txbxContent>
                      <w:p w:rsidR="00E837A6" w:rsidRPr="00704E28" w:rsidRDefault="00E837A6" w:rsidP="00704E28">
                        <w:pPr>
                          <w:jc w:val="center"/>
                          <w:rPr>
                            <w:rFonts w:ascii="Times New Roman" w:hAnsi="Times New Roman" w:cs="Times New Roman"/>
                          </w:rPr>
                        </w:pPr>
                        <w:r w:rsidRPr="00704E28">
                          <w:rPr>
                            <w:rFonts w:ascii="Times New Roman" w:hAnsi="Times New Roman" w:cs="Times New Roman" w:hint="eastAsia"/>
                          </w:rPr>
                          <w:t>TG/MS</w:t>
                        </w:r>
                      </w:p>
                    </w:txbxContent>
                  </v:textbox>
                </v:rect>
                <v:line id="直线 484" o:spid="_x0000_s1071" style="position:absolute;flip:x;visibility:visible;mso-wrap-style:square" from="40684,12572" to="40696,164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6X+/MUAAADcAAAADwAAAGRycy9kb3ducmV2LnhtbESPT2vCQBDF7wW/wzJCL6FuaqjU6CrW&#10;PyCUHrQ9eByyYxLMzobsVNNv3xUKvc3w3u/Nm/myd426UhdqzwaeRyko4sLbmksDX5+7p1dQQZAt&#10;Np7JwA8FWC4GD3PMrb/xga5HKVUM4ZCjgUqkzbUORUUOw8i3xFE7+86hxLUrte3wFsNdo8dpOtEO&#10;a44XKmxpXVFxOX67WGP3wZssS96cTpIpbU/ynmox5nHYr2aghHr5N//Rexu57AXuz8QJ9OI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6X+/MUAAADcAAAADwAAAAAAAAAA&#10;AAAAAAChAgAAZHJzL2Rvd25yZXYueG1sUEsFBgAAAAAEAAQA+QAAAJMDAAAAAA==&#10;">
                  <v:stroke endarrow="block"/>
                </v:line>
                <v:line id="直线 484" o:spid="_x0000_s1072" style="position:absolute;flip:x;visibility:visible;mso-wrap-style:square" from="33151,12633" to="33163,165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3dgi8UAAADcAAAADwAAAGRycy9kb3ducmV2LnhtbESPT2vCQBDF74LfYRmhl6CbNiAaXcX+&#10;EYTSQ9WDxyE7JsHsbMhONf32XaHgbYb3fm/eLNe9a9SVulB7NvA8SUERF97WXBo4HrbjGaggyBYb&#10;z2TglwKsV8PBEnPrb/xN172UKoZwyNFAJdLmWoeiIodh4lviqJ1951Di2pXadniL4a7RL2k61Q5r&#10;jhcqbOmtouKy/3GxxvaL37MseXU6Seb0cZLPVIsxT6N+swAl1MvD/E/vbOSyKdyfiRPo1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3dgi8UAAADcAAAADwAAAAAAAAAA&#10;AAAAAAChAgAAZHJzL2Rvd25yZXYueG1sUEsFBgAAAAAEAAQA+QAAAJMDAAAAAA==&#10;">
                  <v:stroke endarrow="block"/>
                </v:line>
                <v:line id="直线 484" o:spid="_x0000_s1073" style="position:absolute;flip:x;visibility:visible;mso-wrap-style:square" from="26362,12691" to="26375,165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DvFEMUAAADcAAAADwAAAGRycy9kb3ducmV2LnhtbESPT2vCQBDF7wW/wzJCL6FuaqDW6CrW&#10;PyCUHrQ9eByyYxLMzobsVNNv3xUKvc3w3u/Nm/myd426UhdqzwaeRyko4sLbmksDX5+7p1dQQZAt&#10;Np7JwA8FWC4GD3PMrb/xga5HKVUM4ZCjgUqkzbUORUUOw8i3xFE7+86hxLUrte3wFsNdo8dp+qId&#10;1hwvVNjSuqLicvx2scbugzdZlrw5nSRT2p7kPdVizOOwX81ACfXyb/6j9zZy2QTuz8QJ9OI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DvFEMUAAADcAAAADwAAAAAAAAAA&#10;AAAAAAChAgAAZHJzL2Rvd25yZXYueG1sUEsFBgAAAAAEAAQA+QAAAJMDAAAAAA==&#10;">
                  <v:stroke endarrow="block"/>
                </v:line>
                <v:line id="直线 484" o:spid="_x0000_s1074" style="position:absolute;flip:x;visibility:visible;mso-wrap-style:square" from="19878,12572" to="19890,164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aRRYsUAAADcAAAADwAAAGRycy9kb3ducmV2LnhtbESPQUvDQBCF74L/YRnBS2g3NSA27bZY&#10;tSCIB2sPPQ7ZaRLMzobs2Kb/vnMQvM1j3vfmzXI9hs6caEhtZAezaQ6GuIq+5drB/ns7eQKTBNlj&#10;F5kcXCjBenV7s8TSxzN/0WkntdEQTiU6aET60tpUNRQwTWNPrLtjHAKKyqG2fsCzhofOPuT5ow3Y&#10;sl5osKeXhqqf3W/QGttPfi2KbBNsls3p7SAfuRXn7u/G5wUYoVH+zX/0u1eu0Lb6jE5gV1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aRRYsUAAADcAAAADwAAAAAAAAAA&#10;AAAAAAChAgAAZHJzL2Rvd25yZXYueG1sUEsFBgAAAAAEAAQA+QAAAJMDAAAAAA==&#10;">
                  <v:stroke endarrow="block"/>
                </v:line>
                <v:line id="直线 495" o:spid="_x0000_s1075" style="position:absolute;visibility:visible;mso-wrap-style:square" from="22984,21717" to="22991,236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KtpisUAAADcAAAADwAAAGRycy9kb3ducmV2LnhtbESPQUsDMRCF70L/Q5iCN5utiG23TUvp&#10;InhQoa14nm7GzeJmsmziNv575yB4m+G9ee+bzS77To00xDawgfmsAEVcB9tyY+D9/HS3BBUTssUu&#10;MBn4oQi77eRmg6UNVz7SeEqNkhCOJRpwKfWl1rF25DHOQk8s2mcYPCZZh0bbAa8S7jt9XxSP2mPL&#10;0uCwp4Oj+uv07Q0sXHXUC129nN+qsZ2v8mv+uKyMuZ3m/RpUopz+zX/Xz1bwHwRfnpEJ9PY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KtpisUAAADcAAAADwAAAAAAAAAA&#10;AAAAAAChAgAAZHJzL2Rvd25yZXYueG1sUEsFBgAAAAAEAAQA+QAAAJMDAAAAAA==&#10;">
                  <v:stroke endarrow="block"/>
                </v:line>
                <v:rect id="矩形 141" o:spid="_x0000_s1076" style="position:absolute;left:5292;top:32576;width:5715;height:28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ljycMA&#10;AADcAAAADwAAAGRycy9kb3ducmV2LnhtbERPTWvCQBC9F/oflin01my0Im3MKkWx6FGTS29jdpqk&#10;zc6G7Jqk/npXEHqbx/ucdDWaRvTUudqygkkUgyAurK65VJBn25c3EM4ja2wsk4I/crBaPj6kmGg7&#10;8IH6oy9FCGGXoILK+zaR0hUVGXSRbYkD9207gz7ArpS6wyGEm0ZO43guDdYcGipsaV1R8Xs8GwWn&#10;eprj5ZB9xuZ9++r3Y/Zz/too9fw0fixAeBr9v/ju3ukwfzaB2zPhArm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4ljycMAAADcAAAADwAAAAAAAAAAAAAAAACYAgAAZHJzL2Rv&#10;d25yZXYueG1sUEsFBgAAAAAEAAQA9QAAAIgDAAAAAA==&#10;">
                  <v:textbox>
                    <w:txbxContent>
                      <w:p w:rsidR="00E837A6" w:rsidRDefault="00E837A6" w:rsidP="003B62F3">
                        <w:pPr>
                          <w:pStyle w:val="a8"/>
                          <w:spacing w:before="0" w:beforeAutospacing="0" w:after="0" w:afterAutospacing="0"/>
                          <w:jc w:val="center"/>
                        </w:pPr>
                        <w:r>
                          <w:rPr>
                            <w:rFonts w:hint="eastAsia"/>
                          </w:rPr>
                          <w:t>密度</w:t>
                        </w:r>
                      </w:p>
                    </w:txbxContent>
                  </v:textbox>
                </v:rect>
                <v:line id="直线 499" o:spid="_x0000_s1077" style="position:absolute;visibility:visible;mso-wrap-style:square" from="8269,35417" to="8276,373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zVSZsMAAADcAAAADwAAAGRycy9kb3ducmV2LnhtbERP32vCMBB+F/Y/hBvsTVNFpnZGGRZh&#10;D5tglT3fmltT1lxKE2v23y8Dwbf7+H7eehttKwbqfeNYwXSSgSCunG64VnA+7cdLED4ga2wdk4Jf&#10;8rDdPIzWmGt35SMNZahFCmGfowITQpdL6StDFv3EdcSJ+3a9xZBgX0vd4zWF21bOsuxZWmw4NRjs&#10;aGeo+ikvVsHCFEe5kMX76VAMzXQVP+Ln10qpp8f4+gIiUAx38c39ptP8+Qz+n0kXyM0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M1UmbDAAAA3AAAAA8AAAAAAAAAAAAA&#10;AAAAoQIAAGRycy9kb3ducmV2LnhtbFBLBQYAAAAABAAEAPkAAACRAwAAAAA=&#10;">
                  <v:stroke endarrow="block"/>
                </v:line>
                <v:shape id="自选图形 515" o:spid="_x0000_s1078" type="#_x0000_t32" style="position:absolute;left:18676;top:30654;width:19202;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NCldMMAAADcAAAADwAAAGRycy9kb3ducmV2LnhtbERPTWsCMRC9F/wPYQQvpWa1WspqlK0g&#10;qOBB297HzXQTuplsN1G3/74pCN7m8T5nvuxcLS7UButZwWiYgSAuvbZcKfh4Xz+9gggRWWPtmRT8&#10;UoDlovcwx1z7Kx/ocoyVSCEcclRgYmxyKUNpyGEY+oY4cV++dRgTbCupW7ymcFfLcZa9SIeWU4PB&#10;hlaGyu/j2SnYb0dvxcnY7e7wY/fTdVGfq8dPpQb9rpiBiNTFu/jm3ug0f/IM/8+kC+Ti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zQpXTDAAAA3AAAAA8AAAAAAAAAAAAA&#10;AAAAoQIAAGRycy9kb3ducmV2LnhtbFBLBQYAAAAABAAEAPkAAACRAwAAAAA=&#10;"/>
                <v:rect id="矩形 144" o:spid="_x0000_s1079" style="position:absolute;left:15470;top:32656;width:12406;height:47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AUcMA&#10;AADcAAAADwAAAGRycy9kb3ducmV2LnhtbERPTWvCQBC9C/0PyxR6MxujSBuzhlKx2KMml97G7DRJ&#10;zc6G7Kqxv75bEHqbx/ucLB9NJy40uNayglkUgyCurG65VlAW2+kzCOeRNXaWScGNHOTrh0mGqbZX&#10;3tPl4GsRQtilqKDxvk+ldFVDBl1ke+LAfdnBoA9wqKUe8BrCTSeTOF5Kgy2HhgZ7emuoOh3ORsGx&#10;TUr82RfvsXnZzv3HWHyfPzdKPT2OrysQnkb/L767dzrMXyzg75lwgV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7AUcMAAADcAAAADwAAAAAAAAAAAAAAAACYAgAAZHJzL2Rv&#10;d25yZXYueG1sUEsFBgAAAAAEAAQA9QAAAIgDAAAAAA==&#10;">
                  <v:textbox>
                    <w:txbxContent>
                      <w:p w:rsidR="00E837A6" w:rsidRDefault="00E837A6" w:rsidP="003B62F3">
                        <w:pPr>
                          <w:pStyle w:val="a8"/>
                          <w:spacing w:before="0" w:beforeAutospacing="0" w:after="0" w:afterAutospacing="0"/>
                          <w:jc w:val="center"/>
                          <w:rPr>
                            <w:rFonts w:ascii="Calibri" w:cs="Times New Roman"/>
                            <w:kern w:val="2"/>
                            <w:sz w:val="21"/>
                            <w:szCs w:val="21"/>
                          </w:rPr>
                        </w:pPr>
                        <w:r>
                          <w:rPr>
                            <w:rFonts w:ascii="Calibri" w:cs="Times New Roman" w:hint="eastAsia"/>
                            <w:kern w:val="2"/>
                            <w:sz w:val="21"/>
                            <w:szCs w:val="21"/>
                          </w:rPr>
                          <w:t>等温条件</w:t>
                        </w:r>
                      </w:p>
                      <w:p w:rsidR="00E837A6" w:rsidRDefault="00E837A6" w:rsidP="003B62F3">
                        <w:pPr>
                          <w:pStyle w:val="a8"/>
                          <w:spacing w:before="0" w:beforeAutospacing="0" w:after="0" w:afterAutospacing="0"/>
                          <w:jc w:val="center"/>
                        </w:pPr>
                        <w:r>
                          <w:rPr>
                            <w:rFonts w:ascii="Calibri" w:cs="Times New Roman" w:hint="eastAsia"/>
                            <w:kern w:val="2"/>
                            <w:sz w:val="21"/>
                            <w:szCs w:val="21"/>
                          </w:rPr>
                          <w:t>下的</w:t>
                        </w:r>
                        <w:r w:rsidR="004B24E9">
                          <w:rPr>
                            <w:rFonts w:ascii="Calibri" w:cs="Times New Roman" w:hint="eastAsia"/>
                            <w:kern w:val="2"/>
                            <w:sz w:val="21"/>
                            <w:szCs w:val="21"/>
                          </w:rPr>
                          <w:t>热解</w:t>
                        </w:r>
                        <w:r>
                          <w:rPr>
                            <w:rFonts w:ascii="Calibri" w:cs="Times New Roman" w:hint="eastAsia"/>
                            <w:kern w:val="2"/>
                            <w:sz w:val="21"/>
                            <w:szCs w:val="21"/>
                          </w:rPr>
                          <w:t>模拟</w:t>
                        </w:r>
                      </w:p>
                      <w:p w:rsidR="00E837A6" w:rsidRDefault="00E837A6" w:rsidP="003B62F3">
                        <w:pPr>
                          <w:pStyle w:val="a8"/>
                          <w:spacing w:before="0" w:beforeAutospacing="0" w:after="0" w:afterAutospacing="0"/>
                          <w:jc w:val="center"/>
                        </w:pPr>
                        <w:r>
                          <w:rPr>
                            <w:rFonts w:ascii="Calibri" w:hAnsi="Calibri" w:cs="Times New Roman"/>
                            <w:kern w:val="2"/>
                            <w:sz w:val="21"/>
                            <w:szCs w:val="21"/>
                          </w:rPr>
                          <w:t> </w:t>
                        </w:r>
                      </w:p>
                      <w:p w:rsidR="00E837A6" w:rsidRDefault="00E837A6" w:rsidP="003B62F3">
                        <w:pPr>
                          <w:pStyle w:val="a8"/>
                          <w:spacing w:before="0" w:beforeAutospacing="0" w:after="0" w:afterAutospacing="0"/>
                          <w:jc w:val="center"/>
                        </w:pPr>
                        <w:r>
                          <w:rPr>
                            <w:rFonts w:ascii="Calibri" w:hAnsi="Calibri" w:cs="Times New Roman"/>
                            <w:kern w:val="2"/>
                            <w:sz w:val="21"/>
                            <w:szCs w:val="21"/>
                          </w:rPr>
                          <w:t> </w:t>
                        </w:r>
                      </w:p>
                      <w:p w:rsidR="00E837A6" w:rsidRDefault="00E837A6" w:rsidP="003B62F3">
                        <w:pPr>
                          <w:pStyle w:val="a8"/>
                          <w:spacing w:before="0" w:beforeAutospacing="0" w:after="0" w:afterAutospacing="0"/>
                          <w:jc w:val="center"/>
                        </w:pPr>
                        <w:r>
                          <w:rPr>
                            <w:rFonts w:ascii="Calibri" w:cs="Times New Roman" w:hint="eastAsia"/>
                            <w:kern w:val="2"/>
                            <w:sz w:val="21"/>
                            <w:szCs w:val="21"/>
                          </w:rPr>
                          <w:t>模拟</w:t>
                        </w:r>
                      </w:p>
                    </w:txbxContent>
                  </v:textbox>
                </v:rect>
                <v:rect id="矩形 145" o:spid="_x0000_s1080" style="position:absolute;left:31391;top:32447;width:11430;height:49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JlysMA&#10;AADcAAAADwAAAGRycy9kb3ducmV2LnhtbERPTU/CQBC9k/AfNkPCDbYiGi1sCcGU6BHKxdvQHdtq&#10;d7bpbmnx17MkJt7m5X3OejOYWlyodZVlBQ/zCARxbnXFhYJTls5eQDiPrLG2TAqu5GCTjEdrjLXt&#10;+UCXoy9ECGEXo4LS+yaW0uUlGXRz2xAH7su2Bn2AbSF1i30IN7VcRNGzNFhxaCixoV1J+c+xMwrO&#10;1eKEv4dsH5nX9NF/DNl39/mm1HQybFcgPA3+X/znftdh/vIJ7s+EC2Ry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LJlysMAAADcAAAADwAAAAAAAAAAAAAAAACYAgAAZHJzL2Rv&#10;d25yZXYueG1sUEsFBgAAAAAEAAQA9QAAAIgDAAAAAA==&#10;">
                  <v:textbox>
                    <w:txbxContent>
                      <w:p w:rsidR="00E837A6" w:rsidRDefault="00E837A6" w:rsidP="003B62F3">
                        <w:pPr>
                          <w:pStyle w:val="a8"/>
                          <w:spacing w:before="0" w:beforeAutospacing="0" w:after="0" w:afterAutospacing="0"/>
                          <w:jc w:val="center"/>
                        </w:pPr>
                        <w:r>
                          <w:rPr>
                            <w:rFonts w:ascii="Calibri" w:cs="Times New Roman" w:hint="eastAsia"/>
                            <w:kern w:val="2"/>
                            <w:sz w:val="21"/>
                            <w:szCs w:val="21"/>
                          </w:rPr>
                          <w:t>不同升温速率条件下的</w:t>
                        </w:r>
                        <w:r w:rsidR="004B24E9">
                          <w:rPr>
                            <w:rFonts w:ascii="Calibri" w:cs="Times New Roman" w:hint="eastAsia"/>
                            <w:kern w:val="2"/>
                            <w:sz w:val="21"/>
                            <w:szCs w:val="21"/>
                          </w:rPr>
                          <w:t>热解</w:t>
                        </w:r>
                        <w:r>
                          <w:rPr>
                            <w:rFonts w:ascii="Calibri" w:cs="Times New Roman" w:hint="eastAsia"/>
                            <w:kern w:val="2"/>
                            <w:sz w:val="21"/>
                            <w:szCs w:val="21"/>
                          </w:rPr>
                          <w:t>模拟</w:t>
                        </w:r>
                      </w:p>
                      <w:p w:rsidR="00E837A6" w:rsidRDefault="00E837A6" w:rsidP="003B62F3">
                        <w:pPr>
                          <w:pStyle w:val="a8"/>
                          <w:spacing w:before="0" w:beforeAutospacing="0" w:after="0" w:afterAutospacing="0"/>
                          <w:jc w:val="center"/>
                        </w:pPr>
                        <w:r>
                          <w:rPr>
                            <w:rFonts w:ascii="Calibri" w:hAnsi="Calibri" w:cs="Times New Roman"/>
                            <w:kern w:val="2"/>
                            <w:sz w:val="21"/>
                            <w:szCs w:val="21"/>
                          </w:rPr>
                          <w:t> </w:t>
                        </w:r>
                      </w:p>
                      <w:p w:rsidR="00E837A6" w:rsidRDefault="00E837A6" w:rsidP="003B62F3">
                        <w:pPr>
                          <w:pStyle w:val="a8"/>
                          <w:spacing w:before="0" w:beforeAutospacing="0" w:after="0" w:afterAutospacing="0"/>
                          <w:jc w:val="center"/>
                        </w:pPr>
                        <w:r>
                          <w:rPr>
                            <w:rFonts w:ascii="Calibri" w:hAnsi="Calibri" w:cs="Times New Roman"/>
                            <w:kern w:val="2"/>
                            <w:sz w:val="21"/>
                            <w:szCs w:val="21"/>
                          </w:rPr>
                          <w:t> </w:t>
                        </w:r>
                      </w:p>
                      <w:p w:rsidR="00E837A6" w:rsidRDefault="00E837A6" w:rsidP="003B62F3">
                        <w:pPr>
                          <w:pStyle w:val="a8"/>
                          <w:spacing w:before="0" w:beforeAutospacing="0" w:after="0" w:afterAutospacing="0"/>
                          <w:jc w:val="center"/>
                        </w:pPr>
                        <w:r>
                          <w:rPr>
                            <w:rFonts w:ascii="Calibri" w:cs="Times New Roman" w:hint="eastAsia"/>
                            <w:kern w:val="2"/>
                            <w:sz w:val="21"/>
                            <w:szCs w:val="21"/>
                          </w:rPr>
                          <w:t>模拟</w:t>
                        </w:r>
                      </w:p>
                    </w:txbxContent>
                  </v:textbox>
                </v:rect>
                <v:rect id="矩形 146" o:spid="_x0000_s1081" style="position:absolute;left:22862;top:41428;width:12978;height:29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D7vcMA&#10;AADcAAAADwAAAGRycy9kb3ducmV2LnhtbERPTWvCQBC9C/0PyxR6M5taERuzSmlJsUdNLr2N2WmS&#10;NjsbsmuM/vquIHibx/ucdDOaVgzUu8aygucoBkFcWt1wpaDIs+kShPPIGlvLpOBMDjbrh0mKibYn&#10;3tGw95UIIewSVFB73yVSurImgy6yHXHgfmxv0AfYV1L3eArhppWzOF5Igw2Hhho7eq+p/NsfjYJD&#10;Myvwsss/Y/OavfivMf89fn8o9fQ4vq1AeBr9XXxzb3WYP1/A9ZlwgV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GD7vcMAAADcAAAADwAAAAAAAAAAAAAAAACYAgAAZHJzL2Rv&#10;d25yZXYueG1sUEsFBgAAAAAEAAQA9QAAAIgDAAAAAA==&#10;">
                  <v:textbox>
                    <w:txbxContent>
                      <w:p w:rsidR="00E837A6" w:rsidRDefault="00E837A6" w:rsidP="00AF63E1">
                        <w:pPr>
                          <w:pStyle w:val="a8"/>
                          <w:spacing w:before="0" w:beforeAutospacing="0" w:after="0" w:afterAutospacing="0"/>
                          <w:jc w:val="center"/>
                        </w:pPr>
                        <w:r>
                          <w:rPr>
                            <w:rFonts w:ascii="Calibri" w:cs="Times New Roman" w:hint="eastAsia"/>
                            <w:kern w:val="2"/>
                            <w:sz w:val="21"/>
                            <w:szCs w:val="21"/>
                          </w:rPr>
                          <w:t>系统能量变化规律</w:t>
                        </w:r>
                      </w:p>
                      <w:p w:rsidR="00E837A6" w:rsidRDefault="00E837A6" w:rsidP="00AF63E1">
                        <w:pPr>
                          <w:pStyle w:val="a8"/>
                          <w:spacing w:before="0" w:beforeAutospacing="0" w:after="0" w:afterAutospacing="0"/>
                          <w:jc w:val="center"/>
                        </w:pPr>
                        <w:r>
                          <w:rPr>
                            <w:rFonts w:ascii="Calibri" w:hAnsi="Calibri" w:cs="Times New Roman"/>
                            <w:kern w:val="2"/>
                            <w:sz w:val="21"/>
                            <w:szCs w:val="21"/>
                          </w:rPr>
                          <w:t> </w:t>
                        </w:r>
                      </w:p>
                      <w:p w:rsidR="00E837A6" w:rsidRDefault="00E837A6" w:rsidP="00AF63E1">
                        <w:pPr>
                          <w:pStyle w:val="a8"/>
                          <w:spacing w:before="0" w:beforeAutospacing="0" w:after="0" w:afterAutospacing="0"/>
                          <w:jc w:val="center"/>
                        </w:pPr>
                        <w:r>
                          <w:rPr>
                            <w:rFonts w:ascii="Calibri" w:hAnsi="Calibri" w:cs="Times New Roman"/>
                            <w:kern w:val="2"/>
                            <w:sz w:val="21"/>
                            <w:szCs w:val="21"/>
                          </w:rPr>
                          <w:t> </w:t>
                        </w:r>
                      </w:p>
                      <w:p w:rsidR="00E837A6" w:rsidRDefault="00E837A6" w:rsidP="00AF63E1">
                        <w:pPr>
                          <w:pStyle w:val="a8"/>
                          <w:spacing w:before="0" w:beforeAutospacing="0" w:after="0" w:afterAutospacing="0"/>
                          <w:jc w:val="center"/>
                        </w:pPr>
                        <w:r>
                          <w:rPr>
                            <w:rFonts w:ascii="Calibri" w:cs="Times New Roman" w:hint="eastAsia"/>
                            <w:kern w:val="2"/>
                            <w:sz w:val="21"/>
                            <w:szCs w:val="21"/>
                          </w:rPr>
                          <w:t>模拟</w:t>
                        </w:r>
                      </w:p>
                    </w:txbxContent>
                  </v:textbox>
                </v:rect>
                <v:rect id="矩形 149" o:spid="_x0000_s1082" style="position:absolute;left:43438;top:19331;width:7381;height:29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9vz8MA&#10;AADcAAAADwAAAGRycy9kb3ducmV2LnhtbERPTWvCQBC9F/wPywi9NRutlCa6iigWPWpy6W2aHZO0&#10;2dmQXZO0v74rFHqbx/uc1WY0jeipc7VlBbMoBkFcWF1zqSDPDk+vIJxH1thYJgXf5GCznjysMNV2&#10;4DP1F1+KEMIuRQWV920qpSsqMugi2xIH7mo7gz7ArpS6wyGEm0bO4/hFGqw5NFTY0q6i4utyMwo+&#10;6nmOP+fsLTbJ4dmfxuzz9r5X6nE6bpcgPI3+X/znPuowf5HA/ZlwgV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f9vz8MAAADcAAAADwAAAAAAAAAAAAAAAACYAgAAZHJzL2Rv&#10;d25yZXYueG1sUEsFBgAAAAAEAAQA9QAAAIgDAAAAAA==&#10;">
                  <v:textbox>
                    <w:txbxContent>
                      <w:p w:rsidR="00E837A6" w:rsidRDefault="00E837A6" w:rsidP="00AF63E1">
                        <w:pPr>
                          <w:pStyle w:val="a8"/>
                          <w:spacing w:before="0" w:beforeAutospacing="0" w:after="0" w:afterAutospacing="0"/>
                          <w:jc w:val="center"/>
                        </w:pPr>
                        <w:r>
                          <w:rPr>
                            <w:rFonts w:ascii="Calibri" w:cs="Times New Roman" w:hint="eastAsia"/>
                            <w:kern w:val="2"/>
                            <w:sz w:val="21"/>
                            <w:szCs w:val="21"/>
                          </w:rPr>
                          <w:t>失重规律</w:t>
                        </w:r>
                      </w:p>
                      <w:p w:rsidR="00E837A6" w:rsidRDefault="00E837A6" w:rsidP="00AF63E1">
                        <w:pPr>
                          <w:pStyle w:val="a8"/>
                          <w:spacing w:before="0" w:beforeAutospacing="0" w:after="0" w:afterAutospacing="0"/>
                          <w:jc w:val="center"/>
                        </w:pPr>
                        <w:r>
                          <w:rPr>
                            <w:rFonts w:ascii="Calibri" w:hAnsi="Calibri" w:cs="Times New Roman"/>
                            <w:kern w:val="2"/>
                            <w:sz w:val="21"/>
                            <w:szCs w:val="21"/>
                          </w:rPr>
                          <w:t> </w:t>
                        </w:r>
                      </w:p>
                      <w:p w:rsidR="00E837A6" w:rsidRDefault="00E837A6" w:rsidP="00AF63E1">
                        <w:pPr>
                          <w:pStyle w:val="a8"/>
                          <w:spacing w:before="0" w:beforeAutospacing="0" w:after="0" w:afterAutospacing="0"/>
                          <w:jc w:val="center"/>
                        </w:pPr>
                        <w:r>
                          <w:rPr>
                            <w:rFonts w:ascii="Calibri" w:hAnsi="Calibri" w:cs="Times New Roman"/>
                            <w:kern w:val="2"/>
                            <w:sz w:val="21"/>
                            <w:szCs w:val="21"/>
                          </w:rPr>
                          <w:t> </w:t>
                        </w:r>
                      </w:p>
                      <w:p w:rsidR="00E837A6" w:rsidRDefault="00E837A6" w:rsidP="00AF63E1">
                        <w:pPr>
                          <w:pStyle w:val="a8"/>
                          <w:spacing w:before="0" w:beforeAutospacing="0" w:after="0" w:afterAutospacing="0"/>
                          <w:jc w:val="center"/>
                        </w:pPr>
                        <w:r>
                          <w:rPr>
                            <w:rFonts w:ascii="Calibri" w:cs="Times New Roman" w:hint="eastAsia"/>
                            <w:kern w:val="2"/>
                            <w:sz w:val="21"/>
                            <w:szCs w:val="21"/>
                          </w:rPr>
                          <w:t>模拟</w:t>
                        </w:r>
                      </w:p>
                    </w:txbxContent>
                  </v:textbox>
                </v:rect>
                <v:line id="直线 511" o:spid="_x0000_s1083" style="position:absolute;visibility:visible;mso-wrap-style:square" from="37871,46450" to="37878,484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XL/V8UAAADcAAAADwAAAGRycy9kb3ducmV2LnhtbESPQUsDMRCF70L/Q5iCN5utoG23TUvp&#10;InhQoa14nm7GzeJmsmziNv575yB4m+G9ee+bzS77To00xDawgfmsAEVcB9tyY+D9/HS3BBUTssUu&#10;MBn4oQi77eRmg6UNVz7SeEqNkhCOJRpwKfWl1rF25DHOQk8s2mcYPCZZh0bbAa8S7jt9XxSP2mPL&#10;0uCwp4Oj+uv07Q0sXHXUC129nN+qsZ2v8mv+uKyMuZ3m/RpUopz+zX/Xz1bwHwRfnpEJ9PY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XL/V8UAAADcAAAADwAAAAAAAAAA&#10;AAAAAAChAgAAZHJzL2Rvd25yZXYueG1sUEsFBgAAAAAEAAQA+QAAAJMDAAAAAA==&#10;">
                  <v:stroke endarrow="block"/>
                </v:line>
                <v:line id="直线 511" o:spid="_x0000_s1084" style="position:absolute;visibility:visible;mso-wrap-style:square" from="29334,44393" to="29340,463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j5azMIAAADcAAAADwAAAGRycy9kb3ducmV2LnhtbERP32vCMBB+H/g/hBP2NtMK6uyMIhZh&#10;D9tAHXu+NWdTbC6liTX7781gsLf7+H7eahNtKwbqfeNYQT7JQBBXTjdcK/g87Z+eQfiArLF1TAp+&#10;yMNmPXpYYaHdjQ80HEMtUgj7AhWYELpCSl8ZsugnriNO3Nn1FkOCfS11j7cUbls5zbK5tNhwajDY&#10;0c5QdTlerYKFKQ9yIcu300c5NPkyvsev76VSj+O4fQERKIZ/8Z/7Vaf5sxx+n0kXyP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j5azMIAAADcAAAADwAAAAAAAAAAAAAA&#10;AAChAgAAZHJzL2Rvd25yZXYueG1sUEsFBgAAAAAEAAQA+QAAAJADAAAAAA==&#10;">
                  <v:stroke endarrow="block"/>
                </v:line>
                <v:shape id="自选图形 515" o:spid="_x0000_s1085" type="#_x0000_t32" style="position:absolute;left:21548;top:39369;width:16330;height: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QWWcIAAADcAAAADwAAAGRycy9kb3ducmV2LnhtbERPTYvCMBC9L/gfwgheljWtsCJdo8jC&#10;wuJBUHvwOCRjW2wmNcnW+u+NsOBtHu9zluvBtqInHxrHCvJpBoJYO9NwpaA8/nwsQISIbLB1TAru&#10;FGC9Gr0tsTDuxnvqD7ESKYRDgQrqGLtCyqBrshimriNO3Nl5izFBX0nj8ZbCbStnWTaXFhtODTV2&#10;9F2Tvhz+rIJmW+7K/v0avV5s85PPw/HUaqUm42HzBSLSEF/if/evSfM/Z/B8Jl0gV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qQWWcIAAADcAAAADwAAAAAAAAAAAAAA&#10;AAChAgAAZHJzL2Rvd25yZXYueG1sUEsFBgAAAAAEAAQA+QAAAJADAAAAAA==&#10;"/>
                <v:line id="直线 521" o:spid="_x0000_s1086" style="position:absolute;visibility:visible;mso-wrap-style:square" from="24132,53446" to="24138,554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aBhIMMAAADcAAAADwAAAGRycy9kb3ducmV2LnhtbERPTWsCMRC9C/0PYQq9aVaLVbdGkS6C&#10;ByuopefpZrpZupksm3SN/94UCt7m8T5nuY62ET11vnasYDzKQBCXTtdcKfg4b4dzED4ga2wck4Ir&#10;eVivHgZLzLW78JH6U6hECmGfowITQptL6UtDFv3ItcSJ+3adxZBgV0nd4SWF20ZOsuxFWqw5NRhs&#10;6c1Q+XP6tQpmpjjKmSz250PR1+NFfI+fXwulnh7j5hVEoBju4n/3Tqf502f4eyZdIFc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mgYSDDAAAA3AAAAA8AAAAAAAAAAAAA&#10;AAAAoQIAAGRycy9kb3ducmV2LnhtbFBLBQYAAAAABAAEAPkAAACRAwAAAAA=&#10;">
                  <v:stroke endarrow="block"/>
                </v:line>
                <w10:anchorlock/>
              </v:group>
            </w:pict>
          </mc:Fallback>
        </mc:AlternateContent>
      </w:r>
    </w:p>
    <w:p w:rsidR="00612CB7" w:rsidRDefault="00612CB7" w:rsidP="008E4B47">
      <w:pPr>
        <w:widowControl/>
        <w:jc w:val="center"/>
        <w:rPr>
          <w:kern w:val="0"/>
          <w:szCs w:val="21"/>
        </w:rPr>
      </w:pPr>
      <w:r>
        <w:rPr>
          <w:rFonts w:ascii="楷体" w:eastAsia="楷体" w:hAnsi="楷体" w:hint="eastAsia"/>
          <w:kern w:val="0"/>
          <w:szCs w:val="21"/>
        </w:rPr>
        <w:t>图</w:t>
      </w:r>
      <w:r>
        <w:rPr>
          <w:rFonts w:hint="eastAsia"/>
          <w:kern w:val="0"/>
          <w:szCs w:val="21"/>
        </w:rPr>
        <w:t xml:space="preserve">1-5 </w:t>
      </w:r>
      <w:r>
        <w:rPr>
          <w:rFonts w:ascii="楷体" w:eastAsia="楷体" w:hAnsi="楷体" w:hint="eastAsia"/>
          <w:kern w:val="0"/>
          <w:szCs w:val="21"/>
        </w:rPr>
        <w:t>技术路线图</w:t>
      </w:r>
    </w:p>
    <w:p w:rsidR="00612CB7" w:rsidRDefault="008E4B47" w:rsidP="008E4B47">
      <w:pPr>
        <w:widowControl/>
        <w:jc w:val="center"/>
        <w:rPr>
          <w:kern w:val="0"/>
          <w:szCs w:val="21"/>
        </w:rPr>
      </w:pPr>
      <w:r>
        <w:rPr>
          <w:rFonts w:hint="eastAsia"/>
          <w:kern w:val="0"/>
          <w:szCs w:val="21"/>
        </w:rPr>
        <w:t>Fi</w:t>
      </w:r>
      <w:r w:rsidR="00612CB7">
        <w:rPr>
          <w:rFonts w:hint="eastAsia"/>
          <w:kern w:val="0"/>
          <w:szCs w:val="21"/>
        </w:rPr>
        <w:t>gure1-5 Technological route</w:t>
      </w:r>
    </w:p>
    <w:p w:rsidR="00C77D21" w:rsidRDefault="00C77D21" w:rsidP="00FD1601">
      <w:pPr>
        <w:widowControl/>
        <w:jc w:val="left"/>
      </w:pPr>
    </w:p>
    <w:sectPr w:rsidR="00C77D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76A4" w:rsidRDefault="00E776A4" w:rsidP="00612CB7">
      <w:r>
        <w:separator/>
      </w:r>
    </w:p>
  </w:endnote>
  <w:endnote w:type="continuationSeparator" w:id="0">
    <w:p w:rsidR="00E776A4" w:rsidRDefault="00E776A4" w:rsidP="00612C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汉仪中黑简">
    <w:altName w:val="宋体"/>
    <w:panose1 w:val="00000000000000000000"/>
    <w:charset w:val="86"/>
    <w:family w:val="roman"/>
    <w:notTrueType/>
    <w:pitch w:val="default"/>
    <w:sig w:usb0="00000001" w:usb1="080E0000" w:usb2="00000010" w:usb3="00000000" w:csb0="00040000" w:csb1="00000000"/>
  </w:font>
  <w:font w:name="Univers-45Light">
    <w:altName w:val="Times New Roman"/>
    <w:panose1 w:val="00000000000000000000"/>
    <w:charset w:val="00"/>
    <w:family w:val="roman"/>
    <w:notTrueType/>
    <w:pitch w:val="default"/>
  </w:font>
  <w:font w:name="CMMI8">
    <w:altName w:val="Times New Roman"/>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MHeiPRCforBP-Light-Identity-H">
    <w:altName w:val="Times New Roman"/>
    <w:panose1 w:val="00000000000000000000"/>
    <w:charset w:val="00"/>
    <w:family w:val="roman"/>
    <w:notTrueType/>
    <w:pitch w:val="default"/>
  </w:font>
  <w:font w:name="MHeiPRCforBP-Heavy-Identity-H">
    <w:altName w:val="Times New Roman"/>
    <w:panose1 w:val="00000000000000000000"/>
    <w:charset w:val="00"/>
    <w:family w:val="roman"/>
    <w:notTrueType/>
    <w:pitch w:val="default"/>
  </w:font>
  <w:font w:name="HYg2gj">
    <w:altName w:val="Times New Roman"/>
    <w:panose1 w:val="00000000000000000000"/>
    <w:charset w:val="00"/>
    <w:family w:val="roman"/>
    <w:notTrueType/>
    <w:pitch w:val="default"/>
  </w:font>
  <w:font w:name="UniversLT">
    <w:altName w:val="Times New Roman"/>
    <w:panose1 w:val="00000000000000000000"/>
    <w:charset w:val="00"/>
    <w:family w:val="roman"/>
    <w:notTrueType/>
    <w:pitch w:val="default"/>
  </w:font>
  <w:font w:name="AdobeSongStd-Light-Identity-H">
    <w:altName w:val="Times New Roman"/>
    <w:panose1 w:val="00000000000000000000"/>
    <w:charset w:val="00"/>
    <w:family w:val="roman"/>
    <w:notTrueType/>
    <w:pitch w:val="default"/>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76A4" w:rsidRDefault="00E776A4" w:rsidP="00612CB7">
      <w:r>
        <w:separator/>
      </w:r>
    </w:p>
  </w:footnote>
  <w:footnote w:type="continuationSeparator" w:id="0">
    <w:p w:rsidR="00E776A4" w:rsidRDefault="00E776A4" w:rsidP="00612CB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8D14D7"/>
    <w:multiLevelType w:val="hybridMultilevel"/>
    <w:tmpl w:val="4E6A8768"/>
    <w:lvl w:ilvl="0" w:tplc="E9E6AAA6">
      <w:start w:val="1"/>
      <w:numFmt w:val="decimal"/>
      <w:lvlText w:val="（%1）"/>
      <w:lvlJc w:val="left"/>
      <w:pPr>
        <w:ind w:left="1560" w:hanging="10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53FE6FDC"/>
    <w:multiLevelType w:val="hybridMultilevel"/>
    <w:tmpl w:val="2018B92C"/>
    <w:lvl w:ilvl="0" w:tplc="6C28CCD2">
      <w:start w:val="1"/>
      <w:numFmt w:val="bullet"/>
      <w:lvlText w:val=""/>
      <w:lvlJc w:val="left"/>
      <w:pPr>
        <w:tabs>
          <w:tab w:val="num" w:pos="720"/>
        </w:tabs>
        <w:ind w:left="720" w:hanging="360"/>
      </w:pPr>
      <w:rPr>
        <w:rFonts w:ascii="Wingdings" w:hAnsi="Wingdings" w:hint="default"/>
      </w:rPr>
    </w:lvl>
    <w:lvl w:ilvl="1" w:tplc="3DB220CE" w:tentative="1">
      <w:start w:val="1"/>
      <w:numFmt w:val="bullet"/>
      <w:lvlText w:val=""/>
      <w:lvlJc w:val="left"/>
      <w:pPr>
        <w:tabs>
          <w:tab w:val="num" w:pos="1440"/>
        </w:tabs>
        <w:ind w:left="1440" w:hanging="360"/>
      </w:pPr>
      <w:rPr>
        <w:rFonts w:ascii="Wingdings" w:hAnsi="Wingdings" w:hint="default"/>
      </w:rPr>
    </w:lvl>
    <w:lvl w:ilvl="2" w:tplc="F2462D92" w:tentative="1">
      <w:start w:val="1"/>
      <w:numFmt w:val="bullet"/>
      <w:lvlText w:val=""/>
      <w:lvlJc w:val="left"/>
      <w:pPr>
        <w:tabs>
          <w:tab w:val="num" w:pos="2160"/>
        </w:tabs>
        <w:ind w:left="2160" w:hanging="360"/>
      </w:pPr>
      <w:rPr>
        <w:rFonts w:ascii="Wingdings" w:hAnsi="Wingdings" w:hint="default"/>
      </w:rPr>
    </w:lvl>
    <w:lvl w:ilvl="3" w:tplc="B9A8FA9A" w:tentative="1">
      <w:start w:val="1"/>
      <w:numFmt w:val="bullet"/>
      <w:lvlText w:val=""/>
      <w:lvlJc w:val="left"/>
      <w:pPr>
        <w:tabs>
          <w:tab w:val="num" w:pos="2880"/>
        </w:tabs>
        <w:ind w:left="2880" w:hanging="360"/>
      </w:pPr>
      <w:rPr>
        <w:rFonts w:ascii="Wingdings" w:hAnsi="Wingdings" w:hint="default"/>
      </w:rPr>
    </w:lvl>
    <w:lvl w:ilvl="4" w:tplc="A4BC2D7A" w:tentative="1">
      <w:start w:val="1"/>
      <w:numFmt w:val="bullet"/>
      <w:lvlText w:val=""/>
      <w:lvlJc w:val="left"/>
      <w:pPr>
        <w:tabs>
          <w:tab w:val="num" w:pos="3600"/>
        </w:tabs>
        <w:ind w:left="3600" w:hanging="360"/>
      </w:pPr>
      <w:rPr>
        <w:rFonts w:ascii="Wingdings" w:hAnsi="Wingdings" w:hint="default"/>
      </w:rPr>
    </w:lvl>
    <w:lvl w:ilvl="5" w:tplc="2C94940C" w:tentative="1">
      <w:start w:val="1"/>
      <w:numFmt w:val="bullet"/>
      <w:lvlText w:val=""/>
      <w:lvlJc w:val="left"/>
      <w:pPr>
        <w:tabs>
          <w:tab w:val="num" w:pos="4320"/>
        </w:tabs>
        <w:ind w:left="4320" w:hanging="360"/>
      </w:pPr>
      <w:rPr>
        <w:rFonts w:ascii="Wingdings" w:hAnsi="Wingdings" w:hint="default"/>
      </w:rPr>
    </w:lvl>
    <w:lvl w:ilvl="6" w:tplc="107E367C" w:tentative="1">
      <w:start w:val="1"/>
      <w:numFmt w:val="bullet"/>
      <w:lvlText w:val=""/>
      <w:lvlJc w:val="left"/>
      <w:pPr>
        <w:tabs>
          <w:tab w:val="num" w:pos="5040"/>
        </w:tabs>
        <w:ind w:left="5040" w:hanging="360"/>
      </w:pPr>
      <w:rPr>
        <w:rFonts w:ascii="Wingdings" w:hAnsi="Wingdings" w:hint="default"/>
      </w:rPr>
    </w:lvl>
    <w:lvl w:ilvl="7" w:tplc="B118579E" w:tentative="1">
      <w:start w:val="1"/>
      <w:numFmt w:val="bullet"/>
      <w:lvlText w:val=""/>
      <w:lvlJc w:val="left"/>
      <w:pPr>
        <w:tabs>
          <w:tab w:val="num" w:pos="5760"/>
        </w:tabs>
        <w:ind w:left="5760" w:hanging="360"/>
      </w:pPr>
      <w:rPr>
        <w:rFonts w:ascii="Wingdings" w:hAnsi="Wingdings" w:hint="default"/>
      </w:rPr>
    </w:lvl>
    <w:lvl w:ilvl="8" w:tplc="C7827EEA"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2101"/>
    <w:rsid w:val="0002151F"/>
    <w:rsid w:val="00044362"/>
    <w:rsid w:val="00044D95"/>
    <w:rsid w:val="00050109"/>
    <w:rsid w:val="00050F67"/>
    <w:rsid w:val="0007406F"/>
    <w:rsid w:val="0007539A"/>
    <w:rsid w:val="00097D66"/>
    <w:rsid w:val="000E0628"/>
    <w:rsid w:val="000E15B8"/>
    <w:rsid w:val="000F7200"/>
    <w:rsid w:val="00101A1C"/>
    <w:rsid w:val="001107E1"/>
    <w:rsid w:val="0011434C"/>
    <w:rsid w:val="00123753"/>
    <w:rsid w:val="00137E85"/>
    <w:rsid w:val="00152D7C"/>
    <w:rsid w:val="00160386"/>
    <w:rsid w:val="001671BE"/>
    <w:rsid w:val="00183AAB"/>
    <w:rsid w:val="001C3453"/>
    <w:rsid w:val="001D3930"/>
    <w:rsid w:val="001D5D1B"/>
    <w:rsid w:val="001E02AB"/>
    <w:rsid w:val="00231C31"/>
    <w:rsid w:val="002417DF"/>
    <w:rsid w:val="00276DC0"/>
    <w:rsid w:val="002973B7"/>
    <w:rsid w:val="002C05BB"/>
    <w:rsid w:val="002C6844"/>
    <w:rsid w:val="002D2EA8"/>
    <w:rsid w:val="003006A3"/>
    <w:rsid w:val="00304046"/>
    <w:rsid w:val="003269C0"/>
    <w:rsid w:val="00335F80"/>
    <w:rsid w:val="003619E0"/>
    <w:rsid w:val="00365AAA"/>
    <w:rsid w:val="0037452C"/>
    <w:rsid w:val="00381D3F"/>
    <w:rsid w:val="003A416D"/>
    <w:rsid w:val="003B62F3"/>
    <w:rsid w:val="003C2933"/>
    <w:rsid w:val="003E7B90"/>
    <w:rsid w:val="00403BFF"/>
    <w:rsid w:val="00404137"/>
    <w:rsid w:val="00406FC8"/>
    <w:rsid w:val="004348A3"/>
    <w:rsid w:val="00442830"/>
    <w:rsid w:val="004476FF"/>
    <w:rsid w:val="00460091"/>
    <w:rsid w:val="00473A03"/>
    <w:rsid w:val="00496A89"/>
    <w:rsid w:val="004A6D81"/>
    <w:rsid w:val="004B24E9"/>
    <w:rsid w:val="004C0245"/>
    <w:rsid w:val="004D611B"/>
    <w:rsid w:val="004D727A"/>
    <w:rsid w:val="00500CF2"/>
    <w:rsid w:val="005137C4"/>
    <w:rsid w:val="0053696B"/>
    <w:rsid w:val="00552869"/>
    <w:rsid w:val="005678E3"/>
    <w:rsid w:val="005748F9"/>
    <w:rsid w:val="005A0D96"/>
    <w:rsid w:val="005C5CB8"/>
    <w:rsid w:val="005D6806"/>
    <w:rsid w:val="005F29B3"/>
    <w:rsid w:val="00612CB7"/>
    <w:rsid w:val="006416B8"/>
    <w:rsid w:val="00694A07"/>
    <w:rsid w:val="0069520D"/>
    <w:rsid w:val="006A5647"/>
    <w:rsid w:val="006D5595"/>
    <w:rsid w:val="006E544E"/>
    <w:rsid w:val="0070300A"/>
    <w:rsid w:val="00704E28"/>
    <w:rsid w:val="0071190E"/>
    <w:rsid w:val="00717383"/>
    <w:rsid w:val="0072077E"/>
    <w:rsid w:val="00722310"/>
    <w:rsid w:val="00770D05"/>
    <w:rsid w:val="0077410B"/>
    <w:rsid w:val="007876F6"/>
    <w:rsid w:val="00796FFC"/>
    <w:rsid w:val="007A28F5"/>
    <w:rsid w:val="007E1C9E"/>
    <w:rsid w:val="007F1051"/>
    <w:rsid w:val="00806C08"/>
    <w:rsid w:val="0081400D"/>
    <w:rsid w:val="00816DB8"/>
    <w:rsid w:val="00833B9E"/>
    <w:rsid w:val="00850328"/>
    <w:rsid w:val="00856705"/>
    <w:rsid w:val="00864BA1"/>
    <w:rsid w:val="00867988"/>
    <w:rsid w:val="00890E1C"/>
    <w:rsid w:val="008A356C"/>
    <w:rsid w:val="008E4B47"/>
    <w:rsid w:val="008F18E9"/>
    <w:rsid w:val="00935F12"/>
    <w:rsid w:val="00940CE6"/>
    <w:rsid w:val="009649BE"/>
    <w:rsid w:val="00965CAA"/>
    <w:rsid w:val="00966924"/>
    <w:rsid w:val="009A726D"/>
    <w:rsid w:val="009B0283"/>
    <w:rsid w:val="009B2812"/>
    <w:rsid w:val="009C1C52"/>
    <w:rsid w:val="00A1333A"/>
    <w:rsid w:val="00A17C8A"/>
    <w:rsid w:val="00A249E9"/>
    <w:rsid w:val="00A31A0C"/>
    <w:rsid w:val="00A41633"/>
    <w:rsid w:val="00A53B5E"/>
    <w:rsid w:val="00A72576"/>
    <w:rsid w:val="00A74254"/>
    <w:rsid w:val="00A80A3B"/>
    <w:rsid w:val="00AA75DD"/>
    <w:rsid w:val="00AB1DBB"/>
    <w:rsid w:val="00AC7CCF"/>
    <w:rsid w:val="00AC7F9B"/>
    <w:rsid w:val="00AD2FD5"/>
    <w:rsid w:val="00AF0AFD"/>
    <w:rsid w:val="00AF63E1"/>
    <w:rsid w:val="00B0265D"/>
    <w:rsid w:val="00B062C6"/>
    <w:rsid w:val="00B116D1"/>
    <w:rsid w:val="00B42101"/>
    <w:rsid w:val="00B446A4"/>
    <w:rsid w:val="00B55AD4"/>
    <w:rsid w:val="00B63072"/>
    <w:rsid w:val="00BC2F78"/>
    <w:rsid w:val="00BC72F4"/>
    <w:rsid w:val="00BD17AA"/>
    <w:rsid w:val="00BD218D"/>
    <w:rsid w:val="00C01D15"/>
    <w:rsid w:val="00C14304"/>
    <w:rsid w:val="00C77D21"/>
    <w:rsid w:val="00C85E7B"/>
    <w:rsid w:val="00CA64C2"/>
    <w:rsid w:val="00CB70BB"/>
    <w:rsid w:val="00D00A33"/>
    <w:rsid w:val="00D31BFB"/>
    <w:rsid w:val="00D43DC7"/>
    <w:rsid w:val="00D46706"/>
    <w:rsid w:val="00D473C3"/>
    <w:rsid w:val="00D5122B"/>
    <w:rsid w:val="00D579FE"/>
    <w:rsid w:val="00D858A4"/>
    <w:rsid w:val="00D90A47"/>
    <w:rsid w:val="00D9763E"/>
    <w:rsid w:val="00DA064F"/>
    <w:rsid w:val="00DA06F1"/>
    <w:rsid w:val="00DC0332"/>
    <w:rsid w:val="00DC4B47"/>
    <w:rsid w:val="00DD05F7"/>
    <w:rsid w:val="00DD4FC0"/>
    <w:rsid w:val="00DE41D0"/>
    <w:rsid w:val="00E0177A"/>
    <w:rsid w:val="00E27278"/>
    <w:rsid w:val="00E32F59"/>
    <w:rsid w:val="00E60544"/>
    <w:rsid w:val="00E75C85"/>
    <w:rsid w:val="00E776A4"/>
    <w:rsid w:val="00E837A6"/>
    <w:rsid w:val="00E92BD5"/>
    <w:rsid w:val="00E93E08"/>
    <w:rsid w:val="00EB0BA3"/>
    <w:rsid w:val="00EB72C5"/>
    <w:rsid w:val="00EB752C"/>
    <w:rsid w:val="00EC14B4"/>
    <w:rsid w:val="00ED2F50"/>
    <w:rsid w:val="00EE516B"/>
    <w:rsid w:val="00EE7EF1"/>
    <w:rsid w:val="00EF0C72"/>
    <w:rsid w:val="00EF1317"/>
    <w:rsid w:val="00EF36AD"/>
    <w:rsid w:val="00F01693"/>
    <w:rsid w:val="00F075D8"/>
    <w:rsid w:val="00F16E7D"/>
    <w:rsid w:val="00F20483"/>
    <w:rsid w:val="00F231D8"/>
    <w:rsid w:val="00F51D40"/>
    <w:rsid w:val="00F56B41"/>
    <w:rsid w:val="00F62FE5"/>
    <w:rsid w:val="00F67EDD"/>
    <w:rsid w:val="00F76D4F"/>
    <w:rsid w:val="00F806EF"/>
    <w:rsid w:val="00F83E5E"/>
    <w:rsid w:val="00F96CD2"/>
    <w:rsid w:val="00FD1601"/>
    <w:rsid w:val="00FD6027"/>
    <w:rsid w:val="00FF00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12CB7"/>
    <w:pPr>
      <w:widowControl w:val="0"/>
      <w:jc w:val="both"/>
    </w:pPr>
  </w:style>
  <w:style w:type="paragraph" w:styleId="1">
    <w:name w:val="heading 1"/>
    <w:basedOn w:val="a"/>
    <w:next w:val="a"/>
    <w:link w:val="1Char"/>
    <w:uiPriority w:val="9"/>
    <w:qFormat/>
    <w:rsid w:val="007E1C9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E1C9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qFormat/>
    <w:rsid w:val="007E1C9E"/>
    <w:pPr>
      <w:keepNext/>
      <w:keepLines/>
      <w:spacing w:before="260" w:after="260" w:line="416" w:lineRule="auto"/>
      <w:outlineLvl w:val="2"/>
    </w:pPr>
    <w:rPr>
      <w:rFonts w:ascii="Times New Roman" w:eastAsia="宋体" w:hAnsi="Times New Roman"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12CB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12CB7"/>
    <w:rPr>
      <w:sz w:val="18"/>
      <w:szCs w:val="18"/>
    </w:rPr>
  </w:style>
  <w:style w:type="paragraph" w:styleId="a4">
    <w:name w:val="footer"/>
    <w:basedOn w:val="a"/>
    <w:link w:val="Char0"/>
    <w:uiPriority w:val="99"/>
    <w:unhideWhenUsed/>
    <w:rsid w:val="00612CB7"/>
    <w:pPr>
      <w:tabs>
        <w:tab w:val="center" w:pos="4153"/>
        <w:tab w:val="right" w:pos="8306"/>
      </w:tabs>
      <w:snapToGrid w:val="0"/>
      <w:jc w:val="left"/>
    </w:pPr>
    <w:rPr>
      <w:sz w:val="18"/>
      <w:szCs w:val="18"/>
    </w:rPr>
  </w:style>
  <w:style w:type="character" w:customStyle="1" w:styleId="Char0">
    <w:name w:val="页脚 Char"/>
    <w:basedOn w:val="a0"/>
    <w:link w:val="a4"/>
    <w:uiPriority w:val="99"/>
    <w:rsid w:val="00612CB7"/>
    <w:rPr>
      <w:sz w:val="18"/>
      <w:szCs w:val="18"/>
    </w:rPr>
  </w:style>
  <w:style w:type="paragraph" w:styleId="a5">
    <w:name w:val="Balloon Text"/>
    <w:basedOn w:val="a"/>
    <w:link w:val="Char1"/>
    <w:uiPriority w:val="99"/>
    <w:semiHidden/>
    <w:unhideWhenUsed/>
    <w:rsid w:val="00612CB7"/>
    <w:rPr>
      <w:sz w:val="18"/>
      <w:szCs w:val="18"/>
    </w:rPr>
  </w:style>
  <w:style w:type="character" w:customStyle="1" w:styleId="Char1">
    <w:name w:val="批注框文本 Char"/>
    <w:basedOn w:val="a0"/>
    <w:link w:val="a5"/>
    <w:uiPriority w:val="99"/>
    <w:semiHidden/>
    <w:rsid w:val="00612CB7"/>
    <w:rPr>
      <w:sz w:val="18"/>
      <w:szCs w:val="18"/>
    </w:rPr>
  </w:style>
  <w:style w:type="character" w:customStyle="1" w:styleId="3Char">
    <w:name w:val="标题 3 Char"/>
    <w:basedOn w:val="a0"/>
    <w:link w:val="3"/>
    <w:rsid w:val="007E1C9E"/>
    <w:rPr>
      <w:rFonts w:ascii="Times New Roman" w:eastAsia="宋体" w:hAnsi="Times New Roman" w:cs="Times New Roman"/>
      <w:b/>
      <w:bCs/>
      <w:sz w:val="32"/>
      <w:szCs w:val="32"/>
    </w:rPr>
  </w:style>
  <w:style w:type="character" w:customStyle="1" w:styleId="2Char">
    <w:name w:val="标题 2 Char"/>
    <w:basedOn w:val="a0"/>
    <w:link w:val="2"/>
    <w:uiPriority w:val="9"/>
    <w:rsid w:val="007E1C9E"/>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7E1C9E"/>
    <w:rPr>
      <w:b/>
      <w:bCs/>
      <w:kern w:val="44"/>
      <w:sz w:val="44"/>
      <w:szCs w:val="44"/>
    </w:rPr>
  </w:style>
  <w:style w:type="character" w:customStyle="1" w:styleId="fontstyle01">
    <w:name w:val="fontstyle01"/>
    <w:basedOn w:val="a0"/>
    <w:rsid w:val="00552869"/>
    <w:rPr>
      <w:rFonts w:ascii="汉仪中黑简" w:eastAsia="汉仪中黑简" w:hint="eastAsia"/>
      <w:b w:val="0"/>
      <w:bCs w:val="0"/>
      <w:i w:val="0"/>
      <w:iCs w:val="0"/>
      <w:color w:val="80BA26"/>
      <w:sz w:val="22"/>
      <w:szCs w:val="22"/>
    </w:rPr>
  </w:style>
  <w:style w:type="character" w:customStyle="1" w:styleId="fontstyle21">
    <w:name w:val="fontstyle21"/>
    <w:basedOn w:val="a0"/>
    <w:rsid w:val="00552869"/>
    <w:rPr>
      <w:rFonts w:ascii="Univers-45Light" w:hAnsi="Univers-45Light" w:hint="default"/>
      <w:b w:val="0"/>
      <w:bCs w:val="0"/>
      <w:i w:val="0"/>
      <w:iCs w:val="0"/>
      <w:color w:val="231F20"/>
      <w:sz w:val="20"/>
      <w:szCs w:val="20"/>
    </w:rPr>
  </w:style>
  <w:style w:type="character" w:customStyle="1" w:styleId="fontstyle11">
    <w:name w:val="fontstyle11"/>
    <w:basedOn w:val="a0"/>
    <w:rsid w:val="00552869"/>
    <w:rPr>
      <w:rFonts w:ascii="Univers-45Light" w:hAnsi="Univers-45Light" w:hint="default"/>
      <w:b w:val="0"/>
      <w:bCs w:val="0"/>
      <w:i w:val="0"/>
      <w:iCs w:val="0"/>
      <w:color w:val="231F20"/>
      <w:sz w:val="20"/>
      <w:szCs w:val="20"/>
    </w:rPr>
  </w:style>
  <w:style w:type="table" w:styleId="a6">
    <w:name w:val="Table Grid"/>
    <w:basedOn w:val="a1"/>
    <w:uiPriority w:val="59"/>
    <w:rsid w:val="00D512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D473C3"/>
    <w:pPr>
      <w:ind w:firstLineChars="200" w:firstLine="420"/>
    </w:pPr>
  </w:style>
  <w:style w:type="paragraph" w:styleId="a8">
    <w:name w:val="Normal (Web)"/>
    <w:basedOn w:val="a"/>
    <w:uiPriority w:val="99"/>
    <w:semiHidden/>
    <w:unhideWhenUsed/>
    <w:rsid w:val="00864BA1"/>
    <w:pPr>
      <w:widowControl/>
      <w:spacing w:before="100" w:beforeAutospacing="1" w:after="100" w:afterAutospacing="1"/>
      <w:jc w:val="left"/>
    </w:pPr>
    <w:rPr>
      <w:rFonts w:ascii="宋体" w:eastAsia="宋体" w:hAnsi="宋体" w:cs="宋体"/>
      <w:kern w:val="0"/>
      <w:sz w:val="24"/>
      <w:szCs w:val="24"/>
    </w:rPr>
  </w:style>
  <w:style w:type="character" w:styleId="a9">
    <w:name w:val="Hyperlink"/>
    <w:basedOn w:val="a0"/>
    <w:uiPriority w:val="99"/>
    <w:semiHidden/>
    <w:unhideWhenUsed/>
    <w:rsid w:val="00BC72F4"/>
    <w:rPr>
      <w:color w:val="0000FF"/>
      <w:u w:val="single"/>
    </w:rPr>
  </w:style>
  <w:style w:type="character" w:styleId="aa">
    <w:name w:val="Strong"/>
    <w:basedOn w:val="a0"/>
    <w:uiPriority w:val="22"/>
    <w:qFormat/>
    <w:rsid w:val="00BC72F4"/>
    <w:rPr>
      <w:b/>
      <w:bCs/>
    </w:rPr>
  </w:style>
  <w:style w:type="character" w:customStyle="1" w:styleId="text">
    <w:name w:val="text"/>
    <w:basedOn w:val="a0"/>
    <w:rsid w:val="00E32F59"/>
  </w:style>
  <w:style w:type="character" w:styleId="ab">
    <w:name w:val="Emphasis"/>
    <w:basedOn w:val="a0"/>
    <w:uiPriority w:val="20"/>
    <w:qFormat/>
    <w:rsid w:val="00A53B5E"/>
    <w:rPr>
      <w:i/>
      <w:iCs/>
    </w:rPr>
  </w:style>
  <w:style w:type="paragraph" w:customStyle="1" w:styleId="authortext">
    <w:name w:val="author_text"/>
    <w:basedOn w:val="a"/>
    <w:rsid w:val="0007406F"/>
    <w:pPr>
      <w:widowControl/>
      <w:spacing w:before="100" w:beforeAutospacing="1" w:after="100" w:afterAutospacing="1"/>
      <w:jc w:val="left"/>
    </w:pPr>
    <w:rPr>
      <w:rFonts w:ascii="宋体" w:eastAsia="宋体" w:hAnsi="宋体" w:cs="宋体"/>
      <w:kern w:val="0"/>
      <w:sz w:val="24"/>
      <w:szCs w:val="24"/>
    </w:rPr>
  </w:style>
  <w:style w:type="character" w:customStyle="1" w:styleId="fontstyle31">
    <w:name w:val="fontstyle31"/>
    <w:basedOn w:val="a0"/>
    <w:rsid w:val="003E7B90"/>
    <w:rPr>
      <w:rFonts w:ascii="CMMI8" w:hAnsi="CMMI8" w:hint="default"/>
      <w:b w:val="0"/>
      <w:bCs w:val="0"/>
      <w:i/>
      <w:iCs/>
      <w:color w:val="000000"/>
      <w:sz w:val="16"/>
      <w:szCs w:val="16"/>
    </w:rPr>
  </w:style>
  <w:style w:type="character" w:customStyle="1" w:styleId="fontstyle41">
    <w:name w:val="fontstyle41"/>
    <w:basedOn w:val="a0"/>
    <w:rsid w:val="003E7B90"/>
    <w:rPr>
      <w:b w:val="0"/>
      <w:bCs w:val="0"/>
      <w:i w:val="0"/>
      <w:iCs w:val="0"/>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12CB7"/>
    <w:pPr>
      <w:widowControl w:val="0"/>
      <w:jc w:val="both"/>
    </w:pPr>
  </w:style>
  <w:style w:type="paragraph" w:styleId="1">
    <w:name w:val="heading 1"/>
    <w:basedOn w:val="a"/>
    <w:next w:val="a"/>
    <w:link w:val="1Char"/>
    <w:uiPriority w:val="9"/>
    <w:qFormat/>
    <w:rsid w:val="007E1C9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E1C9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qFormat/>
    <w:rsid w:val="007E1C9E"/>
    <w:pPr>
      <w:keepNext/>
      <w:keepLines/>
      <w:spacing w:before="260" w:after="260" w:line="416" w:lineRule="auto"/>
      <w:outlineLvl w:val="2"/>
    </w:pPr>
    <w:rPr>
      <w:rFonts w:ascii="Times New Roman" w:eastAsia="宋体" w:hAnsi="Times New Roman"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12CB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12CB7"/>
    <w:rPr>
      <w:sz w:val="18"/>
      <w:szCs w:val="18"/>
    </w:rPr>
  </w:style>
  <w:style w:type="paragraph" w:styleId="a4">
    <w:name w:val="footer"/>
    <w:basedOn w:val="a"/>
    <w:link w:val="Char0"/>
    <w:uiPriority w:val="99"/>
    <w:unhideWhenUsed/>
    <w:rsid w:val="00612CB7"/>
    <w:pPr>
      <w:tabs>
        <w:tab w:val="center" w:pos="4153"/>
        <w:tab w:val="right" w:pos="8306"/>
      </w:tabs>
      <w:snapToGrid w:val="0"/>
      <w:jc w:val="left"/>
    </w:pPr>
    <w:rPr>
      <w:sz w:val="18"/>
      <w:szCs w:val="18"/>
    </w:rPr>
  </w:style>
  <w:style w:type="character" w:customStyle="1" w:styleId="Char0">
    <w:name w:val="页脚 Char"/>
    <w:basedOn w:val="a0"/>
    <w:link w:val="a4"/>
    <w:uiPriority w:val="99"/>
    <w:rsid w:val="00612CB7"/>
    <w:rPr>
      <w:sz w:val="18"/>
      <w:szCs w:val="18"/>
    </w:rPr>
  </w:style>
  <w:style w:type="paragraph" w:styleId="a5">
    <w:name w:val="Balloon Text"/>
    <w:basedOn w:val="a"/>
    <w:link w:val="Char1"/>
    <w:uiPriority w:val="99"/>
    <w:semiHidden/>
    <w:unhideWhenUsed/>
    <w:rsid w:val="00612CB7"/>
    <w:rPr>
      <w:sz w:val="18"/>
      <w:szCs w:val="18"/>
    </w:rPr>
  </w:style>
  <w:style w:type="character" w:customStyle="1" w:styleId="Char1">
    <w:name w:val="批注框文本 Char"/>
    <w:basedOn w:val="a0"/>
    <w:link w:val="a5"/>
    <w:uiPriority w:val="99"/>
    <w:semiHidden/>
    <w:rsid w:val="00612CB7"/>
    <w:rPr>
      <w:sz w:val="18"/>
      <w:szCs w:val="18"/>
    </w:rPr>
  </w:style>
  <w:style w:type="character" w:customStyle="1" w:styleId="3Char">
    <w:name w:val="标题 3 Char"/>
    <w:basedOn w:val="a0"/>
    <w:link w:val="3"/>
    <w:rsid w:val="007E1C9E"/>
    <w:rPr>
      <w:rFonts w:ascii="Times New Roman" w:eastAsia="宋体" w:hAnsi="Times New Roman" w:cs="Times New Roman"/>
      <w:b/>
      <w:bCs/>
      <w:sz w:val="32"/>
      <w:szCs w:val="32"/>
    </w:rPr>
  </w:style>
  <w:style w:type="character" w:customStyle="1" w:styleId="2Char">
    <w:name w:val="标题 2 Char"/>
    <w:basedOn w:val="a0"/>
    <w:link w:val="2"/>
    <w:uiPriority w:val="9"/>
    <w:rsid w:val="007E1C9E"/>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7E1C9E"/>
    <w:rPr>
      <w:b/>
      <w:bCs/>
      <w:kern w:val="44"/>
      <w:sz w:val="44"/>
      <w:szCs w:val="44"/>
    </w:rPr>
  </w:style>
  <w:style w:type="character" w:customStyle="1" w:styleId="fontstyle01">
    <w:name w:val="fontstyle01"/>
    <w:basedOn w:val="a0"/>
    <w:rsid w:val="00552869"/>
    <w:rPr>
      <w:rFonts w:ascii="汉仪中黑简" w:eastAsia="汉仪中黑简" w:hint="eastAsia"/>
      <w:b w:val="0"/>
      <w:bCs w:val="0"/>
      <w:i w:val="0"/>
      <w:iCs w:val="0"/>
      <w:color w:val="80BA26"/>
      <w:sz w:val="22"/>
      <w:szCs w:val="22"/>
    </w:rPr>
  </w:style>
  <w:style w:type="character" w:customStyle="1" w:styleId="fontstyle21">
    <w:name w:val="fontstyle21"/>
    <w:basedOn w:val="a0"/>
    <w:rsid w:val="00552869"/>
    <w:rPr>
      <w:rFonts w:ascii="Univers-45Light" w:hAnsi="Univers-45Light" w:hint="default"/>
      <w:b w:val="0"/>
      <w:bCs w:val="0"/>
      <w:i w:val="0"/>
      <w:iCs w:val="0"/>
      <w:color w:val="231F20"/>
      <w:sz w:val="20"/>
      <w:szCs w:val="20"/>
    </w:rPr>
  </w:style>
  <w:style w:type="character" w:customStyle="1" w:styleId="fontstyle11">
    <w:name w:val="fontstyle11"/>
    <w:basedOn w:val="a0"/>
    <w:rsid w:val="00552869"/>
    <w:rPr>
      <w:rFonts w:ascii="Univers-45Light" w:hAnsi="Univers-45Light" w:hint="default"/>
      <w:b w:val="0"/>
      <w:bCs w:val="0"/>
      <w:i w:val="0"/>
      <w:iCs w:val="0"/>
      <w:color w:val="231F20"/>
      <w:sz w:val="20"/>
      <w:szCs w:val="20"/>
    </w:rPr>
  </w:style>
  <w:style w:type="table" w:styleId="a6">
    <w:name w:val="Table Grid"/>
    <w:basedOn w:val="a1"/>
    <w:uiPriority w:val="59"/>
    <w:rsid w:val="00D512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D473C3"/>
    <w:pPr>
      <w:ind w:firstLineChars="200" w:firstLine="420"/>
    </w:pPr>
  </w:style>
  <w:style w:type="paragraph" w:styleId="a8">
    <w:name w:val="Normal (Web)"/>
    <w:basedOn w:val="a"/>
    <w:uiPriority w:val="99"/>
    <w:semiHidden/>
    <w:unhideWhenUsed/>
    <w:rsid w:val="00864BA1"/>
    <w:pPr>
      <w:widowControl/>
      <w:spacing w:before="100" w:beforeAutospacing="1" w:after="100" w:afterAutospacing="1"/>
      <w:jc w:val="left"/>
    </w:pPr>
    <w:rPr>
      <w:rFonts w:ascii="宋体" w:eastAsia="宋体" w:hAnsi="宋体" w:cs="宋体"/>
      <w:kern w:val="0"/>
      <w:sz w:val="24"/>
      <w:szCs w:val="24"/>
    </w:rPr>
  </w:style>
  <w:style w:type="character" w:styleId="a9">
    <w:name w:val="Hyperlink"/>
    <w:basedOn w:val="a0"/>
    <w:uiPriority w:val="99"/>
    <w:semiHidden/>
    <w:unhideWhenUsed/>
    <w:rsid w:val="00BC72F4"/>
    <w:rPr>
      <w:color w:val="0000FF"/>
      <w:u w:val="single"/>
    </w:rPr>
  </w:style>
  <w:style w:type="character" w:styleId="aa">
    <w:name w:val="Strong"/>
    <w:basedOn w:val="a0"/>
    <w:uiPriority w:val="22"/>
    <w:qFormat/>
    <w:rsid w:val="00BC72F4"/>
    <w:rPr>
      <w:b/>
      <w:bCs/>
    </w:rPr>
  </w:style>
  <w:style w:type="character" w:customStyle="1" w:styleId="text">
    <w:name w:val="text"/>
    <w:basedOn w:val="a0"/>
    <w:rsid w:val="00E32F59"/>
  </w:style>
  <w:style w:type="character" w:styleId="ab">
    <w:name w:val="Emphasis"/>
    <w:basedOn w:val="a0"/>
    <w:uiPriority w:val="20"/>
    <w:qFormat/>
    <w:rsid w:val="00A53B5E"/>
    <w:rPr>
      <w:i/>
      <w:iCs/>
    </w:rPr>
  </w:style>
  <w:style w:type="paragraph" w:customStyle="1" w:styleId="authortext">
    <w:name w:val="author_text"/>
    <w:basedOn w:val="a"/>
    <w:rsid w:val="0007406F"/>
    <w:pPr>
      <w:widowControl/>
      <w:spacing w:before="100" w:beforeAutospacing="1" w:after="100" w:afterAutospacing="1"/>
      <w:jc w:val="left"/>
    </w:pPr>
    <w:rPr>
      <w:rFonts w:ascii="宋体" w:eastAsia="宋体" w:hAnsi="宋体" w:cs="宋体"/>
      <w:kern w:val="0"/>
      <w:sz w:val="24"/>
      <w:szCs w:val="24"/>
    </w:rPr>
  </w:style>
  <w:style w:type="character" w:customStyle="1" w:styleId="fontstyle31">
    <w:name w:val="fontstyle31"/>
    <w:basedOn w:val="a0"/>
    <w:rsid w:val="003E7B90"/>
    <w:rPr>
      <w:rFonts w:ascii="CMMI8" w:hAnsi="CMMI8" w:hint="default"/>
      <w:b w:val="0"/>
      <w:bCs w:val="0"/>
      <w:i/>
      <w:iCs/>
      <w:color w:val="000000"/>
      <w:sz w:val="16"/>
      <w:szCs w:val="16"/>
    </w:rPr>
  </w:style>
  <w:style w:type="character" w:customStyle="1" w:styleId="fontstyle41">
    <w:name w:val="fontstyle41"/>
    <w:basedOn w:val="a0"/>
    <w:rsid w:val="003E7B90"/>
    <w:rPr>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59544">
      <w:bodyDiv w:val="1"/>
      <w:marLeft w:val="0"/>
      <w:marRight w:val="0"/>
      <w:marTop w:val="0"/>
      <w:marBottom w:val="0"/>
      <w:divBdr>
        <w:top w:val="none" w:sz="0" w:space="0" w:color="auto"/>
        <w:left w:val="none" w:sz="0" w:space="0" w:color="auto"/>
        <w:bottom w:val="none" w:sz="0" w:space="0" w:color="auto"/>
        <w:right w:val="none" w:sz="0" w:space="0" w:color="auto"/>
      </w:divBdr>
      <w:divsChild>
        <w:div w:id="1840777330">
          <w:marLeft w:val="0"/>
          <w:marRight w:val="0"/>
          <w:marTop w:val="0"/>
          <w:marBottom w:val="0"/>
          <w:divBdr>
            <w:top w:val="none" w:sz="0" w:space="0" w:color="auto"/>
            <w:left w:val="none" w:sz="0" w:space="0" w:color="auto"/>
            <w:bottom w:val="none" w:sz="0" w:space="0" w:color="auto"/>
            <w:right w:val="none" w:sz="0" w:space="0" w:color="auto"/>
          </w:divBdr>
        </w:div>
      </w:divsChild>
    </w:div>
    <w:div w:id="16128307">
      <w:bodyDiv w:val="1"/>
      <w:marLeft w:val="0"/>
      <w:marRight w:val="0"/>
      <w:marTop w:val="0"/>
      <w:marBottom w:val="0"/>
      <w:divBdr>
        <w:top w:val="none" w:sz="0" w:space="0" w:color="auto"/>
        <w:left w:val="none" w:sz="0" w:space="0" w:color="auto"/>
        <w:bottom w:val="none" w:sz="0" w:space="0" w:color="auto"/>
        <w:right w:val="none" w:sz="0" w:space="0" w:color="auto"/>
      </w:divBdr>
      <w:divsChild>
        <w:div w:id="1921450654">
          <w:marLeft w:val="0"/>
          <w:marRight w:val="0"/>
          <w:marTop w:val="0"/>
          <w:marBottom w:val="0"/>
          <w:divBdr>
            <w:top w:val="none" w:sz="0" w:space="0" w:color="auto"/>
            <w:left w:val="none" w:sz="0" w:space="0" w:color="auto"/>
            <w:bottom w:val="none" w:sz="0" w:space="0" w:color="auto"/>
            <w:right w:val="none" w:sz="0" w:space="0" w:color="auto"/>
          </w:divBdr>
        </w:div>
      </w:divsChild>
    </w:div>
    <w:div w:id="102507322">
      <w:bodyDiv w:val="1"/>
      <w:marLeft w:val="0"/>
      <w:marRight w:val="0"/>
      <w:marTop w:val="0"/>
      <w:marBottom w:val="0"/>
      <w:divBdr>
        <w:top w:val="none" w:sz="0" w:space="0" w:color="auto"/>
        <w:left w:val="none" w:sz="0" w:space="0" w:color="auto"/>
        <w:bottom w:val="none" w:sz="0" w:space="0" w:color="auto"/>
        <w:right w:val="none" w:sz="0" w:space="0" w:color="auto"/>
      </w:divBdr>
      <w:divsChild>
        <w:div w:id="2029480627">
          <w:marLeft w:val="0"/>
          <w:marRight w:val="0"/>
          <w:marTop w:val="0"/>
          <w:marBottom w:val="0"/>
          <w:divBdr>
            <w:top w:val="none" w:sz="0" w:space="0" w:color="auto"/>
            <w:left w:val="none" w:sz="0" w:space="0" w:color="auto"/>
            <w:bottom w:val="none" w:sz="0" w:space="0" w:color="auto"/>
            <w:right w:val="none" w:sz="0" w:space="0" w:color="auto"/>
          </w:divBdr>
        </w:div>
      </w:divsChild>
    </w:div>
    <w:div w:id="103690904">
      <w:bodyDiv w:val="1"/>
      <w:marLeft w:val="0"/>
      <w:marRight w:val="0"/>
      <w:marTop w:val="0"/>
      <w:marBottom w:val="0"/>
      <w:divBdr>
        <w:top w:val="none" w:sz="0" w:space="0" w:color="auto"/>
        <w:left w:val="none" w:sz="0" w:space="0" w:color="auto"/>
        <w:bottom w:val="none" w:sz="0" w:space="0" w:color="auto"/>
        <w:right w:val="none" w:sz="0" w:space="0" w:color="auto"/>
      </w:divBdr>
      <w:divsChild>
        <w:div w:id="1660425561">
          <w:marLeft w:val="0"/>
          <w:marRight w:val="0"/>
          <w:marTop w:val="0"/>
          <w:marBottom w:val="0"/>
          <w:divBdr>
            <w:top w:val="none" w:sz="0" w:space="0" w:color="auto"/>
            <w:left w:val="none" w:sz="0" w:space="0" w:color="auto"/>
            <w:bottom w:val="none" w:sz="0" w:space="0" w:color="auto"/>
            <w:right w:val="none" w:sz="0" w:space="0" w:color="auto"/>
          </w:divBdr>
        </w:div>
      </w:divsChild>
    </w:div>
    <w:div w:id="114057757">
      <w:bodyDiv w:val="1"/>
      <w:marLeft w:val="0"/>
      <w:marRight w:val="0"/>
      <w:marTop w:val="0"/>
      <w:marBottom w:val="0"/>
      <w:divBdr>
        <w:top w:val="none" w:sz="0" w:space="0" w:color="auto"/>
        <w:left w:val="none" w:sz="0" w:space="0" w:color="auto"/>
        <w:bottom w:val="none" w:sz="0" w:space="0" w:color="auto"/>
        <w:right w:val="none" w:sz="0" w:space="0" w:color="auto"/>
      </w:divBdr>
      <w:divsChild>
        <w:div w:id="856163949">
          <w:marLeft w:val="0"/>
          <w:marRight w:val="0"/>
          <w:marTop w:val="0"/>
          <w:marBottom w:val="0"/>
          <w:divBdr>
            <w:top w:val="none" w:sz="0" w:space="0" w:color="auto"/>
            <w:left w:val="none" w:sz="0" w:space="0" w:color="auto"/>
            <w:bottom w:val="none" w:sz="0" w:space="0" w:color="auto"/>
            <w:right w:val="none" w:sz="0" w:space="0" w:color="auto"/>
          </w:divBdr>
        </w:div>
      </w:divsChild>
    </w:div>
    <w:div w:id="194318591">
      <w:bodyDiv w:val="1"/>
      <w:marLeft w:val="0"/>
      <w:marRight w:val="0"/>
      <w:marTop w:val="0"/>
      <w:marBottom w:val="0"/>
      <w:divBdr>
        <w:top w:val="none" w:sz="0" w:space="0" w:color="auto"/>
        <w:left w:val="none" w:sz="0" w:space="0" w:color="auto"/>
        <w:bottom w:val="none" w:sz="0" w:space="0" w:color="auto"/>
        <w:right w:val="none" w:sz="0" w:space="0" w:color="auto"/>
      </w:divBdr>
      <w:divsChild>
        <w:div w:id="2032485958">
          <w:marLeft w:val="0"/>
          <w:marRight w:val="0"/>
          <w:marTop w:val="0"/>
          <w:marBottom w:val="0"/>
          <w:divBdr>
            <w:top w:val="none" w:sz="0" w:space="0" w:color="auto"/>
            <w:left w:val="none" w:sz="0" w:space="0" w:color="auto"/>
            <w:bottom w:val="none" w:sz="0" w:space="0" w:color="auto"/>
            <w:right w:val="none" w:sz="0" w:space="0" w:color="auto"/>
          </w:divBdr>
        </w:div>
      </w:divsChild>
    </w:div>
    <w:div w:id="253054113">
      <w:bodyDiv w:val="1"/>
      <w:marLeft w:val="0"/>
      <w:marRight w:val="0"/>
      <w:marTop w:val="0"/>
      <w:marBottom w:val="0"/>
      <w:divBdr>
        <w:top w:val="none" w:sz="0" w:space="0" w:color="auto"/>
        <w:left w:val="none" w:sz="0" w:space="0" w:color="auto"/>
        <w:bottom w:val="none" w:sz="0" w:space="0" w:color="auto"/>
        <w:right w:val="none" w:sz="0" w:space="0" w:color="auto"/>
      </w:divBdr>
      <w:divsChild>
        <w:div w:id="1024213020">
          <w:marLeft w:val="0"/>
          <w:marRight w:val="0"/>
          <w:marTop w:val="0"/>
          <w:marBottom w:val="0"/>
          <w:divBdr>
            <w:top w:val="none" w:sz="0" w:space="0" w:color="auto"/>
            <w:left w:val="none" w:sz="0" w:space="0" w:color="auto"/>
            <w:bottom w:val="none" w:sz="0" w:space="0" w:color="auto"/>
            <w:right w:val="none" w:sz="0" w:space="0" w:color="auto"/>
          </w:divBdr>
        </w:div>
      </w:divsChild>
    </w:div>
    <w:div w:id="288361506">
      <w:bodyDiv w:val="1"/>
      <w:marLeft w:val="0"/>
      <w:marRight w:val="0"/>
      <w:marTop w:val="0"/>
      <w:marBottom w:val="0"/>
      <w:divBdr>
        <w:top w:val="none" w:sz="0" w:space="0" w:color="auto"/>
        <w:left w:val="none" w:sz="0" w:space="0" w:color="auto"/>
        <w:bottom w:val="none" w:sz="0" w:space="0" w:color="auto"/>
        <w:right w:val="none" w:sz="0" w:space="0" w:color="auto"/>
      </w:divBdr>
      <w:divsChild>
        <w:div w:id="1845123322">
          <w:marLeft w:val="0"/>
          <w:marRight w:val="0"/>
          <w:marTop w:val="0"/>
          <w:marBottom w:val="0"/>
          <w:divBdr>
            <w:top w:val="none" w:sz="0" w:space="0" w:color="auto"/>
            <w:left w:val="none" w:sz="0" w:space="0" w:color="auto"/>
            <w:bottom w:val="none" w:sz="0" w:space="0" w:color="auto"/>
            <w:right w:val="none" w:sz="0" w:space="0" w:color="auto"/>
          </w:divBdr>
        </w:div>
      </w:divsChild>
    </w:div>
    <w:div w:id="364330767">
      <w:bodyDiv w:val="1"/>
      <w:marLeft w:val="0"/>
      <w:marRight w:val="0"/>
      <w:marTop w:val="0"/>
      <w:marBottom w:val="0"/>
      <w:divBdr>
        <w:top w:val="none" w:sz="0" w:space="0" w:color="auto"/>
        <w:left w:val="none" w:sz="0" w:space="0" w:color="auto"/>
        <w:bottom w:val="none" w:sz="0" w:space="0" w:color="auto"/>
        <w:right w:val="none" w:sz="0" w:space="0" w:color="auto"/>
      </w:divBdr>
      <w:divsChild>
        <w:div w:id="1581016425">
          <w:marLeft w:val="0"/>
          <w:marRight w:val="0"/>
          <w:marTop w:val="0"/>
          <w:marBottom w:val="0"/>
          <w:divBdr>
            <w:top w:val="none" w:sz="0" w:space="0" w:color="auto"/>
            <w:left w:val="none" w:sz="0" w:space="0" w:color="auto"/>
            <w:bottom w:val="none" w:sz="0" w:space="0" w:color="auto"/>
            <w:right w:val="none" w:sz="0" w:space="0" w:color="auto"/>
          </w:divBdr>
          <w:divsChild>
            <w:div w:id="563832334">
              <w:marLeft w:val="0"/>
              <w:marRight w:val="0"/>
              <w:marTop w:val="0"/>
              <w:marBottom w:val="0"/>
              <w:divBdr>
                <w:top w:val="none" w:sz="0" w:space="0" w:color="auto"/>
                <w:left w:val="none" w:sz="0" w:space="0" w:color="auto"/>
                <w:bottom w:val="none" w:sz="0" w:space="0" w:color="auto"/>
                <w:right w:val="none" w:sz="0" w:space="0" w:color="auto"/>
              </w:divBdr>
              <w:divsChild>
                <w:div w:id="1173447558">
                  <w:marLeft w:val="0"/>
                  <w:marRight w:val="0"/>
                  <w:marTop w:val="0"/>
                  <w:marBottom w:val="0"/>
                  <w:divBdr>
                    <w:top w:val="none" w:sz="0" w:space="0" w:color="auto"/>
                    <w:left w:val="none" w:sz="0" w:space="0" w:color="auto"/>
                    <w:bottom w:val="none" w:sz="0" w:space="0" w:color="auto"/>
                    <w:right w:val="none" w:sz="0" w:space="0" w:color="auto"/>
                  </w:divBdr>
                  <w:divsChild>
                    <w:div w:id="591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559037">
          <w:marLeft w:val="0"/>
          <w:marRight w:val="0"/>
          <w:marTop w:val="0"/>
          <w:marBottom w:val="0"/>
          <w:divBdr>
            <w:top w:val="none" w:sz="0" w:space="0" w:color="auto"/>
            <w:left w:val="none" w:sz="0" w:space="0" w:color="auto"/>
            <w:bottom w:val="none" w:sz="0" w:space="0" w:color="auto"/>
            <w:right w:val="none" w:sz="0" w:space="0" w:color="auto"/>
          </w:divBdr>
          <w:divsChild>
            <w:div w:id="915936272">
              <w:marLeft w:val="0"/>
              <w:marRight w:val="0"/>
              <w:marTop w:val="0"/>
              <w:marBottom w:val="0"/>
              <w:divBdr>
                <w:top w:val="none" w:sz="0" w:space="0" w:color="auto"/>
                <w:left w:val="none" w:sz="0" w:space="0" w:color="auto"/>
                <w:bottom w:val="none" w:sz="0" w:space="0" w:color="auto"/>
                <w:right w:val="none" w:sz="0" w:space="0" w:color="auto"/>
              </w:divBdr>
              <w:divsChild>
                <w:div w:id="1486312121">
                  <w:marLeft w:val="0"/>
                  <w:marRight w:val="0"/>
                  <w:marTop w:val="0"/>
                  <w:marBottom w:val="0"/>
                  <w:divBdr>
                    <w:top w:val="none" w:sz="0" w:space="0" w:color="auto"/>
                    <w:left w:val="none" w:sz="0" w:space="0" w:color="auto"/>
                    <w:bottom w:val="none" w:sz="0" w:space="0" w:color="auto"/>
                    <w:right w:val="none" w:sz="0" w:space="0" w:color="auto"/>
                  </w:divBdr>
                  <w:divsChild>
                    <w:div w:id="16555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6103862">
      <w:bodyDiv w:val="1"/>
      <w:marLeft w:val="0"/>
      <w:marRight w:val="0"/>
      <w:marTop w:val="0"/>
      <w:marBottom w:val="0"/>
      <w:divBdr>
        <w:top w:val="none" w:sz="0" w:space="0" w:color="auto"/>
        <w:left w:val="none" w:sz="0" w:space="0" w:color="auto"/>
        <w:bottom w:val="none" w:sz="0" w:space="0" w:color="auto"/>
        <w:right w:val="none" w:sz="0" w:space="0" w:color="auto"/>
      </w:divBdr>
    </w:div>
    <w:div w:id="419185414">
      <w:bodyDiv w:val="1"/>
      <w:marLeft w:val="0"/>
      <w:marRight w:val="0"/>
      <w:marTop w:val="0"/>
      <w:marBottom w:val="0"/>
      <w:divBdr>
        <w:top w:val="none" w:sz="0" w:space="0" w:color="auto"/>
        <w:left w:val="none" w:sz="0" w:space="0" w:color="auto"/>
        <w:bottom w:val="none" w:sz="0" w:space="0" w:color="auto"/>
        <w:right w:val="none" w:sz="0" w:space="0" w:color="auto"/>
      </w:divBdr>
      <w:divsChild>
        <w:div w:id="698314580">
          <w:marLeft w:val="0"/>
          <w:marRight w:val="0"/>
          <w:marTop w:val="0"/>
          <w:marBottom w:val="0"/>
          <w:divBdr>
            <w:top w:val="none" w:sz="0" w:space="0" w:color="auto"/>
            <w:left w:val="none" w:sz="0" w:space="0" w:color="auto"/>
            <w:bottom w:val="none" w:sz="0" w:space="0" w:color="auto"/>
            <w:right w:val="none" w:sz="0" w:space="0" w:color="auto"/>
          </w:divBdr>
        </w:div>
      </w:divsChild>
    </w:div>
    <w:div w:id="424345602">
      <w:bodyDiv w:val="1"/>
      <w:marLeft w:val="0"/>
      <w:marRight w:val="0"/>
      <w:marTop w:val="0"/>
      <w:marBottom w:val="0"/>
      <w:divBdr>
        <w:top w:val="none" w:sz="0" w:space="0" w:color="auto"/>
        <w:left w:val="none" w:sz="0" w:space="0" w:color="auto"/>
        <w:bottom w:val="none" w:sz="0" w:space="0" w:color="auto"/>
        <w:right w:val="none" w:sz="0" w:space="0" w:color="auto"/>
      </w:divBdr>
    </w:div>
    <w:div w:id="463348861">
      <w:bodyDiv w:val="1"/>
      <w:marLeft w:val="0"/>
      <w:marRight w:val="0"/>
      <w:marTop w:val="0"/>
      <w:marBottom w:val="0"/>
      <w:divBdr>
        <w:top w:val="none" w:sz="0" w:space="0" w:color="auto"/>
        <w:left w:val="none" w:sz="0" w:space="0" w:color="auto"/>
        <w:bottom w:val="none" w:sz="0" w:space="0" w:color="auto"/>
        <w:right w:val="none" w:sz="0" w:space="0" w:color="auto"/>
      </w:divBdr>
      <w:divsChild>
        <w:div w:id="1362900669">
          <w:marLeft w:val="0"/>
          <w:marRight w:val="0"/>
          <w:marTop w:val="0"/>
          <w:marBottom w:val="0"/>
          <w:divBdr>
            <w:top w:val="none" w:sz="0" w:space="0" w:color="auto"/>
            <w:left w:val="none" w:sz="0" w:space="0" w:color="auto"/>
            <w:bottom w:val="none" w:sz="0" w:space="0" w:color="auto"/>
            <w:right w:val="none" w:sz="0" w:space="0" w:color="auto"/>
          </w:divBdr>
        </w:div>
      </w:divsChild>
    </w:div>
    <w:div w:id="605235543">
      <w:bodyDiv w:val="1"/>
      <w:marLeft w:val="0"/>
      <w:marRight w:val="0"/>
      <w:marTop w:val="0"/>
      <w:marBottom w:val="0"/>
      <w:divBdr>
        <w:top w:val="none" w:sz="0" w:space="0" w:color="auto"/>
        <w:left w:val="none" w:sz="0" w:space="0" w:color="auto"/>
        <w:bottom w:val="none" w:sz="0" w:space="0" w:color="auto"/>
        <w:right w:val="none" w:sz="0" w:space="0" w:color="auto"/>
      </w:divBdr>
      <w:divsChild>
        <w:div w:id="76748936">
          <w:marLeft w:val="0"/>
          <w:marRight w:val="0"/>
          <w:marTop w:val="0"/>
          <w:marBottom w:val="0"/>
          <w:divBdr>
            <w:top w:val="none" w:sz="0" w:space="0" w:color="auto"/>
            <w:left w:val="none" w:sz="0" w:space="0" w:color="auto"/>
            <w:bottom w:val="none" w:sz="0" w:space="0" w:color="auto"/>
            <w:right w:val="none" w:sz="0" w:space="0" w:color="auto"/>
          </w:divBdr>
        </w:div>
      </w:divsChild>
    </w:div>
    <w:div w:id="625507772">
      <w:bodyDiv w:val="1"/>
      <w:marLeft w:val="0"/>
      <w:marRight w:val="0"/>
      <w:marTop w:val="0"/>
      <w:marBottom w:val="0"/>
      <w:divBdr>
        <w:top w:val="none" w:sz="0" w:space="0" w:color="auto"/>
        <w:left w:val="none" w:sz="0" w:space="0" w:color="auto"/>
        <w:bottom w:val="none" w:sz="0" w:space="0" w:color="auto"/>
        <w:right w:val="none" w:sz="0" w:space="0" w:color="auto"/>
      </w:divBdr>
      <w:divsChild>
        <w:div w:id="634913666">
          <w:marLeft w:val="0"/>
          <w:marRight w:val="0"/>
          <w:marTop w:val="0"/>
          <w:marBottom w:val="0"/>
          <w:divBdr>
            <w:top w:val="none" w:sz="0" w:space="0" w:color="auto"/>
            <w:left w:val="none" w:sz="0" w:space="0" w:color="auto"/>
            <w:bottom w:val="none" w:sz="0" w:space="0" w:color="auto"/>
            <w:right w:val="none" w:sz="0" w:space="0" w:color="auto"/>
          </w:divBdr>
        </w:div>
      </w:divsChild>
    </w:div>
    <w:div w:id="658849665">
      <w:bodyDiv w:val="1"/>
      <w:marLeft w:val="0"/>
      <w:marRight w:val="0"/>
      <w:marTop w:val="0"/>
      <w:marBottom w:val="0"/>
      <w:divBdr>
        <w:top w:val="none" w:sz="0" w:space="0" w:color="auto"/>
        <w:left w:val="none" w:sz="0" w:space="0" w:color="auto"/>
        <w:bottom w:val="none" w:sz="0" w:space="0" w:color="auto"/>
        <w:right w:val="none" w:sz="0" w:space="0" w:color="auto"/>
      </w:divBdr>
    </w:div>
    <w:div w:id="716927771">
      <w:bodyDiv w:val="1"/>
      <w:marLeft w:val="0"/>
      <w:marRight w:val="0"/>
      <w:marTop w:val="0"/>
      <w:marBottom w:val="0"/>
      <w:divBdr>
        <w:top w:val="none" w:sz="0" w:space="0" w:color="auto"/>
        <w:left w:val="none" w:sz="0" w:space="0" w:color="auto"/>
        <w:bottom w:val="none" w:sz="0" w:space="0" w:color="auto"/>
        <w:right w:val="none" w:sz="0" w:space="0" w:color="auto"/>
      </w:divBdr>
      <w:divsChild>
        <w:div w:id="735930266">
          <w:marLeft w:val="0"/>
          <w:marRight w:val="0"/>
          <w:marTop w:val="0"/>
          <w:marBottom w:val="0"/>
          <w:divBdr>
            <w:top w:val="none" w:sz="0" w:space="0" w:color="auto"/>
            <w:left w:val="none" w:sz="0" w:space="0" w:color="auto"/>
            <w:bottom w:val="none" w:sz="0" w:space="0" w:color="auto"/>
            <w:right w:val="none" w:sz="0" w:space="0" w:color="auto"/>
          </w:divBdr>
        </w:div>
      </w:divsChild>
    </w:div>
    <w:div w:id="742335082">
      <w:bodyDiv w:val="1"/>
      <w:marLeft w:val="0"/>
      <w:marRight w:val="0"/>
      <w:marTop w:val="0"/>
      <w:marBottom w:val="0"/>
      <w:divBdr>
        <w:top w:val="none" w:sz="0" w:space="0" w:color="auto"/>
        <w:left w:val="none" w:sz="0" w:space="0" w:color="auto"/>
        <w:bottom w:val="none" w:sz="0" w:space="0" w:color="auto"/>
        <w:right w:val="none" w:sz="0" w:space="0" w:color="auto"/>
      </w:divBdr>
      <w:divsChild>
        <w:div w:id="1633052196">
          <w:marLeft w:val="0"/>
          <w:marRight w:val="0"/>
          <w:marTop w:val="0"/>
          <w:marBottom w:val="0"/>
          <w:divBdr>
            <w:top w:val="none" w:sz="0" w:space="0" w:color="auto"/>
            <w:left w:val="none" w:sz="0" w:space="0" w:color="auto"/>
            <w:bottom w:val="none" w:sz="0" w:space="0" w:color="auto"/>
            <w:right w:val="none" w:sz="0" w:space="0" w:color="auto"/>
          </w:divBdr>
        </w:div>
      </w:divsChild>
    </w:div>
    <w:div w:id="752820109">
      <w:bodyDiv w:val="1"/>
      <w:marLeft w:val="0"/>
      <w:marRight w:val="0"/>
      <w:marTop w:val="0"/>
      <w:marBottom w:val="0"/>
      <w:divBdr>
        <w:top w:val="none" w:sz="0" w:space="0" w:color="auto"/>
        <w:left w:val="none" w:sz="0" w:space="0" w:color="auto"/>
        <w:bottom w:val="none" w:sz="0" w:space="0" w:color="auto"/>
        <w:right w:val="none" w:sz="0" w:space="0" w:color="auto"/>
      </w:divBdr>
      <w:divsChild>
        <w:div w:id="1240943362">
          <w:marLeft w:val="0"/>
          <w:marRight w:val="0"/>
          <w:marTop w:val="0"/>
          <w:marBottom w:val="0"/>
          <w:divBdr>
            <w:top w:val="none" w:sz="0" w:space="0" w:color="auto"/>
            <w:left w:val="none" w:sz="0" w:space="0" w:color="auto"/>
            <w:bottom w:val="none" w:sz="0" w:space="0" w:color="auto"/>
            <w:right w:val="none" w:sz="0" w:space="0" w:color="auto"/>
          </w:divBdr>
        </w:div>
      </w:divsChild>
    </w:div>
    <w:div w:id="803621121">
      <w:bodyDiv w:val="1"/>
      <w:marLeft w:val="0"/>
      <w:marRight w:val="0"/>
      <w:marTop w:val="0"/>
      <w:marBottom w:val="0"/>
      <w:divBdr>
        <w:top w:val="none" w:sz="0" w:space="0" w:color="auto"/>
        <w:left w:val="none" w:sz="0" w:space="0" w:color="auto"/>
        <w:bottom w:val="none" w:sz="0" w:space="0" w:color="auto"/>
        <w:right w:val="none" w:sz="0" w:space="0" w:color="auto"/>
      </w:divBdr>
      <w:divsChild>
        <w:div w:id="2008437914">
          <w:marLeft w:val="0"/>
          <w:marRight w:val="0"/>
          <w:marTop w:val="0"/>
          <w:marBottom w:val="0"/>
          <w:divBdr>
            <w:top w:val="none" w:sz="0" w:space="0" w:color="auto"/>
            <w:left w:val="none" w:sz="0" w:space="0" w:color="auto"/>
            <w:bottom w:val="none" w:sz="0" w:space="0" w:color="auto"/>
            <w:right w:val="none" w:sz="0" w:space="0" w:color="auto"/>
          </w:divBdr>
        </w:div>
      </w:divsChild>
    </w:div>
    <w:div w:id="820999001">
      <w:bodyDiv w:val="1"/>
      <w:marLeft w:val="0"/>
      <w:marRight w:val="0"/>
      <w:marTop w:val="0"/>
      <w:marBottom w:val="0"/>
      <w:divBdr>
        <w:top w:val="none" w:sz="0" w:space="0" w:color="auto"/>
        <w:left w:val="none" w:sz="0" w:space="0" w:color="auto"/>
        <w:bottom w:val="none" w:sz="0" w:space="0" w:color="auto"/>
        <w:right w:val="none" w:sz="0" w:space="0" w:color="auto"/>
      </w:divBdr>
      <w:divsChild>
        <w:div w:id="507788060">
          <w:marLeft w:val="0"/>
          <w:marRight w:val="0"/>
          <w:marTop w:val="0"/>
          <w:marBottom w:val="0"/>
          <w:divBdr>
            <w:top w:val="none" w:sz="0" w:space="0" w:color="auto"/>
            <w:left w:val="none" w:sz="0" w:space="0" w:color="auto"/>
            <w:bottom w:val="none" w:sz="0" w:space="0" w:color="auto"/>
            <w:right w:val="none" w:sz="0" w:space="0" w:color="auto"/>
          </w:divBdr>
        </w:div>
      </w:divsChild>
    </w:div>
    <w:div w:id="852110784">
      <w:bodyDiv w:val="1"/>
      <w:marLeft w:val="0"/>
      <w:marRight w:val="0"/>
      <w:marTop w:val="0"/>
      <w:marBottom w:val="0"/>
      <w:divBdr>
        <w:top w:val="none" w:sz="0" w:space="0" w:color="auto"/>
        <w:left w:val="none" w:sz="0" w:space="0" w:color="auto"/>
        <w:bottom w:val="none" w:sz="0" w:space="0" w:color="auto"/>
        <w:right w:val="none" w:sz="0" w:space="0" w:color="auto"/>
      </w:divBdr>
      <w:divsChild>
        <w:div w:id="814681237">
          <w:marLeft w:val="0"/>
          <w:marRight w:val="0"/>
          <w:marTop w:val="0"/>
          <w:marBottom w:val="0"/>
          <w:divBdr>
            <w:top w:val="none" w:sz="0" w:space="0" w:color="auto"/>
            <w:left w:val="none" w:sz="0" w:space="0" w:color="auto"/>
            <w:bottom w:val="none" w:sz="0" w:space="0" w:color="auto"/>
            <w:right w:val="none" w:sz="0" w:space="0" w:color="auto"/>
          </w:divBdr>
        </w:div>
      </w:divsChild>
    </w:div>
    <w:div w:id="900139835">
      <w:bodyDiv w:val="1"/>
      <w:marLeft w:val="0"/>
      <w:marRight w:val="0"/>
      <w:marTop w:val="0"/>
      <w:marBottom w:val="0"/>
      <w:divBdr>
        <w:top w:val="none" w:sz="0" w:space="0" w:color="auto"/>
        <w:left w:val="none" w:sz="0" w:space="0" w:color="auto"/>
        <w:bottom w:val="none" w:sz="0" w:space="0" w:color="auto"/>
        <w:right w:val="none" w:sz="0" w:space="0" w:color="auto"/>
      </w:divBdr>
      <w:divsChild>
        <w:div w:id="1457020289">
          <w:marLeft w:val="0"/>
          <w:marRight w:val="0"/>
          <w:marTop w:val="0"/>
          <w:marBottom w:val="0"/>
          <w:divBdr>
            <w:top w:val="none" w:sz="0" w:space="0" w:color="auto"/>
            <w:left w:val="none" w:sz="0" w:space="0" w:color="auto"/>
            <w:bottom w:val="none" w:sz="0" w:space="0" w:color="auto"/>
            <w:right w:val="none" w:sz="0" w:space="0" w:color="auto"/>
          </w:divBdr>
        </w:div>
      </w:divsChild>
    </w:div>
    <w:div w:id="1075930821">
      <w:bodyDiv w:val="1"/>
      <w:marLeft w:val="0"/>
      <w:marRight w:val="0"/>
      <w:marTop w:val="0"/>
      <w:marBottom w:val="0"/>
      <w:divBdr>
        <w:top w:val="none" w:sz="0" w:space="0" w:color="auto"/>
        <w:left w:val="none" w:sz="0" w:space="0" w:color="auto"/>
        <w:bottom w:val="none" w:sz="0" w:space="0" w:color="auto"/>
        <w:right w:val="none" w:sz="0" w:space="0" w:color="auto"/>
      </w:divBdr>
    </w:div>
    <w:div w:id="1175994092">
      <w:bodyDiv w:val="1"/>
      <w:marLeft w:val="0"/>
      <w:marRight w:val="0"/>
      <w:marTop w:val="0"/>
      <w:marBottom w:val="0"/>
      <w:divBdr>
        <w:top w:val="none" w:sz="0" w:space="0" w:color="auto"/>
        <w:left w:val="none" w:sz="0" w:space="0" w:color="auto"/>
        <w:bottom w:val="none" w:sz="0" w:space="0" w:color="auto"/>
        <w:right w:val="none" w:sz="0" w:space="0" w:color="auto"/>
      </w:divBdr>
      <w:divsChild>
        <w:div w:id="1339691751">
          <w:marLeft w:val="0"/>
          <w:marRight w:val="0"/>
          <w:marTop w:val="0"/>
          <w:marBottom w:val="0"/>
          <w:divBdr>
            <w:top w:val="none" w:sz="0" w:space="0" w:color="auto"/>
            <w:left w:val="none" w:sz="0" w:space="0" w:color="auto"/>
            <w:bottom w:val="none" w:sz="0" w:space="0" w:color="auto"/>
            <w:right w:val="none" w:sz="0" w:space="0" w:color="auto"/>
          </w:divBdr>
        </w:div>
      </w:divsChild>
    </w:div>
    <w:div w:id="1185098003">
      <w:bodyDiv w:val="1"/>
      <w:marLeft w:val="0"/>
      <w:marRight w:val="0"/>
      <w:marTop w:val="0"/>
      <w:marBottom w:val="0"/>
      <w:divBdr>
        <w:top w:val="none" w:sz="0" w:space="0" w:color="auto"/>
        <w:left w:val="none" w:sz="0" w:space="0" w:color="auto"/>
        <w:bottom w:val="none" w:sz="0" w:space="0" w:color="auto"/>
        <w:right w:val="none" w:sz="0" w:space="0" w:color="auto"/>
      </w:divBdr>
      <w:divsChild>
        <w:div w:id="1000621610">
          <w:marLeft w:val="0"/>
          <w:marRight w:val="0"/>
          <w:marTop w:val="0"/>
          <w:marBottom w:val="0"/>
          <w:divBdr>
            <w:top w:val="none" w:sz="0" w:space="0" w:color="auto"/>
            <w:left w:val="none" w:sz="0" w:space="0" w:color="auto"/>
            <w:bottom w:val="none" w:sz="0" w:space="0" w:color="auto"/>
            <w:right w:val="none" w:sz="0" w:space="0" w:color="auto"/>
          </w:divBdr>
        </w:div>
      </w:divsChild>
    </w:div>
    <w:div w:id="1279070111">
      <w:bodyDiv w:val="1"/>
      <w:marLeft w:val="0"/>
      <w:marRight w:val="0"/>
      <w:marTop w:val="0"/>
      <w:marBottom w:val="0"/>
      <w:divBdr>
        <w:top w:val="none" w:sz="0" w:space="0" w:color="auto"/>
        <w:left w:val="none" w:sz="0" w:space="0" w:color="auto"/>
        <w:bottom w:val="none" w:sz="0" w:space="0" w:color="auto"/>
        <w:right w:val="none" w:sz="0" w:space="0" w:color="auto"/>
      </w:divBdr>
      <w:divsChild>
        <w:div w:id="2000764924">
          <w:marLeft w:val="0"/>
          <w:marRight w:val="0"/>
          <w:marTop w:val="0"/>
          <w:marBottom w:val="0"/>
          <w:divBdr>
            <w:top w:val="none" w:sz="0" w:space="0" w:color="auto"/>
            <w:left w:val="none" w:sz="0" w:space="0" w:color="auto"/>
            <w:bottom w:val="none" w:sz="0" w:space="0" w:color="auto"/>
            <w:right w:val="none" w:sz="0" w:space="0" w:color="auto"/>
          </w:divBdr>
        </w:div>
      </w:divsChild>
    </w:div>
    <w:div w:id="1387026102">
      <w:bodyDiv w:val="1"/>
      <w:marLeft w:val="0"/>
      <w:marRight w:val="0"/>
      <w:marTop w:val="0"/>
      <w:marBottom w:val="0"/>
      <w:divBdr>
        <w:top w:val="none" w:sz="0" w:space="0" w:color="auto"/>
        <w:left w:val="none" w:sz="0" w:space="0" w:color="auto"/>
        <w:bottom w:val="none" w:sz="0" w:space="0" w:color="auto"/>
        <w:right w:val="none" w:sz="0" w:space="0" w:color="auto"/>
      </w:divBdr>
    </w:div>
    <w:div w:id="1387411166">
      <w:bodyDiv w:val="1"/>
      <w:marLeft w:val="0"/>
      <w:marRight w:val="0"/>
      <w:marTop w:val="0"/>
      <w:marBottom w:val="0"/>
      <w:divBdr>
        <w:top w:val="none" w:sz="0" w:space="0" w:color="auto"/>
        <w:left w:val="none" w:sz="0" w:space="0" w:color="auto"/>
        <w:bottom w:val="none" w:sz="0" w:space="0" w:color="auto"/>
        <w:right w:val="none" w:sz="0" w:space="0" w:color="auto"/>
      </w:divBdr>
      <w:divsChild>
        <w:div w:id="1923827963">
          <w:marLeft w:val="0"/>
          <w:marRight w:val="0"/>
          <w:marTop w:val="0"/>
          <w:marBottom w:val="0"/>
          <w:divBdr>
            <w:top w:val="none" w:sz="0" w:space="0" w:color="auto"/>
            <w:left w:val="none" w:sz="0" w:space="0" w:color="auto"/>
            <w:bottom w:val="none" w:sz="0" w:space="0" w:color="auto"/>
            <w:right w:val="none" w:sz="0" w:space="0" w:color="auto"/>
          </w:divBdr>
          <w:divsChild>
            <w:div w:id="617488522">
              <w:marLeft w:val="0"/>
              <w:marRight w:val="0"/>
              <w:marTop w:val="0"/>
              <w:marBottom w:val="0"/>
              <w:divBdr>
                <w:top w:val="none" w:sz="0" w:space="0" w:color="auto"/>
                <w:left w:val="none" w:sz="0" w:space="0" w:color="auto"/>
                <w:bottom w:val="none" w:sz="0" w:space="0" w:color="auto"/>
                <w:right w:val="none" w:sz="0" w:space="0" w:color="auto"/>
              </w:divBdr>
              <w:divsChild>
                <w:div w:id="1576744795">
                  <w:marLeft w:val="0"/>
                  <w:marRight w:val="0"/>
                  <w:marTop w:val="0"/>
                  <w:marBottom w:val="0"/>
                  <w:divBdr>
                    <w:top w:val="none" w:sz="0" w:space="0" w:color="auto"/>
                    <w:left w:val="none" w:sz="0" w:space="0" w:color="auto"/>
                    <w:bottom w:val="none" w:sz="0" w:space="0" w:color="auto"/>
                    <w:right w:val="none" w:sz="0" w:space="0" w:color="auto"/>
                  </w:divBdr>
                  <w:divsChild>
                    <w:div w:id="127533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981032">
          <w:marLeft w:val="0"/>
          <w:marRight w:val="0"/>
          <w:marTop w:val="0"/>
          <w:marBottom w:val="0"/>
          <w:divBdr>
            <w:top w:val="none" w:sz="0" w:space="0" w:color="auto"/>
            <w:left w:val="none" w:sz="0" w:space="0" w:color="auto"/>
            <w:bottom w:val="none" w:sz="0" w:space="0" w:color="auto"/>
            <w:right w:val="none" w:sz="0" w:space="0" w:color="auto"/>
          </w:divBdr>
          <w:divsChild>
            <w:div w:id="1946765887">
              <w:marLeft w:val="0"/>
              <w:marRight w:val="0"/>
              <w:marTop w:val="0"/>
              <w:marBottom w:val="0"/>
              <w:divBdr>
                <w:top w:val="none" w:sz="0" w:space="0" w:color="auto"/>
                <w:left w:val="none" w:sz="0" w:space="0" w:color="auto"/>
                <w:bottom w:val="none" w:sz="0" w:space="0" w:color="auto"/>
                <w:right w:val="none" w:sz="0" w:space="0" w:color="auto"/>
              </w:divBdr>
              <w:divsChild>
                <w:div w:id="59137967">
                  <w:marLeft w:val="0"/>
                  <w:marRight w:val="0"/>
                  <w:marTop w:val="0"/>
                  <w:marBottom w:val="0"/>
                  <w:divBdr>
                    <w:top w:val="none" w:sz="0" w:space="0" w:color="auto"/>
                    <w:left w:val="none" w:sz="0" w:space="0" w:color="auto"/>
                    <w:bottom w:val="none" w:sz="0" w:space="0" w:color="auto"/>
                    <w:right w:val="none" w:sz="0" w:space="0" w:color="auto"/>
                  </w:divBdr>
                  <w:divsChild>
                    <w:div w:id="147629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0269632">
      <w:bodyDiv w:val="1"/>
      <w:marLeft w:val="0"/>
      <w:marRight w:val="0"/>
      <w:marTop w:val="0"/>
      <w:marBottom w:val="0"/>
      <w:divBdr>
        <w:top w:val="none" w:sz="0" w:space="0" w:color="auto"/>
        <w:left w:val="none" w:sz="0" w:space="0" w:color="auto"/>
        <w:bottom w:val="none" w:sz="0" w:space="0" w:color="auto"/>
        <w:right w:val="none" w:sz="0" w:space="0" w:color="auto"/>
      </w:divBdr>
      <w:divsChild>
        <w:div w:id="1966884938">
          <w:marLeft w:val="547"/>
          <w:marRight w:val="0"/>
          <w:marTop w:val="125"/>
          <w:marBottom w:val="0"/>
          <w:divBdr>
            <w:top w:val="none" w:sz="0" w:space="0" w:color="auto"/>
            <w:left w:val="none" w:sz="0" w:space="0" w:color="auto"/>
            <w:bottom w:val="none" w:sz="0" w:space="0" w:color="auto"/>
            <w:right w:val="none" w:sz="0" w:space="0" w:color="auto"/>
          </w:divBdr>
        </w:div>
      </w:divsChild>
    </w:div>
    <w:div w:id="1434126580">
      <w:bodyDiv w:val="1"/>
      <w:marLeft w:val="0"/>
      <w:marRight w:val="0"/>
      <w:marTop w:val="0"/>
      <w:marBottom w:val="0"/>
      <w:divBdr>
        <w:top w:val="none" w:sz="0" w:space="0" w:color="auto"/>
        <w:left w:val="none" w:sz="0" w:space="0" w:color="auto"/>
        <w:bottom w:val="none" w:sz="0" w:space="0" w:color="auto"/>
        <w:right w:val="none" w:sz="0" w:space="0" w:color="auto"/>
      </w:divBdr>
    </w:div>
    <w:div w:id="1440680576">
      <w:bodyDiv w:val="1"/>
      <w:marLeft w:val="0"/>
      <w:marRight w:val="0"/>
      <w:marTop w:val="0"/>
      <w:marBottom w:val="0"/>
      <w:divBdr>
        <w:top w:val="none" w:sz="0" w:space="0" w:color="auto"/>
        <w:left w:val="none" w:sz="0" w:space="0" w:color="auto"/>
        <w:bottom w:val="none" w:sz="0" w:space="0" w:color="auto"/>
        <w:right w:val="none" w:sz="0" w:space="0" w:color="auto"/>
      </w:divBdr>
      <w:divsChild>
        <w:div w:id="1977488141">
          <w:marLeft w:val="0"/>
          <w:marRight w:val="0"/>
          <w:marTop w:val="0"/>
          <w:marBottom w:val="0"/>
          <w:divBdr>
            <w:top w:val="none" w:sz="0" w:space="0" w:color="auto"/>
            <w:left w:val="none" w:sz="0" w:space="0" w:color="auto"/>
            <w:bottom w:val="none" w:sz="0" w:space="0" w:color="auto"/>
            <w:right w:val="none" w:sz="0" w:space="0" w:color="auto"/>
          </w:divBdr>
        </w:div>
      </w:divsChild>
    </w:div>
    <w:div w:id="1492989221">
      <w:bodyDiv w:val="1"/>
      <w:marLeft w:val="0"/>
      <w:marRight w:val="0"/>
      <w:marTop w:val="0"/>
      <w:marBottom w:val="0"/>
      <w:divBdr>
        <w:top w:val="none" w:sz="0" w:space="0" w:color="auto"/>
        <w:left w:val="none" w:sz="0" w:space="0" w:color="auto"/>
        <w:bottom w:val="none" w:sz="0" w:space="0" w:color="auto"/>
        <w:right w:val="none" w:sz="0" w:space="0" w:color="auto"/>
      </w:divBdr>
      <w:divsChild>
        <w:div w:id="114951788">
          <w:marLeft w:val="0"/>
          <w:marRight w:val="0"/>
          <w:marTop w:val="0"/>
          <w:marBottom w:val="0"/>
          <w:divBdr>
            <w:top w:val="none" w:sz="0" w:space="0" w:color="auto"/>
            <w:left w:val="none" w:sz="0" w:space="0" w:color="auto"/>
            <w:bottom w:val="none" w:sz="0" w:space="0" w:color="auto"/>
            <w:right w:val="none" w:sz="0" w:space="0" w:color="auto"/>
          </w:divBdr>
        </w:div>
      </w:divsChild>
    </w:div>
    <w:div w:id="1515878896">
      <w:bodyDiv w:val="1"/>
      <w:marLeft w:val="0"/>
      <w:marRight w:val="0"/>
      <w:marTop w:val="0"/>
      <w:marBottom w:val="0"/>
      <w:divBdr>
        <w:top w:val="none" w:sz="0" w:space="0" w:color="auto"/>
        <w:left w:val="none" w:sz="0" w:space="0" w:color="auto"/>
        <w:bottom w:val="none" w:sz="0" w:space="0" w:color="auto"/>
        <w:right w:val="none" w:sz="0" w:space="0" w:color="auto"/>
      </w:divBdr>
    </w:div>
    <w:div w:id="1666475644">
      <w:bodyDiv w:val="1"/>
      <w:marLeft w:val="0"/>
      <w:marRight w:val="0"/>
      <w:marTop w:val="0"/>
      <w:marBottom w:val="0"/>
      <w:divBdr>
        <w:top w:val="none" w:sz="0" w:space="0" w:color="auto"/>
        <w:left w:val="none" w:sz="0" w:space="0" w:color="auto"/>
        <w:bottom w:val="none" w:sz="0" w:space="0" w:color="auto"/>
        <w:right w:val="none" w:sz="0" w:space="0" w:color="auto"/>
      </w:divBdr>
      <w:divsChild>
        <w:div w:id="1213495334">
          <w:marLeft w:val="0"/>
          <w:marRight w:val="0"/>
          <w:marTop w:val="0"/>
          <w:marBottom w:val="0"/>
          <w:divBdr>
            <w:top w:val="none" w:sz="0" w:space="0" w:color="auto"/>
            <w:left w:val="none" w:sz="0" w:space="0" w:color="auto"/>
            <w:bottom w:val="none" w:sz="0" w:space="0" w:color="auto"/>
            <w:right w:val="none" w:sz="0" w:space="0" w:color="auto"/>
          </w:divBdr>
        </w:div>
      </w:divsChild>
    </w:div>
    <w:div w:id="1764762046">
      <w:bodyDiv w:val="1"/>
      <w:marLeft w:val="0"/>
      <w:marRight w:val="0"/>
      <w:marTop w:val="0"/>
      <w:marBottom w:val="0"/>
      <w:divBdr>
        <w:top w:val="none" w:sz="0" w:space="0" w:color="auto"/>
        <w:left w:val="none" w:sz="0" w:space="0" w:color="auto"/>
        <w:bottom w:val="none" w:sz="0" w:space="0" w:color="auto"/>
        <w:right w:val="none" w:sz="0" w:space="0" w:color="auto"/>
      </w:divBdr>
      <w:divsChild>
        <w:div w:id="1037466926">
          <w:marLeft w:val="0"/>
          <w:marRight w:val="0"/>
          <w:marTop w:val="0"/>
          <w:marBottom w:val="0"/>
          <w:divBdr>
            <w:top w:val="none" w:sz="0" w:space="0" w:color="auto"/>
            <w:left w:val="none" w:sz="0" w:space="0" w:color="auto"/>
            <w:bottom w:val="none" w:sz="0" w:space="0" w:color="auto"/>
            <w:right w:val="none" w:sz="0" w:space="0" w:color="auto"/>
          </w:divBdr>
        </w:div>
      </w:divsChild>
    </w:div>
    <w:div w:id="1808473115">
      <w:bodyDiv w:val="1"/>
      <w:marLeft w:val="0"/>
      <w:marRight w:val="0"/>
      <w:marTop w:val="0"/>
      <w:marBottom w:val="0"/>
      <w:divBdr>
        <w:top w:val="none" w:sz="0" w:space="0" w:color="auto"/>
        <w:left w:val="none" w:sz="0" w:space="0" w:color="auto"/>
        <w:bottom w:val="none" w:sz="0" w:space="0" w:color="auto"/>
        <w:right w:val="none" w:sz="0" w:space="0" w:color="auto"/>
      </w:divBdr>
      <w:divsChild>
        <w:div w:id="927811548">
          <w:marLeft w:val="0"/>
          <w:marRight w:val="0"/>
          <w:marTop w:val="0"/>
          <w:marBottom w:val="0"/>
          <w:divBdr>
            <w:top w:val="none" w:sz="0" w:space="0" w:color="auto"/>
            <w:left w:val="none" w:sz="0" w:space="0" w:color="auto"/>
            <w:bottom w:val="none" w:sz="0" w:space="0" w:color="auto"/>
            <w:right w:val="none" w:sz="0" w:space="0" w:color="auto"/>
          </w:divBdr>
        </w:div>
      </w:divsChild>
    </w:div>
    <w:div w:id="1853833096">
      <w:bodyDiv w:val="1"/>
      <w:marLeft w:val="0"/>
      <w:marRight w:val="0"/>
      <w:marTop w:val="0"/>
      <w:marBottom w:val="0"/>
      <w:divBdr>
        <w:top w:val="none" w:sz="0" w:space="0" w:color="auto"/>
        <w:left w:val="none" w:sz="0" w:space="0" w:color="auto"/>
        <w:bottom w:val="none" w:sz="0" w:space="0" w:color="auto"/>
        <w:right w:val="none" w:sz="0" w:space="0" w:color="auto"/>
      </w:divBdr>
      <w:divsChild>
        <w:div w:id="1630043124">
          <w:marLeft w:val="0"/>
          <w:marRight w:val="0"/>
          <w:marTop w:val="0"/>
          <w:marBottom w:val="0"/>
          <w:divBdr>
            <w:top w:val="none" w:sz="0" w:space="0" w:color="auto"/>
            <w:left w:val="none" w:sz="0" w:space="0" w:color="auto"/>
            <w:bottom w:val="none" w:sz="0" w:space="0" w:color="auto"/>
            <w:right w:val="none" w:sz="0" w:space="0" w:color="auto"/>
          </w:divBdr>
        </w:div>
      </w:divsChild>
    </w:div>
    <w:div w:id="1982805347">
      <w:bodyDiv w:val="1"/>
      <w:marLeft w:val="0"/>
      <w:marRight w:val="0"/>
      <w:marTop w:val="0"/>
      <w:marBottom w:val="0"/>
      <w:divBdr>
        <w:top w:val="none" w:sz="0" w:space="0" w:color="auto"/>
        <w:left w:val="none" w:sz="0" w:space="0" w:color="auto"/>
        <w:bottom w:val="none" w:sz="0" w:space="0" w:color="auto"/>
        <w:right w:val="none" w:sz="0" w:space="0" w:color="auto"/>
      </w:divBdr>
      <w:divsChild>
        <w:div w:id="1355230734">
          <w:marLeft w:val="0"/>
          <w:marRight w:val="0"/>
          <w:marTop w:val="0"/>
          <w:marBottom w:val="0"/>
          <w:divBdr>
            <w:top w:val="none" w:sz="0" w:space="0" w:color="auto"/>
            <w:left w:val="none" w:sz="0" w:space="0" w:color="auto"/>
            <w:bottom w:val="none" w:sz="0" w:space="0" w:color="auto"/>
            <w:right w:val="none" w:sz="0" w:space="0" w:color="auto"/>
          </w:divBdr>
        </w:div>
      </w:divsChild>
    </w:div>
    <w:div w:id="1990742181">
      <w:bodyDiv w:val="1"/>
      <w:marLeft w:val="0"/>
      <w:marRight w:val="0"/>
      <w:marTop w:val="0"/>
      <w:marBottom w:val="0"/>
      <w:divBdr>
        <w:top w:val="none" w:sz="0" w:space="0" w:color="auto"/>
        <w:left w:val="none" w:sz="0" w:space="0" w:color="auto"/>
        <w:bottom w:val="none" w:sz="0" w:space="0" w:color="auto"/>
        <w:right w:val="none" w:sz="0" w:space="0" w:color="auto"/>
      </w:divBdr>
      <w:divsChild>
        <w:div w:id="197787938">
          <w:marLeft w:val="0"/>
          <w:marRight w:val="0"/>
          <w:marTop w:val="0"/>
          <w:marBottom w:val="0"/>
          <w:divBdr>
            <w:top w:val="none" w:sz="0" w:space="0" w:color="auto"/>
            <w:left w:val="none" w:sz="0" w:space="0" w:color="auto"/>
            <w:bottom w:val="none" w:sz="0" w:space="0" w:color="auto"/>
            <w:right w:val="none" w:sz="0" w:space="0" w:color="auto"/>
          </w:divBdr>
        </w:div>
      </w:divsChild>
    </w:div>
    <w:div w:id="1996839280">
      <w:bodyDiv w:val="1"/>
      <w:marLeft w:val="0"/>
      <w:marRight w:val="0"/>
      <w:marTop w:val="0"/>
      <w:marBottom w:val="0"/>
      <w:divBdr>
        <w:top w:val="none" w:sz="0" w:space="0" w:color="auto"/>
        <w:left w:val="none" w:sz="0" w:space="0" w:color="auto"/>
        <w:bottom w:val="none" w:sz="0" w:space="0" w:color="auto"/>
        <w:right w:val="none" w:sz="0" w:space="0" w:color="auto"/>
      </w:divBdr>
      <w:divsChild>
        <w:div w:id="1812093364">
          <w:marLeft w:val="0"/>
          <w:marRight w:val="0"/>
          <w:marTop w:val="0"/>
          <w:marBottom w:val="0"/>
          <w:divBdr>
            <w:top w:val="none" w:sz="0" w:space="0" w:color="auto"/>
            <w:left w:val="none" w:sz="0" w:space="0" w:color="auto"/>
            <w:bottom w:val="none" w:sz="0" w:space="0" w:color="auto"/>
            <w:right w:val="none" w:sz="0" w:space="0" w:color="auto"/>
          </w:divBdr>
        </w:div>
      </w:divsChild>
    </w:div>
    <w:div w:id="2017607528">
      <w:bodyDiv w:val="1"/>
      <w:marLeft w:val="0"/>
      <w:marRight w:val="0"/>
      <w:marTop w:val="0"/>
      <w:marBottom w:val="0"/>
      <w:divBdr>
        <w:top w:val="none" w:sz="0" w:space="0" w:color="auto"/>
        <w:left w:val="none" w:sz="0" w:space="0" w:color="auto"/>
        <w:bottom w:val="none" w:sz="0" w:space="0" w:color="auto"/>
        <w:right w:val="none" w:sz="0" w:space="0" w:color="auto"/>
      </w:divBdr>
      <w:divsChild>
        <w:div w:id="1637418965">
          <w:marLeft w:val="0"/>
          <w:marRight w:val="0"/>
          <w:marTop w:val="0"/>
          <w:marBottom w:val="0"/>
          <w:divBdr>
            <w:top w:val="none" w:sz="0" w:space="0" w:color="auto"/>
            <w:left w:val="none" w:sz="0" w:space="0" w:color="auto"/>
            <w:bottom w:val="none" w:sz="0" w:space="0" w:color="auto"/>
            <w:right w:val="none" w:sz="0" w:space="0" w:color="auto"/>
          </w:divBdr>
        </w:div>
      </w:divsChild>
    </w:div>
    <w:div w:id="2037848336">
      <w:bodyDiv w:val="1"/>
      <w:marLeft w:val="0"/>
      <w:marRight w:val="0"/>
      <w:marTop w:val="0"/>
      <w:marBottom w:val="0"/>
      <w:divBdr>
        <w:top w:val="none" w:sz="0" w:space="0" w:color="auto"/>
        <w:left w:val="none" w:sz="0" w:space="0" w:color="auto"/>
        <w:bottom w:val="none" w:sz="0" w:space="0" w:color="auto"/>
        <w:right w:val="none" w:sz="0" w:space="0" w:color="auto"/>
      </w:divBdr>
      <w:divsChild>
        <w:div w:id="1390304816">
          <w:marLeft w:val="0"/>
          <w:marRight w:val="0"/>
          <w:marTop w:val="0"/>
          <w:marBottom w:val="0"/>
          <w:divBdr>
            <w:top w:val="none" w:sz="0" w:space="0" w:color="auto"/>
            <w:left w:val="none" w:sz="0" w:space="0" w:color="auto"/>
            <w:bottom w:val="none" w:sz="0" w:space="0" w:color="auto"/>
            <w:right w:val="none" w:sz="0" w:space="0" w:color="auto"/>
          </w:divBdr>
        </w:div>
      </w:divsChild>
    </w:div>
    <w:div w:id="2045934969">
      <w:bodyDiv w:val="1"/>
      <w:marLeft w:val="0"/>
      <w:marRight w:val="0"/>
      <w:marTop w:val="0"/>
      <w:marBottom w:val="0"/>
      <w:divBdr>
        <w:top w:val="none" w:sz="0" w:space="0" w:color="auto"/>
        <w:left w:val="none" w:sz="0" w:space="0" w:color="auto"/>
        <w:bottom w:val="none" w:sz="0" w:space="0" w:color="auto"/>
        <w:right w:val="none" w:sz="0" w:space="0" w:color="auto"/>
      </w:divBdr>
      <w:divsChild>
        <w:div w:id="1326283451">
          <w:marLeft w:val="0"/>
          <w:marRight w:val="0"/>
          <w:marTop w:val="0"/>
          <w:marBottom w:val="0"/>
          <w:divBdr>
            <w:top w:val="none" w:sz="0" w:space="0" w:color="auto"/>
            <w:left w:val="none" w:sz="0" w:space="0" w:color="auto"/>
            <w:bottom w:val="none" w:sz="0" w:space="0" w:color="auto"/>
            <w:right w:val="none" w:sz="0" w:space="0" w:color="auto"/>
          </w:divBdr>
        </w:div>
      </w:divsChild>
    </w:div>
    <w:div w:id="2103136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baike.baidu.com/item/%E5%88%86%E5%AD%90%E5%8A%A8%E5%8A%9B%E5%AD%A6"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xueshu.baidu.com/s?wd=author%3A%28Bo%20Chen%29%20&amp;tn=SE_baiduxueshu_c1gjeupa&amp;ie=utf-8&amp;sc_f_para=sc_hilight%3Dperson" TargetMode="External"/><Relationship Id="rId2" Type="http://schemas.openxmlformats.org/officeDocument/2006/relationships/styles" Target="styles.xml"/><Relationship Id="rId16" Type="http://schemas.openxmlformats.org/officeDocument/2006/relationships/oleObject" Target="embeddings/oleObject1.bin"/><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6.wmf"/><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researchgate.net/profile/Adri_Van_Dui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1656</TotalTime>
  <Pages>17</Pages>
  <Words>2127</Words>
  <Characters>12124</Characters>
  <Application>Microsoft Office Word</Application>
  <DocSecurity>0</DocSecurity>
  <Lines>101</Lines>
  <Paragraphs>28</Paragraphs>
  <ScaleCrop>false</ScaleCrop>
  <Company/>
  <LinksUpToDate>false</LinksUpToDate>
  <CharactersWithSpaces>14223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ilvcr</dc:creator>
  <cp:keywords/>
  <dc:description/>
  <cp:lastModifiedBy>ilvcr</cp:lastModifiedBy>
  <cp:revision>88</cp:revision>
  <dcterms:created xsi:type="dcterms:W3CDTF">2019-02-26T16:18:00Z</dcterms:created>
  <dcterms:modified xsi:type="dcterms:W3CDTF">2019-03-20T00:46:00Z</dcterms:modified>
</cp:coreProperties>
</file>