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37452C" w:rsidRDefault="00612CB7" w:rsidP="0037452C">
      <w:pPr>
        <w:pStyle w:val="1"/>
        <w:jc w:val="center"/>
        <w:rPr>
          <w:rFonts w:ascii="黑体" w:eastAsia="黑体" w:hAnsi="黑体"/>
        </w:rPr>
      </w:pPr>
      <w:bookmarkStart w:id="0" w:name="_Toc715715"/>
      <w:r w:rsidRPr="0037452C">
        <w:rPr>
          <w:rFonts w:ascii="黑体" w:eastAsia="黑体" w:hAnsi="黑体" w:hint="eastAsia"/>
        </w:rPr>
        <w:t>第一章 绪论</w:t>
      </w:r>
      <w:bookmarkEnd w:id="0"/>
    </w:p>
    <w:p w:rsidR="00612CB7" w:rsidRPr="0037452C" w:rsidRDefault="00612CB7" w:rsidP="0037452C">
      <w:pPr>
        <w:pStyle w:val="2"/>
        <w:spacing w:line="415" w:lineRule="auto"/>
        <w:rPr>
          <w:rFonts w:ascii="Times New Roman" w:eastAsia="黑体" w:hAnsi="Times New Roman" w:cs="Times New Roman"/>
          <w:sz w:val="28"/>
          <w:szCs w:val="28"/>
        </w:rPr>
      </w:pPr>
      <w:bookmarkStart w:id="1" w:name="_Toc715716"/>
      <w:r w:rsidRPr="0037452C">
        <w:rPr>
          <w:rFonts w:ascii="Times New Roman" w:eastAsia="黑体" w:hAnsi="Times New Roman" w:cs="Times New Roman"/>
          <w:sz w:val="28"/>
          <w:szCs w:val="28"/>
        </w:rPr>
        <w:t>1.1</w:t>
      </w:r>
      <w:r w:rsidRPr="0037452C">
        <w:rPr>
          <w:rFonts w:ascii="Times New Roman" w:eastAsia="黑体" w:hAnsi="Times New Roman" w:cs="Times New Roman"/>
          <w:sz w:val="28"/>
          <w:szCs w:val="28"/>
        </w:rPr>
        <w:t>中国炼焦煤资源利用现状</w:t>
      </w:r>
      <w:bookmarkEnd w:id="1"/>
    </w:p>
    <w:p w:rsidR="007E1C9E" w:rsidRDefault="00ED2F50" w:rsidP="00552869">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能源是人类赖</w:t>
      </w:r>
      <w:r w:rsidR="00137E85">
        <w:rPr>
          <w:rFonts w:ascii="Times New Roman" w:hAnsi="Times New Roman" w:cs="Times New Roman" w:hint="eastAsia"/>
          <w:sz w:val="24"/>
          <w:szCs w:val="24"/>
        </w:rPr>
        <w:t>以</w:t>
      </w:r>
      <w:r>
        <w:rPr>
          <w:rFonts w:ascii="Times New Roman" w:hAnsi="Times New Roman" w:cs="Times New Roman" w:hint="eastAsia"/>
          <w:sz w:val="24"/>
          <w:szCs w:val="24"/>
        </w:rPr>
        <w:t>生存和持续发展的重要物质基础，</w:t>
      </w:r>
      <w:r w:rsidR="00D579FE" w:rsidRPr="00552869">
        <w:rPr>
          <w:rFonts w:ascii="Times New Roman" w:hAnsi="Times New Roman" w:cs="Times New Roman"/>
          <w:sz w:val="24"/>
          <w:szCs w:val="24"/>
        </w:rPr>
        <w:t>煤炭是化石燃料</w:t>
      </w:r>
      <w:r w:rsidR="00AA75DD">
        <w:rPr>
          <w:rFonts w:ascii="Times New Roman" w:hAnsi="Times New Roman" w:cs="Times New Roman" w:hint="eastAsia"/>
          <w:sz w:val="24"/>
          <w:szCs w:val="24"/>
        </w:rPr>
        <w:t>范畴内</w:t>
      </w:r>
      <w:r w:rsidR="00B55AD4">
        <w:rPr>
          <w:rFonts w:ascii="Times New Roman" w:hAnsi="Times New Roman" w:cs="Times New Roman" w:hint="eastAsia"/>
          <w:sz w:val="24"/>
          <w:szCs w:val="24"/>
        </w:rPr>
        <w:t>最</w:t>
      </w:r>
      <w:r w:rsidR="00D579FE">
        <w:rPr>
          <w:rFonts w:ascii="Times New Roman" w:hAnsi="Times New Roman" w:cs="Times New Roman" w:hint="eastAsia"/>
          <w:sz w:val="24"/>
          <w:szCs w:val="24"/>
        </w:rPr>
        <w:t>重要</w:t>
      </w:r>
      <w:r w:rsidR="00AA75DD">
        <w:rPr>
          <w:rFonts w:ascii="Times New Roman" w:hAnsi="Times New Roman" w:cs="Times New Roman" w:hint="eastAsia"/>
          <w:sz w:val="24"/>
          <w:szCs w:val="24"/>
        </w:rPr>
        <w:t>的一块</w:t>
      </w:r>
      <w:r w:rsidR="00D579FE" w:rsidRPr="00552869">
        <w:rPr>
          <w:rFonts w:ascii="Times New Roman" w:hAnsi="Times New Roman" w:cs="Times New Roman"/>
          <w:sz w:val="24"/>
          <w:szCs w:val="24"/>
        </w:rPr>
        <w:t>拼图</w:t>
      </w:r>
      <w:r w:rsidR="00AA75DD">
        <w:rPr>
          <w:rFonts w:ascii="Times New Roman" w:hAnsi="Times New Roman" w:cs="Times New Roman" w:hint="eastAsia"/>
          <w:sz w:val="24"/>
          <w:szCs w:val="24"/>
        </w:rPr>
        <w:t>。</w:t>
      </w:r>
      <w:r w:rsidR="00B55AD4" w:rsidRPr="00FF0716">
        <w:rPr>
          <w:rFonts w:ascii="Times New Roman" w:hAnsi="Times New Roman" w:cs="Times New Roman" w:hint="eastAsia"/>
          <w:sz w:val="24"/>
          <w:szCs w:val="24"/>
        </w:rPr>
        <w:t>中国是</w:t>
      </w:r>
      <w:r w:rsidR="00B55AD4">
        <w:rPr>
          <w:rFonts w:ascii="Times New Roman" w:hAnsi="Times New Roman" w:cs="Times New Roman" w:hint="eastAsia"/>
          <w:sz w:val="24"/>
          <w:szCs w:val="24"/>
        </w:rPr>
        <w:t>世</w:t>
      </w:r>
      <w:r w:rsidR="00B55AD4" w:rsidRPr="00FF0716">
        <w:rPr>
          <w:rFonts w:ascii="Times New Roman" w:hAnsi="Times New Roman" w:cs="Times New Roman" w:hint="eastAsia"/>
          <w:sz w:val="24"/>
          <w:szCs w:val="24"/>
        </w:rPr>
        <w:t>界上最大的煤炭生产国和消费国</w:t>
      </w:r>
      <w:r w:rsidR="00B55AD4">
        <w:rPr>
          <w:rFonts w:ascii="Times New Roman" w:hAnsi="Times New Roman" w:cs="Times New Roman" w:hint="eastAsia"/>
          <w:sz w:val="24"/>
          <w:szCs w:val="24"/>
        </w:rPr>
        <w:t>，</w:t>
      </w:r>
      <w:r w:rsidR="00B55AD4">
        <w:rPr>
          <w:rFonts w:ascii="Times New Roman" w:hAnsi="Times New Roman" w:cs="Times New Roman"/>
          <w:sz w:val="24"/>
          <w:szCs w:val="24"/>
        </w:rPr>
        <w:t>近五年来</w:t>
      </w:r>
      <w:r w:rsidR="00552869" w:rsidRPr="00552869">
        <w:rPr>
          <w:rFonts w:ascii="Times New Roman" w:hAnsi="Times New Roman" w:cs="Times New Roman"/>
          <w:sz w:val="24"/>
          <w:szCs w:val="24"/>
        </w:rPr>
        <w:t>中国</w:t>
      </w:r>
      <w:r w:rsidR="00AA75DD">
        <w:rPr>
          <w:rFonts w:ascii="Times New Roman" w:hAnsi="Times New Roman" w:cs="Times New Roman" w:hint="eastAsia"/>
          <w:sz w:val="24"/>
          <w:szCs w:val="24"/>
        </w:rPr>
        <w:t>的</w:t>
      </w:r>
      <w:r w:rsidR="00552869" w:rsidRPr="00552869">
        <w:rPr>
          <w:rFonts w:ascii="Times New Roman" w:hAnsi="Times New Roman" w:cs="Times New Roman"/>
          <w:sz w:val="24"/>
          <w:szCs w:val="24"/>
        </w:rPr>
        <w:t>能</w:t>
      </w:r>
      <w:r w:rsidR="00AA75DD">
        <w:rPr>
          <w:rFonts w:ascii="Times New Roman" w:hAnsi="Times New Roman" w:cs="Times New Roman"/>
          <w:sz w:val="24"/>
          <w:szCs w:val="24"/>
        </w:rPr>
        <w:t>源消费和生产增速都远低于近期历史平均水平，但中国仍主导着世界</w:t>
      </w:r>
      <w:r w:rsidR="00AA75DD">
        <w:rPr>
          <w:rFonts w:ascii="Times New Roman" w:hAnsi="Times New Roman" w:cs="Times New Roman" w:hint="eastAsia"/>
          <w:sz w:val="24"/>
          <w:szCs w:val="24"/>
        </w:rPr>
        <w:t>煤炭</w:t>
      </w:r>
      <w:r w:rsidR="00AA75DD">
        <w:rPr>
          <w:rFonts w:ascii="Times New Roman" w:hAnsi="Times New Roman" w:cs="Times New Roman"/>
          <w:sz w:val="24"/>
          <w:szCs w:val="24"/>
        </w:rPr>
        <w:t>市场</w:t>
      </w:r>
      <w:r w:rsidR="00AA75DD">
        <w:rPr>
          <w:rFonts w:ascii="Times New Roman" w:hAnsi="Times New Roman" w:cs="Times New Roman" w:hint="eastAsia"/>
          <w:sz w:val="24"/>
          <w:szCs w:val="24"/>
        </w:rPr>
        <w:t>，并</w:t>
      </w:r>
      <w:r w:rsidR="00AA75DD" w:rsidRPr="00552869">
        <w:rPr>
          <w:rFonts w:ascii="Times New Roman" w:hAnsi="Times New Roman" w:cs="Times New Roman"/>
          <w:sz w:val="24"/>
          <w:szCs w:val="24"/>
        </w:rPr>
        <w:t>在</w:t>
      </w:r>
      <w:r w:rsidR="00AA75DD">
        <w:rPr>
          <w:rFonts w:ascii="Times New Roman" w:hAnsi="Times New Roman" w:cs="Times New Roman" w:hint="eastAsia"/>
          <w:sz w:val="24"/>
          <w:szCs w:val="24"/>
        </w:rPr>
        <w:t>本</w:t>
      </w:r>
      <w:r w:rsidR="00AA75DD">
        <w:rPr>
          <w:rFonts w:ascii="Times New Roman" w:hAnsi="Times New Roman" w:cs="Times New Roman"/>
          <w:sz w:val="24"/>
          <w:szCs w:val="24"/>
        </w:rPr>
        <w:t>国</w:t>
      </w:r>
      <w:r w:rsidR="00AA75DD" w:rsidRPr="00552869">
        <w:rPr>
          <w:rFonts w:ascii="Times New Roman" w:hAnsi="Times New Roman" w:cs="Times New Roman"/>
          <w:sz w:val="24"/>
          <w:szCs w:val="24"/>
        </w:rPr>
        <w:t>能源结构中的</w:t>
      </w:r>
      <w:r w:rsidR="00AA75DD">
        <w:rPr>
          <w:rFonts w:ascii="Times New Roman" w:hAnsi="Times New Roman" w:cs="Times New Roman" w:hint="eastAsia"/>
          <w:sz w:val="24"/>
          <w:szCs w:val="24"/>
        </w:rPr>
        <w:t>煤炭的使用</w:t>
      </w:r>
      <w:r w:rsidR="00AA75DD" w:rsidRPr="00552869">
        <w:rPr>
          <w:rFonts w:ascii="Times New Roman" w:hAnsi="Times New Roman" w:cs="Times New Roman"/>
          <w:sz w:val="24"/>
          <w:szCs w:val="24"/>
        </w:rPr>
        <w:t>比重</w:t>
      </w:r>
      <w:r w:rsidR="00AA75DD">
        <w:rPr>
          <w:rFonts w:ascii="Times New Roman" w:hAnsi="Times New Roman" w:cs="Times New Roman" w:hint="eastAsia"/>
          <w:sz w:val="24"/>
          <w:szCs w:val="24"/>
        </w:rPr>
        <w:t>高</w:t>
      </w:r>
      <w:r w:rsidR="00AA75DD">
        <w:rPr>
          <w:rFonts w:ascii="Times New Roman" w:hAnsi="Times New Roman" w:cs="Times New Roman"/>
          <w:sz w:val="24"/>
          <w:szCs w:val="24"/>
        </w:rPr>
        <w:t>达</w:t>
      </w:r>
      <w:r w:rsidR="00AA75DD" w:rsidRPr="00552869">
        <w:rPr>
          <w:rFonts w:ascii="Times New Roman" w:hAnsi="Times New Roman" w:cs="Times New Roman"/>
          <w:sz w:val="24"/>
          <w:szCs w:val="24"/>
        </w:rPr>
        <w:t>67%</w:t>
      </w:r>
      <w:r w:rsidR="00AA75DD">
        <w:rPr>
          <w:rFonts w:ascii="Times New Roman" w:hAnsi="Times New Roman" w:cs="Times New Roman"/>
          <w:sz w:val="24"/>
          <w:szCs w:val="24"/>
        </w:rPr>
        <w:t>，是世界上最大的</w:t>
      </w:r>
      <w:r w:rsidR="00AA75DD">
        <w:rPr>
          <w:rFonts w:ascii="Times New Roman" w:hAnsi="Times New Roman" w:cs="Times New Roman" w:hint="eastAsia"/>
          <w:sz w:val="24"/>
          <w:szCs w:val="24"/>
        </w:rPr>
        <w:t>煤炭生产国和</w:t>
      </w:r>
      <w:r w:rsidR="00AA75DD">
        <w:rPr>
          <w:rFonts w:ascii="Times New Roman" w:hAnsi="Times New Roman" w:cs="Times New Roman"/>
          <w:sz w:val="24"/>
          <w:szCs w:val="24"/>
        </w:rPr>
        <w:t>消费国</w:t>
      </w:r>
      <w:r w:rsidR="00552869" w:rsidRPr="00552869">
        <w:rPr>
          <w:rFonts w:ascii="Times New Roman" w:hAnsi="Times New Roman" w:cs="Times New Roman"/>
          <w:sz w:val="24"/>
          <w:szCs w:val="24"/>
        </w:rPr>
        <w:t>。</w:t>
      </w:r>
      <w:r w:rsidR="00D579FE">
        <w:rPr>
          <w:rFonts w:ascii="Times New Roman" w:hAnsi="Times New Roman" w:cs="Times New Roman" w:hint="eastAsia"/>
          <w:sz w:val="24"/>
          <w:szCs w:val="24"/>
        </w:rPr>
        <w:t>以</w:t>
      </w:r>
      <w:r w:rsidR="00552869" w:rsidRPr="00552869">
        <w:rPr>
          <w:rFonts w:ascii="Times New Roman" w:hAnsi="Times New Roman" w:cs="Times New Roman"/>
          <w:sz w:val="24"/>
          <w:szCs w:val="24"/>
        </w:rPr>
        <w:t>2013</w:t>
      </w:r>
      <w:r w:rsidR="00D579FE">
        <w:rPr>
          <w:rFonts w:ascii="Times New Roman" w:hAnsi="Times New Roman" w:cs="Times New Roman" w:hint="eastAsia"/>
          <w:sz w:val="24"/>
          <w:szCs w:val="24"/>
        </w:rPr>
        <w:t>年为</w:t>
      </w:r>
      <w:r w:rsidR="00D579FE">
        <w:rPr>
          <w:rFonts w:ascii="Times New Roman" w:hAnsi="Times New Roman" w:cs="Times New Roman"/>
          <w:sz w:val="24"/>
          <w:szCs w:val="24"/>
        </w:rPr>
        <w:t>例</w:t>
      </w:r>
      <w:r w:rsidR="00D579FE">
        <w:rPr>
          <w:rFonts w:ascii="Times New Roman" w:hAnsi="Times New Roman" w:cs="Times New Roman" w:hint="eastAsia"/>
          <w:sz w:val="24"/>
          <w:szCs w:val="24"/>
        </w:rPr>
        <w:t>，</w:t>
      </w:r>
      <w:r w:rsidR="00552869" w:rsidRPr="00552869">
        <w:rPr>
          <w:rFonts w:ascii="Times New Roman" w:hAnsi="Times New Roman" w:cs="Times New Roman"/>
          <w:sz w:val="24"/>
          <w:szCs w:val="24"/>
        </w:rPr>
        <w:t>中国的煤炭消费增长</w:t>
      </w:r>
      <w:r w:rsidR="00552869" w:rsidRPr="00552869">
        <w:rPr>
          <w:rFonts w:ascii="Times New Roman" w:hAnsi="Times New Roman" w:cs="Times New Roman"/>
          <w:sz w:val="24"/>
          <w:szCs w:val="24"/>
        </w:rPr>
        <w:t>4%</w:t>
      </w:r>
      <w:r w:rsidR="00552869" w:rsidRPr="00552869">
        <w:rPr>
          <w:rFonts w:ascii="Times New Roman" w:hAnsi="Times New Roman" w:cs="Times New Roman"/>
          <w:sz w:val="24"/>
          <w:szCs w:val="24"/>
        </w:rPr>
        <w:t>，不足其过去十年平均水平的一半。</w:t>
      </w:r>
      <w:r w:rsidR="00AA75DD">
        <w:rPr>
          <w:rFonts w:ascii="Times New Roman" w:hAnsi="Times New Roman" w:cs="Times New Roman" w:hint="eastAsia"/>
          <w:sz w:val="24"/>
          <w:szCs w:val="24"/>
        </w:rPr>
        <w:t>表</w:t>
      </w:r>
      <w:r w:rsidR="00AA75DD">
        <w:rPr>
          <w:rFonts w:ascii="Times New Roman" w:hAnsi="Times New Roman" w:cs="Times New Roman" w:hint="eastAsia"/>
          <w:sz w:val="24"/>
          <w:szCs w:val="24"/>
        </w:rPr>
        <w:t>1</w:t>
      </w:r>
      <w:r w:rsidR="003C2933">
        <w:rPr>
          <w:rFonts w:ascii="Times New Roman" w:hAnsi="Times New Roman" w:cs="Times New Roman" w:hint="eastAsia"/>
          <w:sz w:val="24"/>
          <w:szCs w:val="24"/>
        </w:rPr>
        <w:t>和表</w:t>
      </w:r>
      <w:r w:rsidR="003C2933">
        <w:rPr>
          <w:rFonts w:ascii="Times New Roman" w:hAnsi="Times New Roman" w:cs="Times New Roman" w:hint="eastAsia"/>
          <w:sz w:val="24"/>
          <w:szCs w:val="24"/>
        </w:rPr>
        <w:t>2</w:t>
      </w:r>
      <w:r w:rsidR="003C2933">
        <w:rPr>
          <w:rFonts w:ascii="Times New Roman" w:hAnsi="Times New Roman" w:cs="Times New Roman" w:hint="eastAsia"/>
          <w:sz w:val="24"/>
          <w:szCs w:val="24"/>
        </w:rPr>
        <w:t>分别为</w:t>
      </w:r>
      <w:r w:rsidR="00AA75DD">
        <w:rPr>
          <w:rFonts w:ascii="Times New Roman" w:hAnsi="Times New Roman" w:cs="Times New Roman" w:hint="eastAsia"/>
          <w:sz w:val="24"/>
          <w:szCs w:val="24"/>
        </w:rPr>
        <w:t>201</w:t>
      </w:r>
      <w:r w:rsidR="00D5122B">
        <w:rPr>
          <w:rFonts w:ascii="Times New Roman" w:hAnsi="Times New Roman" w:cs="Times New Roman" w:hint="eastAsia"/>
          <w:sz w:val="24"/>
          <w:szCs w:val="24"/>
        </w:rPr>
        <w:t>3</w:t>
      </w:r>
      <w:r w:rsidR="00AA75DD">
        <w:rPr>
          <w:rFonts w:ascii="Times New Roman" w:hAnsi="Times New Roman" w:cs="Times New Roman" w:hint="eastAsia"/>
          <w:sz w:val="24"/>
          <w:szCs w:val="24"/>
        </w:rPr>
        <w:t>年以来中国的</w:t>
      </w:r>
      <w:r w:rsidR="00D5122B" w:rsidRPr="00552869">
        <w:rPr>
          <w:rFonts w:ascii="Times New Roman" w:hAnsi="Times New Roman" w:cs="Times New Roman"/>
          <w:sz w:val="24"/>
          <w:szCs w:val="24"/>
        </w:rPr>
        <w:t>煤炭</w:t>
      </w:r>
      <w:r w:rsidR="00AA75DD">
        <w:rPr>
          <w:rFonts w:ascii="Times New Roman" w:hAnsi="Times New Roman" w:cs="Times New Roman" w:hint="eastAsia"/>
          <w:sz w:val="24"/>
          <w:szCs w:val="24"/>
        </w:rPr>
        <w:t>资源使用</w:t>
      </w:r>
      <w:r w:rsidR="0070300A">
        <w:rPr>
          <w:rFonts w:ascii="Times New Roman" w:hAnsi="Times New Roman" w:cs="Times New Roman" w:hint="eastAsia"/>
          <w:sz w:val="24"/>
          <w:szCs w:val="24"/>
        </w:rPr>
        <w:t>统计</w:t>
      </w:r>
      <w:r w:rsidR="003C2933">
        <w:rPr>
          <w:rFonts w:ascii="Times New Roman" w:hAnsi="Times New Roman" w:cs="Times New Roman" w:hint="eastAsia"/>
          <w:sz w:val="24"/>
          <w:szCs w:val="24"/>
        </w:rPr>
        <w:t>情况和中国煤炭</w:t>
      </w:r>
      <w:r w:rsidR="003C2933" w:rsidRPr="003C2933">
        <w:rPr>
          <w:rFonts w:ascii="Times New Roman" w:hAnsi="Times New Roman" w:cs="Times New Roman"/>
          <w:sz w:val="24"/>
          <w:szCs w:val="24"/>
        </w:rPr>
        <w:t>资源储量</w:t>
      </w:r>
      <w:r w:rsidR="003C2933">
        <w:rPr>
          <w:rFonts w:ascii="Times New Roman" w:hAnsi="Times New Roman" w:cs="Times New Roman" w:hint="eastAsia"/>
          <w:sz w:val="24"/>
          <w:szCs w:val="24"/>
        </w:rPr>
        <w:t>统计</w:t>
      </w:r>
      <w:r w:rsidR="00B55AD4">
        <w:rPr>
          <w:rFonts w:ascii="Times New Roman" w:hAnsi="Times New Roman" w:cs="Times New Roman" w:hint="eastAsia"/>
          <w:sz w:val="24"/>
          <w:szCs w:val="24"/>
        </w:rPr>
        <w:t>。</w:t>
      </w:r>
    </w:p>
    <w:p w:rsidR="00AA75DD" w:rsidRDefault="0070300A" w:rsidP="0070300A">
      <w:pPr>
        <w:widowControl/>
        <w:spacing w:line="360" w:lineRule="auto"/>
        <w:jc w:val="center"/>
        <w:rPr>
          <w:rFonts w:ascii="Times New Roman" w:hAnsi="Times New Roman" w:cs="Times New Roman"/>
          <w:szCs w:val="21"/>
        </w:rPr>
      </w:pPr>
      <w:r w:rsidRPr="008A356C">
        <w:rPr>
          <w:rFonts w:hint="eastAsia"/>
          <w:szCs w:val="21"/>
        </w:rPr>
        <w:t>表</w:t>
      </w:r>
      <w:r w:rsidRPr="008A356C">
        <w:rPr>
          <w:rFonts w:hint="eastAsia"/>
          <w:szCs w:val="21"/>
        </w:rPr>
        <w:t>1</w:t>
      </w:r>
      <w:r w:rsidR="008A356C">
        <w:rPr>
          <w:rFonts w:hint="eastAsia"/>
          <w:szCs w:val="21"/>
        </w:rPr>
        <w:t>-1</w:t>
      </w:r>
      <w:r w:rsidRPr="008A356C">
        <w:rPr>
          <w:rFonts w:hint="eastAsia"/>
          <w:szCs w:val="21"/>
        </w:rPr>
        <w:t xml:space="preserve"> 201</w:t>
      </w:r>
      <w:r w:rsidR="00D5122B" w:rsidRPr="008A356C">
        <w:rPr>
          <w:rFonts w:hint="eastAsia"/>
          <w:szCs w:val="21"/>
        </w:rPr>
        <w:t>3</w:t>
      </w:r>
      <w:r w:rsidRPr="008A356C">
        <w:rPr>
          <w:rFonts w:hint="eastAsia"/>
          <w:szCs w:val="21"/>
        </w:rPr>
        <w:t>-201</w:t>
      </w:r>
      <w:r w:rsidR="00D5122B" w:rsidRPr="008A356C">
        <w:rPr>
          <w:rFonts w:hint="eastAsia"/>
          <w:szCs w:val="21"/>
        </w:rPr>
        <w:t>7</w:t>
      </w:r>
      <w:r w:rsidRPr="008A356C">
        <w:rPr>
          <w:rFonts w:hint="eastAsia"/>
          <w:szCs w:val="21"/>
        </w:rPr>
        <w:t>年</w:t>
      </w:r>
      <w:r w:rsidRPr="008A356C">
        <w:rPr>
          <w:rFonts w:ascii="Times New Roman" w:hAnsi="Times New Roman" w:cs="Times New Roman" w:hint="eastAsia"/>
          <w:szCs w:val="21"/>
        </w:rPr>
        <w:t>中国的</w:t>
      </w:r>
      <w:r w:rsidR="00D5122B" w:rsidRPr="008A356C">
        <w:rPr>
          <w:rFonts w:ascii="Times New Roman" w:hAnsi="Times New Roman" w:cs="Times New Roman"/>
          <w:szCs w:val="21"/>
        </w:rPr>
        <w:t>煤炭</w:t>
      </w:r>
      <w:r w:rsidRPr="008A356C">
        <w:rPr>
          <w:rFonts w:ascii="Times New Roman" w:hAnsi="Times New Roman" w:cs="Times New Roman" w:hint="eastAsia"/>
          <w:szCs w:val="21"/>
        </w:rPr>
        <w:t>资源使用统计</w:t>
      </w:r>
    </w:p>
    <w:p w:rsidR="008A356C" w:rsidRPr="008A356C" w:rsidRDefault="008A356C" w:rsidP="0070300A">
      <w:pPr>
        <w:widowControl/>
        <w:spacing w:line="360" w:lineRule="auto"/>
        <w:jc w:val="center"/>
        <w:rPr>
          <w:szCs w:val="21"/>
        </w:rPr>
      </w:pPr>
      <w:r>
        <w:rPr>
          <w:rFonts w:hint="eastAsia"/>
          <w:szCs w:val="21"/>
        </w:rPr>
        <w:t xml:space="preserve">Table1-1 </w:t>
      </w:r>
      <w:r w:rsidRPr="008A356C">
        <w:rPr>
          <w:szCs w:val="21"/>
        </w:rPr>
        <w:t>Statistics of Coal Resources Use in China from 2013 to 2017</w:t>
      </w:r>
    </w:p>
    <w:tbl>
      <w:tblPr>
        <w:tblStyle w:val="a6"/>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ED2F50" w:rsidTr="003C2933">
        <w:tc>
          <w:tcPr>
            <w:tcW w:w="1065" w:type="dxa"/>
            <w:tcBorders>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年份</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总计</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proofErr w:type="gramStart"/>
            <w:r w:rsidRPr="00D00A33">
              <w:rPr>
                <w:rFonts w:ascii="MHeiPRCforBP-Light-Identity-H" w:hAnsi="MHeiPRCforBP-Light-Identity-H"/>
                <w:color w:val="231F20"/>
                <w:szCs w:val="21"/>
              </w:rPr>
              <w:t>储产比</w:t>
            </w:r>
            <w:proofErr w:type="gramEnd"/>
            <w:r w:rsidRPr="00D00A33">
              <w:rPr>
                <w:rFonts w:ascii="Times New Roman" w:hAnsi="Times New Roman" w:cs="Times New Roman" w:hint="eastAsia"/>
                <w:szCs w:val="21"/>
              </w:rPr>
              <w:t>(R/P)</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煤炭使用比重</w:t>
            </w:r>
            <w:r w:rsidR="004A6D81">
              <w:rPr>
                <w:rFonts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HYg2gj" w:hAnsi="HYg2gj"/>
                <w:color w:val="231F20"/>
                <w:szCs w:val="21"/>
              </w:rPr>
              <w:t>煤炭消费增长</w:t>
            </w:r>
            <w:r w:rsidR="004A6D81">
              <w:rPr>
                <w:rFonts w:hint="eastAsia"/>
                <w:szCs w:val="21"/>
              </w:rPr>
              <w:t>/%</w:t>
            </w:r>
          </w:p>
        </w:tc>
        <w:tc>
          <w:tcPr>
            <w:tcW w:w="1065" w:type="dxa"/>
            <w:tcBorders>
              <w:left w:val="nil"/>
              <w:bottom w:val="single" w:sz="4" w:space="0" w:color="auto"/>
            </w:tcBorders>
            <w:vAlign w:val="center"/>
          </w:tcPr>
          <w:p w:rsidR="00ED2F50" w:rsidRPr="00D00A33" w:rsidRDefault="00ED2F50" w:rsidP="003C2933">
            <w:pPr>
              <w:jc w:val="center"/>
              <w:rPr>
                <w:szCs w:val="21"/>
              </w:rPr>
            </w:pPr>
            <w:r w:rsidRPr="00D00A33">
              <w:rPr>
                <w:rFonts w:hint="eastAsia"/>
                <w:szCs w:val="21"/>
              </w:rPr>
              <w:t>煤炭生产增长</w:t>
            </w:r>
            <w:r w:rsidR="004A6D81">
              <w:rPr>
                <w:rFonts w:hint="eastAsia"/>
                <w:szCs w:val="21"/>
              </w:rPr>
              <w:t>/%</w:t>
            </w:r>
          </w:p>
        </w:tc>
      </w:tr>
      <w:tr w:rsidR="00ED2F50" w:rsidTr="003C2933">
        <w:tc>
          <w:tcPr>
            <w:tcW w:w="1065" w:type="dxa"/>
            <w:tcBorders>
              <w:bottom w:val="nil"/>
              <w:right w:val="nil"/>
            </w:tcBorders>
            <w:vAlign w:val="center"/>
          </w:tcPr>
          <w:p w:rsidR="00ED2F50" w:rsidRPr="00D00A33" w:rsidRDefault="00ED2F50" w:rsidP="003C2933">
            <w:pPr>
              <w:jc w:val="center"/>
              <w:rPr>
                <w:szCs w:val="21"/>
              </w:rPr>
            </w:pPr>
            <w:r w:rsidRPr="00D00A33">
              <w:rPr>
                <w:rFonts w:hint="eastAsia"/>
                <w:szCs w:val="21"/>
              </w:rPr>
              <w:t>2013</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49800</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45200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95000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29</w:t>
            </w:r>
          </w:p>
        </w:tc>
        <w:tc>
          <w:tcPr>
            <w:tcW w:w="1065" w:type="dxa"/>
            <w:tcBorders>
              <w:left w:val="nil"/>
              <w:bottom w:val="nil"/>
              <w:right w:val="nil"/>
            </w:tcBorders>
            <w:vAlign w:val="center"/>
          </w:tcPr>
          <w:p w:rsidR="00ED2F50" w:rsidRPr="00D00A33" w:rsidRDefault="00ED2F50" w:rsidP="003C2933">
            <w:pPr>
              <w:jc w:val="center"/>
              <w:rPr>
                <w:szCs w:val="21"/>
              </w:rPr>
            </w:pPr>
            <w:r w:rsidRPr="00D00A33">
              <w:rPr>
                <w:rFonts w:hint="eastAsia"/>
                <w:szCs w:val="21"/>
              </w:rPr>
              <w:t>67</w:t>
            </w:r>
            <w:r w:rsidR="004A6D81">
              <w:rPr>
                <w:rFonts w:hint="eastAsia"/>
                <w:szCs w:val="21"/>
              </w:rPr>
              <w:t>.0</w:t>
            </w:r>
          </w:p>
        </w:tc>
        <w:tc>
          <w:tcPr>
            <w:tcW w:w="1065" w:type="dxa"/>
            <w:tcBorders>
              <w:left w:val="nil"/>
              <w:bottom w:val="nil"/>
              <w:right w:val="nil"/>
            </w:tcBorders>
            <w:vAlign w:val="center"/>
          </w:tcPr>
          <w:p w:rsidR="00ED2F50" w:rsidRPr="00D00A33" w:rsidRDefault="004A6D81" w:rsidP="003C2933">
            <w:pPr>
              <w:jc w:val="center"/>
              <w:rPr>
                <w:szCs w:val="21"/>
              </w:rPr>
            </w:pPr>
            <w:r>
              <w:rPr>
                <w:rFonts w:hint="eastAsia"/>
                <w:szCs w:val="21"/>
              </w:rPr>
              <w:t>4.0</w:t>
            </w:r>
          </w:p>
        </w:tc>
        <w:tc>
          <w:tcPr>
            <w:tcW w:w="1065" w:type="dxa"/>
            <w:tcBorders>
              <w:left w:val="nil"/>
              <w:bottom w:val="nil"/>
            </w:tcBorders>
            <w:vAlign w:val="center"/>
          </w:tcPr>
          <w:p w:rsidR="00ED2F50" w:rsidRPr="00D00A33" w:rsidRDefault="004A6D81" w:rsidP="003C2933">
            <w:pPr>
              <w:jc w:val="center"/>
              <w:rPr>
                <w:szCs w:val="21"/>
              </w:rPr>
            </w:pPr>
            <w:r>
              <w:rPr>
                <w:rFonts w:hint="eastAsia"/>
                <w:szCs w:val="21"/>
              </w:rPr>
              <w:t>1.2</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2014</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531</w:t>
            </w:r>
            <w:r w:rsidRPr="00D00A33">
              <w:rPr>
                <w:rFonts w:ascii="Univers-45Light" w:hAnsi="Univers-45Light"/>
                <w:color w:val="231F20"/>
                <w:szCs w:val="21"/>
              </w:rPr>
              <w:t>00</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476</w:t>
            </w:r>
            <w:r w:rsidRPr="00D00A33">
              <w:rPr>
                <w:rFonts w:ascii="Univers-45Light" w:hAnsi="Univers-45Ligh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LT" w:hAnsi="UniversLT"/>
                <w:color w:val="231F20"/>
                <w:szCs w:val="21"/>
              </w:rPr>
              <w:t>1</w:t>
            </w:r>
            <w:r>
              <w:rPr>
                <w:rFonts w:ascii="UniversLT" w:hAnsi="UniversLT" w:hint="eastAsia"/>
                <w:color w:val="231F20"/>
                <w:szCs w:val="21"/>
              </w:rPr>
              <w:t>007</w:t>
            </w:r>
            <w:r w:rsidRPr="00D00A33">
              <w:rPr>
                <w:rFonts w:ascii="UniversLT" w:hAnsi="UniversL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45Light" w:hAnsi="Univers-45Light"/>
                <w:color w:val="231F20"/>
                <w:szCs w:val="21"/>
              </w:rPr>
              <w:t>30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66.0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4.1</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-2.6</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2015</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62200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52300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114500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31</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64.0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eastAsia="宋体" w:cs="宋体"/>
                <w:szCs w:val="21"/>
              </w:rPr>
              <w:t>-1.5</w:t>
            </w:r>
          </w:p>
        </w:tc>
        <w:tc>
          <w:tcPr>
            <w:tcW w:w="1065" w:type="dxa"/>
            <w:tcBorders>
              <w:top w:val="nil"/>
              <w:left w:val="nil"/>
              <w:bottom w:val="nil"/>
            </w:tcBorders>
            <w:vAlign w:val="center"/>
          </w:tcPr>
          <w:p w:rsidR="00ED2F50" w:rsidRPr="00D00A33" w:rsidRDefault="00ED2F50" w:rsidP="003C2933">
            <w:pPr>
              <w:jc w:val="center"/>
              <w:rPr>
                <w:szCs w:val="21"/>
              </w:rPr>
            </w:pPr>
            <w:r w:rsidRPr="00D00A33">
              <w:rPr>
                <w:rFonts w:eastAsia="宋体" w:cs="宋体"/>
                <w:szCs w:val="21"/>
              </w:rPr>
              <w:t>-2</w:t>
            </w:r>
            <w:r w:rsidR="004A6D81">
              <w:rPr>
                <w:rFonts w:eastAsia="宋体" w:cs="宋体" w:hint="eastAsia"/>
                <w:szCs w:val="21"/>
              </w:rPr>
              <w:t>.0</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2016</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230004</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14006</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244010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72</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62.0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-1.6</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-7.9</w:t>
            </w:r>
          </w:p>
        </w:tc>
      </w:tr>
      <w:tr w:rsidR="00ED2F50" w:rsidTr="003C2933">
        <w:tc>
          <w:tcPr>
            <w:tcW w:w="1065" w:type="dxa"/>
            <w:tcBorders>
              <w:top w:val="nil"/>
              <w:right w:val="nil"/>
            </w:tcBorders>
            <w:vAlign w:val="center"/>
          </w:tcPr>
          <w:p w:rsidR="00ED2F50" w:rsidRPr="00D00A33" w:rsidRDefault="00ED2F50" w:rsidP="003C2933">
            <w:pPr>
              <w:jc w:val="center"/>
              <w:rPr>
                <w:szCs w:val="21"/>
              </w:rPr>
            </w:pPr>
            <w:r w:rsidRPr="00D00A33">
              <w:rPr>
                <w:rFonts w:hint="eastAsia"/>
                <w:szCs w:val="21"/>
              </w:rPr>
              <w:t>2017</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130851</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7968</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138819</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39</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60.4</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0.5</w:t>
            </w:r>
          </w:p>
        </w:tc>
        <w:tc>
          <w:tcPr>
            <w:tcW w:w="1065" w:type="dxa"/>
            <w:tcBorders>
              <w:top w:val="nil"/>
              <w:left w:val="nil"/>
            </w:tcBorders>
            <w:vAlign w:val="center"/>
          </w:tcPr>
          <w:p w:rsidR="00ED2F50" w:rsidRPr="00D00A33" w:rsidRDefault="004A6D81" w:rsidP="003C2933">
            <w:pPr>
              <w:jc w:val="center"/>
              <w:rPr>
                <w:szCs w:val="21"/>
              </w:rPr>
            </w:pPr>
            <w:r>
              <w:rPr>
                <w:rFonts w:hint="eastAsia"/>
                <w:szCs w:val="21"/>
              </w:rPr>
              <w:t>3.6</w:t>
            </w:r>
          </w:p>
        </w:tc>
      </w:tr>
    </w:tbl>
    <w:p w:rsidR="007E1C9E" w:rsidRPr="004348A3" w:rsidRDefault="00D00A33" w:rsidP="007E1C9E">
      <w:pPr>
        <w:widowControl/>
        <w:spacing w:line="360" w:lineRule="auto"/>
        <w:jc w:val="left"/>
        <w:rPr>
          <w:rFonts w:ascii="Times New Roman" w:hAnsi="Times New Roman" w:cs="Times New Roman"/>
          <w:szCs w:val="21"/>
        </w:rPr>
      </w:pPr>
      <w:r w:rsidRPr="004348A3">
        <w:rPr>
          <w:rFonts w:ascii="Times New Roman" w:hAnsi="Times New Roman" w:cs="Times New Roman" w:hint="eastAsia"/>
          <w:szCs w:val="21"/>
        </w:rPr>
        <w:t>注：</w:t>
      </w:r>
      <w:r w:rsidRPr="004348A3">
        <w:rPr>
          <w:rFonts w:ascii="Times New Roman" w:hAnsi="Times New Roman" w:cs="Times New Roman" w:hint="eastAsia"/>
          <w:szCs w:val="21"/>
        </w:rPr>
        <w:t>(1)</w:t>
      </w:r>
      <w:r w:rsidR="002417DF" w:rsidRPr="004348A3">
        <w:rPr>
          <w:rFonts w:ascii="Times New Roman" w:hAnsi="Times New Roman" w:cs="Times New Roman" w:hint="eastAsia"/>
          <w:szCs w:val="21"/>
        </w:rPr>
        <w:t>储量</w:t>
      </w:r>
      <w:r w:rsidR="002417DF" w:rsidRPr="004348A3">
        <w:rPr>
          <w:rFonts w:ascii="Times New Roman" w:hAnsi="Times New Roman" w:cs="Times New Roman" w:hint="eastAsia"/>
          <w:szCs w:val="21"/>
        </w:rPr>
        <w:t>/</w:t>
      </w:r>
      <w:r w:rsidR="002417DF" w:rsidRPr="004348A3">
        <w:rPr>
          <w:rFonts w:ascii="Times New Roman" w:hAnsi="Times New Roman" w:cs="Times New Roman" w:hint="eastAsia"/>
          <w:szCs w:val="21"/>
        </w:rPr>
        <w:t>产量（</w:t>
      </w:r>
      <w:r w:rsidR="002417DF" w:rsidRPr="004348A3">
        <w:rPr>
          <w:rFonts w:ascii="Times New Roman" w:hAnsi="Times New Roman" w:cs="Times New Roman" w:hint="eastAsia"/>
          <w:szCs w:val="21"/>
        </w:rPr>
        <w:t>R/P</w:t>
      </w:r>
      <w:r w:rsidR="002417DF" w:rsidRPr="004348A3">
        <w:rPr>
          <w:rFonts w:ascii="Times New Roman" w:hAnsi="Times New Roman" w:cs="Times New Roman" w:hint="eastAsia"/>
          <w:szCs w:val="21"/>
        </w:rPr>
        <w:t>）比率</w:t>
      </w:r>
      <w:r w:rsidR="00B55AD4" w:rsidRPr="004348A3">
        <w:rPr>
          <w:rFonts w:ascii="Times New Roman" w:hAnsi="Times New Roman" w:cs="Times New Roman" w:hint="eastAsia"/>
          <w:szCs w:val="21"/>
        </w:rPr>
        <w:t>——前一年年底剩余储量与</w:t>
      </w:r>
      <w:r w:rsidR="002417DF" w:rsidRPr="004348A3">
        <w:rPr>
          <w:rFonts w:ascii="Times New Roman" w:hAnsi="Times New Roman" w:cs="Times New Roman" w:hint="eastAsia"/>
          <w:szCs w:val="21"/>
        </w:rPr>
        <w:t>该年度的产量</w:t>
      </w:r>
      <w:r w:rsidR="00B55AD4" w:rsidRPr="004348A3">
        <w:rPr>
          <w:rFonts w:ascii="Times New Roman" w:hAnsi="Times New Roman" w:cs="Times New Roman" w:hint="eastAsia"/>
          <w:szCs w:val="21"/>
        </w:rPr>
        <w:t>之比；</w:t>
      </w:r>
    </w:p>
    <w:p w:rsidR="00D00A33" w:rsidRPr="004348A3" w:rsidRDefault="00D00A33" w:rsidP="00D00A33">
      <w:pPr>
        <w:jc w:val="left"/>
        <w:rPr>
          <w:szCs w:val="21"/>
        </w:rPr>
      </w:pPr>
      <w:r w:rsidRPr="004348A3">
        <w:rPr>
          <w:rFonts w:ascii="Times New Roman" w:hAnsi="Times New Roman" w:cs="Times New Roman" w:hint="eastAsia"/>
          <w:szCs w:val="21"/>
        </w:rPr>
        <w:t>(2)</w:t>
      </w:r>
      <w:r w:rsidRPr="004348A3">
        <w:rPr>
          <w:rFonts w:ascii="MHeiPRCforBP-Light-Identity-H" w:hAnsi="MHeiPRCforBP-Light-Identity-H"/>
          <w:color w:val="231F20"/>
          <w:szCs w:val="21"/>
        </w:rPr>
        <w:t xml:space="preserve"> </w:t>
      </w:r>
      <w:r w:rsidRPr="004348A3">
        <w:rPr>
          <w:rFonts w:ascii="MHeiPRCforBP-Light-Identity-H" w:hAnsi="MHeiPRCforBP-Light-Identity-H"/>
          <w:color w:val="231F20"/>
          <w:szCs w:val="21"/>
        </w:rPr>
        <w:t>无烟煤和烟煤</w:t>
      </w:r>
      <w:r w:rsidRPr="004348A3">
        <w:rPr>
          <w:rFonts w:ascii="MHeiPRCforBP-Light-Identity-H" w:hAnsi="MHeiPRCforBP-Light-Identity-H" w:hint="eastAsia"/>
          <w:color w:val="231F20"/>
          <w:szCs w:val="21"/>
        </w:rPr>
        <w:t>储量、</w:t>
      </w:r>
      <w:r w:rsidRPr="004348A3">
        <w:rPr>
          <w:rFonts w:ascii="MHeiPRCforBP-Light-Identity-H" w:hAnsi="MHeiPRCforBP-Light-Identity-H"/>
          <w:color w:val="231F20"/>
          <w:szCs w:val="21"/>
        </w:rPr>
        <w:t>次烟煤和褐煤</w:t>
      </w:r>
      <w:r w:rsidRPr="004348A3">
        <w:rPr>
          <w:rFonts w:ascii="MHeiPRCforBP-Light-Identity-H" w:hAnsi="MHeiPRCforBP-Light-Identity-H" w:hint="eastAsia"/>
          <w:color w:val="231F20"/>
          <w:szCs w:val="21"/>
        </w:rPr>
        <w:t>储量及</w:t>
      </w:r>
      <w:r w:rsidRPr="004348A3">
        <w:rPr>
          <w:rFonts w:ascii="MHeiPRCforBP-Heavy-Identity-H" w:hAnsi="MHeiPRCforBP-Heavy-Identity-H"/>
          <w:color w:val="231F20"/>
          <w:szCs w:val="21"/>
        </w:rPr>
        <w:t>总计</w:t>
      </w:r>
      <w:r w:rsidRPr="004348A3">
        <w:rPr>
          <w:rFonts w:ascii="MHeiPRCforBP-Heavy-Identity-H" w:hAnsi="MHeiPRCforBP-Heavy-Identity-H" w:hint="eastAsia"/>
          <w:color w:val="231F20"/>
          <w:szCs w:val="21"/>
        </w:rPr>
        <w:t>单位：百万吨</w:t>
      </w:r>
      <w:r w:rsidR="00B55AD4" w:rsidRPr="004348A3">
        <w:rPr>
          <w:rFonts w:ascii="MHeiPRCforBP-Heavy-Identity-H" w:hAnsi="MHeiPRCforBP-Heavy-Identity-H" w:hint="eastAsia"/>
          <w:color w:val="231F20"/>
          <w:szCs w:val="21"/>
        </w:rPr>
        <w:t>；</w:t>
      </w:r>
    </w:p>
    <w:p w:rsidR="00D00A33" w:rsidRPr="00D00A33" w:rsidRDefault="00867988" w:rsidP="007E1C9E">
      <w:pPr>
        <w:widowControl/>
        <w:spacing w:line="360" w:lineRule="auto"/>
        <w:jc w:val="left"/>
        <w:rPr>
          <w:rFonts w:ascii="Times New Roman" w:hAnsi="Times New Roman" w:cs="Times New Roman"/>
          <w:sz w:val="24"/>
          <w:szCs w:val="24"/>
        </w:rPr>
      </w:pPr>
      <w:r w:rsidRPr="004348A3">
        <w:rPr>
          <w:rFonts w:ascii="Times New Roman" w:hAnsi="Times New Roman" w:cs="Times New Roman" w:hint="eastAsia"/>
          <w:szCs w:val="21"/>
        </w:rPr>
        <w:t xml:space="preserve">(3) </w:t>
      </w:r>
      <w:r w:rsidRPr="004348A3">
        <w:rPr>
          <w:rFonts w:ascii="Times New Roman" w:hAnsi="Times New Roman" w:cs="Times New Roman" w:hint="eastAsia"/>
          <w:szCs w:val="21"/>
        </w:rPr>
        <w:t>数据来源</w:t>
      </w:r>
      <w:r w:rsidR="00ED2F50" w:rsidRPr="004348A3">
        <w:rPr>
          <w:rFonts w:ascii="Times New Roman" w:hAnsi="Times New Roman" w:cs="Times New Roman" w:hint="eastAsia"/>
          <w:szCs w:val="21"/>
        </w:rPr>
        <w:t>：</w:t>
      </w:r>
      <w:r w:rsidR="00ED2F50" w:rsidRPr="004348A3">
        <w:rPr>
          <w:rFonts w:ascii="Times New Roman" w:hAnsi="Times New Roman" w:cs="Times New Roman"/>
          <w:szCs w:val="21"/>
        </w:rPr>
        <w:t>BP</w:t>
      </w:r>
      <w:r w:rsidR="00ED2F50" w:rsidRPr="004348A3">
        <w:rPr>
          <w:rFonts w:ascii="Times New Roman" w:hAnsi="Times New Roman" w:cs="Times New Roman"/>
          <w:szCs w:val="21"/>
        </w:rPr>
        <w:t>世界能源统计年</w:t>
      </w:r>
      <w:r w:rsidR="00ED2F50" w:rsidRPr="004348A3">
        <w:rPr>
          <w:rFonts w:ascii="Times New Roman" w:hAnsi="Times New Roman" w:cs="Times New Roman" w:hint="eastAsia"/>
          <w:szCs w:val="21"/>
        </w:rPr>
        <w:t>鉴</w:t>
      </w:r>
      <w:r w:rsidR="00ED2F50" w:rsidRPr="004348A3">
        <w:rPr>
          <w:rFonts w:ascii="Times New Roman" w:hAnsi="Times New Roman" w:cs="Times New Roman" w:hint="eastAsia"/>
          <w:szCs w:val="21"/>
        </w:rPr>
        <w:t>(2014-2018)</w:t>
      </w:r>
      <w:r w:rsidR="00B55AD4" w:rsidRPr="004348A3">
        <w:rPr>
          <w:rFonts w:ascii="Times New Roman" w:hAnsi="Times New Roman" w:cs="Times New Roman" w:hint="eastAsia"/>
          <w:szCs w:val="21"/>
        </w:rPr>
        <w:t>。</w:t>
      </w:r>
    </w:p>
    <w:p w:rsidR="00ED2F50" w:rsidRPr="008A356C" w:rsidRDefault="003C2933" w:rsidP="003C2933">
      <w:pPr>
        <w:widowControl/>
        <w:spacing w:line="360" w:lineRule="auto"/>
        <w:jc w:val="center"/>
        <w:rPr>
          <w:rFonts w:ascii="Times New Roman" w:hAnsi="Times New Roman" w:cs="Times New Roman"/>
          <w:szCs w:val="21"/>
        </w:rPr>
      </w:pPr>
      <w:r w:rsidRPr="008A356C">
        <w:rPr>
          <w:rFonts w:hint="eastAsia"/>
          <w:szCs w:val="21"/>
        </w:rPr>
        <w:t>表</w:t>
      </w:r>
      <w:r w:rsidR="008A356C" w:rsidRPr="008A356C">
        <w:rPr>
          <w:rFonts w:hint="eastAsia"/>
          <w:szCs w:val="21"/>
        </w:rPr>
        <w:t xml:space="preserve">1-2 </w:t>
      </w:r>
      <w:r w:rsidRPr="008A356C">
        <w:rPr>
          <w:rFonts w:hint="eastAsia"/>
          <w:szCs w:val="21"/>
        </w:rPr>
        <w:t>2013-2017</w:t>
      </w:r>
      <w:r w:rsidRPr="008A356C">
        <w:rPr>
          <w:rFonts w:hint="eastAsia"/>
          <w:szCs w:val="21"/>
        </w:rPr>
        <w:t>年</w:t>
      </w:r>
      <w:r w:rsidRPr="008A356C">
        <w:rPr>
          <w:rFonts w:ascii="Times New Roman" w:hAnsi="Times New Roman" w:cs="Times New Roman" w:hint="eastAsia"/>
          <w:szCs w:val="21"/>
        </w:rPr>
        <w:t>中国</w:t>
      </w:r>
      <w:r w:rsidR="00850328">
        <w:rPr>
          <w:rFonts w:hint="eastAsia"/>
          <w:szCs w:val="21"/>
        </w:rPr>
        <w:t>炼焦煤</w:t>
      </w:r>
      <w:r w:rsidRPr="008A356C">
        <w:rPr>
          <w:rFonts w:ascii="Times New Roman" w:hAnsi="Times New Roman" w:cs="Times New Roman"/>
          <w:szCs w:val="21"/>
        </w:rPr>
        <w:t>资源储量</w:t>
      </w:r>
      <w:r w:rsidRPr="008A356C">
        <w:rPr>
          <w:rFonts w:ascii="Times New Roman" w:hAnsi="Times New Roman" w:cs="Times New Roman" w:hint="eastAsia"/>
          <w:szCs w:val="21"/>
        </w:rPr>
        <w:t>统计</w:t>
      </w:r>
    </w:p>
    <w:p w:rsidR="008A356C" w:rsidRPr="008A356C" w:rsidRDefault="0072077E" w:rsidP="003C2933">
      <w:pPr>
        <w:widowControl/>
        <w:spacing w:line="360" w:lineRule="auto"/>
        <w:jc w:val="center"/>
        <w:rPr>
          <w:rFonts w:ascii="Times New Roman" w:hAnsi="Times New Roman" w:cs="Times New Roman"/>
          <w:szCs w:val="21"/>
        </w:rPr>
      </w:pPr>
      <w:r>
        <w:rPr>
          <w:rFonts w:ascii="Times New Roman" w:hAnsi="Times New Roman" w:cs="Times New Roman" w:hint="eastAsia"/>
          <w:szCs w:val="21"/>
        </w:rPr>
        <w:t>Table</w:t>
      </w:r>
      <w:r w:rsidR="008A356C" w:rsidRPr="008A356C">
        <w:rPr>
          <w:rFonts w:ascii="Times New Roman" w:hAnsi="Times New Roman" w:cs="Times New Roman" w:hint="eastAsia"/>
          <w:szCs w:val="21"/>
        </w:rPr>
        <w:t xml:space="preserve">1-2 </w:t>
      </w:r>
      <w:r w:rsidR="008A356C" w:rsidRPr="008A356C">
        <w:rPr>
          <w:rFonts w:ascii="Times New Roman" w:hAnsi="Times New Roman" w:cs="Times New Roman"/>
          <w:szCs w:val="21"/>
        </w:rPr>
        <w:t>Statistics of Coal Resources Reserves in China from 2013 to 2017</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231C31" w:rsidRPr="00D00A33" w:rsidTr="004A6D81">
        <w:trPr>
          <w:trHeight w:val="592"/>
          <w:jc w:val="center"/>
        </w:trPr>
        <w:tc>
          <w:tcPr>
            <w:tcW w:w="963" w:type="dxa"/>
            <w:tcBorders>
              <w:bottom w:val="single" w:sz="4" w:space="0" w:color="auto"/>
              <w:right w:val="nil"/>
            </w:tcBorders>
            <w:vAlign w:val="center"/>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年份</w:t>
            </w:r>
          </w:p>
        </w:tc>
        <w:tc>
          <w:tcPr>
            <w:tcW w:w="1255"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color w:val="231F20"/>
                <w:szCs w:val="21"/>
              </w:rPr>
              <w:t>查明资源</w:t>
            </w:r>
            <w:r w:rsidRPr="00770D05">
              <w:rPr>
                <w:rFonts w:ascii="Times New Roman" w:hAnsi="Times New Roman" w:cs="Times New Roman"/>
                <w:color w:val="231F20"/>
                <w:szCs w:val="21"/>
              </w:rPr>
              <w:t>/</w:t>
            </w:r>
            <w:r w:rsidRPr="00770D05">
              <w:rPr>
                <w:rFonts w:ascii="Times New Roman" w:hAnsi="Times New Roman" w:cs="Times New Roman"/>
                <w:color w:val="231F20"/>
                <w:szCs w:val="21"/>
              </w:rPr>
              <w:t>亿吨</w:t>
            </w:r>
          </w:p>
        </w:tc>
        <w:tc>
          <w:tcPr>
            <w:tcW w:w="1013"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增减变化</w:t>
            </w:r>
            <w:r w:rsidRPr="00770D05">
              <w:rPr>
                <w:rFonts w:ascii="Times New Roman" w:hAnsi="Times New Roman" w:cs="Times New Roman"/>
                <w:szCs w:val="21"/>
              </w:rPr>
              <w:t>/%</w:t>
            </w:r>
          </w:p>
        </w:tc>
        <w:tc>
          <w:tcPr>
            <w:tcW w:w="1481"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color w:val="231F20"/>
                <w:szCs w:val="21"/>
              </w:rPr>
              <w:t>新增查明资源储量</w:t>
            </w:r>
            <w:r w:rsidRPr="00770D05">
              <w:rPr>
                <w:rFonts w:ascii="Times New Roman" w:hAnsi="Times New Roman" w:cs="Times New Roman"/>
                <w:color w:val="231F20"/>
                <w:szCs w:val="21"/>
              </w:rPr>
              <w:t>/</w:t>
            </w:r>
            <w:r w:rsidRPr="00770D05">
              <w:rPr>
                <w:rFonts w:ascii="Times New Roman" w:hAnsi="Times New Roman" w:cs="Times New Roman"/>
                <w:color w:val="231F20"/>
                <w:szCs w:val="21"/>
              </w:rPr>
              <w:t>亿吨</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增减变化</w:t>
            </w:r>
            <w:r w:rsidRPr="00770D05">
              <w:rPr>
                <w:rFonts w:ascii="Times New Roman" w:hAnsi="Times New Roman" w:cs="Times New Roman"/>
                <w:szCs w:val="21"/>
              </w:rPr>
              <w:t>/%</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预测资源量</w:t>
            </w:r>
            <w:r w:rsidRPr="00770D05">
              <w:rPr>
                <w:rFonts w:ascii="Times New Roman" w:hAnsi="Times New Roman" w:cs="Times New Roman"/>
                <w:szCs w:val="21"/>
              </w:rPr>
              <w:t>/</w:t>
            </w:r>
            <w:r w:rsidRPr="00770D05">
              <w:rPr>
                <w:rFonts w:ascii="Times New Roman" w:hAnsi="Times New Roman" w:cs="Times New Roman"/>
                <w:szCs w:val="21"/>
              </w:rPr>
              <w:t>亿吨</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查明资源率</w:t>
            </w:r>
            <w:r w:rsidRPr="00770D05">
              <w:rPr>
                <w:rFonts w:ascii="Times New Roman" w:hAnsi="Times New Roman" w:cs="Times New Roman"/>
                <w:szCs w:val="21"/>
              </w:rPr>
              <w:t>/%</w:t>
            </w:r>
          </w:p>
        </w:tc>
      </w:tr>
      <w:tr w:rsidR="00231C31" w:rsidRPr="00D00A33" w:rsidTr="004A6D81">
        <w:trPr>
          <w:trHeight w:val="403"/>
          <w:jc w:val="center"/>
        </w:trPr>
        <w:tc>
          <w:tcPr>
            <w:tcW w:w="963" w:type="dxa"/>
            <w:tcBorders>
              <w:bottom w:val="nil"/>
              <w:right w:val="nil"/>
            </w:tcBorders>
            <w:vAlign w:val="center"/>
          </w:tcPr>
          <w:p w:rsidR="00231C31" w:rsidRPr="00D00A33" w:rsidRDefault="00231C31" w:rsidP="00496A89">
            <w:pPr>
              <w:jc w:val="center"/>
              <w:rPr>
                <w:szCs w:val="21"/>
              </w:rPr>
            </w:pPr>
            <w:r w:rsidRPr="00D00A33">
              <w:rPr>
                <w:rFonts w:hint="eastAsia"/>
                <w:szCs w:val="21"/>
              </w:rPr>
              <w:t>2013</w:t>
            </w:r>
          </w:p>
        </w:tc>
        <w:tc>
          <w:tcPr>
            <w:tcW w:w="1255" w:type="dxa"/>
            <w:tcBorders>
              <w:left w:val="nil"/>
              <w:bottom w:val="nil"/>
              <w:right w:val="nil"/>
            </w:tcBorders>
            <w:vAlign w:val="center"/>
          </w:tcPr>
          <w:p w:rsidR="00231C31" w:rsidRPr="00D00A33" w:rsidRDefault="00231C31" w:rsidP="00496A89">
            <w:pPr>
              <w:jc w:val="center"/>
              <w:rPr>
                <w:szCs w:val="21"/>
              </w:rPr>
            </w:pPr>
            <w:r>
              <w:rPr>
                <w:rFonts w:hint="eastAsia"/>
                <w:szCs w:val="21"/>
              </w:rPr>
              <w:t>14842.9</w:t>
            </w:r>
            <w:r w:rsidR="006416B8">
              <w:rPr>
                <w:rFonts w:hint="eastAsia"/>
                <w:szCs w:val="21"/>
              </w:rPr>
              <w:t>0</w:t>
            </w:r>
          </w:p>
        </w:tc>
        <w:tc>
          <w:tcPr>
            <w:tcW w:w="1013" w:type="dxa"/>
            <w:tcBorders>
              <w:left w:val="nil"/>
              <w:bottom w:val="nil"/>
              <w:right w:val="nil"/>
            </w:tcBorders>
            <w:vAlign w:val="center"/>
          </w:tcPr>
          <w:p w:rsidR="00231C31" w:rsidRPr="00D00A33" w:rsidRDefault="00231C31" w:rsidP="00496A89">
            <w:pPr>
              <w:jc w:val="center"/>
              <w:rPr>
                <w:szCs w:val="21"/>
              </w:rPr>
            </w:pPr>
            <w:r>
              <w:rPr>
                <w:rFonts w:hint="eastAsia"/>
                <w:szCs w:val="21"/>
              </w:rPr>
              <w:t>4.5</w:t>
            </w:r>
          </w:p>
        </w:tc>
        <w:tc>
          <w:tcPr>
            <w:tcW w:w="1481" w:type="dxa"/>
            <w:tcBorders>
              <w:left w:val="nil"/>
              <w:bottom w:val="nil"/>
              <w:right w:val="nil"/>
            </w:tcBorders>
            <w:vAlign w:val="center"/>
          </w:tcPr>
          <w:p w:rsidR="00231C31" w:rsidRPr="00D00A33" w:rsidRDefault="00231C31" w:rsidP="00496A89">
            <w:pPr>
              <w:jc w:val="center"/>
              <w:rPr>
                <w:szCs w:val="21"/>
              </w:rPr>
            </w:pPr>
            <w:r>
              <w:rPr>
                <w:rFonts w:hint="eastAsia"/>
                <w:szCs w:val="21"/>
              </w:rPr>
              <w:t>673</w:t>
            </w:r>
            <w:r w:rsidR="00E60544">
              <w:rPr>
                <w:rFonts w:hint="eastAsia"/>
                <w:szCs w:val="21"/>
              </w:rPr>
              <w:t>.0</w:t>
            </w:r>
          </w:p>
        </w:tc>
        <w:tc>
          <w:tcPr>
            <w:tcW w:w="1178" w:type="dxa"/>
            <w:tcBorders>
              <w:left w:val="nil"/>
              <w:bottom w:val="nil"/>
              <w:right w:val="nil"/>
            </w:tcBorders>
            <w:vAlign w:val="center"/>
          </w:tcPr>
          <w:p w:rsidR="00231C31" w:rsidRPr="00D00A33" w:rsidRDefault="00231C31" w:rsidP="00496A89">
            <w:pPr>
              <w:jc w:val="center"/>
              <w:rPr>
                <w:szCs w:val="21"/>
              </w:rPr>
            </w:pPr>
            <w:r>
              <w:rPr>
                <w:rFonts w:hint="eastAsia"/>
                <w:szCs w:val="21"/>
              </w:rPr>
              <w:t>29.2</w:t>
            </w:r>
          </w:p>
        </w:tc>
        <w:tc>
          <w:tcPr>
            <w:tcW w:w="1178" w:type="dxa"/>
            <w:tcBorders>
              <w:left w:val="nil"/>
              <w:bottom w:val="nil"/>
              <w:right w:val="nil"/>
            </w:tcBorders>
          </w:tcPr>
          <w:p w:rsidR="00231C31" w:rsidRDefault="004A6D81" w:rsidP="00496A89">
            <w:pPr>
              <w:jc w:val="center"/>
              <w:rPr>
                <w:szCs w:val="21"/>
              </w:rPr>
            </w:pPr>
            <w:r>
              <w:rPr>
                <w:rFonts w:hint="eastAsia"/>
                <w:szCs w:val="21"/>
              </w:rPr>
              <w:t>36500</w:t>
            </w:r>
          </w:p>
        </w:tc>
        <w:tc>
          <w:tcPr>
            <w:tcW w:w="1178" w:type="dxa"/>
            <w:tcBorders>
              <w:left w:val="nil"/>
              <w:bottom w:val="nil"/>
              <w:right w:val="nil"/>
            </w:tcBorders>
          </w:tcPr>
          <w:p w:rsidR="00231C31" w:rsidRDefault="004A6D81" w:rsidP="00496A89">
            <w:pPr>
              <w:jc w:val="center"/>
              <w:rPr>
                <w:szCs w:val="21"/>
              </w:rPr>
            </w:pPr>
            <w:r>
              <w:rPr>
                <w:rFonts w:hint="eastAsia"/>
                <w:szCs w:val="21"/>
              </w:rPr>
              <w:t>29.0</w:t>
            </w:r>
          </w:p>
        </w:tc>
      </w:tr>
      <w:tr w:rsidR="00231C31" w:rsidRPr="00D00A33" w:rsidTr="004A6D81">
        <w:trPr>
          <w:trHeight w:val="381"/>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2014</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15317.0</w:t>
            </w:r>
            <w:r w:rsidR="006416B8">
              <w:rPr>
                <w:rFonts w:hint="eastAsia"/>
                <w:szCs w:val="21"/>
              </w:rPr>
              <w:t>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3.2</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561</w:t>
            </w:r>
            <w:r w:rsidR="00E60544">
              <w:rPr>
                <w:rFonts w:hint="eastAsia"/>
                <w:szCs w:val="21"/>
              </w:rPr>
              <w:t>.0</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-16.7</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38000</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29.6</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2015</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15663.1</w:t>
            </w:r>
            <w:r w:rsidR="006416B8">
              <w:rPr>
                <w:rFonts w:hint="eastAsia"/>
                <w:szCs w:val="21"/>
              </w:rPr>
              <w:t>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2.3</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390.3</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-30.4</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30.0</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2016</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15980.01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2.0</w:t>
            </w:r>
          </w:p>
        </w:tc>
        <w:tc>
          <w:tcPr>
            <w:tcW w:w="1481" w:type="dxa"/>
            <w:tcBorders>
              <w:top w:val="nil"/>
              <w:left w:val="nil"/>
              <w:bottom w:val="nil"/>
              <w:right w:val="nil"/>
            </w:tcBorders>
            <w:vAlign w:val="center"/>
          </w:tcPr>
          <w:p w:rsidR="00231C31" w:rsidRPr="00D00A33" w:rsidRDefault="00E60544" w:rsidP="00496A89">
            <w:pPr>
              <w:jc w:val="center"/>
              <w:rPr>
                <w:szCs w:val="21"/>
              </w:rPr>
            </w:pPr>
            <w:r>
              <w:rPr>
                <w:rFonts w:hint="eastAsia"/>
                <w:szCs w:val="21"/>
              </w:rPr>
              <w:t>606.8</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55.5</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30.3</w:t>
            </w:r>
          </w:p>
        </w:tc>
      </w:tr>
      <w:tr w:rsidR="00231C31" w:rsidRPr="00D00A33" w:rsidTr="004A6D81">
        <w:trPr>
          <w:trHeight w:val="403"/>
          <w:jc w:val="center"/>
        </w:trPr>
        <w:tc>
          <w:tcPr>
            <w:tcW w:w="963" w:type="dxa"/>
            <w:tcBorders>
              <w:top w:val="nil"/>
              <w:right w:val="nil"/>
            </w:tcBorders>
            <w:vAlign w:val="center"/>
          </w:tcPr>
          <w:p w:rsidR="00231C31" w:rsidRPr="00D00A33" w:rsidRDefault="00231C31" w:rsidP="00496A89">
            <w:pPr>
              <w:jc w:val="center"/>
              <w:rPr>
                <w:szCs w:val="21"/>
              </w:rPr>
            </w:pPr>
            <w:r w:rsidRPr="00D00A33">
              <w:rPr>
                <w:rFonts w:hint="eastAsia"/>
                <w:szCs w:val="21"/>
              </w:rPr>
              <w:t>2017</w:t>
            </w:r>
          </w:p>
        </w:tc>
        <w:tc>
          <w:tcPr>
            <w:tcW w:w="1255" w:type="dxa"/>
            <w:tcBorders>
              <w:top w:val="nil"/>
              <w:left w:val="nil"/>
              <w:right w:val="nil"/>
            </w:tcBorders>
            <w:vAlign w:val="center"/>
          </w:tcPr>
          <w:p w:rsidR="00231C31" w:rsidRPr="00D00A33" w:rsidRDefault="00231C31" w:rsidP="00496A89">
            <w:pPr>
              <w:jc w:val="center"/>
              <w:rPr>
                <w:szCs w:val="21"/>
              </w:rPr>
            </w:pPr>
            <w:r>
              <w:rPr>
                <w:rFonts w:hint="eastAsia"/>
                <w:szCs w:val="21"/>
              </w:rPr>
              <w:t>16666.73</w:t>
            </w:r>
          </w:p>
        </w:tc>
        <w:tc>
          <w:tcPr>
            <w:tcW w:w="1013" w:type="dxa"/>
            <w:tcBorders>
              <w:top w:val="nil"/>
              <w:left w:val="nil"/>
              <w:right w:val="nil"/>
            </w:tcBorders>
            <w:vAlign w:val="center"/>
          </w:tcPr>
          <w:p w:rsidR="00231C31" w:rsidRPr="00D00A33" w:rsidRDefault="00231C31" w:rsidP="00496A89">
            <w:pPr>
              <w:jc w:val="center"/>
              <w:rPr>
                <w:szCs w:val="21"/>
              </w:rPr>
            </w:pPr>
            <w:r>
              <w:rPr>
                <w:rFonts w:hint="eastAsia"/>
                <w:szCs w:val="21"/>
              </w:rPr>
              <w:t>4.3</w:t>
            </w:r>
          </w:p>
        </w:tc>
        <w:tc>
          <w:tcPr>
            <w:tcW w:w="1481" w:type="dxa"/>
            <w:tcBorders>
              <w:top w:val="nil"/>
              <w:left w:val="nil"/>
              <w:right w:val="nil"/>
            </w:tcBorders>
            <w:vAlign w:val="center"/>
          </w:tcPr>
          <w:p w:rsidR="00231C31" w:rsidRPr="00D00A33" w:rsidRDefault="00E60544" w:rsidP="00496A89">
            <w:pPr>
              <w:jc w:val="center"/>
              <w:rPr>
                <w:szCs w:val="21"/>
              </w:rPr>
            </w:pPr>
            <w:r>
              <w:rPr>
                <w:rFonts w:hint="eastAsia"/>
                <w:szCs w:val="21"/>
              </w:rPr>
              <w:t>815.</w:t>
            </w:r>
            <w:r w:rsidR="00231C31">
              <w:rPr>
                <w:rFonts w:hint="eastAsia"/>
                <w:szCs w:val="21"/>
              </w:rPr>
              <w:t>6</w:t>
            </w:r>
          </w:p>
        </w:tc>
        <w:tc>
          <w:tcPr>
            <w:tcW w:w="1178" w:type="dxa"/>
            <w:tcBorders>
              <w:top w:val="nil"/>
              <w:left w:val="nil"/>
              <w:right w:val="nil"/>
            </w:tcBorders>
            <w:vAlign w:val="center"/>
          </w:tcPr>
          <w:p w:rsidR="00231C31" w:rsidRPr="00D00A33" w:rsidRDefault="00231C31" w:rsidP="00496A89">
            <w:pPr>
              <w:jc w:val="center"/>
              <w:rPr>
                <w:szCs w:val="21"/>
              </w:rPr>
            </w:pPr>
            <w:r>
              <w:rPr>
                <w:rFonts w:hint="eastAsia"/>
                <w:szCs w:val="21"/>
              </w:rPr>
              <w:t>34.4</w:t>
            </w:r>
          </w:p>
        </w:tc>
        <w:tc>
          <w:tcPr>
            <w:tcW w:w="1178" w:type="dxa"/>
            <w:tcBorders>
              <w:top w:val="nil"/>
              <w:left w:val="nil"/>
              <w:right w:val="nil"/>
            </w:tcBorders>
          </w:tcPr>
          <w:p w:rsidR="00231C31" w:rsidRDefault="004A6D81" w:rsidP="00496A89">
            <w:pPr>
              <w:jc w:val="center"/>
              <w:rPr>
                <w:szCs w:val="21"/>
              </w:rPr>
            </w:pPr>
            <w:r>
              <w:rPr>
                <w:rFonts w:hint="eastAsia"/>
                <w:szCs w:val="21"/>
              </w:rPr>
              <w:t>39000</w:t>
            </w:r>
          </w:p>
        </w:tc>
        <w:tc>
          <w:tcPr>
            <w:tcW w:w="1178" w:type="dxa"/>
            <w:tcBorders>
              <w:top w:val="nil"/>
              <w:left w:val="nil"/>
              <w:right w:val="nil"/>
            </w:tcBorders>
          </w:tcPr>
          <w:p w:rsidR="00231C31" w:rsidRDefault="004A6D81" w:rsidP="00496A89">
            <w:pPr>
              <w:jc w:val="center"/>
              <w:rPr>
                <w:szCs w:val="21"/>
              </w:rPr>
            </w:pPr>
            <w:r>
              <w:rPr>
                <w:rFonts w:hint="eastAsia"/>
                <w:szCs w:val="21"/>
              </w:rPr>
              <w:t>31.0</w:t>
            </w:r>
          </w:p>
        </w:tc>
      </w:tr>
    </w:tbl>
    <w:p w:rsidR="004A6D81" w:rsidRPr="004348A3" w:rsidRDefault="004A6D81" w:rsidP="004A6D81">
      <w:pPr>
        <w:widowControl/>
        <w:spacing w:line="360" w:lineRule="auto"/>
        <w:jc w:val="left"/>
        <w:rPr>
          <w:rFonts w:ascii="Times New Roman" w:hAnsi="Times New Roman" w:cs="Times New Roman"/>
          <w:szCs w:val="21"/>
        </w:rPr>
      </w:pPr>
      <w:r w:rsidRPr="004348A3">
        <w:rPr>
          <w:rFonts w:ascii="Times New Roman" w:hAnsi="Times New Roman" w:cs="Times New Roman" w:hint="eastAsia"/>
          <w:szCs w:val="21"/>
        </w:rPr>
        <w:t>注：</w:t>
      </w:r>
      <w:r w:rsidRPr="004348A3">
        <w:rPr>
          <w:rFonts w:ascii="Times New Roman" w:hAnsi="Times New Roman" w:cs="Times New Roman" w:hint="eastAsia"/>
          <w:szCs w:val="21"/>
        </w:rPr>
        <w:t xml:space="preserve"> </w:t>
      </w:r>
      <w:r w:rsidRPr="004348A3">
        <w:rPr>
          <w:rFonts w:ascii="Times New Roman" w:hAnsi="Times New Roman" w:cs="Times New Roman" w:hint="eastAsia"/>
          <w:szCs w:val="21"/>
        </w:rPr>
        <w:t>数据来源：</w:t>
      </w:r>
      <w:r w:rsidRPr="004348A3">
        <w:rPr>
          <w:rFonts w:ascii="Times New Roman" w:hAnsi="Times New Roman" w:cs="Times New Roman"/>
          <w:szCs w:val="21"/>
        </w:rPr>
        <w:t>中国矿产资源报告</w:t>
      </w:r>
      <w:r w:rsidRPr="004348A3">
        <w:rPr>
          <w:rFonts w:ascii="Times New Roman" w:hAnsi="Times New Roman" w:cs="Times New Roman" w:hint="eastAsia"/>
          <w:szCs w:val="21"/>
        </w:rPr>
        <w:t>(2014-2018)</w:t>
      </w:r>
    </w:p>
    <w:p w:rsidR="003C2933" w:rsidRPr="004A6D81" w:rsidRDefault="009A726D" w:rsidP="001D3930">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由</w:t>
      </w:r>
      <w:r w:rsidR="0072077E">
        <w:rPr>
          <w:rFonts w:ascii="Times New Roman" w:hAnsi="Times New Roman" w:cs="Times New Roman" w:hint="eastAsia"/>
          <w:sz w:val="24"/>
          <w:szCs w:val="24"/>
        </w:rPr>
        <w:t>2013-2017</w:t>
      </w:r>
      <w:r w:rsidR="0072077E">
        <w:rPr>
          <w:rFonts w:ascii="Times New Roman" w:hAnsi="Times New Roman" w:cs="Times New Roman" w:hint="eastAsia"/>
          <w:sz w:val="24"/>
          <w:szCs w:val="24"/>
        </w:rPr>
        <w:t>年</w:t>
      </w:r>
      <w:r w:rsidR="0011434C">
        <w:rPr>
          <w:rFonts w:ascii="Times New Roman" w:hAnsi="Times New Roman" w:cs="Times New Roman" w:hint="eastAsia"/>
          <w:sz w:val="24"/>
          <w:szCs w:val="24"/>
        </w:rPr>
        <w:t>BP</w:t>
      </w:r>
      <w:r w:rsidR="0011434C">
        <w:rPr>
          <w:rFonts w:ascii="Times New Roman" w:hAnsi="Times New Roman" w:cs="Times New Roman" w:hint="eastAsia"/>
          <w:sz w:val="24"/>
          <w:szCs w:val="24"/>
        </w:rPr>
        <w:t>世界能源统计</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hint="eastAsia"/>
          <w:sz w:val="24"/>
          <w:szCs w:val="24"/>
        </w:rPr>
        <w:t>可以看出</w:t>
      </w:r>
      <w:r w:rsidR="0011434C">
        <w:rPr>
          <w:rFonts w:ascii="Times New Roman" w:hAnsi="Times New Roman" w:cs="Times New Roman" w:hint="eastAsia"/>
          <w:sz w:val="24"/>
          <w:szCs w:val="24"/>
        </w:rPr>
        <w:t>在全国范围内</w:t>
      </w:r>
      <w:r>
        <w:rPr>
          <w:rFonts w:ascii="Times New Roman" w:hAnsi="Times New Roman" w:cs="Times New Roman" w:hint="eastAsia"/>
          <w:sz w:val="24"/>
          <w:szCs w:val="24"/>
        </w:rPr>
        <w:t>从</w:t>
      </w:r>
      <w:r>
        <w:rPr>
          <w:rFonts w:ascii="Times New Roman" w:hAnsi="Times New Roman" w:cs="Times New Roman" w:hint="eastAsia"/>
          <w:sz w:val="24"/>
          <w:szCs w:val="24"/>
        </w:rPr>
        <w:t>2013</w:t>
      </w:r>
      <w:r>
        <w:rPr>
          <w:rFonts w:ascii="Times New Roman" w:hAnsi="Times New Roman" w:cs="Times New Roman" w:hint="eastAsia"/>
          <w:sz w:val="24"/>
          <w:szCs w:val="24"/>
        </w:rPr>
        <w:t>年至</w:t>
      </w:r>
      <w:r w:rsidR="0011434C">
        <w:rPr>
          <w:rFonts w:ascii="Times New Roman" w:hAnsi="Times New Roman" w:cs="Times New Roman" w:hint="eastAsia"/>
          <w:sz w:val="24"/>
          <w:szCs w:val="24"/>
        </w:rPr>
        <w:t>2016</w:t>
      </w:r>
      <w:r>
        <w:rPr>
          <w:rFonts w:ascii="Times New Roman" w:hAnsi="Times New Roman" w:cs="Times New Roman" w:hint="eastAsia"/>
          <w:sz w:val="24"/>
          <w:szCs w:val="24"/>
        </w:rPr>
        <w:t>年</w:t>
      </w:r>
      <w:r w:rsidR="0011434C">
        <w:rPr>
          <w:rFonts w:ascii="Times New Roman" w:hAnsi="Times New Roman" w:cs="Times New Roman" w:hint="eastAsia"/>
          <w:sz w:val="24"/>
          <w:szCs w:val="24"/>
        </w:rPr>
        <w:t>无烟煤和烟煤的探明储量逐渐增加，而</w:t>
      </w:r>
      <w:r w:rsidR="0011434C">
        <w:rPr>
          <w:rFonts w:ascii="Times New Roman" w:hAnsi="Times New Roman" w:cs="Times New Roman" w:hint="eastAsia"/>
          <w:sz w:val="24"/>
          <w:szCs w:val="24"/>
        </w:rPr>
        <w:t>2017</w:t>
      </w:r>
      <w:r w:rsidR="0011434C">
        <w:rPr>
          <w:rFonts w:ascii="Times New Roman" w:hAnsi="Times New Roman" w:cs="Times New Roman" w:hint="eastAsia"/>
          <w:sz w:val="24"/>
          <w:szCs w:val="24"/>
        </w:rPr>
        <w:t>年的探明储量有所降低但仍比</w:t>
      </w:r>
      <w:r w:rsidR="0011434C">
        <w:rPr>
          <w:rFonts w:ascii="Times New Roman" w:hAnsi="Times New Roman" w:cs="Times New Roman" w:hint="eastAsia"/>
          <w:sz w:val="24"/>
          <w:szCs w:val="24"/>
        </w:rPr>
        <w:t>2015</w:t>
      </w:r>
      <w:r w:rsidR="0011434C">
        <w:rPr>
          <w:rFonts w:ascii="Times New Roman" w:hAnsi="Times New Roman" w:cs="Times New Roman" w:hint="eastAsia"/>
          <w:sz w:val="24"/>
          <w:szCs w:val="24"/>
        </w:rPr>
        <w:t>年以前要</w:t>
      </w:r>
      <w:r w:rsidR="00816DB8">
        <w:rPr>
          <w:rFonts w:ascii="Times New Roman" w:hAnsi="Times New Roman" w:cs="Times New Roman" w:hint="eastAsia"/>
          <w:sz w:val="24"/>
          <w:szCs w:val="24"/>
        </w:rPr>
        <w:t>翻一番</w:t>
      </w:r>
      <w:r w:rsidR="0011434C">
        <w:rPr>
          <w:rFonts w:ascii="Times New Roman" w:hAnsi="Times New Roman" w:cs="Times New Roman" w:hint="eastAsia"/>
          <w:sz w:val="24"/>
          <w:szCs w:val="24"/>
        </w:rPr>
        <w:t>；而</w:t>
      </w:r>
      <w:r w:rsidR="0011434C">
        <w:rPr>
          <w:rFonts w:ascii="Times New Roman" w:hAnsi="Times New Roman" w:cs="Times New Roman" w:hint="eastAsia"/>
          <w:sz w:val="24"/>
          <w:szCs w:val="24"/>
        </w:rPr>
        <w:t>2013</w:t>
      </w:r>
      <w:r w:rsidR="0011434C">
        <w:rPr>
          <w:rFonts w:ascii="Times New Roman" w:hAnsi="Times New Roman" w:cs="Times New Roman" w:hint="eastAsia"/>
          <w:sz w:val="24"/>
          <w:szCs w:val="24"/>
        </w:rPr>
        <w:t>年至</w:t>
      </w:r>
      <w:r w:rsidR="0011434C">
        <w:rPr>
          <w:rFonts w:ascii="Times New Roman" w:hAnsi="Times New Roman" w:cs="Times New Roman" w:hint="eastAsia"/>
          <w:sz w:val="24"/>
          <w:szCs w:val="24"/>
        </w:rPr>
        <w:t>2015</w:t>
      </w:r>
      <w:r w:rsidR="0011434C">
        <w:rPr>
          <w:rFonts w:ascii="Times New Roman" w:hAnsi="Times New Roman" w:cs="Times New Roman" w:hint="eastAsia"/>
          <w:sz w:val="24"/>
          <w:szCs w:val="24"/>
        </w:rPr>
        <w:t>年次烟煤和褐煤的探明储量每年有很少量的增加，而</w:t>
      </w:r>
      <w:r w:rsidR="0011434C">
        <w:rPr>
          <w:rFonts w:ascii="Times New Roman" w:hAnsi="Times New Roman" w:cs="Times New Roman" w:hint="eastAsia"/>
          <w:sz w:val="24"/>
          <w:szCs w:val="24"/>
        </w:rPr>
        <w:t>2016</w:t>
      </w:r>
      <w:r w:rsidR="0011434C">
        <w:rPr>
          <w:rFonts w:ascii="Times New Roman" w:hAnsi="Times New Roman" w:cs="Times New Roman" w:hint="eastAsia"/>
          <w:sz w:val="24"/>
          <w:szCs w:val="24"/>
        </w:rPr>
        <w:t>和</w:t>
      </w:r>
      <w:r w:rsidR="0011434C">
        <w:rPr>
          <w:rFonts w:ascii="Times New Roman" w:hAnsi="Times New Roman" w:cs="Times New Roman" w:hint="eastAsia"/>
          <w:sz w:val="24"/>
          <w:szCs w:val="24"/>
        </w:rPr>
        <w:t>2017</w:t>
      </w:r>
      <w:r w:rsidR="0011434C">
        <w:rPr>
          <w:rFonts w:ascii="Times New Roman" w:hAnsi="Times New Roman" w:cs="Times New Roman" w:hint="eastAsia"/>
          <w:sz w:val="24"/>
          <w:szCs w:val="24"/>
        </w:rPr>
        <w:t>年的</w:t>
      </w:r>
      <w:r w:rsidR="002C6844">
        <w:rPr>
          <w:rFonts w:ascii="Times New Roman" w:hAnsi="Times New Roman" w:cs="Times New Roman" w:hint="eastAsia"/>
          <w:sz w:val="24"/>
          <w:szCs w:val="24"/>
        </w:rPr>
        <w:t>探明</w:t>
      </w:r>
      <w:r w:rsidR="00460091">
        <w:rPr>
          <w:rFonts w:ascii="Times New Roman" w:hAnsi="Times New Roman" w:cs="Times New Roman" w:hint="eastAsia"/>
          <w:sz w:val="24"/>
          <w:szCs w:val="24"/>
        </w:rPr>
        <w:t>储量急剧减小；</w:t>
      </w:r>
      <w:r w:rsidR="002C6844">
        <w:rPr>
          <w:rFonts w:ascii="Times New Roman" w:hAnsi="Times New Roman" w:cs="Times New Roman" w:hint="eastAsia"/>
          <w:sz w:val="24"/>
          <w:szCs w:val="24"/>
        </w:rPr>
        <w:t>同时从</w:t>
      </w:r>
      <w:r w:rsidR="002C6844">
        <w:rPr>
          <w:rFonts w:ascii="Times New Roman" w:hAnsi="Times New Roman" w:cs="Times New Roman" w:hint="eastAsia"/>
          <w:sz w:val="24"/>
          <w:szCs w:val="24"/>
        </w:rPr>
        <w:t>2013</w:t>
      </w:r>
      <w:r w:rsidR="002C6844">
        <w:rPr>
          <w:rFonts w:ascii="Times New Roman" w:hAnsi="Times New Roman" w:cs="Times New Roman" w:hint="eastAsia"/>
          <w:sz w:val="24"/>
          <w:szCs w:val="24"/>
        </w:rPr>
        <w:t>年至</w:t>
      </w:r>
      <w:r w:rsidR="002C6844">
        <w:rPr>
          <w:rFonts w:ascii="Times New Roman" w:hAnsi="Times New Roman" w:cs="Times New Roman" w:hint="eastAsia"/>
          <w:sz w:val="24"/>
          <w:szCs w:val="24"/>
        </w:rPr>
        <w:t>2016</w:t>
      </w:r>
      <w:r w:rsidR="002C6844">
        <w:rPr>
          <w:rFonts w:ascii="Times New Roman" w:hAnsi="Times New Roman" w:cs="Times New Roman" w:hint="eastAsia"/>
          <w:sz w:val="24"/>
          <w:szCs w:val="24"/>
        </w:rPr>
        <w:t>年</w:t>
      </w:r>
      <w:r w:rsidR="00935F12">
        <w:rPr>
          <w:rFonts w:ascii="Times New Roman" w:hAnsi="Times New Roman" w:cs="Times New Roman" w:hint="eastAsia"/>
          <w:sz w:val="24"/>
          <w:szCs w:val="24"/>
        </w:rPr>
        <w:t>我</w:t>
      </w:r>
      <w:r w:rsidR="002C6844">
        <w:rPr>
          <w:rFonts w:ascii="Times New Roman" w:hAnsi="Times New Roman" w:cs="Times New Roman" w:hint="eastAsia"/>
          <w:sz w:val="24"/>
          <w:szCs w:val="24"/>
        </w:rPr>
        <w:t>国的煤炭使用比重</w:t>
      </w:r>
      <w:r w:rsidR="00935F12">
        <w:rPr>
          <w:rFonts w:ascii="Times New Roman" w:hAnsi="Times New Roman" w:cs="Times New Roman" w:hint="eastAsia"/>
          <w:sz w:val="24"/>
          <w:szCs w:val="24"/>
        </w:rPr>
        <w:t>始终逐年下降并稳定在</w:t>
      </w:r>
      <w:r w:rsidR="00935F12">
        <w:rPr>
          <w:rFonts w:ascii="Times New Roman" w:hAnsi="Times New Roman" w:cs="Times New Roman" w:hint="eastAsia"/>
          <w:sz w:val="24"/>
          <w:szCs w:val="24"/>
        </w:rPr>
        <w:t>60%</w:t>
      </w:r>
      <w:r w:rsidR="00935F12">
        <w:rPr>
          <w:rFonts w:ascii="Times New Roman" w:hAnsi="Times New Roman" w:cs="Times New Roman" w:hint="eastAsia"/>
          <w:sz w:val="24"/>
          <w:szCs w:val="24"/>
        </w:rPr>
        <w:t>至</w:t>
      </w:r>
      <w:r w:rsidR="00935F12">
        <w:rPr>
          <w:rFonts w:ascii="Times New Roman" w:hAnsi="Times New Roman" w:cs="Times New Roman" w:hint="eastAsia"/>
          <w:sz w:val="24"/>
          <w:szCs w:val="24"/>
        </w:rPr>
        <w:t>67%</w:t>
      </w:r>
      <w:r w:rsidR="006A5647">
        <w:rPr>
          <w:rFonts w:ascii="Times New Roman" w:hAnsi="Times New Roman" w:cs="Times New Roman" w:hint="eastAsia"/>
          <w:sz w:val="24"/>
          <w:szCs w:val="24"/>
        </w:rPr>
        <w:t>之间；对于我国的煤炭消费</w:t>
      </w:r>
      <w:r w:rsidR="00460091">
        <w:rPr>
          <w:rFonts w:ascii="Times New Roman" w:hAnsi="Times New Roman" w:cs="Times New Roman" w:hint="eastAsia"/>
          <w:sz w:val="24"/>
          <w:szCs w:val="24"/>
        </w:rPr>
        <w:t>，</w:t>
      </w:r>
      <w:r w:rsidR="00833B9E">
        <w:rPr>
          <w:rFonts w:ascii="Times New Roman" w:hAnsi="Times New Roman" w:cs="Times New Roman" w:hint="eastAsia"/>
          <w:sz w:val="24"/>
          <w:szCs w:val="24"/>
        </w:rPr>
        <w:t>2013</w:t>
      </w:r>
      <w:r w:rsidR="00833B9E">
        <w:rPr>
          <w:rFonts w:ascii="Times New Roman" w:hAnsi="Times New Roman" w:cs="Times New Roman" w:hint="eastAsia"/>
          <w:sz w:val="24"/>
          <w:szCs w:val="24"/>
        </w:rPr>
        <w:t>年与</w:t>
      </w:r>
      <w:r w:rsidR="00833B9E">
        <w:rPr>
          <w:rFonts w:ascii="Times New Roman" w:hAnsi="Times New Roman" w:cs="Times New Roman" w:hint="eastAsia"/>
          <w:sz w:val="24"/>
          <w:szCs w:val="24"/>
        </w:rPr>
        <w:t>2014</w:t>
      </w:r>
      <w:r w:rsidR="00833B9E">
        <w:rPr>
          <w:rFonts w:ascii="Times New Roman" w:hAnsi="Times New Roman" w:cs="Times New Roman" w:hint="eastAsia"/>
          <w:sz w:val="24"/>
          <w:szCs w:val="24"/>
        </w:rPr>
        <w:t>年基本持平，</w:t>
      </w:r>
      <w:r w:rsidR="00833B9E">
        <w:rPr>
          <w:rFonts w:ascii="Times New Roman" w:hAnsi="Times New Roman" w:cs="Times New Roman" w:hint="eastAsia"/>
          <w:sz w:val="24"/>
          <w:szCs w:val="24"/>
        </w:rPr>
        <w:t>2015</w:t>
      </w:r>
      <w:r w:rsidR="00833B9E">
        <w:rPr>
          <w:rFonts w:ascii="Times New Roman" w:hAnsi="Times New Roman" w:cs="Times New Roman" w:hint="eastAsia"/>
          <w:sz w:val="24"/>
          <w:szCs w:val="24"/>
        </w:rPr>
        <w:t>年与</w:t>
      </w:r>
      <w:r w:rsidR="00833B9E">
        <w:rPr>
          <w:rFonts w:ascii="Times New Roman" w:hAnsi="Times New Roman" w:cs="Times New Roman" w:hint="eastAsia"/>
          <w:sz w:val="24"/>
          <w:szCs w:val="24"/>
        </w:rPr>
        <w:t>2016</w:t>
      </w:r>
      <w:r w:rsidR="00833B9E">
        <w:rPr>
          <w:rFonts w:ascii="Times New Roman" w:hAnsi="Times New Roman" w:cs="Times New Roman" w:hint="eastAsia"/>
          <w:sz w:val="24"/>
          <w:szCs w:val="24"/>
        </w:rPr>
        <w:t>年都在上一年的基础上都有</w:t>
      </w:r>
      <w:r w:rsidR="00833B9E">
        <w:rPr>
          <w:rFonts w:ascii="Times New Roman" w:hAnsi="Times New Roman" w:cs="Times New Roman" w:hint="eastAsia"/>
          <w:sz w:val="24"/>
          <w:szCs w:val="24"/>
        </w:rPr>
        <w:t>1.5%</w:t>
      </w:r>
      <w:r w:rsidR="00833B9E">
        <w:rPr>
          <w:rFonts w:ascii="Times New Roman" w:hAnsi="Times New Roman" w:cs="Times New Roman" w:hint="eastAsia"/>
          <w:sz w:val="24"/>
          <w:szCs w:val="24"/>
        </w:rPr>
        <w:t>左右的减少，而</w:t>
      </w:r>
      <w:r w:rsidR="00833B9E">
        <w:rPr>
          <w:rFonts w:ascii="Times New Roman" w:hAnsi="Times New Roman" w:cs="Times New Roman" w:hint="eastAsia"/>
          <w:sz w:val="24"/>
          <w:szCs w:val="24"/>
        </w:rPr>
        <w:t>2017</w:t>
      </w:r>
      <w:r w:rsidR="00833B9E">
        <w:rPr>
          <w:rFonts w:ascii="Times New Roman" w:hAnsi="Times New Roman" w:cs="Times New Roman" w:hint="eastAsia"/>
          <w:sz w:val="24"/>
          <w:szCs w:val="24"/>
        </w:rPr>
        <w:t>的煤炭消费又有</w:t>
      </w:r>
      <w:r w:rsidR="00833B9E">
        <w:rPr>
          <w:rFonts w:ascii="Times New Roman" w:hAnsi="Times New Roman" w:cs="Times New Roman" w:hint="eastAsia"/>
          <w:sz w:val="24"/>
          <w:szCs w:val="24"/>
        </w:rPr>
        <w:t>0.5%</w:t>
      </w:r>
      <w:r w:rsidR="00833B9E">
        <w:rPr>
          <w:rFonts w:ascii="Times New Roman" w:hAnsi="Times New Roman" w:cs="Times New Roman" w:hint="eastAsia"/>
          <w:sz w:val="24"/>
          <w:szCs w:val="24"/>
        </w:rPr>
        <w:t>的增长；</w:t>
      </w:r>
      <w:r w:rsidR="006A5647">
        <w:rPr>
          <w:rFonts w:ascii="Times New Roman" w:hAnsi="Times New Roman" w:cs="Times New Roman" w:hint="eastAsia"/>
          <w:sz w:val="24"/>
          <w:szCs w:val="24"/>
        </w:rPr>
        <w:t>对于我国的煤炭生产，</w:t>
      </w:r>
      <w:r w:rsidR="006A5647">
        <w:rPr>
          <w:rFonts w:ascii="Times New Roman" w:hAnsi="Times New Roman" w:cs="Times New Roman" w:hint="eastAsia"/>
          <w:sz w:val="24"/>
          <w:szCs w:val="24"/>
        </w:rPr>
        <w:t>2013</w:t>
      </w:r>
      <w:r w:rsidR="006A5647">
        <w:rPr>
          <w:rFonts w:ascii="Times New Roman" w:hAnsi="Times New Roman" w:cs="Times New Roman" w:hint="eastAsia"/>
          <w:sz w:val="24"/>
          <w:szCs w:val="24"/>
        </w:rPr>
        <w:t>年相对于</w:t>
      </w:r>
      <w:r w:rsidR="006A5647">
        <w:rPr>
          <w:rFonts w:ascii="Times New Roman" w:hAnsi="Times New Roman" w:cs="Times New Roman" w:hint="eastAsia"/>
          <w:sz w:val="24"/>
          <w:szCs w:val="24"/>
        </w:rPr>
        <w:t>2012</w:t>
      </w:r>
      <w:r w:rsidR="006A5647">
        <w:rPr>
          <w:rFonts w:ascii="Times New Roman" w:hAnsi="Times New Roman" w:cs="Times New Roman" w:hint="eastAsia"/>
          <w:sz w:val="24"/>
          <w:szCs w:val="24"/>
        </w:rPr>
        <w:t>年有所增加，而</w:t>
      </w:r>
      <w:r w:rsidR="006A5647">
        <w:rPr>
          <w:rFonts w:ascii="Times New Roman" w:hAnsi="Times New Roman" w:cs="Times New Roman" w:hint="eastAsia"/>
          <w:sz w:val="24"/>
          <w:szCs w:val="24"/>
        </w:rPr>
        <w:t>2014</w:t>
      </w:r>
      <w:r w:rsidR="006A5647">
        <w:rPr>
          <w:rFonts w:ascii="Times New Roman" w:hAnsi="Times New Roman" w:cs="Times New Roman" w:hint="eastAsia"/>
          <w:sz w:val="24"/>
          <w:szCs w:val="24"/>
        </w:rPr>
        <w:t>、</w:t>
      </w:r>
      <w:r w:rsidR="006A5647">
        <w:rPr>
          <w:rFonts w:ascii="Times New Roman" w:hAnsi="Times New Roman" w:cs="Times New Roman" w:hint="eastAsia"/>
          <w:sz w:val="24"/>
          <w:szCs w:val="24"/>
        </w:rPr>
        <w:t>2015</w:t>
      </w:r>
      <w:r w:rsidR="006A5647">
        <w:rPr>
          <w:rFonts w:ascii="Times New Roman" w:hAnsi="Times New Roman" w:cs="Times New Roman" w:hint="eastAsia"/>
          <w:sz w:val="24"/>
          <w:szCs w:val="24"/>
        </w:rPr>
        <w:t>与</w:t>
      </w:r>
      <w:r w:rsidR="006A5647">
        <w:rPr>
          <w:rFonts w:ascii="Times New Roman" w:hAnsi="Times New Roman" w:cs="Times New Roman" w:hint="eastAsia"/>
          <w:sz w:val="24"/>
          <w:szCs w:val="24"/>
        </w:rPr>
        <w:t>2016</w:t>
      </w:r>
      <w:r w:rsidR="006A5647">
        <w:rPr>
          <w:rFonts w:ascii="Times New Roman" w:hAnsi="Times New Roman" w:cs="Times New Roman" w:hint="eastAsia"/>
          <w:sz w:val="24"/>
          <w:szCs w:val="24"/>
        </w:rPr>
        <w:t>年连续三年煤炭产量都为下降趋势，</w:t>
      </w:r>
      <w:r w:rsidR="006A5647">
        <w:rPr>
          <w:rFonts w:ascii="Times New Roman" w:hAnsi="Times New Roman" w:cs="Times New Roman" w:hint="eastAsia"/>
          <w:sz w:val="24"/>
          <w:szCs w:val="24"/>
        </w:rPr>
        <w:t>2017</w:t>
      </w:r>
      <w:r w:rsidR="006416B8">
        <w:rPr>
          <w:rFonts w:ascii="Times New Roman" w:hAnsi="Times New Roman" w:cs="Times New Roman" w:hint="eastAsia"/>
          <w:sz w:val="24"/>
          <w:szCs w:val="24"/>
        </w:rPr>
        <w:t>年</w:t>
      </w:r>
      <w:r w:rsidR="006A5647">
        <w:rPr>
          <w:rFonts w:ascii="Times New Roman" w:hAnsi="Times New Roman" w:cs="Times New Roman" w:hint="eastAsia"/>
          <w:sz w:val="24"/>
          <w:szCs w:val="24"/>
        </w:rPr>
        <w:t>有了的反弹。</w:t>
      </w:r>
    </w:p>
    <w:p w:rsidR="006416B8" w:rsidRDefault="0072077E" w:rsidP="0072077E">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由</w:t>
      </w:r>
      <w:r>
        <w:rPr>
          <w:rFonts w:ascii="Times New Roman" w:hAnsi="Times New Roman" w:cs="Times New Roman" w:hint="eastAsia"/>
          <w:sz w:val="24"/>
          <w:szCs w:val="24"/>
        </w:rPr>
        <w:t>2013-2017</w:t>
      </w:r>
      <w:r>
        <w:rPr>
          <w:rFonts w:ascii="Times New Roman" w:hAnsi="Times New Roman" w:cs="Times New Roman" w:hint="eastAsia"/>
          <w:sz w:val="24"/>
          <w:szCs w:val="24"/>
        </w:rPr>
        <w:t>年中国矿产资源报告表</w:t>
      </w:r>
      <w:r>
        <w:rPr>
          <w:rFonts w:ascii="Times New Roman" w:hAnsi="Times New Roman" w:cs="Times New Roman" w:hint="eastAsia"/>
          <w:sz w:val="24"/>
          <w:szCs w:val="24"/>
        </w:rPr>
        <w:t>1-2</w:t>
      </w:r>
      <w:r>
        <w:rPr>
          <w:rFonts w:ascii="Times New Roman" w:hAnsi="Times New Roman" w:cs="Times New Roman" w:hint="eastAsia"/>
          <w:sz w:val="24"/>
          <w:szCs w:val="24"/>
        </w:rPr>
        <w:t>可以看出，在</w:t>
      </w:r>
      <w:r>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Pr>
          <w:rFonts w:ascii="Times New Roman" w:hAnsi="Times New Roman" w:cs="Times New Roman" w:hint="eastAsia"/>
          <w:sz w:val="24"/>
          <w:szCs w:val="24"/>
        </w:rPr>
        <w:t>2017</w:t>
      </w:r>
      <w:r>
        <w:rPr>
          <w:rFonts w:ascii="Times New Roman" w:hAnsi="Times New Roman" w:cs="Times New Roman" w:hint="eastAsia"/>
          <w:sz w:val="24"/>
          <w:szCs w:val="24"/>
        </w:rPr>
        <w:t>年全国的</w:t>
      </w:r>
      <w:r w:rsidR="00137E85">
        <w:rPr>
          <w:rFonts w:ascii="Times New Roman" w:hAnsi="Times New Roman" w:cs="Times New Roman" w:hint="eastAsia"/>
          <w:sz w:val="24"/>
          <w:szCs w:val="24"/>
        </w:rPr>
        <w:t>查明炼焦煤资源连续</w:t>
      </w:r>
      <w:r w:rsidR="006416B8">
        <w:rPr>
          <w:rFonts w:ascii="Times New Roman" w:hAnsi="Times New Roman" w:cs="Times New Roman" w:hint="eastAsia"/>
          <w:sz w:val="24"/>
          <w:szCs w:val="24"/>
        </w:rPr>
        <w:t>小幅度增加，</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年的增幅最大高达</w:t>
      </w:r>
      <w:r w:rsidR="00137E85">
        <w:rPr>
          <w:rFonts w:ascii="Times New Roman" w:hAnsi="Times New Roman" w:cs="Times New Roman" w:hint="eastAsia"/>
          <w:sz w:val="24"/>
          <w:szCs w:val="24"/>
        </w:rPr>
        <w:t>4.5%</w:t>
      </w:r>
      <w:r w:rsidR="00137E85">
        <w:rPr>
          <w:rFonts w:ascii="Times New Roman" w:hAnsi="Times New Roman" w:cs="Times New Roman" w:hint="eastAsia"/>
          <w:sz w:val="24"/>
          <w:szCs w:val="24"/>
        </w:rPr>
        <w:t>，其次是</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年的</w:t>
      </w:r>
      <w:r w:rsidR="00137E85">
        <w:rPr>
          <w:rFonts w:ascii="Times New Roman" w:hAnsi="Times New Roman" w:cs="Times New Roman" w:hint="eastAsia"/>
          <w:sz w:val="24"/>
          <w:szCs w:val="24"/>
        </w:rPr>
        <w:t>4.3%</w:t>
      </w:r>
      <w:r w:rsidR="00137E85">
        <w:rPr>
          <w:rFonts w:ascii="Times New Roman" w:hAnsi="Times New Roman" w:cs="Times New Roman" w:hint="eastAsia"/>
          <w:sz w:val="24"/>
          <w:szCs w:val="24"/>
        </w:rPr>
        <w:t>；</w:t>
      </w:r>
      <w:r w:rsidR="006416B8">
        <w:rPr>
          <w:rFonts w:ascii="Times New Roman" w:hAnsi="Times New Roman" w:cs="Times New Roman" w:hint="eastAsia"/>
          <w:sz w:val="24"/>
          <w:szCs w:val="24"/>
        </w:rPr>
        <w:t>2013-2017</w:t>
      </w:r>
      <w:r w:rsidR="006416B8">
        <w:rPr>
          <w:rFonts w:ascii="Times New Roman" w:hAnsi="Times New Roman" w:cs="Times New Roman" w:hint="eastAsia"/>
          <w:sz w:val="24"/>
          <w:szCs w:val="24"/>
        </w:rPr>
        <w:t>年的</w:t>
      </w:r>
      <w:r w:rsidR="006416B8" w:rsidRPr="006416B8">
        <w:rPr>
          <w:rFonts w:ascii="Times New Roman" w:hAnsi="Times New Roman" w:cs="Times New Roman"/>
          <w:sz w:val="24"/>
          <w:szCs w:val="24"/>
        </w:rPr>
        <w:t>新增查明资源储量</w:t>
      </w:r>
      <w:r w:rsidR="006416B8">
        <w:rPr>
          <w:rFonts w:ascii="Times New Roman" w:hAnsi="Times New Roman" w:cs="Times New Roman" w:hint="eastAsia"/>
          <w:sz w:val="24"/>
          <w:szCs w:val="24"/>
        </w:rPr>
        <w:t>呈现先减小后增加的趋势，</w:t>
      </w:r>
      <w:r w:rsidR="00137E85">
        <w:rPr>
          <w:rFonts w:ascii="Times New Roman" w:hAnsi="Times New Roman" w:cs="Times New Roman" w:hint="eastAsia"/>
          <w:sz w:val="24"/>
          <w:szCs w:val="24"/>
        </w:rPr>
        <w:t>2016</w:t>
      </w:r>
      <w:r w:rsidR="00137E85">
        <w:rPr>
          <w:rFonts w:ascii="Times New Roman" w:hAnsi="Times New Roman" w:cs="Times New Roman" w:hint="eastAsia"/>
          <w:sz w:val="24"/>
          <w:szCs w:val="24"/>
        </w:rPr>
        <w:t>年的增幅最大达到</w:t>
      </w:r>
      <w:r w:rsidR="00137E85">
        <w:rPr>
          <w:rFonts w:ascii="Times New Roman" w:hAnsi="Times New Roman" w:cs="Times New Roman" w:hint="eastAsia"/>
          <w:sz w:val="24"/>
          <w:szCs w:val="24"/>
        </w:rPr>
        <w:t>55.5%</w:t>
      </w:r>
      <w:r w:rsidR="00137E85">
        <w:rPr>
          <w:rFonts w:ascii="Times New Roman" w:hAnsi="Times New Roman" w:cs="Times New Roman" w:hint="eastAsia"/>
          <w:sz w:val="24"/>
          <w:szCs w:val="24"/>
        </w:rPr>
        <w:t>，</w:t>
      </w:r>
      <w:r w:rsidR="00137E85">
        <w:rPr>
          <w:rFonts w:ascii="Times New Roman" w:hAnsi="Times New Roman" w:cs="Times New Roman" w:hint="eastAsia"/>
          <w:sz w:val="24"/>
          <w:szCs w:val="24"/>
        </w:rPr>
        <w:t>2014</w:t>
      </w:r>
      <w:r w:rsidR="00137E85">
        <w:rPr>
          <w:rFonts w:ascii="Times New Roman" w:hAnsi="Times New Roman" w:cs="Times New Roman" w:hint="eastAsia"/>
          <w:sz w:val="24"/>
          <w:szCs w:val="24"/>
        </w:rPr>
        <w:t>年与</w:t>
      </w:r>
      <w:r w:rsidR="00137E85">
        <w:rPr>
          <w:rFonts w:ascii="Times New Roman" w:hAnsi="Times New Roman" w:cs="Times New Roman" w:hint="eastAsia"/>
          <w:sz w:val="24"/>
          <w:szCs w:val="24"/>
        </w:rPr>
        <w:t>2015</w:t>
      </w:r>
      <w:r w:rsidR="00137E85">
        <w:rPr>
          <w:rFonts w:ascii="Times New Roman" w:hAnsi="Times New Roman" w:cs="Times New Roman" w:hint="eastAsia"/>
          <w:sz w:val="24"/>
          <w:szCs w:val="24"/>
        </w:rPr>
        <w:t>年的</w:t>
      </w:r>
      <w:r w:rsidR="00137E85" w:rsidRPr="006416B8">
        <w:rPr>
          <w:rFonts w:ascii="Times New Roman" w:hAnsi="Times New Roman" w:cs="Times New Roman"/>
          <w:sz w:val="24"/>
          <w:szCs w:val="24"/>
        </w:rPr>
        <w:t>新增查明资源储量</w:t>
      </w:r>
      <w:r w:rsidR="00137E85">
        <w:rPr>
          <w:rFonts w:ascii="Times New Roman" w:hAnsi="Times New Roman" w:cs="Times New Roman" w:hint="eastAsia"/>
          <w:sz w:val="24"/>
          <w:szCs w:val="24"/>
        </w:rPr>
        <w:t>有所减少；</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w:t>
      </w:r>
      <w:r w:rsidR="006416B8">
        <w:rPr>
          <w:rFonts w:ascii="Times New Roman" w:hAnsi="Times New Roman" w:cs="Times New Roman" w:hint="eastAsia"/>
          <w:sz w:val="24"/>
          <w:szCs w:val="24"/>
        </w:rPr>
        <w:t>的</w:t>
      </w:r>
      <w:r w:rsidR="006416B8" w:rsidRPr="006416B8">
        <w:rPr>
          <w:rFonts w:ascii="Times New Roman" w:hAnsi="Times New Roman" w:cs="Times New Roman" w:hint="eastAsia"/>
          <w:sz w:val="24"/>
          <w:szCs w:val="24"/>
        </w:rPr>
        <w:t>预测资源量</w:t>
      </w:r>
      <w:proofErr w:type="gramStart"/>
      <w:r w:rsidR="006416B8">
        <w:rPr>
          <w:rFonts w:ascii="Times New Roman" w:hAnsi="Times New Roman" w:cs="Times New Roman" w:hint="eastAsia"/>
          <w:sz w:val="24"/>
          <w:szCs w:val="24"/>
        </w:rPr>
        <w:t>逐年小</w:t>
      </w:r>
      <w:proofErr w:type="gramEnd"/>
      <w:r w:rsidR="006416B8">
        <w:rPr>
          <w:rFonts w:ascii="Times New Roman" w:hAnsi="Times New Roman" w:cs="Times New Roman" w:hint="eastAsia"/>
          <w:sz w:val="24"/>
          <w:szCs w:val="24"/>
        </w:rPr>
        <w:t>幅度增加，查明资源率在这</w:t>
      </w:r>
      <w:r w:rsidR="006416B8">
        <w:rPr>
          <w:rFonts w:ascii="Times New Roman" w:hAnsi="Times New Roman" w:cs="Times New Roman" w:hint="eastAsia"/>
          <w:sz w:val="24"/>
          <w:szCs w:val="24"/>
        </w:rPr>
        <w:t>5</w:t>
      </w:r>
      <w:r w:rsidR="006416B8">
        <w:rPr>
          <w:rFonts w:ascii="Times New Roman" w:hAnsi="Times New Roman" w:cs="Times New Roman" w:hint="eastAsia"/>
          <w:sz w:val="24"/>
          <w:szCs w:val="24"/>
        </w:rPr>
        <w:t>年来趋于稳定</w:t>
      </w:r>
      <w:r w:rsidR="00137E85">
        <w:rPr>
          <w:rFonts w:ascii="Times New Roman" w:hAnsi="Times New Roman" w:cs="Times New Roman" w:hint="eastAsia"/>
          <w:sz w:val="24"/>
          <w:szCs w:val="24"/>
        </w:rPr>
        <w:t>，基本稳定在</w:t>
      </w:r>
      <w:r w:rsidR="00137E85">
        <w:rPr>
          <w:rFonts w:ascii="Times New Roman" w:hAnsi="Times New Roman" w:cs="Times New Roman" w:hint="eastAsia"/>
          <w:sz w:val="24"/>
          <w:szCs w:val="24"/>
        </w:rPr>
        <w:t>30%</w:t>
      </w:r>
      <w:r w:rsidR="00137E85">
        <w:rPr>
          <w:rFonts w:ascii="Times New Roman" w:hAnsi="Times New Roman" w:cs="Times New Roman" w:hint="eastAsia"/>
          <w:sz w:val="24"/>
          <w:szCs w:val="24"/>
        </w:rPr>
        <w:t>左右</w:t>
      </w:r>
      <w:r w:rsidR="006416B8">
        <w:rPr>
          <w:rFonts w:ascii="Times New Roman" w:hAnsi="Times New Roman" w:cs="Times New Roman" w:hint="eastAsia"/>
          <w:sz w:val="24"/>
          <w:szCs w:val="24"/>
        </w:rPr>
        <w:t>。</w:t>
      </w:r>
    </w:p>
    <w:p w:rsidR="00966924" w:rsidRPr="00D9763E" w:rsidRDefault="006416B8" w:rsidP="00966924">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从</w:t>
      </w:r>
      <w:r>
        <w:rPr>
          <w:rFonts w:ascii="Times New Roman" w:hAnsi="Times New Roman" w:cs="Times New Roman" w:hint="eastAsia"/>
          <w:sz w:val="24"/>
          <w:szCs w:val="24"/>
        </w:rPr>
        <w:t>BP</w:t>
      </w:r>
      <w:r w:rsidR="00304046">
        <w:rPr>
          <w:rFonts w:ascii="Times New Roman" w:hAnsi="Times New Roman" w:cs="Times New Roman" w:hint="eastAsia"/>
          <w:sz w:val="24"/>
          <w:szCs w:val="24"/>
        </w:rPr>
        <w:t>世界能源与中国矿产资源的统计报告可以看出，中国的煤炭炼焦煤资源从储量、使用、消费、</w:t>
      </w:r>
      <w:r>
        <w:rPr>
          <w:rFonts w:ascii="Times New Roman" w:hAnsi="Times New Roman" w:cs="Times New Roman" w:hint="eastAsia"/>
          <w:sz w:val="24"/>
          <w:szCs w:val="24"/>
        </w:rPr>
        <w:t>生产</w:t>
      </w:r>
      <w:r w:rsidR="00304046">
        <w:rPr>
          <w:rFonts w:ascii="Times New Roman" w:hAnsi="Times New Roman" w:cs="Times New Roman" w:hint="eastAsia"/>
          <w:sz w:val="24"/>
          <w:szCs w:val="24"/>
        </w:rPr>
        <w:t>、查明资源、新增</w:t>
      </w:r>
      <w:r w:rsidR="00137E85">
        <w:rPr>
          <w:rFonts w:ascii="Times New Roman" w:hAnsi="Times New Roman" w:cs="Times New Roman" w:hint="eastAsia"/>
          <w:sz w:val="24"/>
          <w:szCs w:val="24"/>
        </w:rPr>
        <w:t>查明资源储量和预测资源量在</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w:t>
      </w:r>
      <w:r>
        <w:rPr>
          <w:rFonts w:ascii="Times New Roman" w:hAnsi="Times New Roman" w:cs="Times New Roman" w:hint="eastAsia"/>
          <w:sz w:val="24"/>
          <w:szCs w:val="24"/>
        </w:rPr>
        <w:t>的变化来看</w:t>
      </w:r>
      <w:r w:rsidR="00137E85">
        <w:rPr>
          <w:rFonts w:ascii="Times New Roman" w:hAnsi="Times New Roman" w:cs="Times New Roman" w:hint="eastAsia"/>
          <w:sz w:val="24"/>
          <w:szCs w:val="24"/>
        </w:rPr>
        <w:t>，</w:t>
      </w:r>
      <w:r>
        <w:rPr>
          <w:rFonts w:ascii="Times New Roman" w:hAnsi="Times New Roman" w:cs="Times New Roman" w:hint="eastAsia"/>
          <w:sz w:val="24"/>
          <w:szCs w:val="24"/>
        </w:rPr>
        <w:t>我国的能源使用结构比较稳定，并且依赖煤炭这种一次能源的情况有所改善。</w:t>
      </w:r>
    </w:p>
    <w:p w:rsidR="00A41633" w:rsidRDefault="00770D05" w:rsidP="00A41633">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山西省具有丰富的煤炭资源</w:t>
      </w:r>
      <w:r>
        <w:rPr>
          <w:rFonts w:ascii="Times New Roman" w:hAnsi="Times New Roman" w:cs="Times New Roman" w:hint="eastAsia"/>
          <w:sz w:val="24"/>
          <w:szCs w:val="24"/>
        </w:rPr>
        <w:t>[]</w:t>
      </w:r>
      <w:r>
        <w:rPr>
          <w:rFonts w:ascii="Times New Roman" w:hAnsi="Times New Roman" w:cs="Times New Roman" w:hint="eastAsia"/>
          <w:sz w:val="24"/>
          <w:szCs w:val="24"/>
        </w:rPr>
        <w:t>，也是全国</w:t>
      </w:r>
      <w:r w:rsidR="00276DC0">
        <w:rPr>
          <w:rFonts w:ascii="Times New Roman" w:hAnsi="Times New Roman" w:cs="Times New Roman" w:hint="eastAsia"/>
          <w:sz w:val="24"/>
          <w:szCs w:val="24"/>
        </w:rPr>
        <w:t>开发强度</w:t>
      </w:r>
      <w:r>
        <w:rPr>
          <w:rFonts w:ascii="Times New Roman" w:hAnsi="Times New Roman" w:cs="Times New Roman" w:hint="eastAsia"/>
          <w:sz w:val="24"/>
          <w:szCs w:val="24"/>
        </w:rPr>
        <w:t>最大的炼焦煤资源基地</w:t>
      </w:r>
      <w:r>
        <w:rPr>
          <w:rFonts w:ascii="Times New Roman" w:hAnsi="Times New Roman" w:cs="Times New Roman" w:hint="eastAsia"/>
          <w:sz w:val="24"/>
          <w:szCs w:val="24"/>
        </w:rPr>
        <w:t>[]</w:t>
      </w:r>
      <w:r w:rsidR="00A74254">
        <w:rPr>
          <w:rFonts w:ascii="Times New Roman" w:hAnsi="Times New Roman" w:cs="Times New Roman" w:hint="eastAsia"/>
          <w:sz w:val="24"/>
          <w:szCs w:val="24"/>
        </w:rPr>
        <w:t>。参考山西省国土资源厅</w:t>
      </w:r>
      <w:r>
        <w:rPr>
          <w:rFonts w:ascii="Times New Roman" w:hAnsi="Times New Roman" w:cs="Times New Roman" w:hint="eastAsia"/>
          <w:sz w:val="24"/>
          <w:szCs w:val="24"/>
        </w:rPr>
        <w:t>资料</w:t>
      </w:r>
      <w:r w:rsidR="00276DC0">
        <w:rPr>
          <w:rFonts w:ascii="Times New Roman" w:hAnsi="Times New Roman" w:cs="Times New Roman" w:hint="eastAsia"/>
          <w:sz w:val="24"/>
          <w:szCs w:val="24"/>
        </w:rPr>
        <w:t>（表</w:t>
      </w:r>
      <w:r w:rsidR="00276DC0">
        <w:rPr>
          <w:rFonts w:ascii="Times New Roman" w:hAnsi="Times New Roman" w:cs="Times New Roman" w:hint="eastAsia"/>
          <w:sz w:val="24"/>
          <w:szCs w:val="24"/>
        </w:rPr>
        <w:t>1-3</w:t>
      </w:r>
      <w:r w:rsidR="00276DC0">
        <w:rPr>
          <w:rFonts w:ascii="Times New Roman" w:hAnsi="Times New Roman" w:cs="Times New Roman" w:hint="eastAsia"/>
          <w:sz w:val="24"/>
          <w:szCs w:val="24"/>
        </w:rPr>
        <w:t>）</w:t>
      </w:r>
      <w:r>
        <w:rPr>
          <w:rFonts w:ascii="Times New Roman" w:hAnsi="Times New Roman" w:cs="Times New Roman" w:hint="eastAsia"/>
          <w:sz w:val="24"/>
          <w:szCs w:val="24"/>
        </w:rPr>
        <w:t>，</w:t>
      </w:r>
      <w:r w:rsidR="00966924">
        <w:rPr>
          <w:rFonts w:ascii="Times New Roman" w:hAnsi="Times New Roman" w:cs="Times New Roman" w:hint="eastAsia"/>
          <w:sz w:val="24"/>
          <w:szCs w:val="24"/>
        </w:rPr>
        <w:t>截止</w:t>
      </w:r>
      <w:r w:rsidR="00BC2F78">
        <w:rPr>
          <w:rFonts w:ascii="Times New Roman" w:hAnsi="Times New Roman" w:cs="Times New Roman" w:hint="eastAsia"/>
          <w:sz w:val="24"/>
          <w:szCs w:val="24"/>
        </w:rPr>
        <w:t>2017</w:t>
      </w:r>
      <w:r w:rsidR="00276DC0">
        <w:rPr>
          <w:rFonts w:ascii="Times New Roman" w:hAnsi="Times New Roman" w:cs="Times New Roman" w:hint="eastAsia"/>
          <w:sz w:val="24"/>
          <w:szCs w:val="24"/>
        </w:rPr>
        <w:t>年</w:t>
      </w:r>
      <w:r w:rsidR="00276DC0">
        <w:rPr>
          <w:rFonts w:ascii="Times New Roman" w:hAnsi="Times New Roman" w:cs="Times New Roman" w:hint="eastAsia"/>
          <w:sz w:val="24"/>
          <w:szCs w:val="24"/>
        </w:rPr>
        <w:t>12</w:t>
      </w:r>
      <w:r w:rsidR="00276DC0">
        <w:rPr>
          <w:rFonts w:ascii="Times New Roman" w:hAnsi="Times New Roman" w:cs="Times New Roman" w:hint="eastAsia"/>
          <w:sz w:val="24"/>
          <w:szCs w:val="24"/>
        </w:rPr>
        <w:t>月山西省的炼焦煤月度产量为</w:t>
      </w:r>
      <w:r w:rsidR="00276DC0">
        <w:rPr>
          <w:rFonts w:ascii="Times New Roman" w:hAnsi="Times New Roman" w:cs="Times New Roman" w:hint="eastAsia"/>
          <w:sz w:val="24"/>
          <w:szCs w:val="24"/>
        </w:rPr>
        <w:t>4203.20</w:t>
      </w:r>
      <w:r w:rsidR="00276DC0">
        <w:rPr>
          <w:rFonts w:ascii="Times New Roman" w:hAnsi="Times New Roman" w:cs="Times New Roman" w:hint="eastAsia"/>
          <w:sz w:val="24"/>
          <w:szCs w:val="24"/>
        </w:rPr>
        <w:t>万吨，</w:t>
      </w:r>
      <w:r w:rsidR="00A74254">
        <w:rPr>
          <w:rFonts w:ascii="Times New Roman" w:hAnsi="Times New Roman" w:cs="Times New Roman" w:hint="eastAsia"/>
          <w:sz w:val="24"/>
          <w:szCs w:val="24"/>
        </w:rPr>
        <w:t>同比</w:t>
      </w:r>
      <w:r w:rsidR="00A74254">
        <w:rPr>
          <w:rFonts w:ascii="Times New Roman" w:hAnsi="Times New Roman" w:cs="Times New Roman" w:hint="eastAsia"/>
          <w:sz w:val="24"/>
          <w:szCs w:val="24"/>
        </w:rPr>
        <w:t>2014</w:t>
      </w:r>
      <w:r w:rsidR="00A74254">
        <w:rPr>
          <w:rFonts w:ascii="Times New Roman" w:hAnsi="Times New Roman" w:cs="Times New Roman" w:hint="eastAsia"/>
          <w:sz w:val="24"/>
          <w:szCs w:val="24"/>
        </w:rPr>
        <w:t>、</w:t>
      </w:r>
      <w:r w:rsidR="00A74254">
        <w:rPr>
          <w:rFonts w:ascii="Times New Roman" w:hAnsi="Times New Roman" w:cs="Times New Roman" w:hint="eastAsia"/>
          <w:sz w:val="24"/>
          <w:szCs w:val="24"/>
        </w:rPr>
        <w:t>2015</w:t>
      </w:r>
      <w:r w:rsidR="00A74254">
        <w:rPr>
          <w:rFonts w:ascii="Times New Roman" w:hAnsi="Times New Roman" w:cs="Times New Roman" w:hint="eastAsia"/>
          <w:sz w:val="24"/>
          <w:szCs w:val="24"/>
        </w:rPr>
        <w:t>与</w:t>
      </w:r>
      <w:r w:rsidR="00A74254">
        <w:rPr>
          <w:rFonts w:ascii="Times New Roman" w:hAnsi="Times New Roman" w:cs="Times New Roman" w:hint="eastAsia"/>
          <w:sz w:val="24"/>
          <w:szCs w:val="24"/>
        </w:rPr>
        <w:t>2016</w:t>
      </w:r>
      <w:r w:rsidR="00A74254">
        <w:rPr>
          <w:rFonts w:ascii="Times New Roman" w:hAnsi="Times New Roman" w:cs="Times New Roman" w:hint="eastAsia"/>
          <w:sz w:val="24"/>
          <w:szCs w:val="24"/>
        </w:rPr>
        <w:t>增加为</w:t>
      </w:r>
      <w:r w:rsidR="00A74254">
        <w:rPr>
          <w:rFonts w:ascii="Times New Roman" w:hAnsi="Times New Roman" w:cs="Times New Roman" w:hint="eastAsia"/>
          <w:sz w:val="24"/>
          <w:szCs w:val="24"/>
        </w:rPr>
        <w:t>-9.92%</w:t>
      </w:r>
      <w:r w:rsidR="00A74254">
        <w:rPr>
          <w:rFonts w:ascii="Times New Roman" w:hAnsi="Times New Roman" w:cs="Times New Roman" w:hint="eastAsia"/>
          <w:sz w:val="24"/>
          <w:szCs w:val="24"/>
        </w:rPr>
        <w:t>、</w:t>
      </w:r>
      <w:r w:rsidR="00A74254">
        <w:rPr>
          <w:rFonts w:ascii="Times New Roman" w:hAnsi="Times New Roman" w:cs="Times New Roman" w:hint="eastAsia"/>
          <w:sz w:val="24"/>
          <w:szCs w:val="24"/>
        </w:rPr>
        <w:t>-9.41%</w:t>
      </w:r>
      <w:r w:rsidR="00A74254">
        <w:rPr>
          <w:rFonts w:ascii="Times New Roman" w:hAnsi="Times New Roman" w:cs="Times New Roman" w:hint="eastAsia"/>
          <w:sz w:val="24"/>
          <w:szCs w:val="24"/>
        </w:rPr>
        <w:t>与</w:t>
      </w:r>
      <w:r w:rsidR="00A74254">
        <w:rPr>
          <w:rFonts w:ascii="Times New Roman" w:hAnsi="Times New Roman" w:cs="Times New Roman" w:hint="eastAsia"/>
          <w:sz w:val="24"/>
          <w:szCs w:val="24"/>
        </w:rPr>
        <w:t>5.14%</w:t>
      </w:r>
      <w:r w:rsidR="00A74254">
        <w:rPr>
          <w:rFonts w:ascii="Times New Roman" w:hAnsi="Times New Roman" w:cs="Times New Roman" w:hint="eastAsia"/>
          <w:sz w:val="24"/>
          <w:szCs w:val="24"/>
        </w:rPr>
        <w:t>，相比于煤炭行业的寒冬，</w:t>
      </w:r>
      <w:r w:rsidR="00A74254">
        <w:rPr>
          <w:rFonts w:ascii="Times New Roman" w:hAnsi="Times New Roman" w:cs="Times New Roman" w:hint="eastAsia"/>
          <w:sz w:val="24"/>
          <w:szCs w:val="24"/>
        </w:rPr>
        <w:t>2017</w:t>
      </w:r>
      <w:r w:rsidR="00A74254">
        <w:rPr>
          <w:rFonts w:ascii="Times New Roman" w:hAnsi="Times New Roman" w:cs="Times New Roman" w:hint="eastAsia"/>
          <w:sz w:val="24"/>
          <w:szCs w:val="24"/>
        </w:rPr>
        <w:t>年</w:t>
      </w:r>
      <w:r w:rsidR="00A74254">
        <w:rPr>
          <w:rFonts w:ascii="Times New Roman" w:hAnsi="Times New Roman" w:cs="Times New Roman" w:hint="eastAsia"/>
          <w:sz w:val="24"/>
          <w:szCs w:val="24"/>
        </w:rPr>
        <w:t>12</w:t>
      </w:r>
      <w:r w:rsidR="00A74254">
        <w:rPr>
          <w:rFonts w:ascii="Times New Roman" w:hAnsi="Times New Roman" w:cs="Times New Roman" w:hint="eastAsia"/>
          <w:sz w:val="24"/>
          <w:szCs w:val="24"/>
        </w:rPr>
        <w:t>月有一定回暖的趋势，其中贫瘦煤、瘦煤、焦煤、肥煤、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w:t>
      </w:r>
      <w:r w:rsidR="00A74254">
        <w:rPr>
          <w:rFonts w:ascii="Times New Roman" w:hAnsi="Times New Roman" w:cs="Times New Roman" w:hint="eastAsia"/>
          <w:sz w:val="24"/>
          <w:szCs w:val="24"/>
        </w:rPr>
        <w:t>气肥煤、气煤的产量同比</w:t>
      </w:r>
      <w:r w:rsidR="00A41633">
        <w:rPr>
          <w:rFonts w:ascii="Times New Roman" w:hAnsi="Times New Roman" w:cs="Times New Roman" w:hint="eastAsia"/>
          <w:sz w:val="24"/>
          <w:szCs w:val="24"/>
        </w:rPr>
        <w:t>都有所增加；</w:t>
      </w:r>
      <w:r w:rsidR="00A74254">
        <w:rPr>
          <w:rFonts w:ascii="Times New Roman" w:hAnsi="Times New Roman" w:cs="Times New Roman" w:hint="eastAsia"/>
          <w:sz w:val="24"/>
          <w:szCs w:val="24"/>
        </w:rPr>
        <w:t>2015</w:t>
      </w:r>
      <w:r w:rsidR="00A74254">
        <w:rPr>
          <w:rFonts w:ascii="Times New Roman" w:hAnsi="Times New Roman" w:cs="Times New Roman" w:hint="eastAsia"/>
          <w:sz w:val="24"/>
          <w:szCs w:val="24"/>
        </w:rPr>
        <w:t>年</w:t>
      </w:r>
      <w:r w:rsidR="00A74254">
        <w:rPr>
          <w:rFonts w:ascii="Times New Roman" w:hAnsi="Times New Roman" w:cs="Times New Roman" w:hint="eastAsia"/>
          <w:sz w:val="24"/>
          <w:szCs w:val="24"/>
        </w:rPr>
        <w:t>12</w:t>
      </w:r>
      <w:r w:rsidR="00A74254">
        <w:rPr>
          <w:rFonts w:ascii="Times New Roman" w:hAnsi="Times New Roman" w:cs="Times New Roman" w:hint="eastAsia"/>
          <w:sz w:val="24"/>
          <w:szCs w:val="24"/>
        </w:rPr>
        <w:t>月</w:t>
      </w:r>
      <w:r w:rsidR="00A41633">
        <w:rPr>
          <w:rFonts w:ascii="Times New Roman" w:hAnsi="Times New Roman" w:cs="Times New Roman" w:hint="eastAsia"/>
          <w:sz w:val="24"/>
          <w:szCs w:val="24"/>
        </w:rPr>
        <w:t>的贫瘦煤、瘦煤、肥煤、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焦煤、气肥煤、气煤的产量同比都有所减小，而焦煤的产量同比有所下降，下降幅度为</w:t>
      </w:r>
      <w:r w:rsidR="00A41633">
        <w:rPr>
          <w:rFonts w:ascii="Times New Roman" w:hAnsi="Times New Roman" w:cs="Times New Roman" w:hint="eastAsia"/>
          <w:sz w:val="24"/>
          <w:szCs w:val="24"/>
        </w:rPr>
        <w:t>4.89%</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2016</w:t>
      </w:r>
      <w:r w:rsidR="00A41633">
        <w:rPr>
          <w:rFonts w:ascii="Times New Roman" w:hAnsi="Times New Roman" w:cs="Times New Roman" w:hint="eastAsia"/>
          <w:sz w:val="24"/>
          <w:szCs w:val="24"/>
        </w:rPr>
        <w:t>年</w:t>
      </w:r>
      <w:r w:rsidR="00A41633">
        <w:rPr>
          <w:rFonts w:ascii="Times New Roman" w:hAnsi="Times New Roman" w:cs="Times New Roman" w:hint="eastAsia"/>
          <w:sz w:val="24"/>
          <w:szCs w:val="24"/>
        </w:rPr>
        <w:t>12</w:t>
      </w:r>
      <w:r w:rsidR="00A41633">
        <w:rPr>
          <w:rFonts w:ascii="Times New Roman" w:hAnsi="Times New Roman" w:cs="Times New Roman" w:hint="eastAsia"/>
          <w:sz w:val="24"/>
          <w:szCs w:val="24"/>
        </w:rPr>
        <w:t>月的贫瘦煤、焦煤、肥煤、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焦煤的产量同比都有所增加，而瘦煤、气肥煤、气煤的产量同比都有所下降，下降的幅度为</w:t>
      </w:r>
      <w:r w:rsidR="00A41633">
        <w:rPr>
          <w:rFonts w:ascii="Times New Roman" w:hAnsi="Times New Roman" w:cs="Times New Roman" w:hint="eastAsia"/>
          <w:sz w:val="24"/>
          <w:szCs w:val="24"/>
        </w:rPr>
        <w:t>7.16%</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8.25%</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22.78%</w:t>
      </w:r>
      <w:r w:rsidR="00A41633">
        <w:rPr>
          <w:rFonts w:ascii="Times New Roman" w:hAnsi="Times New Roman" w:cs="Times New Roman" w:hint="eastAsia"/>
          <w:sz w:val="24"/>
          <w:szCs w:val="24"/>
        </w:rPr>
        <w:t>。</w:t>
      </w:r>
    </w:p>
    <w:p w:rsidR="00A41633" w:rsidRDefault="00A41633" w:rsidP="00A41633">
      <w:r>
        <w:br w:type="page"/>
      </w:r>
    </w:p>
    <w:p w:rsidR="00A41633" w:rsidRDefault="00A41633" w:rsidP="00A41633">
      <w:pPr>
        <w:widowControl/>
        <w:spacing w:line="360" w:lineRule="auto"/>
        <w:ind w:firstLineChars="200" w:firstLine="480"/>
        <w:rPr>
          <w:rFonts w:ascii="Times New Roman" w:hAnsi="Times New Roman" w:cs="Times New Roman"/>
          <w:sz w:val="24"/>
          <w:szCs w:val="24"/>
        </w:rPr>
      </w:pPr>
    </w:p>
    <w:p w:rsidR="00966924" w:rsidRPr="00276DC0" w:rsidRDefault="00276DC0" w:rsidP="00966924">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表</w:t>
      </w:r>
      <w:r w:rsidRPr="00276DC0">
        <w:rPr>
          <w:rFonts w:ascii="Times New Roman" w:hAnsi="Times New Roman" w:cs="Times New Roman"/>
          <w:szCs w:val="21"/>
        </w:rPr>
        <w:t xml:space="preserve">1-3 </w:t>
      </w:r>
      <w:r w:rsidR="00966924" w:rsidRPr="00276DC0">
        <w:rPr>
          <w:rFonts w:ascii="Times New Roman" w:hAnsi="Times New Roman" w:cs="Times New Roman"/>
          <w:szCs w:val="21"/>
        </w:rPr>
        <w:t>山西省炼焦煤分煤种原煤月度产量（万吨）</w:t>
      </w:r>
    </w:p>
    <w:p w:rsidR="00276DC0" w:rsidRPr="00276DC0" w:rsidRDefault="00276DC0" w:rsidP="00966924">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Table1-3 Monthly output of raw coal of coking coal in Shanxi Province (10,000 t)</w:t>
      </w:r>
    </w:p>
    <w:tbl>
      <w:tblPr>
        <w:tblStyle w:val="a6"/>
        <w:tblW w:w="0" w:type="auto"/>
        <w:tblBorders>
          <w:left w:val="none" w:sz="0" w:space="0" w:color="auto"/>
          <w:right w:val="none" w:sz="0" w:space="0" w:color="auto"/>
        </w:tblBorders>
        <w:tblLook w:val="04A0" w:firstRow="1" w:lastRow="0" w:firstColumn="1" w:lastColumn="0" w:noHBand="0" w:noVBand="1"/>
      </w:tblPr>
      <w:tblGrid>
        <w:gridCol w:w="1704"/>
        <w:gridCol w:w="1704"/>
        <w:gridCol w:w="1704"/>
        <w:gridCol w:w="1705"/>
        <w:gridCol w:w="1705"/>
      </w:tblGrid>
      <w:tr w:rsidR="00966924" w:rsidTr="00276DC0">
        <w:tc>
          <w:tcPr>
            <w:tcW w:w="1704" w:type="dxa"/>
            <w:tcBorders>
              <w:bottom w:val="single" w:sz="4" w:space="0" w:color="auto"/>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煤种</w:t>
            </w:r>
          </w:p>
        </w:tc>
        <w:tc>
          <w:tcPr>
            <w:tcW w:w="1704"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2014.</w:t>
            </w:r>
            <w:r w:rsidR="00966924" w:rsidRPr="00276DC0">
              <w:rPr>
                <w:rFonts w:ascii="Times New Roman" w:hAnsi="Times New Roman" w:cs="Times New Roman"/>
                <w:szCs w:val="21"/>
              </w:rPr>
              <w:t>12</w:t>
            </w:r>
          </w:p>
        </w:tc>
        <w:tc>
          <w:tcPr>
            <w:tcW w:w="1704"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2015.</w:t>
            </w:r>
            <w:r w:rsidR="00966924" w:rsidRPr="00276DC0">
              <w:rPr>
                <w:rFonts w:ascii="Times New Roman" w:hAnsi="Times New Roman" w:cs="Times New Roman"/>
                <w:szCs w:val="21"/>
              </w:rPr>
              <w:t>12</w:t>
            </w:r>
          </w:p>
        </w:tc>
        <w:tc>
          <w:tcPr>
            <w:tcW w:w="1705"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2016.</w:t>
            </w:r>
            <w:r w:rsidR="00966924" w:rsidRPr="00276DC0">
              <w:rPr>
                <w:rFonts w:ascii="Times New Roman" w:hAnsi="Times New Roman" w:cs="Times New Roman"/>
                <w:szCs w:val="21"/>
              </w:rPr>
              <w:t>12</w:t>
            </w:r>
          </w:p>
        </w:tc>
        <w:tc>
          <w:tcPr>
            <w:tcW w:w="1705" w:type="dxa"/>
            <w:tcBorders>
              <w:left w:val="nil"/>
              <w:bottom w:val="single" w:sz="4" w:space="0" w:color="auto"/>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2017.</w:t>
            </w:r>
            <w:r w:rsidR="00966924" w:rsidRPr="00276DC0">
              <w:rPr>
                <w:rFonts w:ascii="Times New Roman" w:hAnsi="Times New Roman" w:cs="Times New Roman"/>
                <w:szCs w:val="21"/>
              </w:rPr>
              <w:t>12</w:t>
            </w:r>
          </w:p>
        </w:tc>
      </w:tr>
      <w:tr w:rsidR="00966924" w:rsidTr="00276DC0">
        <w:tc>
          <w:tcPr>
            <w:tcW w:w="1704" w:type="dxa"/>
            <w:tcBorders>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贫瘦煤</w:t>
            </w:r>
          </w:p>
        </w:tc>
        <w:tc>
          <w:tcPr>
            <w:tcW w:w="1704"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457.40</w:t>
            </w:r>
          </w:p>
        </w:tc>
        <w:tc>
          <w:tcPr>
            <w:tcW w:w="1704"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485.60</w:t>
            </w:r>
          </w:p>
        </w:tc>
        <w:tc>
          <w:tcPr>
            <w:tcW w:w="1705"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408.90</w:t>
            </w:r>
          </w:p>
        </w:tc>
        <w:tc>
          <w:tcPr>
            <w:tcW w:w="1705" w:type="dxa"/>
            <w:tcBorders>
              <w:left w:val="nil"/>
              <w:bottom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419.90</w:t>
            </w:r>
          </w:p>
        </w:tc>
      </w:tr>
      <w:tr w:rsidR="00966924" w:rsidTr="00276DC0">
        <w:tc>
          <w:tcPr>
            <w:tcW w:w="1704" w:type="dxa"/>
            <w:tcBorders>
              <w:top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279.40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299.40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282.70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293.80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1159.80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1071.60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1124.00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1201.10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肥煤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342.60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364.50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327.50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355.60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1/3</w:t>
            </w:r>
            <w:r w:rsidRPr="00276DC0">
              <w:rPr>
                <w:rFonts w:ascii="Times New Roman" w:hAnsi="Times New Roman" w:cs="Times New Roman"/>
                <w:szCs w:val="21"/>
              </w:rPr>
              <w:t>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252.80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308.70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275.20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299.80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气肥煤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167.20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153.40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150.90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161.30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气煤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2239.70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1729.70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1428.70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1471.80</w:t>
            </w:r>
          </w:p>
        </w:tc>
      </w:tr>
      <w:tr w:rsidR="00966924" w:rsidTr="00276DC0">
        <w:tc>
          <w:tcPr>
            <w:tcW w:w="1704" w:type="dxa"/>
            <w:tcBorders>
              <w:top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合计</w:t>
            </w:r>
          </w:p>
        </w:tc>
        <w:tc>
          <w:tcPr>
            <w:tcW w:w="1704"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4898.90</w:t>
            </w:r>
          </w:p>
        </w:tc>
        <w:tc>
          <w:tcPr>
            <w:tcW w:w="1704"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4412.90</w:t>
            </w:r>
          </w:p>
        </w:tc>
        <w:tc>
          <w:tcPr>
            <w:tcW w:w="1705"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3997.90</w:t>
            </w:r>
          </w:p>
        </w:tc>
        <w:tc>
          <w:tcPr>
            <w:tcW w:w="1705" w:type="dxa"/>
            <w:tcBorders>
              <w:top w:val="nil"/>
              <w:lef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4203.20</w:t>
            </w:r>
          </w:p>
        </w:tc>
      </w:tr>
    </w:tbl>
    <w:p w:rsidR="00612CB7" w:rsidRPr="0037452C" w:rsidRDefault="00612CB7" w:rsidP="0037452C">
      <w:pPr>
        <w:pStyle w:val="2"/>
        <w:spacing w:line="415" w:lineRule="auto"/>
        <w:rPr>
          <w:rFonts w:ascii="Times New Roman" w:eastAsia="黑体" w:hAnsi="Times New Roman" w:cs="Times New Roman"/>
          <w:sz w:val="28"/>
          <w:szCs w:val="28"/>
        </w:rPr>
      </w:pPr>
      <w:bookmarkStart w:id="2" w:name="_Toc715717"/>
      <w:r w:rsidRPr="0037452C">
        <w:rPr>
          <w:rFonts w:ascii="Times New Roman" w:eastAsia="黑体" w:hAnsi="Times New Roman" w:cs="Times New Roman" w:hint="eastAsia"/>
          <w:sz w:val="28"/>
          <w:szCs w:val="28"/>
        </w:rPr>
        <w:t xml:space="preserve">1.2 </w:t>
      </w:r>
      <w:r w:rsidRPr="0037452C">
        <w:rPr>
          <w:rFonts w:ascii="Times New Roman" w:eastAsia="黑体" w:hAnsi="Times New Roman" w:cs="Times New Roman" w:hint="eastAsia"/>
          <w:sz w:val="28"/>
          <w:szCs w:val="28"/>
        </w:rPr>
        <w:t>煤大分子结构及分子模拟</w:t>
      </w:r>
      <w:bookmarkEnd w:id="2"/>
    </w:p>
    <w:p w:rsidR="004348A3" w:rsidRPr="00704E28" w:rsidRDefault="004348A3"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b/>
          <w:sz w:val="24"/>
          <w:szCs w:val="24"/>
        </w:rPr>
        <w:t xml:space="preserve">1.2.1 </w:t>
      </w:r>
      <w:r w:rsidRPr="00704E28">
        <w:rPr>
          <w:rFonts w:ascii="Times New Roman" w:eastAsia="黑体" w:hAnsi="Times New Roman" w:cs="Times New Roman"/>
          <w:b/>
          <w:sz w:val="24"/>
          <w:szCs w:val="24"/>
        </w:rPr>
        <w:t>煤大分子结构模型的研究进展</w:t>
      </w:r>
    </w:p>
    <w:p w:rsidR="00B0265D" w:rsidRDefault="00D858A4" w:rsidP="00EF36A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上世纪五十年代，有关煤炭的基本理论如煤岩学和煤的诞生，煤</w:t>
      </w:r>
      <w:r w:rsidR="0053696B" w:rsidRPr="0053696B">
        <w:rPr>
          <w:rFonts w:ascii="Times New Roman" w:hAnsi="Times New Roman" w:cs="Times New Roman" w:hint="eastAsia"/>
          <w:sz w:val="24"/>
          <w:szCs w:val="24"/>
        </w:rPr>
        <w:t>结构模型和粘结成焦机理等方面</w:t>
      </w:r>
      <w:r>
        <w:rPr>
          <w:rFonts w:ascii="Times New Roman" w:hAnsi="Times New Roman" w:cs="Times New Roman" w:hint="eastAsia"/>
          <w:sz w:val="24"/>
          <w:szCs w:val="24"/>
        </w:rPr>
        <w:t>的科研工作也</w:t>
      </w:r>
      <w:r w:rsidR="0053696B" w:rsidRPr="0053696B">
        <w:rPr>
          <w:rFonts w:ascii="Times New Roman" w:hAnsi="Times New Roman" w:cs="Times New Roman" w:hint="eastAsia"/>
          <w:sz w:val="24"/>
          <w:szCs w:val="24"/>
        </w:rPr>
        <w:t>有了</w:t>
      </w:r>
      <w:r>
        <w:rPr>
          <w:rFonts w:ascii="Times New Roman" w:hAnsi="Times New Roman" w:cs="Times New Roman" w:hint="eastAsia"/>
          <w:sz w:val="24"/>
          <w:szCs w:val="24"/>
        </w:rPr>
        <w:t>理论基础，这些理论可以合理的解释关于煤在开采、利用过程中的物理、化学现象</w:t>
      </w:r>
      <w:r w:rsidR="0053696B" w:rsidRPr="0053696B">
        <w:rPr>
          <w:rFonts w:ascii="Times New Roman" w:hAnsi="Times New Roman" w:cs="Times New Roman" w:hint="eastAsia"/>
          <w:sz w:val="24"/>
          <w:szCs w:val="24"/>
        </w:rPr>
        <w:t>。</w:t>
      </w:r>
      <w:r w:rsidR="004476FF">
        <w:rPr>
          <w:rFonts w:ascii="Times New Roman" w:hAnsi="Times New Roman" w:cs="Times New Roman" w:hint="eastAsia"/>
          <w:sz w:val="24"/>
          <w:szCs w:val="24"/>
        </w:rPr>
        <w:t>伴随着计算机</w:t>
      </w:r>
      <w:r w:rsidR="0053696B">
        <w:rPr>
          <w:rFonts w:ascii="Times New Roman" w:hAnsi="Times New Roman" w:cs="Times New Roman" w:hint="eastAsia"/>
          <w:sz w:val="24"/>
          <w:szCs w:val="24"/>
        </w:rPr>
        <w:t>科学技术</w:t>
      </w:r>
      <w:r w:rsidR="004476FF" w:rsidRPr="00CB70BB">
        <w:rPr>
          <w:rFonts w:ascii="Times New Roman" w:hAnsi="Times New Roman" w:cs="Times New Roman" w:hint="eastAsia"/>
          <w:sz w:val="24"/>
          <w:szCs w:val="24"/>
        </w:rPr>
        <w:t>的发展，</w:t>
      </w:r>
      <w:r w:rsidR="004476FF">
        <w:rPr>
          <w:rFonts w:ascii="Times New Roman" w:hAnsi="Times New Roman" w:cs="Times New Roman" w:hint="eastAsia"/>
          <w:sz w:val="24"/>
          <w:szCs w:val="24"/>
        </w:rPr>
        <w:t>世界各地的学者不断尝试从微观尺度对煤的物理化学性质进行探索，研究煤的微观分子结构为煤及煤层气</w:t>
      </w:r>
      <w:r w:rsidR="004476FF" w:rsidRPr="00CB70BB">
        <w:rPr>
          <w:rFonts w:ascii="Times New Roman" w:hAnsi="Times New Roman" w:cs="Times New Roman" w:hint="eastAsia"/>
          <w:sz w:val="24"/>
          <w:szCs w:val="24"/>
        </w:rPr>
        <w:t>的开发提供理论支持。</w:t>
      </w:r>
      <w:r w:rsidR="004348A3" w:rsidRPr="004476FF">
        <w:rPr>
          <w:rFonts w:ascii="Times New Roman" w:hAnsi="Times New Roman" w:cs="Times New Roman"/>
          <w:sz w:val="24"/>
          <w:szCs w:val="24"/>
        </w:rPr>
        <w:t>关于煤</w:t>
      </w:r>
      <w:r w:rsidR="00DA064F">
        <w:rPr>
          <w:rFonts w:ascii="Times New Roman" w:hAnsi="Times New Roman" w:cs="Times New Roman" w:hint="eastAsia"/>
          <w:sz w:val="24"/>
          <w:szCs w:val="24"/>
        </w:rPr>
        <w:t>的化学</w:t>
      </w:r>
      <w:r w:rsidR="004348A3" w:rsidRPr="004476FF">
        <w:rPr>
          <w:rFonts w:ascii="Times New Roman" w:hAnsi="Times New Roman" w:cs="Times New Roman"/>
          <w:sz w:val="24"/>
          <w:szCs w:val="24"/>
        </w:rPr>
        <w:t>结构模型的构建早有研究，</w:t>
      </w:r>
      <w:r w:rsidR="004348A3" w:rsidRPr="004476FF">
        <w:rPr>
          <w:rFonts w:ascii="Times New Roman" w:hAnsi="Times New Roman" w:cs="Times New Roman"/>
          <w:sz w:val="24"/>
          <w:szCs w:val="24"/>
        </w:rPr>
        <w:t>1942</w:t>
      </w:r>
      <w:r w:rsidR="004348A3" w:rsidRPr="004476FF">
        <w:rPr>
          <w:rFonts w:ascii="Times New Roman" w:hAnsi="Times New Roman" w:cs="Times New Roman"/>
          <w:sz w:val="24"/>
          <w:szCs w:val="24"/>
        </w:rPr>
        <w:t>年</w:t>
      </w:r>
      <w:r w:rsidR="005A0D96">
        <w:rPr>
          <w:rFonts w:ascii="Times New Roman" w:hAnsi="Times New Roman" w:cs="Times New Roman" w:hint="eastAsia"/>
          <w:sz w:val="24"/>
          <w:szCs w:val="24"/>
        </w:rPr>
        <w:t>美国学者</w:t>
      </w:r>
      <w:r w:rsidR="004348A3" w:rsidRPr="004476FF">
        <w:rPr>
          <w:rFonts w:ascii="Times New Roman" w:hAnsi="Times New Roman" w:cs="Times New Roman"/>
          <w:sz w:val="24"/>
          <w:szCs w:val="24"/>
        </w:rPr>
        <w:t>Fuchs[1]</w:t>
      </w:r>
      <w:r w:rsidR="004348A3" w:rsidRPr="004476FF">
        <w:rPr>
          <w:rFonts w:ascii="Times New Roman" w:hAnsi="Times New Roman" w:cs="Times New Roman"/>
          <w:sz w:val="24"/>
          <w:szCs w:val="24"/>
        </w:rPr>
        <w:t>构建了第一个</w:t>
      </w:r>
      <w:r w:rsidR="00F16E7D">
        <w:rPr>
          <w:rFonts w:ascii="Times New Roman" w:hAnsi="Times New Roman" w:cs="Times New Roman" w:hint="eastAsia"/>
          <w:sz w:val="24"/>
          <w:szCs w:val="24"/>
        </w:rPr>
        <w:t>具有代表性，并含有较多数量的</w:t>
      </w:r>
      <w:r w:rsidR="00A80A3B">
        <w:rPr>
          <w:bCs/>
          <w:kern w:val="0"/>
          <w:sz w:val="24"/>
        </w:rPr>
        <w:t>缩合</w:t>
      </w:r>
      <w:proofErr w:type="gramStart"/>
      <w:r w:rsidR="00A80A3B">
        <w:rPr>
          <w:bCs/>
          <w:kern w:val="0"/>
          <w:sz w:val="24"/>
        </w:rPr>
        <w:t>芳香环</w:t>
      </w:r>
      <w:r w:rsidR="00A80A3B">
        <w:rPr>
          <w:rFonts w:hint="eastAsia"/>
          <w:bCs/>
          <w:kern w:val="0"/>
          <w:sz w:val="24"/>
        </w:rPr>
        <w:t>及</w:t>
      </w:r>
      <w:r w:rsidR="00F16E7D">
        <w:rPr>
          <w:bCs/>
          <w:kern w:val="0"/>
          <w:sz w:val="24"/>
        </w:rPr>
        <w:t>其</w:t>
      </w:r>
      <w:proofErr w:type="gramEnd"/>
      <w:r w:rsidR="00F16E7D">
        <w:rPr>
          <w:bCs/>
          <w:kern w:val="0"/>
          <w:sz w:val="24"/>
        </w:rPr>
        <w:t>周围的含氧官能团</w:t>
      </w:r>
      <w:r w:rsidR="00F16E7D">
        <w:rPr>
          <w:rFonts w:hint="eastAsia"/>
          <w:bCs/>
          <w:kern w:val="0"/>
          <w:sz w:val="24"/>
        </w:rPr>
        <w:t>的</w:t>
      </w:r>
      <w:r w:rsidR="004348A3" w:rsidRPr="004476FF">
        <w:rPr>
          <w:rFonts w:ascii="Times New Roman" w:hAnsi="Times New Roman" w:cs="Times New Roman"/>
          <w:sz w:val="24"/>
          <w:szCs w:val="24"/>
        </w:rPr>
        <w:t>煤</w:t>
      </w:r>
      <w:r w:rsidR="00A80A3B">
        <w:rPr>
          <w:rFonts w:ascii="Times New Roman" w:hAnsi="Times New Roman" w:cs="Times New Roman" w:hint="eastAsia"/>
          <w:sz w:val="24"/>
          <w:szCs w:val="24"/>
        </w:rPr>
        <w:t>大分子</w:t>
      </w:r>
      <w:r w:rsidR="004348A3" w:rsidRPr="004476FF">
        <w:rPr>
          <w:rFonts w:ascii="Times New Roman" w:hAnsi="Times New Roman" w:cs="Times New Roman"/>
          <w:sz w:val="24"/>
          <w:szCs w:val="24"/>
        </w:rPr>
        <w:t>结构模型</w:t>
      </w:r>
      <w:r w:rsidR="004348A3" w:rsidRPr="004476FF">
        <w:rPr>
          <w:rFonts w:ascii="Times New Roman" w:hAnsi="Times New Roman" w:cs="Times New Roman" w:hint="eastAsia"/>
          <w:sz w:val="24"/>
          <w:szCs w:val="24"/>
        </w:rPr>
        <w:t>后</w:t>
      </w:r>
      <w:r w:rsidR="004348A3" w:rsidRPr="004476FF">
        <w:rPr>
          <w:rFonts w:ascii="Times New Roman" w:hAnsi="Times New Roman" w:cs="Times New Roman"/>
          <w:sz w:val="24"/>
          <w:szCs w:val="24"/>
        </w:rPr>
        <w:t>，为各学者研究煤结构</w:t>
      </w:r>
      <w:r w:rsidR="004348A3" w:rsidRPr="004476FF">
        <w:rPr>
          <w:rFonts w:ascii="Times New Roman" w:hAnsi="Times New Roman" w:cs="Times New Roman" w:hint="eastAsia"/>
          <w:sz w:val="24"/>
          <w:szCs w:val="24"/>
        </w:rPr>
        <w:t>奠定了</w:t>
      </w:r>
      <w:r w:rsidR="004348A3" w:rsidRPr="004476FF">
        <w:rPr>
          <w:rFonts w:ascii="Times New Roman" w:hAnsi="Times New Roman" w:cs="Times New Roman"/>
          <w:sz w:val="24"/>
          <w:szCs w:val="24"/>
        </w:rPr>
        <w:t>坚实的基础。</w:t>
      </w:r>
    </w:p>
    <w:p w:rsidR="00B0265D" w:rsidRDefault="00B0265D" w:rsidP="00EF36A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20</w:t>
      </w:r>
      <w:r>
        <w:rPr>
          <w:rFonts w:ascii="Times New Roman" w:hAnsi="Times New Roman" w:cs="Times New Roman" w:hint="eastAsia"/>
          <w:sz w:val="24"/>
          <w:szCs w:val="24"/>
        </w:rPr>
        <w:t>世纪</w:t>
      </w:r>
      <w:r>
        <w:rPr>
          <w:rFonts w:ascii="Times New Roman" w:hAnsi="Times New Roman" w:cs="Times New Roman" w:hint="eastAsia"/>
          <w:sz w:val="24"/>
          <w:szCs w:val="24"/>
        </w:rPr>
        <w:t>60</w:t>
      </w:r>
      <w:r>
        <w:rPr>
          <w:rFonts w:ascii="Times New Roman" w:hAnsi="Times New Roman" w:cs="Times New Roman" w:hint="eastAsia"/>
          <w:sz w:val="24"/>
          <w:szCs w:val="24"/>
        </w:rPr>
        <w:t>年代以来，</w:t>
      </w:r>
      <w:r w:rsidR="00EB752C">
        <w:rPr>
          <w:rFonts w:ascii="Times New Roman" w:hAnsi="Times New Roman" w:cs="Times New Roman" w:hint="eastAsia"/>
          <w:sz w:val="24"/>
          <w:szCs w:val="24"/>
        </w:rPr>
        <w:t>在美苏冷战的影响</w:t>
      </w:r>
      <w:r>
        <w:rPr>
          <w:rFonts w:ascii="Times New Roman" w:hAnsi="Times New Roman" w:cs="Times New Roman" w:hint="eastAsia"/>
          <w:sz w:val="24"/>
          <w:szCs w:val="24"/>
        </w:rPr>
        <w:t>下，高速发展的现代测试技术如傅里叶变换红外光谱及核磁共振波谱在煤</w:t>
      </w:r>
      <w:r w:rsidR="00EB752C">
        <w:rPr>
          <w:rFonts w:ascii="Times New Roman" w:hAnsi="Times New Roman" w:cs="Times New Roman" w:hint="eastAsia"/>
          <w:sz w:val="24"/>
          <w:szCs w:val="24"/>
        </w:rPr>
        <w:t>化工中得以</w:t>
      </w:r>
      <w:r w:rsidR="00EF36AD">
        <w:rPr>
          <w:rFonts w:ascii="Times New Roman" w:hAnsi="Times New Roman" w:cs="Times New Roman" w:hint="eastAsia"/>
          <w:sz w:val="24"/>
          <w:szCs w:val="24"/>
        </w:rPr>
        <w:t>应用</w:t>
      </w:r>
      <w:r>
        <w:rPr>
          <w:rFonts w:ascii="Times New Roman" w:hAnsi="Times New Roman" w:cs="Times New Roman" w:hint="eastAsia"/>
          <w:sz w:val="24"/>
          <w:szCs w:val="24"/>
        </w:rPr>
        <w:t>，</w:t>
      </w:r>
      <w:r w:rsidR="00EB752C">
        <w:rPr>
          <w:rFonts w:ascii="Times New Roman" w:hAnsi="Times New Roman" w:cs="Times New Roman" w:hint="eastAsia"/>
          <w:sz w:val="24"/>
          <w:szCs w:val="24"/>
        </w:rPr>
        <w:t>使各学者可以通过测试得到更为详尽的表征</w:t>
      </w:r>
      <w:r>
        <w:rPr>
          <w:rFonts w:ascii="Times New Roman" w:hAnsi="Times New Roman" w:cs="Times New Roman" w:hint="eastAsia"/>
          <w:sz w:val="24"/>
          <w:szCs w:val="24"/>
        </w:rPr>
        <w:t>煤结构</w:t>
      </w:r>
      <w:r w:rsidR="00EB752C">
        <w:rPr>
          <w:rFonts w:ascii="Times New Roman" w:hAnsi="Times New Roman" w:cs="Times New Roman" w:hint="eastAsia"/>
          <w:sz w:val="24"/>
          <w:szCs w:val="24"/>
        </w:rPr>
        <w:t>的</w:t>
      </w:r>
      <w:r>
        <w:rPr>
          <w:rFonts w:ascii="Times New Roman" w:hAnsi="Times New Roman" w:cs="Times New Roman" w:hint="eastAsia"/>
          <w:sz w:val="24"/>
          <w:szCs w:val="24"/>
        </w:rPr>
        <w:t>信息。</w:t>
      </w:r>
      <w:r w:rsidRPr="0007539A">
        <w:rPr>
          <w:rFonts w:ascii="Times New Roman" w:hAnsi="Times New Roman" w:cs="Times New Roman"/>
          <w:sz w:val="24"/>
          <w:szCs w:val="24"/>
        </w:rPr>
        <w:t>1975</w:t>
      </w:r>
      <w:r>
        <w:rPr>
          <w:rFonts w:ascii="Times New Roman" w:hAnsi="Times New Roman" w:cs="Times New Roman" w:hint="eastAsia"/>
          <w:sz w:val="24"/>
          <w:szCs w:val="24"/>
        </w:rPr>
        <w:t>年英国学者</w:t>
      </w:r>
      <w:r>
        <w:rPr>
          <w:rFonts w:ascii="Times New Roman" w:hAnsi="Times New Roman" w:cs="Times New Roman" w:hint="eastAsia"/>
          <w:sz w:val="24"/>
          <w:szCs w:val="24"/>
        </w:rPr>
        <w:t>Peter H. Given</w:t>
      </w:r>
      <w:r w:rsidR="00EF36AD">
        <w:rPr>
          <w:rFonts w:ascii="Times New Roman" w:hAnsi="Times New Roman" w:cs="Times New Roman" w:hint="eastAsia"/>
          <w:sz w:val="24"/>
          <w:szCs w:val="24"/>
        </w:rPr>
        <w:t>根据一个煤化程度较低样品的结构信息表征，提出了著名的</w:t>
      </w:r>
      <w:r w:rsidR="00EF36AD">
        <w:rPr>
          <w:rFonts w:ascii="Times New Roman" w:hAnsi="Times New Roman" w:cs="Times New Roman" w:hint="eastAsia"/>
          <w:sz w:val="24"/>
          <w:szCs w:val="24"/>
        </w:rPr>
        <w:t>Given</w:t>
      </w:r>
      <w:r w:rsidR="00EF36AD">
        <w:rPr>
          <w:rFonts w:ascii="Times New Roman" w:hAnsi="Times New Roman" w:cs="Times New Roman" w:hint="eastAsia"/>
          <w:sz w:val="24"/>
          <w:szCs w:val="24"/>
        </w:rPr>
        <w:t>三维大分子结构模型，该模型由几个长链芳香</w:t>
      </w:r>
      <w:proofErr w:type="gramStart"/>
      <w:r w:rsidR="00EF36AD">
        <w:rPr>
          <w:rFonts w:ascii="Times New Roman" w:hAnsi="Times New Roman" w:cs="Times New Roman" w:hint="eastAsia"/>
          <w:sz w:val="24"/>
          <w:szCs w:val="24"/>
        </w:rPr>
        <w:t>萘</w:t>
      </w:r>
      <w:proofErr w:type="gramEnd"/>
      <w:r w:rsidR="00EF36AD">
        <w:rPr>
          <w:rFonts w:ascii="Times New Roman" w:hAnsi="Times New Roman" w:cs="Times New Roman" w:hint="eastAsia"/>
          <w:sz w:val="24"/>
          <w:szCs w:val="24"/>
        </w:rPr>
        <w:t>环组成，</w:t>
      </w:r>
      <w:proofErr w:type="gramStart"/>
      <w:r w:rsidR="00EF36AD">
        <w:rPr>
          <w:rFonts w:ascii="Times New Roman" w:hAnsi="Times New Roman" w:cs="Times New Roman" w:hint="eastAsia"/>
          <w:sz w:val="24"/>
          <w:szCs w:val="24"/>
        </w:rPr>
        <w:t>且</w:t>
      </w:r>
      <w:r w:rsidR="00BC72F4">
        <w:rPr>
          <w:rFonts w:ascii="Times New Roman" w:hAnsi="Times New Roman" w:cs="Times New Roman" w:hint="eastAsia"/>
          <w:sz w:val="24"/>
          <w:szCs w:val="24"/>
        </w:rPr>
        <w:t>芳</w:t>
      </w:r>
      <w:r w:rsidR="00EF36AD">
        <w:rPr>
          <w:rFonts w:ascii="Times New Roman" w:hAnsi="Times New Roman" w:cs="Times New Roman" w:hint="eastAsia"/>
          <w:sz w:val="24"/>
          <w:szCs w:val="24"/>
        </w:rPr>
        <w:t>环之间</w:t>
      </w:r>
      <w:proofErr w:type="gramEnd"/>
      <w:r w:rsidR="00EF36AD">
        <w:rPr>
          <w:rFonts w:ascii="Times New Roman" w:hAnsi="Times New Roman" w:cs="Times New Roman" w:hint="eastAsia"/>
          <w:sz w:val="24"/>
          <w:szCs w:val="24"/>
        </w:rPr>
        <w:t>由氢</w:t>
      </w:r>
      <w:proofErr w:type="gramStart"/>
      <w:r w:rsidR="00EF36AD">
        <w:rPr>
          <w:rFonts w:ascii="Times New Roman" w:hAnsi="Times New Roman" w:cs="Times New Roman" w:hint="eastAsia"/>
          <w:sz w:val="24"/>
          <w:szCs w:val="24"/>
        </w:rPr>
        <w:t>化芳环组成</w:t>
      </w:r>
      <w:proofErr w:type="gramEnd"/>
      <w:r w:rsidR="00EF36AD">
        <w:rPr>
          <w:rFonts w:ascii="Times New Roman" w:hAnsi="Times New Roman" w:cs="Times New Roman" w:hint="eastAsia"/>
          <w:sz w:val="24"/>
          <w:szCs w:val="24"/>
        </w:rPr>
        <w:t>。</w:t>
      </w:r>
      <w:r w:rsidR="00BC72F4">
        <w:rPr>
          <w:rFonts w:ascii="Times New Roman" w:hAnsi="Times New Roman" w:cs="Times New Roman" w:hint="eastAsia"/>
          <w:sz w:val="24"/>
          <w:szCs w:val="24"/>
        </w:rPr>
        <w:t>这在煤大分子结构</w:t>
      </w:r>
      <w:r w:rsidR="00BC72F4">
        <w:rPr>
          <w:rFonts w:ascii="Times New Roman" w:hAnsi="Times New Roman" w:cs="Times New Roman" w:hint="eastAsia"/>
          <w:sz w:val="24"/>
          <w:szCs w:val="24"/>
        </w:rPr>
        <w:lastRenderedPageBreak/>
        <w:t>发展历程中具有跨时代的历史意义，但此模型的缺点是没有给出有关</w:t>
      </w:r>
      <w:r w:rsidR="00BC72F4">
        <w:rPr>
          <w:rFonts w:ascii="Times New Roman" w:hAnsi="Times New Roman" w:cs="Times New Roman" w:hint="eastAsia"/>
          <w:sz w:val="24"/>
          <w:szCs w:val="24"/>
        </w:rPr>
        <w:t>S</w:t>
      </w:r>
      <w:r w:rsidR="00BC72F4">
        <w:rPr>
          <w:rFonts w:ascii="Times New Roman" w:hAnsi="Times New Roman" w:cs="Times New Roman" w:hint="eastAsia"/>
          <w:sz w:val="24"/>
          <w:szCs w:val="24"/>
        </w:rPr>
        <w:t>在模型上的结构信息。</w:t>
      </w:r>
    </w:p>
    <w:p w:rsidR="00EF36AD" w:rsidRPr="00BC72F4" w:rsidRDefault="001D5D1B" w:rsidP="00F16E7D">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1985</w:t>
      </w:r>
      <w:r>
        <w:rPr>
          <w:rFonts w:ascii="Times New Roman" w:hAnsi="Times New Roman" w:cs="Times New Roman" w:hint="eastAsia"/>
          <w:sz w:val="24"/>
          <w:szCs w:val="24"/>
        </w:rPr>
        <w:t>年</w:t>
      </w:r>
      <w:r w:rsidR="00BC72F4">
        <w:rPr>
          <w:rFonts w:ascii="Times New Roman" w:hAnsi="Times New Roman" w:cs="Times New Roman" w:hint="eastAsia"/>
          <w:sz w:val="24"/>
          <w:szCs w:val="24"/>
        </w:rPr>
        <w:t>美国学者</w:t>
      </w:r>
      <w:r w:rsidRPr="001D5D1B">
        <w:rPr>
          <w:rFonts w:ascii="Times New Roman" w:hAnsi="Times New Roman" w:cs="Times New Roman" w:hint="eastAsia"/>
          <w:sz w:val="24"/>
          <w:szCs w:val="24"/>
        </w:rPr>
        <w:t>W. H. Wiser</w:t>
      </w:r>
      <w:r w:rsidRPr="001D5D1B">
        <w:rPr>
          <w:rFonts w:ascii="Times New Roman" w:hAnsi="Times New Roman" w:cs="Times New Roman" w:hint="eastAsia"/>
          <w:sz w:val="24"/>
          <w:szCs w:val="24"/>
        </w:rPr>
        <w:t>在前人的基础上，第一次提出了具有现代概念的低煤化烟煤的大分子结构</w:t>
      </w:r>
      <w:r w:rsidR="00BD17AA" w:rsidRPr="001D5D1B">
        <w:rPr>
          <w:rFonts w:ascii="Times New Roman" w:hAnsi="Times New Roman" w:cs="Times New Roman" w:hint="eastAsia"/>
          <w:sz w:val="24"/>
          <w:szCs w:val="24"/>
        </w:rPr>
        <w:t>Wiser</w:t>
      </w:r>
      <w:r w:rsidRPr="001D5D1B">
        <w:rPr>
          <w:rFonts w:ascii="Times New Roman" w:hAnsi="Times New Roman" w:cs="Times New Roman" w:hint="eastAsia"/>
          <w:sz w:val="24"/>
          <w:szCs w:val="24"/>
        </w:rPr>
        <w:t>模型（图</w:t>
      </w:r>
      <w:r w:rsidRPr="001D5D1B">
        <w:rPr>
          <w:rFonts w:ascii="Times New Roman" w:hAnsi="Times New Roman" w:cs="Times New Roman" w:hint="eastAsia"/>
          <w:sz w:val="24"/>
          <w:szCs w:val="24"/>
        </w:rPr>
        <w:t>1-1</w:t>
      </w:r>
      <w:r w:rsidRPr="001D5D1B">
        <w:rPr>
          <w:rFonts w:ascii="Times New Roman" w:hAnsi="Times New Roman" w:cs="Times New Roman" w:hint="eastAsia"/>
          <w:sz w:val="24"/>
          <w:szCs w:val="24"/>
        </w:rPr>
        <w:t>），</w:t>
      </w:r>
      <w:r>
        <w:rPr>
          <w:rFonts w:ascii="Times New Roman" w:hAnsi="Times New Roman" w:cs="Times New Roman" w:hint="eastAsia"/>
          <w:sz w:val="24"/>
          <w:szCs w:val="24"/>
        </w:rPr>
        <w:t>该模型内的芳环结构包含了</w:t>
      </w:r>
      <w:r>
        <w:rPr>
          <w:rFonts w:ascii="Times New Roman" w:hAnsi="Times New Roman" w:cs="Times New Roman" w:hint="eastAsia"/>
          <w:sz w:val="24"/>
          <w:szCs w:val="24"/>
        </w:rPr>
        <w:t>1-5</w:t>
      </w:r>
      <w:r>
        <w:rPr>
          <w:rFonts w:ascii="Times New Roman" w:hAnsi="Times New Roman" w:cs="Times New Roman" w:hint="eastAsia"/>
          <w:sz w:val="24"/>
          <w:szCs w:val="24"/>
        </w:rPr>
        <w:t>个苯环，芳环之间以脂肪桥建与醚键等作用较弱的键连接，</w:t>
      </w:r>
      <w:r w:rsidR="002973B7">
        <w:rPr>
          <w:rFonts w:ascii="Times New Roman" w:hAnsi="Times New Roman" w:cs="Times New Roman" w:hint="eastAsia"/>
          <w:sz w:val="24"/>
          <w:szCs w:val="24"/>
        </w:rPr>
        <w:t xml:space="preserve"> </w:t>
      </w:r>
      <w:r>
        <w:rPr>
          <w:rFonts w:ascii="Times New Roman" w:hAnsi="Times New Roman" w:cs="Times New Roman" w:hint="eastAsia"/>
          <w:sz w:val="24"/>
          <w:szCs w:val="24"/>
        </w:rPr>
        <w:t>O</w:t>
      </w:r>
      <w:r>
        <w:rPr>
          <w:rFonts w:ascii="Times New Roman" w:hAnsi="Times New Roman" w:cs="Times New Roman" w:hint="eastAsia"/>
          <w:sz w:val="24"/>
          <w:szCs w:val="24"/>
        </w:rPr>
        <w:t>、</w:t>
      </w:r>
      <w:r>
        <w:rPr>
          <w:rFonts w:ascii="Times New Roman" w:hAnsi="Times New Roman" w:cs="Times New Roman" w:hint="eastAsia"/>
          <w:sz w:val="24"/>
          <w:szCs w:val="24"/>
        </w:rPr>
        <w:t>N</w:t>
      </w: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hint="eastAsia"/>
          <w:sz w:val="24"/>
          <w:szCs w:val="24"/>
        </w:rPr>
        <w:t>杂原子也</w:t>
      </w:r>
      <w:r w:rsidR="002973B7">
        <w:rPr>
          <w:rFonts w:ascii="Times New Roman" w:hAnsi="Times New Roman" w:cs="Times New Roman" w:hint="eastAsia"/>
          <w:sz w:val="24"/>
          <w:szCs w:val="24"/>
        </w:rPr>
        <w:t>被</w:t>
      </w:r>
      <w:r>
        <w:rPr>
          <w:rFonts w:ascii="Times New Roman" w:hAnsi="Times New Roman" w:cs="Times New Roman" w:hint="eastAsia"/>
          <w:sz w:val="24"/>
          <w:szCs w:val="24"/>
        </w:rPr>
        <w:t>比较正式地结合在了煤结构分子上，如吩噻等杂原子结构。</w:t>
      </w:r>
      <w:r w:rsidR="002973B7">
        <w:rPr>
          <w:rFonts w:ascii="Times New Roman" w:hAnsi="Times New Roman" w:cs="Times New Roman" w:hint="eastAsia"/>
          <w:sz w:val="24"/>
          <w:szCs w:val="24"/>
        </w:rPr>
        <w:t>除此之外，</w:t>
      </w:r>
      <w:r w:rsidR="00F62FE5">
        <w:rPr>
          <w:rFonts w:ascii="Times New Roman" w:hAnsi="Times New Roman" w:cs="Times New Roman" w:hint="eastAsia"/>
          <w:sz w:val="24"/>
          <w:szCs w:val="24"/>
        </w:rPr>
        <w:t>与</w:t>
      </w:r>
      <w:r w:rsidR="002973B7" w:rsidRPr="001D5D1B">
        <w:rPr>
          <w:rFonts w:ascii="Times New Roman" w:hAnsi="Times New Roman" w:cs="Times New Roman" w:hint="eastAsia"/>
          <w:sz w:val="24"/>
          <w:szCs w:val="24"/>
        </w:rPr>
        <w:t>Wiser</w:t>
      </w:r>
      <w:r w:rsidR="002973B7" w:rsidRPr="001D5D1B">
        <w:rPr>
          <w:rFonts w:ascii="Times New Roman" w:hAnsi="Times New Roman" w:cs="Times New Roman" w:hint="eastAsia"/>
          <w:sz w:val="24"/>
          <w:szCs w:val="24"/>
        </w:rPr>
        <w:t>模型</w:t>
      </w:r>
      <w:r w:rsidR="00F62FE5">
        <w:rPr>
          <w:rFonts w:ascii="Times New Roman" w:hAnsi="Times New Roman" w:cs="Times New Roman" w:hint="eastAsia"/>
          <w:sz w:val="24"/>
          <w:szCs w:val="24"/>
        </w:rPr>
        <w:t>齐名的是</w:t>
      </w:r>
      <w:r w:rsidR="005A0D96">
        <w:rPr>
          <w:rFonts w:ascii="Times New Roman" w:hAnsi="Times New Roman" w:cs="Times New Roman" w:hint="eastAsia"/>
          <w:sz w:val="24"/>
          <w:szCs w:val="24"/>
        </w:rPr>
        <w:t>美国学者</w:t>
      </w:r>
      <w:r w:rsidR="00F62FE5">
        <w:rPr>
          <w:rFonts w:ascii="Times New Roman" w:hAnsi="Times New Roman" w:cs="Times New Roman" w:hint="eastAsia"/>
          <w:sz w:val="24"/>
          <w:szCs w:val="24"/>
        </w:rPr>
        <w:t>J. H. Shinn</w:t>
      </w:r>
      <w:r w:rsidR="00F62FE5">
        <w:rPr>
          <w:rFonts w:ascii="Times New Roman" w:hAnsi="Times New Roman" w:cs="Times New Roman" w:hint="eastAsia"/>
          <w:sz w:val="24"/>
          <w:szCs w:val="24"/>
        </w:rPr>
        <w:t>在</w:t>
      </w:r>
      <w:r w:rsidR="00F62FE5">
        <w:rPr>
          <w:rFonts w:ascii="Times New Roman" w:hAnsi="Times New Roman" w:cs="Times New Roman" w:hint="eastAsia"/>
          <w:sz w:val="24"/>
          <w:szCs w:val="24"/>
        </w:rPr>
        <w:t>1984</w:t>
      </w:r>
      <w:r w:rsidR="00F62FE5">
        <w:rPr>
          <w:rFonts w:ascii="Times New Roman" w:hAnsi="Times New Roman" w:cs="Times New Roman" w:hint="eastAsia"/>
          <w:sz w:val="24"/>
          <w:szCs w:val="24"/>
        </w:rPr>
        <w:t>年提出的</w:t>
      </w:r>
      <w:r w:rsidR="00F62FE5">
        <w:rPr>
          <w:rFonts w:ascii="Times New Roman" w:hAnsi="Times New Roman" w:cs="Times New Roman" w:hint="eastAsia"/>
          <w:sz w:val="24"/>
          <w:szCs w:val="24"/>
        </w:rPr>
        <w:t>Shinn</w:t>
      </w:r>
      <w:r w:rsidR="00F62FE5">
        <w:rPr>
          <w:rFonts w:ascii="Times New Roman" w:hAnsi="Times New Roman" w:cs="Times New Roman" w:hint="eastAsia"/>
          <w:sz w:val="24"/>
          <w:szCs w:val="24"/>
        </w:rPr>
        <w:t>模型，</w:t>
      </w:r>
      <w:r w:rsidR="00F62FE5">
        <w:rPr>
          <w:rFonts w:ascii="Times New Roman" w:hAnsi="Times New Roman" w:cs="Times New Roman" w:hint="eastAsia"/>
          <w:sz w:val="24"/>
          <w:szCs w:val="24"/>
        </w:rPr>
        <w:t>Shinn</w:t>
      </w:r>
      <w:r w:rsidR="00F62FE5">
        <w:rPr>
          <w:rFonts w:ascii="Times New Roman" w:hAnsi="Times New Roman" w:cs="Times New Roman" w:hint="eastAsia"/>
          <w:sz w:val="24"/>
          <w:szCs w:val="24"/>
        </w:rPr>
        <w:t>模型的</w:t>
      </w:r>
      <w:r w:rsidR="005A0D96">
        <w:rPr>
          <w:rFonts w:ascii="Times New Roman" w:hAnsi="Times New Roman" w:cs="Times New Roman" w:hint="eastAsia"/>
          <w:sz w:val="24"/>
          <w:szCs w:val="24"/>
        </w:rPr>
        <w:t>相对分子质量高达</w:t>
      </w:r>
      <w:r w:rsidR="005A0D96">
        <w:rPr>
          <w:rFonts w:ascii="Times New Roman" w:hAnsi="Times New Roman" w:cs="Times New Roman" w:hint="eastAsia"/>
          <w:sz w:val="24"/>
          <w:szCs w:val="24"/>
        </w:rPr>
        <w:t>10023</w:t>
      </w:r>
      <w:r w:rsidR="005A0D96">
        <w:rPr>
          <w:rFonts w:ascii="Times New Roman" w:hAnsi="Times New Roman" w:cs="Times New Roman" w:hint="eastAsia"/>
          <w:sz w:val="24"/>
          <w:szCs w:val="24"/>
        </w:rPr>
        <w:t>，</w:t>
      </w:r>
      <w:r w:rsidR="00F62FE5">
        <w:rPr>
          <w:rFonts w:ascii="Times New Roman" w:hAnsi="Times New Roman" w:cs="Times New Roman" w:hint="eastAsia"/>
          <w:sz w:val="24"/>
          <w:szCs w:val="24"/>
        </w:rPr>
        <w:t>分子式为</w:t>
      </w:r>
      <w:r w:rsidR="00F62FE5">
        <w:rPr>
          <w:rFonts w:ascii="Times New Roman" w:hAnsi="Times New Roman" w:cs="Times New Roman" w:hint="eastAsia"/>
          <w:sz w:val="24"/>
          <w:szCs w:val="24"/>
        </w:rPr>
        <w:t>C</w:t>
      </w:r>
      <w:r w:rsidR="00F62FE5" w:rsidRPr="005A0D96">
        <w:rPr>
          <w:rFonts w:ascii="Times New Roman" w:hAnsi="Times New Roman" w:cs="Times New Roman" w:hint="eastAsia"/>
          <w:sz w:val="24"/>
          <w:szCs w:val="24"/>
          <w:vertAlign w:val="subscript"/>
        </w:rPr>
        <w:t>661</w:t>
      </w:r>
      <w:r w:rsidR="00F62FE5">
        <w:rPr>
          <w:rFonts w:ascii="Times New Roman" w:hAnsi="Times New Roman" w:cs="Times New Roman" w:hint="eastAsia"/>
          <w:sz w:val="24"/>
          <w:szCs w:val="24"/>
        </w:rPr>
        <w:t>H</w:t>
      </w:r>
      <w:r w:rsidR="00F62FE5" w:rsidRPr="005A0D96">
        <w:rPr>
          <w:rFonts w:ascii="Times New Roman" w:hAnsi="Times New Roman" w:cs="Times New Roman" w:hint="eastAsia"/>
          <w:sz w:val="24"/>
          <w:szCs w:val="24"/>
          <w:vertAlign w:val="subscript"/>
        </w:rPr>
        <w:t>561</w:t>
      </w:r>
      <w:r w:rsidR="00F62FE5">
        <w:rPr>
          <w:rFonts w:ascii="Times New Roman" w:hAnsi="Times New Roman" w:cs="Times New Roman" w:hint="eastAsia"/>
          <w:sz w:val="24"/>
          <w:szCs w:val="24"/>
        </w:rPr>
        <w:t>N</w:t>
      </w:r>
      <w:r w:rsidR="00F62FE5" w:rsidRPr="005A0D96">
        <w:rPr>
          <w:rFonts w:ascii="Times New Roman" w:hAnsi="Times New Roman" w:cs="Times New Roman" w:hint="eastAsia"/>
          <w:sz w:val="24"/>
          <w:szCs w:val="24"/>
          <w:vertAlign w:val="subscript"/>
        </w:rPr>
        <w:t>4</w:t>
      </w:r>
      <w:r w:rsidR="00F62FE5">
        <w:rPr>
          <w:rFonts w:ascii="Times New Roman" w:hAnsi="Times New Roman" w:cs="Times New Roman" w:hint="eastAsia"/>
          <w:sz w:val="24"/>
          <w:szCs w:val="24"/>
        </w:rPr>
        <w:t>O</w:t>
      </w:r>
      <w:r w:rsidR="00F62FE5" w:rsidRPr="005A0D96">
        <w:rPr>
          <w:rFonts w:ascii="Times New Roman" w:hAnsi="Times New Roman" w:cs="Times New Roman" w:hint="eastAsia"/>
          <w:sz w:val="24"/>
          <w:szCs w:val="24"/>
          <w:vertAlign w:val="subscript"/>
        </w:rPr>
        <w:t>74</w:t>
      </w:r>
      <w:r w:rsidR="00F62FE5">
        <w:rPr>
          <w:rFonts w:ascii="Times New Roman" w:hAnsi="Times New Roman" w:cs="Times New Roman" w:hint="eastAsia"/>
          <w:sz w:val="24"/>
          <w:szCs w:val="24"/>
        </w:rPr>
        <w:t>S</w:t>
      </w:r>
      <w:r w:rsidR="00F62FE5" w:rsidRPr="005A0D96">
        <w:rPr>
          <w:rFonts w:ascii="Times New Roman" w:hAnsi="Times New Roman" w:cs="Times New Roman" w:hint="eastAsia"/>
          <w:sz w:val="24"/>
          <w:szCs w:val="24"/>
          <w:vertAlign w:val="subscript"/>
        </w:rPr>
        <w:t>6</w:t>
      </w:r>
      <w:r w:rsidR="00F62FE5">
        <w:rPr>
          <w:rFonts w:ascii="Times New Roman" w:hAnsi="Times New Roman" w:cs="Times New Roman" w:hint="eastAsia"/>
          <w:sz w:val="24"/>
          <w:szCs w:val="24"/>
        </w:rPr>
        <w:t>，通过这两个大分子结构模型</w:t>
      </w:r>
      <w:r>
        <w:rPr>
          <w:rFonts w:ascii="Times New Roman" w:hAnsi="Times New Roman" w:cs="Times New Roman" w:hint="eastAsia"/>
          <w:sz w:val="24"/>
          <w:szCs w:val="24"/>
        </w:rPr>
        <w:t>可以从微观角度</w:t>
      </w:r>
      <w:r w:rsidR="00F62FE5">
        <w:rPr>
          <w:rFonts w:ascii="Times New Roman" w:hAnsi="Times New Roman" w:cs="Times New Roman" w:hint="eastAsia"/>
          <w:sz w:val="24"/>
          <w:szCs w:val="24"/>
        </w:rPr>
        <w:t>研究</w:t>
      </w:r>
      <w:r w:rsidR="002973B7">
        <w:rPr>
          <w:rFonts w:ascii="Times New Roman" w:hAnsi="Times New Roman" w:cs="Times New Roman" w:hint="eastAsia"/>
          <w:sz w:val="24"/>
          <w:szCs w:val="24"/>
        </w:rPr>
        <w:t>得到</w:t>
      </w:r>
      <w:r>
        <w:rPr>
          <w:rFonts w:ascii="Times New Roman" w:hAnsi="Times New Roman" w:cs="Times New Roman" w:hint="eastAsia"/>
          <w:sz w:val="24"/>
          <w:szCs w:val="24"/>
        </w:rPr>
        <w:t>煤的部分化学性质</w:t>
      </w:r>
      <w:r w:rsidR="002973B7">
        <w:rPr>
          <w:rFonts w:ascii="Times New Roman" w:hAnsi="Times New Roman" w:cs="Times New Roman" w:hint="eastAsia"/>
          <w:sz w:val="24"/>
          <w:szCs w:val="24"/>
        </w:rPr>
        <w:t>。</w:t>
      </w:r>
    </w:p>
    <w:p w:rsidR="001D5D1B" w:rsidRDefault="001D5D1B" w:rsidP="001D5D1B">
      <w:pPr>
        <w:widowControl/>
        <w:spacing w:line="360" w:lineRule="auto"/>
        <w:ind w:firstLineChars="200" w:firstLine="420"/>
        <w:jc w:val="center"/>
        <w:rPr>
          <w:kern w:val="0"/>
          <w:szCs w:val="21"/>
        </w:rPr>
      </w:pPr>
      <w:r>
        <w:rPr>
          <w:rFonts w:hint="eastAsia"/>
          <w:noProof/>
          <w:kern w:val="0"/>
          <w:szCs w:val="21"/>
        </w:rPr>
        <w:drawing>
          <wp:inline distT="0" distB="0" distL="0" distR="0" wp14:anchorId="5B03D469" wp14:editId="3CF8B927">
            <wp:extent cx="3742690" cy="2647315"/>
            <wp:effectExtent l="0" t="0" r="0" b="635"/>
            <wp:docPr id="2" name="图片 2"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1D5D1B" w:rsidRDefault="001D5D1B" w:rsidP="001D5D1B">
      <w:pPr>
        <w:widowControl/>
        <w:ind w:firstLineChars="200" w:firstLine="420"/>
        <w:jc w:val="center"/>
        <w:rPr>
          <w:kern w:val="0"/>
          <w:szCs w:val="21"/>
        </w:rPr>
      </w:pPr>
      <w:r>
        <w:rPr>
          <w:rFonts w:hint="eastAsia"/>
          <w:kern w:val="0"/>
          <w:szCs w:val="21"/>
        </w:rPr>
        <w:t>图</w:t>
      </w:r>
      <w:r>
        <w:rPr>
          <w:rFonts w:hint="eastAsia"/>
          <w:kern w:val="0"/>
          <w:szCs w:val="21"/>
        </w:rPr>
        <w:t>1-1 Wiser</w:t>
      </w:r>
      <w:r>
        <w:rPr>
          <w:rFonts w:hint="eastAsia"/>
          <w:kern w:val="0"/>
          <w:szCs w:val="21"/>
        </w:rPr>
        <w:t>模型</w:t>
      </w:r>
    </w:p>
    <w:p w:rsidR="001D5D1B" w:rsidRDefault="00404137" w:rsidP="001D5D1B">
      <w:pPr>
        <w:widowControl/>
        <w:ind w:firstLineChars="200" w:firstLine="420"/>
        <w:jc w:val="center"/>
        <w:rPr>
          <w:kern w:val="0"/>
          <w:szCs w:val="21"/>
        </w:rPr>
      </w:pPr>
      <w:r>
        <w:rPr>
          <w:rFonts w:hint="eastAsia"/>
          <w:kern w:val="0"/>
          <w:szCs w:val="21"/>
        </w:rPr>
        <w:t>Fig. 1-1 Wiser M</w:t>
      </w:r>
      <w:r w:rsidR="001D5D1B">
        <w:rPr>
          <w:rFonts w:hint="eastAsia"/>
          <w:kern w:val="0"/>
          <w:szCs w:val="21"/>
        </w:rPr>
        <w:t>odel</w:t>
      </w:r>
    </w:p>
    <w:p w:rsidR="00EF36AD" w:rsidRDefault="004D611B" w:rsidP="00E32F59">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在煤的物理结构模型方面，</w:t>
      </w:r>
      <w:r>
        <w:rPr>
          <w:rFonts w:ascii="Times New Roman" w:hAnsi="Times New Roman" w:cs="Times New Roman" w:hint="eastAsia"/>
          <w:sz w:val="24"/>
          <w:szCs w:val="24"/>
        </w:rPr>
        <w:t>1954</w:t>
      </w:r>
      <w:r>
        <w:rPr>
          <w:rFonts w:ascii="Times New Roman" w:hAnsi="Times New Roman" w:cs="Times New Roman" w:hint="eastAsia"/>
          <w:sz w:val="24"/>
          <w:szCs w:val="24"/>
        </w:rPr>
        <w:t>年</w:t>
      </w:r>
      <w:r>
        <w:rPr>
          <w:rFonts w:ascii="Times New Roman" w:hAnsi="Times New Roman" w:cs="Times New Roman" w:hint="eastAsia"/>
          <w:sz w:val="24"/>
          <w:szCs w:val="24"/>
        </w:rPr>
        <w:t>P. B. Hirsch</w:t>
      </w:r>
      <w:r>
        <w:rPr>
          <w:rFonts w:ascii="Times New Roman" w:hAnsi="Times New Roman" w:cs="Times New Roman" w:hint="eastAsia"/>
          <w:sz w:val="24"/>
          <w:szCs w:val="24"/>
        </w:rPr>
        <w:t>根据</w:t>
      </w:r>
      <w:r>
        <w:rPr>
          <w:rFonts w:ascii="Times New Roman" w:hAnsi="Times New Roman" w:cs="Times New Roman" w:hint="eastAsia"/>
          <w:sz w:val="24"/>
          <w:szCs w:val="24"/>
        </w:rPr>
        <w:t>X</w:t>
      </w:r>
      <w:r>
        <w:rPr>
          <w:rFonts w:ascii="Times New Roman" w:hAnsi="Times New Roman" w:cs="Times New Roman" w:hint="eastAsia"/>
          <w:sz w:val="24"/>
          <w:szCs w:val="24"/>
        </w:rPr>
        <w:t>射线衍射图谱的研究结果进行整理分类分析，提出了将不同煤化程度的煤划分为敞开式、液体以及无烟煤三种物理结构模型，</w:t>
      </w:r>
      <w:r w:rsidR="009649BE">
        <w:rPr>
          <w:rFonts w:ascii="Times New Roman" w:hAnsi="Times New Roman" w:cs="Times New Roman" w:hint="eastAsia"/>
          <w:sz w:val="24"/>
          <w:szCs w:val="24"/>
        </w:rPr>
        <w:t>此模型比较直观的解释了煤中的交联结构、无定型结构与孔隙结构，对煤结构的研究具有一定的促进意义。</w:t>
      </w:r>
    </w:p>
    <w:p w:rsidR="00F01693" w:rsidRPr="00940CE6" w:rsidRDefault="009649BE" w:rsidP="00940CE6">
      <w:pPr>
        <w:spacing w:line="360" w:lineRule="auto"/>
        <w:ind w:firstLineChars="200" w:firstLine="480"/>
        <w:rPr>
          <w:rFonts w:ascii="Times New Roman" w:hAnsi="Times New Roman" w:cs="Times New Roman"/>
          <w:sz w:val="24"/>
          <w:szCs w:val="24"/>
        </w:rPr>
      </w:pPr>
      <w:r>
        <w:rPr>
          <w:rFonts w:hint="eastAsia"/>
          <w:kern w:val="0"/>
          <w:sz w:val="24"/>
        </w:rPr>
        <w:t>1986</w:t>
      </w:r>
      <w:r>
        <w:rPr>
          <w:rFonts w:hint="eastAsia"/>
          <w:kern w:val="0"/>
          <w:sz w:val="24"/>
        </w:rPr>
        <w:t>年</w:t>
      </w:r>
      <w:r>
        <w:rPr>
          <w:rFonts w:ascii="Times New Roman" w:hAnsi="Times New Roman" w:cs="Times New Roman" w:hint="eastAsia"/>
          <w:sz w:val="24"/>
          <w:szCs w:val="24"/>
        </w:rPr>
        <w:t>Peter H. Given</w:t>
      </w:r>
      <w:r w:rsidR="00F01693">
        <w:rPr>
          <w:rFonts w:ascii="Times New Roman" w:hAnsi="Times New Roman" w:cs="Times New Roman" w:hint="eastAsia"/>
          <w:sz w:val="24"/>
          <w:szCs w:val="24"/>
        </w:rPr>
        <w:t>根据</w:t>
      </w:r>
      <w:r w:rsidR="00F01693">
        <w:rPr>
          <w:rFonts w:ascii="Times New Roman" w:hAnsi="Times New Roman" w:cs="Times New Roman" w:hint="eastAsia"/>
          <w:sz w:val="24"/>
          <w:szCs w:val="24"/>
        </w:rPr>
        <w:t>H-NMR</w:t>
      </w:r>
      <w:r w:rsidR="00F075D8">
        <w:rPr>
          <w:rFonts w:ascii="Times New Roman" w:hAnsi="Times New Roman" w:cs="Times New Roman" w:hint="eastAsia"/>
          <w:sz w:val="24"/>
          <w:szCs w:val="24"/>
        </w:rPr>
        <w:t>谱</w:t>
      </w:r>
      <w:proofErr w:type="gramStart"/>
      <w:r w:rsidR="00F075D8">
        <w:rPr>
          <w:rFonts w:ascii="Times New Roman" w:hAnsi="Times New Roman" w:cs="Times New Roman" w:hint="eastAsia"/>
          <w:sz w:val="24"/>
          <w:szCs w:val="24"/>
        </w:rPr>
        <w:t>图</w:t>
      </w:r>
      <w:r w:rsidR="005C5CB8">
        <w:rPr>
          <w:rFonts w:ascii="Times New Roman" w:hAnsi="Times New Roman" w:cs="Times New Roman" w:hint="eastAsia"/>
          <w:sz w:val="24"/>
          <w:szCs w:val="24"/>
        </w:rPr>
        <w:t>关于</w:t>
      </w:r>
      <w:proofErr w:type="gramEnd"/>
      <w:r w:rsidR="005C5CB8">
        <w:rPr>
          <w:rFonts w:ascii="Times New Roman" w:hAnsi="Times New Roman" w:cs="Times New Roman" w:hint="eastAsia"/>
          <w:sz w:val="24"/>
          <w:szCs w:val="24"/>
        </w:rPr>
        <w:t>煤中质子的弛豫时间有差别的现象，提出了著名的</w:t>
      </w:r>
      <w:r w:rsidR="005C5CB8">
        <w:rPr>
          <w:rFonts w:ascii="Times New Roman" w:hAnsi="Times New Roman" w:cs="Times New Roman" w:hint="eastAsia"/>
          <w:sz w:val="24"/>
          <w:szCs w:val="24"/>
        </w:rPr>
        <w:t>Host-Guest</w:t>
      </w:r>
      <w:r w:rsidR="005C5CB8">
        <w:rPr>
          <w:rFonts w:ascii="Times New Roman" w:hAnsi="Times New Roman" w:cs="Times New Roman" w:hint="eastAsia"/>
          <w:sz w:val="24"/>
          <w:szCs w:val="24"/>
        </w:rPr>
        <w:t>两相模型（图</w:t>
      </w:r>
      <w:r w:rsidR="005C5CB8">
        <w:rPr>
          <w:rFonts w:ascii="Times New Roman" w:hAnsi="Times New Roman" w:cs="Times New Roman" w:hint="eastAsia"/>
          <w:sz w:val="24"/>
          <w:szCs w:val="24"/>
        </w:rPr>
        <w:t>1-2</w:t>
      </w:r>
      <w:r w:rsidR="005C5CB8">
        <w:rPr>
          <w:rFonts w:ascii="Times New Roman" w:hAnsi="Times New Roman" w:cs="Times New Roman" w:hint="eastAsia"/>
          <w:sz w:val="24"/>
          <w:szCs w:val="24"/>
        </w:rPr>
        <w:t>），此模型第一次指出了煤中固定相大分子既有共价键交联结合，也有流动相小分子作用力的物理缔合。从另一方面来看，</w:t>
      </w:r>
      <w:r w:rsidR="00442830" w:rsidRPr="00097D66">
        <w:rPr>
          <w:rFonts w:ascii="Times New Roman" w:hAnsi="Times New Roman" w:cs="Times New Roman" w:hint="eastAsia"/>
          <w:sz w:val="24"/>
          <w:szCs w:val="24"/>
        </w:rPr>
        <w:t>煤</w:t>
      </w:r>
      <w:r w:rsidR="005C5CB8" w:rsidRPr="00097D66">
        <w:rPr>
          <w:rFonts w:ascii="Times New Roman" w:hAnsi="Times New Roman" w:cs="Times New Roman" w:hint="eastAsia"/>
          <w:sz w:val="24"/>
          <w:szCs w:val="24"/>
        </w:rPr>
        <w:t>中的主体为多聚</w:t>
      </w:r>
      <w:r w:rsidR="00097D66">
        <w:rPr>
          <w:rFonts w:ascii="Times New Roman" w:hAnsi="Times New Roman" w:cs="Times New Roman" w:hint="eastAsia"/>
          <w:sz w:val="24"/>
          <w:szCs w:val="24"/>
        </w:rPr>
        <w:t>集</w:t>
      </w:r>
      <w:proofErr w:type="gramStart"/>
      <w:r w:rsidR="00097D66">
        <w:rPr>
          <w:rFonts w:ascii="Times New Roman" w:hAnsi="Times New Roman" w:cs="Times New Roman" w:hint="eastAsia"/>
          <w:sz w:val="24"/>
          <w:szCs w:val="24"/>
        </w:rPr>
        <w:t>态</w:t>
      </w:r>
      <w:r w:rsidR="005C5CB8" w:rsidRPr="00097D66">
        <w:rPr>
          <w:rFonts w:ascii="Times New Roman" w:hAnsi="Times New Roman" w:cs="Times New Roman" w:hint="eastAsia"/>
          <w:sz w:val="24"/>
          <w:szCs w:val="24"/>
        </w:rPr>
        <w:t>芳环</w:t>
      </w:r>
      <w:proofErr w:type="gramEnd"/>
      <w:r w:rsidR="005C5CB8" w:rsidRPr="00097D66">
        <w:rPr>
          <w:rFonts w:ascii="Times New Roman" w:hAnsi="Times New Roman" w:cs="Times New Roman" w:hint="eastAsia"/>
          <w:sz w:val="24"/>
          <w:szCs w:val="24"/>
        </w:rPr>
        <w:t>，煤阶相近的</w:t>
      </w:r>
      <w:r w:rsidR="00442830" w:rsidRPr="00097D66">
        <w:rPr>
          <w:rFonts w:ascii="Times New Roman" w:hAnsi="Times New Roman" w:cs="Times New Roman" w:hint="eastAsia"/>
          <w:sz w:val="24"/>
          <w:szCs w:val="24"/>
        </w:rPr>
        <w:t>煤种主体是</w:t>
      </w:r>
      <w:r w:rsidR="005C5CB8" w:rsidRPr="00097D66">
        <w:rPr>
          <w:rFonts w:ascii="Times New Roman" w:hAnsi="Times New Roman" w:cs="Times New Roman" w:hint="eastAsia"/>
          <w:sz w:val="24"/>
          <w:szCs w:val="24"/>
        </w:rPr>
        <w:t>一致</w:t>
      </w:r>
      <w:r w:rsidR="00442830" w:rsidRPr="00097D66">
        <w:rPr>
          <w:rFonts w:ascii="Times New Roman" w:hAnsi="Times New Roman" w:cs="Times New Roman" w:hint="eastAsia"/>
          <w:sz w:val="24"/>
          <w:szCs w:val="24"/>
        </w:rPr>
        <w:t>的，而</w:t>
      </w:r>
      <w:r w:rsidR="005C5CB8" w:rsidRPr="00097D66">
        <w:rPr>
          <w:rFonts w:ascii="Times New Roman" w:hAnsi="Times New Roman" w:cs="Times New Roman" w:hint="eastAsia"/>
          <w:sz w:val="24"/>
          <w:szCs w:val="24"/>
        </w:rPr>
        <w:t>作为客体的流动相小分子柔和在</w:t>
      </w:r>
      <w:r w:rsidR="00097D66" w:rsidRPr="00097D66">
        <w:rPr>
          <w:rFonts w:ascii="Times New Roman" w:hAnsi="Times New Roman" w:cs="Times New Roman" w:hint="eastAsia"/>
          <w:sz w:val="24"/>
          <w:szCs w:val="24"/>
        </w:rPr>
        <w:t>了</w:t>
      </w:r>
      <w:r w:rsidR="00442830" w:rsidRPr="00097D66">
        <w:rPr>
          <w:rFonts w:ascii="Times New Roman" w:hAnsi="Times New Roman" w:cs="Times New Roman" w:hint="eastAsia"/>
          <w:sz w:val="24"/>
          <w:szCs w:val="24"/>
        </w:rPr>
        <w:t>主体之中。</w:t>
      </w:r>
      <w:r w:rsidR="005C5CB8" w:rsidRPr="005C5CB8">
        <w:rPr>
          <w:rFonts w:ascii="Times New Roman" w:hAnsi="Times New Roman" w:cs="Times New Roman"/>
          <w:sz w:val="24"/>
          <w:szCs w:val="24"/>
        </w:rPr>
        <w:t xml:space="preserve"> </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lastRenderedPageBreak/>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9">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sidR="005C5CB8">
        <w:rPr>
          <w:rFonts w:hint="eastAsia"/>
          <w:bCs/>
          <w:kern w:val="0"/>
          <w:szCs w:val="21"/>
        </w:rPr>
        <w:t>1-2</w:t>
      </w:r>
      <w:r>
        <w:rPr>
          <w:rFonts w:hint="eastAsia"/>
          <w:bCs/>
          <w:kern w:val="0"/>
          <w:szCs w:val="21"/>
        </w:rPr>
        <w:t xml:space="preserve"> </w:t>
      </w:r>
      <w:r>
        <w:rPr>
          <w:rFonts w:hint="eastAsia"/>
          <w:bCs/>
          <w:kern w:val="0"/>
          <w:szCs w:val="21"/>
        </w:rPr>
        <w:t>两相模型</w:t>
      </w:r>
    </w:p>
    <w:p w:rsidR="00612CB7" w:rsidRDefault="00A1333A" w:rsidP="00612CB7">
      <w:pPr>
        <w:widowControl/>
        <w:ind w:firstLineChars="200" w:firstLine="420"/>
        <w:jc w:val="center"/>
        <w:rPr>
          <w:bCs/>
          <w:kern w:val="0"/>
          <w:szCs w:val="21"/>
        </w:rPr>
      </w:pPr>
      <w:r>
        <w:rPr>
          <w:rFonts w:hint="eastAsia"/>
          <w:bCs/>
          <w:kern w:val="0"/>
          <w:szCs w:val="21"/>
        </w:rPr>
        <w:t>Fig.</w:t>
      </w:r>
      <w:r w:rsidR="005C5CB8">
        <w:rPr>
          <w:rFonts w:hint="eastAsia"/>
          <w:bCs/>
          <w:kern w:val="0"/>
          <w:szCs w:val="21"/>
        </w:rPr>
        <w:t xml:space="preserve"> 1-2</w:t>
      </w:r>
      <w:r w:rsidR="00612CB7">
        <w:rPr>
          <w:rFonts w:hint="eastAsia"/>
          <w:bCs/>
          <w:kern w:val="0"/>
          <w:szCs w:val="21"/>
        </w:rPr>
        <w:t xml:space="preserve"> </w:t>
      </w:r>
      <w:r w:rsidR="00404137">
        <w:rPr>
          <w:rFonts w:hint="eastAsia"/>
          <w:bCs/>
          <w:kern w:val="0"/>
          <w:szCs w:val="21"/>
        </w:rPr>
        <w:t>Two-phase M</w:t>
      </w:r>
      <w:r w:rsidR="00612CB7">
        <w:rPr>
          <w:rFonts w:hint="eastAsia"/>
          <w:bCs/>
          <w:kern w:val="0"/>
          <w:szCs w:val="21"/>
        </w:rPr>
        <w:t>odel</w:t>
      </w:r>
    </w:p>
    <w:p w:rsidR="00940CE6" w:rsidRDefault="00940CE6" w:rsidP="00E32F59">
      <w:pPr>
        <w:widowControl/>
        <w:spacing w:line="360" w:lineRule="auto"/>
        <w:ind w:firstLineChars="200" w:firstLine="420"/>
        <w:rPr>
          <w:rFonts w:ascii="宋体" w:eastAsia="宋体" w:hAnsi="宋体" w:cs="宋体"/>
          <w:kern w:val="0"/>
          <w:sz w:val="24"/>
          <w:szCs w:val="24"/>
        </w:rPr>
      </w:pPr>
      <w:r>
        <w:rPr>
          <w:rFonts w:hint="eastAsia"/>
          <w:bCs/>
          <w:kern w:val="0"/>
          <w:szCs w:val="21"/>
        </w:rPr>
        <w:t>1992</w:t>
      </w:r>
      <w:r>
        <w:rPr>
          <w:rFonts w:hint="eastAsia"/>
          <w:bCs/>
          <w:kern w:val="0"/>
          <w:szCs w:val="21"/>
        </w:rPr>
        <w:t>年</w:t>
      </w:r>
      <w:r w:rsidR="005A0D96">
        <w:rPr>
          <w:rFonts w:hint="eastAsia"/>
          <w:bCs/>
          <w:kern w:val="0"/>
          <w:szCs w:val="21"/>
        </w:rPr>
        <w:t>日本学者</w:t>
      </w:r>
      <w:proofErr w:type="spellStart"/>
      <w:r w:rsidRPr="00940CE6">
        <w:rPr>
          <w:rFonts w:ascii="宋体" w:eastAsia="宋体" w:hAnsi="宋体" w:cs="宋体"/>
          <w:kern w:val="0"/>
          <w:sz w:val="24"/>
          <w:szCs w:val="24"/>
        </w:rPr>
        <w:t>Nishioka</w:t>
      </w:r>
      <w:proofErr w:type="spellEnd"/>
      <w:r w:rsidRPr="00940CE6">
        <w:rPr>
          <w:rFonts w:ascii="宋体" w:eastAsia="宋体" w:hAnsi="宋体" w:cs="宋体"/>
          <w:kern w:val="0"/>
          <w:sz w:val="24"/>
          <w:szCs w:val="24"/>
        </w:rPr>
        <w:t xml:space="preserve"> M</w:t>
      </w:r>
      <w:r>
        <w:rPr>
          <w:rFonts w:ascii="宋体" w:eastAsia="宋体" w:hAnsi="宋体" w:cs="宋体" w:hint="eastAsia"/>
          <w:kern w:val="0"/>
          <w:sz w:val="24"/>
          <w:szCs w:val="24"/>
        </w:rPr>
        <w:t>在溶剂萃取试验的基础上，提出了基于单相模型的</w:t>
      </w:r>
      <w:r w:rsidR="00D46706">
        <w:rPr>
          <w:rFonts w:ascii="宋体" w:eastAsia="宋体" w:hAnsi="宋体" w:cs="宋体" w:hint="eastAsia"/>
          <w:kern w:val="0"/>
          <w:sz w:val="24"/>
          <w:szCs w:val="24"/>
        </w:rPr>
        <w:t>缔合模型</w:t>
      </w:r>
      <w:r w:rsidR="00A1333A">
        <w:rPr>
          <w:rFonts w:ascii="Times New Roman" w:hAnsi="Times New Roman" w:cs="Times New Roman" w:hint="eastAsia"/>
          <w:sz w:val="24"/>
          <w:szCs w:val="24"/>
        </w:rPr>
        <w:t>（图</w:t>
      </w:r>
      <w:r w:rsidR="00A1333A">
        <w:rPr>
          <w:rFonts w:ascii="Times New Roman" w:hAnsi="Times New Roman" w:cs="Times New Roman" w:hint="eastAsia"/>
          <w:sz w:val="24"/>
          <w:szCs w:val="24"/>
        </w:rPr>
        <w:t>1-3</w:t>
      </w:r>
      <w:r w:rsidR="00A1333A">
        <w:rPr>
          <w:rFonts w:ascii="Times New Roman" w:hAnsi="Times New Roman" w:cs="Times New Roman" w:hint="eastAsia"/>
          <w:sz w:val="24"/>
          <w:szCs w:val="24"/>
        </w:rPr>
        <w:t>）</w:t>
      </w:r>
      <w:r w:rsidR="00D46706">
        <w:rPr>
          <w:rFonts w:ascii="宋体" w:eastAsia="宋体" w:hAnsi="宋体" w:cs="宋体" w:hint="eastAsia"/>
          <w:kern w:val="0"/>
          <w:sz w:val="24"/>
          <w:szCs w:val="24"/>
        </w:rPr>
        <w:t>。此模型构建在连续分子量分布的</w:t>
      </w:r>
      <w:proofErr w:type="gramStart"/>
      <w:r w:rsidR="00D46706">
        <w:rPr>
          <w:rFonts w:ascii="宋体" w:eastAsia="宋体" w:hAnsi="宋体" w:cs="宋体" w:hint="eastAsia"/>
          <w:kern w:val="0"/>
          <w:sz w:val="24"/>
          <w:szCs w:val="24"/>
        </w:rPr>
        <w:t>煤分子</w:t>
      </w:r>
      <w:proofErr w:type="gramEnd"/>
      <w:r w:rsidR="00D46706">
        <w:rPr>
          <w:rFonts w:ascii="宋体" w:eastAsia="宋体" w:hAnsi="宋体" w:cs="宋体" w:hint="eastAsia"/>
          <w:kern w:val="0"/>
          <w:sz w:val="24"/>
          <w:szCs w:val="24"/>
        </w:rPr>
        <w:t>上，煤中不存在共价键，芳香族官能团之间以静电型或其他联合力连接，由于这些力的积累作用从而形成体积更大的联合体，最后再形成多孔的煤。</w:t>
      </w:r>
    </w:p>
    <w:p w:rsidR="00A1333A" w:rsidRDefault="00A1333A" w:rsidP="00A1333A">
      <w:pPr>
        <w:widowControl/>
        <w:ind w:firstLineChars="200" w:firstLine="420"/>
        <w:jc w:val="center"/>
        <w:rPr>
          <w:bCs/>
          <w:kern w:val="0"/>
          <w:szCs w:val="21"/>
        </w:rPr>
      </w:pPr>
      <w:r>
        <w:rPr>
          <w:noProof/>
        </w:rPr>
        <w:drawing>
          <wp:inline distT="0" distB="0" distL="0" distR="0" wp14:anchorId="2B3C9741" wp14:editId="22914BE9">
            <wp:extent cx="2760452" cy="2246437"/>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1166" cy="2247018"/>
                    </a:xfrm>
                    <a:prstGeom prst="rect">
                      <a:avLst/>
                    </a:prstGeom>
                  </pic:spPr>
                </pic:pic>
              </a:graphicData>
            </a:graphic>
          </wp:inline>
        </w:drawing>
      </w:r>
    </w:p>
    <w:p w:rsidR="00A1333A" w:rsidRDefault="00A1333A" w:rsidP="00A1333A">
      <w:pPr>
        <w:widowControl/>
        <w:ind w:firstLineChars="200" w:firstLine="420"/>
        <w:jc w:val="center"/>
        <w:rPr>
          <w:bCs/>
          <w:kern w:val="0"/>
          <w:szCs w:val="21"/>
        </w:rPr>
      </w:pPr>
      <w:r>
        <w:rPr>
          <w:rFonts w:hint="eastAsia"/>
          <w:bCs/>
          <w:kern w:val="0"/>
          <w:szCs w:val="21"/>
        </w:rPr>
        <w:t>图</w:t>
      </w:r>
      <w:r>
        <w:rPr>
          <w:rFonts w:hint="eastAsia"/>
          <w:bCs/>
          <w:kern w:val="0"/>
          <w:szCs w:val="21"/>
        </w:rPr>
        <w:t xml:space="preserve">1-3 </w:t>
      </w:r>
      <w:r>
        <w:rPr>
          <w:rFonts w:hint="eastAsia"/>
          <w:bCs/>
          <w:kern w:val="0"/>
          <w:szCs w:val="21"/>
        </w:rPr>
        <w:t>缔合模型</w:t>
      </w:r>
    </w:p>
    <w:p w:rsidR="00A1333A" w:rsidRDefault="00A1333A" w:rsidP="00A1333A">
      <w:pPr>
        <w:widowControl/>
        <w:ind w:firstLineChars="200" w:firstLine="420"/>
        <w:jc w:val="center"/>
        <w:rPr>
          <w:bCs/>
          <w:kern w:val="0"/>
          <w:szCs w:val="21"/>
        </w:rPr>
      </w:pPr>
      <w:r>
        <w:rPr>
          <w:rFonts w:hint="eastAsia"/>
          <w:bCs/>
          <w:kern w:val="0"/>
          <w:szCs w:val="21"/>
        </w:rPr>
        <w:t xml:space="preserve">Fig. 1-3 </w:t>
      </w:r>
      <w:r w:rsidR="00404137">
        <w:rPr>
          <w:rFonts w:hint="eastAsia"/>
          <w:bCs/>
          <w:kern w:val="0"/>
          <w:szCs w:val="21"/>
        </w:rPr>
        <w:t>A</w:t>
      </w:r>
      <w:r w:rsidR="00404137">
        <w:rPr>
          <w:bCs/>
          <w:kern w:val="0"/>
          <w:szCs w:val="21"/>
        </w:rPr>
        <w:t xml:space="preserve">ssociated </w:t>
      </w:r>
      <w:r w:rsidR="00404137">
        <w:rPr>
          <w:rFonts w:hint="eastAsia"/>
          <w:bCs/>
          <w:kern w:val="0"/>
          <w:szCs w:val="21"/>
        </w:rPr>
        <w:t>M</w:t>
      </w:r>
      <w:r w:rsidR="00404137" w:rsidRPr="00404137">
        <w:rPr>
          <w:bCs/>
          <w:kern w:val="0"/>
          <w:szCs w:val="21"/>
        </w:rPr>
        <w:t>odel</w:t>
      </w:r>
    </w:p>
    <w:p w:rsidR="00AF0AFD" w:rsidRDefault="00E32F59" w:rsidP="00AF0AF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1985</w:t>
      </w:r>
      <w:r>
        <w:rPr>
          <w:rFonts w:ascii="Times New Roman" w:hAnsi="Times New Roman" w:cs="Times New Roman" w:hint="eastAsia"/>
          <w:sz w:val="24"/>
          <w:szCs w:val="24"/>
        </w:rPr>
        <w:t>年美国学者</w:t>
      </w:r>
      <w:bookmarkStart w:id="3" w:name="baep-author-id6"/>
      <w:r w:rsidRPr="00E32F59">
        <w:rPr>
          <w:rFonts w:ascii="Times New Roman" w:hAnsi="Times New Roman" w:cs="Times New Roman"/>
          <w:sz w:val="24"/>
          <w:szCs w:val="24"/>
        </w:rPr>
        <w:fldChar w:fldCharType="begin"/>
      </w:r>
      <w:r w:rsidRPr="00E32F59">
        <w:rPr>
          <w:rFonts w:ascii="Times New Roman" w:hAnsi="Times New Roman" w:cs="Times New Roman"/>
          <w:sz w:val="24"/>
          <w:szCs w:val="24"/>
        </w:rPr>
        <w:instrText xml:space="preserve"> HYPERLINK "https://www.sciencedirect.com/science/article/pii/S0014579304006490" \l "!" </w:instrText>
      </w:r>
      <w:r w:rsidRPr="00E32F59">
        <w:rPr>
          <w:rFonts w:ascii="Times New Roman" w:hAnsi="Times New Roman" w:cs="Times New Roman"/>
          <w:sz w:val="24"/>
          <w:szCs w:val="24"/>
        </w:rPr>
        <w:fldChar w:fldCharType="separate"/>
      </w:r>
      <w:r w:rsidRPr="00E32F59">
        <w:rPr>
          <w:rFonts w:ascii="Times New Roman" w:hAnsi="Times New Roman" w:cs="Times New Roman"/>
          <w:sz w:val="24"/>
          <w:szCs w:val="24"/>
        </w:rPr>
        <w:t>Andrew</w:t>
      </w:r>
      <w:r>
        <w:rPr>
          <w:rFonts w:ascii="Times New Roman" w:hAnsi="Times New Roman" w:cs="Times New Roman" w:hint="eastAsia"/>
          <w:sz w:val="24"/>
          <w:szCs w:val="24"/>
        </w:rPr>
        <w:t xml:space="preserve"> </w:t>
      </w:r>
      <w:r w:rsidRPr="00E32F59">
        <w:rPr>
          <w:rFonts w:ascii="Times New Roman" w:hAnsi="Times New Roman" w:cs="Times New Roman"/>
          <w:sz w:val="24"/>
          <w:szCs w:val="24"/>
        </w:rPr>
        <w:t>Oberlin</w:t>
      </w:r>
      <w:r w:rsidRPr="00E32F59">
        <w:rPr>
          <w:rFonts w:ascii="Times New Roman" w:hAnsi="Times New Roman" w:cs="Times New Roman"/>
          <w:sz w:val="24"/>
          <w:szCs w:val="24"/>
        </w:rPr>
        <w:fldChar w:fldCharType="end"/>
      </w:r>
      <w:bookmarkEnd w:id="3"/>
      <w:r w:rsidR="00DE41D0">
        <w:rPr>
          <w:rFonts w:ascii="Times New Roman" w:hAnsi="Times New Roman" w:cs="Times New Roman" w:hint="eastAsia"/>
          <w:sz w:val="24"/>
          <w:szCs w:val="24"/>
        </w:rPr>
        <w:t>利用高分辨透射电镜为主要工具对煤结构进行研究之后</w:t>
      </w:r>
      <w:r w:rsidR="008F18E9">
        <w:rPr>
          <w:rFonts w:ascii="Times New Roman" w:hAnsi="Times New Roman" w:cs="Times New Roman" w:hint="eastAsia"/>
          <w:sz w:val="24"/>
          <w:szCs w:val="24"/>
        </w:rPr>
        <w:t>第一次提出了稠环个数居多的</w:t>
      </w:r>
      <w:r w:rsidR="008F18E9" w:rsidRPr="008F18E9">
        <w:rPr>
          <w:rFonts w:ascii="Times New Roman" w:hAnsi="Times New Roman" w:cs="Times New Roman"/>
          <w:sz w:val="24"/>
          <w:szCs w:val="24"/>
        </w:rPr>
        <w:t>Oberlin</w:t>
      </w:r>
      <w:r w:rsidR="00AF0AFD">
        <w:rPr>
          <w:rFonts w:ascii="Times New Roman" w:hAnsi="Times New Roman" w:cs="Times New Roman" w:hint="eastAsia"/>
          <w:sz w:val="24"/>
          <w:szCs w:val="24"/>
        </w:rPr>
        <w:t>模型，</w:t>
      </w:r>
      <w:r w:rsidR="008F18E9">
        <w:rPr>
          <w:rFonts w:ascii="Times New Roman" w:hAnsi="Times New Roman" w:cs="Times New Roman" w:hint="eastAsia"/>
          <w:sz w:val="24"/>
          <w:szCs w:val="24"/>
        </w:rPr>
        <w:t>此模型</w:t>
      </w:r>
      <w:r w:rsidR="00AF0AFD">
        <w:rPr>
          <w:rFonts w:ascii="Times New Roman" w:hAnsi="Times New Roman" w:cs="Times New Roman" w:hint="eastAsia"/>
          <w:sz w:val="24"/>
          <w:szCs w:val="24"/>
        </w:rPr>
        <w:t>近似为</w:t>
      </w:r>
      <w:r w:rsidR="00AF0AFD">
        <w:rPr>
          <w:rFonts w:ascii="Times New Roman" w:hAnsi="Times New Roman" w:cs="Times New Roman" w:hint="eastAsia"/>
          <w:sz w:val="24"/>
          <w:szCs w:val="24"/>
        </w:rPr>
        <w:t>Fuchs</w:t>
      </w:r>
      <w:r w:rsidR="00AF0AFD">
        <w:rPr>
          <w:rFonts w:ascii="Times New Roman" w:hAnsi="Times New Roman" w:cs="Times New Roman" w:hint="eastAsia"/>
          <w:sz w:val="24"/>
          <w:szCs w:val="24"/>
        </w:rPr>
        <w:t>模型与</w:t>
      </w:r>
      <w:r w:rsidR="00AF0AFD">
        <w:rPr>
          <w:rFonts w:ascii="Times New Roman" w:hAnsi="Times New Roman" w:cs="Times New Roman" w:hint="eastAsia"/>
          <w:sz w:val="24"/>
          <w:szCs w:val="24"/>
        </w:rPr>
        <w:t>Hirsch</w:t>
      </w:r>
      <w:r w:rsidR="00AF0AFD">
        <w:rPr>
          <w:rFonts w:ascii="Times New Roman" w:hAnsi="Times New Roman" w:cs="Times New Roman" w:hint="eastAsia"/>
          <w:sz w:val="24"/>
          <w:szCs w:val="24"/>
        </w:rPr>
        <w:t>模型的结合，其中最大含有</w:t>
      </w:r>
      <w:r w:rsidR="00AF0AFD">
        <w:rPr>
          <w:rFonts w:ascii="Times New Roman" w:hAnsi="Times New Roman" w:cs="Times New Roman" w:hint="eastAsia"/>
          <w:sz w:val="24"/>
          <w:szCs w:val="24"/>
        </w:rPr>
        <w:t>8</w:t>
      </w:r>
      <w:r w:rsidR="00AF0AFD">
        <w:rPr>
          <w:rFonts w:ascii="Times New Roman" w:hAnsi="Times New Roman" w:cs="Times New Roman" w:hint="eastAsia"/>
          <w:sz w:val="24"/>
          <w:szCs w:val="24"/>
        </w:rPr>
        <w:t>个苯环。</w:t>
      </w:r>
    </w:p>
    <w:p w:rsidR="00A53B5E" w:rsidRDefault="00AF0AFD" w:rsidP="00A53B5E">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1990</w:t>
      </w:r>
      <w:r>
        <w:rPr>
          <w:rFonts w:ascii="Times New Roman" w:hAnsi="Times New Roman" w:cs="Times New Roman" w:hint="eastAsia"/>
          <w:sz w:val="24"/>
          <w:szCs w:val="24"/>
        </w:rPr>
        <w:t>年波兰学者</w:t>
      </w:r>
      <w:proofErr w:type="spellStart"/>
      <w:r>
        <w:rPr>
          <w:rFonts w:ascii="Times New Roman" w:hAnsi="Times New Roman" w:cs="Times New Roman" w:hint="eastAsia"/>
          <w:sz w:val="24"/>
          <w:szCs w:val="24"/>
        </w:rPr>
        <w:t>Grigoriew</w:t>
      </w:r>
      <w:proofErr w:type="spellEnd"/>
      <w:r>
        <w:rPr>
          <w:rFonts w:ascii="Times New Roman" w:hAnsi="Times New Roman" w:cs="Times New Roman" w:hint="eastAsia"/>
          <w:sz w:val="24"/>
          <w:szCs w:val="24"/>
        </w:rPr>
        <w:t>利用基于</w:t>
      </w:r>
      <w:r>
        <w:rPr>
          <w:rFonts w:ascii="Times New Roman" w:hAnsi="Times New Roman" w:cs="Times New Roman" w:hint="eastAsia"/>
          <w:sz w:val="24"/>
          <w:szCs w:val="24"/>
        </w:rPr>
        <w:t>X</w:t>
      </w:r>
      <w:r>
        <w:rPr>
          <w:rFonts w:ascii="Times New Roman" w:hAnsi="Times New Roman" w:cs="Times New Roman" w:hint="eastAsia"/>
          <w:sz w:val="24"/>
          <w:szCs w:val="24"/>
        </w:rPr>
        <w:t>射线衍射径向分布函数，研究了煤的内部结构后提出了</w:t>
      </w:r>
      <w:r>
        <w:rPr>
          <w:rFonts w:ascii="Times New Roman" w:hAnsi="Times New Roman" w:cs="Times New Roman" w:hint="eastAsia"/>
          <w:sz w:val="24"/>
          <w:szCs w:val="24"/>
        </w:rPr>
        <w:t>Sphere</w:t>
      </w:r>
      <w:r>
        <w:rPr>
          <w:rFonts w:ascii="Times New Roman" w:hAnsi="Times New Roman" w:cs="Times New Roman" w:hint="eastAsia"/>
          <w:sz w:val="24"/>
          <w:szCs w:val="24"/>
        </w:rPr>
        <w:t>模型</w:t>
      </w:r>
      <w:r w:rsidR="003A416D">
        <w:rPr>
          <w:rFonts w:ascii="Times New Roman" w:hAnsi="Times New Roman" w:cs="Times New Roman" w:hint="eastAsia"/>
          <w:sz w:val="24"/>
          <w:szCs w:val="24"/>
        </w:rPr>
        <w:t>，此模型一共有两个特点，第一次构建出具有</w:t>
      </w:r>
      <w:r w:rsidR="003A416D">
        <w:rPr>
          <w:rFonts w:ascii="Times New Roman" w:hAnsi="Times New Roman" w:cs="Times New Roman" w:hint="eastAsia"/>
          <w:sz w:val="24"/>
          <w:szCs w:val="24"/>
        </w:rPr>
        <w:t>20</w:t>
      </w:r>
      <w:r w:rsidR="003A416D">
        <w:rPr>
          <w:rFonts w:ascii="Times New Roman" w:hAnsi="Times New Roman" w:cs="Times New Roman" w:hint="eastAsia"/>
          <w:sz w:val="24"/>
          <w:szCs w:val="24"/>
        </w:rPr>
        <w:t>个苯环的稠环芳香大分子结构模型；从另一方面解释了煤的</w:t>
      </w:r>
      <w:proofErr w:type="gramStart"/>
      <w:r w:rsidR="003A416D">
        <w:rPr>
          <w:rFonts w:ascii="Times New Roman" w:hAnsi="Times New Roman" w:cs="Times New Roman" w:hint="eastAsia"/>
          <w:sz w:val="24"/>
          <w:szCs w:val="24"/>
        </w:rPr>
        <w:t>电子谱与颜色</w:t>
      </w:r>
      <w:proofErr w:type="gramEnd"/>
      <w:r w:rsidR="003A416D">
        <w:rPr>
          <w:rFonts w:ascii="Times New Roman" w:hAnsi="Times New Roman" w:cs="Times New Roman" w:hint="eastAsia"/>
          <w:sz w:val="24"/>
          <w:szCs w:val="24"/>
        </w:rPr>
        <w:t>的形成因素。</w:t>
      </w:r>
    </w:p>
    <w:p w:rsidR="00A53B5E" w:rsidRPr="00A53B5E" w:rsidRDefault="00A53B5E" w:rsidP="00A53B5E">
      <w:pPr>
        <w:widowControl/>
        <w:spacing w:line="360" w:lineRule="auto"/>
        <w:ind w:firstLineChars="200" w:firstLine="480"/>
        <w:rPr>
          <w:rFonts w:ascii="Times New Roman" w:hAnsi="Times New Roman" w:cs="Times New Roman"/>
          <w:sz w:val="24"/>
          <w:szCs w:val="24"/>
        </w:rPr>
      </w:pPr>
      <w:r w:rsidRPr="00A53B5E">
        <w:rPr>
          <w:rFonts w:ascii="Times New Roman" w:hAnsi="Times New Roman" w:cs="Times New Roman" w:hint="eastAsia"/>
          <w:bCs/>
          <w:sz w:val="24"/>
          <w:szCs w:val="24"/>
        </w:rPr>
        <w:lastRenderedPageBreak/>
        <w:t>进入到</w:t>
      </w:r>
      <w:r w:rsidRPr="00A53B5E">
        <w:rPr>
          <w:rFonts w:ascii="Times New Roman" w:hAnsi="Times New Roman" w:cs="Times New Roman" w:hint="eastAsia"/>
          <w:bCs/>
          <w:sz w:val="24"/>
          <w:szCs w:val="24"/>
        </w:rPr>
        <w:t>20</w:t>
      </w:r>
      <w:r w:rsidRPr="00A53B5E">
        <w:rPr>
          <w:rFonts w:ascii="Times New Roman" w:hAnsi="Times New Roman" w:cs="Times New Roman" w:hint="eastAsia"/>
          <w:bCs/>
          <w:sz w:val="24"/>
          <w:szCs w:val="24"/>
        </w:rPr>
        <w:t>世纪，集成电路的发展及</w:t>
      </w:r>
      <w:proofErr w:type="gramStart"/>
      <w:r w:rsidRPr="00A53B5E">
        <w:rPr>
          <w:rFonts w:ascii="Times New Roman" w:hAnsi="Times New Roman" w:cs="Times New Roman" w:hint="eastAsia"/>
          <w:bCs/>
          <w:sz w:val="24"/>
          <w:szCs w:val="24"/>
        </w:rPr>
        <w:t>计算机算力的</w:t>
      </w:r>
      <w:proofErr w:type="gramEnd"/>
      <w:r w:rsidRPr="00A53B5E">
        <w:rPr>
          <w:rFonts w:ascii="Times New Roman" w:hAnsi="Times New Roman" w:cs="Times New Roman" w:hint="eastAsia"/>
          <w:bCs/>
          <w:sz w:val="24"/>
          <w:szCs w:val="24"/>
        </w:rPr>
        <w:t>大幅度提高，一大批优秀的数据处理软件相继出现，包括</w:t>
      </w:r>
      <w:r w:rsidRPr="00A53B5E">
        <w:rPr>
          <w:rFonts w:ascii="Times New Roman" w:hAnsi="Times New Roman" w:cs="Times New Roman" w:hint="eastAsia"/>
          <w:bCs/>
          <w:sz w:val="24"/>
          <w:szCs w:val="24"/>
        </w:rPr>
        <w:t>Origin</w:t>
      </w:r>
      <w:r w:rsidRPr="00A53B5E">
        <w:rPr>
          <w:rFonts w:ascii="Times New Roman" w:hAnsi="Times New Roman" w:cs="Times New Roman" w:hint="eastAsia"/>
          <w:bCs/>
          <w:sz w:val="24"/>
          <w:szCs w:val="24"/>
        </w:rPr>
        <w:t>、</w:t>
      </w:r>
      <w:r w:rsidRPr="00A53B5E">
        <w:rPr>
          <w:bCs/>
          <w:sz w:val="24"/>
          <w:szCs w:val="24"/>
        </w:rPr>
        <w:fldChar w:fldCharType="begin"/>
      </w:r>
      <w:r w:rsidRPr="00A53B5E">
        <w:rPr>
          <w:bCs/>
          <w:sz w:val="24"/>
          <w:szCs w:val="24"/>
        </w:rPr>
        <w:instrText xml:space="preserve"> HYPERLINK "http://www.baidu.com/link?url=50J-tIXXN-auStkFWcvMLxHnRF9OqEOU-tqUOTGkkWqkz6fVeEM-ejy1Wv7PSvHJl7AJIQW20pN5oubzyZMBP_" \t "_blank" </w:instrText>
      </w:r>
      <w:r w:rsidRPr="00A53B5E">
        <w:rPr>
          <w:bCs/>
          <w:sz w:val="24"/>
          <w:szCs w:val="24"/>
        </w:rPr>
        <w:fldChar w:fldCharType="separate"/>
      </w:r>
      <w:r w:rsidRPr="00A53B5E">
        <w:rPr>
          <w:bCs/>
          <w:iCs/>
          <w:sz w:val="24"/>
          <w:szCs w:val="24"/>
        </w:rPr>
        <w:t>ACD</w:t>
      </w:r>
      <w:r w:rsidRPr="00A53B5E">
        <w:rPr>
          <w:bCs/>
          <w:sz w:val="24"/>
          <w:szCs w:val="24"/>
        </w:rPr>
        <w:t>/ChemSketch</w:t>
      </w:r>
      <w:r w:rsidRPr="00A53B5E">
        <w:rPr>
          <w:bCs/>
          <w:sz w:val="24"/>
          <w:szCs w:val="24"/>
        </w:rPr>
        <w:fldChar w:fldCharType="end"/>
      </w:r>
      <w:r>
        <w:rPr>
          <w:rFonts w:hint="eastAsia"/>
          <w:bCs/>
          <w:sz w:val="24"/>
          <w:szCs w:val="24"/>
        </w:rPr>
        <w:t>，煤的大分子结构模型的研究也进入了一个新的阶段。</w:t>
      </w:r>
    </w:p>
    <w:p w:rsidR="005A0D96" w:rsidRPr="00A53B5E" w:rsidRDefault="005A0D96" w:rsidP="005A0D96">
      <w:pPr>
        <w:widowControl/>
        <w:spacing w:line="360" w:lineRule="auto"/>
        <w:ind w:firstLineChars="200" w:firstLine="480"/>
        <w:rPr>
          <w:rFonts w:ascii="Times New Roman" w:hAnsi="Times New Roman" w:cs="Times New Roman"/>
          <w:sz w:val="24"/>
          <w:szCs w:val="24"/>
        </w:rPr>
      </w:pPr>
    </w:p>
    <w:p w:rsidR="00E93E08" w:rsidRDefault="00E93E08" w:rsidP="0069520D">
      <w:pPr>
        <w:widowControl/>
        <w:spacing w:line="360" w:lineRule="auto"/>
        <w:ind w:firstLineChars="200" w:firstLine="480"/>
        <w:rPr>
          <w:rFonts w:ascii="宋体" w:eastAsia="宋体" w:hAnsi="宋体" w:cs="宋体"/>
          <w:kern w:val="0"/>
          <w:sz w:val="24"/>
          <w:szCs w:val="24"/>
        </w:rPr>
      </w:pPr>
      <w:r w:rsidRPr="00E93E08">
        <w:rPr>
          <w:rFonts w:ascii="Times New Roman" w:hAnsi="Times New Roman" w:cs="Times New Roman"/>
          <w:sz w:val="24"/>
          <w:szCs w:val="24"/>
        </w:rPr>
        <w:t>贾建波</w:t>
      </w:r>
      <w:r w:rsidRPr="00E93E08">
        <w:rPr>
          <w:rFonts w:ascii="Times New Roman" w:hAnsi="Times New Roman" w:cs="Times New Roman"/>
          <w:sz w:val="24"/>
          <w:szCs w:val="24"/>
        </w:rPr>
        <w:t>[3]</w:t>
      </w:r>
      <w:r w:rsidRPr="00E93E08">
        <w:rPr>
          <w:rFonts w:ascii="宋体" w:eastAsia="宋体" w:hAnsi="宋体" w:cs="宋体"/>
          <w:kern w:val="0"/>
          <w:sz w:val="24"/>
          <w:szCs w:val="24"/>
        </w:rPr>
        <w:t xml:space="preserve"> </w:t>
      </w:r>
      <w:r>
        <w:rPr>
          <w:rFonts w:ascii="宋体" w:eastAsia="宋体" w:hAnsi="宋体" w:cs="宋体" w:hint="eastAsia"/>
          <w:kern w:val="0"/>
          <w:sz w:val="24"/>
          <w:szCs w:val="24"/>
        </w:rPr>
        <w:t>使用</w:t>
      </w:r>
      <w:r w:rsidRPr="00E93E08">
        <w:rPr>
          <w:rFonts w:ascii="宋体" w:eastAsia="宋体" w:hAnsi="宋体" w:cs="宋体" w:hint="eastAsia"/>
          <w:kern w:val="0"/>
          <w:sz w:val="24"/>
          <w:szCs w:val="24"/>
        </w:rPr>
        <w:t>固体</w:t>
      </w:r>
      <w:r>
        <w:rPr>
          <w:rFonts w:ascii="宋体" w:eastAsia="宋体" w:hAnsi="宋体" w:cs="宋体"/>
          <w:kern w:val="0"/>
          <w:sz w:val="24"/>
          <w:szCs w:val="24"/>
        </w:rPr>
        <w:t>13</w:t>
      </w:r>
      <w:r>
        <w:rPr>
          <w:rFonts w:ascii="宋体" w:eastAsia="宋体" w:hAnsi="宋体" w:cs="宋体" w:hint="eastAsia"/>
          <w:kern w:val="0"/>
          <w:sz w:val="24"/>
          <w:szCs w:val="24"/>
        </w:rPr>
        <w:t>C-CP/</w:t>
      </w:r>
      <w:r w:rsidR="00F96CD2">
        <w:rPr>
          <w:rFonts w:ascii="宋体" w:eastAsia="宋体" w:hAnsi="宋体" w:cs="宋体" w:hint="eastAsia"/>
          <w:kern w:val="0"/>
          <w:sz w:val="24"/>
          <w:szCs w:val="24"/>
        </w:rPr>
        <w:t>MAS NM</w:t>
      </w:r>
      <w:r w:rsidRPr="00E93E08">
        <w:rPr>
          <w:rFonts w:ascii="宋体" w:eastAsia="宋体" w:hAnsi="宋体" w:cs="宋体" w:hint="eastAsia"/>
          <w:kern w:val="0"/>
          <w:sz w:val="24"/>
          <w:szCs w:val="24"/>
        </w:rPr>
        <w:t xml:space="preserve">R </w:t>
      </w:r>
      <w:r>
        <w:rPr>
          <w:rFonts w:ascii="宋体" w:eastAsia="宋体" w:hAnsi="宋体" w:cs="宋体" w:hint="eastAsia"/>
          <w:kern w:val="0"/>
          <w:sz w:val="24"/>
          <w:szCs w:val="24"/>
        </w:rPr>
        <w:t>测试对</w:t>
      </w:r>
      <w:r w:rsidR="00F96CD2" w:rsidRPr="00E93E08">
        <w:rPr>
          <w:rFonts w:ascii="宋体" w:eastAsia="宋体" w:hAnsi="宋体" w:cs="宋体"/>
          <w:kern w:val="0"/>
          <w:sz w:val="24"/>
          <w:szCs w:val="24"/>
        </w:rPr>
        <w:t>神东2</w:t>
      </w:r>
      <w:r w:rsidR="00F96CD2" w:rsidRPr="00E93E08">
        <w:rPr>
          <w:rFonts w:ascii="宋体" w:eastAsia="宋体" w:hAnsi="宋体" w:cs="宋体"/>
          <w:kern w:val="0"/>
          <w:sz w:val="24"/>
          <w:szCs w:val="24"/>
          <w:vertAlign w:val="superscript"/>
        </w:rPr>
        <w:t>-2</w:t>
      </w:r>
      <w:r w:rsidR="00F96CD2" w:rsidRPr="00E93E08">
        <w:rPr>
          <w:rFonts w:ascii="宋体" w:eastAsia="宋体" w:hAnsi="宋体" w:cs="宋体"/>
          <w:kern w:val="0"/>
          <w:sz w:val="24"/>
          <w:szCs w:val="24"/>
        </w:rPr>
        <w:t>煤镜质组</w:t>
      </w:r>
      <w:r w:rsidR="00F96CD2">
        <w:rPr>
          <w:rFonts w:ascii="宋体" w:eastAsia="宋体" w:hAnsi="宋体" w:cs="宋体" w:hint="eastAsia"/>
          <w:kern w:val="0"/>
          <w:sz w:val="24"/>
          <w:szCs w:val="24"/>
        </w:rPr>
        <w:t>进行C原子结构分布特征的表征，得到运用ACD/CNM</w:t>
      </w:r>
      <w:r w:rsidR="00F96CD2" w:rsidRPr="00E93E08">
        <w:rPr>
          <w:rFonts w:ascii="宋体" w:eastAsia="宋体" w:hAnsi="宋体" w:cs="宋体" w:hint="eastAsia"/>
          <w:kern w:val="0"/>
          <w:sz w:val="24"/>
          <w:szCs w:val="24"/>
        </w:rPr>
        <w:t xml:space="preserve">R predictor </w:t>
      </w:r>
      <w:r w:rsidR="00F96CD2">
        <w:rPr>
          <w:rFonts w:ascii="宋体" w:eastAsia="宋体" w:hAnsi="宋体" w:cs="宋体" w:hint="eastAsia"/>
          <w:kern w:val="0"/>
          <w:sz w:val="24"/>
          <w:szCs w:val="24"/>
        </w:rPr>
        <w:t>软件对样品的大分子结构模型的13C</w:t>
      </w:r>
      <w:r w:rsidR="0069520D">
        <w:rPr>
          <w:rFonts w:ascii="宋体" w:eastAsia="宋体" w:hAnsi="宋体" w:cs="宋体" w:hint="eastAsia"/>
          <w:kern w:val="0"/>
          <w:sz w:val="24"/>
          <w:szCs w:val="24"/>
        </w:rPr>
        <w:t>化学位移进行计算，经过模型修正最终得到最优</w:t>
      </w:r>
      <w:r w:rsidR="00F96CD2">
        <w:rPr>
          <w:rFonts w:ascii="宋体" w:eastAsia="宋体" w:hAnsi="宋体" w:cs="宋体" w:hint="eastAsia"/>
          <w:kern w:val="0"/>
          <w:sz w:val="24"/>
          <w:szCs w:val="24"/>
        </w:rPr>
        <w:t>的大分子结构模型。</w:t>
      </w:r>
      <w:r w:rsidR="0069520D">
        <w:rPr>
          <w:rFonts w:ascii="宋体" w:eastAsia="宋体" w:hAnsi="宋体" w:cs="宋体" w:hint="eastAsia"/>
          <w:kern w:val="0"/>
          <w:sz w:val="24"/>
          <w:szCs w:val="24"/>
        </w:rPr>
        <w:t>此结构模型中芳香碳原子</w:t>
      </w:r>
      <w:r w:rsidR="0069520D" w:rsidRPr="0069520D">
        <w:rPr>
          <w:rFonts w:ascii="宋体" w:eastAsia="宋体" w:hAnsi="宋体" w:cs="宋体" w:hint="eastAsia"/>
          <w:kern w:val="0"/>
          <w:sz w:val="24"/>
          <w:szCs w:val="24"/>
        </w:rPr>
        <w:t>主要</w:t>
      </w:r>
      <w:r w:rsidR="0069520D">
        <w:rPr>
          <w:rFonts w:ascii="宋体" w:eastAsia="宋体" w:hAnsi="宋体" w:cs="宋体" w:hint="eastAsia"/>
          <w:kern w:val="0"/>
          <w:sz w:val="24"/>
          <w:szCs w:val="24"/>
        </w:rPr>
        <w:t>包括</w:t>
      </w:r>
      <w:proofErr w:type="gramStart"/>
      <w:r w:rsidR="0069520D" w:rsidRPr="0069520D">
        <w:rPr>
          <w:rFonts w:ascii="宋体" w:eastAsia="宋体" w:hAnsi="宋体" w:cs="宋体" w:hint="eastAsia"/>
          <w:kern w:val="0"/>
          <w:sz w:val="24"/>
          <w:szCs w:val="24"/>
        </w:rPr>
        <w:t>萘</w:t>
      </w:r>
      <w:proofErr w:type="gramEnd"/>
      <w:r w:rsidR="0069520D">
        <w:rPr>
          <w:rFonts w:ascii="宋体" w:eastAsia="宋体" w:hAnsi="宋体" w:cs="宋体" w:hint="eastAsia"/>
          <w:kern w:val="0"/>
          <w:sz w:val="24"/>
          <w:szCs w:val="24"/>
        </w:rPr>
        <w:t>、</w:t>
      </w:r>
      <w:r w:rsidR="0069520D" w:rsidRPr="0069520D">
        <w:rPr>
          <w:rFonts w:ascii="宋体" w:eastAsia="宋体" w:hAnsi="宋体" w:cs="宋体" w:hint="eastAsia"/>
          <w:kern w:val="0"/>
          <w:sz w:val="24"/>
          <w:szCs w:val="24"/>
        </w:rPr>
        <w:t>苯环和含杂原子的芳香环。</w:t>
      </w:r>
    </w:p>
    <w:p w:rsidR="00F20483" w:rsidRDefault="00E93E08" w:rsidP="00E93E08">
      <w:pPr>
        <w:widowControl/>
        <w:spacing w:line="360" w:lineRule="auto"/>
        <w:ind w:firstLineChars="200" w:firstLine="480"/>
        <w:rPr>
          <w:rFonts w:ascii="宋体" w:eastAsia="宋体" w:hAnsi="宋体"/>
          <w:color w:val="000000"/>
          <w:sz w:val="24"/>
          <w:szCs w:val="24"/>
        </w:rPr>
      </w:pPr>
      <w:r w:rsidRPr="00E93E08">
        <w:rPr>
          <w:rFonts w:ascii="Times New Roman" w:hAnsi="Times New Roman" w:cs="Times New Roman"/>
          <w:sz w:val="24"/>
          <w:szCs w:val="24"/>
        </w:rPr>
        <w:t>相建华</w:t>
      </w:r>
      <w:r w:rsidRPr="00E93E08">
        <w:rPr>
          <w:rFonts w:ascii="Times New Roman" w:hAnsi="Times New Roman" w:cs="Times New Roman"/>
          <w:sz w:val="24"/>
          <w:szCs w:val="24"/>
        </w:rPr>
        <w:t>[4-5]</w:t>
      </w:r>
      <w:r w:rsidR="00EF1317">
        <w:rPr>
          <w:rFonts w:ascii="Times New Roman" w:hAnsi="Times New Roman" w:cs="Times New Roman" w:hint="eastAsia"/>
          <w:sz w:val="24"/>
          <w:szCs w:val="24"/>
        </w:rPr>
        <w:t>分别对</w:t>
      </w:r>
      <w:r w:rsidR="00F20483">
        <w:rPr>
          <w:rFonts w:ascii="宋体" w:eastAsia="宋体" w:hAnsi="宋体" w:cs="宋体" w:hint="eastAsia"/>
          <w:kern w:val="0"/>
          <w:sz w:val="24"/>
          <w:szCs w:val="24"/>
        </w:rPr>
        <w:t>成庄无烟煤</w:t>
      </w:r>
      <w:r w:rsidR="00F806EF">
        <w:rPr>
          <w:rFonts w:ascii="宋体" w:eastAsia="宋体" w:hAnsi="宋体" w:cs="宋体" w:hint="eastAsia"/>
          <w:kern w:val="0"/>
          <w:sz w:val="24"/>
          <w:szCs w:val="24"/>
        </w:rPr>
        <w:t>（图1-4）</w:t>
      </w:r>
      <w:r w:rsidR="00F20483">
        <w:rPr>
          <w:rFonts w:ascii="宋体" w:eastAsia="宋体" w:hAnsi="宋体" w:cs="宋体" w:hint="eastAsia"/>
          <w:kern w:val="0"/>
          <w:sz w:val="24"/>
          <w:szCs w:val="24"/>
        </w:rPr>
        <w:t>和</w:t>
      </w:r>
      <w:r w:rsidR="00EF1317">
        <w:rPr>
          <w:rFonts w:ascii="宋体" w:eastAsia="宋体" w:hAnsi="宋体" w:cs="宋体" w:hint="eastAsia"/>
          <w:kern w:val="0"/>
          <w:sz w:val="24"/>
          <w:szCs w:val="24"/>
        </w:rPr>
        <w:t>兖州煤进行大分子结构模型构建。</w:t>
      </w:r>
      <w:r w:rsidR="00EF1317">
        <w:rPr>
          <w:rFonts w:ascii="宋体" w:eastAsia="宋体" w:hAnsi="宋体" w:hint="eastAsia"/>
          <w:color w:val="000000"/>
          <w:sz w:val="24"/>
          <w:szCs w:val="24"/>
        </w:rPr>
        <w:t>对样品进行13C CP/</w:t>
      </w:r>
      <w:r w:rsidR="00EF1317" w:rsidRPr="00EF1317">
        <w:rPr>
          <w:rFonts w:ascii="宋体" w:eastAsia="宋体" w:hAnsi="宋体"/>
          <w:color w:val="000000"/>
          <w:sz w:val="24"/>
          <w:szCs w:val="24"/>
        </w:rPr>
        <w:t>MAS NMR</w:t>
      </w:r>
      <w:r w:rsidR="00EF1317">
        <w:rPr>
          <w:rFonts w:ascii="宋体" w:eastAsia="宋体" w:hAnsi="宋体" w:hint="eastAsia"/>
          <w:color w:val="000000"/>
          <w:sz w:val="24"/>
          <w:szCs w:val="24"/>
        </w:rPr>
        <w:t>测试并进行</w:t>
      </w:r>
      <w:r w:rsidR="00EF1317">
        <w:rPr>
          <w:rFonts w:ascii="宋体" w:eastAsia="宋体" w:hAnsi="宋体"/>
          <w:color w:val="000000"/>
          <w:sz w:val="24"/>
          <w:szCs w:val="24"/>
        </w:rPr>
        <w:t>分析，</w:t>
      </w:r>
      <w:r w:rsidR="00101A1C">
        <w:rPr>
          <w:rFonts w:ascii="宋体" w:eastAsia="宋体" w:hAnsi="宋体" w:hint="eastAsia"/>
          <w:color w:val="000000"/>
          <w:sz w:val="24"/>
          <w:szCs w:val="24"/>
        </w:rPr>
        <w:t>利用13C CP/</w:t>
      </w:r>
      <w:r w:rsidR="00101A1C" w:rsidRPr="00EF1317">
        <w:rPr>
          <w:rFonts w:ascii="宋体" w:eastAsia="宋体" w:hAnsi="宋体"/>
          <w:color w:val="000000"/>
          <w:sz w:val="24"/>
          <w:szCs w:val="24"/>
        </w:rPr>
        <w:t>MAS NMR</w:t>
      </w:r>
      <w:proofErr w:type="gramStart"/>
      <w:r w:rsidR="00101A1C" w:rsidRPr="00101A1C">
        <w:rPr>
          <w:rFonts w:ascii="宋体" w:eastAsia="宋体" w:hAnsi="宋体"/>
          <w:color w:val="000000"/>
          <w:sz w:val="24"/>
          <w:szCs w:val="24"/>
        </w:rPr>
        <w:t>分峰谱</w:t>
      </w:r>
      <w:proofErr w:type="gramEnd"/>
      <w:r w:rsidR="00101A1C" w:rsidRPr="00101A1C">
        <w:rPr>
          <w:rFonts w:ascii="宋体" w:eastAsia="宋体" w:hAnsi="宋体"/>
          <w:color w:val="000000"/>
          <w:sz w:val="24"/>
          <w:szCs w:val="24"/>
        </w:rPr>
        <w:t>图</w:t>
      </w:r>
      <w:r w:rsidR="00101A1C" w:rsidRPr="00101A1C">
        <w:rPr>
          <w:rFonts w:ascii="宋体" w:eastAsia="宋体" w:hAnsi="宋体" w:hint="eastAsia"/>
          <w:color w:val="000000"/>
          <w:sz w:val="24"/>
          <w:szCs w:val="24"/>
        </w:rPr>
        <w:t>拟合分析，</w:t>
      </w:r>
      <w:r w:rsidR="00101A1C">
        <w:rPr>
          <w:rFonts w:ascii="宋体" w:eastAsia="宋体" w:hAnsi="宋体" w:hint="eastAsia"/>
          <w:color w:val="000000"/>
          <w:sz w:val="24"/>
          <w:szCs w:val="24"/>
        </w:rPr>
        <w:t>计算得到芳香</w:t>
      </w:r>
      <w:proofErr w:type="gramStart"/>
      <w:r w:rsidR="00101A1C">
        <w:rPr>
          <w:rFonts w:ascii="宋体" w:eastAsia="宋体" w:hAnsi="宋体" w:hint="eastAsia"/>
          <w:color w:val="000000"/>
          <w:sz w:val="24"/>
          <w:szCs w:val="24"/>
        </w:rPr>
        <w:t>桥碳与周碳之</w:t>
      </w:r>
      <w:proofErr w:type="gramEnd"/>
      <w:r w:rsidR="00101A1C">
        <w:rPr>
          <w:rFonts w:ascii="宋体" w:eastAsia="宋体" w:hAnsi="宋体" w:hint="eastAsia"/>
          <w:color w:val="000000"/>
          <w:sz w:val="24"/>
          <w:szCs w:val="24"/>
        </w:rPr>
        <w:t>比，再根据芳香结构单元的比例</w:t>
      </w:r>
      <w:r w:rsidR="00EF1317">
        <w:rPr>
          <w:rFonts w:ascii="宋体" w:eastAsia="宋体" w:hAnsi="宋体"/>
          <w:color w:val="000000"/>
          <w:sz w:val="24"/>
          <w:szCs w:val="24"/>
        </w:rPr>
        <w:t>构建</w:t>
      </w:r>
      <w:r w:rsidR="00EF1317" w:rsidRPr="00EF1317">
        <w:rPr>
          <w:rFonts w:ascii="宋体" w:eastAsia="宋体" w:hAnsi="宋体"/>
          <w:color w:val="000000"/>
          <w:sz w:val="24"/>
          <w:szCs w:val="24"/>
        </w:rPr>
        <w:t>大分子</w:t>
      </w:r>
      <w:r w:rsidR="00101A1C">
        <w:rPr>
          <w:rFonts w:ascii="宋体" w:eastAsia="宋体" w:hAnsi="宋体" w:hint="eastAsia"/>
          <w:color w:val="000000"/>
          <w:sz w:val="24"/>
          <w:szCs w:val="24"/>
        </w:rPr>
        <w:t>结构</w:t>
      </w:r>
      <w:r w:rsidR="00EF1317" w:rsidRPr="00EF1317">
        <w:rPr>
          <w:rFonts w:ascii="宋体" w:eastAsia="宋体" w:hAnsi="宋体"/>
          <w:color w:val="000000"/>
          <w:sz w:val="24"/>
          <w:szCs w:val="24"/>
        </w:rPr>
        <w:t>模型。</w:t>
      </w:r>
      <w:r w:rsidR="0069520D">
        <w:rPr>
          <w:rFonts w:ascii="宋体" w:eastAsia="宋体" w:hAnsi="宋体" w:hint="eastAsia"/>
          <w:color w:val="000000"/>
          <w:sz w:val="24"/>
          <w:szCs w:val="24"/>
        </w:rPr>
        <w:t>其中</w:t>
      </w:r>
      <w:r w:rsidR="0069520D">
        <w:rPr>
          <w:rFonts w:ascii="宋体" w:eastAsia="宋体" w:hAnsi="宋体" w:cs="宋体" w:hint="eastAsia"/>
          <w:kern w:val="0"/>
          <w:sz w:val="24"/>
          <w:szCs w:val="24"/>
        </w:rPr>
        <w:t>成庄无烟煤</w:t>
      </w:r>
      <w:r w:rsidR="00F20483">
        <w:rPr>
          <w:rFonts w:ascii="宋体" w:eastAsia="宋体" w:hAnsi="宋体" w:cs="宋体" w:hint="eastAsia"/>
          <w:kern w:val="0"/>
          <w:sz w:val="24"/>
          <w:szCs w:val="24"/>
        </w:rPr>
        <w:t>大分子</w:t>
      </w:r>
      <w:r w:rsidR="0069520D">
        <w:rPr>
          <w:rFonts w:ascii="宋体" w:eastAsia="宋体" w:hAnsi="宋体" w:cs="宋体" w:hint="eastAsia"/>
          <w:kern w:val="0"/>
          <w:sz w:val="24"/>
          <w:szCs w:val="24"/>
        </w:rPr>
        <w:t>结构模型中</w:t>
      </w:r>
      <w:r w:rsidR="0069520D" w:rsidRPr="0069520D">
        <w:rPr>
          <w:rFonts w:ascii="宋体" w:eastAsia="宋体" w:hAnsi="宋体"/>
          <w:color w:val="000000"/>
          <w:sz w:val="24"/>
          <w:szCs w:val="24"/>
        </w:rPr>
        <w:t>芳香碳以</w:t>
      </w:r>
      <w:r w:rsidR="00F20483">
        <w:rPr>
          <w:rFonts w:ascii="宋体" w:eastAsia="宋体" w:hAnsi="宋体" w:hint="eastAsia"/>
          <w:color w:val="000000"/>
          <w:sz w:val="24"/>
          <w:szCs w:val="24"/>
        </w:rPr>
        <w:t>最多不超过5个苯的环状结构为主，脂肪碳以甲基、乙基以及环烷烃为主要形态，杂原子方面其中O原子以羰基、羟基</w:t>
      </w:r>
      <w:proofErr w:type="gramStart"/>
      <w:r w:rsidR="00F20483">
        <w:rPr>
          <w:rFonts w:ascii="宋体" w:eastAsia="宋体" w:hAnsi="宋体" w:hint="eastAsia"/>
          <w:color w:val="000000"/>
          <w:sz w:val="24"/>
          <w:szCs w:val="24"/>
        </w:rPr>
        <w:t>以及醚氧基</w:t>
      </w:r>
      <w:proofErr w:type="gramEnd"/>
      <w:r w:rsidR="00F20483">
        <w:rPr>
          <w:rFonts w:ascii="宋体" w:eastAsia="宋体" w:hAnsi="宋体" w:hint="eastAsia"/>
          <w:color w:val="000000"/>
          <w:sz w:val="24"/>
          <w:szCs w:val="24"/>
        </w:rPr>
        <w:t>的形式存在，N原子以吡咯的形式存在；</w:t>
      </w:r>
      <w:r w:rsidR="00F20483">
        <w:rPr>
          <w:rFonts w:ascii="宋体" w:eastAsia="宋体" w:hAnsi="宋体" w:cs="宋体" w:hint="eastAsia"/>
          <w:kern w:val="0"/>
          <w:sz w:val="24"/>
          <w:szCs w:val="24"/>
        </w:rPr>
        <w:t>兖州煤大分子结构模型中</w:t>
      </w:r>
      <w:r w:rsidR="00EF0C72">
        <w:rPr>
          <w:rFonts w:ascii="宋体" w:eastAsia="宋体" w:hAnsi="宋体" w:cs="宋体" w:hint="eastAsia"/>
          <w:kern w:val="0"/>
          <w:sz w:val="24"/>
          <w:szCs w:val="24"/>
        </w:rPr>
        <w:t>芳</w:t>
      </w:r>
      <w:r w:rsidR="00EF0C72">
        <w:rPr>
          <w:rFonts w:ascii="宋体" w:eastAsia="宋体" w:hAnsi="宋体"/>
          <w:color w:val="000000"/>
          <w:sz w:val="24"/>
          <w:szCs w:val="24"/>
        </w:rPr>
        <w:t>香</w:t>
      </w:r>
      <w:r w:rsidR="00EF0C72">
        <w:rPr>
          <w:rFonts w:ascii="宋体" w:eastAsia="宋体" w:hAnsi="宋体" w:hint="eastAsia"/>
          <w:color w:val="000000"/>
          <w:sz w:val="24"/>
          <w:szCs w:val="24"/>
        </w:rPr>
        <w:t>结构</w:t>
      </w:r>
      <w:r w:rsidR="00EF0C72">
        <w:rPr>
          <w:rFonts w:ascii="宋体" w:eastAsia="宋体" w:hAnsi="宋体"/>
          <w:color w:val="000000"/>
          <w:sz w:val="24"/>
          <w:szCs w:val="24"/>
        </w:rPr>
        <w:t>以苯为主</w:t>
      </w:r>
      <w:r w:rsidR="00EF0C72">
        <w:rPr>
          <w:rFonts w:ascii="宋体" w:eastAsia="宋体" w:hAnsi="宋体" w:hint="eastAsia"/>
          <w:color w:val="000000"/>
          <w:sz w:val="24"/>
          <w:szCs w:val="24"/>
        </w:rPr>
        <w:t>，</w:t>
      </w:r>
      <w:r w:rsidR="00F20483" w:rsidRPr="00F20483">
        <w:rPr>
          <w:rFonts w:ascii="宋体" w:eastAsia="宋体" w:hAnsi="宋体"/>
          <w:color w:val="000000"/>
          <w:sz w:val="24"/>
          <w:szCs w:val="24"/>
        </w:rPr>
        <w:t>脂肪结构以脂肪侧链、环烷烃和</w:t>
      </w:r>
      <w:proofErr w:type="gramStart"/>
      <w:r w:rsidR="00F20483" w:rsidRPr="00F20483">
        <w:rPr>
          <w:rFonts w:ascii="宋体" w:eastAsia="宋体" w:hAnsi="宋体"/>
          <w:color w:val="000000"/>
          <w:sz w:val="24"/>
          <w:szCs w:val="24"/>
        </w:rPr>
        <w:t>氢化</w:t>
      </w:r>
      <w:r w:rsidR="007876F6">
        <w:rPr>
          <w:rFonts w:ascii="宋体" w:eastAsia="宋体" w:hAnsi="宋体" w:hint="eastAsia"/>
          <w:color w:val="000000"/>
          <w:sz w:val="24"/>
          <w:szCs w:val="24"/>
        </w:rPr>
        <w:t>芳</w:t>
      </w:r>
      <w:r w:rsidR="00EF0C72">
        <w:rPr>
          <w:rFonts w:ascii="宋体" w:eastAsia="宋体" w:hAnsi="宋体"/>
          <w:color w:val="000000"/>
          <w:sz w:val="24"/>
          <w:szCs w:val="24"/>
        </w:rPr>
        <w:t>环</w:t>
      </w:r>
      <w:proofErr w:type="gramEnd"/>
      <w:r w:rsidR="00EF0C72">
        <w:rPr>
          <w:rFonts w:ascii="宋体" w:eastAsia="宋体" w:hAnsi="宋体" w:hint="eastAsia"/>
          <w:color w:val="000000"/>
          <w:sz w:val="24"/>
          <w:szCs w:val="24"/>
        </w:rPr>
        <w:t>组成</w:t>
      </w:r>
      <w:r w:rsidR="00EF0C72">
        <w:rPr>
          <w:rFonts w:ascii="宋体" w:eastAsia="宋体" w:hAnsi="宋体"/>
          <w:color w:val="000000"/>
          <w:sz w:val="24"/>
          <w:szCs w:val="24"/>
        </w:rPr>
        <w:t>，且甲基、亚甲基和次甲基的含量相当</w:t>
      </w:r>
      <w:r w:rsidR="00EF0C72">
        <w:rPr>
          <w:rFonts w:ascii="宋体" w:eastAsia="宋体" w:hAnsi="宋体" w:hint="eastAsia"/>
          <w:color w:val="000000"/>
          <w:sz w:val="24"/>
          <w:szCs w:val="24"/>
        </w:rPr>
        <w:t>，杂原子方面其中O原子</w:t>
      </w:r>
      <w:r w:rsidR="00F20483" w:rsidRPr="00F20483">
        <w:rPr>
          <w:rFonts w:ascii="宋体" w:eastAsia="宋体" w:hAnsi="宋体"/>
          <w:color w:val="000000"/>
          <w:sz w:val="24"/>
          <w:szCs w:val="24"/>
        </w:rPr>
        <w:t>以羧基、羰基与羟基</w:t>
      </w:r>
      <w:r w:rsidR="00EF0C72">
        <w:rPr>
          <w:rFonts w:ascii="宋体" w:eastAsia="宋体" w:hAnsi="宋体" w:hint="eastAsia"/>
          <w:color w:val="000000"/>
          <w:sz w:val="24"/>
          <w:szCs w:val="24"/>
        </w:rPr>
        <w:t>的</w:t>
      </w:r>
      <w:r w:rsidR="00F20483">
        <w:rPr>
          <w:rFonts w:ascii="宋体" w:eastAsia="宋体" w:hAnsi="宋体" w:hint="eastAsia"/>
          <w:color w:val="000000"/>
          <w:sz w:val="24"/>
          <w:szCs w:val="24"/>
        </w:rPr>
        <w:t>形</w:t>
      </w:r>
      <w:r w:rsidR="00EF0C72">
        <w:rPr>
          <w:rFonts w:ascii="宋体" w:eastAsia="宋体" w:hAnsi="宋体"/>
          <w:color w:val="000000"/>
          <w:sz w:val="24"/>
          <w:szCs w:val="24"/>
        </w:rPr>
        <w:t>式存在</w:t>
      </w:r>
      <w:r w:rsidR="00EF0C72">
        <w:rPr>
          <w:rFonts w:ascii="宋体" w:eastAsia="宋体" w:hAnsi="宋体" w:hint="eastAsia"/>
          <w:color w:val="000000"/>
          <w:sz w:val="24"/>
          <w:szCs w:val="24"/>
        </w:rPr>
        <w:t>，N</w:t>
      </w:r>
      <w:r w:rsidR="00EF0C72">
        <w:rPr>
          <w:rFonts w:ascii="宋体" w:eastAsia="宋体" w:hAnsi="宋体"/>
          <w:color w:val="000000"/>
          <w:sz w:val="24"/>
          <w:szCs w:val="24"/>
        </w:rPr>
        <w:t>原子以吡啶与吡咯的形式存在</w:t>
      </w:r>
      <w:r w:rsidR="00EF0C72">
        <w:rPr>
          <w:rFonts w:ascii="宋体" w:eastAsia="宋体" w:hAnsi="宋体" w:hint="eastAsia"/>
          <w:color w:val="000000"/>
          <w:sz w:val="24"/>
          <w:szCs w:val="24"/>
        </w:rPr>
        <w:t>，S</w:t>
      </w:r>
      <w:r w:rsidR="00EF0C72">
        <w:rPr>
          <w:rFonts w:ascii="宋体" w:eastAsia="宋体" w:hAnsi="宋体"/>
          <w:color w:val="000000"/>
          <w:sz w:val="24"/>
          <w:szCs w:val="24"/>
        </w:rPr>
        <w:t>原子以</w:t>
      </w:r>
      <w:proofErr w:type="gramStart"/>
      <w:r w:rsidR="00EF0C72">
        <w:rPr>
          <w:rFonts w:ascii="宋体" w:eastAsia="宋体" w:hAnsi="宋体"/>
          <w:color w:val="000000"/>
          <w:sz w:val="24"/>
          <w:szCs w:val="24"/>
        </w:rPr>
        <w:t>噻吩</w:t>
      </w:r>
      <w:r w:rsidR="00EF0C72">
        <w:rPr>
          <w:rFonts w:ascii="宋体" w:eastAsia="宋体" w:hAnsi="宋体" w:hint="eastAsia"/>
          <w:color w:val="000000"/>
          <w:sz w:val="24"/>
          <w:szCs w:val="24"/>
        </w:rPr>
        <w:t>型</w:t>
      </w:r>
      <w:r w:rsidR="00F231D8">
        <w:rPr>
          <w:rFonts w:ascii="宋体" w:eastAsia="宋体" w:hAnsi="宋体"/>
          <w:color w:val="000000"/>
          <w:sz w:val="24"/>
          <w:szCs w:val="24"/>
        </w:rPr>
        <w:t>硫的</w:t>
      </w:r>
      <w:proofErr w:type="gramEnd"/>
      <w:r w:rsidR="00F231D8">
        <w:rPr>
          <w:rFonts w:ascii="宋体" w:eastAsia="宋体" w:hAnsi="宋体" w:hint="eastAsia"/>
          <w:color w:val="000000"/>
          <w:sz w:val="24"/>
          <w:szCs w:val="24"/>
        </w:rPr>
        <w:t>形</w:t>
      </w:r>
      <w:r w:rsidR="00F20483" w:rsidRPr="00F20483">
        <w:rPr>
          <w:rFonts w:ascii="宋体" w:eastAsia="宋体" w:hAnsi="宋体"/>
          <w:color w:val="000000"/>
          <w:sz w:val="24"/>
          <w:szCs w:val="24"/>
        </w:rPr>
        <w:t>式存在</w:t>
      </w:r>
    </w:p>
    <w:p w:rsidR="00F806EF" w:rsidRDefault="00F806EF" w:rsidP="006416B8">
      <w:pPr>
        <w:widowControl/>
        <w:spacing w:line="360" w:lineRule="auto"/>
        <w:ind w:firstLineChars="200" w:firstLine="420"/>
        <w:jc w:val="center"/>
        <w:rPr>
          <w:rFonts w:ascii="宋体" w:eastAsia="宋体" w:hAnsi="宋体"/>
          <w:color w:val="000000"/>
          <w:sz w:val="24"/>
          <w:szCs w:val="24"/>
        </w:rPr>
      </w:pPr>
      <w:r>
        <w:rPr>
          <w:noProof/>
        </w:rPr>
        <w:drawing>
          <wp:inline distT="0" distB="0" distL="0" distR="0" wp14:anchorId="597EECCF" wp14:editId="091B6A65">
            <wp:extent cx="4468633" cy="3387256"/>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3440" cy="3390900"/>
                    </a:xfrm>
                    <a:prstGeom prst="rect">
                      <a:avLst/>
                    </a:prstGeom>
                  </pic:spPr>
                </pic:pic>
              </a:graphicData>
            </a:graphic>
          </wp:inline>
        </w:drawing>
      </w:r>
    </w:p>
    <w:p w:rsidR="00F806EF" w:rsidRDefault="00F806EF" w:rsidP="00F806EF">
      <w:pPr>
        <w:widowControl/>
        <w:ind w:firstLineChars="200" w:firstLine="420"/>
        <w:jc w:val="center"/>
        <w:rPr>
          <w:bCs/>
          <w:kern w:val="0"/>
          <w:szCs w:val="21"/>
        </w:rPr>
      </w:pPr>
      <w:r>
        <w:rPr>
          <w:rFonts w:hint="eastAsia"/>
          <w:bCs/>
          <w:kern w:val="0"/>
          <w:szCs w:val="21"/>
        </w:rPr>
        <w:t>图</w:t>
      </w:r>
      <w:r w:rsidR="000E0628">
        <w:rPr>
          <w:rFonts w:hint="eastAsia"/>
          <w:bCs/>
          <w:kern w:val="0"/>
          <w:szCs w:val="21"/>
        </w:rPr>
        <w:t xml:space="preserve">1-4 </w:t>
      </w:r>
      <w:r>
        <w:rPr>
          <w:rFonts w:hint="eastAsia"/>
          <w:bCs/>
          <w:kern w:val="0"/>
          <w:szCs w:val="21"/>
        </w:rPr>
        <w:t>成</w:t>
      </w:r>
      <w:r w:rsidRPr="00F806EF">
        <w:rPr>
          <w:bCs/>
          <w:kern w:val="0"/>
          <w:szCs w:val="21"/>
        </w:rPr>
        <w:t>庄煤样大分子结构模型</w:t>
      </w:r>
    </w:p>
    <w:p w:rsidR="00F806EF" w:rsidRDefault="00F806EF" w:rsidP="00F806EF">
      <w:pPr>
        <w:widowControl/>
        <w:ind w:firstLineChars="200" w:firstLine="420"/>
        <w:jc w:val="center"/>
        <w:rPr>
          <w:rFonts w:ascii="宋体" w:eastAsia="宋体" w:hAnsi="宋体"/>
          <w:color w:val="000000"/>
          <w:sz w:val="24"/>
          <w:szCs w:val="24"/>
        </w:rPr>
      </w:pPr>
      <w:r>
        <w:rPr>
          <w:rFonts w:hint="eastAsia"/>
          <w:bCs/>
          <w:kern w:val="0"/>
          <w:szCs w:val="21"/>
        </w:rPr>
        <w:lastRenderedPageBreak/>
        <w:t>Fig. 1-4 M</w:t>
      </w:r>
      <w:r w:rsidRPr="00F806EF">
        <w:rPr>
          <w:bCs/>
          <w:kern w:val="0"/>
          <w:szCs w:val="21"/>
        </w:rPr>
        <w:t xml:space="preserve">odel of </w:t>
      </w:r>
      <w:r>
        <w:rPr>
          <w:rFonts w:hint="eastAsia"/>
          <w:bCs/>
          <w:kern w:val="0"/>
          <w:szCs w:val="21"/>
        </w:rPr>
        <w:t>M</w:t>
      </w:r>
      <w:r>
        <w:rPr>
          <w:bCs/>
          <w:kern w:val="0"/>
          <w:szCs w:val="21"/>
        </w:rPr>
        <w:t>acro</w:t>
      </w:r>
      <w:r>
        <w:rPr>
          <w:rFonts w:hint="eastAsia"/>
          <w:bCs/>
          <w:kern w:val="0"/>
          <w:szCs w:val="21"/>
        </w:rPr>
        <w:t>-</w:t>
      </w:r>
      <w:r w:rsidRPr="00F806EF">
        <w:rPr>
          <w:bCs/>
          <w:kern w:val="0"/>
          <w:szCs w:val="21"/>
        </w:rPr>
        <w:t xml:space="preserve">molecular </w:t>
      </w:r>
      <w:r>
        <w:rPr>
          <w:rFonts w:hint="eastAsia"/>
          <w:bCs/>
          <w:kern w:val="0"/>
          <w:szCs w:val="21"/>
        </w:rPr>
        <w:t>S</w:t>
      </w:r>
      <w:r w:rsidRPr="00F806EF">
        <w:rPr>
          <w:bCs/>
          <w:kern w:val="0"/>
          <w:szCs w:val="21"/>
        </w:rPr>
        <w:t xml:space="preserve">tructure </w:t>
      </w:r>
      <w:r>
        <w:rPr>
          <w:bCs/>
          <w:kern w:val="0"/>
          <w:szCs w:val="21"/>
        </w:rPr>
        <w:t xml:space="preserve">in </w:t>
      </w:r>
      <w:proofErr w:type="spellStart"/>
      <w:r>
        <w:rPr>
          <w:bCs/>
          <w:kern w:val="0"/>
          <w:szCs w:val="21"/>
        </w:rPr>
        <w:t>Chengzhuang</w:t>
      </w:r>
      <w:proofErr w:type="spellEnd"/>
      <w:r>
        <w:rPr>
          <w:bCs/>
          <w:kern w:val="0"/>
          <w:szCs w:val="21"/>
        </w:rPr>
        <w:t xml:space="preserve"> </w:t>
      </w:r>
      <w:r>
        <w:rPr>
          <w:rFonts w:hint="eastAsia"/>
          <w:bCs/>
          <w:kern w:val="0"/>
          <w:szCs w:val="21"/>
        </w:rPr>
        <w:t>C</w:t>
      </w:r>
      <w:r w:rsidRPr="00F806EF">
        <w:rPr>
          <w:bCs/>
          <w:kern w:val="0"/>
          <w:szCs w:val="21"/>
        </w:rPr>
        <w:t xml:space="preserve">oal </w:t>
      </w:r>
      <w:r>
        <w:rPr>
          <w:rFonts w:hint="eastAsia"/>
          <w:bCs/>
          <w:kern w:val="0"/>
          <w:szCs w:val="21"/>
        </w:rPr>
        <w:t>S</w:t>
      </w:r>
      <w:r w:rsidRPr="00F806EF">
        <w:rPr>
          <w:bCs/>
          <w:kern w:val="0"/>
          <w:szCs w:val="21"/>
        </w:rPr>
        <w:t>ample</w:t>
      </w:r>
    </w:p>
    <w:p w:rsidR="00E0177A" w:rsidRPr="00F67EDD" w:rsidRDefault="00101A1C" w:rsidP="00E93E08">
      <w:pPr>
        <w:widowControl/>
        <w:spacing w:line="360" w:lineRule="auto"/>
        <w:ind w:firstLineChars="200" w:firstLine="480"/>
        <w:rPr>
          <w:rFonts w:ascii="Times New Roman" w:eastAsia="宋体" w:hAnsi="Times New Roman" w:cs="Times New Roman"/>
          <w:color w:val="000000"/>
          <w:sz w:val="24"/>
          <w:szCs w:val="24"/>
        </w:rPr>
      </w:pPr>
      <w:r w:rsidRPr="00F67EDD">
        <w:rPr>
          <w:rFonts w:ascii="Times New Roman" w:hAnsi="Times New Roman" w:cs="Times New Roman"/>
          <w:sz w:val="24"/>
          <w:szCs w:val="24"/>
        </w:rPr>
        <w:t>马延平</w:t>
      </w:r>
      <w:r w:rsidRPr="00F67EDD">
        <w:rPr>
          <w:rFonts w:ascii="Times New Roman" w:hAnsi="Times New Roman" w:cs="Times New Roman"/>
          <w:sz w:val="24"/>
          <w:szCs w:val="24"/>
        </w:rPr>
        <w:t>[]</w:t>
      </w:r>
      <w:r w:rsidRPr="00F67EDD">
        <w:rPr>
          <w:rFonts w:ascii="Times New Roman" w:eastAsia="宋体" w:hAnsi="Times New Roman" w:cs="Times New Roman"/>
          <w:color w:val="000000"/>
          <w:sz w:val="24"/>
          <w:szCs w:val="24"/>
        </w:rPr>
        <w:t>对样品进行</w:t>
      </w:r>
      <w:r w:rsidRPr="00F67EDD">
        <w:rPr>
          <w:rFonts w:ascii="Times New Roman" w:eastAsia="宋体" w:hAnsi="Times New Roman" w:cs="Times New Roman"/>
          <w:color w:val="000000"/>
          <w:sz w:val="24"/>
          <w:szCs w:val="24"/>
        </w:rPr>
        <w:t>13C CP/MAS NMR</w:t>
      </w:r>
      <w:r w:rsidRPr="00F67EDD">
        <w:rPr>
          <w:rFonts w:ascii="Times New Roman" w:eastAsia="宋体" w:hAnsi="Times New Roman" w:cs="Times New Roman"/>
          <w:color w:val="000000"/>
          <w:sz w:val="24"/>
          <w:szCs w:val="24"/>
        </w:rPr>
        <w:t>和</w:t>
      </w:r>
      <w:r w:rsidRPr="00F67EDD">
        <w:rPr>
          <w:rFonts w:ascii="Times New Roman" w:eastAsia="宋体" w:hAnsi="Times New Roman" w:cs="Times New Roman"/>
          <w:color w:val="000000"/>
          <w:sz w:val="24"/>
          <w:szCs w:val="24"/>
        </w:rPr>
        <w:t>XPS</w:t>
      </w:r>
      <w:r w:rsidRPr="00F67EDD">
        <w:rPr>
          <w:rFonts w:ascii="Times New Roman" w:eastAsia="宋体" w:hAnsi="Times New Roman" w:cs="Times New Roman"/>
          <w:color w:val="000000"/>
          <w:sz w:val="24"/>
          <w:szCs w:val="24"/>
        </w:rPr>
        <w:t>测试并进行分析，结合元素分析和工业分析，构建大分子模型。运用</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预测软件</w:t>
      </w:r>
      <w:r w:rsidRPr="00F67EDD">
        <w:rPr>
          <w:rFonts w:ascii="Times New Roman" w:eastAsia="宋体" w:hAnsi="Times New Roman" w:cs="Times New Roman"/>
          <w:color w:val="000000"/>
          <w:sz w:val="24"/>
          <w:szCs w:val="24"/>
        </w:rPr>
        <w:t>ACD</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CNMR predictor</w:t>
      </w:r>
      <w:r w:rsidRPr="00F67EDD">
        <w:rPr>
          <w:rFonts w:ascii="Times New Roman" w:eastAsia="宋体" w:hAnsi="Times New Roman" w:cs="Times New Roman"/>
          <w:color w:val="000000"/>
          <w:sz w:val="24"/>
          <w:szCs w:val="24"/>
        </w:rPr>
        <w:t>计算了大分子结构模型的</w:t>
      </w:r>
      <w:r w:rsidRPr="00F67EDD">
        <w:rPr>
          <w:rFonts w:ascii="Times New Roman" w:eastAsia="宋体" w:hAnsi="Times New Roman" w:cs="Times New Roman"/>
          <w:color w:val="000000"/>
          <w:sz w:val="24"/>
          <w:szCs w:val="24"/>
        </w:rPr>
        <w:t>13C</w:t>
      </w:r>
      <w:r w:rsidRPr="00F67EDD">
        <w:rPr>
          <w:rFonts w:ascii="Times New Roman" w:eastAsia="宋体" w:hAnsi="Times New Roman" w:cs="Times New Roman"/>
          <w:color w:val="000000"/>
          <w:sz w:val="24"/>
          <w:szCs w:val="24"/>
        </w:rPr>
        <w:t>化学位移。与实验</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谱图相比较，对大分子结构模型进行修正，获得了</w:t>
      </w:r>
      <w:r w:rsidRPr="00F67EDD">
        <w:rPr>
          <w:rFonts w:ascii="Times New Roman" w:eastAsia="宋体" w:hAnsi="Times New Roman" w:cs="Times New Roman"/>
          <w:color w:val="000000"/>
          <w:sz w:val="24"/>
          <w:szCs w:val="24"/>
        </w:rPr>
        <w:t>13C NMR</w:t>
      </w:r>
      <w:r w:rsidRPr="00F67EDD">
        <w:rPr>
          <w:rFonts w:ascii="Times New Roman" w:eastAsia="宋体" w:hAnsi="Times New Roman" w:cs="Times New Roman"/>
          <w:color w:val="000000"/>
          <w:sz w:val="24"/>
          <w:szCs w:val="24"/>
        </w:rPr>
        <w:t>计算与实验谱图吻合较好的大分子结构模型。</w:t>
      </w:r>
      <w:r w:rsidRPr="00F67EDD">
        <w:rPr>
          <w:rFonts w:ascii="Times New Roman" w:eastAsia="宋体" w:hAnsi="Times New Roman" w:cs="Times New Roman"/>
          <w:kern w:val="0"/>
          <w:sz w:val="24"/>
          <w:szCs w:val="24"/>
        </w:rPr>
        <w:t>此结构模型中芳香</w:t>
      </w:r>
      <w:r w:rsidRPr="00F67EDD">
        <w:rPr>
          <w:rFonts w:ascii="Times New Roman" w:eastAsia="宋体" w:hAnsi="Times New Roman" w:cs="Times New Roman"/>
          <w:color w:val="000000"/>
          <w:sz w:val="24"/>
          <w:szCs w:val="24"/>
        </w:rPr>
        <w:t>结构以</w:t>
      </w:r>
      <w:proofErr w:type="gramStart"/>
      <w:r w:rsidRPr="00F67EDD">
        <w:rPr>
          <w:rFonts w:ascii="Times New Roman" w:eastAsia="宋体" w:hAnsi="Times New Roman" w:cs="Times New Roman"/>
          <w:color w:val="000000"/>
          <w:sz w:val="24"/>
          <w:szCs w:val="24"/>
        </w:rPr>
        <w:t>蒽</w:t>
      </w:r>
      <w:proofErr w:type="gramEnd"/>
      <w:r w:rsidRPr="00F67EDD">
        <w:rPr>
          <w:rFonts w:ascii="Times New Roman" w:eastAsia="宋体" w:hAnsi="Times New Roman" w:cs="Times New Roman"/>
          <w:color w:val="000000"/>
          <w:sz w:val="24"/>
          <w:szCs w:val="24"/>
        </w:rPr>
        <w:t>为主要组成部分，脂肪结构以脂肪侧链为主要存在形式，杂原子部分</w:t>
      </w:r>
      <w:r w:rsidRPr="00F67EDD">
        <w:rPr>
          <w:rFonts w:ascii="Times New Roman" w:eastAsia="宋体" w:hAnsi="Times New Roman" w:cs="Times New Roman"/>
          <w:color w:val="000000"/>
          <w:sz w:val="24"/>
          <w:szCs w:val="24"/>
        </w:rPr>
        <w:t>O</w:t>
      </w:r>
      <w:r w:rsidRPr="00F67EDD">
        <w:rPr>
          <w:rFonts w:ascii="Times New Roman" w:eastAsia="宋体" w:hAnsi="Times New Roman" w:cs="Times New Roman"/>
          <w:color w:val="000000"/>
          <w:sz w:val="24"/>
          <w:szCs w:val="24"/>
        </w:rPr>
        <w:t>原子以醚键、羟基和羰基的形式存在，</w:t>
      </w:r>
      <w:r w:rsidRPr="00F67EDD">
        <w:rPr>
          <w:rFonts w:ascii="Times New Roman" w:eastAsia="宋体" w:hAnsi="Times New Roman" w:cs="Times New Roman"/>
          <w:color w:val="000000"/>
          <w:sz w:val="24"/>
          <w:szCs w:val="24"/>
        </w:rPr>
        <w:t>N</w:t>
      </w:r>
      <w:r w:rsidRPr="00F67EDD">
        <w:rPr>
          <w:rFonts w:ascii="Times New Roman" w:eastAsia="宋体" w:hAnsi="Times New Roman" w:cs="Times New Roman"/>
          <w:color w:val="000000"/>
          <w:sz w:val="24"/>
          <w:szCs w:val="24"/>
        </w:rPr>
        <w:t>原子以吡啶吡咯的形式存在。</w:t>
      </w:r>
    </w:p>
    <w:p w:rsidR="00381D3F" w:rsidRPr="00F67EDD" w:rsidRDefault="00381D3F" w:rsidP="00E93E08">
      <w:pPr>
        <w:widowControl/>
        <w:spacing w:line="360" w:lineRule="auto"/>
        <w:ind w:firstLineChars="200" w:firstLine="480"/>
        <w:rPr>
          <w:rFonts w:ascii="Times New Roman" w:eastAsia="宋体" w:hAnsi="Times New Roman" w:cs="Times New Roman"/>
          <w:color w:val="000000"/>
          <w:sz w:val="24"/>
          <w:szCs w:val="24"/>
        </w:rPr>
      </w:pPr>
      <w:r w:rsidRPr="00F67EDD">
        <w:rPr>
          <w:rFonts w:ascii="Times New Roman" w:eastAsia="宋体" w:hAnsi="Times New Roman" w:cs="Times New Roman"/>
          <w:color w:val="000000"/>
          <w:sz w:val="24"/>
          <w:szCs w:val="24"/>
        </w:rPr>
        <w:t>张莉</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对</w:t>
      </w:r>
      <w:proofErr w:type="gramStart"/>
      <w:r w:rsidRPr="00F67EDD">
        <w:rPr>
          <w:rFonts w:ascii="Times New Roman" w:eastAsia="宋体" w:hAnsi="Times New Roman" w:cs="Times New Roman"/>
          <w:color w:val="000000"/>
          <w:sz w:val="24"/>
          <w:szCs w:val="24"/>
        </w:rPr>
        <w:t>伊敏</w:t>
      </w:r>
      <w:r w:rsidR="000E0628" w:rsidRPr="00F67EDD">
        <w:rPr>
          <w:rFonts w:ascii="Times New Roman" w:eastAsia="宋体" w:hAnsi="Times New Roman" w:cs="Times New Roman"/>
          <w:color w:val="000000"/>
          <w:sz w:val="24"/>
          <w:szCs w:val="24"/>
        </w:rPr>
        <w:t>五牧场</w:t>
      </w:r>
      <w:proofErr w:type="gramEnd"/>
      <w:r w:rsidRPr="00F67EDD">
        <w:rPr>
          <w:rFonts w:ascii="Times New Roman" w:eastAsia="宋体" w:hAnsi="Times New Roman" w:cs="Times New Roman"/>
          <w:color w:val="000000"/>
          <w:sz w:val="24"/>
          <w:szCs w:val="24"/>
        </w:rPr>
        <w:t>11</w:t>
      </w:r>
      <w:r w:rsidR="000E0628" w:rsidRPr="00F67EDD">
        <w:rPr>
          <w:rFonts w:ascii="Times New Roman" w:eastAsia="宋体" w:hAnsi="Times New Roman" w:cs="Times New Roman"/>
          <w:color w:val="000000"/>
          <w:sz w:val="24"/>
          <w:szCs w:val="24"/>
        </w:rPr>
        <w:t>号</w:t>
      </w:r>
      <w:r w:rsidRPr="00F67EDD">
        <w:rPr>
          <w:rFonts w:ascii="Times New Roman" w:eastAsia="宋体" w:hAnsi="Times New Roman" w:cs="Times New Roman"/>
          <w:color w:val="000000"/>
          <w:sz w:val="24"/>
          <w:szCs w:val="24"/>
        </w:rPr>
        <w:t>原煤进行大分子结构模型构建</w:t>
      </w:r>
      <w:r w:rsidR="000E0628" w:rsidRPr="00F67EDD">
        <w:rPr>
          <w:rFonts w:ascii="Times New Roman" w:eastAsia="宋体" w:hAnsi="Times New Roman" w:cs="Times New Roman"/>
          <w:kern w:val="0"/>
          <w:sz w:val="24"/>
          <w:szCs w:val="24"/>
        </w:rPr>
        <w:t>（图</w:t>
      </w:r>
      <w:r w:rsidR="000E0628" w:rsidRPr="00F67EDD">
        <w:rPr>
          <w:rFonts w:ascii="Times New Roman" w:eastAsia="宋体" w:hAnsi="Times New Roman" w:cs="Times New Roman"/>
          <w:kern w:val="0"/>
          <w:sz w:val="24"/>
          <w:szCs w:val="24"/>
        </w:rPr>
        <w:t>1-5</w:t>
      </w:r>
      <w:r w:rsidR="000E0628" w:rsidRPr="00F67EDD">
        <w:rPr>
          <w:rFonts w:ascii="Times New Roman" w:eastAsia="宋体" w:hAnsi="Times New Roman" w:cs="Times New Roman"/>
          <w:kern w:val="0"/>
          <w:sz w:val="24"/>
          <w:szCs w:val="24"/>
        </w:rPr>
        <w:t>）</w:t>
      </w:r>
      <w:r w:rsidRPr="00F67EDD">
        <w:rPr>
          <w:rFonts w:ascii="Times New Roman" w:eastAsia="宋体" w:hAnsi="Times New Roman" w:cs="Times New Roman"/>
          <w:color w:val="000000"/>
          <w:sz w:val="24"/>
          <w:szCs w:val="24"/>
        </w:rPr>
        <w:t>。构建过程中运用工业分析、元素分析、</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FTIR</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XPS</w:t>
      </w:r>
      <w:r w:rsidRPr="00F67EDD">
        <w:rPr>
          <w:rFonts w:ascii="Times New Roman" w:eastAsia="宋体" w:hAnsi="Times New Roman" w:cs="Times New Roman"/>
          <w:color w:val="000000"/>
          <w:sz w:val="24"/>
          <w:szCs w:val="24"/>
        </w:rPr>
        <w:t>等数据进行分析，在此基础上获取煤大分子结构模型中碳骨架、脂肪以及含氧官能团类型及比例、</w:t>
      </w:r>
      <w:r w:rsidRPr="00F67EDD">
        <w:rPr>
          <w:rFonts w:ascii="Times New Roman" w:eastAsia="宋体" w:hAnsi="Times New Roman" w:cs="Times New Roman"/>
          <w:color w:val="000000"/>
          <w:sz w:val="24"/>
          <w:szCs w:val="24"/>
        </w:rPr>
        <w:t>N</w:t>
      </w:r>
      <w:r w:rsidRPr="00F67EDD">
        <w:rPr>
          <w:rFonts w:ascii="Times New Roman" w:eastAsia="宋体" w:hAnsi="Times New Roman" w:cs="Times New Roman"/>
          <w:color w:val="000000"/>
          <w:sz w:val="24"/>
          <w:szCs w:val="24"/>
        </w:rPr>
        <w:t>原子的赋存形态及比例等结构信息，通过这些信息来构建与核磁共振谱图吻合较好的大分子结构模型。</w:t>
      </w:r>
      <w:r w:rsidRPr="00F67EDD">
        <w:rPr>
          <w:rFonts w:ascii="Times New Roman" w:eastAsia="宋体" w:hAnsi="Times New Roman" w:cs="Times New Roman"/>
          <w:kern w:val="0"/>
          <w:sz w:val="24"/>
          <w:szCs w:val="24"/>
        </w:rPr>
        <w:t>此结构模型中</w:t>
      </w:r>
      <w:r w:rsidR="00EB0BA3" w:rsidRPr="00F67EDD">
        <w:rPr>
          <w:rFonts w:ascii="Times New Roman" w:eastAsia="宋体" w:hAnsi="Times New Roman" w:cs="Times New Roman"/>
          <w:color w:val="000000"/>
          <w:sz w:val="24"/>
          <w:szCs w:val="24"/>
        </w:rPr>
        <w:t>芳香结构</w:t>
      </w:r>
      <w:r w:rsidRPr="00F67EDD">
        <w:rPr>
          <w:rFonts w:ascii="Times New Roman" w:eastAsia="宋体" w:hAnsi="Times New Roman" w:cs="Times New Roman"/>
          <w:color w:val="000000"/>
          <w:sz w:val="24"/>
          <w:szCs w:val="24"/>
        </w:rPr>
        <w:t>以苯、</w:t>
      </w:r>
      <w:proofErr w:type="gramStart"/>
      <w:r w:rsidRPr="00F67EDD">
        <w:rPr>
          <w:rFonts w:ascii="Times New Roman" w:eastAsia="宋体" w:hAnsi="Times New Roman" w:cs="Times New Roman"/>
          <w:color w:val="000000"/>
          <w:sz w:val="24"/>
          <w:szCs w:val="24"/>
        </w:rPr>
        <w:t>萘</w:t>
      </w:r>
      <w:proofErr w:type="gramEnd"/>
      <w:r w:rsidRPr="00F67EDD">
        <w:rPr>
          <w:rFonts w:ascii="Times New Roman" w:eastAsia="宋体" w:hAnsi="Times New Roman" w:cs="Times New Roman"/>
          <w:color w:val="000000"/>
          <w:sz w:val="24"/>
          <w:szCs w:val="24"/>
        </w:rPr>
        <w:t>、</w:t>
      </w:r>
      <w:proofErr w:type="gramStart"/>
      <w:r w:rsidRPr="00F67EDD">
        <w:rPr>
          <w:rFonts w:ascii="Times New Roman" w:eastAsia="宋体" w:hAnsi="Times New Roman" w:cs="Times New Roman"/>
          <w:color w:val="000000"/>
          <w:sz w:val="24"/>
          <w:szCs w:val="24"/>
        </w:rPr>
        <w:t>蒽</w:t>
      </w:r>
      <w:proofErr w:type="gramEnd"/>
      <w:r w:rsidRPr="00F67EDD">
        <w:rPr>
          <w:rFonts w:ascii="Times New Roman" w:eastAsia="宋体" w:hAnsi="Times New Roman" w:cs="Times New Roman"/>
          <w:color w:val="000000"/>
          <w:sz w:val="24"/>
          <w:szCs w:val="24"/>
        </w:rPr>
        <w:t>、菲为芳香结构</w:t>
      </w:r>
      <w:r w:rsidR="00EB0BA3" w:rsidRPr="00F67EDD">
        <w:rPr>
          <w:rFonts w:ascii="Times New Roman" w:eastAsia="宋体" w:hAnsi="Times New Roman" w:cs="Times New Roman"/>
          <w:color w:val="000000"/>
          <w:sz w:val="24"/>
          <w:szCs w:val="24"/>
        </w:rPr>
        <w:t>为主，结构中还有</w:t>
      </w:r>
      <w:r w:rsidRPr="00F67EDD">
        <w:rPr>
          <w:rFonts w:ascii="Times New Roman" w:eastAsia="宋体" w:hAnsi="Times New Roman" w:cs="Times New Roman"/>
          <w:color w:val="000000"/>
          <w:sz w:val="24"/>
          <w:szCs w:val="24"/>
        </w:rPr>
        <w:t>醚键、氢化</w:t>
      </w:r>
      <w:proofErr w:type="gramStart"/>
      <w:r w:rsidRPr="00F67EDD">
        <w:rPr>
          <w:rFonts w:ascii="Times New Roman" w:eastAsia="宋体" w:hAnsi="Times New Roman" w:cs="Times New Roman"/>
          <w:color w:val="000000"/>
          <w:sz w:val="24"/>
          <w:szCs w:val="24"/>
        </w:rPr>
        <w:t>芳环以及</w:t>
      </w:r>
      <w:proofErr w:type="gramEnd"/>
      <w:r w:rsidRPr="00F67EDD">
        <w:rPr>
          <w:rFonts w:ascii="Times New Roman" w:eastAsia="宋体" w:hAnsi="Times New Roman" w:cs="Times New Roman"/>
          <w:color w:val="000000"/>
          <w:sz w:val="24"/>
          <w:szCs w:val="24"/>
        </w:rPr>
        <w:t>邻位亚甲基</w:t>
      </w:r>
      <w:proofErr w:type="gramStart"/>
      <w:r w:rsidR="00EB0BA3" w:rsidRPr="00F67EDD">
        <w:rPr>
          <w:rFonts w:ascii="Times New Roman" w:eastAsia="宋体" w:hAnsi="Times New Roman" w:cs="Times New Roman"/>
          <w:color w:val="000000"/>
          <w:sz w:val="24"/>
          <w:szCs w:val="24"/>
        </w:rPr>
        <w:t>等桥键</w:t>
      </w:r>
      <w:proofErr w:type="gramEnd"/>
      <w:r w:rsidR="00EB0BA3" w:rsidRPr="00F67EDD">
        <w:rPr>
          <w:rFonts w:ascii="Times New Roman" w:eastAsia="宋体" w:hAnsi="Times New Roman" w:cs="Times New Roman"/>
          <w:color w:val="000000"/>
          <w:sz w:val="24"/>
          <w:szCs w:val="24"/>
        </w:rPr>
        <w:t>，甲基和脂肪短链分布在芳香单元的边缘，杂原子部分</w:t>
      </w:r>
      <w:r w:rsidR="00EB0BA3" w:rsidRPr="00F67EDD">
        <w:rPr>
          <w:rFonts w:ascii="Times New Roman" w:eastAsia="宋体" w:hAnsi="Times New Roman" w:cs="Times New Roman"/>
          <w:color w:val="000000"/>
          <w:sz w:val="24"/>
          <w:szCs w:val="24"/>
        </w:rPr>
        <w:t>O</w:t>
      </w:r>
      <w:r w:rsidR="00EB0BA3" w:rsidRPr="00F67EDD">
        <w:rPr>
          <w:rFonts w:ascii="Times New Roman" w:eastAsia="宋体" w:hAnsi="Times New Roman" w:cs="Times New Roman"/>
          <w:color w:val="000000"/>
          <w:sz w:val="24"/>
          <w:szCs w:val="24"/>
        </w:rPr>
        <w:t>原子以</w:t>
      </w:r>
      <w:proofErr w:type="gramStart"/>
      <w:r w:rsidR="00EB0BA3" w:rsidRPr="00F67EDD">
        <w:rPr>
          <w:rFonts w:ascii="Times New Roman" w:eastAsia="宋体" w:hAnsi="Times New Roman" w:cs="Times New Roman"/>
          <w:color w:val="000000"/>
          <w:sz w:val="24"/>
          <w:szCs w:val="24"/>
        </w:rPr>
        <w:t>酚</w:t>
      </w:r>
      <w:proofErr w:type="gramEnd"/>
      <w:r w:rsidR="00EB0BA3" w:rsidRPr="00F67EDD">
        <w:rPr>
          <w:rFonts w:ascii="Times New Roman" w:eastAsia="宋体" w:hAnsi="Times New Roman" w:cs="Times New Roman"/>
          <w:color w:val="000000"/>
          <w:sz w:val="24"/>
          <w:szCs w:val="24"/>
        </w:rPr>
        <w:t>羟基、羰基、羧基的形式存在，</w:t>
      </w:r>
      <w:r w:rsidR="00EB0BA3" w:rsidRPr="00F67EDD">
        <w:rPr>
          <w:rFonts w:ascii="Times New Roman" w:eastAsia="宋体" w:hAnsi="Times New Roman" w:cs="Times New Roman"/>
          <w:color w:val="000000"/>
          <w:sz w:val="24"/>
          <w:szCs w:val="24"/>
        </w:rPr>
        <w:t>N</w:t>
      </w:r>
      <w:r w:rsidR="00EB0BA3" w:rsidRPr="00F67EDD">
        <w:rPr>
          <w:rFonts w:ascii="Times New Roman" w:eastAsia="宋体" w:hAnsi="Times New Roman" w:cs="Times New Roman"/>
          <w:color w:val="000000"/>
          <w:sz w:val="24"/>
          <w:szCs w:val="24"/>
        </w:rPr>
        <w:t>原子分别以吡啶和吡咯的形式存在。</w:t>
      </w:r>
    </w:p>
    <w:p w:rsidR="005A0D96" w:rsidRDefault="00F806EF" w:rsidP="00F806EF">
      <w:pPr>
        <w:widowControl/>
        <w:spacing w:line="360" w:lineRule="auto"/>
        <w:ind w:firstLineChars="200" w:firstLine="420"/>
        <w:jc w:val="center"/>
        <w:rPr>
          <w:rFonts w:ascii="Times New Roman" w:hAnsi="Times New Roman" w:cs="Times New Roman"/>
          <w:sz w:val="24"/>
          <w:szCs w:val="24"/>
        </w:rPr>
      </w:pPr>
      <w:r>
        <w:rPr>
          <w:noProof/>
        </w:rPr>
        <w:drawing>
          <wp:inline distT="0" distB="0" distL="0" distR="0" wp14:anchorId="0C61BCD9" wp14:editId="7A48C8DE">
            <wp:extent cx="4381500" cy="393523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4015" cy="3937495"/>
                    </a:xfrm>
                    <a:prstGeom prst="rect">
                      <a:avLst/>
                    </a:prstGeom>
                  </pic:spPr>
                </pic:pic>
              </a:graphicData>
            </a:graphic>
          </wp:inline>
        </w:drawing>
      </w:r>
    </w:p>
    <w:p w:rsidR="000E0628" w:rsidRDefault="000E0628" w:rsidP="000E0628">
      <w:pPr>
        <w:widowControl/>
        <w:ind w:firstLineChars="200" w:firstLine="420"/>
        <w:jc w:val="center"/>
        <w:rPr>
          <w:bCs/>
          <w:kern w:val="0"/>
          <w:szCs w:val="21"/>
        </w:rPr>
      </w:pPr>
      <w:r>
        <w:rPr>
          <w:rFonts w:hint="eastAsia"/>
          <w:bCs/>
          <w:kern w:val="0"/>
          <w:szCs w:val="21"/>
        </w:rPr>
        <w:t>图</w:t>
      </w:r>
      <w:r>
        <w:rPr>
          <w:rFonts w:hint="eastAsia"/>
          <w:bCs/>
          <w:kern w:val="0"/>
          <w:szCs w:val="21"/>
        </w:rPr>
        <w:t xml:space="preserve">1-5 </w:t>
      </w:r>
      <w:proofErr w:type="gramStart"/>
      <w:r w:rsidRPr="000E0628">
        <w:rPr>
          <w:bCs/>
          <w:kern w:val="0"/>
          <w:szCs w:val="21"/>
        </w:rPr>
        <w:t>伊敏五牧场</w:t>
      </w:r>
      <w:proofErr w:type="gramEnd"/>
      <w:r w:rsidRPr="000E0628">
        <w:rPr>
          <w:rFonts w:hint="eastAsia"/>
          <w:bCs/>
          <w:kern w:val="0"/>
          <w:szCs w:val="21"/>
        </w:rPr>
        <w:t>11</w:t>
      </w:r>
      <w:r w:rsidRPr="000E0628">
        <w:rPr>
          <w:bCs/>
          <w:kern w:val="0"/>
          <w:szCs w:val="21"/>
        </w:rPr>
        <w:t>号原煤</w:t>
      </w:r>
      <w:r w:rsidRPr="00F806EF">
        <w:rPr>
          <w:bCs/>
          <w:kern w:val="0"/>
          <w:szCs w:val="21"/>
        </w:rPr>
        <w:t>大分子结构模型</w:t>
      </w:r>
    </w:p>
    <w:p w:rsidR="000E0628" w:rsidRDefault="000E0628" w:rsidP="000E0628">
      <w:pPr>
        <w:widowControl/>
        <w:ind w:firstLineChars="200" w:firstLine="420"/>
        <w:jc w:val="center"/>
        <w:rPr>
          <w:rFonts w:ascii="宋体" w:eastAsia="宋体" w:hAnsi="宋体"/>
          <w:color w:val="000000"/>
          <w:sz w:val="24"/>
          <w:szCs w:val="24"/>
        </w:rPr>
      </w:pPr>
      <w:r>
        <w:rPr>
          <w:rFonts w:hint="eastAsia"/>
          <w:bCs/>
          <w:kern w:val="0"/>
          <w:szCs w:val="21"/>
        </w:rPr>
        <w:lastRenderedPageBreak/>
        <w:t>Fig. 1-5 M</w:t>
      </w:r>
      <w:r w:rsidRPr="00F806EF">
        <w:rPr>
          <w:bCs/>
          <w:kern w:val="0"/>
          <w:szCs w:val="21"/>
        </w:rPr>
        <w:t xml:space="preserve">odel of </w:t>
      </w:r>
      <w:r>
        <w:rPr>
          <w:rFonts w:hint="eastAsia"/>
          <w:bCs/>
          <w:kern w:val="0"/>
          <w:szCs w:val="21"/>
        </w:rPr>
        <w:t>M</w:t>
      </w:r>
      <w:r>
        <w:rPr>
          <w:bCs/>
          <w:kern w:val="0"/>
          <w:szCs w:val="21"/>
        </w:rPr>
        <w:t>acro</w:t>
      </w:r>
      <w:r>
        <w:rPr>
          <w:rFonts w:hint="eastAsia"/>
          <w:bCs/>
          <w:kern w:val="0"/>
          <w:szCs w:val="21"/>
        </w:rPr>
        <w:t>-</w:t>
      </w:r>
      <w:r w:rsidRPr="00F806EF">
        <w:rPr>
          <w:bCs/>
          <w:kern w:val="0"/>
          <w:szCs w:val="21"/>
        </w:rPr>
        <w:t xml:space="preserve">molecular </w:t>
      </w:r>
      <w:r>
        <w:rPr>
          <w:rFonts w:hint="eastAsia"/>
          <w:bCs/>
          <w:kern w:val="0"/>
          <w:szCs w:val="21"/>
        </w:rPr>
        <w:t>S</w:t>
      </w:r>
      <w:r w:rsidRPr="00F806EF">
        <w:rPr>
          <w:bCs/>
          <w:kern w:val="0"/>
          <w:szCs w:val="21"/>
        </w:rPr>
        <w:t xml:space="preserve">tructure </w:t>
      </w:r>
      <w:r>
        <w:rPr>
          <w:bCs/>
          <w:kern w:val="0"/>
          <w:szCs w:val="21"/>
        </w:rPr>
        <w:t xml:space="preserve">in </w:t>
      </w:r>
      <w:r>
        <w:rPr>
          <w:rFonts w:hint="eastAsia"/>
          <w:bCs/>
          <w:kern w:val="0"/>
          <w:szCs w:val="21"/>
        </w:rPr>
        <w:t>WMC No.11</w:t>
      </w:r>
      <w:r>
        <w:rPr>
          <w:bCs/>
          <w:kern w:val="0"/>
          <w:szCs w:val="21"/>
        </w:rPr>
        <w:t xml:space="preserve"> </w:t>
      </w:r>
      <w:r>
        <w:rPr>
          <w:rFonts w:hint="eastAsia"/>
          <w:bCs/>
          <w:kern w:val="0"/>
          <w:szCs w:val="21"/>
        </w:rPr>
        <w:t>Raw C</w:t>
      </w:r>
      <w:r>
        <w:rPr>
          <w:bCs/>
          <w:kern w:val="0"/>
          <w:szCs w:val="21"/>
        </w:rPr>
        <w:t>oal</w:t>
      </w:r>
    </w:p>
    <w:p w:rsidR="00E0177A" w:rsidRPr="00050109" w:rsidRDefault="00A53B5E" w:rsidP="00050109">
      <w:pPr>
        <w:widowControl/>
        <w:spacing w:line="360" w:lineRule="auto"/>
        <w:ind w:firstLineChars="200" w:firstLine="480"/>
        <w:rPr>
          <w:rFonts w:ascii="宋体" w:eastAsia="宋体" w:hAnsi="宋体" w:cs="宋体"/>
          <w:kern w:val="0"/>
          <w:sz w:val="24"/>
          <w:szCs w:val="24"/>
        </w:rPr>
      </w:pPr>
      <w:r>
        <w:rPr>
          <w:rFonts w:ascii="Times New Roman" w:hAnsi="Times New Roman" w:cs="Times New Roman" w:hint="eastAsia"/>
          <w:sz w:val="24"/>
          <w:szCs w:val="24"/>
        </w:rPr>
        <w:t>至此，对煤的化学结构模型的研究，已经到了一个趋于稳定成熟的时期。以上介绍的煤结构模型构成了</w:t>
      </w:r>
      <w:proofErr w:type="gramStart"/>
      <w:r>
        <w:rPr>
          <w:rFonts w:ascii="Times New Roman" w:hAnsi="Times New Roman" w:cs="Times New Roman" w:hint="eastAsia"/>
          <w:sz w:val="24"/>
          <w:szCs w:val="24"/>
        </w:rPr>
        <w:t>现代煤</w:t>
      </w:r>
      <w:proofErr w:type="gramEnd"/>
      <w:r>
        <w:rPr>
          <w:rFonts w:ascii="Times New Roman" w:hAnsi="Times New Roman" w:cs="Times New Roman" w:hint="eastAsia"/>
          <w:sz w:val="24"/>
          <w:szCs w:val="24"/>
        </w:rPr>
        <w:t>大分子结构模型的基本框架，在此基础上为我们进行全面的大分子结构模型研究奠定了坚实的基础。</w:t>
      </w:r>
    </w:p>
    <w:p w:rsidR="0007539A" w:rsidRPr="00704E28" w:rsidRDefault="0007539A"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1.2.2 </w:t>
      </w:r>
      <w:r w:rsidRPr="00704E28">
        <w:rPr>
          <w:rFonts w:ascii="Times New Roman" w:eastAsia="黑体" w:hAnsi="Times New Roman" w:cs="Times New Roman" w:hint="eastAsia"/>
          <w:b/>
          <w:sz w:val="24"/>
          <w:szCs w:val="24"/>
        </w:rPr>
        <w:t>煤大分子结构</w:t>
      </w:r>
      <w:r w:rsidR="00044D95" w:rsidRPr="00704E28">
        <w:rPr>
          <w:rFonts w:ascii="Times New Roman" w:eastAsia="黑体" w:hAnsi="Times New Roman" w:cs="Times New Roman" w:hint="eastAsia"/>
          <w:b/>
          <w:sz w:val="24"/>
          <w:szCs w:val="24"/>
        </w:rPr>
        <w:t>的分子模拟</w:t>
      </w:r>
    </w:p>
    <w:p w:rsidR="004C0245" w:rsidRDefault="006E544E" w:rsidP="004C0245">
      <w:pPr>
        <w:widowControl/>
        <w:spacing w:line="360" w:lineRule="auto"/>
        <w:ind w:firstLineChars="200" w:firstLine="480"/>
        <w:jc w:val="left"/>
        <w:rPr>
          <w:rFonts w:ascii="Times New Roman" w:hAnsi="Times New Roman" w:cs="Times New Roman"/>
          <w:kern w:val="0"/>
          <w:sz w:val="24"/>
          <w:szCs w:val="24"/>
        </w:rPr>
      </w:pPr>
      <w:r w:rsidRPr="004C0245">
        <w:rPr>
          <w:rFonts w:ascii="Times New Roman" w:hAnsi="Times New Roman" w:cs="Times New Roman"/>
          <w:kern w:val="0"/>
          <w:sz w:val="24"/>
          <w:szCs w:val="24"/>
        </w:rPr>
        <w:t>1947</w:t>
      </w:r>
      <w:r w:rsidRPr="004C0245">
        <w:rPr>
          <w:rFonts w:ascii="Times New Roman" w:hAnsi="Times New Roman" w:cs="Times New Roman"/>
          <w:kern w:val="0"/>
          <w:sz w:val="24"/>
          <w:szCs w:val="24"/>
        </w:rPr>
        <w:t>年，</w:t>
      </w:r>
      <w:r w:rsidR="004C0245" w:rsidRPr="004C0245">
        <w:rPr>
          <w:rFonts w:ascii="Times New Roman" w:hAnsi="Times New Roman" w:cs="Times New Roman"/>
          <w:sz w:val="24"/>
          <w:szCs w:val="24"/>
        </w:rPr>
        <w:t>AT&amp;T</w:t>
      </w:r>
      <w:r w:rsidR="00F76D4F">
        <w:rPr>
          <w:rFonts w:ascii="Times New Roman" w:hAnsi="Times New Roman" w:cs="Times New Roman" w:hint="eastAsia"/>
          <w:sz w:val="24"/>
          <w:szCs w:val="24"/>
        </w:rPr>
        <w:t>公司</w:t>
      </w:r>
      <w:r w:rsidR="004C0245" w:rsidRPr="004C0245">
        <w:rPr>
          <w:rFonts w:ascii="Times New Roman" w:hAnsi="Times New Roman" w:cs="Times New Roman"/>
          <w:sz w:val="24"/>
          <w:szCs w:val="24"/>
        </w:rPr>
        <w:t>的</w:t>
      </w:r>
      <w:r w:rsidR="004C0245" w:rsidRPr="004C0245">
        <w:rPr>
          <w:rFonts w:ascii="Times New Roman" w:hAnsi="Times New Roman" w:cs="Times New Roman"/>
          <w:sz w:val="24"/>
          <w:szCs w:val="24"/>
        </w:rPr>
        <w:t>William Shockley</w:t>
      </w:r>
      <w:r w:rsidRPr="004C0245">
        <w:rPr>
          <w:rFonts w:ascii="Times New Roman" w:hAnsi="Times New Roman" w:cs="Times New Roman"/>
          <w:kern w:val="0"/>
          <w:sz w:val="24"/>
          <w:szCs w:val="24"/>
        </w:rPr>
        <w:t>发明了</w:t>
      </w:r>
      <w:r w:rsidR="004C0245" w:rsidRPr="004C0245">
        <w:rPr>
          <w:rFonts w:ascii="Times New Roman" w:hAnsi="Times New Roman" w:cs="Times New Roman"/>
          <w:kern w:val="0"/>
          <w:sz w:val="24"/>
          <w:szCs w:val="24"/>
        </w:rPr>
        <w:t>电子晶体管并应用到电子计算机上，这是电子计算机发展历史中最重要的</w:t>
      </w:r>
      <w:r w:rsidRPr="004C0245">
        <w:rPr>
          <w:rFonts w:ascii="Times New Roman" w:hAnsi="Times New Roman" w:cs="Times New Roman"/>
          <w:kern w:val="0"/>
          <w:sz w:val="24"/>
          <w:szCs w:val="24"/>
        </w:rPr>
        <w:t>里程碑</w:t>
      </w:r>
      <w:r w:rsidR="004C0245" w:rsidRPr="004C0245">
        <w:rPr>
          <w:rFonts w:ascii="Times New Roman" w:hAnsi="Times New Roman" w:cs="Times New Roman"/>
          <w:kern w:val="0"/>
          <w:sz w:val="24"/>
          <w:szCs w:val="24"/>
        </w:rPr>
        <w:t>事件</w:t>
      </w:r>
      <w:r w:rsidRPr="004C0245">
        <w:rPr>
          <w:rFonts w:ascii="Times New Roman" w:hAnsi="Times New Roman" w:cs="Times New Roman"/>
          <w:kern w:val="0"/>
          <w:sz w:val="24"/>
          <w:szCs w:val="24"/>
        </w:rPr>
        <w:t>。</w:t>
      </w:r>
      <w:r w:rsidRPr="004C0245">
        <w:rPr>
          <w:rFonts w:ascii="Times New Roman" w:hAnsi="Times New Roman" w:cs="Times New Roman"/>
          <w:kern w:val="0"/>
          <w:sz w:val="24"/>
          <w:szCs w:val="24"/>
        </w:rPr>
        <w:t>1988</w:t>
      </w:r>
      <w:r w:rsidRPr="004C0245">
        <w:rPr>
          <w:rFonts w:ascii="Times New Roman" w:hAnsi="Times New Roman" w:cs="Times New Roman"/>
          <w:kern w:val="0"/>
          <w:sz w:val="24"/>
          <w:szCs w:val="24"/>
        </w:rPr>
        <w:t>年，</w:t>
      </w:r>
      <w:r w:rsidR="00EE516B">
        <w:rPr>
          <w:rFonts w:ascii="Times New Roman" w:hAnsi="Times New Roman" w:cs="Times New Roman" w:hint="eastAsia"/>
          <w:kern w:val="0"/>
          <w:sz w:val="24"/>
          <w:szCs w:val="24"/>
        </w:rPr>
        <w:t>科技日新月异地发展使</w:t>
      </w:r>
      <w:r w:rsidR="00EE516B">
        <w:rPr>
          <w:rFonts w:ascii="Times New Roman" w:hAnsi="Times New Roman" w:cs="Times New Roman" w:hint="eastAsia"/>
          <w:kern w:val="0"/>
          <w:sz w:val="24"/>
          <w:szCs w:val="24"/>
        </w:rPr>
        <w:t>3500</w:t>
      </w:r>
      <w:r w:rsidR="00EE516B">
        <w:rPr>
          <w:rFonts w:ascii="Times New Roman" w:hAnsi="Times New Roman" w:cs="Times New Roman" w:hint="eastAsia"/>
          <w:kern w:val="0"/>
          <w:sz w:val="24"/>
          <w:szCs w:val="24"/>
        </w:rPr>
        <w:t>万个晶体管集成在了一块</w:t>
      </w:r>
      <w:r w:rsidR="004C0245">
        <w:rPr>
          <w:rFonts w:ascii="Times New Roman" w:hAnsi="Times New Roman" w:cs="Times New Roman" w:hint="eastAsia"/>
          <w:kern w:val="0"/>
          <w:sz w:val="24"/>
          <w:szCs w:val="24"/>
        </w:rPr>
        <w:t>1cm</w:t>
      </w:r>
      <w:r w:rsidR="004C0245" w:rsidRPr="00EE516B">
        <w:rPr>
          <w:rFonts w:ascii="Times New Roman" w:hAnsi="Times New Roman" w:cs="Times New Roman" w:hint="eastAsia"/>
          <w:kern w:val="0"/>
          <w:sz w:val="24"/>
          <w:szCs w:val="24"/>
          <w:vertAlign w:val="superscript"/>
        </w:rPr>
        <w:t>2</w:t>
      </w:r>
      <w:r w:rsidR="004C0245">
        <w:rPr>
          <w:rFonts w:ascii="Times New Roman" w:hAnsi="Times New Roman" w:cs="Times New Roman" w:hint="eastAsia"/>
          <w:kern w:val="0"/>
          <w:sz w:val="24"/>
          <w:szCs w:val="24"/>
        </w:rPr>
        <w:t>的</w:t>
      </w:r>
      <w:r w:rsidR="00EE516B">
        <w:rPr>
          <w:rFonts w:ascii="Times New Roman" w:hAnsi="Times New Roman" w:cs="Times New Roman" w:hint="eastAsia"/>
          <w:kern w:val="0"/>
          <w:sz w:val="24"/>
          <w:szCs w:val="24"/>
        </w:rPr>
        <w:t>硅片上，标志着电子计算机进入了</w:t>
      </w:r>
      <w:r w:rsidR="00EE516B">
        <w:rPr>
          <w:rFonts w:ascii="Times New Roman" w:hAnsi="Times New Roman" w:cs="Times New Roman" w:hint="eastAsia"/>
          <w:kern w:val="0"/>
          <w:sz w:val="24"/>
          <w:szCs w:val="24"/>
        </w:rPr>
        <w:t>ULSI</w:t>
      </w:r>
      <w:r w:rsidR="00EE516B">
        <w:rPr>
          <w:rFonts w:ascii="Times New Roman" w:hAnsi="Times New Roman" w:cs="Times New Roman" w:hint="eastAsia"/>
          <w:kern w:val="0"/>
          <w:sz w:val="24"/>
          <w:szCs w:val="24"/>
        </w:rPr>
        <w:t>大规模集成的时代。近年来涌现出的新兴科技公司（如</w:t>
      </w:r>
      <w:r w:rsidR="00EE516B" w:rsidRPr="00EE516B">
        <w:rPr>
          <w:rFonts w:ascii="Times New Roman" w:hAnsi="Times New Roman" w:cs="Times New Roman"/>
          <w:iCs/>
          <w:sz w:val="24"/>
          <w:szCs w:val="24"/>
        </w:rPr>
        <w:t>NVIDIA</w:t>
      </w:r>
      <w:r w:rsidR="00EE516B">
        <w:rPr>
          <w:rFonts w:ascii="Times New Roman" w:hAnsi="Times New Roman" w:cs="Times New Roman" w:hint="eastAsia"/>
          <w:iCs/>
          <w:sz w:val="24"/>
          <w:szCs w:val="24"/>
        </w:rPr>
        <w:t>，</w:t>
      </w:r>
      <w:r w:rsidR="00EE516B">
        <w:rPr>
          <w:rFonts w:ascii="Times New Roman" w:hAnsi="Times New Roman" w:cs="Times New Roman" w:hint="eastAsia"/>
          <w:iCs/>
          <w:sz w:val="24"/>
          <w:szCs w:val="24"/>
        </w:rPr>
        <w:t>ARM</w:t>
      </w:r>
      <w:r w:rsidR="00F67EDD">
        <w:rPr>
          <w:rFonts w:ascii="Times New Roman" w:hAnsi="Times New Roman" w:cs="Times New Roman" w:hint="eastAsia"/>
          <w:iCs/>
          <w:sz w:val="24"/>
          <w:szCs w:val="24"/>
        </w:rPr>
        <w:t>公司</w:t>
      </w:r>
      <w:r w:rsidR="00EE516B">
        <w:rPr>
          <w:rFonts w:ascii="Times New Roman" w:hAnsi="Times New Roman" w:cs="Times New Roman" w:hint="eastAsia"/>
          <w:iCs/>
          <w:sz w:val="24"/>
          <w:szCs w:val="24"/>
        </w:rPr>
        <w:t>等</w:t>
      </w:r>
      <w:r w:rsidR="00EE516B">
        <w:rPr>
          <w:rFonts w:ascii="Times New Roman" w:hAnsi="Times New Roman" w:cs="Times New Roman" w:hint="eastAsia"/>
          <w:kern w:val="0"/>
          <w:sz w:val="24"/>
          <w:szCs w:val="24"/>
        </w:rPr>
        <w:t>）开发出了具有</w:t>
      </w:r>
      <w:proofErr w:type="gramStart"/>
      <w:r w:rsidR="00EE516B">
        <w:rPr>
          <w:rFonts w:ascii="Times New Roman" w:hAnsi="Times New Roman" w:cs="Times New Roman" w:hint="eastAsia"/>
          <w:kern w:val="0"/>
          <w:sz w:val="24"/>
          <w:szCs w:val="24"/>
        </w:rPr>
        <w:t>优秀算力的</w:t>
      </w:r>
      <w:proofErr w:type="gramEnd"/>
      <w:r w:rsidR="00EE516B">
        <w:rPr>
          <w:rFonts w:ascii="Times New Roman" w:hAnsi="Times New Roman" w:cs="Times New Roman" w:hint="eastAsia"/>
          <w:kern w:val="0"/>
          <w:sz w:val="24"/>
          <w:szCs w:val="24"/>
        </w:rPr>
        <w:t>GPU</w:t>
      </w:r>
      <w:r w:rsidR="00EE516B">
        <w:rPr>
          <w:rFonts w:ascii="Times New Roman" w:hAnsi="Times New Roman" w:cs="Times New Roman" w:hint="eastAsia"/>
          <w:kern w:val="0"/>
          <w:sz w:val="24"/>
          <w:szCs w:val="24"/>
        </w:rPr>
        <w:t>，使得计算机科学与基础科学相结合的分子模拟技术迅速发展并应用到了许多领域，譬如药学、生物科学、化学化工、能源和材料等前沿领域。</w:t>
      </w:r>
    </w:p>
    <w:p w:rsidR="006E544E" w:rsidRPr="009C1C52" w:rsidRDefault="00F67EDD" w:rsidP="006E544E">
      <w:pPr>
        <w:widowControl/>
        <w:spacing w:line="360" w:lineRule="auto"/>
        <w:ind w:firstLineChars="200" w:firstLine="480"/>
        <w:jc w:val="left"/>
        <w:rPr>
          <w:rFonts w:ascii="Times New Roman" w:hAnsi="Times New Roman" w:cs="Times New Roman"/>
          <w:kern w:val="0"/>
          <w:sz w:val="24"/>
          <w:szCs w:val="24"/>
        </w:rPr>
      </w:pPr>
      <w:r w:rsidRPr="009C1C52">
        <w:rPr>
          <w:rFonts w:ascii="Times New Roman" w:hAnsi="Times New Roman" w:cs="Times New Roman"/>
          <w:kern w:val="0"/>
          <w:sz w:val="24"/>
          <w:szCs w:val="24"/>
        </w:rPr>
        <w:t>现代分子模拟技术主要是基于分子</w:t>
      </w:r>
      <w:r w:rsidRPr="009C1C52">
        <w:rPr>
          <w:rFonts w:ascii="Times New Roman" w:hAnsi="Times New Roman" w:cs="Times New Roman"/>
          <w:kern w:val="0"/>
          <w:sz w:val="24"/>
          <w:szCs w:val="24"/>
        </w:rPr>
        <w:fldChar w:fldCharType="begin"/>
      </w:r>
      <w:r w:rsidRPr="009C1C52">
        <w:rPr>
          <w:rFonts w:ascii="Times New Roman" w:hAnsi="Times New Roman" w:cs="Times New Roman"/>
          <w:kern w:val="0"/>
          <w:sz w:val="24"/>
          <w:szCs w:val="24"/>
        </w:rPr>
        <w:instrText xml:space="preserve"> HYPERLINK "https://baike.baidu.com/item/%E8%92%99%E7%89%B9%E5%8D%A1%E6%B4%9B%E6%B3%95/2056487" \t "_blank" </w:instrText>
      </w:r>
      <w:r w:rsidRPr="009C1C52">
        <w:rPr>
          <w:rFonts w:ascii="Times New Roman" w:hAnsi="Times New Roman" w:cs="Times New Roman"/>
          <w:kern w:val="0"/>
          <w:sz w:val="24"/>
          <w:szCs w:val="24"/>
        </w:rPr>
        <w:fldChar w:fldCharType="separate"/>
      </w:r>
      <w:r w:rsidRPr="009C1C52">
        <w:rPr>
          <w:rFonts w:ascii="Times New Roman" w:hAnsi="Times New Roman" w:cs="Times New Roman"/>
          <w:kern w:val="0"/>
          <w:sz w:val="24"/>
          <w:szCs w:val="24"/>
        </w:rPr>
        <w:t>蒙特卡洛法</w:t>
      </w:r>
      <w:r w:rsidRPr="009C1C52">
        <w:rPr>
          <w:rFonts w:ascii="Times New Roman" w:hAnsi="Times New Roman" w:cs="Times New Roman"/>
          <w:kern w:val="0"/>
          <w:sz w:val="24"/>
          <w:szCs w:val="24"/>
        </w:rPr>
        <w:fldChar w:fldCharType="end"/>
      </w:r>
      <w:r w:rsidRPr="009C1C52">
        <w:rPr>
          <w:rFonts w:ascii="Times New Roman" w:hAnsi="Times New Roman" w:cs="Times New Roman"/>
          <w:kern w:val="0"/>
          <w:sz w:val="24"/>
          <w:szCs w:val="24"/>
        </w:rPr>
        <w:t>和</w:t>
      </w:r>
      <w:hyperlink r:id="rId13" w:tgtFrame="_blank" w:history="1">
        <w:r w:rsidRPr="009C1C52">
          <w:rPr>
            <w:rFonts w:ascii="Times New Roman" w:hAnsi="Times New Roman" w:cs="Times New Roman"/>
            <w:kern w:val="0"/>
            <w:sz w:val="24"/>
            <w:szCs w:val="24"/>
          </w:rPr>
          <w:t>分子动力学</w:t>
        </w:r>
      </w:hyperlink>
      <w:r w:rsidRPr="009C1C52">
        <w:rPr>
          <w:rFonts w:ascii="Times New Roman" w:hAnsi="Times New Roman" w:cs="Times New Roman"/>
          <w:kern w:val="0"/>
          <w:sz w:val="24"/>
          <w:szCs w:val="24"/>
        </w:rPr>
        <w:t>法两种方法。模拟技术利用提前在电脑主文件中构建的分子模型与反应环境，结合一套精心设计的模拟算法，为了避免量子力学、爱因斯坦相对论对模拟不确定性原理的影响，体系内的原子运动严格遵循牛顿三大定律，与之对应的是质点体系遵循哈密顿变分运动原理，用来模拟分子在反应环境中的特定行为，以此来模拟大分子系统中的物理化学性质。</w:t>
      </w:r>
    </w:p>
    <w:p w:rsidR="0071190E" w:rsidRDefault="00F67EDD"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hint="eastAsia"/>
        </w:rPr>
      </w:pPr>
      <w:r w:rsidRPr="009C1C52">
        <w:rPr>
          <w:rFonts w:ascii="Times New Roman" w:eastAsiaTheme="minorEastAsia" w:hAnsi="Times New Roman" w:cs="Times New Roman"/>
        </w:rPr>
        <w:t>在</w:t>
      </w:r>
      <w:proofErr w:type="gramStart"/>
      <w:r w:rsidRPr="009C1C52">
        <w:rPr>
          <w:rFonts w:ascii="Times New Roman" w:eastAsiaTheme="minorEastAsia" w:hAnsi="Times New Roman" w:cs="Times New Roman"/>
        </w:rPr>
        <w:t>煤科学</w:t>
      </w:r>
      <w:proofErr w:type="gramEnd"/>
      <w:r w:rsidRPr="009C1C52">
        <w:rPr>
          <w:rFonts w:ascii="Times New Roman" w:eastAsiaTheme="minorEastAsia" w:hAnsi="Times New Roman" w:cs="Times New Roman"/>
        </w:rPr>
        <w:t>的发展过程中，分子模拟技术</w:t>
      </w:r>
      <w:r w:rsidR="003619E0" w:rsidRPr="009C1C52">
        <w:rPr>
          <w:rFonts w:ascii="Times New Roman" w:eastAsiaTheme="minorEastAsia" w:hAnsi="Times New Roman" w:cs="Times New Roman"/>
        </w:rPr>
        <w:t>具有不可忽视的关键作用。</w:t>
      </w:r>
      <w:r w:rsidR="00A249E9" w:rsidRPr="009C1C52">
        <w:rPr>
          <w:rFonts w:ascii="Times New Roman" w:eastAsiaTheme="minorEastAsia" w:hAnsi="Times New Roman" w:cs="Times New Roman"/>
        </w:rPr>
        <w:t>1992</w:t>
      </w:r>
      <w:r w:rsidR="00A249E9" w:rsidRPr="009C1C52">
        <w:rPr>
          <w:rFonts w:ascii="Times New Roman" w:eastAsiaTheme="minorEastAsia" w:hAnsi="Times New Roman" w:cs="Times New Roman"/>
        </w:rPr>
        <w:t>年</w:t>
      </w:r>
      <w:r w:rsidR="005F29B3" w:rsidRPr="009C1C52">
        <w:rPr>
          <w:rFonts w:ascii="Times New Roman" w:eastAsiaTheme="minorEastAsia" w:hAnsi="Times New Roman" w:cs="Times New Roman"/>
        </w:rPr>
        <w:t xml:space="preserve">G. A. </w:t>
      </w:r>
      <w:proofErr w:type="gramStart"/>
      <w:r w:rsidR="00A249E9" w:rsidRPr="009C1C52">
        <w:rPr>
          <w:rFonts w:ascii="Times New Roman" w:eastAsiaTheme="minorEastAsia" w:hAnsi="Times New Roman" w:cs="Times New Roman"/>
        </w:rPr>
        <w:t>Carlson[</w:t>
      </w:r>
      <w:proofErr w:type="gramEnd"/>
      <w:r w:rsidR="00A249E9" w:rsidRPr="009C1C52">
        <w:rPr>
          <w:rFonts w:ascii="Times New Roman" w:eastAsiaTheme="minorEastAsia" w:hAnsi="Times New Roman" w:cs="Times New Roman"/>
        </w:rPr>
        <w:t>]</w:t>
      </w:r>
      <w:r w:rsidR="00A249E9" w:rsidRPr="009C1C52">
        <w:rPr>
          <w:rFonts w:ascii="Times New Roman" w:eastAsiaTheme="minorEastAsia" w:hAnsi="Times New Roman" w:cs="Times New Roman"/>
        </w:rPr>
        <w:t>开创性地使用</w:t>
      </w:r>
      <w:r w:rsidR="00A249E9" w:rsidRPr="009C1C52">
        <w:rPr>
          <w:rFonts w:ascii="Times New Roman" w:eastAsiaTheme="minorEastAsia" w:hAnsi="Times New Roman" w:cs="Times New Roman"/>
        </w:rPr>
        <w:t>3D</w:t>
      </w:r>
      <w:r w:rsidR="00A249E9" w:rsidRPr="009C1C52">
        <w:rPr>
          <w:rFonts w:ascii="Times New Roman" w:eastAsiaTheme="minorEastAsia" w:hAnsi="Times New Roman" w:cs="Times New Roman"/>
        </w:rPr>
        <w:t>建模技术构建了</w:t>
      </w:r>
      <w:r w:rsidR="005F29B3" w:rsidRPr="009C1C52">
        <w:rPr>
          <w:rFonts w:ascii="Times New Roman" w:eastAsiaTheme="minorEastAsia" w:hAnsi="Times New Roman" w:cs="Times New Roman"/>
        </w:rPr>
        <w:t>烟</w:t>
      </w:r>
      <w:r w:rsidR="00A249E9" w:rsidRPr="009C1C52">
        <w:rPr>
          <w:rFonts w:ascii="Times New Roman" w:eastAsiaTheme="minorEastAsia" w:hAnsi="Times New Roman" w:cs="Times New Roman"/>
        </w:rPr>
        <w:t>煤的第一个立体</w:t>
      </w:r>
      <w:r w:rsidR="00A249E9" w:rsidRPr="009C1C52">
        <w:rPr>
          <w:rFonts w:ascii="Times New Roman" w:eastAsiaTheme="minorEastAsia" w:hAnsi="Times New Roman" w:cs="Times New Roman"/>
        </w:rPr>
        <w:t>3D</w:t>
      </w:r>
      <w:r w:rsidR="00A249E9" w:rsidRPr="009C1C52">
        <w:rPr>
          <w:rFonts w:ascii="Times New Roman" w:eastAsiaTheme="minorEastAsia" w:hAnsi="Times New Roman" w:cs="Times New Roman"/>
        </w:rPr>
        <w:t>结构模型，并</w:t>
      </w:r>
      <w:r w:rsidR="005F29B3" w:rsidRPr="009C1C52">
        <w:rPr>
          <w:rFonts w:ascii="Times New Roman" w:eastAsiaTheme="minorEastAsia" w:hAnsi="Times New Roman" w:cs="Times New Roman"/>
        </w:rPr>
        <w:t>通过</w:t>
      </w:r>
      <w:r w:rsidR="00A249E9" w:rsidRPr="009C1C52">
        <w:rPr>
          <w:rFonts w:ascii="Times New Roman" w:eastAsiaTheme="minorEastAsia" w:hAnsi="Times New Roman" w:cs="Times New Roman"/>
        </w:rPr>
        <w:t>对煤</w:t>
      </w:r>
      <w:r w:rsidR="005F29B3" w:rsidRPr="009C1C52">
        <w:rPr>
          <w:rFonts w:ascii="Times New Roman" w:eastAsiaTheme="minorEastAsia" w:hAnsi="Times New Roman" w:cs="Times New Roman"/>
        </w:rPr>
        <w:t>大分子结构内部的相互作用力进行</w:t>
      </w:r>
      <w:r w:rsidR="00A249E9" w:rsidRPr="009C1C52">
        <w:rPr>
          <w:rFonts w:ascii="Times New Roman" w:eastAsiaTheme="minorEastAsia" w:hAnsi="Times New Roman" w:cs="Times New Roman"/>
        </w:rPr>
        <w:t>模拟，</w:t>
      </w:r>
      <w:r w:rsidR="005F29B3" w:rsidRPr="009C1C52">
        <w:rPr>
          <w:rFonts w:ascii="Times New Roman" w:eastAsiaTheme="minorEastAsia" w:hAnsi="Times New Roman" w:cs="Times New Roman"/>
        </w:rPr>
        <w:t>得到了范德华相互作用和氢键在煤大分子结构形成起到了关键性的作用</w:t>
      </w:r>
      <w:r w:rsidR="00A249E9" w:rsidRPr="009C1C52">
        <w:rPr>
          <w:rFonts w:ascii="Times New Roman" w:eastAsiaTheme="minorEastAsia" w:hAnsi="Times New Roman" w:cs="Times New Roman"/>
        </w:rPr>
        <w:t>。</w:t>
      </w:r>
    </w:p>
    <w:p w:rsidR="0071190E" w:rsidRDefault="0007406F"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hint="eastAsia"/>
          <w:bCs/>
        </w:rPr>
      </w:pPr>
      <w:r w:rsidRPr="009C1C52">
        <w:rPr>
          <w:rFonts w:ascii="Times New Roman" w:eastAsiaTheme="minorEastAsia" w:hAnsi="Times New Roman" w:cs="Times New Roman"/>
        </w:rPr>
        <w:t>1994</w:t>
      </w:r>
      <w:r w:rsidRPr="009C1C52">
        <w:rPr>
          <w:rFonts w:ascii="Times New Roman" w:eastAsiaTheme="minorEastAsia" w:hAnsi="Times New Roman" w:cs="Times New Roman"/>
        </w:rPr>
        <w:t>年，</w:t>
      </w:r>
      <w:r w:rsidR="00E837A6" w:rsidRPr="009C1C52">
        <w:rPr>
          <w:rFonts w:ascii="Times New Roman" w:eastAsiaTheme="minorEastAsia" w:hAnsi="Times New Roman" w:cs="Times New Roman"/>
        </w:rPr>
        <w:fldChar w:fldCharType="begin"/>
      </w:r>
      <w:r w:rsidR="00E837A6" w:rsidRPr="009C1C52">
        <w:rPr>
          <w:rFonts w:ascii="Times New Roman" w:eastAsiaTheme="minorEastAsia" w:hAnsi="Times New Roman" w:cs="Times New Roman"/>
        </w:rPr>
        <w:instrText xml:space="preserve"> HYPERLINK "http://xueshu.baidu.com/s?wd=author%3A%28William%20D.%20Provine%29%20UNIV%20DELAWARE%2CCTR%20CATALYT%20SCI%20%26%20TECHNOL%2CDEPT%20CHEM%20ENGN%2CNEWARK%2CDE%2019716&amp;tn=SE_baiduxueshu_c1gjeupa&amp;ie=utf-8&amp;sc_f_para=sc_hilight%3Dperson" \t "_blank" </w:instrText>
      </w:r>
      <w:r w:rsidR="00E837A6" w:rsidRPr="009C1C52">
        <w:rPr>
          <w:rFonts w:ascii="Times New Roman" w:eastAsiaTheme="minorEastAsia" w:hAnsi="Times New Roman" w:cs="Times New Roman"/>
        </w:rPr>
        <w:fldChar w:fldCharType="separate"/>
      </w:r>
      <w:r w:rsidRPr="009C1C52">
        <w:rPr>
          <w:rFonts w:ascii="Times New Roman" w:eastAsiaTheme="minorEastAsia" w:hAnsi="Times New Roman" w:cs="Times New Roman"/>
        </w:rPr>
        <w:t>William D. Provine</w:t>
      </w:r>
      <w:r w:rsidR="00E837A6" w:rsidRPr="009C1C52">
        <w:rPr>
          <w:rFonts w:ascii="Times New Roman" w:eastAsiaTheme="minorEastAsia" w:hAnsi="Times New Roman" w:cs="Times New Roman"/>
        </w:rPr>
        <w:fldChar w:fldCharType="end"/>
      </w:r>
      <w:r w:rsidRPr="009C1C52">
        <w:rPr>
          <w:rFonts w:ascii="Times New Roman" w:eastAsiaTheme="minorEastAsia" w:hAnsi="Times New Roman" w:cs="Times New Roman"/>
        </w:rPr>
        <w:t>[]</w:t>
      </w:r>
      <w:r w:rsidRPr="009C1C52">
        <w:rPr>
          <w:rFonts w:ascii="Times New Roman" w:eastAsiaTheme="minorEastAsia" w:hAnsi="Times New Roman" w:cs="Times New Roman"/>
        </w:rPr>
        <w:t>采用蒙特卡罗模拟技术，直接构建了</w:t>
      </w:r>
      <w:proofErr w:type="gramStart"/>
      <w:r w:rsidRPr="009C1C52">
        <w:rPr>
          <w:rFonts w:ascii="Times New Roman" w:eastAsiaTheme="minorEastAsia" w:hAnsi="Times New Roman" w:cs="Times New Roman"/>
        </w:rPr>
        <w:t>煤分子</w:t>
      </w:r>
      <w:proofErr w:type="gramEnd"/>
      <w:r w:rsidRPr="009C1C52">
        <w:rPr>
          <w:rFonts w:ascii="Times New Roman" w:eastAsiaTheme="minorEastAsia" w:hAnsi="Times New Roman" w:cs="Times New Roman"/>
        </w:rPr>
        <w:t>的结构并且将其液化，通过模拟得到</w:t>
      </w:r>
      <w:r w:rsidR="00406FC8" w:rsidRPr="009C1C52">
        <w:rPr>
          <w:rFonts w:ascii="Times New Roman" w:eastAsiaTheme="minorEastAsia" w:hAnsi="Times New Roman" w:cs="Times New Roman"/>
        </w:rPr>
        <w:t>分子的主要反应路径及反应机理，从而用来评估模型的合理性</w:t>
      </w:r>
      <w:r w:rsidR="00717383" w:rsidRPr="009C1C52">
        <w:rPr>
          <w:rFonts w:ascii="Times New Roman" w:eastAsiaTheme="minorEastAsia" w:hAnsi="Times New Roman" w:cs="Times New Roman"/>
        </w:rPr>
        <w:t>，最终得到分子结构</w:t>
      </w:r>
      <w:proofErr w:type="gramStart"/>
      <w:r w:rsidR="00717383" w:rsidRPr="009C1C52">
        <w:rPr>
          <w:rFonts w:ascii="Times New Roman" w:eastAsiaTheme="minorEastAsia" w:hAnsi="Times New Roman" w:cs="Times New Roman"/>
        </w:rPr>
        <w:t>中</w:t>
      </w:r>
      <w:r w:rsidR="00406FC8" w:rsidRPr="009C1C52">
        <w:rPr>
          <w:rFonts w:ascii="Times New Roman" w:eastAsiaTheme="minorEastAsia" w:hAnsi="Times New Roman" w:cs="Times New Roman"/>
          <w:bCs/>
        </w:rPr>
        <w:t>醚键和硫醚</w:t>
      </w:r>
      <w:proofErr w:type="gramEnd"/>
      <w:r w:rsidR="00406FC8" w:rsidRPr="009C1C52">
        <w:rPr>
          <w:rFonts w:ascii="Times New Roman" w:eastAsiaTheme="minorEastAsia" w:hAnsi="Times New Roman" w:cs="Times New Roman"/>
          <w:bCs/>
        </w:rPr>
        <w:t>键</w:t>
      </w:r>
      <w:r w:rsidR="00717383" w:rsidRPr="009C1C52">
        <w:rPr>
          <w:rFonts w:ascii="Times New Roman" w:eastAsiaTheme="minorEastAsia" w:hAnsi="Times New Roman" w:cs="Times New Roman"/>
          <w:bCs/>
        </w:rPr>
        <w:t>所起的作用。</w:t>
      </w:r>
    </w:p>
    <w:p w:rsidR="0071190E" w:rsidRDefault="00AB1DBB"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hint="eastAsia"/>
          <w:bCs/>
        </w:rPr>
      </w:pPr>
      <w:r w:rsidRPr="009C1C52">
        <w:rPr>
          <w:rFonts w:ascii="Times New Roman" w:eastAsiaTheme="minorEastAsia" w:hAnsi="Times New Roman" w:cs="Times New Roman"/>
          <w:bCs/>
        </w:rPr>
        <w:t>1996</w:t>
      </w:r>
      <w:r w:rsidRPr="009C1C52">
        <w:rPr>
          <w:rFonts w:ascii="Times New Roman" w:eastAsiaTheme="minorEastAsia" w:hAnsi="Times New Roman" w:cs="Times New Roman"/>
          <w:bCs/>
        </w:rPr>
        <w:t>年</w:t>
      </w:r>
      <w:r w:rsidRPr="009C1C52">
        <w:rPr>
          <w:rFonts w:ascii="Times New Roman" w:eastAsiaTheme="minorEastAsia" w:hAnsi="Times New Roman" w:cs="Times New Roman"/>
          <w:bCs/>
        </w:rPr>
        <w:t xml:space="preserve">Chen </w:t>
      </w:r>
      <w:proofErr w:type="spellStart"/>
      <w:r w:rsidRPr="009C1C52">
        <w:rPr>
          <w:rFonts w:ascii="Times New Roman" w:eastAsiaTheme="minorEastAsia" w:hAnsi="Times New Roman" w:cs="Times New Roman"/>
          <w:bCs/>
        </w:rPr>
        <w:t>Honggang</w:t>
      </w:r>
      <w:proofErr w:type="spellEnd"/>
      <w:r w:rsidRPr="009C1C52">
        <w:rPr>
          <w:rFonts w:ascii="Times New Roman" w:eastAsiaTheme="minorEastAsia" w:hAnsi="Times New Roman" w:cs="Times New Roman"/>
          <w:bCs/>
        </w:rPr>
        <w:t>[]</w:t>
      </w:r>
      <w:r w:rsidR="002C05BB">
        <w:rPr>
          <w:rFonts w:ascii="Times New Roman" w:eastAsiaTheme="minorEastAsia" w:hAnsi="Times New Roman" w:cs="Times New Roman"/>
          <w:bCs/>
        </w:rPr>
        <w:t>介绍了煤炭结构计算机辅助</w:t>
      </w:r>
      <w:r w:rsidR="002C05BB">
        <w:rPr>
          <w:rFonts w:ascii="Times New Roman" w:eastAsiaTheme="minorEastAsia" w:hAnsi="Times New Roman" w:cs="Times New Roman" w:hint="eastAsia"/>
          <w:bCs/>
        </w:rPr>
        <w:t>模拟</w:t>
      </w:r>
      <w:r w:rsidRPr="009C1C52">
        <w:rPr>
          <w:rFonts w:ascii="Times New Roman" w:eastAsiaTheme="minorEastAsia" w:hAnsi="Times New Roman" w:cs="Times New Roman"/>
          <w:bCs/>
        </w:rPr>
        <w:t>技术的最新进展，对煤</w:t>
      </w:r>
      <w:r w:rsidR="002C05BB">
        <w:rPr>
          <w:rFonts w:ascii="Times New Roman" w:eastAsiaTheme="minorEastAsia" w:hAnsi="Times New Roman" w:cs="Times New Roman" w:hint="eastAsia"/>
          <w:bCs/>
        </w:rPr>
        <w:t>大</w:t>
      </w:r>
      <w:r w:rsidRPr="009C1C52">
        <w:rPr>
          <w:rFonts w:ascii="Times New Roman" w:eastAsiaTheme="minorEastAsia" w:hAnsi="Times New Roman" w:cs="Times New Roman"/>
          <w:bCs/>
        </w:rPr>
        <w:t>分子结构</w:t>
      </w:r>
      <w:r w:rsidR="002C05BB">
        <w:rPr>
          <w:rFonts w:ascii="Times New Roman" w:eastAsiaTheme="minorEastAsia" w:hAnsi="Times New Roman" w:cs="Times New Roman" w:hint="eastAsia"/>
          <w:bCs/>
        </w:rPr>
        <w:t>的</w:t>
      </w:r>
      <w:r w:rsidR="002C05BB">
        <w:rPr>
          <w:rFonts w:ascii="Times New Roman" w:eastAsiaTheme="minorEastAsia" w:hAnsi="Times New Roman" w:cs="Times New Roman"/>
          <w:bCs/>
        </w:rPr>
        <w:t>构象、能量最小化、密度、表面积和分形维数的构造进行了详细的</w:t>
      </w:r>
      <w:r w:rsidR="002C05BB">
        <w:rPr>
          <w:rFonts w:ascii="Times New Roman" w:eastAsiaTheme="minorEastAsia" w:hAnsi="Times New Roman" w:cs="Times New Roman" w:hint="eastAsia"/>
          <w:bCs/>
        </w:rPr>
        <w:t>描</w:t>
      </w:r>
      <w:r w:rsidRPr="009C1C52">
        <w:rPr>
          <w:rFonts w:ascii="Times New Roman" w:eastAsiaTheme="minorEastAsia" w:hAnsi="Times New Roman" w:cs="Times New Roman"/>
          <w:bCs/>
        </w:rPr>
        <w:t>述。</w:t>
      </w:r>
    </w:p>
    <w:p w:rsidR="00612CB7" w:rsidRPr="00F76D4F" w:rsidRDefault="00717383"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hint="eastAsia"/>
          <w:szCs w:val="22"/>
        </w:rPr>
      </w:pPr>
      <w:r w:rsidRPr="009C1C52">
        <w:rPr>
          <w:rFonts w:ascii="Times New Roman" w:eastAsiaTheme="minorEastAsia" w:hAnsi="Times New Roman" w:cs="Times New Roman"/>
          <w:bCs/>
        </w:rPr>
        <w:t>1998</w:t>
      </w:r>
      <w:r w:rsidR="005F29B3" w:rsidRPr="009C1C52">
        <w:rPr>
          <w:rFonts w:ascii="Times New Roman" w:eastAsiaTheme="minorEastAsia" w:hAnsi="Times New Roman" w:cs="Times New Roman"/>
          <w:bCs/>
        </w:rPr>
        <w:t>年</w:t>
      </w:r>
      <w:r w:rsidRPr="009C1C52">
        <w:rPr>
          <w:rFonts w:ascii="Times New Roman" w:eastAsiaTheme="minorEastAsia" w:hAnsi="Times New Roman" w:cs="Times New Roman"/>
        </w:rPr>
        <w:fldChar w:fldCharType="begin"/>
      </w:r>
      <w:r w:rsidRPr="009C1C52">
        <w:rPr>
          <w:rFonts w:ascii="Times New Roman" w:eastAsiaTheme="minorEastAsia" w:hAnsi="Times New Roman" w:cs="Times New Roman"/>
        </w:rPr>
        <w:instrText xml:space="preserve"> HYPERLINK "https://www.researchgate.net/scientific-contributions/85414211_Toshimasa_Takanohashi" </w:instrText>
      </w:r>
      <w:r w:rsidRPr="009C1C52">
        <w:rPr>
          <w:rFonts w:ascii="Times New Roman" w:eastAsiaTheme="minorEastAsia" w:hAnsi="Times New Roman" w:cs="Times New Roman"/>
        </w:rPr>
        <w:fldChar w:fldCharType="separate"/>
      </w:r>
      <w:r w:rsidRPr="009C1C52">
        <w:rPr>
          <w:rFonts w:ascii="Times New Roman" w:eastAsiaTheme="minorEastAsia" w:hAnsi="Times New Roman" w:cs="Times New Roman"/>
        </w:rPr>
        <w:t>Toshimasa Takanohashi</w:t>
      </w:r>
      <w:r w:rsidRPr="009C1C52">
        <w:rPr>
          <w:rFonts w:ascii="Times New Roman" w:eastAsiaTheme="minorEastAsia" w:hAnsi="Times New Roman" w:cs="Times New Roman"/>
        </w:rPr>
        <w:fldChar w:fldCharType="end"/>
      </w:r>
      <w:r w:rsidRPr="009C1C52">
        <w:rPr>
          <w:rFonts w:ascii="Times New Roman" w:eastAsiaTheme="minorEastAsia" w:hAnsi="Times New Roman" w:cs="Times New Roman"/>
        </w:rPr>
        <w:t xml:space="preserve"> </w:t>
      </w:r>
      <w:r w:rsidR="005F29B3" w:rsidRPr="009C1C52">
        <w:rPr>
          <w:rFonts w:ascii="Times New Roman" w:eastAsiaTheme="minorEastAsia" w:hAnsi="Times New Roman" w:cs="Times New Roman"/>
        </w:rPr>
        <w:t>[]</w:t>
      </w:r>
      <w:r w:rsidR="005F29B3" w:rsidRPr="009C1C52">
        <w:rPr>
          <w:rFonts w:ascii="Times New Roman" w:eastAsiaTheme="minorEastAsia" w:hAnsi="Times New Roman" w:cs="Times New Roman"/>
        </w:rPr>
        <w:t>利用</w:t>
      </w:r>
      <w:r w:rsidRPr="009C1C52">
        <w:rPr>
          <w:rFonts w:ascii="Times New Roman" w:eastAsiaTheme="minorEastAsia" w:hAnsi="Times New Roman" w:cs="Times New Roman"/>
        </w:rPr>
        <w:t>萃取试验中</w:t>
      </w:r>
      <w:r w:rsidR="009C1C52">
        <w:rPr>
          <w:rFonts w:ascii="Times New Roman" w:eastAsiaTheme="minorEastAsia" w:hAnsi="Times New Roman" w:cs="Times New Roman" w:hint="eastAsia"/>
        </w:rPr>
        <w:t>的萃取物</w:t>
      </w:r>
      <w:r w:rsidRPr="009C1C52">
        <w:rPr>
          <w:rFonts w:ascii="Times New Roman" w:eastAsiaTheme="minorEastAsia" w:hAnsi="Times New Roman" w:cs="Times New Roman"/>
        </w:rPr>
        <w:t>丙酮可溶</w:t>
      </w:r>
      <w:r w:rsidR="009C1C52">
        <w:rPr>
          <w:rFonts w:ascii="Times New Roman" w:eastAsiaTheme="minorEastAsia" w:hAnsi="Times New Roman" w:cs="Times New Roman" w:hint="eastAsia"/>
        </w:rPr>
        <w:t>物</w:t>
      </w:r>
      <w:r w:rsidRPr="009C1C52">
        <w:rPr>
          <w:rFonts w:ascii="Times New Roman" w:eastAsiaTheme="minorEastAsia" w:hAnsi="Times New Roman" w:cs="Times New Roman"/>
        </w:rPr>
        <w:t>（</w:t>
      </w:r>
      <w:r w:rsidRPr="009C1C52">
        <w:rPr>
          <w:rFonts w:ascii="Times New Roman" w:eastAsiaTheme="minorEastAsia" w:hAnsi="Times New Roman" w:cs="Times New Roman"/>
        </w:rPr>
        <w:t>AS</w:t>
      </w:r>
      <w:r w:rsidRPr="009C1C52">
        <w:rPr>
          <w:rFonts w:ascii="Times New Roman" w:eastAsiaTheme="minorEastAsia" w:hAnsi="Times New Roman" w:cs="Times New Roman"/>
        </w:rPr>
        <w:t>）、丙酮不可溶</w:t>
      </w:r>
      <w:r w:rsidRPr="009C1C52">
        <w:rPr>
          <w:rFonts w:ascii="Times New Roman" w:eastAsiaTheme="minorEastAsia" w:hAnsi="Times New Roman" w:cs="Times New Roman"/>
        </w:rPr>
        <w:t>-</w:t>
      </w:r>
      <w:r w:rsidRPr="009C1C52">
        <w:rPr>
          <w:rFonts w:ascii="Times New Roman" w:eastAsiaTheme="minorEastAsia" w:hAnsi="Times New Roman" w:cs="Times New Roman"/>
        </w:rPr>
        <w:t>吡啶可溶</w:t>
      </w:r>
      <w:r w:rsidR="009C1C52">
        <w:rPr>
          <w:rFonts w:ascii="Times New Roman" w:eastAsiaTheme="minorEastAsia" w:hAnsi="Times New Roman" w:cs="Times New Roman" w:hint="eastAsia"/>
        </w:rPr>
        <w:t>物</w:t>
      </w:r>
      <w:r w:rsidRPr="009C1C52">
        <w:rPr>
          <w:rFonts w:ascii="Times New Roman" w:eastAsiaTheme="minorEastAsia" w:hAnsi="Times New Roman" w:cs="Times New Roman"/>
        </w:rPr>
        <w:t>（</w:t>
      </w:r>
      <w:r w:rsidRPr="009C1C52">
        <w:rPr>
          <w:rFonts w:ascii="Times New Roman" w:eastAsiaTheme="minorEastAsia" w:hAnsi="Times New Roman" w:cs="Times New Roman"/>
        </w:rPr>
        <w:t>PS</w:t>
      </w:r>
      <w:r w:rsidRPr="009C1C52">
        <w:rPr>
          <w:rFonts w:ascii="Times New Roman" w:eastAsiaTheme="minorEastAsia" w:hAnsi="Times New Roman" w:cs="Times New Roman"/>
        </w:rPr>
        <w:t>）和吡啶不可溶</w:t>
      </w:r>
      <w:r w:rsidR="009C1C52">
        <w:rPr>
          <w:rFonts w:ascii="Times New Roman" w:eastAsiaTheme="minorEastAsia" w:hAnsi="Times New Roman" w:cs="Times New Roman" w:hint="eastAsia"/>
        </w:rPr>
        <w:t>物</w:t>
      </w:r>
      <w:r w:rsidRPr="009C1C52">
        <w:rPr>
          <w:rFonts w:ascii="Times New Roman" w:eastAsiaTheme="minorEastAsia" w:hAnsi="Times New Roman" w:cs="Times New Roman"/>
        </w:rPr>
        <w:t>（</w:t>
      </w:r>
      <w:r w:rsidRPr="009C1C52">
        <w:rPr>
          <w:rFonts w:ascii="Times New Roman" w:eastAsiaTheme="minorEastAsia" w:hAnsi="Times New Roman" w:cs="Times New Roman"/>
        </w:rPr>
        <w:t>PI</w:t>
      </w:r>
      <w:r w:rsidRPr="009C1C52">
        <w:rPr>
          <w:rFonts w:ascii="Times New Roman" w:eastAsiaTheme="minorEastAsia" w:hAnsi="Times New Roman" w:cs="Times New Roman"/>
        </w:rPr>
        <w:t>）三个分馏部分建立基于结</w:t>
      </w:r>
      <w:r w:rsidRPr="009C1C52">
        <w:rPr>
          <w:rFonts w:ascii="Times New Roman" w:eastAsiaTheme="minorEastAsia" w:hAnsi="Times New Roman" w:cs="Times New Roman"/>
        </w:rPr>
        <w:lastRenderedPageBreak/>
        <w:t>构参数的结构模型，并使用</w:t>
      </w:r>
      <w:r w:rsidRPr="009C1C52">
        <w:rPr>
          <w:rFonts w:ascii="Times New Roman" w:eastAsiaTheme="minorEastAsia" w:hAnsi="Times New Roman" w:cs="Times New Roman"/>
        </w:rPr>
        <w:t>ATD-OT</w:t>
      </w:r>
      <w:r w:rsidRPr="009C1C52">
        <w:rPr>
          <w:rFonts w:ascii="Times New Roman" w:eastAsiaTheme="minorEastAsia" w:hAnsi="Times New Roman" w:cs="Times New Roman"/>
        </w:rPr>
        <w:t>计算机软件中的分子力学和分子动力学方法</w:t>
      </w:r>
      <w:r w:rsidRPr="009C1C52">
        <w:rPr>
          <w:rFonts w:ascii="Times New Roman" w:eastAsiaTheme="minorEastAsia" w:hAnsi="Times New Roman" w:cs="Times New Roman"/>
        </w:rPr>
        <w:t>,</w:t>
      </w:r>
      <w:r w:rsidRPr="009C1C52">
        <w:rPr>
          <w:rFonts w:ascii="Times New Roman" w:eastAsiaTheme="minorEastAsia" w:hAnsi="Times New Roman" w:cs="Times New Roman"/>
        </w:rPr>
        <w:t>对构建的煤大分子结构模型进行分子模拟，详细地介绍了</w:t>
      </w:r>
      <w:proofErr w:type="gramStart"/>
      <w:r w:rsidRPr="009C1C52">
        <w:rPr>
          <w:rFonts w:ascii="Times New Roman" w:eastAsiaTheme="minorEastAsia" w:hAnsi="Times New Roman" w:cs="Times New Roman"/>
        </w:rPr>
        <w:t>煤分子</w:t>
      </w:r>
      <w:proofErr w:type="gramEnd"/>
      <w:r w:rsidRPr="009C1C52">
        <w:rPr>
          <w:rFonts w:ascii="Times New Roman" w:eastAsiaTheme="minorEastAsia" w:hAnsi="Times New Roman" w:cs="Times New Roman"/>
        </w:rPr>
        <w:t>的详细特征以及性质，计算得到了分子结构的能量最小构型，并且得到了</w:t>
      </w:r>
      <w:proofErr w:type="gramStart"/>
      <w:r w:rsidRPr="009C1C52">
        <w:rPr>
          <w:rFonts w:ascii="Times New Roman" w:eastAsiaTheme="minorEastAsia" w:hAnsi="Times New Roman" w:cs="Times New Roman"/>
        </w:rPr>
        <w:t>在煤分子结构</w:t>
      </w:r>
      <w:proofErr w:type="gramEnd"/>
      <w:r w:rsidRPr="009C1C52">
        <w:rPr>
          <w:rFonts w:ascii="Times New Roman" w:eastAsiaTheme="minorEastAsia" w:hAnsi="Times New Roman" w:cs="Times New Roman"/>
        </w:rPr>
        <w:t>中芳香</w:t>
      </w:r>
      <w:r w:rsidRPr="009C1C52">
        <w:rPr>
          <w:rFonts w:ascii="Times New Roman" w:eastAsiaTheme="minorEastAsia" w:hAnsi="Times New Roman" w:cs="Times New Roman"/>
        </w:rPr>
        <w:t>-</w:t>
      </w:r>
      <w:r w:rsidRPr="009C1C52">
        <w:rPr>
          <w:rFonts w:ascii="Times New Roman" w:eastAsiaTheme="minorEastAsia" w:hAnsi="Times New Roman" w:cs="Times New Roman"/>
        </w:rPr>
        <w:t>芳香相互作用、氢键和静电的相互作用规律。</w:t>
      </w:r>
    </w:p>
    <w:p w:rsidR="00F76D4F" w:rsidRDefault="00F76D4F" w:rsidP="00612CB7">
      <w:pPr>
        <w:widowControl/>
        <w:spacing w:line="360" w:lineRule="auto"/>
        <w:ind w:firstLineChars="200" w:firstLine="480"/>
        <w:jc w:val="left"/>
        <w:rPr>
          <w:kern w:val="0"/>
          <w:sz w:val="24"/>
        </w:rPr>
      </w:pPr>
      <w:proofErr w:type="spellStart"/>
      <w:r>
        <w:rPr>
          <w:rFonts w:hint="eastAsia"/>
          <w:kern w:val="0"/>
          <w:sz w:val="24"/>
        </w:rPr>
        <w:t>Xiaomin</w:t>
      </w:r>
      <w:proofErr w:type="spellEnd"/>
      <w:r>
        <w:rPr>
          <w:rFonts w:hint="eastAsia"/>
          <w:kern w:val="0"/>
          <w:sz w:val="24"/>
        </w:rPr>
        <w:t xml:space="preserve"> Ma[]</w:t>
      </w:r>
      <w:r w:rsidRPr="003619E0">
        <w:rPr>
          <w:rFonts w:hint="eastAsia"/>
          <w:kern w:val="0"/>
          <w:sz w:val="24"/>
        </w:rPr>
        <w:t>采用</w:t>
      </w:r>
      <w:r>
        <w:rPr>
          <w:rFonts w:hint="eastAsia"/>
          <w:kern w:val="0"/>
          <w:sz w:val="24"/>
        </w:rPr>
        <w:t>蒙特卡罗模拟技术</w:t>
      </w:r>
      <w:r w:rsidRPr="003619E0">
        <w:rPr>
          <w:rFonts w:hint="eastAsia"/>
          <w:kern w:val="0"/>
          <w:sz w:val="24"/>
        </w:rPr>
        <w:t>，利用经典分子动力学（</w:t>
      </w:r>
      <w:r w:rsidRPr="003619E0">
        <w:rPr>
          <w:rFonts w:hint="eastAsia"/>
          <w:kern w:val="0"/>
          <w:sz w:val="24"/>
        </w:rPr>
        <w:t>MD</w:t>
      </w:r>
      <w:r w:rsidRPr="003619E0">
        <w:rPr>
          <w:rFonts w:hint="eastAsia"/>
          <w:kern w:val="0"/>
          <w:sz w:val="24"/>
        </w:rPr>
        <w:t>）模拟理论，</w:t>
      </w:r>
      <w:r>
        <w:rPr>
          <w:rFonts w:hint="eastAsia"/>
          <w:kern w:val="0"/>
          <w:sz w:val="24"/>
        </w:rPr>
        <w:t>通过结合煤中芳香层片层间距，结合</w:t>
      </w:r>
      <w:r w:rsidRPr="003619E0">
        <w:rPr>
          <w:rFonts w:hint="eastAsia"/>
          <w:kern w:val="0"/>
          <w:sz w:val="24"/>
        </w:rPr>
        <w:t>碎块密度泛函理论</w:t>
      </w:r>
      <w:r>
        <w:rPr>
          <w:rFonts w:hint="eastAsia"/>
          <w:kern w:val="0"/>
          <w:sz w:val="24"/>
        </w:rPr>
        <w:t>，构建了最佳的煤微晶结构模型，此外还</w:t>
      </w:r>
      <w:r w:rsidRPr="003619E0">
        <w:rPr>
          <w:rFonts w:hint="eastAsia"/>
          <w:kern w:val="0"/>
          <w:sz w:val="24"/>
        </w:rPr>
        <w:t>研究了煤中碳含量与电子性质的关系</w:t>
      </w:r>
      <w:r>
        <w:rPr>
          <w:rFonts w:hint="eastAsia"/>
          <w:kern w:val="0"/>
          <w:sz w:val="24"/>
        </w:rPr>
        <w:t>。</w:t>
      </w:r>
    </w:p>
    <w:p w:rsidR="00F76D4F" w:rsidRDefault="00F76D4F" w:rsidP="00612CB7">
      <w:pPr>
        <w:tabs>
          <w:tab w:val="left" w:pos="2246"/>
          <w:tab w:val="left" w:pos="5541"/>
        </w:tabs>
        <w:spacing w:line="360" w:lineRule="auto"/>
        <w:ind w:firstLineChars="200" w:firstLine="480"/>
        <w:rPr>
          <w:rFonts w:hint="eastAsia"/>
          <w:kern w:val="0"/>
          <w:sz w:val="24"/>
        </w:rPr>
      </w:pPr>
    </w:p>
    <w:p w:rsidR="00612CB7" w:rsidRPr="009B0283" w:rsidRDefault="00612CB7" w:rsidP="00612CB7">
      <w:pPr>
        <w:tabs>
          <w:tab w:val="left" w:pos="2246"/>
          <w:tab w:val="left" w:pos="5541"/>
        </w:tabs>
        <w:spacing w:line="360" w:lineRule="auto"/>
        <w:ind w:firstLineChars="200" w:firstLine="480"/>
        <w:rPr>
          <w:i/>
          <w:sz w:val="24"/>
        </w:rPr>
      </w:pPr>
      <w:r w:rsidRPr="009B0283">
        <w:rPr>
          <w:rFonts w:hint="eastAsia"/>
          <w:i/>
          <w:kern w:val="0"/>
          <w:sz w:val="24"/>
        </w:rPr>
        <w:t>分子间弱相互作用力在煤聚集态结构形成过程中起着重要作用，煤芳香层片之间的空隙中存在着大量的小分子化合物，因此在煤结构中分子之间的弱相互作用力是普遍存在的。对</w:t>
      </w:r>
      <w:proofErr w:type="gramStart"/>
      <w:r w:rsidRPr="009B0283">
        <w:rPr>
          <w:rFonts w:hint="eastAsia"/>
          <w:i/>
          <w:kern w:val="0"/>
          <w:sz w:val="24"/>
        </w:rPr>
        <w:t>煤分子</w:t>
      </w:r>
      <w:proofErr w:type="gramEnd"/>
      <w:r w:rsidRPr="009B0283">
        <w:rPr>
          <w:rFonts w:hint="eastAsia"/>
          <w:i/>
          <w:kern w:val="0"/>
          <w:sz w:val="24"/>
        </w:rPr>
        <w:t>之间相互作用力的研究是研究煤聚集态结构模型的一种重要途径，</w:t>
      </w:r>
      <w:proofErr w:type="gramStart"/>
      <w:r w:rsidRPr="009B0283">
        <w:rPr>
          <w:rFonts w:hint="eastAsia"/>
          <w:i/>
          <w:kern w:val="0"/>
          <w:sz w:val="24"/>
        </w:rPr>
        <w:t>煤分子模型</w:t>
      </w:r>
      <w:proofErr w:type="gramEnd"/>
      <w:r w:rsidRPr="009B0283">
        <w:rPr>
          <w:rFonts w:hint="eastAsia"/>
          <w:i/>
          <w:kern w:val="0"/>
          <w:sz w:val="24"/>
        </w:rPr>
        <w:t>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sidRPr="009B0283">
        <w:rPr>
          <w:i/>
          <w:kern w:val="0"/>
          <w:sz w:val="24"/>
        </w:rPr>
        <w:t>π</w:t>
      </w:r>
      <w:r w:rsidRPr="009B0283">
        <w:rPr>
          <w:rFonts w:hint="eastAsia"/>
          <w:i/>
          <w:kern w:val="0"/>
          <w:sz w:val="24"/>
        </w:rPr>
        <w:t>-</w:t>
      </w:r>
      <w:r w:rsidRPr="009B0283">
        <w:rPr>
          <w:i/>
          <w:kern w:val="0"/>
          <w:sz w:val="24"/>
        </w:rPr>
        <w:t>π</w:t>
      </w:r>
      <w:r w:rsidRPr="009B0283">
        <w:rPr>
          <w:rFonts w:hint="eastAsia"/>
          <w:i/>
          <w:kern w:val="0"/>
          <w:sz w:val="24"/>
        </w:rPr>
        <w:t>堆积作用等，在变质程度比较低的煤种中，由于羧基、</w:t>
      </w:r>
      <w:proofErr w:type="gramStart"/>
      <w:r w:rsidRPr="009B0283">
        <w:rPr>
          <w:rFonts w:hint="eastAsia"/>
          <w:i/>
          <w:kern w:val="0"/>
          <w:sz w:val="24"/>
        </w:rPr>
        <w:t>酚</w:t>
      </w:r>
      <w:proofErr w:type="gramEnd"/>
      <w:r w:rsidRPr="009B0283">
        <w:rPr>
          <w:rFonts w:hint="eastAsia"/>
          <w:i/>
          <w:kern w:val="0"/>
          <w:sz w:val="24"/>
        </w:rPr>
        <w:t>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sidRPr="009B0283">
        <w:rPr>
          <w:i/>
          <w:kern w:val="0"/>
          <w:sz w:val="24"/>
        </w:rPr>
        <w:t>π-π</w:t>
      </w:r>
      <w:r w:rsidRPr="009B0283">
        <w:rPr>
          <w:rFonts w:hint="eastAsia"/>
          <w:i/>
          <w:kern w:val="0"/>
          <w:sz w:val="24"/>
        </w:rPr>
        <w:t>堆积作用在分子间弱相互作用力中占据主导地位</w:t>
      </w:r>
      <w:r w:rsidRPr="009B0283">
        <w:rPr>
          <w:i/>
          <w:kern w:val="0"/>
          <w:sz w:val="24"/>
          <w:vertAlign w:val="superscript"/>
        </w:rPr>
        <w:t>[</w:t>
      </w:r>
      <w:r w:rsidRPr="009B0283">
        <w:rPr>
          <w:rFonts w:hint="eastAsia"/>
          <w:i/>
          <w:kern w:val="0"/>
          <w:sz w:val="24"/>
          <w:vertAlign w:val="superscript"/>
        </w:rPr>
        <w:t>55</w:t>
      </w:r>
      <w:r w:rsidRPr="009B0283">
        <w:rPr>
          <w:i/>
          <w:kern w:val="0"/>
          <w:sz w:val="24"/>
          <w:vertAlign w:val="superscript"/>
        </w:rPr>
        <w:t>]</w:t>
      </w:r>
      <w:r w:rsidRPr="009B0283">
        <w:rPr>
          <w:rFonts w:hint="eastAsia"/>
          <w:i/>
          <w:kern w:val="0"/>
          <w:sz w:val="24"/>
        </w:rPr>
        <w:t>。氢键</w:t>
      </w:r>
      <w:proofErr w:type="gramStart"/>
      <w:r w:rsidRPr="009B0283">
        <w:rPr>
          <w:rFonts w:hint="eastAsia"/>
          <w:i/>
          <w:kern w:val="0"/>
          <w:sz w:val="24"/>
        </w:rPr>
        <w:t>能虽然</w:t>
      </w:r>
      <w:proofErr w:type="gramEnd"/>
      <w:r w:rsidRPr="009B0283">
        <w:rPr>
          <w:rFonts w:hint="eastAsia"/>
          <w:i/>
          <w:kern w:val="0"/>
          <w:sz w:val="24"/>
        </w:rPr>
        <w:t>在煤中的含量很小，但是</w:t>
      </w:r>
      <w:proofErr w:type="gramStart"/>
      <w:r w:rsidRPr="009B0283">
        <w:rPr>
          <w:rFonts w:hint="eastAsia"/>
          <w:i/>
          <w:sz w:val="24"/>
        </w:rPr>
        <w:t>煤分子</w:t>
      </w:r>
      <w:proofErr w:type="gramEnd"/>
      <w:r w:rsidRPr="009B0283">
        <w:rPr>
          <w:rFonts w:hint="eastAsia"/>
          <w:i/>
          <w:sz w:val="24"/>
        </w:rPr>
        <w:t>相互识别形成超分子的过程中氢键的作用至关重要。煤中含有六种类型的氢键能，并且主要是分子间氢键，分子内的氢键能很小。</w:t>
      </w:r>
    </w:p>
    <w:p w:rsidR="00403BFF" w:rsidRPr="00F82F4D" w:rsidRDefault="00403BFF" w:rsidP="00403BFF">
      <w:pPr>
        <w:spacing w:line="312" w:lineRule="atLeast"/>
        <w:ind w:firstLineChars="200" w:firstLine="420"/>
        <w:rPr>
          <w:rFonts w:ascii="Times New Roman" w:hAnsi="Times New Roman" w:cs="Times New Roman"/>
          <w:szCs w:val="21"/>
        </w:rPr>
      </w:pPr>
    </w:p>
    <w:p w:rsidR="00612CB7" w:rsidRPr="00403BFF" w:rsidRDefault="00612CB7" w:rsidP="00403BFF">
      <w:pPr>
        <w:spacing w:line="360" w:lineRule="auto"/>
      </w:pPr>
    </w:p>
    <w:p w:rsidR="00612CB7" w:rsidRPr="0037452C" w:rsidRDefault="00612CB7" w:rsidP="0037452C">
      <w:pPr>
        <w:pStyle w:val="2"/>
        <w:spacing w:line="415" w:lineRule="auto"/>
        <w:rPr>
          <w:rFonts w:ascii="Times New Roman" w:eastAsia="黑体" w:hAnsi="Times New Roman" w:cs="Times New Roman"/>
          <w:sz w:val="28"/>
          <w:szCs w:val="28"/>
        </w:rPr>
      </w:pPr>
      <w:bookmarkStart w:id="4" w:name="_Toc715718"/>
      <w:r w:rsidRPr="0037452C">
        <w:rPr>
          <w:rFonts w:ascii="Times New Roman" w:eastAsia="黑体" w:hAnsi="Times New Roman" w:cs="Times New Roman" w:hint="eastAsia"/>
          <w:sz w:val="28"/>
          <w:szCs w:val="28"/>
        </w:rPr>
        <w:t>1.3</w:t>
      </w:r>
      <w:r w:rsidRPr="0037452C">
        <w:rPr>
          <w:rFonts w:ascii="Times New Roman" w:eastAsia="黑体" w:hAnsi="Times New Roman" w:cs="Times New Roman" w:hint="eastAsia"/>
          <w:sz w:val="28"/>
          <w:szCs w:val="28"/>
        </w:rPr>
        <w:t>煤</w:t>
      </w:r>
      <w:r w:rsidR="00403BFF" w:rsidRPr="0037452C">
        <w:rPr>
          <w:rFonts w:ascii="Times New Roman" w:eastAsia="黑体" w:hAnsi="Times New Roman" w:cs="Times New Roman" w:hint="eastAsia"/>
          <w:sz w:val="28"/>
          <w:szCs w:val="28"/>
        </w:rPr>
        <w:t>的热解</w:t>
      </w:r>
      <w:r w:rsidRPr="0037452C">
        <w:rPr>
          <w:rFonts w:ascii="Times New Roman" w:eastAsia="黑体" w:hAnsi="Times New Roman" w:cs="Times New Roman" w:hint="eastAsia"/>
          <w:sz w:val="28"/>
          <w:szCs w:val="28"/>
        </w:rPr>
        <w:t>模拟</w:t>
      </w:r>
      <w:bookmarkEnd w:id="4"/>
    </w:p>
    <w:p w:rsidR="00403BFF"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1.3.1 TG/MS</w:t>
      </w:r>
      <w:r w:rsidRPr="00704E28">
        <w:rPr>
          <w:rFonts w:ascii="Times New Roman" w:eastAsia="黑体" w:hAnsi="Times New Roman" w:cs="Times New Roman" w:hint="eastAsia"/>
          <w:b/>
          <w:sz w:val="24"/>
          <w:szCs w:val="24"/>
        </w:rPr>
        <w:t>热解模拟</w:t>
      </w:r>
    </w:p>
    <w:p w:rsidR="00F83E5E" w:rsidRPr="009B0283" w:rsidRDefault="009B0283" w:rsidP="009B0283">
      <w:pPr>
        <w:spacing w:line="360" w:lineRule="auto"/>
        <w:ind w:firstLineChars="200" w:firstLine="480"/>
        <w:rPr>
          <w:rFonts w:ascii="Times New Roman" w:hAnsi="Times New Roman" w:cs="Times New Roman"/>
          <w:szCs w:val="21"/>
        </w:rPr>
      </w:pPr>
      <w:r w:rsidRPr="009B0283">
        <w:rPr>
          <w:rFonts w:ascii="Times New Roman" w:hAnsi="Times New Roman" w:cs="Times New Roman"/>
          <w:sz w:val="24"/>
          <w:szCs w:val="24"/>
        </w:rPr>
        <w:t>煤的热解是煤清洁</w:t>
      </w:r>
      <w:r w:rsidRPr="009B0283">
        <w:rPr>
          <w:rFonts w:ascii="Times New Roman" w:hAnsi="Times New Roman" w:cs="Times New Roman" w:hint="eastAsia"/>
          <w:sz w:val="24"/>
          <w:szCs w:val="24"/>
        </w:rPr>
        <w:t>、</w:t>
      </w:r>
      <w:r w:rsidRPr="009B0283">
        <w:rPr>
          <w:rFonts w:ascii="Times New Roman" w:hAnsi="Times New Roman" w:cs="Times New Roman"/>
          <w:sz w:val="24"/>
          <w:szCs w:val="24"/>
        </w:rPr>
        <w:t>气</w:t>
      </w:r>
      <w:r w:rsidRPr="009B0283">
        <w:rPr>
          <w:rFonts w:ascii="Times New Roman" w:hAnsi="Times New Roman" w:cs="Times New Roman" w:hint="eastAsia"/>
          <w:sz w:val="24"/>
          <w:szCs w:val="24"/>
        </w:rPr>
        <w:t>化、</w:t>
      </w:r>
      <w:r w:rsidRPr="009B0283">
        <w:rPr>
          <w:rFonts w:ascii="Times New Roman" w:hAnsi="Times New Roman" w:cs="Times New Roman"/>
          <w:sz w:val="24"/>
          <w:szCs w:val="24"/>
        </w:rPr>
        <w:t>液化等热转化加工中的重要步骤，研究煤的热解对</w:t>
      </w:r>
      <w:proofErr w:type="gramStart"/>
      <w:r w:rsidRPr="009B0283">
        <w:rPr>
          <w:rFonts w:ascii="Times New Roman" w:hAnsi="Times New Roman" w:cs="Times New Roman"/>
          <w:sz w:val="24"/>
          <w:szCs w:val="24"/>
        </w:rPr>
        <w:t>煤工业</w:t>
      </w:r>
      <w:proofErr w:type="gramEnd"/>
      <w:r w:rsidRPr="009B0283">
        <w:rPr>
          <w:rFonts w:ascii="Times New Roman" w:hAnsi="Times New Roman" w:cs="Times New Roman"/>
          <w:sz w:val="24"/>
          <w:szCs w:val="24"/>
        </w:rPr>
        <w:t>生产的意义重大。</w:t>
      </w:r>
      <w:r w:rsidR="00F83E5E" w:rsidRPr="009B0283">
        <w:rPr>
          <w:rFonts w:ascii="Times New Roman" w:hAnsi="Times New Roman" w:cs="Times New Roman" w:hint="eastAsia"/>
          <w:sz w:val="24"/>
          <w:szCs w:val="24"/>
        </w:rPr>
        <w:t>含碳物料在隔绝空气的条件下受热分解形成固体高碳</w:t>
      </w:r>
      <w:r w:rsidR="00F83E5E" w:rsidRPr="009B0283">
        <w:rPr>
          <w:rFonts w:ascii="Times New Roman" w:hAnsi="Times New Roman" w:cs="Times New Roman" w:hint="eastAsia"/>
          <w:sz w:val="24"/>
          <w:szCs w:val="24"/>
        </w:rPr>
        <w:lastRenderedPageBreak/>
        <w:t>物质的过程统称为炭化或热解，以煤为原料的</w:t>
      </w:r>
      <w:proofErr w:type="gramStart"/>
      <w:r w:rsidR="00F83E5E" w:rsidRPr="009B0283">
        <w:rPr>
          <w:rFonts w:ascii="Times New Roman" w:hAnsi="Times New Roman" w:cs="Times New Roman" w:hint="eastAsia"/>
          <w:sz w:val="24"/>
          <w:szCs w:val="24"/>
        </w:rPr>
        <w:t>干溜过程</w:t>
      </w:r>
      <w:proofErr w:type="gramEnd"/>
      <w:r w:rsidR="00F83E5E" w:rsidRPr="009B0283">
        <w:rPr>
          <w:rFonts w:ascii="Times New Roman" w:hAnsi="Times New Roman" w:cs="Times New Roman" w:hint="eastAsia"/>
          <w:sz w:val="24"/>
          <w:szCs w:val="24"/>
        </w:rPr>
        <w:t>习惯上称为煤焦化或煤干</w:t>
      </w:r>
      <w:proofErr w:type="gramStart"/>
      <w:r w:rsidR="00F83E5E" w:rsidRPr="009B0283">
        <w:rPr>
          <w:rFonts w:ascii="Times New Roman" w:hAnsi="Times New Roman" w:cs="Times New Roman" w:hint="eastAsia"/>
          <w:sz w:val="24"/>
          <w:szCs w:val="24"/>
        </w:rPr>
        <w:t>馈</w:t>
      </w:r>
      <w:proofErr w:type="gramEnd"/>
      <w:r w:rsidR="00F83E5E" w:rsidRPr="009B0283">
        <w:rPr>
          <w:rFonts w:ascii="Times New Roman" w:hAnsi="Times New Roman" w:cs="Times New Roman" w:hint="eastAsia"/>
          <w:sz w:val="24"/>
          <w:szCs w:val="24"/>
        </w:rPr>
        <w:t>，以生产焦炭、煤气和化工产品为目的的</w:t>
      </w:r>
      <w:proofErr w:type="gramStart"/>
      <w:r w:rsidR="00F83E5E" w:rsidRPr="009B0283">
        <w:rPr>
          <w:rFonts w:ascii="Times New Roman" w:hAnsi="Times New Roman" w:cs="Times New Roman" w:hint="eastAsia"/>
          <w:sz w:val="24"/>
          <w:szCs w:val="24"/>
        </w:rPr>
        <w:t>煤干饱又</w:t>
      </w:r>
      <w:proofErr w:type="gramEnd"/>
      <w:r w:rsidR="00F83E5E" w:rsidRPr="009B0283">
        <w:rPr>
          <w:rFonts w:ascii="Times New Roman" w:hAnsi="Times New Roman" w:cs="Times New Roman" w:hint="eastAsia"/>
          <w:sz w:val="24"/>
          <w:szCs w:val="24"/>
        </w:rPr>
        <w:t>称为炼焦。</w:t>
      </w:r>
    </w:p>
    <w:p w:rsidR="00806C08" w:rsidRPr="002D2EA8" w:rsidRDefault="00403BFF" w:rsidP="002D2EA8">
      <w:pPr>
        <w:spacing w:line="360" w:lineRule="auto"/>
        <w:ind w:firstLineChars="200" w:firstLine="480"/>
        <w:rPr>
          <w:rFonts w:ascii="Times New Roman" w:hAnsi="Times New Roman" w:cs="Times New Roman" w:hint="eastAsia"/>
          <w:kern w:val="0"/>
          <w:sz w:val="24"/>
          <w:szCs w:val="24"/>
        </w:rPr>
      </w:pPr>
      <w:r w:rsidRPr="002D2EA8">
        <w:rPr>
          <w:rFonts w:ascii="Times New Roman" w:hAnsi="Times New Roman" w:cs="Times New Roman"/>
          <w:kern w:val="0"/>
          <w:sz w:val="24"/>
          <w:szCs w:val="24"/>
        </w:rPr>
        <w:t>曾凡桂</w:t>
      </w:r>
      <w:r w:rsidR="0071190E">
        <w:rPr>
          <w:rFonts w:ascii="Times New Roman" w:hAnsi="Times New Roman" w:cs="Times New Roman"/>
          <w:kern w:val="0"/>
          <w:sz w:val="24"/>
          <w:szCs w:val="24"/>
        </w:rPr>
        <w:t>[</w:t>
      </w:r>
      <w:r w:rsidRPr="002D2EA8">
        <w:rPr>
          <w:rFonts w:ascii="Times New Roman" w:hAnsi="Times New Roman" w:cs="Times New Roman"/>
          <w:kern w:val="0"/>
          <w:sz w:val="24"/>
          <w:szCs w:val="24"/>
        </w:rPr>
        <w:t>]</w:t>
      </w:r>
      <w:r w:rsidR="00806C08" w:rsidRPr="002D2EA8">
        <w:rPr>
          <w:rFonts w:ascii="Times New Roman" w:hAnsi="Times New Roman" w:cs="Times New Roman" w:hint="eastAsia"/>
          <w:kern w:val="0"/>
          <w:sz w:val="24"/>
          <w:szCs w:val="24"/>
        </w:rPr>
        <w:t xml:space="preserve"> </w:t>
      </w:r>
      <w:r w:rsidR="00806C08" w:rsidRPr="002D2EA8">
        <w:rPr>
          <w:rFonts w:ascii="Times New Roman" w:hAnsi="Times New Roman" w:cs="Times New Roman" w:hint="eastAsia"/>
          <w:kern w:val="0"/>
          <w:sz w:val="24"/>
          <w:szCs w:val="24"/>
        </w:rPr>
        <w:t>采</w:t>
      </w:r>
      <w:r w:rsidRPr="002D2EA8">
        <w:rPr>
          <w:rFonts w:ascii="Times New Roman" w:hAnsi="Times New Roman" w:cs="Times New Roman"/>
          <w:kern w:val="0"/>
          <w:sz w:val="24"/>
          <w:szCs w:val="24"/>
        </w:rPr>
        <w:t>用热重</w:t>
      </w:r>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质谱联用技术对</w:t>
      </w:r>
      <w:proofErr w:type="gramStart"/>
      <w:r w:rsidRPr="002D2EA8">
        <w:rPr>
          <w:rFonts w:ascii="Times New Roman" w:hAnsi="Times New Roman" w:cs="Times New Roman"/>
          <w:kern w:val="0"/>
          <w:sz w:val="24"/>
          <w:szCs w:val="24"/>
        </w:rPr>
        <w:t>低阶煤进行</w:t>
      </w:r>
      <w:proofErr w:type="gramEnd"/>
      <w:r w:rsidRPr="002D2EA8">
        <w:rPr>
          <w:rFonts w:ascii="Times New Roman" w:hAnsi="Times New Roman" w:cs="Times New Roman"/>
          <w:kern w:val="0"/>
          <w:sz w:val="24"/>
          <w:szCs w:val="24"/>
        </w:rPr>
        <w:t>热解</w:t>
      </w:r>
      <w:r w:rsidRPr="002D2EA8">
        <w:rPr>
          <w:rFonts w:ascii="Times New Roman" w:hAnsi="Times New Roman" w:cs="Times New Roman" w:hint="eastAsia"/>
          <w:kern w:val="0"/>
          <w:sz w:val="24"/>
          <w:szCs w:val="24"/>
        </w:rPr>
        <w:t>模拟试验，从而</w:t>
      </w:r>
      <w:r w:rsidRPr="002D2EA8">
        <w:rPr>
          <w:rFonts w:ascii="Times New Roman" w:hAnsi="Times New Roman" w:cs="Times New Roman"/>
          <w:kern w:val="0"/>
          <w:sz w:val="24"/>
          <w:szCs w:val="24"/>
        </w:rPr>
        <w:t>获得</w:t>
      </w:r>
      <w:r w:rsidRPr="002D2EA8">
        <w:rPr>
          <w:rFonts w:ascii="Times New Roman" w:hAnsi="Times New Roman" w:cs="Times New Roman" w:hint="eastAsia"/>
          <w:kern w:val="0"/>
          <w:sz w:val="24"/>
          <w:szCs w:val="24"/>
        </w:rPr>
        <w:t>了</w:t>
      </w:r>
      <w:r w:rsidRPr="002D2EA8">
        <w:rPr>
          <w:rFonts w:ascii="Times New Roman" w:hAnsi="Times New Roman" w:cs="Times New Roman"/>
          <w:kern w:val="0"/>
          <w:sz w:val="24"/>
          <w:szCs w:val="24"/>
        </w:rPr>
        <w:t>甲烷的</w:t>
      </w:r>
      <w:r w:rsidRPr="002D2EA8">
        <w:rPr>
          <w:rFonts w:ascii="Times New Roman" w:hAnsi="Times New Roman" w:cs="Times New Roman" w:hint="eastAsia"/>
          <w:kern w:val="0"/>
          <w:sz w:val="24"/>
          <w:szCs w:val="24"/>
        </w:rPr>
        <w:t>生成速率曲线，使用量子化学理论计算得到甲烷的</w:t>
      </w:r>
      <w:r w:rsidRPr="002D2EA8">
        <w:rPr>
          <w:rFonts w:ascii="Times New Roman" w:hAnsi="Times New Roman" w:cs="Times New Roman" w:hint="eastAsia"/>
          <w:kern w:val="0"/>
          <w:sz w:val="24"/>
          <w:szCs w:val="24"/>
        </w:rPr>
        <w:t>4</w:t>
      </w:r>
      <w:r w:rsidRPr="002D2EA8">
        <w:rPr>
          <w:rFonts w:ascii="Times New Roman" w:hAnsi="Times New Roman" w:cs="Times New Roman" w:hint="eastAsia"/>
          <w:kern w:val="0"/>
          <w:sz w:val="24"/>
          <w:szCs w:val="24"/>
        </w:rPr>
        <w:t>种</w:t>
      </w:r>
      <w:r w:rsidRPr="002D2EA8">
        <w:rPr>
          <w:rFonts w:ascii="Times New Roman" w:hAnsi="Times New Roman" w:cs="Times New Roman"/>
          <w:kern w:val="0"/>
          <w:sz w:val="24"/>
          <w:szCs w:val="24"/>
        </w:rPr>
        <w:t>生成反应类型</w:t>
      </w:r>
      <w:r w:rsidRPr="002D2EA8">
        <w:rPr>
          <w:rFonts w:ascii="Times New Roman" w:hAnsi="Times New Roman" w:cs="Times New Roman" w:hint="eastAsia"/>
          <w:kern w:val="0"/>
          <w:sz w:val="24"/>
          <w:szCs w:val="24"/>
        </w:rPr>
        <w:t>，此为在量子化学角度分析煤热解的主要研究方法</w:t>
      </w:r>
      <w:r w:rsidRPr="002D2EA8">
        <w:rPr>
          <w:rFonts w:ascii="Times New Roman" w:hAnsi="Times New Roman" w:cs="Times New Roman"/>
          <w:kern w:val="0"/>
          <w:sz w:val="24"/>
          <w:szCs w:val="24"/>
        </w:rPr>
        <w:t>；</w:t>
      </w:r>
    </w:p>
    <w:p w:rsidR="002D2EA8" w:rsidRDefault="00403BFF" w:rsidP="002D2EA8">
      <w:pPr>
        <w:spacing w:line="360" w:lineRule="auto"/>
        <w:ind w:firstLineChars="200" w:firstLine="480"/>
        <w:rPr>
          <w:rFonts w:ascii="Times New Roman" w:hAnsi="Times New Roman" w:cs="Times New Roman" w:hint="eastAsia"/>
          <w:kern w:val="0"/>
          <w:sz w:val="24"/>
          <w:szCs w:val="24"/>
        </w:rPr>
      </w:pPr>
      <w:r w:rsidRPr="002D2EA8">
        <w:rPr>
          <w:rFonts w:ascii="Times New Roman" w:hAnsi="Times New Roman" w:cs="Times New Roman"/>
          <w:kern w:val="0"/>
          <w:sz w:val="24"/>
          <w:szCs w:val="24"/>
        </w:rPr>
        <w:t>李美芬</w:t>
      </w:r>
      <w:r w:rsidR="0071190E">
        <w:rPr>
          <w:rFonts w:ascii="Times New Roman" w:hAnsi="Times New Roman" w:cs="Times New Roman"/>
          <w:kern w:val="0"/>
          <w:sz w:val="24"/>
          <w:szCs w:val="24"/>
        </w:rPr>
        <w:t>[</w:t>
      </w:r>
      <w:r w:rsidRPr="002D2EA8">
        <w:rPr>
          <w:rFonts w:ascii="Times New Roman" w:hAnsi="Times New Roman" w:cs="Times New Roman"/>
          <w:kern w:val="0"/>
          <w:sz w:val="24"/>
          <w:szCs w:val="24"/>
        </w:rPr>
        <w:t>]</w:t>
      </w:r>
      <w:r w:rsidRPr="002D2EA8">
        <w:rPr>
          <w:rFonts w:ascii="Times New Roman" w:hAnsi="Times New Roman" w:cs="Times New Roman" w:hint="eastAsia"/>
          <w:kern w:val="0"/>
          <w:sz w:val="24"/>
          <w:szCs w:val="24"/>
        </w:rPr>
        <w:t>采用</w:t>
      </w:r>
      <w:r w:rsidRPr="002D2EA8">
        <w:rPr>
          <w:rFonts w:ascii="Times New Roman" w:hAnsi="Times New Roman" w:cs="Times New Roman"/>
          <w:kern w:val="0"/>
          <w:sz w:val="24"/>
          <w:szCs w:val="24"/>
        </w:rPr>
        <w:t>热重</w:t>
      </w:r>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质谱联用技术</w:t>
      </w:r>
      <w:r w:rsidRPr="002D2EA8">
        <w:rPr>
          <w:rFonts w:ascii="Times New Roman" w:hAnsi="Times New Roman" w:cs="Times New Roman" w:hint="eastAsia"/>
          <w:kern w:val="0"/>
          <w:sz w:val="24"/>
          <w:szCs w:val="24"/>
        </w:rPr>
        <w:t>对</w:t>
      </w:r>
      <w:r w:rsidRPr="002D2EA8">
        <w:rPr>
          <w:rFonts w:ascii="Times New Roman" w:hAnsi="Times New Roman" w:cs="Times New Roman"/>
          <w:kern w:val="0"/>
          <w:sz w:val="24"/>
          <w:szCs w:val="24"/>
        </w:rPr>
        <w:t>7</w:t>
      </w:r>
      <w:r w:rsidRPr="002D2EA8">
        <w:rPr>
          <w:rFonts w:ascii="Times New Roman" w:hAnsi="Times New Roman" w:cs="Times New Roman"/>
          <w:kern w:val="0"/>
          <w:sz w:val="24"/>
          <w:szCs w:val="24"/>
        </w:rPr>
        <w:t>种低</w:t>
      </w:r>
      <w:r w:rsidRPr="002D2EA8">
        <w:rPr>
          <w:rFonts w:ascii="Times New Roman" w:hAnsi="Times New Roman" w:cs="Times New Roman" w:hint="eastAsia"/>
          <w:kern w:val="0"/>
          <w:sz w:val="24"/>
          <w:szCs w:val="24"/>
        </w:rPr>
        <w:t>变质程度</w:t>
      </w:r>
      <w:r w:rsidRPr="002D2EA8">
        <w:rPr>
          <w:rFonts w:ascii="Times New Roman" w:hAnsi="Times New Roman" w:cs="Times New Roman"/>
          <w:kern w:val="0"/>
          <w:sz w:val="24"/>
          <w:szCs w:val="24"/>
        </w:rPr>
        <w:t>煤进行热解</w:t>
      </w:r>
      <w:r w:rsidRPr="002D2EA8">
        <w:rPr>
          <w:rFonts w:ascii="Times New Roman" w:hAnsi="Times New Roman" w:cs="Times New Roman" w:hint="eastAsia"/>
          <w:kern w:val="0"/>
          <w:sz w:val="24"/>
          <w:szCs w:val="24"/>
        </w:rPr>
        <w:t>模拟试验，</w:t>
      </w:r>
      <w:r w:rsidRPr="002D2EA8">
        <w:rPr>
          <w:rFonts w:ascii="Times New Roman" w:hAnsi="Times New Roman" w:cs="Times New Roman"/>
          <w:kern w:val="0"/>
          <w:sz w:val="24"/>
          <w:szCs w:val="24"/>
        </w:rPr>
        <w:t>研究了</w:t>
      </w:r>
      <w:r w:rsidRPr="002D2EA8">
        <w:rPr>
          <w:rFonts w:ascii="Times New Roman" w:hAnsi="Times New Roman" w:cs="Times New Roman" w:hint="eastAsia"/>
          <w:kern w:val="0"/>
          <w:sz w:val="24"/>
          <w:szCs w:val="24"/>
        </w:rPr>
        <w:t>其</w:t>
      </w:r>
      <w:r w:rsidRPr="002D2EA8">
        <w:rPr>
          <w:rFonts w:ascii="Times New Roman" w:hAnsi="Times New Roman" w:cs="Times New Roman"/>
          <w:kern w:val="0"/>
          <w:sz w:val="24"/>
          <w:szCs w:val="24"/>
        </w:rPr>
        <w:t>热解特征与第一次煤化作用跃变的关系</w:t>
      </w:r>
      <w:r w:rsidRPr="002D2EA8">
        <w:rPr>
          <w:rFonts w:ascii="Times New Roman" w:hAnsi="Times New Roman" w:cs="Times New Roman" w:hint="eastAsia"/>
          <w:kern w:val="0"/>
          <w:sz w:val="24"/>
          <w:szCs w:val="24"/>
        </w:rPr>
        <w:t>，其中</w:t>
      </w:r>
      <w:r w:rsidRPr="002D2EA8">
        <w:rPr>
          <w:rFonts w:ascii="Times New Roman" w:hAnsi="Times New Roman" w:cs="Times New Roman"/>
          <w:kern w:val="0"/>
          <w:sz w:val="24"/>
          <w:szCs w:val="24"/>
        </w:rPr>
        <w:t>氢气生成的特征温度参数以及动力学参数</w:t>
      </w:r>
      <w:r w:rsidRPr="002D2EA8">
        <w:rPr>
          <w:rFonts w:ascii="Times New Roman" w:hAnsi="Times New Roman" w:cs="Times New Roman" w:hint="eastAsia"/>
          <w:kern w:val="0"/>
          <w:sz w:val="24"/>
          <w:szCs w:val="24"/>
        </w:rPr>
        <w:t>可以在甲烷生成的参数分析中提供借鉴意义</w:t>
      </w:r>
      <w:r w:rsidRPr="002D2EA8">
        <w:rPr>
          <w:rFonts w:ascii="Times New Roman" w:hAnsi="Times New Roman" w:cs="Times New Roman"/>
          <w:kern w:val="0"/>
          <w:sz w:val="24"/>
          <w:szCs w:val="24"/>
        </w:rPr>
        <w:t>；</w:t>
      </w:r>
    </w:p>
    <w:p w:rsidR="002D2EA8" w:rsidRDefault="00403BFF" w:rsidP="002D2EA8">
      <w:pPr>
        <w:spacing w:line="360" w:lineRule="auto"/>
        <w:ind w:firstLineChars="200" w:firstLine="480"/>
        <w:rPr>
          <w:rFonts w:ascii="Times New Roman" w:hAnsi="Times New Roman" w:cs="Times New Roman" w:hint="eastAsia"/>
          <w:kern w:val="0"/>
          <w:sz w:val="24"/>
          <w:szCs w:val="24"/>
        </w:rPr>
      </w:pPr>
      <w:proofErr w:type="spellStart"/>
      <w:r w:rsidRPr="002D2EA8">
        <w:rPr>
          <w:rFonts w:ascii="Times New Roman" w:hAnsi="Times New Roman" w:cs="Times New Roman"/>
          <w:kern w:val="0"/>
          <w:sz w:val="24"/>
          <w:szCs w:val="24"/>
        </w:rPr>
        <w:t>Feng</w:t>
      </w:r>
      <w:proofErr w:type="spellEnd"/>
      <w:r w:rsidRPr="002D2EA8">
        <w:rPr>
          <w:rFonts w:ascii="Times New Roman" w:hAnsi="Times New Roman" w:cs="Times New Roman"/>
          <w:kern w:val="0"/>
          <w:sz w:val="24"/>
          <w:szCs w:val="24"/>
        </w:rPr>
        <w:t xml:space="preserve"> Han</w:t>
      </w:r>
      <w:r w:rsidR="0071190E">
        <w:rPr>
          <w:rFonts w:ascii="Times New Roman" w:hAnsi="Times New Roman" w:cs="Times New Roman"/>
          <w:kern w:val="0"/>
          <w:sz w:val="24"/>
          <w:szCs w:val="24"/>
        </w:rPr>
        <w:t>[</w:t>
      </w:r>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研究了</w:t>
      </w:r>
      <w:r w:rsidRPr="002D2EA8">
        <w:rPr>
          <w:rFonts w:ascii="Times New Roman" w:hAnsi="Times New Roman" w:cs="Times New Roman" w:hint="eastAsia"/>
          <w:kern w:val="0"/>
          <w:sz w:val="24"/>
          <w:szCs w:val="24"/>
        </w:rPr>
        <w:t>中国西南地区</w:t>
      </w:r>
      <w:r w:rsidRPr="002D2EA8">
        <w:rPr>
          <w:rFonts w:ascii="Times New Roman" w:hAnsi="Times New Roman" w:cs="Times New Roman"/>
          <w:kern w:val="0"/>
          <w:sz w:val="24"/>
          <w:szCs w:val="24"/>
        </w:rPr>
        <w:t>云南</w:t>
      </w:r>
      <w:r w:rsidRPr="002D2EA8">
        <w:rPr>
          <w:rFonts w:ascii="Times New Roman" w:hAnsi="Times New Roman" w:cs="Times New Roman" w:hint="eastAsia"/>
          <w:kern w:val="0"/>
          <w:sz w:val="24"/>
          <w:szCs w:val="24"/>
        </w:rPr>
        <w:t>省</w:t>
      </w:r>
      <w:r w:rsidRPr="002D2EA8">
        <w:rPr>
          <w:rFonts w:ascii="Times New Roman" w:hAnsi="Times New Roman" w:cs="Times New Roman"/>
          <w:kern w:val="0"/>
          <w:sz w:val="24"/>
          <w:szCs w:val="24"/>
        </w:rPr>
        <w:t>五种褐煤的热分解和析出气体特性</w:t>
      </w:r>
      <w:r w:rsidRPr="002D2EA8">
        <w:rPr>
          <w:rFonts w:ascii="Times New Roman" w:hAnsi="Times New Roman" w:cs="Times New Roman" w:hint="eastAsia"/>
          <w:kern w:val="0"/>
          <w:sz w:val="24"/>
          <w:szCs w:val="24"/>
        </w:rPr>
        <w:t>，其中官能团对褐煤失重和气相产物演化有显著影响，其关于低温热解的理论不仅对</w:t>
      </w:r>
      <w:r w:rsidRPr="002D2EA8">
        <w:rPr>
          <w:rFonts w:ascii="Times New Roman" w:hAnsi="Times New Roman" w:cs="Times New Roman" w:hint="eastAsia"/>
          <w:kern w:val="0"/>
          <w:sz w:val="24"/>
          <w:szCs w:val="24"/>
        </w:rPr>
        <w:t>CO2</w:t>
      </w:r>
      <w:r w:rsidRPr="002D2EA8">
        <w:rPr>
          <w:rFonts w:ascii="Times New Roman" w:hAnsi="Times New Roman" w:cs="Times New Roman" w:hint="eastAsia"/>
          <w:kern w:val="0"/>
          <w:sz w:val="24"/>
          <w:szCs w:val="24"/>
        </w:rPr>
        <w:t>、</w:t>
      </w:r>
      <w:r w:rsidRPr="002D2EA8">
        <w:rPr>
          <w:rFonts w:ascii="Times New Roman" w:hAnsi="Times New Roman" w:cs="Times New Roman" w:hint="eastAsia"/>
          <w:kern w:val="0"/>
          <w:sz w:val="24"/>
          <w:szCs w:val="24"/>
        </w:rPr>
        <w:t>CO</w:t>
      </w:r>
      <w:r w:rsidRPr="002D2EA8">
        <w:rPr>
          <w:rFonts w:ascii="Times New Roman" w:hAnsi="Times New Roman" w:cs="Times New Roman" w:hint="eastAsia"/>
          <w:kern w:val="0"/>
          <w:sz w:val="24"/>
          <w:szCs w:val="24"/>
        </w:rPr>
        <w:t>、</w:t>
      </w:r>
      <w:r w:rsidRPr="002D2EA8">
        <w:rPr>
          <w:rFonts w:ascii="Times New Roman" w:hAnsi="Times New Roman" w:cs="Times New Roman" w:hint="eastAsia"/>
          <w:kern w:val="0"/>
          <w:sz w:val="24"/>
          <w:szCs w:val="24"/>
        </w:rPr>
        <w:t>H2O</w:t>
      </w:r>
      <w:r w:rsidRPr="002D2EA8">
        <w:rPr>
          <w:rFonts w:ascii="Times New Roman" w:hAnsi="Times New Roman" w:cs="Times New Roman" w:hint="eastAsia"/>
          <w:kern w:val="0"/>
          <w:sz w:val="24"/>
          <w:szCs w:val="24"/>
        </w:rPr>
        <w:t>适用，也可以推广到煤的其他热解产物中</w:t>
      </w:r>
      <w:r w:rsidRPr="002D2EA8">
        <w:rPr>
          <w:rFonts w:ascii="Times New Roman" w:hAnsi="Times New Roman" w:cs="Times New Roman"/>
          <w:kern w:val="0"/>
          <w:sz w:val="24"/>
          <w:szCs w:val="24"/>
        </w:rPr>
        <w:t>；</w:t>
      </w:r>
    </w:p>
    <w:p w:rsidR="00403BFF" w:rsidRPr="002D2EA8" w:rsidRDefault="00403BFF" w:rsidP="002D2EA8">
      <w:pPr>
        <w:spacing w:line="360" w:lineRule="auto"/>
        <w:ind w:firstLineChars="200" w:firstLine="480"/>
        <w:rPr>
          <w:rFonts w:ascii="Times New Roman" w:hAnsi="Times New Roman" w:cs="Times New Roman"/>
          <w:kern w:val="0"/>
          <w:sz w:val="24"/>
          <w:szCs w:val="24"/>
        </w:rPr>
      </w:pPr>
      <w:r w:rsidRPr="002D2EA8">
        <w:rPr>
          <w:rFonts w:ascii="Times New Roman" w:hAnsi="Times New Roman" w:cs="Times New Roman"/>
          <w:kern w:val="0"/>
          <w:sz w:val="24"/>
          <w:szCs w:val="24"/>
        </w:rPr>
        <w:t xml:space="preserve">A. </w:t>
      </w:r>
      <w:proofErr w:type="spellStart"/>
      <w:proofErr w:type="gramStart"/>
      <w:r w:rsidRPr="002D2EA8">
        <w:rPr>
          <w:rFonts w:ascii="Times New Roman" w:hAnsi="Times New Roman" w:cs="Times New Roman"/>
          <w:kern w:val="0"/>
          <w:sz w:val="24"/>
          <w:szCs w:val="24"/>
        </w:rPr>
        <w:t>Arenillas</w:t>
      </w:r>
      <w:proofErr w:type="spellEnd"/>
      <w:r w:rsidR="0071190E">
        <w:rPr>
          <w:rFonts w:ascii="Times New Roman" w:hAnsi="Times New Roman" w:cs="Times New Roman"/>
          <w:kern w:val="0"/>
          <w:sz w:val="24"/>
          <w:szCs w:val="24"/>
        </w:rPr>
        <w:t>[</w:t>
      </w:r>
      <w:proofErr w:type="gramEnd"/>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研究了</w:t>
      </w:r>
      <w:r w:rsidRPr="002D2EA8">
        <w:rPr>
          <w:rFonts w:ascii="Times New Roman" w:hAnsi="Times New Roman" w:cs="Times New Roman" w:hint="eastAsia"/>
          <w:kern w:val="0"/>
          <w:sz w:val="24"/>
          <w:szCs w:val="24"/>
        </w:rPr>
        <w:t>在草酸钙为基准的优化系统中，</w:t>
      </w:r>
      <w:r w:rsidRPr="002D2EA8">
        <w:rPr>
          <w:rFonts w:ascii="Times New Roman" w:hAnsi="Times New Roman" w:cs="Times New Roman"/>
          <w:kern w:val="0"/>
          <w:sz w:val="24"/>
          <w:szCs w:val="24"/>
        </w:rPr>
        <w:t>无烟煤和三种不同挥发分含量的烟煤的热解行为</w:t>
      </w:r>
      <w:r w:rsidRPr="002D2EA8">
        <w:rPr>
          <w:rFonts w:ascii="Times New Roman" w:hAnsi="Times New Roman" w:cs="Times New Roman" w:hint="eastAsia"/>
          <w:kern w:val="0"/>
          <w:sz w:val="24"/>
          <w:szCs w:val="24"/>
        </w:rPr>
        <w:t>，描述</w:t>
      </w:r>
      <w:r w:rsidRPr="002D2EA8">
        <w:rPr>
          <w:rFonts w:ascii="Times New Roman" w:hAnsi="Times New Roman" w:cs="Times New Roman"/>
          <w:kern w:val="0"/>
          <w:sz w:val="24"/>
          <w:szCs w:val="24"/>
        </w:rPr>
        <w:t>挥发性</w:t>
      </w:r>
      <w:r w:rsidRPr="002D2EA8">
        <w:rPr>
          <w:rFonts w:ascii="Times New Roman" w:hAnsi="Times New Roman" w:cs="Times New Roman" w:hint="eastAsia"/>
          <w:kern w:val="0"/>
          <w:sz w:val="24"/>
          <w:szCs w:val="24"/>
        </w:rPr>
        <w:t>有机</w:t>
      </w:r>
      <w:r w:rsidRPr="002D2EA8">
        <w:rPr>
          <w:rFonts w:ascii="Times New Roman" w:hAnsi="Times New Roman" w:cs="Times New Roman"/>
          <w:kern w:val="0"/>
          <w:sz w:val="24"/>
          <w:szCs w:val="24"/>
        </w:rPr>
        <w:t>化合物的瞬时演化过程</w:t>
      </w:r>
      <w:r w:rsidRPr="002D2EA8">
        <w:rPr>
          <w:rFonts w:ascii="Times New Roman" w:hAnsi="Times New Roman" w:cs="Times New Roman" w:hint="eastAsia"/>
          <w:kern w:val="0"/>
          <w:sz w:val="24"/>
          <w:szCs w:val="24"/>
        </w:rPr>
        <w:t>，得到煤阶变化对不同官能团含量具有依赖性的结论</w:t>
      </w:r>
      <w:r w:rsidRPr="002D2EA8">
        <w:rPr>
          <w:rFonts w:ascii="Times New Roman" w:hAnsi="Times New Roman" w:cs="Times New Roman"/>
          <w:kern w:val="0"/>
          <w:sz w:val="24"/>
          <w:szCs w:val="24"/>
        </w:rPr>
        <w:t>；</w:t>
      </w:r>
    </w:p>
    <w:p w:rsidR="00442830" w:rsidRDefault="00442830" w:rsidP="00442830">
      <w:pPr>
        <w:spacing w:line="360" w:lineRule="auto"/>
      </w:pPr>
      <w:bookmarkStart w:id="5" w:name="_Toc715719"/>
    </w:p>
    <w:p w:rsidR="00612CB7"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1.3.2</w:t>
      </w:r>
      <w:r w:rsidR="00612CB7" w:rsidRPr="00704E28">
        <w:rPr>
          <w:rFonts w:ascii="Times New Roman" w:eastAsia="黑体" w:hAnsi="Times New Roman" w:cs="Times New Roman" w:hint="eastAsia"/>
          <w:b/>
          <w:sz w:val="24"/>
          <w:szCs w:val="24"/>
        </w:rPr>
        <w:t xml:space="preserve"> </w:t>
      </w:r>
      <w:proofErr w:type="spellStart"/>
      <w:r w:rsidR="00612CB7" w:rsidRPr="00704E28">
        <w:rPr>
          <w:rFonts w:ascii="Times New Roman" w:eastAsia="黑体" w:hAnsi="Times New Roman" w:cs="Times New Roman" w:hint="eastAsia"/>
          <w:b/>
          <w:sz w:val="24"/>
          <w:szCs w:val="24"/>
        </w:rPr>
        <w:t>ReaxFF</w:t>
      </w:r>
      <w:proofErr w:type="spellEnd"/>
      <w:r w:rsidR="00612CB7" w:rsidRPr="00704E28">
        <w:rPr>
          <w:rFonts w:ascii="Times New Roman" w:eastAsia="黑体" w:hAnsi="Times New Roman" w:cs="Times New Roman" w:hint="eastAsia"/>
          <w:b/>
          <w:sz w:val="24"/>
          <w:szCs w:val="24"/>
        </w:rPr>
        <w:t>反应力场简介</w:t>
      </w:r>
      <w:bookmarkEnd w:id="5"/>
    </w:p>
    <w:p w:rsidR="00160386" w:rsidRDefault="00AD2FD5" w:rsidP="00AD2FD5">
      <w:pPr>
        <w:spacing w:line="360" w:lineRule="auto"/>
        <w:ind w:firstLineChars="200" w:firstLine="480"/>
        <w:rPr>
          <w:rFonts w:ascii="Times New Roman" w:hAnsi="Times New Roman" w:cs="Times New Roman" w:hint="eastAsia"/>
          <w:sz w:val="24"/>
          <w:szCs w:val="24"/>
        </w:rPr>
      </w:pPr>
      <w:r w:rsidRPr="00AD2FD5">
        <w:rPr>
          <w:rFonts w:ascii="Times New Roman" w:hAnsi="Times New Roman" w:cs="Times New Roman"/>
          <w:sz w:val="24"/>
          <w:szCs w:val="24"/>
        </w:rPr>
        <w:t>2001</w:t>
      </w:r>
      <w:r w:rsidRPr="00AD2FD5">
        <w:rPr>
          <w:rFonts w:ascii="Times New Roman" w:hAnsi="Times New Roman" w:cs="Times New Roman"/>
          <w:sz w:val="24"/>
          <w:szCs w:val="24"/>
        </w:rPr>
        <w:t>年</w:t>
      </w:r>
      <w:r>
        <w:rPr>
          <w:rFonts w:ascii="Times New Roman" w:hAnsi="Times New Roman" w:cs="Times New Roman" w:hint="eastAsia"/>
          <w:sz w:val="24"/>
          <w:szCs w:val="24"/>
        </w:rPr>
        <w:t>，德裔美国学者</w:t>
      </w:r>
      <w:hyperlink r:id="rId14" w:history="1">
        <w:r w:rsidRPr="00AD2FD5">
          <w:rPr>
            <w:rFonts w:ascii="Times New Roman" w:hAnsi="Times New Roman" w:cs="Times New Roman"/>
            <w:sz w:val="24"/>
            <w:szCs w:val="24"/>
          </w:rPr>
          <w:t xml:space="preserve">Adri C.T. van </w:t>
        </w:r>
        <w:proofErr w:type="gramStart"/>
        <w:r w:rsidRPr="00AD2FD5">
          <w:rPr>
            <w:rFonts w:ascii="Times New Roman" w:hAnsi="Times New Roman" w:cs="Times New Roman"/>
            <w:sz w:val="24"/>
            <w:szCs w:val="24"/>
          </w:rPr>
          <w:t>Duin</w:t>
        </w:r>
        <w:proofErr w:type="gramEnd"/>
      </w:hyperlink>
      <w:r>
        <w:rPr>
          <w:rFonts w:ascii="Times New Roman" w:hAnsi="Times New Roman" w:cs="Times New Roman" w:hint="eastAsia"/>
          <w:sz w:val="24"/>
          <w:szCs w:val="24"/>
        </w:rPr>
        <w:t>[]</w:t>
      </w:r>
      <w:r w:rsidR="00160386">
        <w:rPr>
          <w:rFonts w:ascii="Times New Roman" w:hAnsi="Times New Roman" w:cs="Times New Roman" w:hint="eastAsia"/>
          <w:sz w:val="24"/>
          <w:szCs w:val="24"/>
        </w:rPr>
        <w:t>第一次提出了基于键级反应的</w:t>
      </w:r>
      <w:proofErr w:type="spellStart"/>
      <w:r w:rsidR="00160386">
        <w:rPr>
          <w:rFonts w:ascii="Times New Roman" w:hAnsi="Times New Roman" w:cs="Times New Roman" w:hint="eastAsia"/>
          <w:sz w:val="24"/>
          <w:szCs w:val="24"/>
        </w:rPr>
        <w:t>ReaxFF</w:t>
      </w:r>
      <w:proofErr w:type="spellEnd"/>
      <w:r w:rsidR="00160386">
        <w:rPr>
          <w:rFonts w:ascii="Times New Roman" w:hAnsi="Times New Roman" w:cs="Times New Roman" w:hint="eastAsia"/>
          <w:sz w:val="24"/>
          <w:szCs w:val="24"/>
        </w:rPr>
        <w:t>反应力场，这个理论开创性地使用分子体系内的原子间距来确定键级，再根据原子间的键级来确定分子体系内化学反应时化学键断键成键时的相互作用，同时也可以在能量的角度定量来描述体系内的化学反应。</w:t>
      </w:r>
      <w:r w:rsidR="00160386" w:rsidRPr="00AD2FD5">
        <w:rPr>
          <w:rFonts w:ascii="Times New Roman" w:hAnsi="Times New Roman" w:cs="Times New Roman"/>
          <w:sz w:val="24"/>
          <w:szCs w:val="24"/>
        </w:rPr>
        <w:t>反应分子动力学</w:t>
      </w:r>
      <w:r w:rsidR="00160386">
        <w:rPr>
          <w:rFonts w:ascii="Times New Roman" w:hAnsi="Times New Roman" w:cs="Times New Roman" w:hint="eastAsia"/>
          <w:sz w:val="24"/>
          <w:szCs w:val="24"/>
        </w:rPr>
        <w:t>[]</w:t>
      </w:r>
      <w:r w:rsidR="00160386" w:rsidRPr="00AD2FD5">
        <w:rPr>
          <w:rFonts w:ascii="Times New Roman" w:hAnsi="Times New Roman" w:cs="Times New Roman"/>
          <w:sz w:val="24"/>
          <w:szCs w:val="24"/>
        </w:rPr>
        <w:t>(Reactive Force Fields M</w:t>
      </w:r>
      <w:r w:rsidR="00160386">
        <w:rPr>
          <w:rFonts w:ascii="Times New Roman" w:hAnsi="Times New Roman" w:cs="Times New Roman" w:hint="eastAsia"/>
          <w:sz w:val="24"/>
          <w:szCs w:val="24"/>
        </w:rPr>
        <w:t>ol</w:t>
      </w:r>
      <w:r w:rsidR="00160386" w:rsidRPr="00AD2FD5">
        <w:rPr>
          <w:rFonts w:ascii="Times New Roman" w:hAnsi="Times New Roman" w:cs="Times New Roman"/>
          <w:sz w:val="24"/>
          <w:szCs w:val="24"/>
        </w:rPr>
        <w:t>ecular</w:t>
      </w:r>
      <w:r w:rsidR="00160386">
        <w:rPr>
          <w:rFonts w:ascii="Times New Roman" w:hAnsi="Times New Roman" w:cs="Times New Roman" w:hint="eastAsia"/>
          <w:sz w:val="24"/>
          <w:szCs w:val="24"/>
        </w:rPr>
        <w:t xml:space="preserve"> </w:t>
      </w:r>
      <w:proofErr w:type="spellStart"/>
      <w:r w:rsidR="00160386" w:rsidRPr="00AD2FD5">
        <w:rPr>
          <w:rFonts w:ascii="Times New Roman" w:hAnsi="Times New Roman" w:cs="Times New Roman"/>
          <w:sz w:val="24"/>
          <w:szCs w:val="24"/>
        </w:rPr>
        <w:t>Dvnamics</w:t>
      </w:r>
      <w:proofErr w:type="spellEnd"/>
      <w:r w:rsidR="00160386" w:rsidRPr="00AD2FD5">
        <w:rPr>
          <w:rFonts w:ascii="Times New Roman" w:hAnsi="Times New Roman" w:cs="Times New Roman"/>
          <w:sz w:val="24"/>
          <w:szCs w:val="24"/>
        </w:rPr>
        <w:t>，</w:t>
      </w:r>
      <w:proofErr w:type="spellStart"/>
      <w:r w:rsidR="00160386" w:rsidRPr="00AD2FD5">
        <w:rPr>
          <w:rFonts w:ascii="Times New Roman" w:hAnsi="Times New Roman" w:cs="Times New Roman"/>
          <w:sz w:val="24"/>
          <w:szCs w:val="24"/>
        </w:rPr>
        <w:t>ReaxFF</w:t>
      </w:r>
      <w:proofErr w:type="spellEnd"/>
      <w:r w:rsidR="00160386" w:rsidRPr="00AD2FD5">
        <w:rPr>
          <w:rFonts w:ascii="Times New Roman" w:hAnsi="Times New Roman" w:cs="Times New Roman"/>
          <w:sz w:val="24"/>
          <w:szCs w:val="24"/>
        </w:rPr>
        <w:t xml:space="preserve"> MD)</w:t>
      </w:r>
      <w:r w:rsidR="00160386" w:rsidRPr="00AD2FD5">
        <w:rPr>
          <w:rFonts w:ascii="Times New Roman" w:hAnsi="Times New Roman" w:cs="Times New Roman"/>
          <w:sz w:val="24"/>
          <w:szCs w:val="24"/>
        </w:rPr>
        <w:t>是了</w:t>
      </w:r>
      <w:proofErr w:type="spellStart"/>
      <w:r w:rsidR="00160386" w:rsidRPr="00AD2FD5">
        <w:rPr>
          <w:rFonts w:ascii="Times New Roman" w:hAnsi="Times New Roman" w:cs="Times New Roman"/>
          <w:sz w:val="24"/>
          <w:szCs w:val="24"/>
        </w:rPr>
        <w:t>ReaxFF</w:t>
      </w:r>
      <w:proofErr w:type="spellEnd"/>
      <w:r w:rsidR="00160386" w:rsidRPr="00AD2FD5">
        <w:rPr>
          <w:rFonts w:ascii="Times New Roman" w:hAnsi="Times New Roman" w:cs="Times New Roman"/>
          <w:sz w:val="24"/>
          <w:szCs w:val="24"/>
        </w:rPr>
        <w:t>反应</w:t>
      </w:r>
      <w:r w:rsidR="00160386">
        <w:rPr>
          <w:rFonts w:ascii="Times New Roman" w:hAnsi="Times New Roman" w:cs="Times New Roman"/>
          <w:sz w:val="24"/>
          <w:szCs w:val="24"/>
        </w:rPr>
        <w:t>力场</w:t>
      </w:r>
      <w:r w:rsidR="00160386">
        <w:rPr>
          <w:rFonts w:ascii="Times New Roman" w:hAnsi="Times New Roman" w:cs="Times New Roman" w:hint="eastAsia"/>
          <w:sz w:val="24"/>
          <w:szCs w:val="24"/>
        </w:rPr>
        <w:t>与</w:t>
      </w:r>
      <w:r w:rsidR="00160386" w:rsidRPr="00AD2FD5">
        <w:rPr>
          <w:rFonts w:ascii="Times New Roman" w:hAnsi="Times New Roman" w:cs="Times New Roman"/>
          <w:sz w:val="24"/>
          <w:szCs w:val="24"/>
        </w:rPr>
        <w:t>分子动力学方法的</w:t>
      </w:r>
      <w:r w:rsidR="00160386">
        <w:rPr>
          <w:rFonts w:ascii="Times New Roman" w:hAnsi="Times New Roman" w:cs="Times New Roman" w:hint="eastAsia"/>
          <w:sz w:val="24"/>
          <w:szCs w:val="24"/>
        </w:rPr>
        <w:t>一种</w:t>
      </w:r>
      <w:r w:rsidR="00160386">
        <w:rPr>
          <w:rFonts w:ascii="Times New Roman" w:hAnsi="Times New Roman" w:cs="Times New Roman"/>
          <w:sz w:val="24"/>
          <w:szCs w:val="24"/>
        </w:rPr>
        <w:t>分子模拟手段，</w:t>
      </w:r>
      <w:r w:rsidR="00160386">
        <w:rPr>
          <w:rFonts w:ascii="Times New Roman" w:hAnsi="Times New Roman" w:cs="Times New Roman" w:hint="eastAsia"/>
          <w:sz w:val="24"/>
          <w:szCs w:val="24"/>
        </w:rPr>
        <w:t>因此可以</w:t>
      </w:r>
      <w:r w:rsidR="00160386" w:rsidRPr="00AD2FD5">
        <w:rPr>
          <w:rFonts w:ascii="Times New Roman" w:hAnsi="Times New Roman" w:cs="Times New Roman"/>
          <w:sz w:val="24"/>
          <w:szCs w:val="24"/>
        </w:rPr>
        <w:t>用</w:t>
      </w:r>
      <w:r w:rsidR="00160386">
        <w:rPr>
          <w:rFonts w:ascii="Times New Roman" w:hAnsi="Times New Roman" w:cs="Times New Roman" w:hint="eastAsia"/>
          <w:sz w:val="24"/>
          <w:szCs w:val="24"/>
        </w:rPr>
        <w:t>来描述</w:t>
      </w:r>
      <w:r w:rsidR="00160386" w:rsidRPr="00AD2FD5">
        <w:rPr>
          <w:rFonts w:ascii="Times New Roman" w:hAnsi="Times New Roman" w:cs="Times New Roman"/>
          <w:sz w:val="24"/>
          <w:szCs w:val="24"/>
        </w:rPr>
        <w:t>模拟复杂体系</w:t>
      </w:r>
      <w:r w:rsidR="00160386">
        <w:rPr>
          <w:rFonts w:ascii="Times New Roman" w:hAnsi="Times New Roman" w:cs="Times New Roman" w:hint="eastAsia"/>
          <w:sz w:val="24"/>
          <w:szCs w:val="24"/>
        </w:rPr>
        <w:t>时</w:t>
      </w:r>
      <w:r w:rsidR="00160386" w:rsidRPr="00AD2FD5">
        <w:rPr>
          <w:rFonts w:ascii="Times New Roman" w:hAnsi="Times New Roman" w:cs="Times New Roman"/>
          <w:sz w:val="24"/>
          <w:szCs w:val="24"/>
        </w:rPr>
        <w:t>的化学反应。</w:t>
      </w:r>
    </w:p>
    <w:p w:rsidR="007F1051" w:rsidRDefault="002D2EA8" w:rsidP="002D2EA8">
      <w:pPr>
        <w:pStyle w:val="authortext"/>
        <w:spacing w:before="0" w:beforeAutospacing="0" w:after="0" w:afterAutospacing="0" w:line="360" w:lineRule="auto"/>
        <w:ind w:firstLineChars="200" w:firstLine="480"/>
        <w:jc w:val="both"/>
        <w:rPr>
          <w:rFonts w:ascii="AdobeSongStd-Light-Identity-H" w:eastAsiaTheme="minorEastAsia" w:hAnsi="AdobeSongStd-Light-Identity-H" w:cstheme="minorBidi" w:hint="eastAsia"/>
          <w:color w:val="000000"/>
          <w:kern w:val="2"/>
        </w:rPr>
      </w:pPr>
      <w:r w:rsidRPr="002D2EA8">
        <w:rPr>
          <w:rFonts w:ascii="AdobeSongStd-Light-Identity-H" w:eastAsiaTheme="minorEastAsia" w:hAnsi="AdobeSongStd-Light-Identity-H" w:cstheme="minorBidi"/>
          <w:color w:val="000000"/>
          <w:kern w:val="2"/>
        </w:rPr>
        <w:t>在反应力场的模型中，经典力场中的原子类型概念已不复存在，体系中各原子间也没有连接性，而是通过计算任意两个原子间的键级（</w:t>
      </w:r>
      <w:r w:rsidRPr="002D2EA8">
        <w:rPr>
          <w:rFonts w:asciiTheme="minorHAnsi" w:eastAsiaTheme="minorEastAsia" w:hAnsiTheme="minorHAnsi" w:cstheme="minorBidi"/>
          <w:color w:val="000000"/>
          <w:kern w:val="2"/>
        </w:rPr>
        <w:t>Bond Order</w:t>
      </w:r>
      <w:r w:rsidRPr="002D2EA8">
        <w:rPr>
          <w:rFonts w:ascii="AdobeSongStd-Light-Identity-H" w:eastAsiaTheme="minorEastAsia" w:hAnsi="AdobeSongStd-Light-Identity-H" w:cstheme="minorBidi"/>
          <w:color w:val="000000"/>
          <w:kern w:val="2"/>
        </w:rPr>
        <w:t>，</w:t>
      </w:r>
      <w:r w:rsidRPr="002D2EA8">
        <w:rPr>
          <w:rFonts w:asciiTheme="minorHAnsi" w:eastAsiaTheme="minorEastAsia" w:hAnsiTheme="minorHAnsi" w:cstheme="minorBidi"/>
          <w:color w:val="000000"/>
          <w:kern w:val="2"/>
        </w:rPr>
        <w:t>BO</w:t>
      </w:r>
      <w:r w:rsidRPr="002D2EA8">
        <w:rPr>
          <w:rFonts w:ascii="AdobeSongStd-Light-Identity-H" w:eastAsiaTheme="minorEastAsia" w:hAnsi="AdobeSongStd-Light-Identity-H" w:cstheme="minorBidi"/>
          <w:color w:val="000000"/>
          <w:kern w:val="2"/>
        </w:rPr>
        <w:t>）来确定当前时刻的连接性。在反应动力学模拟中，随着化学键的断裂与生成，其原子连接性列表也在不断更新。因此，</w:t>
      </w:r>
      <w:r w:rsidRPr="002D2EA8">
        <w:rPr>
          <w:rFonts w:ascii="AdobeSongStd-Light-Identity-H" w:eastAsiaTheme="minorEastAsia" w:hAnsi="AdobeSongStd-Light-Identity-H" w:cstheme="minorBidi"/>
          <w:color w:val="000000"/>
          <w:kern w:val="2"/>
        </w:rPr>
        <w:t xml:space="preserve"> </w:t>
      </w:r>
      <w:proofErr w:type="spellStart"/>
      <w:r w:rsidRPr="002D2EA8">
        <w:rPr>
          <w:rFonts w:asciiTheme="minorHAnsi" w:eastAsiaTheme="minorEastAsia" w:hAnsiTheme="minorHAnsi" w:cstheme="minorBidi"/>
          <w:color w:val="000000"/>
          <w:kern w:val="2"/>
        </w:rPr>
        <w:t>ReaxFF</w:t>
      </w:r>
      <w:proofErr w:type="spellEnd"/>
      <w:r w:rsidRPr="002D2EA8">
        <w:rPr>
          <w:rFonts w:asciiTheme="minorHAnsi" w:eastAsiaTheme="minorEastAsia" w:hAnsiTheme="minorHAnsi" w:cstheme="minorBidi"/>
          <w:color w:val="000000"/>
          <w:kern w:val="2"/>
        </w:rPr>
        <w:t xml:space="preserve"> </w:t>
      </w:r>
      <w:r w:rsidRPr="002D2EA8">
        <w:rPr>
          <w:rFonts w:ascii="AdobeSongStd-Light-Identity-H" w:eastAsiaTheme="minorEastAsia" w:hAnsi="AdobeSongStd-Light-Identity-H" w:cstheme="minorBidi"/>
          <w:color w:val="000000"/>
          <w:kern w:val="2"/>
        </w:rPr>
        <w:t>反应力场核心为键级</w:t>
      </w:r>
      <w:r w:rsidRPr="002D2EA8">
        <w:rPr>
          <w:rFonts w:ascii="AdobeSongStd-Light-Identity-H" w:eastAsiaTheme="minorEastAsia" w:hAnsi="AdobeSongStd-Light-Identity-H" w:cstheme="minorBidi"/>
          <w:color w:val="000000"/>
          <w:kern w:val="2"/>
        </w:rPr>
        <w:t xml:space="preserve"> </w:t>
      </w:r>
      <w:r w:rsidRPr="002D2EA8">
        <w:rPr>
          <w:rFonts w:asciiTheme="minorHAnsi" w:eastAsiaTheme="minorEastAsia" w:hAnsiTheme="minorHAnsi" w:cstheme="minorBidi"/>
          <w:color w:val="000000"/>
          <w:kern w:val="2"/>
        </w:rPr>
        <w:t>BO</w:t>
      </w:r>
      <w:r w:rsidRPr="002D2EA8">
        <w:rPr>
          <w:rFonts w:ascii="AdobeSongStd-Light-Identity-H" w:eastAsiaTheme="minorEastAsia" w:hAnsi="AdobeSongStd-Light-Identity-H" w:cstheme="minorBidi"/>
          <w:color w:val="000000"/>
          <w:kern w:val="2"/>
        </w:rPr>
        <w:t>的表达，在键级定义的基础上，将原子间的相互作用定义为键级的函数，通过复杂的函数</w:t>
      </w:r>
      <w:r w:rsidRPr="002D2EA8">
        <w:rPr>
          <w:rFonts w:ascii="AdobeSongStd-Light-Identity-H" w:eastAsiaTheme="minorEastAsia" w:hAnsi="AdobeSongStd-Light-Identity-H" w:cstheme="minorBidi"/>
          <w:color w:val="000000"/>
          <w:kern w:val="2"/>
        </w:rPr>
        <w:lastRenderedPageBreak/>
        <w:t>计算区分为键、角、二面角、共轭、库仑、范德华及调整项等。除</w:t>
      </w:r>
      <w:r w:rsidR="00965CAA">
        <w:rPr>
          <w:rFonts w:ascii="AdobeSongStd-Light-Identity-H" w:eastAsiaTheme="minorEastAsia" w:hAnsi="AdobeSongStd-Light-Identity-H" w:cstheme="minorBidi"/>
          <w:color w:val="000000"/>
          <w:kern w:val="2"/>
        </w:rPr>
        <w:t>非键相互作用以外，分子内能量各部分均通过键级来表达</w:t>
      </w:r>
      <w:r w:rsidR="00965CAA">
        <w:rPr>
          <w:rFonts w:ascii="AdobeSongStd-Light-Identity-H" w:eastAsiaTheme="minorEastAsia" w:hAnsi="AdobeSongStd-Light-Identity-H" w:cstheme="minorBidi" w:hint="eastAsia"/>
          <w:color w:val="000000"/>
          <w:kern w:val="2"/>
        </w:rPr>
        <w:t>（式</w:t>
      </w:r>
      <w:r w:rsidR="00965CAA">
        <w:rPr>
          <w:rFonts w:ascii="AdobeSongStd-Light-Identity-H" w:eastAsiaTheme="minorEastAsia" w:hAnsi="AdobeSongStd-Light-Identity-H" w:cstheme="minorBidi" w:hint="eastAsia"/>
          <w:color w:val="000000"/>
          <w:kern w:val="2"/>
        </w:rPr>
        <w:t>1-1</w:t>
      </w:r>
      <w:r w:rsidR="00965CAA">
        <w:rPr>
          <w:rFonts w:ascii="AdobeSongStd-Light-Identity-H" w:eastAsiaTheme="minorEastAsia" w:hAnsi="AdobeSongStd-Light-Identity-H" w:cstheme="minorBidi" w:hint="eastAsia"/>
          <w:color w:val="000000"/>
          <w:kern w:val="2"/>
        </w:rPr>
        <w:t>）</w:t>
      </w:r>
    </w:p>
    <w:p w:rsidR="003E7B90" w:rsidRDefault="00965CAA" w:rsidP="002D2EA8">
      <w:pPr>
        <w:pStyle w:val="authortext"/>
        <w:spacing w:before="0" w:beforeAutospacing="0" w:after="0" w:afterAutospacing="0" w:line="360" w:lineRule="auto"/>
        <w:ind w:firstLineChars="200" w:firstLine="480"/>
        <w:jc w:val="both"/>
        <w:rPr>
          <w:rFonts w:hint="eastAsia"/>
          <w:position w:val="-30"/>
        </w:rPr>
      </w:pPr>
      <w:r w:rsidRPr="00C51E09">
        <w:rPr>
          <w:position w:val="-118"/>
        </w:rPr>
        <w:object w:dxaOrig="236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8pt;height:159.6pt" o:ole="">
            <v:imagedata r:id="rId15" o:title=""/>
          </v:shape>
          <o:OLEObject Type="Embed" ProgID="Equation.DSMT4" ShapeID="_x0000_i1025" DrawAspect="Content" ObjectID="_1614542364" r:id="rId16"/>
        </w:object>
      </w:r>
      <w:r w:rsidR="003E7B90">
        <w:rPr>
          <w:rFonts w:hint="eastAsia"/>
          <w:position w:val="-30"/>
        </w:rPr>
        <w:t xml:space="preserve">                   </w:t>
      </w:r>
      <w:r w:rsidR="003E7B90" w:rsidRPr="003E7B90">
        <w:rPr>
          <w:rFonts w:ascii="Times New Roman" w:hAnsi="Times New Roman" w:cs="Times New Roman"/>
          <w:position w:val="-30"/>
        </w:rPr>
        <w:t xml:space="preserve"> </w:t>
      </w:r>
      <w:r w:rsidR="003E7B90" w:rsidRPr="003E7B90">
        <w:rPr>
          <w:rFonts w:ascii="Times New Roman" w:hAnsi="Times New Roman" w:cs="Times New Roman"/>
          <w:position w:val="-30"/>
        </w:rPr>
        <w:t>（</w:t>
      </w:r>
      <w:r w:rsidR="003E7B90" w:rsidRPr="003E7B90">
        <w:rPr>
          <w:rFonts w:ascii="Times New Roman" w:hAnsi="Times New Roman" w:cs="Times New Roman"/>
          <w:position w:val="-30"/>
        </w:rPr>
        <w:t>1-1</w:t>
      </w:r>
      <w:r w:rsidR="003E7B90" w:rsidRPr="003E7B90">
        <w:rPr>
          <w:rFonts w:ascii="Times New Roman" w:hAnsi="Times New Roman" w:cs="Times New Roman"/>
          <w:position w:val="-30"/>
        </w:rPr>
        <w:t>）</w:t>
      </w:r>
    </w:p>
    <w:p w:rsidR="003E7B90" w:rsidRPr="00E75C85" w:rsidRDefault="003E7B90" w:rsidP="002D2EA8">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Pr>
          <w:rFonts w:ascii="Times New Roman" w:hAnsi="Times New Roman" w:cs="Times New Roman" w:hint="eastAsia"/>
        </w:rPr>
        <w:t>式中：</w:t>
      </w:r>
      <w:r w:rsidRPr="00E75C85">
        <w:rPr>
          <w:rFonts w:ascii="Times New Roman" w:eastAsiaTheme="minorEastAsia" w:hAnsi="Times New Roman" w:cs="Times New Roman"/>
          <w:color w:val="000000"/>
          <w:kern w:val="2"/>
        </w:rPr>
        <w:t xml:space="preserve"> </w:t>
      </w:r>
      <w:proofErr w:type="spellStart"/>
      <w:r w:rsidRPr="00E75C85">
        <w:rPr>
          <w:rFonts w:ascii="Times New Roman" w:eastAsiaTheme="minorEastAsia" w:hAnsi="Times New Roman" w:cs="Times New Roman"/>
          <w:i/>
          <w:iCs/>
          <w:color w:val="000000"/>
          <w:kern w:val="2"/>
        </w:rPr>
        <w:t>Ebond</w:t>
      </w:r>
      <w:proofErr w:type="spellEnd"/>
      <w:r w:rsidRPr="00E75C85">
        <w:rPr>
          <w:rFonts w:ascii="Times New Roman" w:eastAsiaTheme="minorEastAsia" w:hAnsi="Times New Roman" w:cs="Times New Roman"/>
        </w:rPr>
        <w:t>表示</w:t>
      </w:r>
      <w:r w:rsidRPr="00E75C85">
        <w:rPr>
          <w:rFonts w:ascii="Times New Roman" w:eastAsiaTheme="minorEastAsia" w:hAnsi="Times New Roman" w:cs="Times New Roman"/>
        </w:rPr>
        <w:t>键能</w:t>
      </w:r>
      <w:r w:rsidRPr="00E75C85">
        <w:rPr>
          <w:rFonts w:ascii="Times New Roman" w:eastAsiaTheme="minorEastAsia" w:hAnsi="Times New Roman" w:cs="Times New Roman"/>
        </w:rPr>
        <w:t>；</w:t>
      </w:r>
      <w:r w:rsidRPr="00E75C85">
        <w:rPr>
          <w:rFonts w:ascii="Times New Roman" w:eastAsiaTheme="minorEastAsia" w:hAnsi="Times New Roman" w:cs="Times New Roman"/>
          <w:i/>
          <w:iCs/>
          <w:color w:val="000000"/>
          <w:kern w:val="2"/>
        </w:rPr>
        <w:t xml:space="preserve"> </w:t>
      </w:r>
      <w:proofErr w:type="spellStart"/>
      <w:r w:rsidRPr="00E75C85">
        <w:rPr>
          <w:rFonts w:ascii="Times New Roman" w:eastAsiaTheme="minorEastAsia" w:hAnsi="Times New Roman" w:cs="Times New Roman"/>
          <w:i/>
          <w:iCs/>
          <w:color w:val="000000"/>
          <w:kern w:val="2"/>
        </w:rPr>
        <w:t>Elp</w:t>
      </w:r>
      <w:proofErr w:type="spellEnd"/>
      <w:r w:rsidRPr="00E75C85">
        <w:rPr>
          <w:rFonts w:ascii="Times New Roman" w:eastAsiaTheme="minorEastAsia" w:hAnsi="Times New Roman" w:cs="Times New Roman"/>
        </w:rPr>
        <w:t>表示</w:t>
      </w:r>
      <w:r w:rsidRPr="00E75C85">
        <w:rPr>
          <w:rFonts w:ascii="Times New Roman" w:eastAsiaTheme="minorEastAsia" w:hAnsi="Times New Roman" w:cs="Times New Roman"/>
          <w:color w:val="000000"/>
          <w:kern w:val="2"/>
        </w:rPr>
        <w:t>孤对电子项</w:t>
      </w:r>
      <w:r w:rsidRPr="00E75C85">
        <w:rPr>
          <w:rFonts w:ascii="Times New Roman" w:eastAsiaTheme="minorEastAsia" w:hAnsi="Times New Roman" w:cs="Times New Roman"/>
          <w:color w:val="000000"/>
          <w:kern w:val="2"/>
        </w:rPr>
        <w:t>；</w:t>
      </w:r>
      <w:proofErr w:type="spellStart"/>
      <w:r w:rsidRPr="00E75C85">
        <w:rPr>
          <w:rFonts w:ascii="Times New Roman" w:eastAsiaTheme="minorEastAsia" w:hAnsi="Times New Roman" w:cs="Times New Roman"/>
          <w:i/>
          <w:iCs/>
          <w:color w:val="000000"/>
          <w:kern w:val="2"/>
        </w:rPr>
        <w:t>Eover</w:t>
      </w:r>
      <w:proofErr w:type="spellEnd"/>
      <w:r w:rsidRPr="00E75C85">
        <w:rPr>
          <w:rFonts w:ascii="Times New Roman" w:eastAsiaTheme="minorEastAsia" w:hAnsi="Times New Roman" w:cs="Times New Roman"/>
          <w:color w:val="000000"/>
          <w:kern w:val="2"/>
        </w:rPr>
        <w:t>、</w:t>
      </w:r>
      <w:proofErr w:type="spellStart"/>
      <w:r w:rsidRPr="00E75C85">
        <w:rPr>
          <w:rFonts w:ascii="Times New Roman" w:eastAsiaTheme="minorEastAsia" w:hAnsi="Times New Roman" w:cs="Times New Roman"/>
          <w:i/>
          <w:iCs/>
          <w:color w:val="000000"/>
          <w:kern w:val="2"/>
        </w:rPr>
        <w:t>Eunder</w:t>
      </w:r>
      <w:proofErr w:type="spellEnd"/>
      <w:r w:rsidRPr="00E75C85">
        <w:rPr>
          <w:rFonts w:ascii="Times New Roman" w:eastAsiaTheme="minorEastAsia" w:hAnsi="Times New Roman" w:cs="Times New Roman"/>
          <w:color w:val="000000"/>
          <w:kern w:val="2"/>
        </w:rPr>
        <w:t>表示过配位的能量矫正项；</w:t>
      </w:r>
      <w:r w:rsidRPr="00E75C85">
        <w:rPr>
          <w:rFonts w:ascii="Times New Roman" w:eastAsiaTheme="minorEastAsia" w:hAnsi="Times New Roman" w:cs="Times New Roman"/>
          <w:color w:val="000000"/>
          <w:kern w:val="2"/>
        </w:rPr>
        <w:t xml:space="preserve"> </w:t>
      </w:r>
      <w:proofErr w:type="spellStart"/>
      <w:r w:rsidRPr="00E75C85">
        <w:rPr>
          <w:rFonts w:ascii="Times New Roman" w:eastAsiaTheme="minorEastAsia" w:hAnsi="Times New Roman" w:cs="Times New Roman"/>
          <w:i/>
          <w:iCs/>
          <w:color w:val="000000"/>
          <w:kern w:val="2"/>
        </w:rPr>
        <w:t>Eval</w:t>
      </w:r>
      <w:proofErr w:type="spellEnd"/>
      <w:r w:rsidRPr="00E75C85">
        <w:rPr>
          <w:rFonts w:ascii="Times New Roman" w:eastAsiaTheme="minorEastAsia" w:hAnsi="Times New Roman" w:cs="Times New Roman"/>
          <w:color w:val="000000"/>
          <w:kern w:val="2"/>
        </w:rPr>
        <w:t>、</w:t>
      </w:r>
      <w:r w:rsidRPr="00E75C85">
        <w:rPr>
          <w:rFonts w:ascii="Times New Roman" w:eastAsiaTheme="minorEastAsia" w:hAnsi="Times New Roman" w:cs="Times New Roman"/>
          <w:color w:val="000000"/>
          <w:kern w:val="2"/>
        </w:rPr>
        <w:t xml:space="preserve"> </w:t>
      </w:r>
      <w:proofErr w:type="spellStart"/>
      <w:r w:rsidRPr="00E75C85">
        <w:rPr>
          <w:rFonts w:ascii="Times New Roman" w:eastAsiaTheme="minorEastAsia" w:hAnsi="Times New Roman" w:cs="Times New Roman"/>
          <w:i/>
          <w:iCs/>
          <w:color w:val="000000"/>
          <w:kern w:val="2"/>
        </w:rPr>
        <w:t>Epen</w:t>
      </w:r>
      <w:proofErr w:type="spellEnd"/>
      <w:r w:rsidRPr="00E75C85">
        <w:rPr>
          <w:rFonts w:ascii="Times New Roman" w:eastAsiaTheme="minorEastAsia" w:hAnsi="Times New Roman" w:cs="Times New Roman"/>
          <w:color w:val="000000"/>
          <w:kern w:val="2"/>
        </w:rPr>
        <w:t>、</w:t>
      </w:r>
      <w:proofErr w:type="spellStart"/>
      <w:r w:rsidRPr="00E75C85">
        <w:rPr>
          <w:rFonts w:ascii="Times New Roman" w:eastAsiaTheme="minorEastAsia" w:hAnsi="Times New Roman" w:cs="Times New Roman"/>
          <w:i/>
          <w:iCs/>
          <w:color w:val="000000"/>
          <w:kern w:val="2"/>
        </w:rPr>
        <w:t>Ecoa</w:t>
      </w:r>
      <w:proofErr w:type="spellEnd"/>
      <w:proofErr w:type="gramStart"/>
      <w:r w:rsidRPr="00E75C85">
        <w:rPr>
          <w:rFonts w:ascii="Times New Roman" w:eastAsiaTheme="minorEastAsia" w:hAnsi="Times New Roman" w:cs="Times New Roman"/>
          <w:color w:val="000000"/>
          <w:kern w:val="2"/>
        </w:rPr>
        <w:t>表示价角能量</w:t>
      </w:r>
      <w:proofErr w:type="gramEnd"/>
      <w:r w:rsidRPr="00E75C85">
        <w:rPr>
          <w:rFonts w:ascii="Times New Roman" w:eastAsiaTheme="minorEastAsia" w:hAnsi="Times New Roman" w:cs="Times New Roman"/>
          <w:color w:val="000000"/>
          <w:kern w:val="2"/>
        </w:rPr>
        <w:t>项</w:t>
      </w:r>
      <w:r w:rsidRPr="00E75C85">
        <w:rPr>
          <w:rFonts w:ascii="Times New Roman" w:eastAsiaTheme="minorEastAsia" w:hAnsi="Times New Roman" w:cs="Times New Roman"/>
          <w:color w:val="000000"/>
          <w:kern w:val="2"/>
        </w:rPr>
        <w:t>；</w:t>
      </w:r>
      <w:r w:rsidRPr="00E75C85">
        <w:rPr>
          <w:rFonts w:ascii="Times New Roman" w:eastAsiaTheme="minorEastAsia" w:hAnsi="Times New Roman" w:cs="Times New Roman"/>
          <w:i/>
          <w:iCs/>
          <w:color w:val="000000"/>
          <w:kern w:val="2"/>
        </w:rPr>
        <w:t>E</w:t>
      </w:r>
      <w:r w:rsidRPr="00E75C85">
        <w:rPr>
          <w:rFonts w:ascii="Times New Roman" w:eastAsiaTheme="minorEastAsia" w:hAnsi="Times New Roman" w:cs="Times New Roman"/>
          <w:i/>
          <w:iCs/>
          <w:color w:val="000000"/>
          <w:kern w:val="2"/>
        </w:rPr>
        <w:t>C2</w:t>
      </w:r>
      <w:r w:rsidRPr="00E75C85">
        <w:rPr>
          <w:rFonts w:ascii="Times New Roman" w:eastAsiaTheme="minorEastAsia" w:hAnsi="Times New Roman" w:cs="Times New Roman"/>
          <w:color w:val="000000"/>
          <w:kern w:val="2"/>
        </w:rPr>
        <w:t>表示</w:t>
      </w:r>
      <w:r w:rsidRPr="00E75C85">
        <w:rPr>
          <w:rFonts w:ascii="Times New Roman" w:eastAsiaTheme="minorEastAsia" w:hAnsi="Times New Roman" w:cs="Times New Roman"/>
          <w:color w:val="000000"/>
          <w:kern w:val="2"/>
        </w:rPr>
        <w:t xml:space="preserve"> </w:t>
      </w:r>
      <w:r w:rsidRPr="00E75C85">
        <w:rPr>
          <w:rFonts w:ascii="Times New Roman" w:eastAsiaTheme="minorEastAsia" w:hAnsi="Times New Roman" w:cs="Times New Roman"/>
          <w:color w:val="000000"/>
          <w:kern w:val="2"/>
        </w:rPr>
        <w:t>修正项；</w:t>
      </w:r>
      <w:proofErr w:type="spellStart"/>
      <w:r w:rsidRPr="00E75C85">
        <w:rPr>
          <w:rFonts w:ascii="Times New Roman" w:eastAsiaTheme="minorEastAsia" w:hAnsi="Times New Roman" w:cs="Times New Roman"/>
          <w:i/>
          <w:iCs/>
          <w:color w:val="000000"/>
          <w:kern w:val="2"/>
        </w:rPr>
        <w:t>Etors</w:t>
      </w:r>
      <w:proofErr w:type="spellEnd"/>
      <w:r w:rsidRPr="00E75C85">
        <w:rPr>
          <w:rFonts w:ascii="Times New Roman" w:eastAsiaTheme="minorEastAsia" w:hAnsi="Times New Roman" w:cs="Times New Roman"/>
          <w:color w:val="000000"/>
          <w:kern w:val="2"/>
        </w:rPr>
        <w:t>、</w:t>
      </w:r>
      <w:proofErr w:type="spellStart"/>
      <w:r w:rsidRPr="00E75C85">
        <w:rPr>
          <w:rFonts w:ascii="Times New Roman" w:eastAsiaTheme="minorEastAsia" w:hAnsi="Times New Roman" w:cs="Times New Roman"/>
          <w:i/>
          <w:iCs/>
          <w:color w:val="000000"/>
          <w:kern w:val="2"/>
        </w:rPr>
        <w:t>Econj</w:t>
      </w:r>
      <w:proofErr w:type="spellEnd"/>
      <w:r w:rsidRPr="00E75C85">
        <w:rPr>
          <w:rFonts w:ascii="Times New Roman" w:eastAsiaTheme="minorEastAsia" w:hAnsi="Times New Roman" w:cs="Times New Roman"/>
          <w:color w:val="000000"/>
          <w:kern w:val="2"/>
        </w:rPr>
        <w:t>表示四体作用项；</w:t>
      </w:r>
      <w:r w:rsidRPr="00E75C85">
        <w:rPr>
          <w:rFonts w:ascii="Times New Roman" w:eastAsiaTheme="minorEastAsia" w:hAnsi="Times New Roman" w:cs="Times New Roman"/>
          <w:i/>
          <w:iCs/>
          <w:color w:val="000000"/>
          <w:kern w:val="2"/>
        </w:rPr>
        <w:t>EH</w:t>
      </w:r>
      <w:r w:rsidRPr="00E75C85">
        <w:rPr>
          <w:rFonts w:ascii="Times New Roman" w:eastAsiaTheme="minorEastAsia" w:hAnsi="Times New Roman" w:cs="Times New Roman"/>
          <w:i/>
          <w:iCs/>
          <w:color w:val="000000"/>
          <w:kern w:val="2"/>
        </w:rPr>
        <w:t>-</w:t>
      </w:r>
      <w:r w:rsidRPr="00E75C85">
        <w:rPr>
          <w:rFonts w:ascii="Times New Roman" w:eastAsiaTheme="minorEastAsia" w:hAnsi="Times New Roman" w:cs="Times New Roman"/>
          <w:i/>
          <w:iCs/>
          <w:color w:val="000000"/>
          <w:kern w:val="2"/>
        </w:rPr>
        <w:t>bond</w:t>
      </w:r>
      <w:r w:rsidRPr="00E75C85">
        <w:rPr>
          <w:rFonts w:ascii="Times New Roman" w:eastAsiaTheme="minorEastAsia" w:hAnsi="Times New Roman" w:cs="Times New Roman"/>
          <w:color w:val="000000"/>
          <w:kern w:val="2"/>
        </w:rPr>
        <w:t>表示氢键作用项；</w:t>
      </w:r>
      <w:proofErr w:type="spellStart"/>
      <w:r w:rsidRPr="00E75C85">
        <w:rPr>
          <w:rFonts w:ascii="Times New Roman" w:eastAsiaTheme="minorEastAsia" w:hAnsi="Times New Roman" w:cs="Times New Roman"/>
          <w:i/>
          <w:iCs/>
          <w:color w:val="000000"/>
          <w:kern w:val="2"/>
        </w:rPr>
        <w:t>E</w:t>
      </w:r>
      <w:r w:rsidRPr="00E75C85">
        <w:rPr>
          <w:rFonts w:ascii="Times New Roman" w:eastAsiaTheme="minorEastAsia" w:hAnsi="Times New Roman" w:cs="Times New Roman"/>
          <w:i/>
          <w:iCs/>
          <w:color w:val="000000"/>
          <w:kern w:val="2"/>
        </w:rPr>
        <w:t>triple</w:t>
      </w:r>
      <w:proofErr w:type="spellEnd"/>
      <w:r w:rsidRPr="00E75C85">
        <w:rPr>
          <w:rFonts w:ascii="Times New Roman" w:eastAsiaTheme="minorEastAsia" w:hAnsi="Times New Roman" w:cs="Times New Roman"/>
          <w:color w:val="000000"/>
          <w:kern w:val="2"/>
        </w:rPr>
        <w:t>表示三键修正项；</w:t>
      </w:r>
      <w:proofErr w:type="spellStart"/>
      <w:r w:rsidRPr="00E75C85">
        <w:rPr>
          <w:rFonts w:ascii="Times New Roman" w:eastAsiaTheme="minorEastAsia" w:hAnsi="Times New Roman" w:cs="Times New Roman"/>
          <w:i/>
          <w:iCs/>
          <w:color w:val="000000"/>
          <w:kern w:val="2"/>
        </w:rPr>
        <w:t>E</w:t>
      </w:r>
      <w:r w:rsidRPr="00E75C85">
        <w:rPr>
          <w:rFonts w:ascii="Times New Roman" w:eastAsiaTheme="minorEastAsia" w:hAnsi="Times New Roman" w:cs="Times New Roman"/>
          <w:i/>
          <w:iCs/>
          <w:color w:val="000000"/>
          <w:kern w:val="2"/>
        </w:rPr>
        <w:t>vdWaals</w:t>
      </w:r>
      <w:proofErr w:type="spellEnd"/>
      <w:r w:rsidRPr="00E75C85">
        <w:rPr>
          <w:rFonts w:ascii="Times New Roman" w:eastAsiaTheme="minorEastAsia" w:hAnsi="Times New Roman" w:cs="Times New Roman"/>
          <w:color w:val="000000"/>
          <w:kern w:val="2"/>
        </w:rPr>
        <w:t>表示范德华能、</w:t>
      </w:r>
      <w:proofErr w:type="spellStart"/>
      <w:r w:rsidRPr="00E75C85">
        <w:rPr>
          <w:rFonts w:ascii="Times New Roman" w:eastAsiaTheme="minorEastAsia" w:hAnsi="Times New Roman" w:cs="Times New Roman"/>
          <w:i/>
          <w:iCs/>
          <w:color w:val="000000"/>
          <w:kern w:val="2"/>
        </w:rPr>
        <w:t>E</w:t>
      </w:r>
      <w:r w:rsidRPr="00E75C85">
        <w:rPr>
          <w:rFonts w:ascii="Times New Roman" w:eastAsiaTheme="minorEastAsia" w:hAnsi="Times New Roman" w:cs="Times New Roman"/>
          <w:i/>
          <w:iCs/>
          <w:color w:val="000000"/>
          <w:kern w:val="2"/>
        </w:rPr>
        <w:t>Coulomb</w:t>
      </w:r>
      <w:proofErr w:type="spellEnd"/>
      <w:r w:rsidRPr="00E75C85">
        <w:rPr>
          <w:rFonts w:ascii="Times New Roman" w:eastAsiaTheme="minorEastAsia" w:hAnsi="Times New Roman" w:cs="Times New Roman"/>
          <w:color w:val="000000"/>
          <w:kern w:val="2"/>
        </w:rPr>
        <w:t>表示库伦能。</w:t>
      </w:r>
    </w:p>
    <w:p w:rsidR="00160386" w:rsidRDefault="00160386" w:rsidP="00160386">
      <w:pPr>
        <w:spacing w:line="360" w:lineRule="auto"/>
        <w:ind w:firstLineChars="200" w:firstLine="480"/>
        <w:rPr>
          <w:rFonts w:ascii="Times New Roman" w:hAnsi="Times New Roman" w:cs="Times New Roman" w:hint="eastAsia"/>
          <w:sz w:val="24"/>
          <w:szCs w:val="24"/>
        </w:rPr>
      </w:pPr>
    </w:p>
    <w:p w:rsidR="00160386" w:rsidRPr="00160386" w:rsidRDefault="00160386" w:rsidP="007F1051">
      <w:pPr>
        <w:pStyle w:val="authortext"/>
        <w:spacing w:before="0" w:beforeAutospacing="0" w:after="0" w:afterAutospacing="0" w:line="360" w:lineRule="auto"/>
        <w:ind w:firstLineChars="200" w:firstLine="480"/>
        <w:jc w:val="both"/>
        <w:rPr>
          <w:rFonts w:ascii="Times New Roman" w:hAnsi="Times New Roman" w:cs="Times New Roman" w:hint="eastAsia"/>
        </w:rPr>
      </w:pPr>
    </w:p>
    <w:p w:rsidR="007F1051" w:rsidRPr="00E837A6" w:rsidRDefault="007F1051" w:rsidP="007F1051">
      <w:pPr>
        <w:pStyle w:val="authortext"/>
        <w:spacing w:before="0" w:beforeAutospacing="0" w:after="0" w:afterAutospacing="0" w:line="360" w:lineRule="auto"/>
        <w:ind w:firstLineChars="200" w:firstLine="480"/>
        <w:jc w:val="both"/>
        <w:rPr>
          <w:rFonts w:ascii="Times New Roman" w:hAnsi="Times New Roman" w:cs="Times New Roman"/>
        </w:rPr>
      </w:pPr>
      <w:r w:rsidRPr="00E05FD3">
        <w:rPr>
          <w:rFonts w:ascii="Times New Roman" w:hAnsi="Times New Roman" w:cs="Times New Roman" w:hint="eastAsia"/>
        </w:rPr>
        <w:t>以描述复杂体系的化学反应为目标而提出的</w:t>
      </w:r>
      <w:proofErr w:type="spellStart"/>
      <w:r w:rsidRPr="00E05FD3">
        <w:rPr>
          <w:rFonts w:ascii="Times New Roman" w:hAnsi="Times New Roman" w:cs="Times New Roman" w:hint="eastAsia"/>
        </w:rPr>
        <w:t>ReaxFF</w:t>
      </w:r>
      <w:proofErr w:type="spellEnd"/>
      <w:r w:rsidRPr="00E05FD3">
        <w:rPr>
          <w:rFonts w:ascii="Times New Roman" w:hAnsi="Times New Roman" w:cs="Times New Roman" w:hint="eastAsia"/>
        </w:rPr>
        <w:t>是基于键级的化学反应力场，为系统研究凝聚</w:t>
      </w:r>
      <w:proofErr w:type="gramStart"/>
      <w:r w:rsidRPr="00E05FD3">
        <w:rPr>
          <w:rFonts w:ascii="Times New Roman" w:hAnsi="Times New Roman" w:cs="Times New Roman" w:hint="eastAsia"/>
        </w:rPr>
        <w:t>态性质</w:t>
      </w:r>
      <w:proofErr w:type="gramEnd"/>
      <w:r w:rsidRPr="00E05FD3">
        <w:rPr>
          <w:rFonts w:ascii="Times New Roman" w:hAnsi="Times New Roman" w:cs="Times New Roman" w:hint="eastAsia"/>
        </w:rPr>
        <w:t>及处理其中可能存在的化学反应过程提供了可能。在</w:t>
      </w:r>
      <w:proofErr w:type="spellStart"/>
      <w:r w:rsidRPr="00E05FD3">
        <w:rPr>
          <w:rFonts w:ascii="Times New Roman" w:hAnsi="Times New Roman" w:cs="Times New Roman" w:hint="eastAsia"/>
        </w:rPr>
        <w:t>ReaxFF</w:t>
      </w:r>
      <w:proofErr w:type="spellEnd"/>
      <w:r w:rsidRPr="00E05FD3">
        <w:rPr>
          <w:rFonts w:ascii="Times New Roman" w:hAnsi="Times New Roman" w:cs="Times New Roman" w:hint="eastAsia"/>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rPr>
        <w:t>ReaxFF</w:t>
      </w:r>
      <w:proofErr w:type="spellEnd"/>
      <w:r w:rsidRPr="00E05FD3">
        <w:rPr>
          <w:rFonts w:ascii="Times New Roman" w:hAnsi="Times New Roman" w:cs="Times New Roman" w:hint="eastAsia"/>
        </w:rPr>
        <w:t xml:space="preserve"> MD</w:t>
      </w:r>
      <w:r w:rsidRPr="00E05FD3">
        <w:rPr>
          <w:rFonts w:ascii="Times New Roman" w:hAnsi="Times New Roman" w:cs="Times New Roman" w:hint="eastAsia"/>
        </w:rPr>
        <w:t>能够在</w:t>
      </w:r>
      <w:proofErr w:type="gramStart"/>
      <w:r w:rsidRPr="00E05FD3">
        <w:rPr>
          <w:rFonts w:ascii="Times New Roman" w:hAnsi="Times New Roman" w:cs="Times New Roman" w:hint="eastAsia"/>
        </w:rPr>
        <w:t>不</w:t>
      </w:r>
      <w:proofErr w:type="gramEnd"/>
      <w:r w:rsidRPr="00E05FD3">
        <w:rPr>
          <w:rFonts w:ascii="Times New Roman" w:hAnsi="Times New Roman" w:cs="Times New Roman" w:hint="eastAsia"/>
        </w:rPr>
        <w:t>预先定义化学反应路径的前提下模拟具有反应性的分子体系中的化学反应，且具有处理较大体系及凝聚相中的化学反应过程的能力，因此极具潜力。</w:t>
      </w:r>
    </w:p>
    <w:p w:rsidR="007F1051" w:rsidRDefault="007F1051" w:rsidP="007F1051">
      <w:pPr>
        <w:widowControl/>
        <w:spacing w:line="360" w:lineRule="auto"/>
        <w:ind w:firstLineChars="200" w:firstLine="420"/>
        <w:jc w:val="left"/>
        <w:rPr>
          <w:rFonts w:ascii="Times New Roman" w:hAnsi="Times New Roman" w:cs="Times New Roman" w:hint="eastAsia"/>
        </w:rPr>
      </w:pPr>
      <w:r w:rsidRPr="00E837A6">
        <w:rPr>
          <w:rFonts w:ascii="Times New Roman" w:hAnsi="Times New Roman" w:cs="Times New Roman" w:hint="eastAsia"/>
        </w:rPr>
        <w:t>基于键级的化学反应力场</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为大规模研究凝聚态的反应性质</w:t>
      </w:r>
      <w:proofErr w:type="gramStart"/>
      <w:r w:rsidRPr="00E837A6">
        <w:rPr>
          <w:rFonts w:ascii="Times New Roman" w:hAnsi="Times New Roman" w:cs="Times New Roman" w:hint="eastAsia"/>
        </w:rPr>
        <w:t>及探索</w:t>
      </w:r>
      <w:proofErr w:type="gramEnd"/>
      <w:r w:rsidRPr="00E837A6">
        <w:rPr>
          <w:rFonts w:ascii="Times New Roman" w:hAnsi="Times New Roman" w:cs="Times New Roman" w:hint="eastAsia"/>
        </w:rPr>
        <w:t>其中可能存在的化学反应过程提供了可能。相比经典</w:t>
      </w:r>
      <w:r w:rsidRPr="00E837A6">
        <w:rPr>
          <w:rFonts w:ascii="Times New Roman" w:hAnsi="Times New Roman" w:cs="Times New Roman" w:hint="eastAsia"/>
        </w:rPr>
        <w:t>MD</w:t>
      </w:r>
      <w:r w:rsidRPr="00E837A6">
        <w:rPr>
          <w:rFonts w:ascii="Times New Roman" w:hAnsi="Times New Roman" w:cs="Times New Roman" w:hint="eastAsia"/>
        </w:rPr>
        <w:t>方法仅处理体系的物理过程，基于反应力场的</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 xml:space="preserve">  MD</w:t>
      </w:r>
      <w:r w:rsidRPr="00E837A6">
        <w:rPr>
          <w:rFonts w:ascii="Times New Roman" w:hAnsi="Times New Roman" w:cs="Times New Roman" w:hint="eastAsia"/>
        </w:rPr>
        <w:t>动态更新分子内各个原子问的连接性，可模拟体系中各原子间化学键的断裂和生成随时间的演变，能够模拟过程中的化学反应；相比</w:t>
      </w:r>
      <w:r w:rsidRPr="00E837A6">
        <w:rPr>
          <w:rFonts w:ascii="Times New Roman" w:hAnsi="Times New Roman" w:cs="Times New Roman" w:hint="eastAsia"/>
        </w:rPr>
        <w:t>QM</w:t>
      </w:r>
      <w:r w:rsidRPr="00E837A6">
        <w:rPr>
          <w:rFonts w:ascii="Times New Roman" w:hAnsi="Times New Roman" w:cs="Times New Roman" w:hint="eastAsia"/>
        </w:rPr>
        <w:t>方法，</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 xml:space="preserve">  MD</w:t>
      </w:r>
      <w:r w:rsidRPr="00E837A6">
        <w:rPr>
          <w:rFonts w:ascii="Times New Roman" w:hAnsi="Times New Roman" w:cs="Times New Roman" w:hint="eastAsia"/>
        </w:rPr>
        <w:t>的优势在于能够处理较大体系及凝聚相中的化学反应过程，且无需预先定义反应路径。目前</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反应力场己经覆盖了周期表中的</w:t>
      </w:r>
      <w:r w:rsidRPr="00E837A6">
        <w:rPr>
          <w:rFonts w:ascii="Times New Roman" w:hAnsi="Times New Roman" w:cs="Times New Roman" w:hint="eastAsia"/>
        </w:rPr>
        <w:t>30</w:t>
      </w:r>
      <w:r w:rsidRPr="00E837A6">
        <w:rPr>
          <w:rFonts w:ascii="Times New Roman" w:hAnsi="Times New Roman" w:cs="Times New Roman" w:hint="eastAsia"/>
        </w:rPr>
        <w:t>多种元素，本论文使用的力场参数覆盖了</w:t>
      </w:r>
      <w:r w:rsidRPr="00E837A6">
        <w:rPr>
          <w:rFonts w:ascii="Times New Roman" w:hAnsi="Times New Roman" w:cs="Times New Roman" w:hint="eastAsia"/>
        </w:rPr>
        <w:t>C</w:t>
      </w:r>
      <w:r w:rsidRPr="00E837A6">
        <w:rPr>
          <w:rFonts w:ascii="Times New Roman" w:hAnsi="Times New Roman" w:cs="Times New Roman" w:hint="eastAsia"/>
        </w:rPr>
        <w:t>、</w:t>
      </w:r>
      <w:r w:rsidRPr="00E837A6">
        <w:rPr>
          <w:rFonts w:ascii="Times New Roman" w:hAnsi="Times New Roman" w:cs="Times New Roman" w:hint="eastAsia"/>
        </w:rPr>
        <w:t>H</w:t>
      </w:r>
      <w:r w:rsidRPr="00E837A6">
        <w:rPr>
          <w:rFonts w:ascii="Times New Roman" w:hAnsi="Times New Roman" w:cs="Times New Roman" w:hint="eastAsia"/>
        </w:rPr>
        <w:t>、</w:t>
      </w:r>
      <w:r w:rsidRPr="00E837A6">
        <w:rPr>
          <w:rFonts w:ascii="Times New Roman" w:hAnsi="Times New Roman" w:cs="Times New Roman" w:hint="eastAsia"/>
        </w:rPr>
        <w:t>O</w:t>
      </w:r>
      <w:r w:rsidRPr="00E837A6">
        <w:rPr>
          <w:rFonts w:ascii="Times New Roman" w:hAnsi="Times New Roman" w:cs="Times New Roman" w:hint="eastAsia"/>
        </w:rPr>
        <w:t>、</w:t>
      </w:r>
      <w:r w:rsidRPr="00E837A6">
        <w:rPr>
          <w:rFonts w:ascii="Times New Roman" w:hAnsi="Times New Roman" w:cs="Times New Roman" w:hint="eastAsia"/>
        </w:rPr>
        <w:t>N</w:t>
      </w:r>
      <w:r w:rsidRPr="00E837A6">
        <w:rPr>
          <w:rFonts w:ascii="Times New Roman" w:hAnsi="Times New Roman" w:cs="Times New Roman" w:hint="eastAsia"/>
        </w:rPr>
        <w:t>、</w:t>
      </w:r>
      <w:r w:rsidRPr="00E837A6">
        <w:rPr>
          <w:rFonts w:ascii="Times New Roman" w:hAnsi="Times New Roman" w:cs="Times New Roman" w:hint="eastAsia"/>
        </w:rPr>
        <w:lastRenderedPageBreak/>
        <w:t>S</w:t>
      </w:r>
      <w:r w:rsidRPr="00E837A6">
        <w:rPr>
          <w:rFonts w:ascii="Times New Roman" w:hAnsi="Times New Roman" w:cs="Times New Roman" w:hint="eastAsia"/>
        </w:rPr>
        <w:t>元素选择</w:t>
      </w:r>
      <w:r w:rsidRPr="00E837A6">
        <w:rPr>
          <w:rFonts w:ascii="Times New Roman" w:hAnsi="Times New Roman" w:cs="Times New Roman" w:hint="eastAsia"/>
        </w:rPr>
        <w:t>LAMMPS</w:t>
      </w:r>
      <w:r w:rsidRPr="00E837A6">
        <w:rPr>
          <w:rFonts w:ascii="Times New Roman" w:hAnsi="Times New Roman" w:cs="Times New Roman" w:hint="eastAsia"/>
        </w:rPr>
        <w:t>于</w:t>
      </w:r>
      <w:r w:rsidRPr="00E837A6">
        <w:rPr>
          <w:rFonts w:ascii="Times New Roman" w:hAnsi="Times New Roman" w:cs="Times New Roman" w:hint="eastAsia"/>
        </w:rPr>
        <w:t>2011</w:t>
      </w:r>
      <w:r w:rsidRPr="00E837A6">
        <w:rPr>
          <w:rFonts w:ascii="Times New Roman" w:hAnsi="Times New Roman" w:cs="Times New Roman" w:hint="eastAsia"/>
        </w:rPr>
        <w:t>年</w:t>
      </w:r>
      <w:r w:rsidRPr="00E837A6">
        <w:rPr>
          <w:rFonts w:ascii="Times New Roman" w:hAnsi="Times New Roman" w:cs="Times New Roman" w:hint="eastAsia"/>
        </w:rPr>
        <w:t>9</w:t>
      </w:r>
      <w:r w:rsidRPr="00E837A6">
        <w:rPr>
          <w:rFonts w:ascii="Times New Roman" w:hAnsi="Times New Roman" w:cs="Times New Roman" w:hint="eastAsia"/>
        </w:rPr>
        <w:t>月</w:t>
      </w:r>
      <w:r w:rsidRPr="00E837A6">
        <w:rPr>
          <w:rFonts w:ascii="Times New Roman" w:hAnsi="Times New Roman" w:cs="Times New Roman" w:hint="eastAsia"/>
        </w:rPr>
        <w:t>17</w:t>
      </w:r>
      <w:r w:rsidRPr="00E837A6">
        <w:rPr>
          <w:rFonts w:ascii="Times New Roman" w:hAnsi="Times New Roman" w:cs="Times New Roman" w:hint="eastAsia"/>
        </w:rPr>
        <w:t>日发布的力场参数版本其它研究</w:t>
      </w:r>
      <w:proofErr w:type="gramStart"/>
      <w:r w:rsidRPr="00E837A6">
        <w:rPr>
          <w:rFonts w:ascii="Times New Roman" w:hAnsi="Times New Roman" w:cs="Times New Roman" w:hint="eastAsia"/>
        </w:rPr>
        <w:t>各发表</w:t>
      </w:r>
      <w:proofErr w:type="gramEnd"/>
      <w:r w:rsidRPr="00E837A6">
        <w:rPr>
          <w:rFonts w:ascii="Times New Roman" w:hAnsi="Times New Roman" w:cs="Times New Roman" w:hint="eastAsia"/>
        </w:rPr>
        <w:t>的了作将此反应力场运用于不同的体系，包括复杂的煤热解和燃烧体系的研究，获得了较好的结果。</w:t>
      </w:r>
    </w:p>
    <w:p w:rsidR="00365AAA" w:rsidRDefault="00365AAA" w:rsidP="00365AAA">
      <w:pPr>
        <w:widowControl/>
        <w:spacing w:line="360" w:lineRule="auto"/>
        <w:ind w:firstLineChars="200" w:firstLine="480"/>
        <w:jc w:val="left"/>
        <w:rPr>
          <w:rFonts w:ascii="Times New Roman" w:hAnsi="Times New Roman" w:cs="Times New Roman" w:hint="eastAsia"/>
          <w:i/>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多种元素，模拟应用的范围包括高能物质的爆炸反应，晶体及晶体表而的相关作用，热解与燃烧以及其它新材料的开发等多个方面。</w:t>
      </w:r>
    </w:p>
    <w:p w:rsidR="00F83E5E" w:rsidRPr="00E75C85" w:rsidRDefault="00F83E5E" w:rsidP="00F83E5E">
      <w:pPr>
        <w:widowControl/>
        <w:spacing w:line="360" w:lineRule="auto"/>
        <w:ind w:firstLineChars="200" w:firstLine="480"/>
        <w:jc w:val="left"/>
        <w:rPr>
          <w:rFonts w:ascii="Times New Roman" w:hAnsi="Times New Roman" w:cs="Times New Roman"/>
          <w:sz w:val="24"/>
          <w:szCs w:val="24"/>
        </w:rPr>
      </w:pPr>
      <w:r w:rsidRPr="00E75C85">
        <w:rPr>
          <w:rFonts w:ascii="Times New Roman" w:hAnsi="Times New Roman" w:cs="Times New Roman" w:hint="eastAsia"/>
          <w:sz w:val="24"/>
          <w:szCs w:val="24"/>
        </w:rPr>
        <w:t>煤热解是煤转化过程中的初始阶段，研究煤的热解巧为对后续转化有着重要的作用。</w:t>
      </w:r>
      <w:proofErr w:type="gramStart"/>
      <w:r w:rsidRPr="00E75C85">
        <w:rPr>
          <w:rFonts w:ascii="Times New Roman" w:hAnsi="Times New Roman" w:cs="Times New Roman" w:hint="eastAsia"/>
          <w:sz w:val="24"/>
          <w:szCs w:val="24"/>
        </w:rPr>
        <w:t>但煤热解</w:t>
      </w:r>
      <w:proofErr w:type="gramEnd"/>
      <w:r w:rsidRPr="00E75C85">
        <w:rPr>
          <w:rFonts w:ascii="Times New Roman" w:hAnsi="Times New Roman" w:cs="Times New Roman" w:hint="eastAsia"/>
          <w:sz w:val="24"/>
          <w:szCs w:val="24"/>
        </w:rPr>
        <w:t>是自由基驱动的反应，反应快速，难以用实验手段原位检测到自由基的变化情况和反应机理。近几年，分子模拟的方法被广泛用于物理、化学、生物和材料科学中，为从分了角度探索煤热解</w:t>
      </w:r>
      <w:proofErr w:type="gramStart"/>
      <w:r w:rsidRPr="00E75C85">
        <w:rPr>
          <w:rFonts w:ascii="Times New Roman" w:hAnsi="Times New Roman" w:cs="Times New Roman" w:hint="eastAsia"/>
          <w:sz w:val="24"/>
          <w:szCs w:val="24"/>
        </w:rPr>
        <w:t>的反化机理</w:t>
      </w:r>
      <w:proofErr w:type="gramEnd"/>
      <w:r w:rsidRPr="00E75C85">
        <w:rPr>
          <w:rFonts w:ascii="Times New Roman" w:hAnsi="Times New Roman" w:cs="Times New Roman" w:hint="eastAsia"/>
          <w:sz w:val="24"/>
          <w:szCs w:val="24"/>
        </w:rPr>
        <w:t>提供了一个新的视角。</w:t>
      </w:r>
    </w:p>
    <w:p w:rsidR="00403BFF" w:rsidRPr="00E75C85" w:rsidRDefault="00F83E5E" w:rsidP="00403BFF">
      <w:pPr>
        <w:spacing w:line="360" w:lineRule="auto"/>
        <w:rPr>
          <w:rFonts w:ascii="Times New Roman" w:hAnsi="Times New Roman" w:cs="Times New Roman"/>
          <w:sz w:val="24"/>
          <w:szCs w:val="24"/>
        </w:rPr>
      </w:pPr>
      <w:r w:rsidRPr="00E75C85">
        <w:rPr>
          <w:rFonts w:ascii="Times New Roman" w:hAnsi="Times New Roman" w:cs="Times New Roman" w:hint="eastAsia"/>
          <w:sz w:val="24"/>
          <w:szCs w:val="24"/>
        </w:rPr>
        <w:t>在诸多分子模拟方法中，</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力场通过键级来描述体系中的成键和断键，</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 xml:space="preserve"> MD</w:t>
      </w:r>
      <w:r w:rsidRPr="00E75C85">
        <w:rPr>
          <w:rFonts w:ascii="Times New Roman" w:hAnsi="Times New Roman" w:cs="Times New Roman" w:hint="eastAsia"/>
          <w:sz w:val="24"/>
          <w:szCs w:val="24"/>
        </w:rPr>
        <w:t>结合可以模拟较大的体系（</w:t>
      </w:r>
      <w:r w:rsidRPr="00E75C85">
        <w:rPr>
          <w:rFonts w:ascii="Times New Roman" w:hAnsi="Times New Roman" w:cs="Times New Roman" w:hint="eastAsia"/>
          <w:sz w:val="24"/>
          <w:szCs w:val="24"/>
        </w:rPr>
        <w:t>~1000</w:t>
      </w:r>
      <w:r w:rsidRPr="00E75C85">
        <w:rPr>
          <w:rFonts w:ascii="Times New Roman" w:hAnsi="Times New Roman" w:cs="Times New Roman" w:hint="eastAsia"/>
          <w:sz w:val="24"/>
          <w:szCs w:val="24"/>
        </w:rPr>
        <w:t>原子），且不需要对反应路径进行事先的定义，有潜力成为研究复杂煤热解及其它类煤化系热解的强有山工具。本</w:t>
      </w:r>
      <w:proofErr w:type="gramStart"/>
      <w:r w:rsidRPr="00E75C85">
        <w:rPr>
          <w:rFonts w:ascii="Times New Roman" w:hAnsi="Times New Roman" w:cs="Times New Roman" w:hint="eastAsia"/>
          <w:sz w:val="24"/>
          <w:szCs w:val="24"/>
        </w:rPr>
        <w:t>论文巧先基于</w:t>
      </w:r>
      <w:proofErr w:type="gramEnd"/>
      <w:r w:rsidRPr="00E75C85">
        <w:rPr>
          <w:rFonts w:ascii="Times New Roman" w:hAnsi="Times New Roman" w:cs="Times New Roman" w:hint="eastAsia"/>
          <w:sz w:val="24"/>
          <w:szCs w:val="24"/>
        </w:rPr>
        <w:t>高性能计算方法进一巧提升了化学反应分子动力学</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 xml:space="preserve"> MD</w:t>
      </w:r>
      <w:r w:rsidRPr="00E75C85">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 xml:space="preserve"> MD</w:t>
      </w:r>
      <w:r w:rsidRPr="00E75C85">
        <w:rPr>
          <w:rFonts w:ascii="Times New Roman" w:hAnsi="Times New Roman" w:cs="Times New Roman" w:hint="eastAsia"/>
          <w:sz w:val="24"/>
          <w:szCs w:val="24"/>
        </w:rPr>
        <w:t>模拟从煤热解体系扩展</w:t>
      </w:r>
      <w:proofErr w:type="gramStart"/>
      <w:r w:rsidRPr="00E75C85">
        <w:rPr>
          <w:rFonts w:ascii="Times New Roman" w:hAnsi="Times New Roman" w:cs="Times New Roman" w:hint="eastAsia"/>
          <w:sz w:val="24"/>
          <w:szCs w:val="24"/>
        </w:rPr>
        <w:t>到类煤</w:t>
      </w:r>
      <w:proofErr w:type="gramEnd"/>
      <w:r w:rsidRPr="00E75C85">
        <w:rPr>
          <w:rFonts w:ascii="Times New Roman" w:hAnsi="Times New Roman" w:cs="Times New Roman" w:hint="eastAsia"/>
          <w:sz w:val="24"/>
          <w:szCs w:val="24"/>
        </w:rPr>
        <w:t>体系，即纤维素的热解研究中。</w:t>
      </w:r>
    </w:p>
    <w:p w:rsidR="00F83E5E" w:rsidRPr="00E75C85" w:rsidRDefault="00F83E5E" w:rsidP="00F83E5E">
      <w:pPr>
        <w:spacing w:line="360" w:lineRule="auto"/>
        <w:rPr>
          <w:rFonts w:ascii="Times New Roman" w:hAnsi="Times New Roman" w:cs="Times New Roman"/>
          <w:sz w:val="24"/>
          <w:szCs w:val="24"/>
        </w:rPr>
      </w:pPr>
      <w:r w:rsidRPr="00E75C85">
        <w:rPr>
          <w:rFonts w:ascii="Times New Roman" w:hAnsi="Times New Roman" w:cs="Times New Roman" w:hint="eastAsia"/>
          <w:sz w:val="24"/>
          <w:szCs w:val="24"/>
        </w:rPr>
        <w:t>煤的热解是煤转化过程中的第一步，对煤的后续转化（气化、液化、燃烧和焦化等）有着重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F83E5E" w:rsidRPr="00E75C85" w:rsidRDefault="00F83E5E" w:rsidP="00F83E5E">
      <w:pPr>
        <w:spacing w:line="360" w:lineRule="auto"/>
        <w:rPr>
          <w:rFonts w:ascii="Times New Roman" w:hAnsi="Times New Roman" w:cs="Times New Roman"/>
          <w:sz w:val="24"/>
          <w:szCs w:val="24"/>
        </w:rPr>
      </w:pPr>
      <w:r w:rsidRPr="00E75C85">
        <w:rPr>
          <w:rFonts w:ascii="Times New Roman" w:hAnsi="Times New Roman" w:cs="Times New Roman" w:hint="eastAsia"/>
          <w:sz w:val="24"/>
          <w:szCs w:val="24"/>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sidRPr="00E75C85">
        <w:rPr>
          <w:rFonts w:ascii="Times New Roman" w:hAnsi="Times New Roman" w:cs="Times New Roman" w:hint="eastAsia"/>
          <w:sz w:val="24"/>
          <w:szCs w:val="24"/>
        </w:rPr>
        <w:t>TG</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GC/MS</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NMR</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HRTEM</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XRD</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XPS</w:t>
      </w:r>
      <w:r w:rsidRPr="00E75C85">
        <w:rPr>
          <w:rFonts w:ascii="Times New Roman" w:hAnsi="Times New Roman" w:cs="Times New Roman" w:hint="eastAsia"/>
          <w:sz w:val="24"/>
          <w:szCs w:val="24"/>
        </w:rPr>
        <w:t>和</w:t>
      </w:r>
      <w:r w:rsidRPr="00E75C85">
        <w:rPr>
          <w:rFonts w:ascii="Times New Roman" w:hAnsi="Times New Roman" w:cs="Times New Roman" w:hint="eastAsia"/>
          <w:sz w:val="24"/>
          <w:szCs w:val="24"/>
        </w:rPr>
        <w:t>FT</w:t>
      </w:r>
      <w:r w:rsidRPr="00E75C85">
        <w:rPr>
          <w:rFonts w:ascii="Times New Roman" w:hAnsi="Times New Roman" w:cs="Times New Roman" w:hint="eastAsia"/>
          <w:sz w:val="24"/>
          <w:szCs w:val="24"/>
        </w:rPr>
        <w:t>化等均可用于煤结构和热解反应性的研究上，但是截至目前，对煤的物理结构、化学结构及热解过程的认识仍然存在较多的疑问。</w:t>
      </w:r>
    </w:p>
    <w:p w:rsidR="00F83E5E" w:rsidRPr="00E75C85" w:rsidRDefault="00F83E5E" w:rsidP="00F83E5E">
      <w:pPr>
        <w:spacing w:line="360" w:lineRule="auto"/>
      </w:pPr>
      <w:r w:rsidRPr="00E75C85">
        <w:rPr>
          <w:rFonts w:ascii="Times New Roman" w:hAnsi="Times New Roman" w:cs="Times New Roman" w:hint="eastAsia"/>
          <w:sz w:val="24"/>
          <w:szCs w:val="24"/>
        </w:rPr>
        <w:t>随着计算机和模拟手段的发展，研究者们开始尝试从微观尺度对煤的物理化学性</w:t>
      </w:r>
      <w:r w:rsidRPr="00E75C85">
        <w:rPr>
          <w:rFonts w:ascii="Times New Roman" w:hAnsi="Times New Roman" w:cs="Times New Roman" w:hint="eastAsia"/>
          <w:sz w:val="24"/>
          <w:szCs w:val="24"/>
        </w:rPr>
        <w:lastRenderedPageBreak/>
        <w:t>质进行</w:t>
      </w:r>
      <w:proofErr w:type="gramStart"/>
      <w:r w:rsidRPr="00E75C85">
        <w:rPr>
          <w:rFonts w:ascii="Times New Roman" w:hAnsi="Times New Roman" w:cs="Times New Roman" w:hint="eastAsia"/>
          <w:sz w:val="24"/>
          <w:szCs w:val="24"/>
        </w:rPr>
        <w:t>研</w:t>
      </w:r>
      <w:proofErr w:type="gramEnd"/>
      <w:r w:rsidRPr="00E75C85">
        <w:rPr>
          <w:rFonts w:ascii="Times New Roman" w:hAnsi="Times New Roman" w:cs="Times New Roman" w:hint="eastAsia"/>
          <w:sz w:val="24"/>
          <w:szCs w:val="24"/>
        </w:rPr>
        <w:t>巧，探讨煤热解过程中所表现的内在机理，为煤转化新工艺的开发提供理论支持。煤热解气体产物，如</w:t>
      </w:r>
      <w:r w:rsidRPr="00E75C85">
        <w:rPr>
          <w:rFonts w:ascii="Times New Roman" w:hAnsi="Times New Roman" w:cs="Times New Roman" w:hint="eastAsia"/>
          <w:sz w:val="24"/>
          <w:szCs w:val="24"/>
        </w:rPr>
        <w:t>H2</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CH4</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CO</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CO2H2S</w:t>
      </w:r>
      <w:r w:rsidRPr="00E75C85">
        <w:rPr>
          <w:rFonts w:ascii="Times New Roman" w:hAnsi="Times New Roman" w:cs="Times New Roman" w:hint="eastAsia"/>
          <w:sz w:val="24"/>
          <w:szCs w:val="24"/>
        </w:rPr>
        <w:t>和</w:t>
      </w:r>
      <w:r w:rsidRPr="00E75C85">
        <w:rPr>
          <w:rFonts w:ascii="Times New Roman" w:hAnsi="Times New Roman" w:cs="Times New Roman" w:hint="eastAsia"/>
          <w:sz w:val="24"/>
          <w:szCs w:val="24"/>
        </w:rPr>
        <w:t>HCN</w:t>
      </w:r>
      <w:r w:rsidRPr="00E75C85">
        <w:rPr>
          <w:rFonts w:ascii="Times New Roman" w:hAnsi="Times New Roman" w:cs="Times New Roman" w:hint="eastAsia"/>
          <w:sz w:val="24"/>
          <w:szCs w:val="24"/>
        </w:rPr>
        <w:t>等的形成与特定官能团或煤结构有关，因此借助基于反应力场的分子动力学模拟，可以更深入探究煤的热解反应机理。</w:t>
      </w:r>
    </w:p>
    <w:p w:rsidR="00F83E5E" w:rsidRPr="00F83E5E" w:rsidRDefault="00F83E5E" w:rsidP="00403BFF">
      <w:pPr>
        <w:spacing w:line="360" w:lineRule="auto"/>
      </w:pPr>
    </w:p>
    <w:p w:rsidR="00403BFF"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1.3.3 </w:t>
      </w:r>
      <w:r w:rsidRPr="00704E28">
        <w:rPr>
          <w:rFonts w:ascii="Times New Roman" w:eastAsia="黑体" w:hAnsi="Times New Roman" w:cs="Times New Roman" w:hint="eastAsia"/>
          <w:b/>
          <w:sz w:val="24"/>
          <w:szCs w:val="24"/>
        </w:rPr>
        <w:t>基于</w:t>
      </w:r>
      <w:proofErr w:type="spellStart"/>
      <w:r w:rsidRPr="00704E28">
        <w:rPr>
          <w:rFonts w:ascii="Times New Roman" w:eastAsia="黑体" w:hAnsi="Times New Roman" w:cs="Times New Roman" w:hint="eastAsia"/>
          <w:b/>
          <w:sz w:val="24"/>
          <w:szCs w:val="24"/>
        </w:rPr>
        <w:t>ReaxFF</w:t>
      </w:r>
      <w:proofErr w:type="spellEnd"/>
      <w:r w:rsidRPr="00704E28">
        <w:rPr>
          <w:rFonts w:ascii="Times New Roman" w:eastAsia="黑体" w:hAnsi="Times New Roman" w:cs="Times New Roman" w:hint="eastAsia"/>
          <w:b/>
          <w:sz w:val="24"/>
          <w:szCs w:val="24"/>
        </w:rPr>
        <w:t>反应力场的煤热解模拟</w:t>
      </w:r>
    </w:p>
    <w:p w:rsidR="00365AAA" w:rsidRPr="000F7200" w:rsidRDefault="007F1051"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Salmon</w:t>
      </w:r>
      <w:r w:rsidR="00365AAA" w:rsidRPr="000F7200">
        <w:rPr>
          <w:rFonts w:ascii="Times New Roman" w:eastAsiaTheme="minorEastAsia" w:hAnsi="Times New Roman" w:cs="Times New Roman"/>
        </w:rPr>
        <w:t>[]</w:t>
      </w:r>
      <w:r w:rsidR="00365AAA" w:rsidRPr="000F7200">
        <w:rPr>
          <w:rFonts w:ascii="Times New Roman" w:eastAsiaTheme="minorEastAsia" w:hAnsi="Times New Roman" w:cs="Times New Roman"/>
        </w:rPr>
        <w:t>在世界范围内</w:t>
      </w:r>
      <w:r w:rsidRPr="000F7200">
        <w:rPr>
          <w:rFonts w:ascii="Times New Roman" w:eastAsiaTheme="minorEastAsia" w:hAnsi="Times New Roman" w:cs="Times New Roman"/>
        </w:rPr>
        <w:t>首次将</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bookmarkStart w:id="6" w:name="_GoBack"/>
      <w:bookmarkEnd w:id="6"/>
      <w:r w:rsidRPr="000F7200">
        <w:rPr>
          <w:rFonts w:ascii="Times New Roman" w:eastAsiaTheme="minorEastAsia" w:hAnsi="Times New Roman" w:cs="Times New Roman"/>
        </w:rPr>
        <w:t>运用于</w:t>
      </w:r>
      <w:r w:rsidR="00365AAA" w:rsidRPr="000F7200">
        <w:rPr>
          <w:rFonts w:ascii="Times New Roman" w:eastAsiaTheme="minorEastAsia" w:hAnsi="Times New Roman" w:cs="Times New Roman"/>
        </w:rPr>
        <w:t>两个</w:t>
      </w:r>
      <w:r w:rsidRPr="000F7200">
        <w:rPr>
          <w:rFonts w:ascii="Times New Roman" w:eastAsiaTheme="minorEastAsia" w:hAnsi="Times New Roman" w:cs="Times New Roman"/>
        </w:rPr>
        <w:t>煤大分子</w:t>
      </w:r>
      <w:r w:rsidR="00365AAA" w:rsidRPr="000F7200">
        <w:rPr>
          <w:rFonts w:ascii="Times New Roman" w:eastAsiaTheme="minorEastAsia" w:hAnsi="Times New Roman" w:cs="Times New Roman"/>
        </w:rPr>
        <w:t>结构</w:t>
      </w:r>
      <w:r w:rsidRPr="000F7200">
        <w:rPr>
          <w:rFonts w:ascii="Times New Roman" w:eastAsiaTheme="minorEastAsia" w:hAnsi="Times New Roman" w:cs="Times New Roman"/>
        </w:rPr>
        <w:t>的热裂解模拟研究</w:t>
      </w:r>
      <w:r w:rsidR="00365AAA" w:rsidRPr="000F7200">
        <w:rPr>
          <w:rFonts w:ascii="Times New Roman" w:eastAsiaTheme="minorEastAsia" w:hAnsi="Times New Roman" w:cs="Times New Roman"/>
        </w:rPr>
        <w:t>中</w:t>
      </w:r>
      <w:r w:rsidRPr="000F7200">
        <w:rPr>
          <w:rFonts w:ascii="Times New Roman" w:eastAsiaTheme="minorEastAsia" w:hAnsi="Times New Roman" w:cs="Times New Roman"/>
        </w:rPr>
        <w:t>。在煤</w:t>
      </w:r>
      <w:r w:rsidR="00365AAA" w:rsidRPr="000F7200">
        <w:rPr>
          <w:rFonts w:ascii="Times New Roman" w:eastAsiaTheme="minorEastAsia" w:hAnsi="Times New Roman" w:cs="Times New Roman"/>
        </w:rPr>
        <w:t>大分子结构</w:t>
      </w:r>
      <w:r w:rsidRPr="000F7200">
        <w:rPr>
          <w:rFonts w:ascii="Times New Roman" w:eastAsiaTheme="minorEastAsia" w:hAnsi="Times New Roman" w:cs="Times New Roman"/>
        </w:rPr>
        <w:t>的热解过程中，</w:t>
      </w:r>
      <w:r w:rsidR="00365AAA" w:rsidRPr="000F7200">
        <w:rPr>
          <w:rFonts w:ascii="Times New Roman" w:eastAsiaTheme="minorEastAsia" w:hAnsi="Times New Roman" w:cs="Times New Roman"/>
        </w:rPr>
        <w:t xml:space="preserve"> </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r w:rsidR="00365AAA" w:rsidRPr="000F7200">
        <w:rPr>
          <w:rFonts w:ascii="Times New Roman" w:eastAsiaTheme="minorEastAsia" w:hAnsi="Times New Roman" w:cs="Times New Roman"/>
        </w:rPr>
        <w:t>可完美展现</w:t>
      </w:r>
      <w:r w:rsidRPr="000F7200">
        <w:rPr>
          <w:rFonts w:ascii="Times New Roman" w:eastAsiaTheme="minorEastAsia" w:hAnsi="Times New Roman" w:cs="Times New Roman"/>
        </w:rPr>
        <w:t>热解</w:t>
      </w:r>
      <w:r w:rsidR="00365AAA" w:rsidRPr="000F7200">
        <w:rPr>
          <w:rFonts w:ascii="Times New Roman" w:eastAsiaTheme="minorEastAsia" w:hAnsi="Times New Roman" w:cs="Times New Roman"/>
        </w:rPr>
        <w:t>模拟</w:t>
      </w:r>
      <w:r w:rsidRPr="000F7200">
        <w:rPr>
          <w:rFonts w:ascii="Times New Roman" w:eastAsiaTheme="minorEastAsia" w:hAnsi="Times New Roman" w:cs="Times New Roman"/>
        </w:rPr>
        <w:t>过程中</w:t>
      </w:r>
      <w:r w:rsidR="00365AAA" w:rsidRPr="000F7200">
        <w:rPr>
          <w:rFonts w:ascii="Times New Roman" w:eastAsiaTheme="minorEastAsia" w:hAnsi="Times New Roman" w:cs="Times New Roman"/>
        </w:rPr>
        <w:t>部分发生的解聚、官能团脱落等反应，这些反应与</w:t>
      </w:r>
      <w:r w:rsidRPr="000F7200">
        <w:rPr>
          <w:rFonts w:ascii="Times New Roman" w:eastAsiaTheme="minorEastAsia" w:hAnsi="Times New Roman" w:cs="Times New Roman"/>
        </w:rPr>
        <w:t>试验</w:t>
      </w:r>
      <w:r w:rsidR="00365AAA" w:rsidRPr="000F7200">
        <w:rPr>
          <w:rFonts w:ascii="Times New Roman" w:eastAsiaTheme="minorEastAsia" w:hAnsi="Times New Roman" w:cs="Times New Roman"/>
        </w:rPr>
        <w:t>中的推测基本吻合，论文</w:t>
      </w:r>
      <w:r w:rsidR="00D90A47" w:rsidRPr="000F7200">
        <w:rPr>
          <w:rFonts w:ascii="Times New Roman" w:eastAsiaTheme="minorEastAsia" w:hAnsi="Times New Roman" w:cs="Times New Roman"/>
        </w:rPr>
        <w:t>中</w:t>
      </w:r>
      <w:r w:rsidR="00365AAA" w:rsidRPr="000F7200">
        <w:rPr>
          <w:rFonts w:ascii="Times New Roman" w:eastAsiaTheme="minorEastAsia" w:hAnsi="Times New Roman" w:cs="Times New Roman"/>
        </w:rPr>
        <w:t>解释了煤热解过程中主要产物的生成机理。</w:t>
      </w:r>
    </w:p>
    <w:p w:rsidR="00365AAA" w:rsidRPr="000F7200" w:rsidRDefault="00403BFF"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Mingjie</w:t>
      </w:r>
      <w:proofErr w:type="spellEnd"/>
      <w:r w:rsidRPr="000F7200">
        <w:rPr>
          <w:rFonts w:ascii="Times New Roman" w:eastAsiaTheme="minorEastAsia" w:hAnsi="Times New Roman" w:cs="Times New Roman"/>
        </w:rPr>
        <w:t xml:space="preserve"> </w:t>
      </w:r>
      <w:proofErr w:type="spellStart"/>
      <w:r w:rsidRPr="000F7200">
        <w:rPr>
          <w:rFonts w:ascii="Times New Roman" w:eastAsiaTheme="minorEastAsia" w:hAnsi="Times New Roman" w:cs="Times New Roman"/>
        </w:rPr>
        <w:t>Gao</w:t>
      </w:r>
      <w:proofErr w:type="spellEnd"/>
      <w:r w:rsidR="00F56B41" w:rsidRPr="000F7200">
        <w:rPr>
          <w:rFonts w:ascii="Times New Roman" w:eastAsiaTheme="minorEastAsia" w:hAnsi="Times New Roman" w:cs="Times New Roman"/>
        </w:rPr>
        <w:t>[</w:t>
      </w:r>
      <w:r w:rsidRPr="000F7200">
        <w:rPr>
          <w:rFonts w:ascii="Times New Roman" w:eastAsiaTheme="minorEastAsia" w:hAnsi="Times New Roman" w:cs="Times New Roman"/>
        </w:rPr>
        <w:t>]</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r w:rsidRPr="000F7200">
        <w:rPr>
          <w:rFonts w:ascii="Times New Roman" w:eastAsiaTheme="minorEastAsia" w:hAnsi="Times New Roman" w:cs="Times New Roman"/>
        </w:rPr>
        <w:t>进行了超级煤大分子热解模拟，</w:t>
      </w:r>
      <w:r w:rsidR="00183AAB" w:rsidRPr="000F7200">
        <w:rPr>
          <w:rFonts w:ascii="Times New Roman" w:eastAsiaTheme="minorEastAsia" w:hAnsi="Times New Roman" w:cs="Times New Roman"/>
        </w:rPr>
        <w:t>模拟表明热解早期阶段，</w:t>
      </w:r>
      <w:r w:rsidR="00183AAB" w:rsidRPr="000F7200">
        <w:rPr>
          <w:rFonts w:ascii="Times New Roman" w:eastAsiaTheme="minorEastAsia" w:hAnsi="Times New Roman" w:cs="Times New Roman"/>
        </w:rPr>
        <w:t xml:space="preserve"> CO2</w:t>
      </w:r>
      <w:r w:rsidR="00183AAB" w:rsidRPr="000F7200">
        <w:rPr>
          <w:rFonts w:ascii="Times New Roman" w:eastAsiaTheme="minorEastAsia" w:hAnsi="Times New Roman" w:cs="Times New Roman"/>
        </w:rPr>
        <w:t>、</w:t>
      </w:r>
      <w:r w:rsidR="00183AAB" w:rsidRPr="000F7200">
        <w:rPr>
          <w:rFonts w:ascii="Times New Roman" w:eastAsiaTheme="minorEastAsia" w:hAnsi="Times New Roman" w:cs="Times New Roman"/>
        </w:rPr>
        <w:t>H2O</w:t>
      </w:r>
      <w:r w:rsidR="00183AAB" w:rsidRPr="000F7200">
        <w:rPr>
          <w:rFonts w:ascii="Times New Roman" w:eastAsiaTheme="minorEastAsia" w:hAnsi="Times New Roman" w:cs="Times New Roman"/>
        </w:rPr>
        <w:t>、</w:t>
      </w:r>
      <w:r w:rsidR="00183AAB" w:rsidRPr="000F7200">
        <w:rPr>
          <w:rFonts w:ascii="Times New Roman" w:eastAsiaTheme="minorEastAsia" w:hAnsi="Times New Roman" w:cs="Times New Roman"/>
        </w:rPr>
        <w:t>CH4</w:t>
      </w:r>
      <w:r w:rsidR="00183AAB" w:rsidRPr="000F7200">
        <w:rPr>
          <w:rFonts w:ascii="Times New Roman" w:eastAsiaTheme="minorEastAsia" w:hAnsi="Times New Roman" w:cs="Times New Roman"/>
        </w:rPr>
        <w:t>和</w:t>
      </w:r>
      <w:r w:rsidR="00183AAB" w:rsidRPr="000F7200">
        <w:rPr>
          <w:rFonts w:ascii="Times New Roman" w:eastAsiaTheme="minorEastAsia" w:hAnsi="Times New Roman" w:cs="Times New Roman"/>
        </w:rPr>
        <w:t>H2</w:t>
      </w:r>
      <w:r w:rsidR="00183AAB" w:rsidRPr="000F7200">
        <w:rPr>
          <w:rFonts w:ascii="Times New Roman" w:eastAsiaTheme="minorEastAsia" w:hAnsi="Times New Roman" w:cs="Times New Roman"/>
        </w:rPr>
        <w:t>的主要生成反应途径与羧基、甲氧基密切相关，但热解模拟对气体和焦油产量的过度预测，但对非挥发性产量的预测不足，由此表明</w:t>
      </w:r>
      <w:proofErr w:type="spellStart"/>
      <w:r w:rsidR="00183AAB" w:rsidRPr="000F7200">
        <w:rPr>
          <w:rFonts w:ascii="Times New Roman" w:eastAsiaTheme="minorEastAsia" w:hAnsi="Times New Roman" w:cs="Times New Roman"/>
        </w:rPr>
        <w:t>ReaxFF</w:t>
      </w:r>
      <w:proofErr w:type="spellEnd"/>
      <w:r w:rsidR="00183AAB" w:rsidRPr="000F7200">
        <w:rPr>
          <w:rFonts w:ascii="Times New Roman" w:eastAsiaTheme="minorEastAsia" w:hAnsi="Times New Roman" w:cs="Times New Roman"/>
        </w:rPr>
        <w:t>-MD</w:t>
      </w:r>
      <w:r w:rsidR="00183AAB" w:rsidRPr="000F7200">
        <w:rPr>
          <w:rFonts w:ascii="Times New Roman" w:eastAsiaTheme="minorEastAsia" w:hAnsi="Times New Roman" w:cs="Times New Roman"/>
        </w:rPr>
        <w:t>模拟有助于揭示煤热解的总体情况和详细反应</w:t>
      </w:r>
      <w:r w:rsidRPr="000F7200">
        <w:rPr>
          <w:rFonts w:ascii="Times New Roman" w:eastAsiaTheme="minorEastAsia" w:hAnsi="Times New Roman" w:cs="Times New Roman"/>
        </w:rPr>
        <w:t>；</w:t>
      </w:r>
    </w:p>
    <w:p w:rsidR="000F7200" w:rsidRPr="000F7200" w:rsidRDefault="00403BFF"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Dikun</w:t>
      </w:r>
      <w:proofErr w:type="spellEnd"/>
      <w:r w:rsidRPr="000F7200">
        <w:rPr>
          <w:rFonts w:ascii="Times New Roman" w:eastAsiaTheme="minorEastAsia" w:hAnsi="Times New Roman" w:cs="Times New Roman"/>
        </w:rPr>
        <w:t xml:space="preserve"> Hong</w:t>
      </w:r>
      <w:r w:rsidR="00F56B41" w:rsidRPr="000F7200">
        <w:rPr>
          <w:rFonts w:ascii="Times New Roman" w:eastAsiaTheme="minorEastAsia" w:hAnsi="Times New Roman" w:cs="Times New Roman"/>
        </w:rPr>
        <w:t>[</w:t>
      </w:r>
      <w:r w:rsidRPr="000F7200">
        <w:rPr>
          <w:rFonts w:ascii="Times New Roman" w:eastAsiaTheme="minorEastAsia" w:hAnsi="Times New Roman" w:cs="Times New Roman"/>
        </w:rPr>
        <w:t>]</w:t>
      </w:r>
      <w:r w:rsidRPr="000F7200">
        <w:rPr>
          <w:rFonts w:ascii="Times New Roman" w:eastAsiaTheme="minorEastAsia" w:hAnsi="Times New Roman" w:cs="Times New Roman"/>
        </w:rPr>
        <w:t>采用</w:t>
      </w:r>
      <w:r w:rsidR="00A72576" w:rsidRPr="000F7200">
        <w:rPr>
          <w:rFonts w:ascii="Times New Roman" w:eastAsiaTheme="minorEastAsia" w:hAnsi="Times New Roman" w:cs="Times New Roman"/>
        </w:rPr>
        <w:t>反应分子动力学模拟</w:t>
      </w:r>
      <w:proofErr w:type="spellStart"/>
      <w:r w:rsidR="00A72576" w:rsidRPr="000F7200">
        <w:rPr>
          <w:rFonts w:ascii="Times New Roman" w:eastAsiaTheme="minorEastAsia" w:hAnsi="Times New Roman" w:cs="Times New Roman"/>
        </w:rPr>
        <w:t>ReaxFF</w:t>
      </w:r>
      <w:proofErr w:type="spellEnd"/>
      <w:r w:rsidR="00A72576" w:rsidRPr="000F7200">
        <w:rPr>
          <w:rFonts w:ascii="Times New Roman" w:eastAsiaTheme="minorEastAsia" w:hAnsi="Times New Roman" w:cs="Times New Roman"/>
        </w:rPr>
        <w:t>-MD</w:t>
      </w:r>
      <w:r w:rsidR="00A72576" w:rsidRPr="000F7200">
        <w:rPr>
          <w:rFonts w:ascii="Times New Roman" w:eastAsiaTheme="minorEastAsia" w:hAnsi="Times New Roman" w:cs="Times New Roman"/>
        </w:rPr>
        <w:t>对准东煤的热解过程进行研究。首先在试验和经典煤模型相结合构建了煤大分子结构模型，随后在程序升温模拟条件下温度从</w:t>
      </w:r>
      <w:r w:rsidR="00A72576" w:rsidRPr="000F7200">
        <w:rPr>
          <w:rFonts w:ascii="Times New Roman" w:eastAsiaTheme="minorEastAsia" w:hAnsi="Times New Roman" w:cs="Times New Roman"/>
        </w:rPr>
        <w:t>1400-3000 K</w:t>
      </w:r>
      <w:r w:rsidR="00A72576" w:rsidRPr="000F7200">
        <w:rPr>
          <w:rFonts w:ascii="Times New Roman" w:eastAsiaTheme="minorEastAsia" w:hAnsi="Times New Roman" w:cs="Times New Roman"/>
        </w:rPr>
        <w:t>进行了模拟，研究了温度对准东煤热解的影响，研究还表明热解模拟过程中焦油的反应有两条途径，一</w:t>
      </w:r>
      <w:r w:rsidR="00183AAB" w:rsidRPr="000F7200">
        <w:rPr>
          <w:rFonts w:ascii="Times New Roman" w:eastAsiaTheme="minorEastAsia" w:hAnsi="Times New Roman" w:cs="Times New Roman"/>
        </w:rPr>
        <w:t>是焦油碎片与另一个反应生成碳；二条是焦油分解产生的自由基对</w:t>
      </w:r>
      <w:proofErr w:type="gramStart"/>
      <w:r w:rsidR="00183AAB" w:rsidRPr="000F7200">
        <w:rPr>
          <w:rFonts w:ascii="Times New Roman" w:eastAsiaTheme="minorEastAsia" w:hAnsi="Times New Roman" w:cs="Times New Roman"/>
        </w:rPr>
        <w:t>碳进行</w:t>
      </w:r>
      <w:proofErr w:type="gramEnd"/>
      <w:r w:rsidR="00183AAB" w:rsidRPr="000F7200">
        <w:rPr>
          <w:rFonts w:ascii="Times New Roman" w:eastAsiaTheme="minorEastAsia" w:hAnsi="Times New Roman" w:cs="Times New Roman"/>
        </w:rPr>
        <w:t>攻击，导致</w:t>
      </w:r>
      <w:proofErr w:type="gramStart"/>
      <w:r w:rsidR="00183AAB" w:rsidRPr="000F7200">
        <w:rPr>
          <w:rFonts w:ascii="Times New Roman" w:eastAsiaTheme="minorEastAsia" w:hAnsi="Times New Roman" w:cs="Times New Roman"/>
        </w:rPr>
        <w:t>炭</w:t>
      </w:r>
      <w:proofErr w:type="gramEnd"/>
      <w:r w:rsidR="00183AAB" w:rsidRPr="000F7200">
        <w:rPr>
          <w:rFonts w:ascii="Times New Roman" w:eastAsiaTheme="minorEastAsia" w:hAnsi="Times New Roman" w:cs="Times New Roman"/>
        </w:rPr>
        <w:t>碎片的变</w:t>
      </w:r>
      <w:r w:rsidR="00A72576" w:rsidRPr="000F7200">
        <w:rPr>
          <w:rFonts w:ascii="Times New Roman" w:eastAsiaTheme="minorEastAsia" w:hAnsi="Times New Roman" w:cs="Times New Roman"/>
        </w:rPr>
        <w:t>长，</w:t>
      </w:r>
      <w:r w:rsidR="00183AAB" w:rsidRPr="000F7200">
        <w:rPr>
          <w:rFonts w:ascii="Times New Roman" w:eastAsiaTheme="minorEastAsia" w:hAnsi="Times New Roman" w:cs="Times New Roman"/>
        </w:rPr>
        <w:t>遇刺同时</w:t>
      </w:r>
      <w:r w:rsidR="00A72576" w:rsidRPr="000F7200">
        <w:rPr>
          <w:rFonts w:ascii="Times New Roman" w:eastAsiaTheme="minorEastAsia" w:hAnsi="Times New Roman" w:cs="Times New Roman"/>
        </w:rPr>
        <w:t>伴随着</w:t>
      </w:r>
      <w:r w:rsidR="00A72576" w:rsidRPr="000F7200">
        <w:rPr>
          <w:rFonts w:ascii="Times New Roman" w:eastAsiaTheme="minorEastAsia" w:hAnsi="Times New Roman" w:cs="Times New Roman"/>
        </w:rPr>
        <w:t>H2</w:t>
      </w:r>
      <w:r w:rsidR="00A72576" w:rsidRPr="000F7200">
        <w:rPr>
          <w:rFonts w:ascii="Times New Roman" w:eastAsiaTheme="minorEastAsia" w:hAnsi="Times New Roman" w:cs="Times New Roman"/>
        </w:rPr>
        <w:t>和</w:t>
      </w:r>
      <w:r w:rsidR="00A72576" w:rsidRPr="000F7200">
        <w:rPr>
          <w:rFonts w:ascii="Times New Roman" w:eastAsiaTheme="minorEastAsia" w:hAnsi="Times New Roman" w:cs="Times New Roman"/>
        </w:rPr>
        <w:t>CO</w:t>
      </w:r>
      <w:r w:rsidR="00A72576" w:rsidRPr="000F7200">
        <w:rPr>
          <w:rFonts w:ascii="Times New Roman" w:eastAsiaTheme="minorEastAsia" w:hAnsi="Times New Roman" w:cs="Times New Roman"/>
        </w:rPr>
        <w:t>的释放</w:t>
      </w:r>
      <w:r w:rsidR="00E837A6" w:rsidRPr="000F7200">
        <w:rPr>
          <w:rFonts w:ascii="Times New Roman" w:eastAsiaTheme="minorEastAsia" w:hAnsi="Times New Roman" w:cs="Times New Roman"/>
        </w:rPr>
        <w:t>；</w:t>
      </w:r>
      <w:proofErr w:type="gramStart"/>
      <w:r w:rsidR="00D90A47" w:rsidRPr="000F7200">
        <w:rPr>
          <w:rFonts w:ascii="Times New Roman" w:eastAsiaTheme="minorEastAsia" w:hAnsi="Times New Roman" w:cs="Times New Roman"/>
        </w:rPr>
        <w:t>本作者</w:t>
      </w:r>
      <w:proofErr w:type="gramEnd"/>
      <w:r w:rsidR="00D90A47" w:rsidRPr="000F7200">
        <w:rPr>
          <w:rFonts w:ascii="Times New Roman" w:eastAsiaTheme="minorEastAsia" w:hAnsi="Times New Roman" w:cs="Times New Roman"/>
        </w:rPr>
        <w:t>还</w:t>
      </w:r>
      <w:r w:rsidR="00D90A47" w:rsidRPr="000F7200">
        <w:rPr>
          <w:rFonts w:ascii="Times New Roman" w:eastAsiaTheme="minorEastAsia" w:hAnsi="Times New Roman" w:cs="Times New Roman"/>
        </w:rPr>
        <w:t>采用</w:t>
      </w:r>
      <w:proofErr w:type="spellStart"/>
      <w:r w:rsidR="00D90A47" w:rsidRPr="000F7200">
        <w:rPr>
          <w:rFonts w:ascii="Times New Roman" w:eastAsiaTheme="minorEastAsia" w:hAnsi="Times New Roman" w:cs="Times New Roman"/>
        </w:rPr>
        <w:t>ReaxFF</w:t>
      </w:r>
      <w:proofErr w:type="spellEnd"/>
      <w:r w:rsidR="00160386">
        <w:rPr>
          <w:rFonts w:ascii="Times New Roman" w:eastAsiaTheme="minorEastAsia" w:hAnsi="Times New Roman" w:cs="Times New Roman"/>
        </w:rPr>
        <w:t>分子动力学模拟研究了冷却速度在</w:t>
      </w:r>
      <w:r w:rsidR="00E75C85" w:rsidRPr="002D2EA8">
        <w:rPr>
          <w:rFonts w:ascii="Times New Roman" w:hAnsi="Times New Roman" w:cs="Times New Roman"/>
        </w:rPr>
        <w:t>低</w:t>
      </w:r>
      <w:r w:rsidR="00E75C85" w:rsidRPr="002D2EA8">
        <w:rPr>
          <w:rFonts w:ascii="Times New Roman" w:hAnsi="Times New Roman" w:cs="Times New Roman" w:hint="eastAsia"/>
        </w:rPr>
        <w:t>变质程度</w:t>
      </w:r>
      <w:r w:rsidR="00E75C85" w:rsidRPr="002D2EA8">
        <w:rPr>
          <w:rFonts w:ascii="Times New Roman" w:hAnsi="Times New Roman" w:cs="Times New Roman"/>
        </w:rPr>
        <w:t>煤</w:t>
      </w:r>
      <w:r w:rsidR="00160386">
        <w:rPr>
          <w:rFonts w:ascii="Times New Roman" w:eastAsiaTheme="minorEastAsia" w:hAnsi="Times New Roman" w:cs="Times New Roman" w:hint="eastAsia"/>
        </w:rPr>
        <w:t>在</w:t>
      </w:r>
      <w:r w:rsidR="00D90A47" w:rsidRPr="000F7200">
        <w:rPr>
          <w:rFonts w:ascii="Times New Roman" w:eastAsiaTheme="minorEastAsia" w:hAnsi="Times New Roman" w:cs="Times New Roman"/>
        </w:rPr>
        <w:t>热解过程中</w:t>
      </w:r>
      <w:r w:rsidR="00160386">
        <w:rPr>
          <w:rFonts w:ascii="Times New Roman" w:eastAsiaTheme="minorEastAsia" w:hAnsi="Times New Roman" w:cs="Times New Roman" w:hint="eastAsia"/>
        </w:rPr>
        <w:t>对</w:t>
      </w:r>
      <w:r w:rsidR="00D90A47" w:rsidRPr="000F7200">
        <w:rPr>
          <w:rFonts w:ascii="Times New Roman" w:eastAsiaTheme="minorEastAsia" w:hAnsi="Times New Roman" w:cs="Times New Roman"/>
        </w:rPr>
        <w:t>挥发分的影响。模拟热解时首先在不同温度下对煤进行一系列的热解模拟，然后从热解产物中提取新形成的含自由基挥发性化合物碎片，最后建立了初始的挥发物模型。通过对热解过程中的反应分析，揭示了挥发分在系统冷却过程中的反应机理；</w:t>
      </w:r>
    </w:p>
    <w:p w:rsidR="00365AAA" w:rsidRPr="000F7200" w:rsidRDefault="00D90A47"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Bhoi</w:t>
      </w:r>
      <w:proofErr w:type="spellEnd"/>
      <w:r w:rsidRPr="000F7200">
        <w:rPr>
          <w:rFonts w:ascii="Times New Roman" w:eastAsiaTheme="minorEastAsia" w:hAnsi="Times New Roman" w:cs="Times New Roman"/>
        </w:rPr>
        <w:t xml:space="preserve"> S[]</w:t>
      </w:r>
      <w:r w:rsidRPr="000F7200">
        <w:rPr>
          <w:rFonts w:ascii="Times New Roman" w:eastAsiaTheme="minorEastAsia" w:hAnsi="Times New Roman" w:cs="Times New Roman"/>
        </w:rPr>
        <w:t>在</w:t>
      </w:r>
      <w:r w:rsidRPr="000F7200">
        <w:rPr>
          <w:rFonts w:ascii="Times New Roman" w:eastAsiaTheme="minorEastAsia" w:hAnsi="Times New Roman" w:cs="Times New Roman"/>
        </w:rPr>
        <w:t>IntelXeonE5-1607</w:t>
      </w:r>
      <w:r w:rsidRPr="000F7200">
        <w:rPr>
          <w:rFonts w:ascii="Times New Roman" w:eastAsiaTheme="minorEastAsia" w:hAnsi="Times New Roman" w:cs="Times New Roman"/>
        </w:rPr>
        <w:t>处理器上运行基于</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反应力场的热解模拟，模拟将</w:t>
      </w:r>
      <w:r w:rsidRPr="000F7200">
        <w:rPr>
          <w:rFonts w:ascii="Times New Roman" w:eastAsiaTheme="minorEastAsia" w:hAnsi="Times New Roman" w:cs="Times New Roman"/>
        </w:rPr>
        <w:t>16</w:t>
      </w:r>
      <w:r w:rsidRPr="000F7200">
        <w:rPr>
          <w:rFonts w:ascii="Times New Roman" w:eastAsiaTheme="minorEastAsia" w:hAnsi="Times New Roman" w:cs="Times New Roman"/>
        </w:rPr>
        <w:t>个褐煤分子分别放置置于密度分别为</w:t>
      </w:r>
      <w:r w:rsidRPr="000F7200">
        <w:rPr>
          <w:rFonts w:ascii="Times New Roman" w:eastAsiaTheme="minorEastAsia" w:hAnsi="Times New Roman" w:cs="Times New Roman"/>
        </w:rPr>
        <w:t>0.08 g/cm3</w:t>
      </w:r>
      <w:r w:rsidRPr="000F7200">
        <w:rPr>
          <w:rFonts w:ascii="Times New Roman" w:eastAsiaTheme="minorEastAsia" w:hAnsi="Times New Roman" w:cs="Times New Roman"/>
        </w:rPr>
        <w:t>、</w:t>
      </w:r>
      <w:r w:rsidRPr="000F7200">
        <w:rPr>
          <w:rFonts w:ascii="Times New Roman" w:eastAsiaTheme="minorEastAsia" w:hAnsi="Times New Roman" w:cs="Times New Roman"/>
        </w:rPr>
        <w:t>0.1 g/cm3</w:t>
      </w:r>
      <w:r w:rsidRPr="000F7200">
        <w:rPr>
          <w:rFonts w:ascii="Times New Roman" w:eastAsiaTheme="minorEastAsia" w:hAnsi="Times New Roman" w:cs="Times New Roman"/>
        </w:rPr>
        <w:t>和</w:t>
      </w:r>
      <w:r w:rsidRPr="000F7200">
        <w:rPr>
          <w:rFonts w:ascii="Times New Roman" w:eastAsiaTheme="minorEastAsia" w:hAnsi="Times New Roman" w:cs="Times New Roman"/>
        </w:rPr>
        <w:t>0.2 g/cm3</w:t>
      </w:r>
      <w:r w:rsidRPr="000F7200">
        <w:rPr>
          <w:rFonts w:ascii="Times New Roman" w:eastAsiaTheme="minorEastAsia" w:hAnsi="Times New Roman" w:cs="Times New Roman"/>
        </w:rPr>
        <w:t>的</w:t>
      </w:r>
      <w:r w:rsidRPr="000F7200">
        <w:rPr>
          <w:rFonts w:ascii="Times New Roman" w:eastAsiaTheme="minorEastAsia" w:hAnsi="Times New Roman" w:cs="Times New Roman"/>
        </w:rPr>
        <w:t>60nm*60nm*60nm</w:t>
      </w:r>
      <w:r w:rsidRPr="000F7200">
        <w:rPr>
          <w:rFonts w:ascii="Times New Roman" w:eastAsiaTheme="minorEastAsia" w:hAnsi="Times New Roman" w:cs="Times New Roman"/>
        </w:rPr>
        <w:t>、</w:t>
      </w:r>
      <w:r w:rsidRPr="000F7200">
        <w:rPr>
          <w:rFonts w:ascii="Times New Roman" w:eastAsiaTheme="minorEastAsia" w:hAnsi="Times New Roman" w:cs="Times New Roman"/>
        </w:rPr>
        <w:t>56nm*56nm*56nm</w:t>
      </w:r>
      <w:r w:rsidRPr="000F7200">
        <w:rPr>
          <w:rFonts w:ascii="Times New Roman" w:eastAsiaTheme="minorEastAsia" w:hAnsi="Times New Roman" w:cs="Times New Roman"/>
        </w:rPr>
        <w:t>和</w:t>
      </w:r>
      <w:r w:rsidRPr="000F7200">
        <w:rPr>
          <w:rFonts w:ascii="Times New Roman" w:eastAsiaTheme="minorEastAsia" w:hAnsi="Times New Roman" w:cs="Times New Roman"/>
        </w:rPr>
        <w:t>44nm*44nm*44nm</w:t>
      </w:r>
      <w:r w:rsidRPr="000F7200">
        <w:rPr>
          <w:rFonts w:ascii="Times New Roman" w:eastAsiaTheme="minorEastAsia" w:hAnsi="Times New Roman" w:cs="Times New Roman"/>
        </w:rPr>
        <w:t>的盒子中，最后使用</w:t>
      </w:r>
      <w:r w:rsidRPr="000F7200">
        <w:rPr>
          <w:rFonts w:ascii="Times New Roman" w:eastAsiaTheme="minorEastAsia" w:hAnsi="Times New Roman" w:cs="Times New Roman"/>
        </w:rPr>
        <w:t>C/H/O/N/S/B</w:t>
      </w:r>
      <w:r w:rsidRPr="000F7200">
        <w:rPr>
          <w:rFonts w:ascii="Times New Roman" w:eastAsiaTheme="minorEastAsia" w:hAnsi="Times New Roman" w:cs="Times New Roman"/>
        </w:rPr>
        <w:t>力场进行模拟反应，模拟表明在高温下密度对势能减小现象的影响远远小于温度；</w:t>
      </w:r>
    </w:p>
    <w:p w:rsidR="00D90A47" w:rsidRPr="000F7200" w:rsidRDefault="00F56B41"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hyperlink r:id="rId17" w:tgtFrame="_blank" w:history="1">
        <w:r w:rsidRPr="000F7200">
          <w:rPr>
            <w:rFonts w:ascii="Times New Roman" w:eastAsiaTheme="minorEastAsia" w:hAnsi="Times New Roman" w:cs="Times New Roman"/>
            <w:color w:val="000000"/>
          </w:rPr>
          <w:t>Bo Chen</w:t>
        </w:r>
      </w:hyperlink>
      <w:r w:rsidRPr="000F7200">
        <w:rPr>
          <w:rFonts w:ascii="Times New Roman" w:eastAsiaTheme="minorEastAsia" w:hAnsi="Times New Roman" w:cs="Times New Roman"/>
          <w:color w:val="000000"/>
        </w:rPr>
        <w:t>[]</w:t>
      </w:r>
      <w:r w:rsidRPr="000F7200">
        <w:rPr>
          <w:rFonts w:ascii="Times New Roman" w:eastAsiaTheme="minorEastAsia" w:hAnsi="Times New Roman" w:cs="Times New Roman"/>
          <w:color w:val="000000"/>
        </w:rPr>
        <w:t>采</w:t>
      </w:r>
      <w:r w:rsidRPr="000F7200">
        <w:rPr>
          <w:rFonts w:ascii="Times New Roman" w:eastAsiaTheme="minorEastAsia" w:hAnsi="Times New Roman" w:cs="Times New Roman"/>
        </w:rPr>
        <w:t>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-MD</w:t>
      </w:r>
      <w:r w:rsidRPr="000F7200">
        <w:rPr>
          <w:rFonts w:ascii="Times New Roman" w:eastAsiaTheme="minorEastAsia" w:hAnsi="Times New Roman" w:cs="Times New Roman"/>
        </w:rPr>
        <w:t>方法模拟了几种常见煤系模型化合物的加氢反应。在模拟过程中，起始加氢反应的活性部位与超不定域性和空间位阻效应有关，由于其实过程中所需的活化能较低，加氢反应主要发生在取代基的芳香族邻位</w:t>
      </w:r>
      <w:r w:rsidR="00E837A6" w:rsidRPr="000F7200">
        <w:rPr>
          <w:rFonts w:ascii="Times New Roman" w:eastAsiaTheme="minorEastAsia" w:hAnsi="Times New Roman" w:cs="Times New Roman"/>
        </w:rPr>
        <w:t>；</w:t>
      </w:r>
    </w:p>
    <w:p w:rsidR="00D90A47" w:rsidRPr="000F7200" w:rsidRDefault="00F56B41"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Zheng</w:t>
      </w:r>
      <w:proofErr w:type="spellEnd"/>
      <w:r w:rsidRPr="000F7200">
        <w:rPr>
          <w:rFonts w:ascii="Times New Roman" w:eastAsiaTheme="minorEastAsia" w:hAnsi="Times New Roman" w:cs="Times New Roman"/>
        </w:rPr>
        <w:t xml:space="preserve"> M[]</w:t>
      </w:r>
      <w:r w:rsidRPr="000F7200">
        <w:rPr>
          <w:rFonts w:ascii="Times New Roman" w:eastAsiaTheme="minorEastAsia" w:hAnsi="Times New Roman" w:cs="Times New Roman"/>
        </w:rPr>
        <w:t>采用基于</w:t>
      </w:r>
      <w:r w:rsidRPr="000F7200">
        <w:rPr>
          <w:rFonts w:ascii="Times New Roman" w:eastAsiaTheme="minorEastAsia" w:hAnsi="Times New Roman" w:cs="Times New Roman"/>
        </w:rPr>
        <w:t>GPU</w:t>
      </w:r>
      <w:r w:rsidRPr="000F7200">
        <w:rPr>
          <w:rFonts w:ascii="Times New Roman" w:eastAsiaTheme="minorEastAsia" w:hAnsi="Times New Roman" w:cs="Times New Roman"/>
        </w:rPr>
        <w:t>的</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r w:rsidRPr="000F7200">
        <w:rPr>
          <w:rFonts w:ascii="Times New Roman" w:eastAsiaTheme="minorEastAsia" w:hAnsi="Times New Roman" w:cs="Times New Roman"/>
        </w:rPr>
        <w:t>对计算机硬件施加的计算能力和内存需求特性进行管理，使用该</w:t>
      </w:r>
      <w:r w:rsidRPr="000F7200">
        <w:rPr>
          <w:rFonts w:ascii="Times New Roman" w:eastAsiaTheme="minorEastAsia" w:hAnsi="Times New Roman" w:cs="Times New Roman"/>
        </w:rPr>
        <w:t>MD</w:t>
      </w:r>
      <w:r w:rsidRPr="000F7200">
        <w:rPr>
          <w:rFonts w:ascii="Times New Roman" w:eastAsiaTheme="minorEastAsia" w:hAnsi="Times New Roman" w:cs="Times New Roman"/>
        </w:rPr>
        <w:t>对原子范围为</w:t>
      </w:r>
      <w:r w:rsidRPr="000F7200">
        <w:rPr>
          <w:rFonts w:ascii="Times New Roman" w:eastAsiaTheme="minorEastAsia" w:hAnsi="Times New Roman" w:cs="Times New Roman"/>
        </w:rPr>
        <w:t>1378</w:t>
      </w:r>
      <w:r w:rsidRPr="000F7200">
        <w:rPr>
          <w:rFonts w:ascii="Times New Roman" w:eastAsiaTheme="minorEastAsia" w:hAnsi="Times New Roman" w:cs="Times New Roman"/>
        </w:rPr>
        <w:t>到</w:t>
      </w:r>
      <w:r w:rsidRPr="000F7200">
        <w:rPr>
          <w:rFonts w:ascii="Times New Roman" w:eastAsiaTheme="minorEastAsia" w:hAnsi="Times New Roman" w:cs="Times New Roman"/>
        </w:rPr>
        <w:t>27283</w:t>
      </w:r>
      <w:r w:rsidRPr="000F7200">
        <w:rPr>
          <w:rFonts w:ascii="Times New Roman" w:eastAsiaTheme="minorEastAsia" w:hAnsi="Times New Roman" w:cs="Times New Roman"/>
        </w:rPr>
        <w:t>的煤进行热解模拟计算。</w:t>
      </w:r>
      <w:proofErr w:type="gramStart"/>
      <w:r w:rsidR="001107E1" w:rsidRPr="000F7200">
        <w:rPr>
          <w:rFonts w:ascii="Times New Roman" w:eastAsiaTheme="minorEastAsia" w:hAnsi="Times New Roman" w:cs="Times New Roman"/>
        </w:rPr>
        <w:t>本作者</w:t>
      </w:r>
      <w:proofErr w:type="gramEnd"/>
      <w:r w:rsidR="001107E1" w:rsidRPr="000F7200">
        <w:rPr>
          <w:rFonts w:ascii="Times New Roman" w:eastAsiaTheme="minorEastAsia" w:hAnsi="Times New Roman" w:cs="Times New Roman"/>
        </w:rPr>
        <w:t>还使用采用</w:t>
      </w:r>
      <w:r w:rsidR="001107E1" w:rsidRPr="000F7200">
        <w:rPr>
          <w:rFonts w:ascii="Times New Roman" w:eastAsiaTheme="minorEastAsia" w:hAnsi="Times New Roman" w:cs="Times New Roman"/>
        </w:rPr>
        <w:t>GPU</w:t>
      </w:r>
      <w:r w:rsidR="001107E1" w:rsidRPr="000F7200">
        <w:rPr>
          <w:rFonts w:ascii="Times New Roman" w:eastAsiaTheme="minorEastAsia" w:hAnsi="Times New Roman" w:cs="Times New Roman"/>
        </w:rPr>
        <w:t>的</w:t>
      </w:r>
      <w:r w:rsidR="001107E1" w:rsidRPr="000F7200">
        <w:rPr>
          <w:rFonts w:ascii="Times New Roman" w:eastAsiaTheme="minorEastAsia" w:hAnsi="Times New Roman" w:cs="Times New Roman"/>
        </w:rPr>
        <w:t xml:space="preserve">GMD </w:t>
      </w:r>
      <w:proofErr w:type="spellStart"/>
      <w:r w:rsidR="001107E1" w:rsidRPr="000F7200">
        <w:rPr>
          <w:rFonts w:ascii="Times New Roman" w:eastAsiaTheme="minorEastAsia" w:hAnsi="Times New Roman" w:cs="Times New Roman"/>
        </w:rPr>
        <w:t>ReaxFF</w:t>
      </w:r>
      <w:proofErr w:type="spellEnd"/>
      <w:r w:rsidR="001107E1" w:rsidRPr="000F7200">
        <w:rPr>
          <w:rFonts w:ascii="Times New Roman" w:eastAsiaTheme="minorEastAsia" w:hAnsi="Times New Roman" w:cs="Times New Roman"/>
        </w:rPr>
        <w:t>-MD</w:t>
      </w:r>
      <w:r w:rsidR="001107E1" w:rsidRPr="000F7200">
        <w:rPr>
          <w:rFonts w:ascii="Times New Roman" w:eastAsiaTheme="minorEastAsia" w:hAnsi="Times New Roman" w:cs="Times New Roman"/>
        </w:rPr>
        <w:t>和</w:t>
      </w:r>
      <w:proofErr w:type="spellStart"/>
      <w:r w:rsidR="001107E1" w:rsidRPr="000F7200">
        <w:rPr>
          <w:rFonts w:ascii="Times New Roman" w:eastAsiaTheme="minorEastAsia" w:hAnsi="Times New Roman" w:cs="Times New Roman"/>
        </w:rPr>
        <w:t>VarxMD</w:t>
      </w:r>
      <w:proofErr w:type="spellEnd"/>
      <w:r w:rsidR="001107E1" w:rsidRPr="000F7200">
        <w:rPr>
          <w:rFonts w:ascii="Times New Roman" w:eastAsiaTheme="minorEastAsia" w:hAnsi="Times New Roman" w:cs="Times New Roman"/>
        </w:rPr>
        <w:t>的反应分析工具，对</w:t>
      </w:r>
      <w:r w:rsidR="001107E1" w:rsidRPr="000F7200">
        <w:rPr>
          <w:rFonts w:ascii="Times New Roman" w:eastAsiaTheme="minorEastAsia" w:hAnsi="Times New Roman" w:cs="Times New Roman"/>
        </w:rPr>
        <w:t>500-2500 K</w:t>
      </w:r>
      <w:r w:rsidR="001107E1" w:rsidRPr="000F7200">
        <w:rPr>
          <w:rFonts w:ascii="Times New Roman" w:eastAsiaTheme="minorEastAsia" w:hAnsi="Times New Roman" w:cs="Times New Roman"/>
        </w:rPr>
        <w:t>和</w:t>
      </w:r>
      <w:r w:rsidR="001107E1" w:rsidRPr="000F7200">
        <w:rPr>
          <w:rFonts w:ascii="Times New Roman" w:eastAsiaTheme="minorEastAsia" w:hAnsi="Times New Roman" w:cs="Times New Roman"/>
        </w:rPr>
        <w:t>1000-2800 K</w:t>
      </w:r>
      <w:r w:rsidR="001107E1" w:rsidRPr="000F7200">
        <w:rPr>
          <w:rFonts w:ascii="Times New Roman" w:eastAsiaTheme="minorEastAsia" w:hAnsi="Times New Roman" w:cs="Times New Roman"/>
        </w:rPr>
        <w:t>下的热解过程进行了</w:t>
      </w:r>
      <w:proofErr w:type="spellStart"/>
      <w:r w:rsidR="001107E1" w:rsidRPr="000F7200">
        <w:rPr>
          <w:rFonts w:ascii="Times New Roman" w:eastAsiaTheme="minorEastAsia" w:hAnsi="Times New Roman" w:cs="Times New Roman"/>
        </w:rPr>
        <w:t>ReaxFF</w:t>
      </w:r>
      <w:proofErr w:type="spellEnd"/>
      <w:r w:rsidR="001107E1" w:rsidRPr="000F7200">
        <w:rPr>
          <w:rFonts w:ascii="Times New Roman" w:eastAsiaTheme="minorEastAsia" w:hAnsi="Times New Roman" w:cs="Times New Roman"/>
        </w:rPr>
        <w:t>分子动力学模拟，模拟得到了</w:t>
      </w:r>
      <w:proofErr w:type="gramStart"/>
      <w:r w:rsidR="001107E1" w:rsidRPr="000F7200">
        <w:rPr>
          <w:rFonts w:ascii="Times New Roman" w:eastAsiaTheme="minorEastAsia" w:hAnsi="Times New Roman" w:cs="Times New Roman"/>
        </w:rPr>
        <w:t>和轻氮化合物</w:t>
      </w:r>
      <w:proofErr w:type="gramEnd"/>
      <w:r w:rsidR="001107E1" w:rsidRPr="000F7200">
        <w:rPr>
          <w:rFonts w:ascii="Times New Roman" w:eastAsiaTheme="minorEastAsia" w:hAnsi="Times New Roman" w:cs="Times New Roman"/>
        </w:rPr>
        <w:t>有关的详细结构与</w:t>
      </w:r>
      <w:r w:rsidR="00E837A6" w:rsidRPr="000F7200">
        <w:rPr>
          <w:rFonts w:ascii="Times New Roman" w:eastAsiaTheme="minorEastAsia" w:hAnsi="Times New Roman" w:cs="Times New Roman"/>
        </w:rPr>
        <w:t>转化反应；</w:t>
      </w:r>
    </w:p>
    <w:p w:rsidR="00D90A47" w:rsidRPr="000F7200" w:rsidRDefault="00F56B41"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Castro-</w:t>
      </w:r>
      <w:proofErr w:type="spellStart"/>
      <w:r w:rsidRPr="000F7200">
        <w:rPr>
          <w:rFonts w:ascii="Times New Roman" w:eastAsiaTheme="minorEastAsia" w:hAnsi="Times New Roman" w:cs="Times New Roman"/>
        </w:rPr>
        <w:t>Marcano</w:t>
      </w:r>
      <w:proofErr w:type="spellEnd"/>
      <w:r w:rsidRPr="000F7200">
        <w:rPr>
          <w:rFonts w:ascii="Times New Roman" w:eastAsiaTheme="minorEastAsia" w:hAnsi="Times New Roman" w:cs="Times New Roman"/>
        </w:rPr>
        <w:t xml:space="preserve"> F[]</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反应力场，再结合</w:t>
      </w:r>
      <w:r w:rsidRPr="000F7200">
        <w:rPr>
          <w:rFonts w:ascii="Times New Roman" w:eastAsiaTheme="minorEastAsia" w:hAnsi="Times New Roman" w:cs="Times New Roman"/>
        </w:rPr>
        <w:t>Fringe3D</w:t>
      </w:r>
      <w:r w:rsidRPr="000F7200">
        <w:rPr>
          <w:rFonts w:ascii="Times New Roman" w:eastAsiaTheme="minorEastAsia" w:hAnsi="Times New Roman" w:cs="Times New Roman"/>
        </w:rPr>
        <w:t>和</w:t>
      </w:r>
      <w:proofErr w:type="spellStart"/>
      <w:r w:rsidRPr="000F7200">
        <w:rPr>
          <w:rFonts w:ascii="Times New Roman" w:eastAsiaTheme="minorEastAsia" w:hAnsi="Times New Roman" w:cs="Times New Roman"/>
        </w:rPr>
        <w:t>perl</w:t>
      </w:r>
      <w:proofErr w:type="spellEnd"/>
      <w:r w:rsidRPr="000F7200">
        <w:rPr>
          <w:rFonts w:ascii="Times New Roman" w:eastAsiaTheme="minorEastAsia" w:hAnsi="Times New Roman" w:cs="Times New Roman"/>
        </w:rPr>
        <w:t>脚本对伊利诺伊州</w:t>
      </w:r>
      <w:r w:rsidRPr="000F7200">
        <w:rPr>
          <w:rFonts w:ascii="Times New Roman" w:eastAsiaTheme="minorEastAsia" w:hAnsi="Times New Roman" w:cs="Times New Roman"/>
        </w:rPr>
        <w:t>6</w:t>
      </w:r>
      <w:r w:rsidRPr="000F7200">
        <w:rPr>
          <w:rFonts w:ascii="Times New Roman" w:eastAsiaTheme="minorEastAsia" w:hAnsi="Times New Roman" w:cs="Times New Roman"/>
        </w:rPr>
        <w:t>号煤大分子进行燃烧模拟。</w:t>
      </w:r>
      <w:r w:rsidR="00E92BD5" w:rsidRPr="000F7200">
        <w:rPr>
          <w:rFonts w:ascii="Times New Roman" w:eastAsiaTheme="minorEastAsia" w:hAnsi="Times New Roman" w:cs="Times New Roman"/>
        </w:rPr>
        <w:t>Fringe3D</w:t>
      </w:r>
      <w:r w:rsidR="00E92BD5" w:rsidRPr="000F7200">
        <w:rPr>
          <w:rFonts w:ascii="Times New Roman" w:eastAsiaTheme="minorEastAsia" w:hAnsi="Times New Roman" w:cs="Times New Roman"/>
        </w:rPr>
        <w:t>可以生成基于</w:t>
      </w:r>
      <w:r w:rsidR="00E92BD5" w:rsidRPr="000F7200">
        <w:rPr>
          <w:rFonts w:ascii="Times New Roman" w:eastAsiaTheme="minorEastAsia" w:hAnsi="Times New Roman" w:cs="Times New Roman"/>
        </w:rPr>
        <w:t>HRTEM</w:t>
      </w:r>
      <w:r w:rsidR="00E92BD5" w:rsidRPr="000F7200">
        <w:rPr>
          <w:rFonts w:ascii="Times New Roman" w:eastAsiaTheme="minorEastAsia" w:hAnsi="Times New Roman" w:cs="Times New Roman"/>
        </w:rPr>
        <w:t>分布的芳香结构，</w:t>
      </w:r>
      <w:r w:rsidR="00E92BD5" w:rsidRPr="000F7200">
        <w:rPr>
          <w:rFonts w:ascii="Times New Roman" w:eastAsiaTheme="minorEastAsia" w:hAnsi="Times New Roman" w:cs="Times New Roman"/>
        </w:rPr>
        <w:t>Perl</w:t>
      </w:r>
      <w:r w:rsidR="00E92BD5" w:rsidRPr="000F7200">
        <w:rPr>
          <w:rFonts w:ascii="Times New Roman" w:eastAsiaTheme="minorEastAsia" w:hAnsi="Times New Roman" w:cs="Times New Roman"/>
        </w:rPr>
        <w:t>脚本可以合并杂原子和脂肪结构。在</w:t>
      </w:r>
      <w:r w:rsidR="00D90A47" w:rsidRPr="000F7200">
        <w:rPr>
          <w:rFonts w:ascii="Times New Roman" w:eastAsiaTheme="minorEastAsia" w:hAnsi="Times New Roman" w:cs="Times New Roman"/>
        </w:rPr>
        <w:t>论</w:t>
      </w:r>
      <w:r w:rsidR="00E92BD5" w:rsidRPr="000F7200">
        <w:rPr>
          <w:rFonts w:ascii="Times New Roman" w:eastAsiaTheme="minorEastAsia" w:hAnsi="Times New Roman" w:cs="Times New Roman"/>
        </w:rPr>
        <w:t>文中作者选择</w:t>
      </w:r>
      <w:r w:rsidR="00E92BD5" w:rsidRPr="000F7200">
        <w:rPr>
          <w:rFonts w:ascii="Times New Roman" w:eastAsiaTheme="minorEastAsia" w:hAnsi="Times New Roman" w:cs="Times New Roman"/>
        </w:rPr>
        <w:t>3000–4000 K</w:t>
      </w:r>
      <w:r w:rsidR="00E92BD5" w:rsidRPr="000F7200">
        <w:rPr>
          <w:rFonts w:ascii="Times New Roman" w:eastAsiaTheme="minorEastAsia" w:hAnsi="Times New Roman" w:cs="Times New Roman"/>
        </w:rPr>
        <w:t>的温度条件下进行再</w:t>
      </w:r>
      <w:r w:rsidR="00694A07" w:rsidRPr="000F7200">
        <w:rPr>
          <w:rFonts w:ascii="Times New Roman" w:eastAsiaTheme="minorEastAsia" w:hAnsi="Times New Roman" w:cs="Times New Roman"/>
        </w:rPr>
        <w:t>模拟，</w:t>
      </w:r>
      <w:r w:rsidR="00E92BD5" w:rsidRPr="000F7200">
        <w:rPr>
          <w:rFonts w:ascii="Times New Roman" w:eastAsiaTheme="minorEastAsia" w:hAnsi="Times New Roman" w:cs="Times New Roman"/>
        </w:rPr>
        <w:t>研究表明碳的氧化过程主要是由</w:t>
      </w:r>
      <w:proofErr w:type="gramStart"/>
      <w:r w:rsidR="00E92BD5" w:rsidRPr="000F7200">
        <w:rPr>
          <w:rFonts w:ascii="Times New Roman" w:eastAsiaTheme="minorEastAsia" w:hAnsi="Times New Roman" w:cs="Times New Roman"/>
        </w:rPr>
        <w:t>碳</w:t>
      </w:r>
      <w:r w:rsidR="00694A07" w:rsidRPr="000F7200">
        <w:rPr>
          <w:rFonts w:ascii="Times New Roman" w:eastAsiaTheme="minorEastAsia" w:hAnsi="Times New Roman" w:cs="Times New Roman"/>
        </w:rPr>
        <w:t>结构</w:t>
      </w:r>
      <w:proofErr w:type="gramEnd"/>
      <w:r w:rsidR="00694A07" w:rsidRPr="000F7200">
        <w:rPr>
          <w:rFonts w:ascii="Times New Roman" w:eastAsiaTheme="minorEastAsia" w:hAnsi="Times New Roman" w:cs="Times New Roman"/>
        </w:rPr>
        <w:t>的热解或氧分子与氧自由基和氧自由基的</w:t>
      </w:r>
      <w:proofErr w:type="gramStart"/>
      <w:r w:rsidR="00694A07" w:rsidRPr="000F7200">
        <w:rPr>
          <w:rFonts w:ascii="Times New Roman" w:eastAsiaTheme="minorEastAsia" w:hAnsi="Times New Roman" w:cs="Times New Roman"/>
        </w:rPr>
        <w:t>吸氢反应</w:t>
      </w:r>
      <w:proofErr w:type="gramEnd"/>
      <w:r w:rsidR="00694A07" w:rsidRPr="000F7200">
        <w:rPr>
          <w:rFonts w:ascii="Times New Roman" w:eastAsiaTheme="minorEastAsia" w:hAnsi="Times New Roman" w:cs="Times New Roman"/>
        </w:rPr>
        <w:t>来反应</w:t>
      </w:r>
      <w:r w:rsidR="00E837A6" w:rsidRPr="000F7200">
        <w:rPr>
          <w:rFonts w:ascii="Times New Roman" w:eastAsiaTheme="minorEastAsia" w:hAnsi="Times New Roman" w:cs="Times New Roman"/>
        </w:rPr>
        <w:t>的；</w:t>
      </w:r>
    </w:p>
    <w:p w:rsidR="00D90A47" w:rsidRPr="000F7200" w:rsidRDefault="00694A07"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Salmon E[]</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反力场对莫尔韦褐煤大分子结构模型进行反应动力学模拟，模拟成功地展现了在各种试验研究中观察到的残余结构的失能、解聚和重排的热分解过程，研究表明了甲氧基官能团在系统中形成</w:t>
      </w:r>
      <w:proofErr w:type="gramStart"/>
      <w:r w:rsidRPr="000F7200">
        <w:rPr>
          <w:rFonts w:ascii="Times New Roman" w:eastAsiaTheme="minorEastAsia" w:hAnsi="Times New Roman" w:cs="Times New Roman"/>
        </w:rPr>
        <w:t>酚</w:t>
      </w:r>
      <w:proofErr w:type="gramEnd"/>
      <w:r w:rsidRPr="000F7200">
        <w:rPr>
          <w:rFonts w:ascii="Times New Roman" w:eastAsiaTheme="minorEastAsia" w:hAnsi="Times New Roman" w:cs="Times New Roman"/>
        </w:rPr>
        <w:t>类结构的过程，以及木质素侧链</w:t>
      </w:r>
      <w:r w:rsidRPr="000F7200">
        <w:rPr>
          <w:rFonts w:ascii="Times New Roman" w:eastAsiaTheme="minorEastAsia" w:hAnsi="Times New Roman" w:cs="Times New Roman"/>
        </w:rPr>
        <w:t>C–C</w:t>
      </w:r>
      <w:r w:rsidRPr="000F7200">
        <w:rPr>
          <w:rFonts w:ascii="Times New Roman" w:eastAsiaTheme="minorEastAsia" w:hAnsi="Times New Roman" w:cs="Times New Roman"/>
        </w:rPr>
        <w:t>键断裂后产生气态碳氢化合物的过程</w:t>
      </w:r>
      <w:r w:rsidR="00E837A6" w:rsidRPr="000F7200">
        <w:rPr>
          <w:rFonts w:ascii="Times New Roman" w:eastAsiaTheme="minorEastAsia" w:hAnsi="Times New Roman" w:cs="Times New Roman"/>
        </w:rPr>
        <w:t>；</w:t>
      </w:r>
    </w:p>
    <w:p w:rsidR="00D90A47" w:rsidRPr="000F7200" w:rsidRDefault="00183AAB"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Hanhui</w:t>
      </w:r>
      <w:proofErr w:type="spellEnd"/>
      <w:r w:rsidRPr="000F7200">
        <w:rPr>
          <w:rFonts w:ascii="Times New Roman" w:eastAsiaTheme="minorEastAsia" w:hAnsi="Times New Roman" w:cs="Times New Roman"/>
        </w:rPr>
        <w:t xml:space="preserve"> Jin[]</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分子动力学方法对更优秀的煤大分子模型进行超临界水煤气化过程进行热解模拟，模拟过程中发现了水煤气气化过程中发生的化学反应和成氢路径，即</w:t>
      </w:r>
      <w:r w:rsidRPr="000F7200">
        <w:rPr>
          <w:rFonts w:ascii="Times New Roman" w:eastAsiaTheme="minorEastAsia" w:hAnsi="Times New Roman" w:cs="Times New Roman"/>
        </w:rPr>
        <w:t>H+</w:t>
      </w:r>
      <w:r w:rsidRPr="000F7200">
        <w:rPr>
          <w:rFonts w:ascii="Times New Roman" w:eastAsiaTheme="minorEastAsia" w:hAnsi="Times New Roman" w:cs="Times New Roman"/>
        </w:rPr>
        <w:t>是成氢的主要途径，同时随着温度的升高，成氢量增加，</w:t>
      </w:r>
      <w:proofErr w:type="gramStart"/>
      <w:r w:rsidRPr="000F7200">
        <w:rPr>
          <w:rFonts w:ascii="Times New Roman" w:eastAsiaTheme="minorEastAsia" w:hAnsi="Times New Roman" w:cs="Times New Roman"/>
        </w:rPr>
        <w:t>煤分子</w:t>
      </w:r>
      <w:proofErr w:type="gramEnd"/>
      <w:r w:rsidRPr="000F7200">
        <w:rPr>
          <w:rFonts w:ascii="Times New Roman" w:eastAsiaTheme="minorEastAsia" w:hAnsi="Times New Roman" w:cs="Times New Roman"/>
        </w:rPr>
        <w:t>在与水分子发生反应</w:t>
      </w:r>
      <w:r w:rsidR="00E837A6" w:rsidRPr="000F7200">
        <w:rPr>
          <w:rFonts w:ascii="Times New Roman" w:eastAsiaTheme="minorEastAsia" w:hAnsi="Times New Roman" w:cs="Times New Roman"/>
        </w:rPr>
        <w:t>前会破碎成小碎片；</w:t>
      </w:r>
    </w:p>
    <w:p w:rsidR="00D90A47" w:rsidRPr="000F7200" w:rsidRDefault="00183AAB"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Castro-</w:t>
      </w:r>
      <w:proofErr w:type="spellStart"/>
      <w:r w:rsidRPr="000F7200">
        <w:rPr>
          <w:rFonts w:ascii="Times New Roman" w:eastAsiaTheme="minorEastAsia" w:hAnsi="Times New Roman" w:cs="Times New Roman"/>
        </w:rPr>
        <w:t>Marcano</w:t>
      </w:r>
      <w:proofErr w:type="spellEnd"/>
      <w:r w:rsidRPr="000F7200">
        <w:rPr>
          <w:rFonts w:ascii="Times New Roman" w:eastAsiaTheme="minorEastAsia" w:hAnsi="Times New Roman" w:cs="Times New Roman"/>
        </w:rPr>
        <w:t xml:space="preserve"> F[]</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反应力场对伊利诺伊州</w:t>
      </w:r>
      <w:r w:rsidRPr="000F7200">
        <w:rPr>
          <w:rFonts w:ascii="Times New Roman" w:eastAsiaTheme="minorEastAsia" w:hAnsi="Times New Roman" w:cs="Times New Roman"/>
        </w:rPr>
        <w:t>6</w:t>
      </w:r>
      <w:r w:rsidRPr="000F7200">
        <w:rPr>
          <w:rFonts w:ascii="Times New Roman" w:eastAsiaTheme="minorEastAsia" w:hAnsi="Times New Roman" w:cs="Times New Roman"/>
        </w:rPr>
        <w:t>号煤的大分子模型进行热解模拟，研究与煤热解有关的结构变化和反应。模拟之前构建了由</w:t>
      </w:r>
      <w:r w:rsidRPr="000F7200">
        <w:rPr>
          <w:rFonts w:ascii="Times New Roman" w:eastAsiaTheme="minorEastAsia" w:hAnsi="Times New Roman" w:cs="Times New Roman"/>
        </w:rPr>
        <w:t>728</w:t>
      </w:r>
      <w:r w:rsidRPr="000F7200">
        <w:rPr>
          <w:rFonts w:ascii="Times New Roman" w:eastAsiaTheme="minorEastAsia" w:hAnsi="Times New Roman" w:cs="Times New Roman"/>
        </w:rPr>
        <w:t>种不同原子组成的伊利诺伊</w:t>
      </w:r>
      <w:r w:rsidRPr="000F7200">
        <w:rPr>
          <w:rFonts w:ascii="Times New Roman" w:eastAsiaTheme="minorEastAsia" w:hAnsi="Times New Roman" w:cs="Times New Roman"/>
        </w:rPr>
        <w:t>6</w:t>
      </w:r>
      <w:r w:rsidRPr="000F7200">
        <w:rPr>
          <w:rFonts w:ascii="Times New Roman" w:eastAsiaTheme="minorEastAsia" w:hAnsi="Times New Roman" w:cs="Times New Roman"/>
        </w:rPr>
        <w:t>号煤的大分子结构模型，然后使用</w:t>
      </w:r>
      <w:r w:rsidRPr="000F7200">
        <w:rPr>
          <w:rFonts w:ascii="Times New Roman" w:eastAsiaTheme="minorEastAsia" w:hAnsi="Times New Roman" w:cs="Times New Roman"/>
        </w:rPr>
        <w:t>2000K</w:t>
      </w:r>
      <w:r w:rsidRPr="000F7200">
        <w:rPr>
          <w:rFonts w:ascii="Times New Roman" w:eastAsiaTheme="minorEastAsia" w:hAnsi="Times New Roman" w:cs="Times New Roman"/>
        </w:rPr>
        <w:t>进行</w:t>
      </w:r>
      <w:r w:rsidR="00D90A47" w:rsidRPr="000F7200">
        <w:rPr>
          <w:rFonts w:ascii="Times New Roman" w:eastAsiaTheme="minorEastAsia" w:hAnsi="Times New Roman" w:cs="Times New Roman"/>
        </w:rPr>
        <w:t>时间</w:t>
      </w:r>
      <w:r w:rsidR="000F7200" w:rsidRPr="000F7200">
        <w:rPr>
          <w:rFonts w:ascii="Times New Roman" w:eastAsiaTheme="minorEastAsia" w:hAnsi="Times New Roman" w:cs="Times New Roman"/>
        </w:rPr>
        <w:t>持续长度</w:t>
      </w:r>
      <w:r w:rsidR="00D90A47" w:rsidRPr="000F7200">
        <w:rPr>
          <w:rFonts w:ascii="Times New Roman" w:eastAsiaTheme="minorEastAsia" w:hAnsi="Times New Roman" w:cs="Times New Roman"/>
        </w:rPr>
        <w:t>为</w:t>
      </w:r>
      <w:r w:rsidRPr="000F7200">
        <w:rPr>
          <w:rFonts w:ascii="Times New Roman" w:eastAsiaTheme="minorEastAsia" w:hAnsi="Times New Roman" w:cs="Times New Roman"/>
        </w:rPr>
        <w:t xml:space="preserve">250 </w:t>
      </w:r>
      <w:proofErr w:type="spellStart"/>
      <w:r w:rsidRPr="000F7200">
        <w:rPr>
          <w:rFonts w:ascii="Times New Roman" w:eastAsiaTheme="minorEastAsia" w:hAnsi="Times New Roman" w:cs="Times New Roman"/>
        </w:rPr>
        <w:t>ps</w:t>
      </w:r>
      <w:proofErr w:type="spellEnd"/>
      <w:r w:rsidRPr="000F7200">
        <w:rPr>
          <w:rFonts w:ascii="Times New Roman" w:eastAsiaTheme="minorEastAsia" w:hAnsi="Times New Roman" w:cs="Times New Roman"/>
        </w:rPr>
        <w:t>的热解模拟。热解模拟结果表明，煤热解主要是由羟基的脱落、芳香结构脱氢和含杂原子的交联断裂引起的；在硫元素存在的情况下，无机气相物质和焦油的生成速率较高，由此得知硫原子增强了煤的热解反应动力学。</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与煤大分子结构模型一起使用</w:t>
      </w:r>
      <w:r w:rsidR="00E837A6" w:rsidRPr="000F7200">
        <w:rPr>
          <w:rFonts w:ascii="Times New Roman" w:eastAsiaTheme="minorEastAsia" w:hAnsi="Times New Roman" w:cs="Times New Roman"/>
        </w:rPr>
        <w:t>可以作为研究煤热解过程中复杂化学过程和转化的有用工具；</w:t>
      </w:r>
    </w:p>
    <w:p w:rsidR="00612CB7" w:rsidRPr="000F7200" w:rsidRDefault="000E15B8"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lastRenderedPageBreak/>
        <w:t>Wang H[]</w:t>
      </w:r>
      <w:r w:rsidRPr="000F7200">
        <w:rPr>
          <w:rFonts w:ascii="Times New Roman" w:eastAsiaTheme="minorEastAsia" w:hAnsi="Times New Roman" w:cs="Times New Roman"/>
        </w:rPr>
        <w:t>基于</w:t>
      </w:r>
      <w:r w:rsidRPr="000F7200">
        <w:rPr>
          <w:rFonts w:ascii="Times New Roman" w:eastAsiaTheme="minorEastAsia" w:hAnsi="Times New Roman" w:cs="Times New Roman"/>
        </w:rPr>
        <w:t>WISER</w:t>
      </w:r>
      <w:r w:rsidRPr="000F7200">
        <w:rPr>
          <w:rFonts w:ascii="Times New Roman" w:eastAsiaTheme="minorEastAsia" w:hAnsi="Times New Roman" w:cs="Times New Roman"/>
        </w:rPr>
        <w:t>煤模型</w:t>
      </w:r>
      <w:r w:rsidR="000F7200">
        <w:rPr>
          <w:rFonts w:ascii="Times New Roman" w:eastAsiaTheme="minorEastAsia" w:hAnsi="Times New Roman" w:cs="Times New Roman" w:hint="eastAsia"/>
        </w:rPr>
        <w:t>[]</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反应力场分子动力学</w:t>
      </w:r>
      <w:r w:rsidR="00E837A6" w:rsidRPr="000F7200">
        <w:rPr>
          <w:rFonts w:ascii="Times New Roman" w:eastAsiaTheme="minorEastAsia" w:hAnsi="Times New Roman" w:cs="Times New Roman"/>
        </w:rPr>
        <w:t>方法模拟研究了煤的加氢热解过程，</w:t>
      </w:r>
      <w:r w:rsidRPr="000F7200">
        <w:rPr>
          <w:rFonts w:ascii="Times New Roman" w:eastAsiaTheme="minorEastAsia" w:hAnsi="Times New Roman" w:cs="Times New Roman"/>
        </w:rPr>
        <w:t>分析了天然气生产过程和有机硫脱除过程，并讨论相关的反应机理和影响因素。</w:t>
      </w:r>
      <w:r w:rsidR="00E837A6" w:rsidRPr="000F7200">
        <w:rPr>
          <w:rFonts w:ascii="Times New Roman" w:eastAsiaTheme="minorEastAsia" w:hAnsi="Times New Roman" w:cs="Times New Roman"/>
        </w:rPr>
        <w:t>分析</w:t>
      </w:r>
      <w:r w:rsidRPr="000F7200">
        <w:rPr>
          <w:rFonts w:ascii="Times New Roman" w:eastAsiaTheme="minorEastAsia" w:hAnsi="Times New Roman" w:cs="Times New Roman"/>
        </w:rPr>
        <w:t>表明，</w:t>
      </w:r>
      <w:r w:rsidR="00E837A6" w:rsidRPr="000F7200">
        <w:rPr>
          <w:rFonts w:ascii="Times New Roman" w:eastAsiaTheme="minorEastAsia" w:hAnsi="Times New Roman" w:cs="Times New Roman"/>
        </w:rPr>
        <w:t>在热解过程中加氢</w:t>
      </w:r>
      <w:r w:rsidRPr="000F7200">
        <w:rPr>
          <w:rFonts w:ascii="Times New Roman" w:eastAsiaTheme="minorEastAsia" w:hAnsi="Times New Roman" w:cs="Times New Roman"/>
        </w:rPr>
        <w:t>可</w:t>
      </w:r>
      <w:r w:rsidR="00E837A6" w:rsidRPr="000F7200">
        <w:rPr>
          <w:rFonts w:ascii="Times New Roman" w:eastAsiaTheme="minorEastAsia" w:hAnsi="Times New Roman" w:cs="Times New Roman"/>
        </w:rPr>
        <w:t>以提高气体产率，</w:t>
      </w:r>
      <w:r w:rsidRPr="000F7200">
        <w:rPr>
          <w:rFonts w:ascii="Times New Roman" w:eastAsiaTheme="minorEastAsia" w:hAnsi="Times New Roman" w:cs="Times New Roman"/>
        </w:rPr>
        <w:t>随着温度或压力的升高，</w:t>
      </w:r>
      <w:r w:rsidR="00E837A6" w:rsidRPr="000F7200">
        <w:rPr>
          <w:rFonts w:ascii="Times New Roman" w:eastAsiaTheme="minorEastAsia" w:hAnsi="Times New Roman" w:cs="Times New Roman"/>
        </w:rPr>
        <w:t>大分子的脱硫率先升后降</w:t>
      </w:r>
      <w:r w:rsidRPr="000F7200">
        <w:rPr>
          <w:rFonts w:ascii="Times New Roman" w:eastAsiaTheme="minorEastAsia" w:hAnsi="Times New Roman" w:cs="Times New Roman"/>
        </w:rPr>
        <w:t>。</w:t>
      </w:r>
      <w:r w:rsidR="00E837A6" w:rsidRPr="000F7200">
        <w:rPr>
          <w:rFonts w:ascii="Times New Roman" w:eastAsiaTheme="minorEastAsia" w:hAnsi="Times New Roman" w:cs="Times New Roman"/>
        </w:rPr>
        <w:t>同时加氢可使噻吩、硫</w:t>
      </w:r>
      <w:proofErr w:type="gramStart"/>
      <w:r w:rsidR="00E837A6" w:rsidRPr="000F7200">
        <w:rPr>
          <w:rFonts w:ascii="Times New Roman" w:eastAsiaTheme="minorEastAsia" w:hAnsi="Times New Roman" w:cs="Times New Roman"/>
        </w:rPr>
        <w:t>酚</w:t>
      </w:r>
      <w:proofErr w:type="gramEnd"/>
      <w:r w:rsidRPr="000F7200">
        <w:rPr>
          <w:rFonts w:ascii="Times New Roman" w:eastAsiaTheme="minorEastAsia" w:hAnsi="Times New Roman" w:cs="Times New Roman"/>
        </w:rPr>
        <w:t>中的</w:t>
      </w:r>
      <w:r w:rsidRPr="000F7200">
        <w:rPr>
          <w:rFonts w:ascii="Times New Roman" w:eastAsiaTheme="minorEastAsia" w:hAnsi="Times New Roman" w:cs="Times New Roman"/>
        </w:rPr>
        <w:t>S</w:t>
      </w:r>
      <w:r w:rsidR="00E837A6" w:rsidRPr="000F7200">
        <w:rPr>
          <w:rFonts w:ascii="Times New Roman" w:eastAsiaTheme="minorEastAsia" w:hAnsi="Times New Roman" w:cs="Times New Roman"/>
        </w:rPr>
        <w:t>-C</w:t>
      </w:r>
      <w:r w:rsidR="00E837A6" w:rsidRPr="000F7200">
        <w:rPr>
          <w:rFonts w:ascii="Times New Roman" w:eastAsiaTheme="minorEastAsia" w:hAnsi="Times New Roman" w:cs="Times New Roman"/>
        </w:rPr>
        <w:t>键减弱，键离解能下降，</w:t>
      </w:r>
      <w:r w:rsidRPr="000F7200">
        <w:rPr>
          <w:rFonts w:ascii="Times New Roman" w:eastAsiaTheme="minorEastAsia" w:hAnsi="Times New Roman" w:cs="Times New Roman"/>
        </w:rPr>
        <w:t>容易</w:t>
      </w:r>
      <w:r w:rsidR="00E837A6" w:rsidRPr="000F7200">
        <w:rPr>
          <w:rFonts w:ascii="Times New Roman" w:eastAsiaTheme="minorEastAsia" w:hAnsi="Times New Roman" w:cs="Times New Roman"/>
        </w:rPr>
        <w:t>发生</w:t>
      </w:r>
      <w:r w:rsidRPr="000F7200">
        <w:rPr>
          <w:rFonts w:ascii="Times New Roman" w:eastAsiaTheme="minorEastAsia" w:hAnsi="Times New Roman" w:cs="Times New Roman"/>
        </w:rPr>
        <w:t>断裂</w:t>
      </w:r>
      <w:r w:rsidR="00E837A6" w:rsidRPr="000F7200">
        <w:rPr>
          <w:rFonts w:ascii="Times New Roman" w:eastAsiaTheme="minorEastAsia" w:hAnsi="Times New Roman" w:cs="Times New Roman"/>
        </w:rPr>
        <w:t>现象</w:t>
      </w:r>
      <w:r w:rsidRPr="000F7200">
        <w:rPr>
          <w:rFonts w:ascii="Times New Roman" w:eastAsiaTheme="minorEastAsia" w:hAnsi="Times New Roman" w:cs="Times New Roman"/>
        </w:rPr>
        <w:t>，</w:t>
      </w:r>
      <w:r w:rsidR="00E837A6" w:rsidRPr="000F7200">
        <w:rPr>
          <w:rFonts w:ascii="Times New Roman" w:eastAsiaTheme="minorEastAsia" w:hAnsi="Times New Roman" w:cs="Times New Roman"/>
        </w:rPr>
        <w:t>因此</w:t>
      </w:r>
      <w:r w:rsidRPr="000F7200">
        <w:rPr>
          <w:rFonts w:ascii="Times New Roman" w:eastAsiaTheme="minorEastAsia" w:hAnsi="Times New Roman" w:cs="Times New Roman"/>
        </w:rPr>
        <w:t>加氢热解可有效提高</w:t>
      </w:r>
      <w:r w:rsidR="00E837A6" w:rsidRPr="000F7200">
        <w:rPr>
          <w:rFonts w:ascii="Times New Roman" w:eastAsiaTheme="minorEastAsia" w:hAnsi="Times New Roman" w:cs="Times New Roman"/>
        </w:rPr>
        <w:t>脱硫率，</w:t>
      </w:r>
      <w:r w:rsidRPr="000F7200">
        <w:rPr>
          <w:rFonts w:ascii="Times New Roman" w:eastAsiaTheme="minorEastAsia" w:hAnsi="Times New Roman" w:cs="Times New Roman"/>
        </w:rPr>
        <w:t>脱硫率的模拟温度依赖性与实验趋势一致。</w:t>
      </w:r>
    </w:p>
    <w:p w:rsidR="00160386" w:rsidRPr="00160386" w:rsidRDefault="00160386" w:rsidP="00160386">
      <w:pPr>
        <w:spacing w:line="360" w:lineRule="auto"/>
        <w:ind w:firstLineChars="200" w:firstLine="480"/>
        <w:rPr>
          <w:rFonts w:ascii="Times New Roman" w:hAnsi="Times New Roman" w:cs="Times New Roman" w:hint="eastAsia"/>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的热解和燃烧的机理探索。煤及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806C08" w:rsidRDefault="000F7200" w:rsidP="00806C08">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根据前人的研究，</w:t>
      </w:r>
      <w:r>
        <w:rPr>
          <w:rFonts w:ascii="Times New Roman" w:hAnsi="Times New Roman" w:cs="Times New Roman"/>
          <w:sz w:val="24"/>
          <w:szCs w:val="24"/>
        </w:rPr>
        <w:t>煤的热解</w:t>
      </w:r>
      <w:r>
        <w:rPr>
          <w:rFonts w:ascii="Times New Roman" w:hAnsi="Times New Roman" w:cs="Times New Roman" w:hint="eastAsia"/>
          <w:sz w:val="24"/>
          <w:szCs w:val="24"/>
        </w:rPr>
        <w:t>一般</w:t>
      </w:r>
      <w:r>
        <w:rPr>
          <w:rFonts w:ascii="Times New Roman" w:hAnsi="Times New Roman" w:cs="Times New Roman"/>
          <w:sz w:val="24"/>
          <w:szCs w:val="24"/>
        </w:rPr>
        <w:t>遵循有机化合物热解</w:t>
      </w:r>
      <w:r w:rsidR="00612CB7" w:rsidRPr="000F7200">
        <w:rPr>
          <w:rFonts w:ascii="Times New Roman" w:hAnsi="Times New Roman" w:cs="Times New Roman"/>
          <w:sz w:val="24"/>
          <w:szCs w:val="24"/>
        </w:rPr>
        <w:t>的规律</w:t>
      </w:r>
      <w:r>
        <w:rPr>
          <w:rFonts w:ascii="Times New Roman" w:hAnsi="Times New Roman" w:cs="Times New Roman" w:hint="eastAsia"/>
          <w:sz w:val="24"/>
          <w:szCs w:val="24"/>
        </w:rPr>
        <w:t>[]</w:t>
      </w:r>
      <w:r w:rsidR="00612CB7" w:rsidRPr="000F7200">
        <w:rPr>
          <w:rFonts w:ascii="Times New Roman" w:hAnsi="Times New Roman" w:cs="Times New Roman"/>
          <w:sz w:val="24"/>
          <w:szCs w:val="24"/>
        </w:rPr>
        <w:t>，</w:t>
      </w:r>
      <w:r>
        <w:rPr>
          <w:rFonts w:ascii="Times New Roman" w:hAnsi="Times New Roman" w:cs="Times New Roman" w:hint="eastAsia"/>
          <w:sz w:val="24"/>
          <w:szCs w:val="24"/>
        </w:rPr>
        <w:t>但是为了从其他角度验证这些规律，因此各研究者不约而同地利用</w:t>
      </w:r>
      <w:proofErr w:type="spellStart"/>
      <w:r>
        <w:rPr>
          <w:rFonts w:ascii="Times New Roman" w:hAnsi="Times New Roman" w:cs="Times New Roman" w:hint="eastAsia"/>
          <w:sz w:val="24"/>
          <w:szCs w:val="24"/>
        </w:rPr>
        <w:t>ReaxFF</w:t>
      </w:r>
      <w:proofErr w:type="spellEnd"/>
      <w:r>
        <w:rPr>
          <w:rFonts w:ascii="Times New Roman" w:hAnsi="Times New Roman" w:cs="Times New Roman" w:hint="eastAsia"/>
          <w:sz w:val="24"/>
          <w:szCs w:val="24"/>
        </w:rPr>
        <w:t xml:space="preserve"> MD</w:t>
      </w:r>
      <w:r>
        <w:rPr>
          <w:rFonts w:ascii="Times New Roman" w:hAnsi="Times New Roman" w:cs="Times New Roman" w:hint="eastAsia"/>
          <w:sz w:val="24"/>
          <w:szCs w:val="24"/>
        </w:rPr>
        <w:t>对相应煤样的大分子结构模型进行热解模拟研究，并且得到了与试验相似的结果。譬</w:t>
      </w:r>
      <w:r w:rsidRPr="000F7200">
        <w:rPr>
          <w:rFonts w:ascii="Times New Roman" w:hAnsi="Times New Roman" w:cs="Times New Roman"/>
          <w:sz w:val="24"/>
          <w:szCs w:val="24"/>
        </w:rPr>
        <w:t>如煤的</w:t>
      </w:r>
      <w:proofErr w:type="gramStart"/>
      <w:r w:rsidRPr="000F7200">
        <w:rPr>
          <w:rFonts w:ascii="Times New Roman" w:hAnsi="Times New Roman" w:cs="Times New Roman"/>
          <w:sz w:val="24"/>
          <w:szCs w:val="24"/>
        </w:rPr>
        <w:t>热</w:t>
      </w:r>
      <w:r>
        <w:rPr>
          <w:rFonts w:ascii="Times New Roman" w:hAnsi="Times New Roman" w:cs="Times New Roman" w:hint="eastAsia"/>
          <w:sz w:val="24"/>
          <w:szCs w:val="24"/>
        </w:rPr>
        <w:t>过程</w:t>
      </w:r>
      <w:proofErr w:type="gramEnd"/>
      <w:r>
        <w:rPr>
          <w:rFonts w:ascii="Times New Roman" w:hAnsi="Times New Roman" w:cs="Times New Roman" w:hint="eastAsia"/>
          <w:sz w:val="24"/>
          <w:szCs w:val="24"/>
        </w:rPr>
        <w:t>由煤中含有</w:t>
      </w:r>
      <w:proofErr w:type="gramStart"/>
      <w:r>
        <w:rPr>
          <w:rFonts w:ascii="Times New Roman" w:hAnsi="Times New Roman" w:cs="Times New Roman" w:hint="eastAsia"/>
          <w:sz w:val="24"/>
          <w:szCs w:val="24"/>
        </w:rPr>
        <w:t>的桥键断裂</w:t>
      </w:r>
      <w:proofErr w:type="gramEnd"/>
      <w:r>
        <w:rPr>
          <w:rFonts w:ascii="Times New Roman" w:hAnsi="Times New Roman" w:cs="Times New Roman" w:hint="eastAsia"/>
          <w:sz w:val="24"/>
          <w:szCs w:val="24"/>
        </w:rPr>
        <w:t>开始，其中含有化学性质活泼杂原子更表现为有限断裂，同时在热解试验中发生的脱氢、氢转移、异构化和歧化反应都可以在热解模拟中发生。</w:t>
      </w:r>
      <w:r w:rsidR="00806C08">
        <w:rPr>
          <w:rFonts w:ascii="Times New Roman" w:hAnsi="Times New Roman" w:cs="Times New Roman" w:hint="eastAsia"/>
          <w:sz w:val="24"/>
          <w:szCs w:val="24"/>
        </w:rPr>
        <w:t>煤的热解试验和热解模拟中均含有</w:t>
      </w:r>
      <w:r w:rsidR="00806C08">
        <w:rPr>
          <w:rFonts w:ascii="Times New Roman" w:hAnsi="Times New Roman" w:cs="Times New Roman" w:hint="eastAsia"/>
          <w:sz w:val="24"/>
          <w:szCs w:val="24"/>
        </w:rPr>
        <w:t>CH4</w:t>
      </w:r>
      <w:r w:rsidR="00806C08">
        <w:rPr>
          <w:rFonts w:ascii="Times New Roman" w:hAnsi="Times New Roman" w:cs="Times New Roman" w:hint="eastAsia"/>
          <w:sz w:val="24"/>
          <w:szCs w:val="24"/>
        </w:rPr>
        <w:t>、</w:t>
      </w:r>
      <w:r w:rsidR="00806C08">
        <w:rPr>
          <w:rFonts w:ascii="Times New Roman" w:hAnsi="Times New Roman" w:cs="Times New Roman" w:hint="eastAsia"/>
          <w:sz w:val="24"/>
          <w:szCs w:val="24"/>
        </w:rPr>
        <w:t>CO</w:t>
      </w:r>
      <w:r w:rsidR="00806C08">
        <w:rPr>
          <w:rFonts w:ascii="Times New Roman" w:hAnsi="Times New Roman" w:cs="Times New Roman" w:hint="eastAsia"/>
          <w:sz w:val="24"/>
          <w:szCs w:val="24"/>
        </w:rPr>
        <w:t>和</w:t>
      </w:r>
      <w:r w:rsidR="00806C08">
        <w:rPr>
          <w:rFonts w:ascii="Times New Roman" w:hAnsi="Times New Roman" w:cs="Times New Roman" w:hint="eastAsia"/>
          <w:sz w:val="24"/>
          <w:szCs w:val="24"/>
        </w:rPr>
        <w:t>H2</w:t>
      </w:r>
      <w:r w:rsidR="00806C08">
        <w:rPr>
          <w:rFonts w:ascii="Times New Roman" w:hAnsi="Times New Roman" w:cs="Times New Roman" w:hint="eastAsia"/>
          <w:sz w:val="24"/>
          <w:szCs w:val="24"/>
        </w:rPr>
        <w:t>等小分子气体和大量的自由基、官能团。这些在不同煤样的热解试验和模拟中相似的结果，表示</w:t>
      </w:r>
      <w:proofErr w:type="spellStart"/>
      <w:r w:rsidR="00806C08">
        <w:rPr>
          <w:rFonts w:ascii="Times New Roman" w:hAnsi="Times New Roman" w:cs="Times New Roman" w:hint="eastAsia"/>
          <w:sz w:val="24"/>
          <w:szCs w:val="24"/>
        </w:rPr>
        <w:t>ReaxFF</w:t>
      </w:r>
      <w:proofErr w:type="spellEnd"/>
      <w:r w:rsidR="00806C08">
        <w:rPr>
          <w:rFonts w:ascii="Times New Roman" w:hAnsi="Times New Roman" w:cs="Times New Roman" w:hint="eastAsia"/>
          <w:sz w:val="24"/>
          <w:szCs w:val="24"/>
        </w:rPr>
        <w:t xml:space="preserve"> MD</w:t>
      </w:r>
      <w:r w:rsidR="00806C08">
        <w:rPr>
          <w:rFonts w:ascii="Times New Roman" w:hAnsi="Times New Roman" w:cs="Times New Roman" w:hint="eastAsia"/>
          <w:sz w:val="24"/>
          <w:szCs w:val="24"/>
        </w:rPr>
        <w:t>在研究复杂体系中的煤热解具有极大的潜力，并且可以放心大规模应用。</w:t>
      </w:r>
    </w:p>
    <w:p w:rsidR="00612CB7" w:rsidRPr="0037452C" w:rsidRDefault="00612CB7" w:rsidP="0037452C">
      <w:pPr>
        <w:pStyle w:val="2"/>
        <w:spacing w:line="415" w:lineRule="auto"/>
        <w:rPr>
          <w:rFonts w:ascii="Times New Roman" w:eastAsia="黑体" w:hAnsi="Times New Roman" w:cs="Times New Roman"/>
          <w:sz w:val="28"/>
          <w:szCs w:val="28"/>
        </w:rPr>
      </w:pPr>
      <w:bookmarkStart w:id="7" w:name="_Toc715721"/>
      <w:r w:rsidRPr="0037452C">
        <w:rPr>
          <w:rFonts w:ascii="Times New Roman" w:eastAsia="黑体" w:hAnsi="Times New Roman" w:cs="Times New Roman"/>
          <w:sz w:val="28"/>
          <w:szCs w:val="28"/>
        </w:rPr>
        <w:t>1.4</w:t>
      </w:r>
      <w:r w:rsidRPr="0037452C">
        <w:rPr>
          <w:rFonts w:ascii="Times New Roman" w:eastAsia="黑体" w:hAnsi="Times New Roman" w:cs="Times New Roman" w:hint="eastAsia"/>
          <w:sz w:val="28"/>
          <w:szCs w:val="28"/>
        </w:rPr>
        <w:t xml:space="preserve"> </w:t>
      </w:r>
      <w:r w:rsidRPr="0037452C">
        <w:rPr>
          <w:rFonts w:ascii="Times New Roman" w:eastAsia="黑体" w:hAnsi="Times New Roman" w:cs="Times New Roman" w:hint="eastAsia"/>
          <w:sz w:val="28"/>
          <w:szCs w:val="28"/>
        </w:rPr>
        <w:t>主要研究内容及思路</w:t>
      </w:r>
      <w:bookmarkEnd w:id="7"/>
    </w:p>
    <w:p w:rsidR="00EE7EF1" w:rsidRPr="00704E28" w:rsidRDefault="00EE7EF1"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1.4.1 </w:t>
      </w:r>
      <w:r w:rsidRPr="00704E28">
        <w:rPr>
          <w:rFonts w:ascii="Times New Roman" w:eastAsia="黑体" w:hAnsi="Times New Roman" w:cs="Times New Roman" w:hint="eastAsia"/>
          <w:b/>
          <w:sz w:val="24"/>
          <w:szCs w:val="24"/>
        </w:rPr>
        <w:t>研究内容</w:t>
      </w:r>
    </w:p>
    <w:p w:rsidR="00D473C3" w:rsidRDefault="00D473C3" w:rsidP="00612CB7">
      <w:pPr>
        <w:widowControl/>
        <w:spacing w:line="360" w:lineRule="auto"/>
        <w:ind w:firstLineChars="200" w:firstLine="480"/>
        <w:jc w:val="left"/>
        <w:rPr>
          <w:kern w:val="0"/>
          <w:sz w:val="24"/>
        </w:rPr>
      </w:pPr>
      <w:r>
        <w:rPr>
          <w:rFonts w:hint="eastAsia"/>
          <w:kern w:val="0"/>
          <w:sz w:val="24"/>
        </w:rPr>
        <w:t>本论文参考前人的研究，结合新的模拟方法，主要内容包括：</w:t>
      </w:r>
    </w:p>
    <w:p w:rsidR="00D473C3" w:rsidRPr="00D473C3" w:rsidRDefault="0077410B" w:rsidP="0077410B">
      <w:pPr>
        <w:widowControl/>
        <w:spacing w:line="360" w:lineRule="auto"/>
        <w:ind w:firstLineChars="200" w:firstLine="480"/>
        <w:rPr>
          <w:kern w:val="0"/>
          <w:sz w:val="24"/>
        </w:rPr>
      </w:pPr>
      <w:r>
        <w:rPr>
          <w:rFonts w:hint="eastAsia"/>
          <w:kern w:val="0"/>
          <w:sz w:val="24"/>
        </w:rPr>
        <w:t>（</w:t>
      </w:r>
      <w:r>
        <w:rPr>
          <w:rFonts w:hint="eastAsia"/>
          <w:kern w:val="0"/>
          <w:sz w:val="24"/>
        </w:rPr>
        <w:t>1</w:t>
      </w:r>
      <w:r>
        <w:rPr>
          <w:rFonts w:hint="eastAsia"/>
          <w:kern w:val="0"/>
          <w:sz w:val="24"/>
        </w:rPr>
        <w:t>）</w:t>
      </w:r>
      <w:r w:rsidR="00D473C3" w:rsidRPr="00D473C3">
        <w:rPr>
          <w:rFonts w:hint="eastAsia"/>
          <w:kern w:val="0"/>
          <w:sz w:val="24"/>
        </w:rPr>
        <w:t>首先采用新鲜</w:t>
      </w:r>
      <w:proofErr w:type="gramStart"/>
      <w:r w:rsidR="00D473C3" w:rsidRPr="00D473C3">
        <w:rPr>
          <w:rFonts w:hint="eastAsia"/>
          <w:kern w:val="0"/>
          <w:sz w:val="24"/>
        </w:rPr>
        <w:t>的东曲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镜煤样品，分别进行工业分析、元素分析、反射率测定、</w:t>
      </w:r>
      <w:r w:rsidR="00D473C3" w:rsidRPr="00D473C3">
        <w:rPr>
          <w:rFonts w:hint="eastAsia"/>
          <w:kern w:val="0"/>
          <w:sz w:val="24"/>
        </w:rPr>
        <w:t>FTIR</w:t>
      </w:r>
      <w:r w:rsidR="00D473C3" w:rsidRPr="00D473C3">
        <w:rPr>
          <w:rFonts w:hint="eastAsia"/>
          <w:kern w:val="0"/>
          <w:sz w:val="24"/>
        </w:rPr>
        <w:t>测试、</w:t>
      </w:r>
      <w:r w:rsidR="00D473C3" w:rsidRPr="00D473C3">
        <w:rPr>
          <w:rFonts w:hint="eastAsia"/>
          <w:kern w:val="0"/>
          <w:sz w:val="24"/>
        </w:rPr>
        <w:t>XRD</w:t>
      </w:r>
      <w:r w:rsidR="00D473C3" w:rsidRPr="00D473C3">
        <w:rPr>
          <w:rFonts w:hint="eastAsia"/>
          <w:kern w:val="0"/>
          <w:sz w:val="24"/>
        </w:rPr>
        <w:t>测试、</w:t>
      </w:r>
      <w:r w:rsidR="00D473C3" w:rsidRPr="00D473C3">
        <w:rPr>
          <w:rFonts w:hint="eastAsia"/>
          <w:kern w:val="0"/>
          <w:sz w:val="24"/>
        </w:rPr>
        <w:t>13C</w:t>
      </w:r>
      <w:r w:rsidR="00D473C3" w:rsidRPr="00D473C3">
        <w:rPr>
          <w:rFonts w:hint="eastAsia"/>
          <w:kern w:val="0"/>
          <w:sz w:val="24"/>
        </w:rPr>
        <w:t>核磁共振测试、</w:t>
      </w:r>
      <w:r w:rsidR="00D473C3" w:rsidRPr="00D473C3">
        <w:rPr>
          <w:rFonts w:hint="eastAsia"/>
          <w:kern w:val="0"/>
          <w:sz w:val="24"/>
        </w:rPr>
        <w:t>XPS</w:t>
      </w:r>
      <w:r w:rsidR="00D473C3" w:rsidRPr="00D473C3">
        <w:rPr>
          <w:rFonts w:hint="eastAsia"/>
          <w:kern w:val="0"/>
          <w:sz w:val="24"/>
        </w:rPr>
        <w:t>测试以及</w:t>
      </w:r>
      <w:r w:rsidR="00D473C3" w:rsidRPr="00D473C3">
        <w:rPr>
          <w:rFonts w:hint="eastAsia"/>
          <w:kern w:val="0"/>
          <w:sz w:val="24"/>
        </w:rPr>
        <w:t>TG/MS</w:t>
      </w:r>
      <w:r w:rsidR="00D473C3" w:rsidRPr="00D473C3">
        <w:rPr>
          <w:rFonts w:hint="eastAsia"/>
          <w:kern w:val="0"/>
          <w:sz w:val="24"/>
        </w:rPr>
        <w:t>测试。</w:t>
      </w:r>
    </w:p>
    <w:p w:rsidR="00D473C3" w:rsidRDefault="0077410B" w:rsidP="0077410B">
      <w:pPr>
        <w:widowControl/>
        <w:spacing w:line="360" w:lineRule="auto"/>
        <w:ind w:firstLineChars="200" w:firstLine="480"/>
        <w:rPr>
          <w:kern w:val="0"/>
          <w:sz w:val="24"/>
        </w:rPr>
      </w:pPr>
      <w:r>
        <w:rPr>
          <w:rFonts w:hint="eastAsia"/>
          <w:kern w:val="0"/>
          <w:sz w:val="24"/>
        </w:rPr>
        <w:lastRenderedPageBreak/>
        <w:t>（</w:t>
      </w:r>
      <w:r>
        <w:rPr>
          <w:rFonts w:hint="eastAsia"/>
          <w:kern w:val="0"/>
          <w:sz w:val="24"/>
        </w:rPr>
        <w:t>2</w:t>
      </w:r>
      <w:r>
        <w:rPr>
          <w:rFonts w:hint="eastAsia"/>
          <w:kern w:val="0"/>
          <w:sz w:val="24"/>
        </w:rPr>
        <w:t>）</w:t>
      </w:r>
      <w:r w:rsidR="00D473C3">
        <w:rPr>
          <w:rFonts w:hint="eastAsia"/>
          <w:kern w:val="0"/>
          <w:sz w:val="24"/>
        </w:rPr>
        <w:t>通过测试所获得的数据，</w:t>
      </w:r>
      <w:proofErr w:type="gramStart"/>
      <w:r w:rsidR="00D473C3">
        <w:rPr>
          <w:rFonts w:hint="eastAsia"/>
          <w:kern w:val="0"/>
          <w:sz w:val="24"/>
        </w:rPr>
        <w:t>对</w:t>
      </w:r>
      <w:r w:rsidR="00D473C3" w:rsidRPr="00D473C3">
        <w:rPr>
          <w:rFonts w:hint="eastAsia"/>
          <w:kern w:val="0"/>
          <w:sz w:val="24"/>
        </w:rPr>
        <w:t>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w:t>
      </w:r>
      <w:r w:rsidR="00722310">
        <w:rPr>
          <w:rFonts w:hint="eastAsia"/>
          <w:kern w:val="0"/>
          <w:sz w:val="24"/>
        </w:rPr>
        <w:t>的结构信息进行表征，通过这些信息并结合</w:t>
      </w:r>
      <w:r w:rsidR="00722310">
        <w:rPr>
          <w:kern w:val="0"/>
          <w:sz w:val="24"/>
        </w:rPr>
        <w:t>ACD</w:t>
      </w:r>
      <w:r w:rsidR="00722310">
        <w:rPr>
          <w:kern w:val="0"/>
          <w:sz w:val="24"/>
        </w:rPr>
        <w:t>、</w:t>
      </w:r>
      <w:proofErr w:type="spellStart"/>
      <w:r w:rsidR="00722310">
        <w:rPr>
          <w:rFonts w:hint="eastAsia"/>
          <w:kern w:val="0"/>
          <w:sz w:val="24"/>
        </w:rPr>
        <w:t>gNMR</w:t>
      </w:r>
      <w:proofErr w:type="spellEnd"/>
      <w:r w:rsidR="00722310">
        <w:rPr>
          <w:rFonts w:hint="eastAsia"/>
          <w:kern w:val="0"/>
          <w:sz w:val="24"/>
        </w:rPr>
        <w:t>、</w:t>
      </w:r>
      <w:r w:rsidR="00722310">
        <w:rPr>
          <w:rFonts w:hint="eastAsia"/>
          <w:kern w:val="0"/>
          <w:sz w:val="24"/>
        </w:rPr>
        <w:t>origin</w:t>
      </w:r>
      <w:r w:rsidR="00722310">
        <w:rPr>
          <w:rFonts w:hint="eastAsia"/>
          <w:kern w:val="0"/>
          <w:sz w:val="24"/>
        </w:rPr>
        <w:t>软件和</w:t>
      </w:r>
      <w:r w:rsidR="00722310">
        <w:rPr>
          <w:rFonts w:hint="eastAsia"/>
          <w:kern w:val="0"/>
          <w:sz w:val="24"/>
        </w:rPr>
        <w:t>Python</w:t>
      </w:r>
      <w:r w:rsidR="00722310">
        <w:rPr>
          <w:rFonts w:hint="eastAsia"/>
          <w:kern w:val="0"/>
          <w:sz w:val="24"/>
        </w:rPr>
        <w:t>脚本</w:t>
      </w:r>
      <w:proofErr w:type="gramStart"/>
      <w:r w:rsidR="00722310">
        <w:rPr>
          <w:rFonts w:hint="eastAsia"/>
          <w:kern w:val="0"/>
          <w:sz w:val="24"/>
        </w:rPr>
        <w:t>对</w:t>
      </w:r>
      <w:r w:rsidR="00722310" w:rsidRPr="00D473C3">
        <w:rPr>
          <w:rFonts w:hint="eastAsia"/>
          <w:kern w:val="0"/>
          <w:sz w:val="24"/>
        </w:rPr>
        <w:t>东曲</w:t>
      </w:r>
      <w:r w:rsidR="00722310" w:rsidRPr="00D473C3">
        <w:rPr>
          <w:rFonts w:hint="eastAsia"/>
          <w:kern w:val="0"/>
          <w:sz w:val="24"/>
        </w:rPr>
        <w:t>2</w:t>
      </w:r>
      <w:r w:rsidR="00722310" w:rsidRPr="00D473C3">
        <w:rPr>
          <w:rFonts w:hint="eastAsia"/>
          <w:kern w:val="0"/>
          <w:sz w:val="24"/>
        </w:rPr>
        <w:t>号</w:t>
      </w:r>
      <w:proofErr w:type="gramEnd"/>
      <w:r w:rsidR="00722310" w:rsidRPr="00D473C3">
        <w:rPr>
          <w:rFonts w:hint="eastAsia"/>
          <w:kern w:val="0"/>
          <w:sz w:val="24"/>
        </w:rPr>
        <w:t>镜煤</w:t>
      </w:r>
      <w:r w:rsidR="00722310">
        <w:rPr>
          <w:rFonts w:hint="eastAsia"/>
          <w:kern w:val="0"/>
          <w:sz w:val="24"/>
        </w:rPr>
        <w:t>进行平面结构模型进行调整，最终得到与试验谱</w:t>
      </w:r>
      <w:proofErr w:type="gramStart"/>
      <w:r w:rsidR="00722310">
        <w:rPr>
          <w:rFonts w:hint="eastAsia"/>
          <w:kern w:val="0"/>
          <w:sz w:val="24"/>
        </w:rPr>
        <w:t>图基本</w:t>
      </w:r>
      <w:proofErr w:type="gramEnd"/>
      <w:r w:rsidR="00722310">
        <w:rPr>
          <w:rFonts w:hint="eastAsia"/>
          <w:kern w:val="0"/>
          <w:sz w:val="24"/>
        </w:rPr>
        <w:t>吻合的最终平面结构模型。</w:t>
      </w:r>
    </w:p>
    <w:p w:rsidR="00722310" w:rsidRDefault="0077410B" w:rsidP="008E4B47">
      <w:pPr>
        <w:widowControl/>
        <w:spacing w:line="360" w:lineRule="auto"/>
        <w:ind w:firstLineChars="200" w:firstLine="480"/>
        <w:rPr>
          <w:kern w:val="0"/>
          <w:sz w:val="24"/>
        </w:rPr>
      </w:pPr>
      <w:r>
        <w:rPr>
          <w:rFonts w:hint="eastAsia"/>
          <w:kern w:val="0"/>
          <w:sz w:val="24"/>
        </w:rPr>
        <w:t>（</w:t>
      </w:r>
      <w:r>
        <w:rPr>
          <w:rFonts w:hint="eastAsia"/>
          <w:kern w:val="0"/>
          <w:sz w:val="24"/>
        </w:rPr>
        <w:t>3</w:t>
      </w:r>
      <w:r>
        <w:rPr>
          <w:rFonts w:hint="eastAsia"/>
          <w:kern w:val="0"/>
          <w:sz w:val="24"/>
        </w:rPr>
        <w:t>）</w:t>
      </w:r>
      <w:r w:rsidR="00722310">
        <w:rPr>
          <w:rFonts w:hint="eastAsia"/>
          <w:kern w:val="0"/>
          <w:sz w:val="24"/>
        </w:rPr>
        <w:t>采用</w:t>
      </w:r>
      <w:proofErr w:type="spellStart"/>
      <w:r w:rsidR="00722310">
        <w:rPr>
          <w:rFonts w:hint="eastAsia"/>
          <w:kern w:val="0"/>
          <w:sz w:val="24"/>
        </w:rPr>
        <w:t>Marerial</w:t>
      </w:r>
      <w:proofErr w:type="spellEnd"/>
      <w:r w:rsidR="00722310">
        <w:rPr>
          <w:rFonts w:hint="eastAsia"/>
          <w:kern w:val="0"/>
          <w:sz w:val="24"/>
        </w:rPr>
        <w:t xml:space="preserve"> Studio6.0</w:t>
      </w:r>
      <w:r w:rsidR="00722310">
        <w:rPr>
          <w:rFonts w:hint="eastAsia"/>
          <w:kern w:val="0"/>
          <w:sz w:val="24"/>
        </w:rPr>
        <w:t>软件对大分子结构模型依次进行能量最低化模拟、退火模拟、周期性边界条件密度模拟、分子力学和分子动力学模拟，最终得到结构模型的稳定构型、能量组成以及模型的最佳模拟密度值。</w:t>
      </w:r>
      <w:r>
        <w:rPr>
          <w:rFonts w:hint="eastAsia"/>
          <w:kern w:val="0"/>
          <w:sz w:val="24"/>
        </w:rPr>
        <w:t>对大分子结构模型进行量子力学模拟，最终得到表征大分子结构模型微观结构的键长、键角以及电荷</w:t>
      </w:r>
      <w:proofErr w:type="gramStart"/>
      <w:r>
        <w:rPr>
          <w:rFonts w:hint="eastAsia"/>
          <w:kern w:val="0"/>
          <w:sz w:val="24"/>
        </w:rPr>
        <w:t>布居数</w:t>
      </w:r>
      <w:proofErr w:type="gramEnd"/>
      <w:r>
        <w:rPr>
          <w:rFonts w:hint="eastAsia"/>
          <w:kern w:val="0"/>
          <w:sz w:val="24"/>
        </w:rPr>
        <w:t>，并以此分析整个大分子结构模型的化学环境组成。</w:t>
      </w:r>
    </w:p>
    <w:p w:rsidR="00D43DC7" w:rsidRDefault="0077410B" w:rsidP="008E4B47">
      <w:pPr>
        <w:widowControl/>
        <w:spacing w:line="360" w:lineRule="auto"/>
        <w:ind w:firstLineChars="200" w:firstLine="480"/>
        <w:rPr>
          <w:kern w:val="0"/>
          <w:sz w:val="24"/>
        </w:rPr>
      </w:pPr>
      <w:r>
        <w:rPr>
          <w:rFonts w:hint="eastAsia"/>
          <w:kern w:val="0"/>
          <w:sz w:val="24"/>
        </w:rPr>
        <w:t>（</w:t>
      </w:r>
      <w:r w:rsidR="008E4B47">
        <w:rPr>
          <w:rFonts w:hint="eastAsia"/>
          <w:kern w:val="0"/>
          <w:sz w:val="24"/>
        </w:rPr>
        <w:t>4</w:t>
      </w:r>
      <w:r>
        <w:rPr>
          <w:rFonts w:hint="eastAsia"/>
          <w:kern w:val="0"/>
          <w:sz w:val="24"/>
        </w:rPr>
        <w:t>）采用基于</w:t>
      </w:r>
      <w:proofErr w:type="spellStart"/>
      <w:r>
        <w:rPr>
          <w:rFonts w:hint="eastAsia"/>
          <w:kern w:val="0"/>
          <w:sz w:val="24"/>
        </w:rPr>
        <w:t>ReaxFF</w:t>
      </w:r>
      <w:proofErr w:type="spellEnd"/>
      <w:r>
        <w:rPr>
          <w:rFonts w:hint="eastAsia"/>
          <w:kern w:val="0"/>
          <w:sz w:val="24"/>
        </w:rPr>
        <w:t>反应力场的</w:t>
      </w:r>
      <w:r>
        <w:rPr>
          <w:rFonts w:hint="eastAsia"/>
          <w:kern w:val="0"/>
          <w:sz w:val="24"/>
        </w:rPr>
        <w:t>ADF-GUI</w:t>
      </w:r>
      <w:r>
        <w:rPr>
          <w:rFonts w:hint="eastAsia"/>
          <w:kern w:val="0"/>
          <w:sz w:val="24"/>
        </w:rPr>
        <w:t>软件对大分子结构模型进行等温条件下的热解模拟，得到此条件下的系统特征、能量变化以及主要产物的产生规律，最后再结合温度为</w:t>
      </w:r>
      <w:r>
        <w:rPr>
          <w:rFonts w:hint="eastAsia"/>
          <w:kern w:val="0"/>
          <w:sz w:val="24"/>
        </w:rPr>
        <w:t>3000K</w:t>
      </w:r>
      <w:r>
        <w:rPr>
          <w:rFonts w:hint="eastAsia"/>
          <w:kern w:val="0"/>
          <w:sz w:val="24"/>
        </w:rPr>
        <w:t>时的产物产生规律，对</w:t>
      </w:r>
      <w:r w:rsidR="00D43DC7">
        <w:rPr>
          <w:rFonts w:hint="eastAsia"/>
          <w:kern w:val="0"/>
          <w:sz w:val="24"/>
        </w:rPr>
        <w:t>此温度下的热解规律进行分析。对大分子结构模型进行不同升温速率条件下的热解模拟，得到</w:t>
      </w:r>
      <w:r w:rsidR="00D43DC7">
        <w:rPr>
          <w:rFonts w:hint="eastAsia"/>
          <w:kern w:val="0"/>
          <w:sz w:val="24"/>
        </w:rPr>
        <w:t>500K/</w:t>
      </w:r>
      <w:proofErr w:type="spellStart"/>
      <w:r w:rsidR="00D43DC7">
        <w:rPr>
          <w:rFonts w:hint="eastAsia"/>
          <w:kern w:val="0"/>
          <w:sz w:val="24"/>
        </w:rPr>
        <w:t>ps</w:t>
      </w:r>
      <w:proofErr w:type="spellEnd"/>
      <w:r w:rsidR="00D43DC7">
        <w:rPr>
          <w:rFonts w:hint="eastAsia"/>
          <w:kern w:val="0"/>
          <w:sz w:val="24"/>
        </w:rPr>
        <w:t>、</w:t>
      </w:r>
      <w:r w:rsidR="00D43DC7">
        <w:rPr>
          <w:rFonts w:hint="eastAsia"/>
          <w:kern w:val="0"/>
          <w:sz w:val="24"/>
        </w:rPr>
        <w:t>50K/</w:t>
      </w:r>
      <w:proofErr w:type="spellStart"/>
      <w:r w:rsidR="00D43DC7">
        <w:rPr>
          <w:rFonts w:hint="eastAsia"/>
          <w:kern w:val="0"/>
          <w:sz w:val="24"/>
        </w:rPr>
        <w:t>ps</w:t>
      </w:r>
      <w:proofErr w:type="spellEnd"/>
      <w:r w:rsidR="00D43DC7">
        <w:rPr>
          <w:rFonts w:hint="eastAsia"/>
          <w:kern w:val="0"/>
          <w:sz w:val="24"/>
        </w:rPr>
        <w:t>以及</w:t>
      </w:r>
      <w:r w:rsidR="00D43DC7">
        <w:rPr>
          <w:rFonts w:hint="eastAsia"/>
          <w:kern w:val="0"/>
          <w:sz w:val="24"/>
        </w:rPr>
        <w:t>5K/</w:t>
      </w:r>
      <w:proofErr w:type="spellStart"/>
      <w:r w:rsidR="00D43DC7">
        <w:rPr>
          <w:rFonts w:hint="eastAsia"/>
          <w:kern w:val="0"/>
          <w:sz w:val="24"/>
        </w:rPr>
        <w:t>ps</w:t>
      </w:r>
      <w:proofErr w:type="spellEnd"/>
      <w:r w:rsidR="00D43DC7">
        <w:rPr>
          <w:rFonts w:hint="eastAsia"/>
          <w:kern w:val="0"/>
          <w:sz w:val="24"/>
        </w:rPr>
        <w:t>时的热解规律，并三种不同条件下的热解规律进行对比分析。</w:t>
      </w:r>
    </w:p>
    <w:p w:rsidR="00D43DC7" w:rsidRPr="00D473C3" w:rsidRDefault="00D43DC7" w:rsidP="0077410B">
      <w:pPr>
        <w:widowControl/>
        <w:spacing w:line="360" w:lineRule="auto"/>
        <w:ind w:firstLineChars="200" w:firstLine="480"/>
        <w:rPr>
          <w:kern w:val="0"/>
          <w:sz w:val="24"/>
        </w:rPr>
      </w:pPr>
      <w:r>
        <w:rPr>
          <w:rFonts w:hint="eastAsia"/>
          <w:kern w:val="0"/>
          <w:sz w:val="24"/>
        </w:rPr>
        <w:t>（</w:t>
      </w:r>
      <w:r w:rsidR="008E4B47">
        <w:rPr>
          <w:rFonts w:hint="eastAsia"/>
          <w:kern w:val="0"/>
          <w:sz w:val="24"/>
        </w:rPr>
        <w:t>5</w:t>
      </w:r>
      <w:r>
        <w:rPr>
          <w:rFonts w:hint="eastAsia"/>
          <w:kern w:val="0"/>
          <w:sz w:val="24"/>
        </w:rPr>
        <w:t>）对</w:t>
      </w:r>
      <w:r>
        <w:rPr>
          <w:rFonts w:hint="eastAsia"/>
          <w:kern w:val="0"/>
          <w:sz w:val="24"/>
        </w:rPr>
        <w:t>TG/MS</w:t>
      </w:r>
      <w:r>
        <w:rPr>
          <w:rFonts w:hint="eastAsia"/>
          <w:kern w:val="0"/>
          <w:sz w:val="24"/>
        </w:rPr>
        <w:t>测试的测试数据进行处理，得到</w:t>
      </w:r>
      <w:r w:rsidRPr="00D43DC7">
        <w:rPr>
          <w:kern w:val="0"/>
          <w:sz w:val="24"/>
        </w:rPr>
        <w:t>样品失重</w:t>
      </w:r>
      <w:r w:rsidRPr="00D43DC7">
        <w:rPr>
          <w:rFonts w:hint="eastAsia"/>
          <w:kern w:val="0"/>
          <w:sz w:val="24"/>
        </w:rPr>
        <w:t>及失重速率曲线</w:t>
      </w:r>
      <w:r>
        <w:rPr>
          <w:rFonts w:hint="eastAsia"/>
          <w:kern w:val="0"/>
          <w:sz w:val="24"/>
        </w:rPr>
        <w:t>，由此对热解主要产物</w:t>
      </w:r>
      <w:r>
        <w:rPr>
          <w:rFonts w:hint="eastAsia"/>
          <w:kern w:val="0"/>
          <w:sz w:val="24"/>
        </w:rPr>
        <w:t>CH4</w:t>
      </w:r>
      <w:r>
        <w:rPr>
          <w:rFonts w:hint="eastAsia"/>
          <w:kern w:val="0"/>
          <w:sz w:val="24"/>
        </w:rPr>
        <w:t>及</w:t>
      </w:r>
      <w:r>
        <w:rPr>
          <w:rFonts w:hint="eastAsia"/>
          <w:kern w:val="0"/>
          <w:sz w:val="24"/>
        </w:rPr>
        <w:t>H2</w:t>
      </w:r>
      <w:r w:rsidR="008E4B47">
        <w:rPr>
          <w:rFonts w:hint="eastAsia"/>
          <w:kern w:val="0"/>
          <w:sz w:val="24"/>
        </w:rPr>
        <w:t>的逸</w:t>
      </w:r>
      <w:r>
        <w:rPr>
          <w:rFonts w:hint="eastAsia"/>
          <w:kern w:val="0"/>
          <w:sz w:val="24"/>
        </w:rPr>
        <w:t>出规律进行分析，</w:t>
      </w:r>
      <w:r w:rsidR="008E4B47">
        <w:rPr>
          <w:rFonts w:hint="eastAsia"/>
          <w:kern w:val="0"/>
          <w:sz w:val="24"/>
        </w:rPr>
        <w:t>同时</w:t>
      </w:r>
      <w:proofErr w:type="gramStart"/>
      <w:r w:rsidR="008E4B47">
        <w:rPr>
          <w:rFonts w:hint="eastAsia"/>
          <w:kern w:val="0"/>
          <w:sz w:val="24"/>
        </w:rPr>
        <w:t>总结东曲</w:t>
      </w:r>
      <w:r w:rsidR="008E4B47">
        <w:rPr>
          <w:rFonts w:hint="eastAsia"/>
          <w:kern w:val="0"/>
          <w:sz w:val="24"/>
        </w:rPr>
        <w:t>2</w:t>
      </w:r>
      <w:r w:rsidR="008E4B47">
        <w:rPr>
          <w:rFonts w:hint="eastAsia"/>
          <w:kern w:val="0"/>
          <w:sz w:val="24"/>
        </w:rPr>
        <w:t>号</w:t>
      </w:r>
      <w:proofErr w:type="gramEnd"/>
      <w:r w:rsidR="008E4B47">
        <w:rPr>
          <w:rFonts w:hint="eastAsia"/>
          <w:kern w:val="0"/>
          <w:sz w:val="24"/>
        </w:rPr>
        <w:t>镜煤的热解反应机理。</w:t>
      </w:r>
    </w:p>
    <w:p w:rsidR="00612CB7" w:rsidRDefault="008E4B47" w:rsidP="00612CB7">
      <w:pPr>
        <w:widowControl/>
        <w:spacing w:line="360" w:lineRule="auto"/>
        <w:ind w:firstLineChars="200" w:firstLine="480"/>
        <w:jc w:val="left"/>
        <w:rPr>
          <w:kern w:val="0"/>
          <w:sz w:val="24"/>
        </w:rPr>
      </w:pPr>
      <w:r>
        <w:rPr>
          <w:kern w:val="0"/>
          <w:sz w:val="24"/>
        </w:rPr>
        <w:t>（</w:t>
      </w:r>
      <w:r>
        <w:rPr>
          <w:kern w:val="0"/>
          <w:sz w:val="24"/>
        </w:rPr>
        <w:t>6</w:t>
      </w:r>
      <w:r>
        <w:rPr>
          <w:kern w:val="0"/>
          <w:sz w:val="24"/>
        </w:rPr>
        <w:t>）</w:t>
      </w:r>
      <w:r>
        <w:rPr>
          <w:rFonts w:hint="eastAsia"/>
          <w:kern w:val="0"/>
          <w:sz w:val="24"/>
        </w:rPr>
        <w:t>得出结论。</w:t>
      </w:r>
    </w:p>
    <w:p w:rsidR="00EE7EF1" w:rsidRDefault="00EE7EF1" w:rsidP="00612CB7">
      <w:pPr>
        <w:widowControl/>
        <w:spacing w:line="360" w:lineRule="auto"/>
        <w:ind w:firstLineChars="200" w:firstLine="480"/>
        <w:jc w:val="left"/>
        <w:rPr>
          <w:kern w:val="0"/>
          <w:sz w:val="24"/>
        </w:rPr>
      </w:pPr>
    </w:p>
    <w:p w:rsidR="008E4B47" w:rsidRPr="00704E28" w:rsidRDefault="0037452C" w:rsidP="00704E28">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1.4.2</w:t>
      </w:r>
      <w:r w:rsidR="00EE7EF1" w:rsidRPr="00704E28">
        <w:rPr>
          <w:rFonts w:ascii="Times New Roman" w:eastAsia="黑体" w:hAnsi="Times New Roman" w:cs="Times New Roman" w:hint="eastAsia"/>
          <w:b/>
          <w:sz w:val="24"/>
          <w:szCs w:val="24"/>
        </w:rPr>
        <w:t xml:space="preserve"> </w:t>
      </w:r>
      <w:r w:rsidR="00EE7EF1" w:rsidRPr="00704E28">
        <w:rPr>
          <w:rFonts w:ascii="Times New Roman" w:eastAsia="黑体" w:hAnsi="Times New Roman" w:cs="Times New Roman" w:hint="eastAsia"/>
          <w:b/>
          <w:sz w:val="24"/>
          <w:szCs w:val="24"/>
        </w:rPr>
        <w:t>研究思路</w:t>
      </w:r>
    </w:p>
    <w:p w:rsidR="008E4B47" w:rsidRDefault="008E4B47" w:rsidP="008E4B47">
      <w:pPr>
        <w:widowControl/>
        <w:rPr>
          <w:rFonts w:ascii="楷体" w:eastAsia="楷体" w:hAnsi="楷体"/>
          <w:kern w:val="0"/>
          <w:szCs w:val="21"/>
        </w:rPr>
      </w:pPr>
      <w:r>
        <w:rPr>
          <w:noProof/>
          <w:kern w:val="0"/>
          <w:szCs w:val="21"/>
        </w:rPr>
        <w:lastRenderedPageBreak/>
        <mc:AlternateContent>
          <mc:Choice Requires="wpc">
            <w:drawing>
              <wp:inline distT="0" distB="0" distL="0" distR="0" wp14:anchorId="56F90C9E" wp14:editId="2B65FE97">
                <wp:extent cx="5199185" cy="5996354"/>
                <wp:effectExtent l="0" t="0" r="0" b="0"/>
                <wp:docPr id="130" name="画布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矩形 462"/>
                        <wps:cNvSpPr>
                          <a:spLocks noChangeArrowheads="1"/>
                        </wps:cNvSpPr>
                        <wps:spPr bwMode="auto">
                          <a:xfrm>
                            <a:off x="1815723" y="272703"/>
                            <a:ext cx="1626710"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proofErr w:type="gramStart"/>
                              <w:r w:rsidRPr="00704E28">
                                <w:rPr>
                                  <w:rFonts w:ascii="Times New Roman" w:hAnsi="Times New Roman" w:cs="Times New Roman"/>
                                </w:rPr>
                                <w:t>东曲</w:t>
                              </w:r>
                              <w:r w:rsidRPr="00704E28">
                                <w:rPr>
                                  <w:rFonts w:ascii="Times New Roman" w:hAnsi="Times New Roman" w:cs="Times New Roman"/>
                                </w:rPr>
                                <w:t>2</w:t>
                              </w:r>
                              <w:r w:rsidRPr="00704E28">
                                <w:rPr>
                                  <w:rFonts w:ascii="Times New Roman" w:hAnsi="Times New Roman" w:cs="Times New Roman"/>
                                </w:rPr>
                                <w:t>号</w:t>
                              </w:r>
                              <w:proofErr w:type="gramEnd"/>
                              <w:r w:rsidRPr="00704E28">
                                <w:rPr>
                                  <w:rFonts w:ascii="Times New Roman" w:hAnsi="Times New Roman" w:cs="Times New Roman"/>
                                </w:rPr>
                                <w:t>镜煤</w:t>
                              </w:r>
                            </w:p>
                          </w:txbxContent>
                        </wps:txbx>
                        <wps:bodyPr rot="0" vert="horz" wrap="square" lIns="91440" tIns="45720" rIns="91440" bIns="45720" anchor="t" anchorCtr="0" upright="1">
                          <a:noAutofit/>
                        </wps:bodyPr>
                      </wps:wsp>
                      <wps:wsp>
                        <wps:cNvPr id="6" name="直线 467"/>
                        <wps:cNvCnPr/>
                        <wps:spPr bwMode="auto">
                          <a:xfrm>
                            <a:off x="2633421" y="578432"/>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直线 472"/>
                        <wps:cNvCnPr/>
                        <wps:spPr bwMode="auto">
                          <a:xfrm>
                            <a:off x="632541" y="768582"/>
                            <a:ext cx="40728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直线 473"/>
                        <wps:cNvCnPr/>
                        <wps:spPr bwMode="auto">
                          <a:xfrm>
                            <a:off x="631906" y="76866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矩形 474"/>
                        <wps:cNvSpPr>
                          <a:spLocks noChangeArrowheads="1"/>
                        </wps:cNvSpPr>
                        <wps:spPr bwMode="auto">
                          <a:xfrm>
                            <a:off x="15242" y="974457"/>
                            <a:ext cx="1028832" cy="47334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工业分析、</w:t>
                              </w:r>
                            </w:p>
                            <w:p w:rsidR="00E837A6" w:rsidRDefault="00E837A6" w:rsidP="00704E28">
                              <w:pPr>
                                <w:ind w:firstLineChars="50" w:firstLine="105"/>
                              </w:pPr>
                              <w:r>
                                <w:rPr>
                                  <w:rFonts w:hint="eastAsia"/>
                                </w:rPr>
                                <w:t>元素分析</w:t>
                              </w:r>
                            </w:p>
                            <w:p w:rsidR="00E837A6" w:rsidRDefault="00E837A6" w:rsidP="008E4B47"/>
                            <w:p w:rsidR="00E837A6" w:rsidRDefault="00E837A6" w:rsidP="008E4B47">
                              <w:pPr>
                                <w:jc w:val="center"/>
                              </w:pPr>
                              <w:r>
                                <w:rPr>
                                  <w:rFonts w:hint="eastAsia"/>
                                </w:rPr>
                                <w:t>元素分析</w:t>
                              </w:r>
                            </w:p>
                          </w:txbxContent>
                        </wps:txbx>
                        <wps:bodyPr rot="0" vert="horz" wrap="square" lIns="91440" tIns="45720" rIns="91440" bIns="45720" anchor="t" anchorCtr="0" upright="1">
                          <a:noAutofit/>
                        </wps:bodyPr>
                      </wps:wsp>
                      <wps:wsp>
                        <wps:cNvPr id="14" name="直线 475"/>
                        <wps:cNvCnPr/>
                        <wps:spPr bwMode="auto">
                          <a:xfrm>
                            <a:off x="1371776"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矩形 476"/>
                        <wps:cNvSpPr>
                          <a:spLocks noChangeArrowheads="1"/>
                        </wps:cNvSpPr>
                        <wps:spPr bwMode="auto">
                          <a:xfrm>
                            <a:off x="3787826" y="960832"/>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XPS</w:t>
                              </w:r>
                            </w:p>
                          </w:txbxContent>
                        </wps:txbx>
                        <wps:bodyPr rot="0" vert="horz" wrap="square" lIns="91440" tIns="45720" rIns="91440" bIns="45720" anchor="t" anchorCtr="0" upright="1">
                          <a:noAutofit/>
                        </wps:bodyPr>
                      </wps:wsp>
                      <wps:wsp>
                        <wps:cNvPr id="16" name="直线 477"/>
                        <wps:cNvCnPr/>
                        <wps:spPr bwMode="auto">
                          <a:xfrm>
                            <a:off x="1989710"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矩形 478"/>
                        <wps:cNvSpPr>
                          <a:spLocks noChangeArrowheads="1"/>
                        </wps:cNvSpPr>
                        <wps:spPr bwMode="auto">
                          <a:xfrm>
                            <a:off x="1721363" y="960793"/>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FTIR</w:t>
                              </w:r>
                            </w:p>
                          </w:txbxContent>
                        </wps:txbx>
                        <wps:bodyPr rot="0" vert="horz" wrap="square" lIns="91440" tIns="45720" rIns="91440" bIns="45720" anchor="t" anchorCtr="0" upright="1">
                          <a:noAutofit/>
                        </wps:bodyPr>
                      </wps:wsp>
                      <wps:wsp>
                        <wps:cNvPr id="18" name="直线 479"/>
                        <wps:cNvCnPr/>
                        <wps:spPr bwMode="auto">
                          <a:xfrm>
                            <a:off x="2633421"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矩形 480"/>
                        <wps:cNvSpPr>
                          <a:spLocks noChangeArrowheads="1"/>
                        </wps:cNvSpPr>
                        <wps:spPr bwMode="auto">
                          <a:xfrm>
                            <a:off x="2362503" y="966826"/>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XRD</w:t>
                              </w:r>
                            </w:p>
                          </w:txbxContent>
                        </wps:txbx>
                        <wps:bodyPr rot="0" vert="horz" wrap="square" lIns="91440" tIns="45720" rIns="91440" bIns="45720" anchor="t" anchorCtr="0" upright="1">
                          <a:noAutofit/>
                        </wps:bodyPr>
                      </wps:wsp>
                      <wps:wsp>
                        <wps:cNvPr id="20" name="直线 481"/>
                        <wps:cNvCnPr/>
                        <wps:spPr bwMode="auto">
                          <a:xfrm>
                            <a:off x="3314490" y="76870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矩形 482"/>
                        <wps:cNvSpPr>
                          <a:spLocks noChangeArrowheads="1"/>
                        </wps:cNvSpPr>
                        <wps:spPr bwMode="auto">
                          <a:xfrm>
                            <a:off x="2996364" y="960793"/>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vertAlign w:val="superscript"/>
                                </w:rPr>
                                <w:t>13</w:t>
                              </w:r>
                              <w:r w:rsidRPr="00704E28">
                                <w:rPr>
                                  <w:rFonts w:ascii="Times New Roman" w:hAnsi="Times New Roman" w:cs="Times New Roman" w:hint="eastAsia"/>
                                </w:rPr>
                                <w:t>CNMR</w:t>
                              </w:r>
                            </w:p>
                          </w:txbxContent>
                        </wps:txbx>
                        <wps:bodyPr rot="0" vert="horz" wrap="square" lIns="91440" tIns="45720" rIns="91440" bIns="45720" anchor="t" anchorCtr="0" upright="1">
                          <a:noAutofit/>
                        </wps:bodyPr>
                      </wps:wsp>
                      <wps:wsp>
                        <wps:cNvPr id="22" name="直线 483"/>
                        <wps:cNvCnPr/>
                        <wps:spPr bwMode="auto">
                          <a:xfrm>
                            <a:off x="631271" y="1447829"/>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直线 484"/>
                        <wps:cNvCnPr/>
                        <wps:spPr bwMode="auto">
                          <a:xfrm flipH="1">
                            <a:off x="1371776" y="1257347"/>
                            <a:ext cx="1466" cy="38851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直线 489"/>
                        <wps:cNvCnPr/>
                        <wps:spPr bwMode="auto">
                          <a:xfrm>
                            <a:off x="2297203" y="165713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矩形 491"/>
                        <wps:cNvSpPr>
                          <a:spLocks noChangeArrowheads="1"/>
                        </wps:cNvSpPr>
                        <wps:spPr bwMode="auto">
                          <a:xfrm>
                            <a:off x="1547058" y="1862353"/>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大分子结构模型</w:t>
                              </w:r>
                            </w:p>
                          </w:txbxContent>
                        </wps:txbx>
                        <wps:bodyPr rot="0" vert="horz" wrap="square" lIns="91440" tIns="45720" rIns="91440" bIns="45720" anchor="t" anchorCtr="0" upright="1">
                          <a:noAutofit/>
                        </wps:bodyPr>
                      </wps:wsp>
                      <wps:wsp>
                        <wps:cNvPr id="43" name="自选图形 494"/>
                        <wps:cNvCnPr/>
                        <wps:spPr bwMode="auto">
                          <a:xfrm>
                            <a:off x="823701" y="2369272"/>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直线 497"/>
                        <wps:cNvCnPr/>
                        <wps:spPr bwMode="auto">
                          <a:xfrm>
                            <a:off x="822431" y="23699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矩形 498"/>
                        <wps:cNvSpPr>
                          <a:spLocks noChangeArrowheads="1"/>
                        </wps:cNvSpPr>
                        <wps:spPr bwMode="auto">
                          <a:xfrm>
                            <a:off x="266734" y="2568135"/>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分子力学、动力学模拟</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wps:txbx>
                        <wps:bodyPr rot="0" vert="horz" wrap="square" lIns="91440" tIns="45720" rIns="91440" bIns="45720" anchor="t" anchorCtr="0" upright="1">
                          <a:noAutofit/>
                        </wps:bodyPr>
                      </wps:wsp>
                      <wps:wsp>
                        <wps:cNvPr id="48" name="直线 499"/>
                        <wps:cNvCnPr/>
                        <wps:spPr bwMode="auto">
                          <a:xfrm>
                            <a:off x="823701" y="306348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矩形 500"/>
                        <wps:cNvSpPr>
                          <a:spLocks noChangeArrowheads="1"/>
                        </wps:cNvSpPr>
                        <wps:spPr bwMode="auto">
                          <a:xfrm>
                            <a:off x="266734" y="3739229"/>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量子化学模拟</w:t>
                              </w:r>
                            </w:p>
                          </w:txbxContent>
                        </wps:txbx>
                        <wps:bodyPr rot="0" vert="horz" wrap="square" lIns="91440" tIns="45720" rIns="91440" bIns="45720" anchor="t" anchorCtr="0" upright="1">
                          <a:noAutofit/>
                        </wps:bodyPr>
                      </wps:wsp>
                      <wps:wsp>
                        <wps:cNvPr id="50" name="直线 501"/>
                        <wps:cNvCnPr/>
                        <wps:spPr bwMode="auto">
                          <a:xfrm>
                            <a:off x="3612344" y="237004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矩形 502"/>
                        <wps:cNvSpPr>
                          <a:spLocks noChangeArrowheads="1"/>
                        </wps:cNvSpPr>
                        <wps:spPr bwMode="auto">
                          <a:xfrm>
                            <a:off x="2051050" y="2567329"/>
                            <a:ext cx="212725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基于</w:t>
                              </w:r>
                              <w:proofErr w:type="spellStart"/>
                              <w:r>
                                <w:rPr>
                                  <w:rFonts w:hint="eastAsia"/>
                                </w:rPr>
                                <w:t>ReaxFF</w:t>
                              </w:r>
                              <w:proofErr w:type="spellEnd"/>
                              <w:r>
                                <w:rPr>
                                  <w:rFonts w:hint="eastAsia"/>
                                </w:rPr>
                                <w:t>反应力场的热解模拟</w:t>
                              </w:r>
                            </w:p>
                          </w:txbxContent>
                        </wps:txbx>
                        <wps:bodyPr rot="0" vert="horz" wrap="square" lIns="91440" tIns="45720" rIns="91440" bIns="45720" anchor="t" anchorCtr="0" upright="1">
                          <a:noAutofit/>
                        </wps:bodyPr>
                      </wps:wsp>
                      <wps:wsp>
                        <wps:cNvPr id="52" name="直线 503"/>
                        <wps:cNvCnPr/>
                        <wps:spPr bwMode="auto">
                          <a:xfrm>
                            <a:off x="1879342" y="306606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直线 507"/>
                        <wps:cNvCnPr/>
                        <wps:spPr bwMode="auto">
                          <a:xfrm>
                            <a:off x="3791052" y="305957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直线 511"/>
                        <wps:cNvCnPr/>
                        <wps:spPr bwMode="auto">
                          <a:xfrm>
                            <a:off x="2154175" y="373924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直线 512"/>
                        <wps:cNvCnPr/>
                        <wps:spPr bwMode="auto">
                          <a:xfrm>
                            <a:off x="3792039" y="37392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直线 513"/>
                        <wps:cNvCnPr/>
                        <wps:spPr bwMode="auto">
                          <a:xfrm>
                            <a:off x="3032332" y="2865433"/>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直线 514"/>
                        <wps:cNvCnPr/>
                        <wps:spPr bwMode="auto">
                          <a:xfrm>
                            <a:off x="4705350" y="1269182"/>
                            <a:ext cx="635" cy="64851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自选图形 515"/>
                        <wps:cNvCnPr/>
                        <wps:spPr bwMode="auto">
                          <a:xfrm>
                            <a:off x="2935346" y="4636977"/>
                            <a:ext cx="1769369"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自选图形 516"/>
                        <wps:cNvCnPr/>
                        <wps:spPr bwMode="auto">
                          <a:xfrm>
                            <a:off x="631218" y="1645177"/>
                            <a:ext cx="3440988" cy="57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直线 517"/>
                        <wps:cNvCnPr/>
                        <wps:spPr bwMode="auto">
                          <a:xfrm>
                            <a:off x="2934711" y="394544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矩形 518"/>
                        <wps:cNvSpPr>
                          <a:spLocks noChangeArrowheads="1"/>
                        </wps:cNvSpPr>
                        <wps:spPr bwMode="auto">
                          <a:xfrm>
                            <a:off x="3216251" y="4849351"/>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热解产物分析</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wps:txbx>
                        <wps:bodyPr rot="0" vert="horz" wrap="square" lIns="91440" tIns="45720" rIns="91440" bIns="45720" anchor="t" anchorCtr="0" upright="1">
                          <a:noAutofit/>
                        </wps:bodyPr>
                      </wps:wsp>
                      <wps:wsp>
                        <wps:cNvPr id="125" name="直线 519"/>
                        <wps:cNvCnPr/>
                        <wps:spPr bwMode="auto">
                          <a:xfrm>
                            <a:off x="818655" y="4037008"/>
                            <a:ext cx="8251" cy="13053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自选图形 520"/>
                        <wps:cNvCnPr/>
                        <wps:spPr bwMode="auto">
                          <a:xfrm>
                            <a:off x="824348" y="5342392"/>
                            <a:ext cx="300338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直线 521"/>
                        <wps:cNvCnPr/>
                        <wps:spPr bwMode="auto">
                          <a:xfrm>
                            <a:off x="3813169" y="514653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矩形 522"/>
                        <wps:cNvSpPr>
                          <a:spLocks noChangeArrowheads="1"/>
                        </wps:cNvSpPr>
                        <wps:spPr bwMode="auto">
                          <a:xfrm>
                            <a:off x="2070639" y="5550463"/>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结论</w:t>
                              </w:r>
                            </w:p>
                          </w:txbxContent>
                        </wps:txbx>
                        <wps:bodyPr rot="0" vert="horz" wrap="square" lIns="91440" tIns="45720" rIns="91440" bIns="45720" anchor="t" anchorCtr="0" upright="1">
                          <a:noAutofit/>
                        </wps:bodyPr>
                      </wps:wsp>
                      <wps:wsp>
                        <wps:cNvPr id="129" name="直线 523"/>
                        <wps:cNvCnPr/>
                        <wps:spPr bwMode="auto">
                          <a:xfrm flipH="1">
                            <a:off x="4704715" y="2229587"/>
                            <a:ext cx="1680" cy="240155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矩形 131"/>
                        <wps:cNvSpPr>
                          <a:spLocks noChangeArrowheads="1"/>
                        </wps:cNvSpPr>
                        <wps:spPr bwMode="auto">
                          <a:xfrm>
                            <a:off x="1100750" y="966636"/>
                            <a:ext cx="571500" cy="29066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704E28">
                              <w:pPr>
                                <w:jc w:val="center"/>
                                <w:rPr>
                                  <w:rFonts w:ascii="Times New Roman" w:hAnsi="Times New Roman" w:cs="Times New Roman"/>
                                </w:rPr>
                              </w:pPr>
                              <w:proofErr w:type="spellStart"/>
                              <w:r w:rsidRPr="00704E28">
                                <w:rPr>
                                  <w:rFonts w:ascii="Times New Roman" w:hAnsi="Times New Roman" w:cs="Times New Roman" w:hint="eastAsia"/>
                                </w:rPr>
                                <w:t>R</w:t>
                              </w:r>
                              <w:r w:rsidRPr="00704E28">
                                <w:rPr>
                                  <w:rFonts w:ascii="Times New Roman" w:hAnsi="Times New Roman" w:cs="Times New Roman" w:hint="eastAsia"/>
                                  <w:vertAlign w:val="superscript"/>
                                </w:rPr>
                                <w:t>o</w:t>
                              </w:r>
                              <w:r w:rsidRPr="00704E28">
                                <w:rPr>
                                  <w:rFonts w:ascii="Times New Roman" w:hAnsi="Times New Roman" w:cs="Times New Roman" w:hint="eastAsia"/>
                                  <w:vertAlign w:val="subscript"/>
                                </w:rPr>
                                <w:t>max</w:t>
                              </w:r>
                              <w:proofErr w:type="spellEnd"/>
                            </w:p>
                          </w:txbxContent>
                        </wps:txbx>
                        <wps:bodyPr rot="0" vert="horz" wrap="square" lIns="91440" tIns="45720" rIns="91440" bIns="45720" anchor="t" anchorCtr="0" upright="1">
                          <a:noAutofit/>
                        </wps:bodyPr>
                      </wps:wsp>
                      <wps:wsp>
                        <wps:cNvPr id="132" name="直线 479"/>
                        <wps:cNvCnPr/>
                        <wps:spPr bwMode="auto">
                          <a:xfrm flipH="1">
                            <a:off x="4704952" y="768576"/>
                            <a:ext cx="1045" cy="20594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直线 479"/>
                        <wps:cNvCnPr/>
                        <wps:spPr bwMode="auto">
                          <a:xfrm>
                            <a:off x="4072550" y="768582"/>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矩形 134"/>
                        <wps:cNvSpPr>
                          <a:spLocks noChangeArrowheads="1"/>
                        </wps:cNvSpPr>
                        <wps:spPr bwMode="auto">
                          <a:xfrm>
                            <a:off x="4421426" y="973250"/>
                            <a:ext cx="660098" cy="2959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704E28">
                              <w:pPr>
                                <w:jc w:val="center"/>
                                <w:rPr>
                                  <w:rFonts w:ascii="Times New Roman" w:hAnsi="Times New Roman" w:cs="Times New Roman"/>
                                </w:rPr>
                              </w:pPr>
                              <w:r w:rsidRPr="00704E28">
                                <w:rPr>
                                  <w:rFonts w:ascii="Times New Roman" w:hAnsi="Times New Roman" w:cs="Times New Roman" w:hint="eastAsia"/>
                                </w:rPr>
                                <w:t>TG/MS</w:t>
                              </w:r>
                            </w:p>
                          </w:txbxContent>
                        </wps:txbx>
                        <wps:bodyPr rot="0" vert="horz" wrap="square" lIns="91440" tIns="45720" rIns="91440" bIns="45720" anchor="t" anchorCtr="0" upright="1">
                          <a:noAutofit/>
                        </wps:bodyPr>
                      </wps:wsp>
                      <wps:wsp>
                        <wps:cNvPr id="135" name="直线 484"/>
                        <wps:cNvCnPr/>
                        <wps:spPr bwMode="auto">
                          <a:xfrm flipH="1">
                            <a:off x="4068400" y="125720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直线 484"/>
                        <wps:cNvCnPr/>
                        <wps:spPr bwMode="auto">
                          <a:xfrm flipH="1">
                            <a:off x="3315125" y="1263319"/>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直线 484"/>
                        <wps:cNvCnPr/>
                        <wps:spPr bwMode="auto">
                          <a:xfrm flipH="1">
                            <a:off x="2636256" y="126912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直线 484"/>
                        <wps:cNvCnPr/>
                        <wps:spPr bwMode="auto">
                          <a:xfrm flipH="1">
                            <a:off x="1987805" y="125726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直线 495"/>
                        <wps:cNvCnPr/>
                        <wps:spPr bwMode="auto">
                          <a:xfrm>
                            <a:off x="2298473" y="2171761"/>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矩形 141"/>
                        <wps:cNvSpPr>
                          <a:spLocks noChangeArrowheads="1"/>
                        </wps:cNvSpPr>
                        <wps:spPr bwMode="auto">
                          <a:xfrm>
                            <a:off x="529250" y="3257690"/>
                            <a:ext cx="571500" cy="28382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3B62F3">
                              <w:pPr>
                                <w:pStyle w:val="a8"/>
                                <w:spacing w:before="0" w:beforeAutospacing="0" w:after="0" w:afterAutospacing="0"/>
                                <w:jc w:val="center"/>
                              </w:pPr>
                              <w:r>
                                <w:rPr>
                                  <w:rFonts w:hint="eastAsia"/>
                                </w:rPr>
                                <w:t>密度</w:t>
                              </w:r>
                            </w:p>
                          </w:txbxContent>
                        </wps:txbx>
                        <wps:bodyPr rot="0" vert="horz" wrap="square" lIns="91440" tIns="45720" rIns="91440" bIns="45720" anchor="t" anchorCtr="0" upright="1">
                          <a:noAutofit/>
                        </wps:bodyPr>
                      </wps:wsp>
                      <wps:wsp>
                        <wps:cNvPr id="142" name="直线 499"/>
                        <wps:cNvCnPr/>
                        <wps:spPr bwMode="auto">
                          <a:xfrm>
                            <a:off x="826976" y="3541717"/>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自选图形 515"/>
                        <wps:cNvCnPr/>
                        <wps:spPr bwMode="auto">
                          <a:xfrm>
                            <a:off x="1867659" y="3065413"/>
                            <a:ext cx="1920167"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矩形 144"/>
                        <wps:cNvSpPr>
                          <a:spLocks noChangeArrowheads="1"/>
                        </wps:cNvSpPr>
                        <wps:spPr bwMode="auto">
                          <a:xfrm>
                            <a:off x="1547058" y="3265637"/>
                            <a:ext cx="1240592" cy="47335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E837A6" w:rsidRDefault="00E837A6" w:rsidP="003B62F3">
                              <w:pPr>
                                <w:pStyle w:val="a8"/>
                                <w:spacing w:before="0" w:beforeAutospacing="0" w:after="0" w:afterAutospacing="0"/>
                                <w:jc w:val="center"/>
                              </w:pPr>
                              <w:r>
                                <w:rPr>
                                  <w:rFonts w:ascii="Calibri" w:cs="Times New Roman" w:hint="eastAsia"/>
                                  <w:kern w:val="2"/>
                                  <w:sz w:val="21"/>
                                  <w:szCs w:val="21"/>
                                </w:rPr>
                                <w:t>下的模拟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5" name="矩形 145"/>
                        <wps:cNvSpPr>
                          <a:spLocks noChangeArrowheads="1"/>
                        </wps:cNvSpPr>
                        <wps:spPr bwMode="auto">
                          <a:xfrm>
                            <a:off x="3139100" y="3244791"/>
                            <a:ext cx="1143000" cy="49399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3B62F3">
                              <w:pPr>
                                <w:pStyle w:val="a8"/>
                                <w:spacing w:before="0" w:beforeAutospacing="0" w:after="0" w:afterAutospacing="0"/>
                                <w:jc w:val="center"/>
                              </w:pPr>
                              <w:r>
                                <w:rPr>
                                  <w:rFonts w:ascii="Calibri" w:cs="Times New Roman" w:hint="eastAsia"/>
                                  <w:kern w:val="2"/>
                                  <w:sz w:val="21"/>
                                  <w:szCs w:val="21"/>
                                </w:rPr>
                                <w:t>不同升温速率条件下的模拟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6" name="矩形 146"/>
                        <wps:cNvSpPr>
                          <a:spLocks noChangeArrowheads="1"/>
                        </wps:cNvSpPr>
                        <wps:spPr bwMode="auto">
                          <a:xfrm>
                            <a:off x="2286293" y="4142813"/>
                            <a:ext cx="1297742"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系统能量变化规律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9" name="矩形 149"/>
                        <wps:cNvSpPr>
                          <a:spLocks noChangeArrowheads="1"/>
                        </wps:cNvSpPr>
                        <wps:spPr bwMode="auto">
                          <a:xfrm>
                            <a:off x="4343810" y="1933150"/>
                            <a:ext cx="738144"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失重规律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50" name="直线 511"/>
                        <wps:cNvCnPr/>
                        <wps:spPr bwMode="auto">
                          <a:xfrm>
                            <a:off x="3787191" y="464509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直线 511"/>
                        <wps:cNvCnPr/>
                        <wps:spPr bwMode="auto">
                          <a:xfrm>
                            <a:off x="2933441" y="443936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自选图形 515"/>
                        <wps:cNvCnPr/>
                        <wps:spPr bwMode="auto">
                          <a:xfrm flipV="1">
                            <a:off x="2154810" y="3936928"/>
                            <a:ext cx="1633016" cy="23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直线 521"/>
                        <wps:cNvCnPr/>
                        <wps:spPr bwMode="auto">
                          <a:xfrm>
                            <a:off x="2413246" y="5344646"/>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30" o:spid="_x0000_s1026" editas="canvas" style="width:409.4pt;height:472.15pt;mso-position-horizontal-relative:char;mso-position-vertical-relative:line" coordsize="51987,5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">
                <v:shape id="_x0000_s1027" type="#_x0000_t75" style="position:absolute;width:51987;height:59963;visibility:visible;mso-wrap-style:square">
                  <v:fill o:detectmouseclick="t"/>
                  <v:path o:connecttype="none"/>
                </v:shape>
                <v:rect id="矩形 462" o:spid="_x0000_s1028" style="position:absolute;left:18157;top:2727;width:1626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E837A6" w:rsidRPr="00704E28" w:rsidRDefault="00E837A6" w:rsidP="008E4B47">
                        <w:pPr>
                          <w:jc w:val="center"/>
                          <w:rPr>
                            <w:rFonts w:ascii="Times New Roman" w:hAnsi="Times New Roman" w:cs="Times New Roman"/>
                          </w:rPr>
                        </w:pPr>
                        <w:proofErr w:type="gramStart"/>
                        <w:r w:rsidRPr="00704E28">
                          <w:rPr>
                            <w:rFonts w:ascii="Times New Roman" w:hAnsi="Times New Roman" w:cs="Times New Roman"/>
                          </w:rPr>
                          <w:t>东曲</w:t>
                        </w:r>
                        <w:r w:rsidRPr="00704E28">
                          <w:rPr>
                            <w:rFonts w:ascii="Times New Roman" w:hAnsi="Times New Roman" w:cs="Times New Roman"/>
                          </w:rPr>
                          <w:t>2</w:t>
                        </w:r>
                        <w:r w:rsidRPr="00704E28">
                          <w:rPr>
                            <w:rFonts w:ascii="Times New Roman" w:hAnsi="Times New Roman" w:cs="Times New Roman"/>
                          </w:rPr>
                          <w:t>号</w:t>
                        </w:r>
                        <w:proofErr w:type="gramEnd"/>
                        <w:r w:rsidRPr="00704E28">
                          <w:rPr>
                            <w:rFonts w:ascii="Times New Roman" w:hAnsi="Times New Roman" w:cs="Times New Roman"/>
                          </w:rPr>
                          <w:t>镜煤</w:t>
                        </w:r>
                      </w:p>
                    </w:txbxContent>
                  </v:textbox>
                </v:rect>
                <v:line id="直线 467" o:spid="_x0000_s1029" style="position:absolute;visibility:visible;mso-wrap-style:square" from="26334,5784" to="26334,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直线 472" o:spid="_x0000_s1030" style="position:absolute;visibility:visible;mso-wrap-style:square" from="6325,7685" to="47053,7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直线 473" o:spid="_x0000_s1031" style="position:absolute;visibility:visible;mso-wrap-style:square" from="6319,7686" to="6325,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rect id="矩形 474" o:spid="_x0000_s1032" style="position:absolute;left:152;top:9744;width:10288;height:4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E837A6" w:rsidRDefault="00E837A6" w:rsidP="008E4B47">
                        <w:pPr>
                          <w:jc w:val="center"/>
                        </w:pPr>
                        <w:r>
                          <w:rPr>
                            <w:rFonts w:hint="eastAsia"/>
                          </w:rPr>
                          <w:t>工业分析、</w:t>
                        </w:r>
                      </w:p>
                      <w:p w:rsidR="00E837A6" w:rsidRDefault="00E837A6" w:rsidP="00704E28">
                        <w:pPr>
                          <w:ind w:firstLineChars="50" w:firstLine="105"/>
                        </w:pPr>
                        <w:r>
                          <w:rPr>
                            <w:rFonts w:hint="eastAsia"/>
                          </w:rPr>
                          <w:t>元素分析</w:t>
                        </w:r>
                      </w:p>
                      <w:p w:rsidR="00E837A6" w:rsidRDefault="00E837A6" w:rsidP="008E4B47"/>
                      <w:p w:rsidR="00E837A6" w:rsidRDefault="00E837A6" w:rsidP="008E4B47">
                        <w:pPr>
                          <w:jc w:val="center"/>
                        </w:pPr>
                        <w:r>
                          <w:rPr>
                            <w:rFonts w:hint="eastAsia"/>
                          </w:rPr>
                          <w:t>元素分析</w:t>
                        </w:r>
                      </w:p>
                    </w:txbxContent>
                  </v:textbox>
                </v:rect>
                <v:line id="直线 475" o:spid="_x0000_s1033" style="position:absolute;visibility:visible;mso-wrap-style:square" from="13717,7765" to="13724,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rect id="矩形 476" o:spid="_x0000_s1034" style="position:absolute;left:37878;top:960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XPS</w:t>
                        </w:r>
                      </w:p>
                    </w:txbxContent>
                  </v:textbox>
                </v:rect>
                <v:line id="直线 477" o:spid="_x0000_s1035" style="position:absolute;visibility:visible;mso-wrap-style:square" from="19897,7765" to="19903,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rect id="矩形 478" o:spid="_x0000_s1036" style="position:absolute;left:17213;top:9607;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FTIR</w:t>
                        </w:r>
                      </w:p>
                    </w:txbxContent>
                  </v:textbox>
                </v:rect>
                <v:line id="直线 479" o:spid="_x0000_s1037" style="position:absolute;visibility:visible;mso-wrap-style:square" from="26334,7765" to="26340,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矩形 480" o:spid="_x0000_s1038" style="position:absolute;left:23625;top:966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XRD</w:t>
                        </w:r>
                      </w:p>
                    </w:txbxContent>
                  </v:textbox>
                </v:rect>
                <v:line id="直线 481" o:spid="_x0000_s1039" style="position:absolute;visibility:visible;mso-wrap-style:square" from="33144,7687" to="33151,9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rect id="矩形 482" o:spid="_x0000_s1040" style="position:absolute;left:29963;top:9607;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vertAlign w:val="superscript"/>
                          </w:rPr>
                          <w:t>13</w:t>
                        </w:r>
                        <w:r w:rsidRPr="00704E28">
                          <w:rPr>
                            <w:rFonts w:ascii="Times New Roman" w:hAnsi="Times New Roman" w:cs="Times New Roman" w:hint="eastAsia"/>
                          </w:rPr>
                          <w:t>CNMR</w:t>
                        </w:r>
                      </w:p>
                    </w:txbxContent>
                  </v:textbox>
                </v:rect>
                <v:line id="直线 483" o:spid="_x0000_s1041" style="position:absolute;visibility:visible;mso-wrap-style:square" from="6312,14478" to="6319,16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直线 484" o:spid="_x0000_s1042" style="position:absolute;flip:x;visibility:visible;mso-wrap-style:square" from="13717,12573" to="13732,16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直线 489" o:spid="_x0000_s1043" style="position:absolute;visibility:visible;mso-wrap-style:square" from="22972,16571" to="22978,1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rect id="矩形 491" o:spid="_x0000_s1044" style="position:absolute;left:15470;top:18623;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E837A6" w:rsidRDefault="00E837A6" w:rsidP="008E4B47">
                        <w:pPr>
                          <w:jc w:val="center"/>
                        </w:pPr>
                        <w:r>
                          <w:rPr>
                            <w:rFonts w:hint="eastAsia"/>
                          </w:rPr>
                          <w:t>大分子结构模型</w:t>
                        </w:r>
                      </w:p>
                    </w:txbxContent>
                  </v:textbox>
                </v:rect>
                <v:shapetype id="_x0000_t32" coordsize="21600,21600" o:spt="32" o:oned="t" path="m,l21600,21600e" filled="f">
                  <v:path arrowok="t" fillok="f" o:connecttype="none"/>
                  <o:lock v:ext="edit" shapetype="t"/>
                </v:shapetype>
                <v:shape id="自选图形 494" o:spid="_x0000_s1045" type="#_x0000_t32" style="position:absolute;left:8237;top:23692;width:2789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line id="直线 497" o:spid="_x0000_s1046" style="position:absolute;visibility:visible;mso-wrap-style:square" from="8224,23699" to="8230,2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rect id="矩形 498" o:spid="_x0000_s1047" style="position:absolute;left:2667;top:25681;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E837A6" w:rsidRDefault="00E837A6" w:rsidP="008E4B47">
                        <w:pPr>
                          <w:jc w:val="center"/>
                        </w:pPr>
                        <w:r>
                          <w:rPr>
                            <w:rFonts w:hint="eastAsia"/>
                          </w:rPr>
                          <w:t>分子力学、动力学模拟</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v:textbox>
                </v:rect>
                <v:line id="直线 499" o:spid="_x0000_s1048" style="position:absolute;visibility:visible;mso-wrap-style:square" from="8237,30634" to="8243,3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rect id="矩形 500" o:spid="_x0000_s1049" style="position:absolute;left:2667;top:37392;width:1105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E837A6" w:rsidRDefault="00E837A6" w:rsidP="008E4B47">
                        <w:pPr>
                          <w:jc w:val="center"/>
                        </w:pPr>
                        <w:r>
                          <w:rPr>
                            <w:rFonts w:hint="eastAsia"/>
                          </w:rPr>
                          <w:t>量子化学模拟</w:t>
                        </w:r>
                      </w:p>
                    </w:txbxContent>
                  </v:textbox>
                </v:rect>
                <v:line id="直线 501" o:spid="_x0000_s1050" style="position:absolute;visibility:visible;mso-wrap-style:square" from="36123,23700" to="36129,25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rect id="矩形 502" o:spid="_x0000_s1051" style="position:absolute;left:20510;top:25673;width:2127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E837A6" w:rsidRDefault="00E837A6" w:rsidP="008E4B47">
                        <w:pPr>
                          <w:jc w:val="center"/>
                        </w:pPr>
                        <w:r>
                          <w:rPr>
                            <w:rFonts w:hint="eastAsia"/>
                          </w:rPr>
                          <w:t>基于</w:t>
                        </w:r>
                        <w:proofErr w:type="spellStart"/>
                        <w:r>
                          <w:rPr>
                            <w:rFonts w:hint="eastAsia"/>
                          </w:rPr>
                          <w:t>ReaxFF</w:t>
                        </w:r>
                        <w:proofErr w:type="spellEnd"/>
                        <w:r>
                          <w:rPr>
                            <w:rFonts w:hint="eastAsia"/>
                          </w:rPr>
                          <w:t>反应力场的热解模拟</w:t>
                        </w:r>
                      </w:p>
                    </w:txbxContent>
                  </v:textbox>
                </v:rect>
                <v:line id="直线 503" o:spid="_x0000_s1052" style="position:absolute;visibility:visible;mso-wrap-style:square" from="18793,30660" to="18799,32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直线 507" o:spid="_x0000_s1053" style="position:absolute;visibility:visible;mso-wrap-style:square" from="37910,30595" to="37916,3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直线 511" o:spid="_x0000_s1054" style="position:absolute;visibility:visible;mso-wrap-style:square" from="21541,37392" to="21548,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直线 512" o:spid="_x0000_s1055" style="position:absolute;visibility:visible;mso-wrap-style:square" from="37920,37392" to="37926,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直线 513" o:spid="_x0000_s1056" style="position:absolute;visibility:visible;mso-wrap-style:square" from="30323,28654" to="30329,30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直线 514" o:spid="_x0000_s1057" style="position:absolute;visibility:visible;mso-wrap-style:square" from="47053,12691" to="47059,19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shape id="自选图形 515" o:spid="_x0000_s1058" type="#_x0000_t32" style="position:absolute;left:29353;top:46369;width:176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自选图形 516" o:spid="_x0000_s1059" type="#_x0000_t32" style="position:absolute;left:6312;top:16451;width:344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line id="直线 517" o:spid="_x0000_s1060" style="position:absolute;visibility:visible;mso-wrap-style:square" from="29347,39454" to="29353,4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rect id="矩形 518" o:spid="_x0000_s1061" style="position:absolute;left:32162;top:48493;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E837A6" w:rsidRDefault="00E837A6" w:rsidP="008E4B47">
                        <w:pPr>
                          <w:jc w:val="center"/>
                        </w:pPr>
                        <w:r>
                          <w:rPr>
                            <w:rFonts w:hint="eastAsia"/>
                          </w:rPr>
                          <w:t>热解产物分析</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v:textbox>
                </v:rect>
                <v:line id="直线 519" o:spid="_x0000_s1062" style="position:absolute;visibility:visible;mso-wrap-style:square" from="8186,40370" to="8269,5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shape id="自选图形 520" o:spid="_x0000_s1063" type="#_x0000_t32" style="position:absolute;left:8243;top:53423;width:3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line id="直线 521" o:spid="_x0000_s1064" style="position:absolute;visibility:visible;mso-wrap-style:square" from="38131,51465" to="38138,5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rect id="矩形 522" o:spid="_x0000_s1065" style="position:absolute;left:20706;top:55504;width:685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E837A6" w:rsidRDefault="00E837A6" w:rsidP="008E4B47">
                        <w:pPr>
                          <w:jc w:val="center"/>
                        </w:pPr>
                        <w:r>
                          <w:rPr>
                            <w:rFonts w:hint="eastAsia"/>
                          </w:rPr>
                          <w:t>结论</w:t>
                        </w:r>
                      </w:p>
                    </w:txbxContent>
                  </v:textbox>
                </v:rect>
                <v:line id="直线 523" o:spid="_x0000_s1066" style="position:absolute;flip:x;visibility:visible;mso-wrap-style:square" from="47047,22295" to="47063,46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FiJMQAAADcAAAADwAAAGRycy9kb3ducmV2LnhtbESPQWvCQBCF70L/wzKFXoJuqiA1dZXW&#10;KgjioerB45CdJqHZ2ZAdNf57VxC8zfDe9+bNdN65Wp2pDZVnA++DFBRx7m3FhYHDftX/ABUE2WLt&#10;mQxcKcB89tKbYmb9hX/pvJNCxRAOGRooRZpM65CX5DAMfEMctT/fOpS4toW2LV5iuKv1ME3H2mHF&#10;8UKJDS1Kyv93JxdrrLb8Mxol304nyYSWR9mkWox5e+2+PkEJdfI0P+i1jdxwAv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WIkxAAAANwAAAAPAAAAAAAAAAAA&#10;AAAAAKECAABkcnMvZG93bnJldi54bWxQSwUGAAAAAAQABAD5AAAAkgMAAAAA&#10;">
                  <v:stroke endarrow="block"/>
                </v:line>
                <v:rect id="矩形 131" o:spid="_x0000_s1067" style="position:absolute;left:11007;top:9666;width:5715;height:2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E837A6" w:rsidRPr="00704E28" w:rsidRDefault="00E837A6" w:rsidP="00704E28">
                        <w:pPr>
                          <w:jc w:val="center"/>
                          <w:rPr>
                            <w:rFonts w:ascii="Times New Roman" w:hAnsi="Times New Roman" w:cs="Times New Roman"/>
                          </w:rPr>
                        </w:pPr>
                        <w:proofErr w:type="spellStart"/>
                        <w:r w:rsidRPr="00704E28">
                          <w:rPr>
                            <w:rFonts w:ascii="Times New Roman" w:hAnsi="Times New Roman" w:cs="Times New Roman" w:hint="eastAsia"/>
                          </w:rPr>
                          <w:t>R</w:t>
                        </w:r>
                        <w:r w:rsidRPr="00704E28">
                          <w:rPr>
                            <w:rFonts w:ascii="Times New Roman" w:hAnsi="Times New Roman" w:cs="Times New Roman" w:hint="eastAsia"/>
                            <w:vertAlign w:val="superscript"/>
                          </w:rPr>
                          <w:t>o</w:t>
                        </w:r>
                        <w:r w:rsidRPr="00704E28">
                          <w:rPr>
                            <w:rFonts w:ascii="Times New Roman" w:hAnsi="Times New Roman" w:cs="Times New Roman" w:hint="eastAsia"/>
                            <w:vertAlign w:val="subscript"/>
                          </w:rPr>
                          <w:t>max</w:t>
                        </w:r>
                        <w:proofErr w:type="spellEnd"/>
                      </w:p>
                    </w:txbxContent>
                  </v:textbox>
                </v:rect>
                <v:line id="直线 479" o:spid="_x0000_s1068" style="position:absolute;flip:x;visibility:visible;mso-wrap-style:square" from="47049,7685" to="47059,9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直线 479" o:spid="_x0000_s1069" style="position:absolute;visibility:visible;mso-wrap-style:square" from="40725,7685" to="40731,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rect id="矩形 134" o:spid="_x0000_s1070" style="position:absolute;left:44214;top:9732;width:660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E837A6" w:rsidRPr="00704E28" w:rsidRDefault="00E837A6" w:rsidP="00704E28">
                        <w:pPr>
                          <w:jc w:val="center"/>
                          <w:rPr>
                            <w:rFonts w:ascii="Times New Roman" w:hAnsi="Times New Roman" w:cs="Times New Roman"/>
                          </w:rPr>
                        </w:pPr>
                        <w:r w:rsidRPr="00704E28">
                          <w:rPr>
                            <w:rFonts w:ascii="Times New Roman" w:hAnsi="Times New Roman" w:cs="Times New Roman" w:hint="eastAsia"/>
                          </w:rPr>
                          <w:t>TG/MS</w:t>
                        </w:r>
                      </w:p>
                    </w:txbxContent>
                  </v:textbox>
                </v:rect>
                <v:line id="直线 484" o:spid="_x0000_s1071" style="position:absolute;flip:x;visibility:visible;mso-wrap-style:square" from="40684,12572" to="40696,1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line id="直线 484" o:spid="_x0000_s1072" style="position:absolute;flip:x;visibility:visible;mso-wrap-style:square" from="33151,12633" to="33163,16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直线 484" o:spid="_x0000_s1073" style="position:absolute;flip:x;visibility:visible;mso-wrap-style:square" from="26362,12691" to="26375,1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line id="直线 484" o:spid="_x0000_s1074" style="position:absolute;flip:x;visibility:visible;mso-wrap-style:square" from="19878,12572" to="19890,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直线 495" o:spid="_x0000_s1075" style="position:absolute;visibility:visible;mso-wrap-style:square" from="22984,21717" to="22991,2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rect id="矩形 141" o:spid="_x0000_s1076" style="position:absolute;left:5292;top:32576;width:571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E837A6" w:rsidRDefault="00E837A6" w:rsidP="003B62F3">
                        <w:pPr>
                          <w:pStyle w:val="a8"/>
                          <w:spacing w:before="0" w:beforeAutospacing="0" w:after="0" w:afterAutospacing="0"/>
                          <w:jc w:val="center"/>
                        </w:pPr>
                        <w:r>
                          <w:rPr>
                            <w:rFonts w:hint="eastAsia"/>
                          </w:rPr>
                          <w:t>密度</w:t>
                        </w:r>
                      </w:p>
                    </w:txbxContent>
                  </v:textbox>
                </v:rect>
                <v:line id="直线 499" o:spid="_x0000_s1077" style="position:absolute;visibility:visible;mso-wrap-style:square" from="8269,35417" to="8276,3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shape id="自选图形 515" o:spid="_x0000_s1078" type="#_x0000_t32" style="position:absolute;left:18676;top:30654;width:192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rect id="矩形 144" o:spid="_x0000_s1079" style="position:absolute;left:15470;top:32656;width:12406;height:4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E837A6" w:rsidRDefault="00E837A6"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E837A6" w:rsidRDefault="00E837A6" w:rsidP="003B62F3">
                        <w:pPr>
                          <w:pStyle w:val="a8"/>
                          <w:spacing w:before="0" w:beforeAutospacing="0" w:after="0" w:afterAutospacing="0"/>
                          <w:jc w:val="center"/>
                        </w:pPr>
                        <w:r>
                          <w:rPr>
                            <w:rFonts w:ascii="Calibri" w:cs="Times New Roman" w:hint="eastAsia"/>
                            <w:kern w:val="2"/>
                            <w:sz w:val="21"/>
                            <w:szCs w:val="21"/>
                          </w:rPr>
                          <w:t>下的模拟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5" o:spid="_x0000_s1080" style="position:absolute;left:31391;top:32447;width:11430;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E837A6" w:rsidRDefault="00E837A6" w:rsidP="003B62F3">
                        <w:pPr>
                          <w:pStyle w:val="a8"/>
                          <w:spacing w:before="0" w:beforeAutospacing="0" w:after="0" w:afterAutospacing="0"/>
                          <w:jc w:val="center"/>
                        </w:pPr>
                        <w:r>
                          <w:rPr>
                            <w:rFonts w:ascii="Calibri" w:cs="Times New Roman" w:hint="eastAsia"/>
                            <w:kern w:val="2"/>
                            <w:sz w:val="21"/>
                            <w:szCs w:val="21"/>
                          </w:rPr>
                          <w:t>不同升温速率条件下的模拟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6" o:spid="_x0000_s1081" style="position:absolute;left:22862;top:41428;width:1297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系统能量变化规律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v:textbox>
                </v:rect>
                <v:rect id="矩形 149" o:spid="_x0000_s1082" style="position:absolute;left:43438;top:19331;width:7381;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失重规律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v:textbox>
                </v:rect>
                <v:line id="直线 511" o:spid="_x0000_s1083" style="position:absolute;visibility:visible;mso-wrap-style:square" from="37871,46450" to="37878,4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line id="直线 511" o:spid="_x0000_s1084" style="position:absolute;visibility:visible;mso-wrap-style:square" from="29334,44393" to="29340,4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shape id="自选图形 515" o:spid="_x0000_s1085" type="#_x0000_t32" style="position:absolute;left:21548;top:39369;width:16330;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line id="直线 521" o:spid="_x0000_s1086" style="position:absolute;visibility:visible;mso-wrap-style:square" from="24132,53446" to="24138,55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w10:anchorlock/>
              </v:group>
            </w:pict>
          </mc:Fallback>
        </mc:AlternateContent>
      </w:r>
    </w:p>
    <w:p w:rsidR="00612CB7" w:rsidRDefault="00612CB7" w:rsidP="008E4B47">
      <w:pPr>
        <w:widowControl/>
        <w:jc w:val="center"/>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8E4B47" w:rsidP="008E4B47">
      <w:pPr>
        <w:widowControl/>
        <w:jc w:val="center"/>
        <w:rPr>
          <w:kern w:val="0"/>
          <w:szCs w:val="21"/>
        </w:rPr>
      </w:pPr>
      <w:r>
        <w:rPr>
          <w:rFonts w:hint="eastAsia"/>
          <w:kern w:val="0"/>
          <w:szCs w:val="21"/>
        </w:rPr>
        <w:t>Fi</w:t>
      </w:r>
      <w:r w:rsidR="00612CB7">
        <w:rPr>
          <w:rFonts w:hint="eastAsia"/>
          <w:kern w:val="0"/>
          <w:szCs w:val="21"/>
        </w:rPr>
        <w:t>gure1-5 Technological route</w:t>
      </w:r>
    </w:p>
    <w:p w:rsidR="00C77D21" w:rsidRDefault="00C77D21" w:rsidP="00FD1601">
      <w:pPr>
        <w:widowControl/>
        <w:jc w:val="left"/>
      </w:pPr>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8E3" w:rsidRDefault="005678E3" w:rsidP="00612CB7">
      <w:r>
        <w:separator/>
      </w:r>
    </w:p>
  </w:endnote>
  <w:endnote w:type="continuationSeparator" w:id="0">
    <w:p w:rsidR="005678E3" w:rsidRDefault="005678E3"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HeiPRCforBP-Light-Identity-H">
    <w:altName w:val="Times New Roman"/>
    <w:panose1 w:val="00000000000000000000"/>
    <w:charset w:val="00"/>
    <w:family w:val="roman"/>
    <w:notTrueType/>
    <w:pitch w:val="default"/>
  </w:font>
  <w:font w:name="MHeiPRCforBP-Heavy-Identity-H">
    <w:altName w:val="Times New Roman"/>
    <w:panose1 w:val="00000000000000000000"/>
    <w:charset w:val="00"/>
    <w:family w:val="roman"/>
    <w:notTrueType/>
    <w:pitch w:val="default"/>
  </w:font>
  <w:font w:name="HYg2gj">
    <w:altName w:val="Times New Roman"/>
    <w:panose1 w:val="00000000000000000000"/>
    <w:charset w:val="00"/>
    <w:family w:val="roman"/>
    <w:notTrueType/>
    <w:pitch w:val="default"/>
  </w:font>
  <w:font w:name="UniversLT">
    <w:altName w:val="Times New Roman"/>
    <w:panose1 w:val="00000000000000000000"/>
    <w:charset w:val="00"/>
    <w:family w:val="roman"/>
    <w:notTrueType/>
    <w:pitch w:val="default"/>
  </w:font>
  <w:font w:name="AdobeSongStd-Light-Identity-H">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8E3" w:rsidRDefault="005678E3" w:rsidP="00612CB7">
      <w:r>
        <w:separator/>
      </w:r>
    </w:p>
  </w:footnote>
  <w:footnote w:type="continuationSeparator" w:id="0">
    <w:p w:rsidR="005678E3" w:rsidRDefault="005678E3" w:rsidP="00612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D14D7"/>
    <w:multiLevelType w:val="hybridMultilevel"/>
    <w:tmpl w:val="4E6A8768"/>
    <w:lvl w:ilvl="0" w:tplc="E9E6AAA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3FE6FDC"/>
    <w:multiLevelType w:val="hybridMultilevel"/>
    <w:tmpl w:val="2018B92C"/>
    <w:lvl w:ilvl="0" w:tplc="6C28CCD2">
      <w:start w:val="1"/>
      <w:numFmt w:val="bullet"/>
      <w:lvlText w:val=""/>
      <w:lvlJc w:val="left"/>
      <w:pPr>
        <w:tabs>
          <w:tab w:val="num" w:pos="720"/>
        </w:tabs>
        <w:ind w:left="720" w:hanging="360"/>
      </w:pPr>
      <w:rPr>
        <w:rFonts w:ascii="Wingdings" w:hAnsi="Wingdings" w:hint="default"/>
      </w:rPr>
    </w:lvl>
    <w:lvl w:ilvl="1" w:tplc="3DB220CE" w:tentative="1">
      <w:start w:val="1"/>
      <w:numFmt w:val="bullet"/>
      <w:lvlText w:val=""/>
      <w:lvlJc w:val="left"/>
      <w:pPr>
        <w:tabs>
          <w:tab w:val="num" w:pos="1440"/>
        </w:tabs>
        <w:ind w:left="1440" w:hanging="360"/>
      </w:pPr>
      <w:rPr>
        <w:rFonts w:ascii="Wingdings" w:hAnsi="Wingdings" w:hint="default"/>
      </w:rPr>
    </w:lvl>
    <w:lvl w:ilvl="2" w:tplc="F2462D92" w:tentative="1">
      <w:start w:val="1"/>
      <w:numFmt w:val="bullet"/>
      <w:lvlText w:val=""/>
      <w:lvlJc w:val="left"/>
      <w:pPr>
        <w:tabs>
          <w:tab w:val="num" w:pos="2160"/>
        </w:tabs>
        <w:ind w:left="2160" w:hanging="360"/>
      </w:pPr>
      <w:rPr>
        <w:rFonts w:ascii="Wingdings" w:hAnsi="Wingdings" w:hint="default"/>
      </w:rPr>
    </w:lvl>
    <w:lvl w:ilvl="3" w:tplc="B9A8FA9A" w:tentative="1">
      <w:start w:val="1"/>
      <w:numFmt w:val="bullet"/>
      <w:lvlText w:val=""/>
      <w:lvlJc w:val="left"/>
      <w:pPr>
        <w:tabs>
          <w:tab w:val="num" w:pos="2880"/>
        </w:tabs>
        <w:ind w:left="2880" w:hanging="360"/>
      </w:pPr>
      <w:rPr>
        <w:rFonts w:ascii="Wingdings" w:hAnsi="Wingdings" w:hint="default"/>
      </w:rPr>
    </w:lvl>
    <w:lvl w:ilvl="4" w:tplc="A4BC2D7A" w:tentative="1">
      <w:start w:val="1"/>
      <w:numFmt w:val="bullet"/>
      <w:lvlText w:val=""/>
      <w:lvlJc w:val="left"/>
      <w:pPr>
        <w:tabs>
          <w:tab w:val="num" w:pos="3600"/>
        </w:tabs>
        <w:ind w:left="3600" w:hanging="360"/>
      </w:pPr>
      <w:rPr>
        <w:rFonts w:ascii="Wingdings" w:hAnsi="Wingdings" w:hint="default"/>
      </w:rPr>
    </w:lvl>
    <w:lvl w:ilvl="5" w:tplc="2C94940C" w:tentative="1">
      <w:start w:val="1"/>
      <w:numFmt w:val="bullet"/>
      <w:lvlText w:val=""/>
      <w:lvlJc w:val="left"/>
      <w:pPr>
        <w:tabs>
          <w:tab w:val="num" w:pos="4320"/>
        </w:tabs>
        <w:ind w:left="4320" w:hanging="360"/>
      </w:pPr>
      <w:rPr>
        <w:rFonts w:ascii="Wingdings" w:hAnsi="Wingdings" w:hint="default"/>
      </w:rPr>
    </w:lvl>
    <w:lvl w:ilvl="6" w:tplc="107E367C" w:tentative="1">
      <w:start w:val="1"/>
      <w:numFmt w:val="bullet"/>
      <w:lvlText w:val=""/>
      <w:lvlJc w:val="left"/>
      <w:pPr>
        <w:tabs>
          <w:tab w:val="num" w:pos="5040"/>
        </w:tabs>
        <w:ind w:left="5040" w:hanging="360"/>
      </w:pPr>
      <w:rPr>
        <w:rFonts w:ascii="Wingdings" w:hAnsi="Wingdings" w:hint="default"/>
      </w:rPr>
    </w:lvl>
    <w:lvl w:ilvl="7" w:tplc="B118579E" w:tentative="1">
      <w:start w:val="1"/>
      <w:numFmt w:val="bullet"/>
      <w:lvlText w:val=""/>
      <w:lvlJc w:val="left"/>
      <w:pPr>
        <w:tabs>
          <w:tab w:val="num" w:pos="5760"/>
        </w:tabs>
        <w:ind w:left="5760" w:hanging="360"/>
      </w:pPr>
      <w:rPr>
        <w:rFonts w:ascii="Wingdings" w:hAnsi="Wingdings" w:hint="default"/>
      </w:rPr>
    </w:lvl>
    <w:lvl w:ilvl="8" w:tplc="C7827EE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2151F"/>
    <w:rsid w:val="00044D95"/>
    <w:rsid w:val="00050109"/>
    <w:rsid w:val="00050F67"/>
    <w:rsid w:val="0007406F"/>
    <w:rsid w:val="0007539A"/>
    <w:rsid w:val="00097D66"/>
    <w:rsid w:val="000E0628"/>
    <w:rsid w:val="000E15B8"/>
    <w:rsid w:val="000F7200"/>
    <w:rsid w:val="00101A1C"/>
    <w:rsid w:val="001107E1"/>
    <w:rsid w:val="0011434C"/>
    <w:rsid w:val="00123753"/>
    <w:rsid w:val="00137E85"/>
    <w:rsid w:val="00152D7C"/>
    <w:rsid w:val="00160386"/>
    <w:rsid w:val="001671BE"/>
    <w:rsid w:val="00183AAB"/>
    <w:rsid w:val="001D3930"/>
    <w:rsid w:val="001D5D1B"/>
    <w:rsid w:val="001E02AB"/>
    <w:rsid w:val="00231C31"/>
    <w:rsid w:val="002417DF"/>
    <w:rsid w:val="00276DC0"/>
    <w:rsid w:val="002973B7"/>
    <w:rsid w:val="002C05BB"/>
    <w:rsid w:val="002C6844"/>
    <w:rsid w:val="002D2EA8"/>
    <w:rsid w:val="00304046"/>
    <w:rsid w:val="003269C0"/>
    <w:rsid w:val="00335F80"/>
    <w:rsid w:val="003619E0"/>
    <w:rsid w:val="00365AAA"/>
    <w:rsid w:val="0037452C"/>
    <w:rsid w:val="00381D3F"/>
    <w:rsid w:val="003A416D"/>
    <w:rsid w:val="003B62F3"/>
    <w:rsid w:val="003C2933"/>
    <w:rsid w:val="003E7B90"/>
    <w:rsid w:val="00403BFF"/>
    <w:rsid w:val="00404137"/>
    <w:rsid w:val="00406FC8"/>
    <w:rsid w:val="004348A3"/>
    <w:rsid w:val="00442830"/>
    <w:rsid w:val="004476FF"/>
    <w:rsid w:val="00460091"/>
    <w:rsid w:val="00473A03"/>
    <w:rsid w:val="00496A89"/>
    <w:rsid w:val="004A6D81"/>
    <w:rsid w:val="004C0245"/>
    <w:rsid w:val="004D611B"/>
    <w:rsid w:val="00500CF2"/>
    <w:rsid w:val="005137C4"/>
    <w:rsid w:val="0053696B"/>
    <w:rsid w:val="00552869"/>
    <w:rsid w:val="005678E3"/>
    <w:rsid w:val="005748F9"/>
    <w:rsid w:val="005A0D96"/>
    <w:rsid w:val="005C5CB8"/>
    <w:rsid w:val="005D6806"/>
    <w:rsid w:val="005F29B3"/>
    <w:rsid w:val="00612CB7"/>
    <w:rsid w:val="006416B8"/>
    <w:rsid w:val="00694A07"/>
    <w:rsid w:val="0069520D"/>
    <w:rsid w:val="006A5647"/>
    <w:rsid w:val="006E544E"/>
    <w:rsid w:val="0070300A"/>
    <w:rsid w:val="00704E28"/>
    <w:rsid w:val="0071190E"/>
    <w:rsid w:val="00717383"/>
    <w:rsid w:val="0072077E"/>
    <w:rsid w:val="00722310"/>
    <w:rsid w:val="00770D05"/>
    <w:rsid w:val="0077410B"/>
    <w:rsid w:val="007876F6"/>
    <w:rsid w:val="00796FFC"/>
    <w:rsid w:val="007A28F5"/>
    <w:rsid w:val="007E1C9E"/>
    <w:rsid w:val="007F1051"/>
    <w:rsid w:val="00806C08"/>
    <w:rsid w:val="0081400D"/>
    <w:rsid w:val="00816DB8"/>
    <w:rsid w:val="00833B9E"/>
    <w:rsid w:val="00850328"/>
    <w:rsid w:val="00856705"/>
    <w:rsid w:val="00864BA1"/>
    <w:rsid w:val="00867988"/>
    <w:rsid w:val="00890E1C"/>
    <w:rsid w:val="008A356C"/>
    <w:rsid w:val="008E4B47"/>
    <w:rsid w:val="008F18E9"/>
    <w:rsid w:val="00935F12"/>
    <w:rsid w:val="00940CE6"/>
    <w:rsid w:val="009649BE"/>
    <w:rsid w:val="00965CAA"/>
    <w:rsid w:val="00966924"/>
    <w:rsid w:val="009A726D"/>
    <w:rsid w:val="009B0283"/>
    <w:rsid w:val="009B2812"/>
    <w:rsid w:val="009C1C52"/>
    <w:rsid w:val="00A1333A"/>
    <w:rsid w:val="00A17C8A"/>
    <w:rsid w:val="00A249E9"/>
    <w:rsid w:val="00A31A0C"/>
    <w:rsid w:val="00A41633"/>
    <w:rsid w:val="00A53B5E"/>
    <w:rsid w:val="00A72576"/>
    <w:rsid w:val="00A74254"/>
    <w:rsid w:val="00A80A3B"/>
    <w:rsid w:val="00AA75DD"/>
    <w:rsid w:val="00AB1DBB"/>
    <w:rsid w:val="00AC7CCF"/>
    <w:rsid w:val="00AC7F9B"/>
    <w:rsid w:val="00AD2FD5"/>
    <w:rsid w:val="00AF0AFD"/>
    <w:rsid w:val="00AF63E1"/>
    <w:rsid w:val="00B0265D"/>
    <w:rsid w:val="00B062C6"/>
    <w:rsid w:val="00B116D1"/>
    <w:rsid w:val="00B42101"/>
    <w:rsid w:val="00B446A4"/>
    <w:rsid w:val="00B55AD4"/>
    <w:rsid w:val="00B63072"/>
    <w:rsid w:val="00BC2F78"/>
    <w:rsid w:val="00BC72F4"/>
    <w:rsid w:val="00BD17AA"/>
    <w:rsid w:val="00BD218D"/>
    <w:rsid w:val="00C01D15"/>
    <w:rsid w:val="00C14304"/>
    <w:rsid w:val="00C77D21"/>
    <w:rsid w:val="00C85E7B"/>
    <w:rsid w:val="00CA64C2"/>
    <w:rsid w:val="00CB70BB"/>
    <w:rsid w:val="00D00A33"/>
    <w:rsid w:val="00D31BFB"/>
    <w:rsid w:val="00D43DC7"/>
    <w:rsid w:val="00D46706"/>
    <w:rsid w:val="00D473C3"/>
    <w:rsid w:val="00D5122B"/>
    <w:rsid w:val="00D579FE"/>
    <w:rsid w:val="00D858A4"/>
    <w:rsid w:val="00D90A47"/>
    <w:rsid w:val="00D9763E"/>
    <w:rsid w:val="00DA064F"/>
    <w:rsid w:val="00DA06F1"/>
    <w:rsid w:val="00DC0332"/>
    <w:rsid w:val="00DD05F7"/>
    <w:rsid w:val="00DD4FC0"/>
    <w:rsid w:val="00DE41D0"/>
    <w:rsid w:val="00E0177A"/>
    <w:rsid w:val="00E27278"/>
    <w:rsid w:val="00E32F59"/>
    <w:rsid w:val="00E60544"/>
    <w:rsid w:val="00E75C85"/>
    <w:rsid w:val="00E837A6"/>
    <w:rsid w:val="00E92BD5"/>
    <w:rsid w:val="00E93E08"/>
    <w:rsid w:val="00EB0BA3"/>
    <w:rsid w:val="00EB72C5"/>
    <w:rsid w:val="00EB752C"/>
    <w:rsid w:val="00EC14B4"/>
    <w:rsid w:val="00ED2F50"/>
    <w:rsid w:val="00EE516B"/>
    <w:rsid w:val="00EE7EF1"/>
    <w:rsid w:val="00EF0C72"/>
    <w:rsid w:val="00EF1317"/>
    <w:rsid w:val="00EF36AD"/>
    <w:rsid w:val="00F01693"/>
    <w:rsid w:val="00F075D8"/>
    <w:rsid w:val="00F16E7D"/>
    <w:rsid w:val="00F20483"/>
    <w:rsid w:val="00F231D8"/>
    <w:rsid w:val="00F51D40"/>
    <w:rsid w:val="00F56B41"/>
    <w:rsid w:val="00F62FE5"/>
    <w:rsid w:val="00F67EDD"/>
    <w:rsid w:val="00F76D4F"/>
    <w:rsid w:val="00F806EF"/>
    <w:rsid w:val="00F83E5E"/>
    <w:rsid w:val="00F96CD2"/>
    <w:rsid w:val="00FD1601"/>
    <w:rsid w:val="00FD6027"/>
    <w:rsid w:val="00FF0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 w:type="paragraph" w:customStyle="1" w:styleId="authortext">
    <w:name w:val="author_text"/>
    <w:basedOn w:val="a"/>
    <w:rsid w:val="0007406F"/>
    <w:pPr>
      <w:widowControl/>
      <w:spacing w:before="100" w:beforeAutospacing="1" w:after="100" w:afterAutospacing="1"/>
      <w:jc w:val="left"/>
    </w:pPr>
    <w:rPr>
      <w:rFonts w:ascii="宋体" w:eastAsia="宋体" w:hAnsi="宋体" w:cs="宋体"/>
      <w:kern w:val="0"/>
      <w:sz w:val="24"/>
      <w:szCs w:val="24"/>
    </w:rPr>
  </w:style>
  <w:style w:type="character" w:customStyle="1" w:styleId="fontstyle31">
    <w:name w:val="fontstyle31"/>
    <w:basedOn w:val="a0"/>
    <w:rsid w:val="003E7B90"/>
    <w:rPr>
      <w:rFonts w:ascii="CMMI8" w:hAnsi="CMMI8" w:hint="default"/>
      <w:b w:val="0"/>
      <w:bCs w:val="0"/>
      <w:i/>
      <w:iCs/>
      <w:color w:val="000000"/>
      <w:sz w:val="16"/>
      <w:szCs w:val="16"/>
    </w:rPr>
  </w:style>
  <w:style w:type="character" w:customStyle="1" w:styleId="fontstyle41">
    <w:name w:val="fontstyle41"/>
    <w:basedOn w:val="a0"/>
    <w:rsid w:val="003E7B90"/>
    <w:rPr>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 w:type="paragraph" w:customStyle="1" w:styleId="authortext">
    <w:name w:val="author_text"/>
    <w:basedOn w:val="a"/>
    <w:rsid w:val="0007406F"/>
    <w:pPr>
      <w:widowControl/>
      <w:spacing w:before="100" w:beforeAutospacing="1" w:after="100" w:afterAutospacing="1"/>
      <w:jc w:val="left"/>
    </w:pPr>
    <w:rPr>
      <w:rFonts w:ascii="宋体" w:eastAsia="宋体" w:hAnsi="宋体" w:cs="宋体"/>
      <w:kern w:val="0"/>
      <w:sz w:val="24"/>
      <w:szCs w:val="24"/>
    </w:rPr>
  </w:style>
  <w:style w:type="character" w:customStyle="1" w:styleId="fontstyle31">
    <w:name w:val="fontstyle31"/>
    <w:basedOn w:val="a0"/>
    <w:rsid w:val="003E7B90"/>
    <w:rPr>
      <w:rFonts w:ascii="CMMI8" w:hAnsi="CMMI8" w:hint="default"/>
      <w:b w:val="0"/>
      <w:bCs w:val="0"/>
      <w:i/>
      <w:iCs/>
      <w:color w:val="000000"/>
      <w:sz w:val="16"/>
      <w:szCs w:val="16"/>
    </w:rPr>
  </w:style>
  <w:style w:type="character" w:customStyle="1" w:styleId="fontstyle41">
    <w:name w:val="fontstyle41"/>
    <w:basedOn w:val="a0"/>
    <w:rsid w:val="003E7B90"/>
    <w:rPr>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544">
      <w:bodyDiv w:val="1"/>
      <w:marLeft w:val="0"/>
      <w:marRight w:val="0"/>
      <w:marTop w:val="0"/>
      <w:marBottom w:val="0"/>
      <w:divBdr>
        <w:top w:val="none" w:sz="0" w:space="0" w:color="auto"/>
        <w:left w:val="none" w:sz="0" w:space="0" w:color="auto"/>
        <w:bottom w:val="none" w:sz="0" w:space="0" w:color="auto"/>
        <w:right w:val="none" w:sz="0" w:space="0" w:color="auto"/>
      </w:divBdr>
      <w:divsChild>
        <w:div w:id="1840777330">
          <w:marLeft w:val="0"/>
          <w:marRight w:val="0"/>
          <w:marTop w:val="0"/>
          <w:marBottom w:val="0"/>
          <w:divBdr>
            <w:top w:val="none" w:sz="0" w:space="0" w:color="auto"/>
            <w:left w:val="none" w:sz="0" w:space="0" w:color="auto"/>
            <w:bottom w:val="none" w:sz="0" w:space="0" w:color="auto"/>
            <w:right w:val="none" w:sz="0" w:space="0" w:color="auto"/>
          </w:divBdr>
        </w:div>
      </w:divsChild>
    </w:div>
    <w:div w:id="16128307">
      <w:bodyDiv w:val="1"/>
      <w:marLeft w:val="0"/>
      <w:marRight w:val="0"/>
      <w:marTop w:val="0"/>
      <w:marBottom w:val="0"/>
      <w:divBdr>
        <w:top w:val="none" w:sz="0" w:space="0" w:color="auto"/>
        <w:left w:val="none" w:sz="0" w:space="0" w:color="auto"/>
        <w:bottom w:val="none" w:sz="0" w:space="0" w:color="auto"/>
        <w:right w:val="none" w:sz="0" w:space="0" w:color="auto"/>
      </w:divBdr>
      <w:divsChild>
        <w:div w:id="1921450654">
          <w:marLeft w:val="0"/>
          <w:marRight w:val="0"/>
          <w:marTop w:val="0"/>
          <w:marBottom w:val="0"/>
          <w:divBdr>
            <w:top w:val="none" w:sz="0" w:space="0" w:color="auto"/>
            <w:left w:val="none" w:sz="0" w:space="0" w:color="auto"/>
            <w:bottom w:val="none" w:sz="0" w:space="0" w:color="auto"/>
            <w:right w:val="none" w:sz="0" w:space="0" w:color="auto"/>
          </w:divBdr>
        </w:div>
      </w:divsChild>
    </w:div>
    <w:div w:id="102507322">
      <w:bodyDiv w:val="1"/>
      <w:marLeft w:val="0"/>
      <w:marRight w:val="0"/>
      <w:marTop w:val="0"/>
      <w:marBottom w:val="0"/>
      <w:divBdr>
        <w:top w:val="none" w:sz="0" w:space="0" w:color="auto"/>
        <w:left w:val="none" w:sz="0" w:space="0" w:color="auto"/>
        <w:bottom w:val="none" w:sz="0" w:space="0" w:color="auto"/>
        <w:right w:val="none" w:sz="0" w:space="0" w:color="auto"/>
      </w:divBdr>
      <w:divsChild>
        <w:div w:id="2029480627">
          <w:marLeft w:val="0"/>
          <w:marRight w:val="0"/>
          <w:marTop w:val="0"/>
          <w:marBottom w:val="0"/>
          <w:divBdr>
            <w:top w:val="none" w:sz="0" w:space="0" w:color="auto"/>
            <w:left w:val="none" w:sz="0" w:space="0" w:color="auto"/>
            <w:bottom w:val="none" w:sz="0" w:space="0" w:color="auto"/>
            <w:right w:val="none" w:sz="0" w:space="0" w:color="auto"/>
          </w:divBdr>
        </w:div>
      </w:divsChild>
    </w:div>
    <w:div w:id="103690904">
      <w:bodyDiv w:val="1"/>
      <w:marLeft w:val="0"/>
      <w:marRight w:val="0"/>
      <w:marTop w:val="0"/>
      <w:marBottom w:val="0"/>
      <w:divBdr>
        <w:top w:val="none" w:sz="0" w:space="0" w:color="auto"/>
        <w:left w:val="none" w:sz="0" w:space="0" w:color="auto"/>
        <w:bottom w:val="none" w:sz="0" w:space="0" w:color="auto"/>
        <w:right w:val="none" w:sz="0" w:space="0" w:color="auto"/>
      </w:divBdr>
      <w:divsChild>
        <w:div w:id="1660425561">
          <w:marLeft w:val="0"/>
          <w:marRight w:val="0"/>
          <w:marTop w:val="0"/>
          <w:marBottom w:val="0"/>
          <w:divBdr>
            <w:top w:val="none" w:sz="0" w:space="0" w:color="auto"/>
            <w:left w:val="none" w:sz="0" w:space="0" w:color="auto"/>
            <w:bottom w:val="none" w:sz="0" w:space="0" w:color="auto"/>
            <w:right w:val="none" w:sz="0" w:space="0" w:color="auto"/>
          </w:divBdr>
        </w:div>
      </w:divsChild>
    </w:div>
    <w:div w:id="114057757">
      <w:bodyDiv w:val="1"/>
      <w:marLeft w:val="0"/>
      <w:marRight w:val="0"/>
      <w:marTop w:val="0"/>
      <w:marBottom w:val="0"/>
      <w:divBdr>
        <w:top w:val="none" w:sz="0" w:space="0" w:color="auto"/>
        <w:left w:val="none" w:sz="0" w:space="0" w:color="auto"/>
        <w:bottom w:val="none" w:sz="0" w:space="0" w:color="auto"/>
        <w:right w:val="none" w:sz="0" w:space="0" w:color="auto"/>
      </w:divBdr>
      <w:divsChild>
        <w:div w:id="856163949">
          <w:marLeft w:val="0"/>
          <w:marRight w:val="0"/>
          <w:marTop w:val="0"/>
          <w:marBottom w:val="0"/>
          <w:divBdr>
            <w:top w:val="none" w:sz="0" w:space="0" w:color="auto"/>
            <w:left w:val="none" w:sz="0" w:space="0" w:color="auto"/>
            <w:bottom w:val="none" w:sz="0" w:space="0" w:color="auto"/>
            <w:right w:val="none" w:sz="0" w:space="0" w:color="auto"/>
          </w:divBdr>
        </w:div>
      </w:divsChild>
    </w:div>
    <w:div w:id="194318591">
      <w:bodyDiv w:val="1"/>
      <w:marLeft w:val="0"/>
      <w:marRight w:val="0"/>
      <w:marTop w:val="0"/>
      <w:marBottom w:val="0"/>
      <w:divBdr>
        <w:top w:val="none" w:sz="0" w:space="0" w:color="auto"/>
        <w:left w:val="none" w:sz="0" w:space="0" w:color="auto"/>
        <w:bottom w:val="none" w:sz="0" w:space="0" w:color="auto"/>
        <w:right w:val="none" w:sz="0" w:space="0" w:color="auto"/>
      </w:divBdr>
      <w:divsChild>
        <w:div w:id="2032485958">
          <w:marLeft w:val="0"/>
          <w:marRight w:val="0"/>
          <w:marTop w:val="0"/>
          <w:marBottom w:val="0"/>
          <w:divBdr>
            <w:top w:val="none" w:sz="0" w:space="0" w:color="auto"/>
            <w:left w:val="none" w:sz="0" w:space="0" w:color="auto"/>
            <w:bottom w:val="none" w:sz="0" w:space="0" w:color="auto"/>
            <w:right w:val="none" w:sz="0" w:space="0" w:color="auto"/>
          </w:divBdr>
        </w:div>
      </w:divsChild>
    </w:div>
    <w:div w:id="253054113">
      <w:bodyDiv w:val="1"/>
      <w:marLeft w:val="0"/>
      <w:marRight w:val="0"/>
      <w:marTop w:val="0"/>
      <w:marBottom w:val="0"/>
      <w:divBdr>
        <w:top w:val="none" w:sz="0" w:space="0" w:color="auto"/>
        <w:left w:val="none" w:sz="0" w:space="0" w:color="auto"/>
        <w:bottom w:val="none" w:sz="0" w:space="0" w:color="auto"/>
        <w:right w:val="none" w:sz="0" w:space="0" w:color="auto"/>
      </w:divBdr>
      <w:divsChild>
        <w:div w:id="1024213020">
          <w:marLeft w:val="0"/>
          <w:marRight w:val="0"/>
          <w:marTop w:val="0"/>
          <w:marBottom w:val="0"/>
          <w:divBdr>
            <w:top w:val="none" w:sz="0" w:space="0" w:color="auto"/>
            <w:left w:val="none" w:sz="0" w:space="0" w:color="auto"/>
            <w:bottom w:val="none" w:sz="0" w:space="0" w:color="auto"/>
            <w:right w:val="none" w:sz="0" w:space="0" w:color="auto"/>
          </w:divBdr>
        </w:div>
      </w:divsChild>
    </w:div>
    <w:div w:id="288361506">
      <w:bodyDiv w:val="1"/>
      <w:marLeft w:val="0"/>
      <w:marRight w:val="0"/>
      <w:marTop w:val="0"/>
      <w:marBottom w:val="0"/>
      <w:divBdr>
        <w:top w:val="none" w:sz="0" w:space="0" w:color="auto"/>
        <w:left w:val="none" w:sz="0" w:space="0" w:color="auto"/>
        <w:bottom w:val="none" w:sz="0" w:space="0" w:color="auto"/>
        <w:right w:val="none" w:sz="0" w:space="0" w:color="auto"/>
      </w:divBdr>
      <w:divsChild>
        <w:div w:id="1845123322">
          <w:marLeft w:val="0"/>
          <w:marRight w:val="0"/>
          <w:marTop w:val="0"/>
          <w:marBottom w:val="0"/>
          <w:divBdr>
            <w:top w:val="none" w:sz="0" w:space="0" w:color="auto"/>
            <w:left w:val="none" w:sz="0" w:space="0" w:color="auto"/>
            <w:bottom w:val="none" w:sz="0" w:space="0" w:color="auto"/>
            <w:right w:val="none" w:sz="0" w:space="0" w:color="auto"/>
          </w:divBdr>
        </w:div>
      </w:divsChild>
    </w:div>
    <w:div w:id="364330767">
      <w:bodyDiv w:val="1"/>
      <w:marLeft w:val="0"/>
      <w:marRight w:val="0"/>
      <w:marTop w:val="0"/>
      <w:marBottom w:val="0"/>
      <w:divBdr>
        <w:top w:val="none" w:sz="0" w:space="0" w:color="auto"/>
        <w:left w:val="none" w:sz="0" w:space="0" w:color="auto"/>
        <w:bottom w:val="none" w:sz="0" w:space="0" w:color="auto"/>
        <w:right w:val="none" w:sz="0" w:space="0" w:color="auto"/>
      </w:divBdr>
      <w:divsChild>
        <w:div w:id="1581016425">
          <w:marLeft w:val="0"/>
          <w:marRight w:val="0"/>
          <w:marTop w:val="0"/>
          <w:marBottom w:val="0"/>
          <w:divBdr>
            <w:top w:val="none" w:sz="0" w:space="0" w:color="auto"/>
            <w:left w:val="none" w:sz="0" w:space="0" w:color="auto"/>
            <w:bottom w:val="none" w:sz="0" w:space="0" w:color="auto"/>
            <w:right w:val="none" w:sz="0" w:space="0" w:color="auto"/>
          </w:divBdr>
          <w:divsChild>
            <w:div w:id="563832334">
              <w:marLeft w:val="0"/>
              <w:marRight w:val="0"/>
              <w:marTop w:val="0"/>
              <w:marBottom w:val="0"/>
              <w:divBdr>
                <w:top w:val="none" w:sz="0" w:space="0" w:color="auto"/>
                <w:left w:val="none" w:sz="0" w:space="0" w:color="auto"/>
                <w:bottom w:val="none" w:sz="0" w:space="0" w:color="auto"/>
                <w:right w:val="none" w:sz="0" w:space="0" w:color="auto"/>
              </w:divBdr>
              <w:divsChild>
                <w:div w:id="1173447558">
                  <w:marLeft w:val="0"/>
                  <w:marRight w:val="0"/>
                  <w:marTop w:val="0"/>
                  <w:marBottom w:val="0"/>
                  <w:divBdr>
                    <w:top w:val="none" w:sz="0" w:space="0" w:color="auto"/>
                    <w:left w:val="none" w:sz="0" w:space="0" w:color="auto"/>
                    <w:bottom w:val="none" w:sz="0" w:space="0" w:color="auto"/>
                    <w:right w:val="none" w:sz="0" w:space="0" w:color="auto"/>
                  </w:divBdr>
                  <w:divsChild>
                    <w:div w:id="59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59037">
          <w:marLeft w:val="0"/>
          <w:marRight w:val="0"/>
          <w:marTop w:val="0"/>
          <w:marBottom w:val="0"/>
          <w:divBdr>
            <w:top w:val="none" w:sz="0" w:space="0" w:color="auto"/>
            <w:left w:val="none" w:sz="0" w:space="0" w:color="auto"/>
            <w:bottom w:val="none" w:sz="0" w:space="0" w:color="auto"/>
            <w:right w:val="none" w:sz="0" w:space="0" w:color="auto"/>
          </w:divBdr>
          <w:divsChild>
            <w:div w:id="915936272">
              <w:marLeft w:val="0"/>
              <w:marRight w:val="0"/>
              <w:marTop w:val="0"/>
              <w:marBottom w:val="0"/>
              <w:divBdr>
                <w:top w:val="none" w:sz="0" w:space="0" w:color="auto"/>
                <w:left w:val="none" w:sz="0" w:space="0" w:color="auto"/>
                <w:bottom w:val="none" w:sz="0" w:space="0" w:color="auto"/>
                <w:right w:val="none" w:sz="0" w:space="0" w:color="auto"/>
              </w:divBdr>
              <w:divsChild>
                <w:div w:id="1486312121">
                  <w:marLeft w:val="0"/>
                  <w:marRight w:val="0"/>
                  <w:marTop w:val="0"/>
                  <w:marBottom w:val="0"/>
                  <w:divBdr>
                    <w:top w:val="none" w:sz="0" w:space="0" w:color="auto"/>
                    <w:left w:val="none" w:sz="0" w:space="0" w:color="auto"/>
                    <w:bottom w:val="none" w:sz="0" w:space="0" w:color="auto"/>
                    <w:right w:val="none" w:sz="0" w:space="0" w:color="auto"/>
                  </w:divBdr>
                  <w:divsChild>
                    <w:div w:id="165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3862">
      <w:bodyDiv w:val="1"/>
      <w:marLeft w:val="0"/>
      <w:marRight w:val="0"/>
      <w:marTop w:val="0"/>
      <w:marBottom w:val="0"/>
      <w:divBdr>
        <w:top w:val="none" w:sz="0" w:space="0" w:color="auto"/>
        <w:left w:val="none" w:sz="0" w:space="0" w:color="auto"/>
        <w:bottom w:val="none" w:sz="0" w:space="0" w:color="auto"/>
        <w:right w:val="none" w:sz="0" w:space="0" w:color="auto"/>
      </w:divBdr>
    </w:div>
    <w:div w:id="419185414">
      <w:bodyDiv w:val="1"/>
      <w:marLeft w:val="0"/>
      <w:marRight w:val="0"/>
      <w:marTop w:val="0"/>
      <w:marBottom w:val="0"/>
      <w:divBdr>
        <w:top w:val="none" w:sz="0" w:space="0" w:color="auto"/>
        <w:left w:val="none" w:sz="0" w:space="0" w:color="auto"/>
        <w:bottom w:val="none" w:sz="0" w:space="0" w:color="auto"/>
        <w:right w:val="none" w:sz="0" w:space="0" w:color="auto"/>
      </w:divBdr>
      <w:divsChild>
        <w:div w:id="698314580">
          <w:marLeft w:val="0"/>
          <w:marRight w:val="0"/>
          <w:marTop w:val="0"/>
          <w:marBottom w:val="0"/>
          <w:divBdr>
            <w:top w:val="none" w:sz="0" w:space="0" w:color="auto"/>
            <w:left w:val="none" w:sz="0" w:space="0" w:color="auto"/>
            <w:bottom w:val="none" w:sz="0" w:space="0" w:color="auto"/>
            <w:right w:val="none" w:sz="0" w:space="0" w:color="auto"/>
          </w:divBdr>
        </w:div>
      </w:divsChild>
    </w:div>
    <w:div w:id="424345602">
      <w:bodyDiv w:val="1"/>
      <w:marLeft w:val="0"/>
      <w:marRight w:val="0"/>
      <w:marTop w:val="0"/>
      <w:marBottom w:val="0"/>
      <w:divBdr>
        <w:top w:val="none" w:sz="0" w:space="0" w:color="auto"/>
        <w:left w:val="none" w:sz="0" w:space="0" w:color="auto"/>
        <w:bottom w:val="none" w:sz="0" w:space="0" w:color="auto"/>
        <w:right w:val="none" w:sz="0" w:space="0" w:color="auto"/>
      </w:divBdr>
    </w:div>
    <w:div w:id="463348861">
      <w:bodyDiv w:val="1"/>
      <w:marLeft w:val="0"/>
      <w:marRight w:val="0"/>
      <w:marTop w:val="0"/>
      <w:marBottom w:val="0"/>
      <w:divBdr>
        <w:top w:val="none" w:sz="0" w:space="0" w:color="auto"/>
        <w:left w:val="none" w:sz="0" w:space="0" w:color="auto"/>
        <w:bottom w:val="none" w:sz="0" w:space="0" w:color="auto"/>
        <w:right w:val="none" w:sz="0" w:space="0" w:color="auto"/>
      </w:divBdr>
      <w:divsChild>
        <w:div w:id="1362900669">
          <w:marLeft w:val="0"/>
          <w:marRight w:val="0"/>
          <w:marTop w:val="0"/>
          <w:marBottom w:val="0"/>
          <w:divBdr>
            <w:top w:val="none" w:sz="0" w:space="0" w:color="auto"/>
            <w:left w:val="none" w:sz="0" w:space="0" w:color="auto"/>
            <w:bottom w:val="none" w:sz="0" w:space="0" w:color="auto"/>
            <w:right w:val="none" w:sz="0" w:space="0" w:color="auto"/>
          </w:divBdr>
        </w:div>
      </w:divsChild>
    </w:div>
    <w:div w:id="605235543">
      <w:bodyDiv w:val="1"/>
      <w:marLeft w:val="0"/>
      <w:marRight w:val="0"/>
      <w:marTop w:val="0"/>
      <w:marBottom w:val="0"/>
      <w:divBdr>
        <w:top w:val="none" w:sz="0" w:space="0" w:color="auto"/>
        <w:left w:val="none" w:sz="0" w:space="0" w:color="auto"/>
        <w:bottom w:val="none" w:sz="0" w:space="0" w:color="auto"/>
        <w:right w:val="none" w:sz="0" w:space="0" w:color="auto"/>
      </w:divBdr>
      <w:divsChild>
        <w:div w:id="76748936">
          <w:marLeft w:val="0"/>
          <w:marRight w:val="0"/>
          <w:marTop w:val="0"/>
          <w:marBottom w:val="0"/>
          <w:divBdr>
            <w:top w:val="none" w:sz="0" w:space="0" w:color="auto"/>
            <w:left w:val="none" w:sz="0" w:space="0" w:color="auto"/>
            <w:bottom w:val="none" w:sz="0" w:space="0" w:color="auto"/>
            <w:right w:val="none" w:sz="0" w:space="0" w:color="auto"/>
          </w:divBdr>
        </w:div>
      </w:divsChild>
    </w:div>
    <w:div w:id="625507772">
      <w:bodyDiv w:val="1"/>
      <w:marLeft w:val="0"/>
      <w:marRight w:val="0"/>
      <w:marTop w:val="0"/>
      <w:marBottom w:val="0"/>
      <w:divBdr>
        <w:top w:val="none" w:sz="0" w:space="0" w:color="auto"/>
        <w:left w:val="none" w:sz="0" w:space="0" w:color="auto"/>
        <w:bottom w:val="none" w:sz="0" w:space="0" w:color="auto"/>
        <w:right w:val="none" w:sz="0" w:space="0" w:color="auto"/>
      </w:divBdr>
      <w:divsChild>
        <w:div w:id="634913666">
          <w:marLeft w:val="0"/>
          <w:marRight w:val="0"/>
          <w:marTop w:val="0"/>
          <w:marBottom w:val="0"/>
          <w:divBdr>
            <w:top w:val="none" w:sz="0" w:space="0" w:color="auto"/>
            <w:left w:val="none" w:sz="0" w:space="0" w:color="auto"/>
            <w:bottom w:val="none" w:sz="0" w:space="0" w:color="auto"/>
            <w:right w:val="none" w:sz="0" w:space="0" w:color="auto"/>
          </w:divBdr>
        </w:div>
      </w:divsChild>
    </w:div>
    <w:div w:id="658849665">
      <w:bodyDiv w:val="1"/>
      <w:marLeft w:val="0"/>
      <w:marRight w:val="0"/>
      <w:marTop w:val="0"/>
      <w:marBottom w:val="0"/>
      <w:divBdr>
        <w:top w:val="none" w:sz="0" w:space="0" w:color="auto"/>
        <w:left w:val="none" w:sz="0" w:space="0" w:color="auto"/>
        <w:bottom w:val="none" w:sz="0" w:space="0" w:color="auto"/>
        <w:right w:val="none" w:sz="0" w:space="0" w:color="auto"/>
      </w:divBdr>
    </w:div>
    <w:div w:id="716927771">
      <w:bodyDiv w:val="1"/>
      <w:marLeft w:val="0"/>
      <w:marRight w:val="0"/>
      <w:marTop w:val="0"/>
      <w:marBottom w:val="0"/>
      <w:divBdr>
        <w:top w:val="none" w:sz="0" w:space="0" w:color="auto"/>
        <w:left w:val="none" w:sz="0" w:space="0" w:color="auto"/>
        <w:bottom w:val="none" w:sz="0" w:space="0" w:color="auto"/>
        <w:right w:val="none" w:sz="0" w:space="0" w:color="auto"/>
      </w:divBdr>
      <w:divsChild>
        <w:div w:id="735930266">
          <w:marLeft w:val="0"/>
          <w:marRight w:val="0"/>
          <w:marTop w:val="0"/>
          <w:marBottom w:val="0"/>
          <w:divBdr>
            <w:top w:val="none" w:sz="0" w:space="0" w:color="auto"/>
            <w:left w:val="none" w:sz="0" w:space="0" w:color="auto"/>
            <w:bottom w:val="none" w:sz="0" w:space="0" w:color="auto"/>
            <w:right w:val="none" w:sz="0" w:space="0" w:color="auto"/>
          </w:divBdr>
        </w:div>
      </w:divsChild>
    </w:div>
    <w:div w:id="742335082">
      <w:bodyDiv w:val="1"/>
      <w:marLeft w:val="0"/>
      <w:marRight w:val="0"/>
      <w:marTop w:val="0"/>
      <w:marBottom w:val="0"/>
      <w:divBdr>
        <w:top w:val="none" w:sz="0" w:space="0" w:color="auto"/>
        <w:left w:val="none" w:sz="0" w:space="0" w:color="auto"/>
        <w:bottom w:val="none" w:sz="0" w:space="0" w:color="auto"/>
        <w:right w:val="none" w:sz="0" w:space="0" w:color="auto"/>
      </w:divBdr>
      <w:divsChild>
        <w:div w:id="1633052196">
          <w:marLeft w:val="0"/>
          <w:marRight w:val="0"/>
          <w:marTop w:val="0"/>
          <w:marBottom w:val="0"/>
          <w:divBdr>
            <w:top w:val="none" w:sz="0" w:space="0" w:color="auto"/>
            <w:left w:val="none" w:sz="0" w:space="0" w:color="auto"/>
            <w:bottom w:val="none" w:sz="0" w:space="0" w:color="auto"/>
            <w:right w:val="none" w:sz="0" w:space="0" w:color="auto"/>
          </w:divBdr>
        </w:div>
      </w:divsChild>
    </w:div>
    <w:div w:id="752820109">
      <w:bodyDiv w:val="1"/>
      <w:marLeft w:val="0"/>
      <w:marRight w:val="0"/>
      <w:marTop w:val="0"/>
      <w:marBottom w:val="0"/>
      <w:divBdr>
        <w:top w:val="none" w:sz="0" w:space="0" w:color="auto"/>
        <w:left w:val="none" w:sz="0" w:space="0" w:color="auto"/>
        <w:bottom w:val="none" w:sz="0" w:space="0" w:color="auto"/>
        <w:right w:val="none" w:sz="0" w:space="0" w:color="auto"/>
      </w:divBdr>
      <w:divsChild>
        <w:div w:id="1240943362">
          <w:marLeft w:val="0"/>
          <w:marRight w:val="0"/>
          <w:marTop w:val="0"/>
          <w:marBottom w:val="0"/>
          <w:divBdr>
            <w:top w:val="none" w:sz="0" w:space="0" w:color="auto"/>
            <w:left w:val="none" w:sz="0" w:space="0" w:color="auto"/>
            <w:bottom w:val="none" w:sz="0" w:space="0" w:color="auto"/>
            <w:right w:val="none" w:sz="0" w:space="0" w:color="auto"/>
          </w:divBdr>
        </w:div>
      </w:divsChild>
    </w:div>
    <w:div w:id="803621121">
      <w:bodyDiv w:val="1"/>
      <w:marLeft w:val="0"/>
      <w:marRight w:val="0"/>
      <w:marTop w:val="0"/>
      <w:marBottom w:val="0"/>
      <w:divBdr>
        <w:top w:val="none" w:sz="0" w:space="0" w:color="auto"/>
        <w:left w:val="none" w:sz="0" w:space="0" w:color="auto"/>
        <w:bottom w:val="none" w:sz="0" w:space="0" w:color="auto"/>
        <w:right w:val="none" w:sz="0" w:space="0" w:color="auto"/>
      </w:divBdr>
      <w:divsChild>
        <w:div w:id="2008437914">
          <w:marLeft w:val="0"/>
          <w:marRight w:val="0"/>
          <w:marTop w:val="0"/>
          <w:marBottom w:val="0"/>
          <w:divBdr>
            <w:top w:val="none" w:sz="0" w:space="0" w:color="auto"/>
            <w:left w:val="none" w:sz="0" w:space="0" w:color="auto"/>
            <w:bottom w:val="none" w:sz="0" w:space="0" w:color="auto"/>
            <w:right w:val="none" w:sz="0" w:space="0" w:color="auto"/>
          </w:divBdr>
        </w:div>
      </w:divsChild>
    </w:div>
    <w:div w:id="820999001">
      <w:bodyDiv w:val="1"/>
      <w:marLeft w:val="0"/>
      <w:marRight w:val="0"/>
      <w:marTop w:val="0"/>
      <w:marBottom w:val="0"/>
      <w:divBdr>
        <w:top w:val="none" w:sz="0" w:space="0" w:color="auto"/>
        <w:left w:val="none" w:sz="0" w:space="0" w:color="auto"/>
        <w:bottom w:val="none" w:sz="0" w:space="0" w:color="auto"/>
        <w:right w:val="none" w:sz="0" w:space="0" w:color="auto"/>
      </w:divBdr>
      <w:divsChild>
        <w:div w:id="507788060">
          <w:marLeft w:val="0"/>
          <w:marRight w:val="0"/>
          <w:marTop w:val="0"/>
          <w:marBottom w:val="0"/>
          <w:divBdr>
            <w:top w:val="none" w:sz="0" w:space="0" w:color="auto"/>
            <w:left w:val="none" w:sz="0" w:space="0" w:color="auto"/>
            <w:bottom w:val="none" w:sz="0" w:space="0" w:color="auto"/>
            <w:right w:val="none" w:sz="0" w:space="0" w:color="auto"/>
          </w:divBdr>
        </w:div>
      </w:divsChild>
    </w:div>
    <w:div w:id="852110784">
      <w:bodyDiv w:val="1"/>
      <w:marLeft w:val="0"/>
      <w:marRight w:val="0"/>
      <w:marTop w:val="0"/>
      <w:marBottom w:val="0"/>
      <w:divBdr>
        <w:top w:val="none" w:sz="0" w:space="0" w:color="auto"/>
        <w:left w:val="none" w:sz="0" w:space="0" w:color="auto"/>
        <w:bottom w:val="none" w:sz="0" w:space="0" w:color="auto"/>
        <w:right w:val="none" w:sz="0" w:space="0" w:color="auto"/>
      </w:divBdr>
      <w:divsChild>
        <w:div w:id="814681237">
          <w:marLeft w:val="0"/>
          <w:marRight w:val="0"/>
          <w:marTop w:val="0"/>
          <w:marBottom w:val="0"/>
          <w:divBdr>
            <w:top w:val="none" w:sz="0" w:space="0" w:color="auto"/>
            <w:left w:val="none" w:sz="0" w:space="0" w:color="auto"/>
            <w:bottom w:val="none" w:sz="0" w:space="0" w:color="auto"/>
            <w:right w:val="none" w:sz="0" w:space="0" w:color="auto"/>
          </w:divBdr>
        </w:div>
      </w:divsChild>
    </w:div>
    <w:div w:id="900139835">
      <w:bodyDiv w:val="1"/>
      <w:marLeft w:val="0"/>
      <w:marRight w:val="0"/>
      <w:marTop w:val="0"/>
      <w:marBottom w:val="0"/>
      <w:divBdr>
        <w:top w:val="none" w:sz="0" w:space="0" w:color="auto"/>
        <w:left w:val="none" w:sz="0" w:space="0" w:color="auto"/>
        <w:bottom w:val="none" w:sz="0" w:space="0" w:color="auto"/>
        <w:right w:val="none" w:sz="0" w:space="0" w:color="auto"/>
      </w:divBdr>
      <w:divsChild>
        <w:div w:id="1457020289">
          <w:marLeft w:val="0"/>
          <w:marRight w:val="0"/>
          <w:marTop w:val="0"/>
          <w:marBottom w:val="0"/>
          <w:divBdr>
            <w:top w:val="none" w:sz="0" w:space="0" w:color="auto"/>
            <w:left w:val="none" w:sz="0" w:space="0" w:color="auto"/>
            <w:bottom w:val="none" w:sz="0" w:space="0" w:color="auto"/>
            <w:right w:val="none" w:sz="0" w:space="0" w:color="auto"/>
          </w:divBdr>
        </w:div>
      </w:divsChild>
    </w:div>
    <w:div w:id="1075930821">
      <w:bodyDiv w:val="1"/>
      <w:marLeft w:val="0"/>
      <w:marRight w:val="0"/>
      <w:marTop w:val="0"/>
      <w:marBottom w:val="0"/>
      <w:divBdr>
        <w:top w:val="none" w:sz="0" w:space="0" w:color="auto"/>
        <w:left w:val="none" w:sz="0" w:space="0" w:color="auto"/>
        <w:bottom w:val="none" w:sz="0" w:space="0" w:color="auto"/>
        <w:right w:val="none" w:sz="0" w:space="0" w:color="auto"/>
      </w:divBdr>
    </w:div>
    <w:div w:id="1175994092">
      <w:bodyDiv w:val="1"/>
      <w:marLeft w:val="0"/>
      <w:marRight w:val="0"/>
      <w:marTop w:val="0"/>
      <w:marBottom w:val="0"/>
      <w:divBdr>
        <w:top w:val="none" w:sz="0" w:space="0" w:color="auto"/>
        <w:left w:val="none" w:sz="0" w:space="0" w:color="auto"/>
        <w:bottom w:val="none" w:sz="0" w:space="0" w:color="auto"/>
        <w:right w:val="none" w:sz="0" w:space="0" w:color="auto"/>
      </w:divBdr>
      <w:divsChild>
        <w:div w:id="1339691751">
          <w:marLeft w:val="0"/>
          <w:marRight w:val="0"/>
          <w:marTop w:val="0"/>
          <w:marBottom w:val="0"/>
          <w:divBdr>
            <w:top w:val="none" w:sz="0" w:space="0" w:color="auto"/>
            <w:left w:val="none" w:sz="0" w:space="0" w:color="auto"/>
            <w:bottom w:val="none" w:sz="0" w:space="0" w:color="auto"/>
            <w:right w:val="none" w:sz="0" w:space="0" w:color="auto"/>
          </w:divBdr>
        </w:div>
      </w:divsChild>
    </w:div>
    <w:div w:id="1185098003">
      <w:bodyDiv w:val="1"/>
      <w:marLeft w:val="0"/>
      <w:marRight w:val="0"/>
      <w:marTop w:val="0"/>
      <w:marBottom w:val="0"/>
      <w:divBdr>
        <w:top w:val="none" w:sz="0" w:space="0" w:color="auto"/>
        <w:left w:val="none" w:sz="0" w:space="0" w:color="auto"/>
        <w:bottom w:val="none" w:sz="0" w:space="0" w:color="auto"/>
        <w:right w:val="none" w:sz="0" w:space="0" w:color="auto"/>
      </w:divBdr>
      <w:divsChild>
        <w:div w:id="1000621610">
          <w:marLeft w:val="0"/>
          <w:marRight w:val="0"/>
          <w:marTop w:val="0"/>
          <w:marBottom w:val="0"/>
          <w:divBdr>
            <w:top w:val="none" w:sz="0" w:space="0" w:color="auto"/>
            <w:left w:val="none" w:sz="0" w:space="0" w:color="auto"/>
            <w:bottom w:val="none" w:sz="0" w:space="0" w:color="auto"/>
            <w:right w:val="none" w:sz="0" w:space="0" w:color="auto"/>
          </w:divBdr>
        </w:div>
      </w:divsChild>
    </w:div>
    <w:div w:id="1279070111">
      <w:bodyDiv w:val="1"/>
      <w:marLeft w:val="0"/>
      <w:marRight w:val="0"/>
      <w:marTop w:val="0"/>
      <w:marBottom w:val="0"/>
      <w:divBdr>
        <w:top w:val="none" w:sz="0" w:space="0" w:color="auto"/>
        <w:left w:val="none" w:sz="0" w:space="0" w:color="auto"/>
        <w:bottom w:val="none" w:sz="0" w:space="0" w:color="auto"/>
        <w:right w:val="none" w:sz="0" w:space="0" w:color="auto"/>
      </w:divBdr>
      <w:divsChild>
        <w:div w:id="2000764924">
          <w:marLeft w:val="0"/>
          <w:marRight w:val="0"/>
          <w:marTop w:val="0"/>
          <w:marBottom w:val="0"/>
          <w:divBdr>
            <w:top w:val="none" w:sz="0" w:space="0" w:color="auto"/>
            <w:left w:val="none" w:sz="0" w:space="0" w:color="auto"/>
            <w:bottom w:val="none" w:sz="0" w:space="0" w:color="auto"/>
            <w:right w:val="none" w:sz="0" w:space="0" w:color="auto"/>
          </w:divBdr>
        </w:div>
      </w:divsChild>
    </w:div>
    <w:div w:id="1387026102">
      <w:bodyDiv w:val="1"/>
      <w:marLeft w:val="0"/>
      <w:marRight w:val="0"/>
      <w:marTop w:val="0"/>
      <w:marBottom w:val="0"/>
      <w:divBdr>
        <w:top w:val="none" w:sz="0" w:space="0" w:color="auto"/>
        <w:left w:val="none" w:sz="0" w:space="0" w:color="auto"/>
        <w:bottom w:val="none" w:sz="0" w:space="0" w:color="auto"/>
        <w:right w:val="none" w:sz="0" w:space="0" w:color="auto"/>
      </w:divBdr>
    </w:div>
    <w:div w:id="1387411166">
      <w:bodyDiv w:val="1"/>
      <w:marLeft w:val="0"/>
      <w:marRight w:val="0"/>
      <w:marTop w:val="0"/>
      <w:marBottom w:val="0"/>
      <w:divBdr>
        <w:top w:val="none" w:sz="0" w:space="0" w:color="auto"/>
        <w:left w:val="none" w:sz="0" w:space="0" w:color="auto"/>
        <w:bottom w:val="none" w:sz="0" w:space="0" w:color="auto"/>
        <w:right w:val="none" w:sz="0" w:space="0" w:color="auto"/>
      </w:divBdr>
      <w:divsChild>
        <w:div w:id="1923827963">
          <w:marLeft w:val="0"/>
          <w:marRight w:val="0"/>
          <w:marTop w:val="0"/>
          <w:marBottom w:val="0"/>
          <w:divBdr>
            <w:top w:val="none" w:sz="0" w:space="0" w:color="auto"/>
            <w:left w:val="none" w:sz="0" w:space="0" w:color="auto"/>
            <w:bottom w:val="none" w:sz="0" w:space="0" w:color="auto"/>
            <w:right w:val="none" w:sz="0" w:space="0" w:color="auto"/>
          </w:divBdr>
          <w:divsChild>
            <w:div w:id="617488522">
              <w:marLeft w:val="0"/>
              <w:marRight w:val="0"/>
              <w:marTop w:val="0"/>
              <w:marBottom w:val="0"/>
              <w:divBdr>
                <w:top w:val="none" w:sz="0" w:space="0" w:color="auto"/>
                <w:left w:val="none" w:sz="0" w:space="0" w:color="auto"/>
                <w:bottom w:val="none" w:sz="0" w:space="0" w:color="auto"/>
                <w:right w:val="none" w:sz="0" w:space="0" w:color="auto"/>
              </w:divBdr>
              <w:divsChild>
                <w:div w:id="1576744795">
                  <w:marLeft w:val="0"/>
                  <w:marRight w:val="0"/>
                  <w:marTop w:val="0"/>
                  <w:marBottom w:val="0"/>
                  <w:divBdr>
                    <w:top w:val="none" w:sz="0" w:space="0" w:color="auto"/>
                    <w:left w:val="none" w:sz="0" w:space="0" w:color="auto"/>
                    <w:bottom w:val="none" w:sz="0" w:space="0" w:color="auto"/>
                    <w:right w:val="none" w:sz="0" w:space="0" w:color="auto"/>
                  </w:divBdr>
                  <w:divsChild>
                    <w:div w:id="1275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1032">
          <w:marLeft w:val="0"/>
          <w:marRight w:val="0"/>
          <w:marTop w:val="0"/>
          <w:marBottom w:val="0"/>
          <w:divBdr>
            <w:top w:val="none" w:sz="0" w:space="0" w:color="auto"/>
            <w:left w:val="none" w:sz="0" w:space="0" w:color="auto"/>
            <w:bottom w:val="none" w:sz="0" w:space="0" w:color="auto"/>
            <w:right w:val="none" w:sz="0" w:space="0" w:color="auto"/>
          </w:divBdr>
          <w:divsChild>
            <w:div w:id="1946765887">
              <w:marLeft w:val="0"/>
              <w:marRight w:val="0"/>
              <w:marTop w:val="0"/>
              <w:marBottom w:val="0"/>
              <w:divBdr>
                <w:top w:val="none" w:sz="0" w:space="0" w:color="auto"/>
                <w:left w:val="none" w:sz="0" w:space="0" w:color="auto"/>
                <w:bottom w:val="none" w:sz="0" w:space="0" w:color="auto"/>
                <w:right w:val="none" w:sz="0" w:space="0" w:color="auto"/>
              </w:divBdr>
              <w:divsChild>
                <w:div w:id="59137967">
                  <w:marLeft w:val="0"/>
                  <w:marRight w:val="0"/>
                  <w:marTop w:val="0"/>
                  <w:marBottom w:val="0"/>
                  <w:divBdr>
                    <w:top w:val="none" w:sz="0" w:space="0" w:color="auto"/>
                    <w:left w:val="none" w:sz="0" w:space="0" w:color="auto"/>
                    <w:bottom w:val="none" w:sz="0" w:space="0" w:color="auto"/>
                    <w:right w:val="none" w:sz="0" w:space="0" w:color="auto"/>
                  </w:divBdr>
                  <w:divsChild>
                    <w:div w:id="1476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69632">
      <w:bodyDiv w:val="1"/>
      <w:marLeft w:val="0"/>
      <w:marRight w:val="0"/>
      <w:marTop w:val="0"/>
      <w:marBottom w:val="0"/>
      <w:divBdr>
        <w:top w:val="none" w:sz="0" w:space="0" w:color="auto"/>
        <w:left w:val="none" w:sz="0" w:space="0" w:color="auto"/>
        <w:bottom w:val="none" w:sz="0" w:space="0" w:color="auto"/>
        <w:right w:val="none" w:sz="0" w:space="0" w:color="auto"/>
      </w:divBdr>
      <w:divsChild>
        <w:div w:id="1966884938">
          <w:marLeft w:val="547"/>
          <w:marRight w:val="0"/>
          <w:marTop w:val="125"/>
          <w:marBottom w:val="0"/>
          <w:divBdr>
            <w:top w:val="none" w:sz="0" w:space="0" w:color="auto"/>
            <w:left w:val="none" w:sz="0" w:space="0" w:color="auto"/>
            <w:bottom w:val="none" w:sz="0" w:space="0" w:color="auto"/>
            <w:right w:val="none" w:sz="0" w:space="0" w:color="auto"/>
          </w:divBdr>
        </w:div>
      </w:divsChild>
    </w:div>
    <w:div w:id="1434126580">
      <w:bodyDiv w:val="1"/>
      <w:marLeft w:val="0"/>
      <w:marRight w:val="0"/>
      <w:marTop w:val="0"/>
      <w:marBottom w:val="0"/>
      <w:divBdr>
        <w:top w:val="none" w:sz="0" w:space="0" w:color="auto"/>
        <w:left w:val="none" w:sz="0" w:space="0" w:color="auto"/>
        <w:bottom w:val="none" w:sz="0" w:space="0" w:color="auto"/>
        <w:right w:val="none" w:sz="0" w:space="0" w:color="auto"/>
      </w:divBdr>
    </w:div>
    <w:div w:id="1440680576">
      <w:bodyDiv w:val="1"/>
      <w:marLeft w:val="0"/>
      <w:marRight w:val="0"/>
      <w:marTop w:val="0"/>
      <w:marBottom w:val="0"/>
      <w:divBdr>
        <w:top w:val="none" w:sz="0" w:space="0" w:color="auto"/>
        <w:left w:val="none" w:sz="0" w:space="0" w:color="auto"/>
        <w:bottom w:val="none" w:sz="0" w:space="0" w:color="auto"/>
        <w:right w:val="none" w:sz="0" w:space="0" w:color="auto"/>
      </w:divBdr>
      <w:divsChild>
        <w:div w:id="1977488141">
          <w:marLeft w:val="0"/>
          <w:marRight w:val="0"/>
          <w:marTop w:val="0"/>
          <w:marBottom w:val="0"/>
          <w:divBdr>
            <w:top w:val="none" w:sz="0" w:space="0" w:color="auto"/>
            <w:left w:val="none" w:sz="0" w:space="0" w:color="auto"/>
            <w:bottom w:val="none" w:sz="0" w:space="0" w:color="auto"/>
            <w:right w:val="none" w:sz="0" w:space="0" w:color="auto"/>
          </w:divBdr>
        </w:div>
      </w:divsChild>
    </w:div>
    <w:div w:id="1492989221">
      <w:bodyDiv w:val="1"/>
      <w:marLeft w:val="0"/>
      <w:marRight w:val="0"/>
      <w:marTop w:val="0"/>
      <w:marBottom w:val="0"/>
      <w:divBdr>
        <w:top w:val="none" w:sz="0" w:space="0" w:color="auto"/>
        <w:left w:val="none" w:sz="0" w:space="0" w:color="auto"/>
        <w:bottom w:val="none" w:sz="0" w:space="0" w:color="auto"/>
        <w:right w:val="none" w:sz="0" w:space="0" w:color="auto"/>
      </w:divBdr>
      <w:divsChild>
        <w:div w:id="114951788">
          <w:marLeft w:val="0"/>
          <w:marRight w:val="0"/>
          <w:marTop w:val="0"/>
          <w:marBottom w:val="0"/>
          <w:divBdr>
            <w:top w:val="none" w:sz="0" w:space="0" w:color="auto"/>
            <w:left w:val="none" w:sz="0" w:space="0" w:color="auto"/>
            <w:bottom w:val="none" w:sz="0" w:space="0" w:color="auto"/>
            <w:right w:val="none" w:sz="0" w:space="0" w:color="auto"/>
          </w:divBdr>
        </w:div>
      </w:divsChild>
    </w:div>
    <w:div w:id="1515878896">
      <w:bodyDiv w:val="1"/>
      <w:marLeft w:val="0"/>
      <w:marRight w:val="0"/>
      <w:marTop w:val="0"/>
      <w:marBottom w:val="0"/>
      <w:divBdr>
        <w:top w:val="none" w:sz="0" w:space="0" w:color="auto"/>
        <w:left w:val="none" w:sz="0" w:space="0" w:color="auto"/>
        <w:bottom w:val="none" w:sz="0" w:space="0" w:color="auto"/>
        <w:right w:val="none" w:sz="0" w:space="0" w:color="auto"/>
      </w:divBdr>
    </w:div>
    <w:div w:id="1666475644">
      <w:bodyDiv w:val="1"/>
      <w:marLeft w:val="0"/>
      <w:marRight w:val="0"/>
      <w:marTop w:val="0"/>
      <w:marBottom w:val="0"/>
      <w:divBdr>
        <w:top w:val="none" w:sz="0" w:space="0" w:color="auto"/>
        <w:left w:val="none" w:sz="0" w:space="0" w:color="auto"/>
        <w:bottom w:val="none" w:sz="0" w:space="0" w:color="auto"/>
        <w:right w:val="none" w:sz="0" w:space="0" w:color="auto"/>
      </w:divBdr>
      <w:divsChild>
        <w:div w:id="1213495334">
          <w:marLeft w:val="0"/>
          <w:marRight w:val="0"/>
          <w:marTop w:val="0"/>
          <w:marBottom w:val="0"/>
          <w:divBdr>
            <w:top w:val="none" w:sz="0" w:space="0" w:color="auto"/>
            <w:left w:val="none" w:sz="0" w:space="0" w:color="auto"/>
            <w:bottom w:val="none" w:sz="0" w:space="0" w:color="auto"/>
            <w:right w:val="none" w:sz="0" w:space="0" w:color="auto"/>
          </w:divBdr>
        </w:div>
      </w:divsChild>
    </w:div>
    <w:div w:id="1764762046">
      <w:bodyDiv w:val="1"/>
      <w:marLeft w:val="0"/>
      <w:marRight w:val="0"/>
      <w:marTop w:val="0"/>
      <w:marBottom w:val="0"/>
      <w:divBdr>
        <w:top w:val="none" w:sz="0" w:space="0" w:color="auto"/>
        <w:left w:val="none" w:sz="0" w:space="0" w:color="auto"/>
        <w:bottom w:val="none" w:sz="0" w:space="0" w:color="auto"/>
        <w:right w:val="none" w:sz="0" w:space="0" w:color="auto"/>
      </w:divBdr>
      <w:divsChild>
        <w:div w:id="1037466926">
          <w:marLeft w:val="0"/>
          <w:marRight w:val="0"/>
          <w:marTop w:val="0"/>
          <w:marBottom w:val="0"/>
          <w:divBdr>
            <w:top w:val="none" w:sz="0" w:space="0" w:color="auto"/>
            <w:left w:val="none" w:sz="0" w:space="0" w:color="auto"/>
            <w:bottom w:val="none" w:sz="0" w:space="0" w:color="auto"/>
            <w:right w:val="none" w:sz="0" w:space="0" w:color="auto"/>
          </w:divBdr>
        </w:div>
      </w:divsChild>
    </w:div>
    <w:div w:id="1808473115">
      <w:bodyDiv w:val="1"/>
      <w:marLeft w:val="0"/>
      <w:marRight w:val="0"/>
      <w:marTop w:val="0"/>
      <w:marBottom w:val="0"/>
      <w:divBdr>
        <w:top w:val="none" w:sz="0" w:space="0" w:color="auto"/>
        <w:left w:val="none" w:sz="0" w:space="0" w:color="auto"/>
        <w:bottom w:val="none" w:sz="0" w:space="0" w:color="auto"/>
        <w:right w:val="none" w:sz="0" w:space="0" w:color="auto"/>
      </w:divBdr>
      <w:divsChild>
        <w:div w:id="927811548">
          <w:marLeft w:val="0"/>
          <w:marRight w:val="0"/>
          <w:marTop w:val="0"/>
          <w:marBottom w:val="0"/>
          <w:divBdr>
            <w:top w:val="none" w:sz="0" w:space="0" w:color="auto"/>
            <w:left w:val="none" w:sz="0" w:space="0" w:color="auto"/>
            <w:bottom w:val="none" w:sz="0" w:space="0" w:color="auto"/>
            <w:right w:val="none" w:sz="0" w:space="0" w:color="auto"/>
          </w:divBdr>
        </w:div>
      </w:divsChild>
    </w:div>
    <w:div w:id="1853833096">
      <w:bodyDiv w:val="1"/>
      <w:marLeft w:val="0"/>
      <w:marRight w:val="0"/>
      <w:marTop w:val="0"/>
      <w:marBottom w:val="0"/>
      <w:divBdr>
        <w:top w:val="none" w:sz="0" w:space="0" w:color="auto"/>
        <w:left w:val="none" w:sz="0" w:space="0" w:color="auto"/>
        <w:bottom w:val="none" w:sz="0" w:space="0" w:color="auto"/>
        <w:right w:val="none" w:sz="0" w:space="0" w:color="auto"/>
      </w:divBdr>
      <w:divsChild>
        <w:div w:id="1630043124">
          <w:marLeft w:val="0"/>
          <w:marRight w:val="0"/>
          <w:marTop w:val="0"/>
          <w:marBottom w:val="0"/>
          <w:divBdr>
            <w:top w:val="none" w:sz="0" w:space="0" w:color="auto"/>
            <w:left w:val="none" w:sz="0" w:space="0" w:color="auto"/>
            <w:bottom w:val="none" w:sz="0" w:space="0" w:color="auto"/>
            <w:right w:val="none" w:sz="0" w:space="0" w:color="auto"/>
          </w:divBdr>
        </w:div>
      </w:divsChild>
    </w:div>
    <w:div w:id="1982805347">
      <w:bodyDiv w:val="1"/>
      <w:marLeft w:val="0"/>
      <w:marRight w:val="0"/>
      <w:marTop w:val="0"/>
      <w:marBottom w:val="0"/>
      <w:divBdr>
        <w:top w:val="none" w:sz="0" w:space="0" w:color="auto"/>
        <w:left w:val="none" w:sz="0" w:space="0" w:color="auto"/>
        <w:bottom w:val="none" w:sz="0" w:space="0" w:color="auto"/>
        <w:right w:val="none" w:sz="0" w:space="0" w:color="auto"/>
      </w:divBdr>
      <w:divsChild>
        <w:div w:id="1355230734">
          <w:marLeft w:val="0"/>
          <w:marRight w:val="0"/>
          <w:marTop w:val="0"/>
          <w:marBottom w:val="0"/>
          <w:divBdr>
            <w:top w:val="none" w:sz="0" w:space="0" w:color="auto"/>
            <w:left w:val="none" w:sz="0" w:space="0" w:color="auto"/>
            <w:bottom w:val="none" w:sz="0" w:space="0" w:color="auto"/>
            <w:right w:val="none" w:sz="0" w:space="0" w:color="auto"/>
          </w:divBdr>
        </w:div>
      </w:divsChild>
    </w:div>
    <w:div w:id="1990742181">
      <w:bodyDiv w:val="1"/>
      <w:marLeft w:val="0"/>
      <w:marRight w:val="0"/>
      <w:marTop w:val="0"/>
      <w:marBottom w:val="0"/>
      <w:divBdr>
        <w:top w:val="none" w:sz="0" w:space="0" w:color="auto"/>
        <w:left w:val="none" w:sz="0" w:space="0" w:color="auto"/>
        <w:bottom w:val="none" w:sz="0" w:space="0" w:color="auto"/>
        <w:right w:val="none" w:sz="0" w:space="0" w:color="auto"/>
      </w:divBdr>
      <w:divsChild>
        <w:div w:id="197787938">
          <w:marLeft w:val="0"/>
          <w:marRight w:val="0"/>
          <w:marTop w:val="0"/>
          <w:marBottom w:val="0"/>
          <w:divBdr>
            <w:top w:val="none" w:sz="0" w:space="0" w:color="auto"/>
            <w:left w:val="none" w:sz="0" w:space="0" w:color="auto"/>
            <w:bottom w:val="none" w:sz="0" w:space="0" w:color="auto"/>
            <w:right w:val="none" w:sz="0" w:space="0" w:color="auto"/>
          </w:divBdr>
        </w:div>
      </w:divsChild>
    </w:div>
    <w:div w:id="1996839280">
      <w:bodyDiv w:val="1"/>
      <w:marLeft w:val="0"/>
      <w:marRight w:val="0"/>
      <w:marTop w:val="0"/>
      <w:marBottom w:val="0"/>
      <w:divBdr>
        <w:top w:val="none" w:sz="0" w:space="0" w:color="auto"/>
        <w:left w:val="none" w:sz="0" w:space="0" w:color="auto"/>
        <w:bottom w:val="none" w:sz="0" w:space="0" w:color="auto"/>
        <w:right w:val="none" w:sz="0" w:space="0" w:color="auto"/>
      </w:divBdr>
      <w:divsChild>
        <w:div w:id="1812093364">
          <w:marLeft w:val="0"/>
          <w:marRight w:val="0"/>
          <w:marTop w:val="0"/>
          <w:marBottom w:val="0"/>
          <w:divBdr>
            <w:top w:val="none" w:sz="0" w:space="0" w:color="auto"/>
            <w:left w:val="none" w:sz="0" w:space="0" w:color="auto"/>
            <w:bottom w:val="none" w:sz="0" w:space="0" w:color="auto"/>
            <w:right w:val="none" w:sz="0" w:space="0" w:color="auto"/>
          </w:divBdr>
        </w:div>
      </w:divsChild>
    </w:div>
    <w:div w:id="2017607528">
      <w:bodyDiv w:val="1"/>
      <w:marLeft w:val="0"/>
      <w:marRight w:val="0"/>
      <w:marTop w:val="0"/>
      <w:marBottom w:val="0"/>
      <w:divBdr>
        <w:top w:val="none" w:sz="0" w:space="0" w:color="auto"/>
        <w:left w:val="none" w:sz="0" w:space="0" w:color="auto"/>
        <w:bottom w:val="none" w:sz="0" w:space="0" w:color="auto"/>
        <w:right w:val="none" w:sz="0" w:space="0" w:color="auto"/>
      </w:divBdr>
      <w:divsChild>
        <w:div w:id="1637418965">
          <w:marLeft w:val="0"/>
          <w:marRight w:val="0"/>
          <w:marTop w:val="0"/>
          <w:marBottom w:val="0"/>
          <w:divBdr>
            <w:top w:val="none" w:sz="0" w:space="0" w:color="auto"/>
            <w:left w:val="none" w:sz="0" w:space="0" w:color="auto"/>
            <w:bottom w:val="none" w:sz="0" w:space="0" w:color="auto"/>
            <w:right w:val="none" w:sz="0" w:space="0" w:color="auto"/>
          </w:divBdr>
        </w:div>
      </w:divsChild>
    </w:div>
    <w:div w:id="2037848336">
      <w:bodyDiv w:val="1"/>
      <w:marLeft w:val="0"/>
      <w:marRight w:val="0"/>
      <w:marTop w:val="0"/>
      <w:marBottom w:val="0"/>
      <w:divBdr>
        <w:top w:val="none" w:sz="0" w:space="0" w:color="auto"/>
        <w:left w:val="none" w:sz="0" w:space="0" w:color="auto"/>
        <w:bottom w:val="none" w:sz="0" w:space="0" w:color="auto"/>
        <w:right w:val="none" w:sz="0" w:space="0" w:color="auto"/>
      </w:divBdr>
      <w:divsChild>
        <w:div w:id="1390304816">
          <w:marLeft w:val="0"/>
          <w:marRight w:val="0"/>
          <w:marTop w:val="0"/>
          <w:marBottom w:val="0"/>
          <w:divBdr>
            <w:top w:val="none" w:sz="0" w:space="0" w:color="auto"/>
            <w:left w:val="none" w:sz="0" w:space="0" w:color="auto"/>
            <w:bottom w:val="none" w:sz="0" w:space="0" w:color="auto"/>
            <w:right w:val="none" w:sz="0" w:space="0" w:color="auto"/>
          </w:divBdr>
        </w:div>
      </w:divsChild>
    </w:div>
    <w:div w:id="2045934969">
      <w:bodyDiv w:val="1"/>
      <w:marLeft w:val="0"/>
      <w:marRight w:val="0"/>
      <w:marTop w:val="0"/>
      <w:marBottom w:val="0"/>
      <w:divBdr>
        <w:top w:val="none" w:sz="0" w:space="0" w:color="auto"/>
        <w:left w:val="none" w:sz="0" w:space="0" w:color="auto"/>
        <w:bottom w:val="none" w:sz="0" w:space="0" w:color="auto"/>
        <w:right w:val="none" w:sz="0" w:space="0" w:color="auto"/>
      </w:divBdr>
      <w:divsChild>
        <w:div w:id="1326283451">
          <w:marLeft w:val="0"/>
          <w:marRight w:val="0"/>
          <w:marTop w:val="0"/>
          <w:marBottom w:val="0"/>
          <w:divBdr>
            <w:top w:val="none" w:sz="0" w:space="0" w:color="auto"/>
            <w:left w:val="none" w:sz="0" w:space="0" w:color="auto"/>
            <w:bottom w:val="none" w:sz="0" w:space="0" w:color="auto"/>
            <w:right w:val="none" w:sz="0" w:space="0" w:color="auto"/>
          </w:divBdr>
        </w:div>
      </w:divsChild>
    </w:div>
    <w:div w:id="21031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88%86%E5%AD%90%E5%8A%A8%E5%8A%9B%E5%AD%A6"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xueshu.baidu.com/s?wd=author%3A%28Bo%20Chen%29%20&amp;tn=SE_baiduxueshu_c1gjeupa&amp;ie=utf-8&amp;sc_f_para=sc_hilight%3Dperson" TargetMode="Externa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rofile/Adri_Van_Du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1609</TotalTime>
  <Pages>17</Pages>
  <Words>2130</Words>
  <Characters>12144</Characters>
  <Application>Microsoft Office Word</Application>
  <DocSecurity>0</DocSecurity>
  <Lines>101</Lines>
  <Paragraphs>28</Paragraphs>
  <ScaleCrop>false</ScaleCrop>
  <Company/>
  <LinksUpToDate>false</LinksUpToDate>
  <CharactersWithSpaces>14246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85</cp:revision>
  <dcterms:created xsi:type="dcterms:W3CDTF">2019-02-26T16:18:00Z</dcterms:created>
  <dcterms:modified xsi:type="dcterms:W3CDTF">2019-03-19T15:10:00Z</dcterms:modified>
</cp:coreProperties>
</file>