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17" w:rsidRPr="00B607AF" w:rsidRDefault="00A56717" w:rsidP="00A56717">
      <w:pPr>
        <w:spacing w:line="360" w:lineRule="auto"/>
        <w:jc w:val="center"/>
        <w:outlineLvl w:val="0"/>
        <w:rPr>
          <w:rFonts w:ascii="Adobe 黑体 Std R" w:eastAsia="Adobe 黑体 Std R" w:hAnsi="Adobe 黑体 Std R"/>
          <w:b/>
          <w:sz w:val="32"/>
          <w:szCs w:val="32"/>
        </w:rPr>
      </w:pPr>
      <w:bookmarkStart w:id="0" w:name="_Toc715722"/>
      <w:r w:rsidRPr="00B607AF">
        <w:rPr>
          <w:rFonts w:ascii="Adobe 黑体 Std R" w:eastAsia="Adobe 黑体 Std R" w:hAnsi="Adobe 黑体 Std R" w:hint="eastAsia"/>
          <w:b/>
          <w:sz w:val="32"/>
          <w:szCs w:val="32"/>
        </w:rPr>
        <w:t>第二章 样品的制备及测试</w:t>
      </w:r>
      <w:bookmarkEnd w:id="0"/>
    </w:p>
    <w:p w:rsidR="00A56717" w:rsidRDefault="00A56717" w:rsidP="00A56717">
      <w:pPr>
        <w:spacing w:line="360" w:lineRule="auto"/>
        <w:outlineLvl w:val="1"/>
      </w:pPr>
      <w:bookmarkStart w:id="1" w:name="_Toc715723"/>
      <w:r>
        <w:rPr>
          <w:rFonts w:hint="eastAsia"/>
        </w:rPr>
        <w:t xml:space="preserve">2.1 </w:t>
      </w:r>
      <w:r>
        <w:rPr>
          <w:rFonts w:hint="eastAsia"/>
        </w:rPr>
        <w:t>样品的采集及制备</w:t>
      </w:r>
      <w:bookmarkEnd w:id="1"/>
    </w:p>
    <w:p w:rsidR="00A56717" w:rsidRPr="00E05FD3" w:rsidRDefault="00A56717" w:rsidP="00A567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煤样采自山西太原</w:t>
      </w:r>
      <w:r w:rsidRPr="00E05FD3">
        <w:rPr>
          <w:rFonts w:ascii="Times New Roman" w:hAnsi="Times New Roman" w:cs="Times New Roman"/>
          <w:sz w:val="24"/>
          <w:szCs w:val="24"/>
        </w:rPr>
        <w:t>西山</w:t>
      </w:r>
      <w:r w:rsidRPr="00E05FD3">
        <w:rPr>
          <w:rFonts w:ascii="Times New Roman" w:hAnsi="Times New Roman" w:cs="Times New Roman" w:hint="eastAsia"/>
          <w:sz w:val="24"/>
          <w:szCs w:val="24"/>
        </w:rPr>
        <w:t>煤田</w:t>
      </w:r>
      <w:r w:rsidRPr="00E05FD3">
        <w:rPr>
          <w:rFonts w:ascii="Times New Roman" w:hAnsi="Times New Roman" w:cs="Times New Roman"/>
          <w:sz w:val="24"/>
          <w:szCs w:val="24"/>
        </w:rPr>
        <w:t>古交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矿区</w:t>
      </w:r>
      <w:r w:rsidRPr="00E05FD3">
        <w:rPr>
          <w:rFonts w:ascii="Times New Roman" w:hAnsi="Times New Roman" w:cs="Times New Roman" w:hint="eastAsia"/>
          <w:sz w:val="24"/>
          <w:szCs w:val="24"/>
        </w:rPr>
        <w:t>东曲</w:t>
      </w:r>
      <w:r w:rsidRPr="00E05FD3">
        <w:rPr>
          <w:rFonts w:ascii="Times New Roman" w:hAnsi="Times New Roman" w:cs="Times New Roman" w:hint="eastAsia"/>
          <w:sz w:val="24"/>
          <w:szCs w:val="24"/>
        </w:rPr>
        <w:t>2</w:t>
      </w:r>
      <w:r w:rsidRPr="00E05FD3">
        <w:rPr>
          <w:rFonts w:ascii="Times New Roman" w:hAnsi="Times New Roman" w:cs="Times New Roman" w:hint="eastAsia"/>
          <w:sz w:val="24"/>
          <w:szCs w:val="24"/>
        </w:rPr>
        <w:t>号</w:t>
      </w:r>
      <w:proofErr w:type="gramEnd"/>
      <w:r w:rsidRPr="00E05FD3">
        <w:rPr>
          <w:rFonts w:ascii="Times New Roman" w:hAnsi="Times New Roman" w:cs="Times New Roman" w:hint="eastAsia"/>
          <w:sz w:val="24"/>
          <w:szCs w:val="24"/>
        </w:rPr>
        <w:t>煤层，选取矿井新鲜煤样，样品采集后，立即装入样品袋内，防止样品污染和氧化作用。样品测试前，在样品制备室手工剥离镜煤部分，手工磨至</w:t>
      </w:r>
      <w:r w:rsidRPr="00E05FD3">
        <w:rPr>
          <w:rFonts w:ascii="Times New Roman" w:hAnsi="Times New Roman" w:cs="Times New Roman" w:hint="eastAsia"/>
          <w:sz w:val="24"/>
          <w:szCs w:val="24"/>
        </w:rPr>
        <w:t>200</w:t>
      </w:r>
      <w:r w:rsidRPr="00E05FD3">
        <w:rPr>
          <w:rFonts w:ascii="Times New Roman" w:hAnsi="Times New Roman" w:cs="Times New Roman" w:hint="eastAsia"/>
          <w:sz w:val="24"/>
          <w:szCs w:val="24"/>
        </w:rPr>
        <w:t>目，密封干燥保存，以备测试使用。</w:t>
      </w:r>
    </w:p>
    <w:p w:rsidR="00A56717" w:rsidRDefault="00A56717" w:rsidP="00A56717">
      <w:pPr>
        <w:spacing w:line="360" w:lineRule="auto"/>
        <w:outlineLvl w:val="1"/>
      </w:pPr>
      <w:bookmarkStart w:id="2" w:name="_Toc715724"/>
      <w:r>
        <w:t>2.2</w:t>
      </w:r>
      <w:r>
        <w:rPr>
          <w:rFonts w:hint="eastAsia"/>
        </w:rPr>
        <w:t xml:space="preserve"> </w:t>
      </w:r>
      <w:r>
        <w:rPr>
          <w:rFonts w:hint="eastAsia"/>
        </w:rPr>
        <w:t>样品的测试方法</w:t>
      </w:r>
      <w:bookmarkEnd w:id="2"/>
    </w:p>
    <w:p w:rsidR="00A56717" w:rsidRDefault="00A56717" w:rsidP="00A56717">
      <w:pPr>
        <w:spacing w:line="360" w:lineRule="auto"/>
        <w:outlineLvl w:val="2"/>
      </w:pPr>
      <w:bookmarkStart w:id="3" w:name="_Toc715725"/>
      <w:r>
        <w:t>2.2.1</w:t>
      </w:r>
      <w:r>
        <w:rPr>
          <w:rFonts w:hint="eastAsia"/>
        </w:rPr>
        <w:t xml:space="preserve"> </w:t>
      </w:r>
      <w:r>
        <w:rPr>
          <w:rFonts w:hint="eastAsia"/>
        </w:rPr>
        <w:t>工业分析和元素分析</w:t>
      </w:r>
      <w:bookmarkEnd w:id="3"/>
    </w:p>
    <w:p w:rsidR="00A56717" w:rsidRDefault="00A56717" w:rsidP="00A56717">
      <w:pPr>
        <w:spacing w:line="360" w:lineRule="auto"/>
        <w:ind w:firstLineChars="200" w:firstLine="480"/>
        <w:rPr>
          <w:bCs/>
          <w:sz w:val="24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分别称取</w:t>
      </w:r>
      <w:r w:rsidRPr="00E05FD3">
        <w:rPr>
          <w:rFonts w:ascii="Times New Roman" w:hAnsi="Times New Roman" w:cs="Times New Roman" w:hint="eastAsia"/>
          <w:sz w:val="24"/>
          <w:szCs w:val="24"/>
        </w:rPr>
        <w:t>2g</w:t>
      </w:r>
      <w:r w:rsidRPr="00E05FD3">
        <w:rPr>
          <w:rFonts w:ascii="Times New Roman" w:hAnsi="Times New Roman" w:cs="Times New Roman"/>
          <w:sz w:val="24"/>
          <w:szCs w:val="24"/>
        </w:rPr>
        <w:object w:dxaOrig="219" w:dyaOrig="2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5" type="#_x0000_t75" style="width:12pt;height:12.6pt;mso-position-horizontal-relative:page;mso-position-vertical-relative:page" o:ole="">
            <v:imagedata r:id="rId7" o:title=""/>
          </v:shape>
          <o:OLEObject Type="Embed" ProgID="Equation.KSEE3" ShapeID="对象 9" DrawAspect="Content" ObjectID="_1612731967" r:id="rId8"/>
        </w:object>
      </w:r>
      <w:r w:rsidRPr="00E05FD3">
        <w:rPr>
          <w:rFonts w:ascii="Times New Roman" w:hAnsi="Times New Roman" w:cs="Times New Roman" w:hint="eastAsia"/>
          <w:sz w:val="24"/>
          <w:szCs w:val="24"/>
        </w:rPr>
        <w:t>0.2g</w:t>
      </w:r>
      <w:r w:rsidRPr="00E05FD3">
        <w:rPr>
          <w:rFonts w:ascii="Times New Roman" w:hAnsi="Times New Roman" w:cs="Times New Roman" w:hint="eastAsia"/>
          <w:sz w:val="24"/>
          <w:szCs w:val="24"/>
        </w:rPr>
        <w:t>残煤和沥青质样品，工业分析依据国家标准《煤的工业分析方法》（</w:t>
      </w:r>
      <w:r w:rsidRPr="00E05FD3">
        <w:rPr>
          <w:rFonts w:ascii="Times New Roman" w:hAnsi="Times New Roman" w:cs="Times New Roman" w:hint="eastAsia"/>
          <w:sz w:val="24"/>
          <w:szCs w:val="24"/>
        </w:rPr>
        <w:t>GB/T212-2008</w:t>
      </w:r>
      <w:r w:rsidRPr="00E05FD3">
        <w:rPr>
          <w:rFonts w:ascii="Times New Roman" w:hAnsi="Times New Roman" w:cs="Times New Roman" w:hint="eastAsia"/>
          <w:sz w:val="24"/>
          <w:szCs w:val="24"/>
        </w:rPr>
        <w:t>）进行测定，元素分析依据国家标准规定（</w:t>
      </w:r>
      <w:r w:rsidRPr="00E05FD3">
        <w:rPr>
          <w:rFonts w:ascii="Times New Roman" w:hAnsi="Times New Roman" w:cs="Times New Roman" w:hint="eastAsia"/>
          <w:sz w:val="24"/>
          <w:szCs w:val="24"/>
        </w:rPr>
        <w:t>GB/T476-2008</w:t>
      </w:r>
      <w:r w:rsidRPr="00E05FD3">
        <w:rPr>
          <w:rFonts w:ascii="Times New Roman" w:hAnsi="Times New Roman" w:cs="Times New Roman" w:hint="eastAsia"/>
          <w:sz w:val="24"/>
          <w:szCs w:val="24"/>
        </w:rPr>
        <w:t>）进行测定。工业和元素分析在德国</w:t>
      </w:r>
      <w:r w:rsidRPr="00E05FD3">
        <w:rPr>
          <w:rFonts w:ascii="Times New Roman" w:hAnsi="Times New Roman" w:cs="Times New Roman" w:hint="eastAsia"/>
          <w:sz w:val="24"/>
          <w:szCs w:val="24"/>
        </w:rPr>
        <w:t>EA</w:t>
      </w:r>
      <w:r w:rsidRPr="00E05FD3">
        <w:rPr>
          <w:rFonts w:ascii="Times New Roman" w:hAnsi="Times New Roman" w:cs="Times New Roman" w:hint="eastAsia"/>
          <w:sz w:val="24"/>
          <w:szCs w:val="24"/>
        </w:rPr>
        <w:t>公司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Vario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 xml:space="preserve"> EL</w:t>
      </w:r>
      <w:r w:rsidRPr="00E05FD3">
        <w:rPr>
          <w:rFonts w:ascii="Times New Roman" w:hAnsi="Times New Roman" w:cs="Times New Roman" w:hint="eastAsia"/>
          <w:sz w:val="24"/>
          <w:szCs w:val="24"/>
        </w:rPr>
        <w:t>型元素分析仪上进行，</w:t>
      </w:r>
      <w:r w:rsidRPr="00E05FD3">
        <w:rPr>
          <w:rFonts w:ascii="Times New Roman" w:hAnsi="Times New Roman" w:cs="Times New Roman" w:hint="eastAsia"/>
          <w:sz w:val="24"/>
          <w:szCs w:val="24"/>
        </w:rPr>
        <w:t>C</w:t>
      </w:r>
      <w:r w:rsidRPr="00E05FD3">
        <w:rPr>
          <w:rFonts w:ascii="Times New Roman" w:hAnsi="Times New Roman" w:cs="Times New Roman" w:hint="eastAsia"/>
          <w:sz w:val="24"/>
          <w:szCs w:val="24"/>
        </w:rPr>
        <w:t>、</w:t>
      </w:r>
      <w:r w:rsidRPr="00E05FD3">
        <w:rPr>
          <w:rFonts w:ascii="Times New Roman" w:hAnsi="Times New Roman" w:cs="Times New Roman" w:hint="eastAsia"/>
          <w:sz w:val="24"/>
          <w:szCs w:val="24"/>
        </w:rPr>
        <w:t>H</w:t>
      </w:r>
      <w:r w:rsidRPr="00E05FD3">
        <w:rPr>
          <w:rFonts w:ascii="Times New Roman" w:hAnsi="Times New Roman" w:cs="Times New Roman" w:hint="eastAsia"/>
          <w:sz w:val="24"/>
          <w:szCs w:val="24"/>
        </w:rPr>
        <w:t>、</w:t>
      </w:r>
      <w:r w:rsidRPr="00E05FD3">
        <w:rPr>
          <w:rFonts w:ascii="Times New Roman" w:hAnsi="Times New Roman" w:cs="Times New Roman" w:hint="eastAsia"/>
          <w:sz w:val="24"/>
          <w:szCs w:val="24"/>
        </w:rPr>
        <w:t>N</w:t>
      </w:r>
      <w:r w:rsidRPr="00E05FD3">
        <w:rPr>
          <w:rFonts w:ascii="Times New Roman" w:hAnsi="Times New Roman" w:cs="Times New Roman" w:hint="eastAsia"/>
          <w:sz w:val="24"/>
          <w:szCs w:val="24"/>
        </w:rPr>
        <w:t>、</w:t>
      </w:r>
      <w:r w:rsidRPr="00E05FD3">
        <w:rPr>
          <w:rFonts w:ascii="Times New Roman" w:hAnsi="Times New Roman" w:cs="Times New Roman" w:hint="eastAsia"/>
          <w:sz w:val="24"/>
          <w:szCs w:val="24"/>
        </w:rPr>
        <w:t>S</w:t>
      </w:r>
      <w:r w:rsidRPr="00E05FD3">
        <w:rPr>
          <w:rFonts w:ascii="Times New Roman" w:hAnsi="Times New Roman" w:cs="Times New Roman" w:hint="eastAsia"/>
          <w:sz w:val="24"/>
          <w:szCs w:val="24"/>
        </w:rPr>
        <w:t>的含量为两次平行样的平均值，</w:t>
      </w:r>
      <w:r w:rsidRPr="00E05FD3">
        <w:rPr>
          <w:rFonts w:ascii="Times New Roman" w:hAnsi="Times New Roman" w:cs="Times New Roman" w:hint="eastAsia"/>
          <w:sz w:val="24"/>
          <w:szCs w:val="24"/>
        </w:rPr>
        <w:t>O</w:t>
      </w:r>
      <w:r w:rsidRPr="00E05FD3">
        <w:rPr>
          <w:rFonts w:ascii="Times New Roman" w:hAnsi="Times New Roman" w:cs="Times New Roman" w:hint="eastAsia"/>
          <w:sz w:val="24"/>
          <w:szCs w:val="24"/>
        </w:rPr>
        <w:t>含量使用差减法获得。测试结果如下，</w:t>
      </w:r>
    </w:p>
    <w:p w:rsidR="00A56717" w:rsidRPr="002E7000" w:rsidRDefault="00A56717" w:rsidP="00A56717">
      <w:pPr>
        <w:jc w:val="center"/>
        <w:rPr>
          <w:rFonts w:eastAsia="楷体"/>
          <w:bCs/>
          <w:szCs w:val="21"/>
        </w:rPr>
      </w:pPr>
      <w:r w:rsidRPr="002E7000">
        <w:rPr>
          <w:rFonts w:eastAsia="楷体"/>
          <w:bCs/>
          <w:szCs w:val="21"/>
        </w:rPr>
        <w:t>表</w:t>
      </w:r>
      <w:r w:rsidRPr="002E7000">
        <w:rPr>
          <w:bCs/>
          <w:szCs w:val="21"/>
        </w:rPr>
        <w:t xml:space="preserve">2-1 </w:t>
      </w:r>
      <w:r>
        <w:rPr>
          <w:rFonts w:eastAsia="楷体"/>
          <w:bCs/>
          <w:szCs w:val="21"/>
        </w:rPr>
        <w:t>DONGQU NO.2 COAL</w:t>
      </w:r>
      <w:r w:rsidRPr="002E7000">
        <w:rPr>
          <w:rFonts w:eastAsia="楷体"/>
          <w:bCs/>
          <w:szCs w:val="21"/>
        </w:rPr>
        <w:t xml:space="preserve"> </w:t>
      </w:r>
      <w:r w:rsidRPr="002E7000">
        <w:rPr>
          <w:rFonts w:eastAsia="楷体"/>
          <w:bCs/>
          <w:szCs w:val="21"/>
        </w:rPr>
        <w:t>的工业分析和元素分析</w:t>
      </w:r>
    </w:p>
    <w:p w:rsidR="00A56717" w:rsidRPr="002E7000" w:rsidRDefault="00A56717" w:rsidP="00A56717">
      <w:pPr>
        <w:jc w:val="center"/>
        <w:rPr>
          <w:szCs w:val="21"/>
        </w:rPr>
      </w:pPr>
      <w:r w:rsidRPr="002E7000">
        <w:rPr>
          <w:rFonts w:eastAsia="楷体"/>
          <w:bCs/>
          <w:szCs w:val="21"/>
        </w:rPr>
        <w:t xml:space="preserve">Table 2-1 Proximate and ultimate analysis of </w:t>
      </w:r>
      <w:proofErr w:type="spellStart"/>
      <w:r w:rsidRPr="002E7000">
        <w:rPr>
          <w:rFonts w:eastAsia="楷体"/>
          <w:bCs/>
          <w:szCs w:val="21"/>
        </w:rPr>
        <w:t>D</w:t>
      </w:r>
      <w:r>
        <w:rPr>
          <w:rFonts w:eastAsia="楷体" w:hint="eastAsia"/>
          <w:bCs/>
          <w:szCs w:val="21"/>
        </w:rPr>
        <w:t>ongqu</w:t>
      </w:r>
      <w:proofErr w:type="spellEnd"/>
      <w:r>
        <w:rPr>
          <w:rFonts w:eastAsia="楷体" w:hint="eastAsia"/>
          <w:bCs/>
          <w:szCs w:val="21"/>
        </w:rPr>
        <w:t xml:space="preserve"> No.2 coal</w:t>
      </w: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5"/>
        <w:gridCol w:w="931"/>
        <w:gridCol w:w="1483"/>
        <w:gridCol w:w="283"/>
        <w:gridCol w:w="1052"/>
        <w:gridCol w:w="954"/>
        <w:gridCol w:w="954"/>
        <w:gridCol w:w="955"/>
        <w:gridCol w:w="955"/>
      </w:tblGrid>
      <w:tr w:rsidR="00A56717" w:rsidRPr="003E5483" w:rsidTr="00605FC0">
        <w:tc>
          <w:tcPr>
            <w:tcW w:w="3369" w:type="dxa"/>
            <w:gridSpan w:val="3"/>
            <w:tcBorders>
              <w:bottom w:val="single" w:sz="4" w:space="0" w:color="000000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Proximate analysis w /%</w:t>
            </w:r>
          </w:p>
        </w:tc>
        <w:tc>
          <w:tcPr>
            <w:tcW w:w="283" w:type="dxa"/>
            <w:tcBorders>
              <w:bottom w:val="nil"/>
            </w:tcBorders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</w:p>
        </w:tc>
        <w:tc>
          <w:tcPr>
            <w:tcW w:w="4870" w:type="dxa"/>
            <w:gridSpan w:val="5"/>
            <w:tcBorders>
              <w:bottom w:val="single" w:sz="4" w:space="0" w:color="000000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 xml:space="preserve">Ultimate analysis </w:t>
            </w:r>
            <w:proofErr w:type="spellStart"/>
            <w:r w:rsidRPr="002E67F6">
              <w:rPr>
                <w:szCs w:val="21"/>
              </w:rPr>
              <w:t>w</w:t>
            </w:r>
            <w:r w:rsidRPr="002E67F6">
              <w:rPr>
                <w:szCs w:val="21"/>
                <w:vertAlign w:val="subscript"/>
              </w:rPr>
              <w:t>daf</w:t>
            </w:r>
            <w:proofErr w:type="spellEnd"/>
            <w:r w:rsidRPr="002E67F6">
              <w:rPr>
                <w:szCs w:val="21"/>
              </w:rPr>
              <w:t xml:space="preserve"> /%</w:t>
            </w:r>
          </w:p>
        </w:tc>
      </w:tr>
      <w:tr w:rsidR="00A56717" w:rsidRPr="003E5483" w:rsidTr="00605FC0">
        <w:tc>
          <w:tcPr>
            <w:tcW w:w="955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M</w:t>
            </w:r>
            <w:r w:rsidRPr="002E67F6">
              <w:rPr>
                <w:szCs w:val="21"/>
                <w:vertAlign w:val="subscript"/>
              </w:rPr>
              <w:t>ad</w:t>
            </w:r>
          </w:p>
        </w:tc>
        <w:tc>
          <w:tcPr>
            <w:tcW w:w="931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proofErr w:type="spellStart"/>
            <w:r w:rsidRPr="002E67F6">
              <w:rPr>
                <w:szCs w:val="21"/>
              </w:rPr>
              <w:t>A</w:t>
            </w:r>
            <w:r w:rsidRPr="002E67F6">
              <w:rPr>
                <w:szCs w:val="21"/>
                <w:vertAlign w:val="subscript"/>
              </w:rPr>
              <w:t>ad</w:t>
            </w:r>
            <w:proofErr w:type="spellEnd"/>
          </w:p>
        </w:tc>
        <w:tc>
          <w:tcPr>
            <w:tcW w:w="1483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proofErr w:type="spellStart"/>
            <w:r w:rsidRPr="002E67F6">
              <w:rPr>
                <w:szCs w:val="21"/>
              </w:rPr>
              <w:t>V</w:t>
            </w:r>
            <w:r w:rsidRPr="002E67F6">
              <w:rPr>
                <w:szCs w:val="21"/>
                <w:vertAlign w:val="subscript"/>
              </w:rPr>
              <w:t>daf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</w:p>
        </w:tc>
        <w:tc>
          <w:tcPr>
            <w:tcW w:w="1052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C</w:t>
            </w:r>
          </w:p>
        </w:tc>
        <w:tc>
          <w:tcPr>
            <w:tcW w:w="954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H</w:t>
            </w:r>
          </w:p>
        </w:tc>
        <w:tc>
          <w:tcPr>
            <w:tcW w:w="954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O</w:t>
            </w:r>
          </w:p>
        </w:tc>
        <w:tc>
          <w:tcPr>
            <w:tcW w:w="955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N</w:t>
            </w:r>
          </w:p>
        </w:tc>
        <w:tc>
          <w:tcPr>
            <w:tcW w:w="955" w:type="dxa"/>
            <w:tcBorders>
              <w:top w:val="single" w:sz="4" w:space="0" w:color="000000"/>
              <w:bottom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S</w:t>
            </w:r>
          </w:p>
        </w:tc>
      </w:tr>
      <w:tr w:rsidR="00A56717" w:rsidRPr="003E5483" w:rsidTr="00605FC0">
        <w:tc>
          <w:tcPr>
            <w:tcW w:w="955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0.</w:t>
            </w:r>
            <w:r w:rsidRPr="002E67F6">
              <w:rPr>
                <w:rFonts w:hint="eastAsia"/>
                <w:szCs w:val="21"/>
              </w:rPr>
              <w:t>71</w:t>
            </w:r>
          </w:p>
        </w:tc>
        <w:tc>
          <w:tcPr>
            <w:tcW w:w="931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2</w:t>
            </w:r>
          </w:p>
        </w:tc>
        <w:tc>
          <w:tcPr>
            <w:tcW w:w="1483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1</w:t>
            </w:r>
            <w:r w:rsidRPr="002E67F6">
              <w:rPr>
                <w:szCs w:val="21"/>
              </w:rPr>
              <w:t>7.</w:t>
            </w:r>
            <w:r w:rsidRPr="002E67F6">
              <w:rPr>
                <w:rFonts w:hint="eastAsia"/>
                <w:szCs w:val="21"/>
              </w:rPr>
              <w:t>72</w:t>
            </w:r>
          </w:p>
        </w:tc>
        <w:tc>
          <w:tcPr>
            <w:tcW w:w="283" w:type="dxa"/>
            <w:tcBorders>
              <w:top w:val="nil"/>
            </w:tcBorders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</w:p>
        </w:tc>
        <w:tc>
          <w:tcPr>
            <w:tcW w:w="1052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90</w:t>
            </w:r>
            <w:r w:rsidRPr="002E67F6">
              <w:rPr>
                <w:szCs w:val="21"/>
              </w:rPr>
              <w:t>.3</w:t>
            </w:r>
            <w:r w:rsidRPr="002E67F6">
              <w:rPr>
                <w:rFonts w:hint="eastAsia"/>
                <w:szCs w:val="21"/>
              </w:rPr>
              <w:t>1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4.</w:t>
            </w:r>
            <w:r w:rsidRPr="002E67F6">
              <w:rPr>
                <w:rFonts w:hint="eastAsia"/>
                <w:szCs w:val="21"/>
              </w:rPr>
              <w:t>66</w:t>
            </w:r>
          </w:p>
        </w:tc>
        <w:tc>
          <w:tcPr>
            <w:tcW w:w="954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2</w:t>
            </w:r>
            <w:r w:rsidRPr="002E67F6">
              <w:rPr>
                <w:szCs w:val="21"/>
              </w:rPr>
              <w:t>.</w:t>
            </w:r>
            <w:r w:rsidRPr="002E67F6">
              <w:rPr>
                <w:rFonts w:hint="eastAsia"/>
                <w:szCs w:val="21"/>
              </w:rPr>
              <w:t>91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szCs w:val="21"/>
              </w:rPr>
              <w:t>1.</w:t>
            </w:r>
            <w:r w:rsidRPr="002E67F6">
              <w:rPr>
                <w:rFonts w:hint="eastAsia"/>
                <w:szCs w:val="21"/>
              </w:rPr>
              <w:t>56</w:t>
            </w:r>
          </w:p>
        </w:tc>
        <w:tc>
          <w:tcPr>
            <w:tcW w:w="955" w:type="dxa"/>
            <w:tcBorders>
              <w:top w:val="nil"/>
            </w:tcBorders>
            <w:vAlign w:val="center"/>
          </w:tcPr>
          <w:p w:rsidR="00A56717" w:rsidRPr="002E67F6" w:rsidRDefault="00A56717" w:rsidP="00605FC0">
            <w:pPr>
              <w:jc w:val="center"/>
              <w:rPr>
                <w:szCs w:val="21"/>
              </w:rPr>
            </w:pPr>
            <w:r w:rsidRPr="002E67F6">
              <w:rPr>
                <w:rFonts w:hint="eastAsia"/>
                <w:szCs w:val="21"/>
              </w:rPr>
              <w:t>0</w:t>
            </w:r>
            <w:r w:rsidRPr="002E67F6">
              <w:rPr>
                <w:szCs w:val="21"/>
              </w:rPr>
              <w:t>.</w:t>
            </w:r>
            <w:r w:rsidRPr="002E67F6">
              <w:rPr>
                <w:rFonts w:hint="eastAsia"/>
                <w:szCs w:val="21"/>
              </w:rPr>
              <w:t>57</w:t>
            </w:r>
          </w:p>
        </w:tc>
      </w:tr>
    </w:tbl>
    <w:p w:rsidR="00A56717" w:rsidRDefault="00A56717" w:rsidP="00A56717">
      <w:pPr>
        <w:spacing w:line="360" w:lineRule="auto"/>
        <w:outlineLvl w:val="2"/>
      </w:pPr>
      <w:bookmarkStart w:id="4" w:name="_Toc715726"/>
      <w:r>
        <w:t>2.2.2</w:t>
      </w:r>
      <w:r>
        <w:rPr>
          <w:rFonts w:hint="eastAsia"/>
        </w:rPr>
        <w:t xml:space="preserve"> </w:t>
      </w:r>
      <w:r>
        <w:rPr>
          <w:rFonts w:hint="eastAsia"/>
        </w:rPr>
        <w:t>反射率测定</w:t>
      </w:r>
      <w:bookmarkEnd w:id="4"/>
    </w:p>
    <w:p w:rsidR="00A56717" w:rsidRDefault="00A56717" w:rsidP="00A56717">
      <w:pPr>
        <w:spacing w:line="360" w:lineRule="auto"/>
        <w:ind w:firstLineChars="200" w:firstLine="480"/>
      </w:pPr>
      <w:r>
        <w:rPr>
          <w:rFonts w:ascii="Times New Roman" w:hAnsi="Times New Roman" w:cs="Times New Roman" w:hint="eastAsia"/>
          <w:sz w:val="24"/>
          <w:szCs w:val="24"/>
        </w:rPr>
        <w:t>反射率测试在</w:t>
      </w:r>
      <w:r w:rsidRPr="00E05FD3">
        <w:rPr>
          <w:rFonts w:ascii="Times New Roman" w:hAnsi="Times New Roman" w:cs="Times New Roman" w:hint="eastAsia"/>
          <w:sz w:val="24"/>
          <w:szCs w:val="24"/>
        </w:rPr>
        <w:t xml:space="preserve">Zeiss 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Axioskop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 xml:space="preserve"> 40A</w:t>
      </w:r>
      <w:r w:rsidRPr="00E05FD3">
        <w:rPr>
          <w:rFonts w:ascii="Times New Roman" w:hAnsi="Times New Roman" w:cs="Times New Roman" w:hint="eastAsia"/>
          <w:sz w:val="24"/>
          <w:szCs w:val="24"/>
        </w:rPr>
        <w:t>型显微镜</w:t>
      </w:r>
      <w:r>
        <w:rPr>
          <w:rFonts w:ascii="Times New Roman" w:hAnsi="Times New Roman" w:cs="Times New Roman" w:hint="eastAsia"/>
          <w:sz w:val="24"/>
          <w:szCs w:val="24"/>
        </w:rPr>
        <w:t>上完成，</w:t>
      </w:r>
      <w:r w:rsidRPr="00E82BCA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 w:hint="eastAsia"/>
          <w:sz w:val="24"/>
          <w:szCs w:val="24"/>
        </w:rPr>
        <w:t>依据国家标准（</w:t>
      </w:r>
      <w:r w:rsidRPr="00E05FD3">
        <w:rPr>
          <w:rFonts w:ascii="Times New Roman" w:hAnsi="Times New Roman" w:cs="Times New Roman" w:hint="eastAsia"/>
          <w:sz w:val="24"/>
          <w:szCs w:val="24"/>
        </w:rPr>
        <w:t>GD/T6948-2008</w:t>
      </w:r>
      <w:r w:rsidRPr="00E05FD3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 w:rsidRPr="00E05FD3">
        <w:rPr>
          <w:rFonts w:ascii="Times New Roman" w:hAnsi="Times New Roman" w:cs="Times New Roman" w:hint="eastAsia"/>
          <w:sz w:val="24"/>
          <w:szCs w:val="24"/>
        </w:rPr>
        <w:t>在</w:t>
      </w:r>
      <w:r w:rsidRPr="00E05FD3">
        <w:rPr>
          <w:rFonts w:ascii="Times New Roman" w:hAnsi="Times New Roman" w:cs="Times New Roman" w:hint="eastAsia"/>
          <w:sz w:val="24"/>
          <w:szCs w:val="24"/>
        </w:rPr>
        <w:t>24</w:t>
      </w:r>
      <w:r w:rsidRPr="00E05FD3">
        <w:rPr>
          <w:rFonts w:ascii="Times New Roman" w:hAnsi="Times New Roman" w:cs="Times New Roman" w:hint="eastAsia"/>
          <w:sz w:val="24"/>
          <w:szCs w:val="24"/>
        </w:rPr>
        <w:t>℃的室温的条件下</w:t>
      </w:r>
      <w:proofErr w:type="gramStart"/>
      <w:r w:rsidRPr="00E05FD3">
        <w:rPr>
          <w:rFonts w:ascii="Times New Roman" w:hAnsi="Times New Roman" w:cs="Times New Roman" w:hint="eastAsia"/>
          <w:sz w:val="24"/>
          <w:szCs w:val="24"/>
        </w:rPr>
        <w:t>对东曲</w:t>
      </w:r>
      <w:r w:rsidRPr="00E05FD3">
        <w:rPr>
          <w:rFonts w:ascii="Times New Roman" w:hAnsi="Times New Roman" w:cs="Times New Roman" w:hint="eastAsia"/>
          <w:sz w:val="24"/>
          <w:szCs w:val="24"/>
        </w:rPr>
        <w:t>2</w:t>
      </w:r>
      <w:r w:rsidRPr="00E05FD3">
        <w:rPr>
          <w:rFonts w:ascii="Times New Roman" w:hAnsi="Times New Roman" w:cs="Times New Roman" w:hint="eastAsia"/>
          <w:sz w:val="24"/>
          <w:szCs w:val="24"/>
        </w:rPr>
        <w:t>号</w:t>
      </w:r>
      <w:proofErr w:type="gramEnd"/>
      <w:r w:rsidRPr="00E05FD3">
        <w:rPr>
          <w:rFonts w:ascii="Times New Roman" w:hAnsi="Times New Roman" w:cs="Times New Roman" w:hint="eastAsia"/>
          <w:sz w:val="24"/>
          <w:szCs w:val="24"/>
        </w:rPr>
        <w:t>原煤镜质体反射率进行测定，测试结果为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Romax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>=1.81%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5" w:name="_Toc715727"/>
      <w:r>
        <w:rPr>
          <w:rFonts w:hint="eastAsia"/>
        </w:rPr>
        <w:t>2.2.3 FTIR</w:t>
      </w:r>
      <w:r>
        <w:rPr>
          <w:rFonts w:hint="eastAsia"/>
        </w:rPr>
        <w:t>测试</w:t>
      </w:r>
      <w:bookmarkEnd w:id="5"/>
    </w:p>
    <w:p w:rsidR="00A56717" w:rsidRPr="00E05FD3" w:rsidRDefault="00A56717" w:rsidP="00A567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05FD3">
        <w:rPr>
          <w:rFonts w:ascii="Times New Roman" w:hAnsi="Times New Roman" w:cs="Times New Roman" w:hint="eastAsia"/>
          <w:sz w:val="24"/>
          <w:szCs w:val="24"/>
        </w:rPr>
        <w:t>FTIR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测试在德国</w:t>
      </w:r>
      <w:r w:rsidRPr="00E05FD3">
        <w:rPr>
          <w:rFonts w:ascii="Times New Roman" w:hAnsi="Times New Roman" w:cs="Times New Roman" w:hint="eastAsia"/>
          <w:sz w:val="24"/>
          <w:szCs w:val="24"/>
        </w:rPr>
        <w:t>BEUKER</w:t>
      </w:r>
      <w:r w:rsidRPr="00E05FD3">
        <w:rPr>
          <w:rFonts w:ascii="Times New Roman" w:hAnsi="Times New Roman" w:cs="Times New Roman" w:hint="eastAsia"/>
          <w:sz w:val="24"/>
          <w:szCs w:val="24"/>
        </w:rPr>
        <w:t>公司生产的</w:t>
      </w:r>
      <w:r w:rsidRPr="00E05FD3">
        <w:rPr>
          <w:rFonts w:ascii="Times New Roman" w:hAnsi="Times New Roman" w:cs="Times New Roman" w:hint="eastAsia"/>
          <w:sz w:val="24"/>
          <w:szCs w:val="24"/>
        </w:rPr>
        <w:t>VERTEX70</w:t>
      </w:r>
      <w:r w:rsidRPr="00E05FD3">
        <w:rPr>
          <w:rFonts w:ascii="Times New Roman" w:hAnsi="Times New Roman" w:cs="Times New Roman" w:hint="eastAsia"/>
          <w:sz w:val="24"/>
          <w:szCs w:val="24"/>
        </w:rPr>
        <w:t>红外光谱仪上完成，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 w:hint="eastAsia"/>
          <w:sz w:val="24"/>
          <w:szCs w:val="24"/>
        </w:rPr>
        <w:t>采用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KBr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>压片制</w:t>
      </w:r>
      <w:proofErr w:type="gramStart"/>
      <w:r w:rsidRPr="00E05FD3">
        <w:rPr>
          <w:rFonts w:ascii="Times New Roman" w:hAnsi="Times New Roman" w:cs="Times New Roman" w:hint="eastAsia"/>
          <w:sz w:val="24"/>
          <w:szCs w:val="24"/>
        </w:rPr>
        <w:t>样法制样</w:t>
      </w:r>
      <w:proofErr w:type="gramEnd"/>
      <w:r w:rsidRPr="00E05FD3">
        <w:rPr>
          <w:rFonts w:ascii="Times New Roman" w:hAnsi="Times New Roman" w:cs="Times New Roman" w:hint="eastAsia"/>
          <w:sz w:val="24"/>
          <w:szCs w:val="24"/>
        </w:rPr>
        <w:t>。将样品与</w:t>
      </w:r>
      <w:proofErr w:type="spellStart"/>
      <w:r w:rsidRPr="00E05FD3">
        <w:rPr>
          <w:rFonts w:ascii="Times New Roman" w:hAnsi="Times New Roman" w:cs="Times New Roman" w:hint="eastAsia"/>
          <w:sz w:val="24"/>
          <w:szCs w:val="24"/>
        </w:rPr>
        <w:t>KBr</w:t>
      </w:r>
      <w:proofErr w:type="spellEnd"/>
      <w:r w:rsidRPr="00E05FD3">
        <w:rPr>
          <w:rFonts w:ascii="Times New Roman" w:hAnsi="Times New Roman" w:cs="Times New Roman" w:hint="eastAsia"/>
          <w:sz w:val="24"/>
          <w:szCs w:val="24"/>
        </w:rPr>
        <w:t>以</w:t>
      </w:r>
      <w:r w:rsidRPr="00E05FD3">
        <w:rPr>
          <w:rFonts w:ascii="Times New Roman" w:hAnsi="Times New Roman" w:cs="Times New Roman" w:hint="eastAsia"/>
          <w:sz w:val="24"/>
          <w:szCs w:val="24"/>
        </w:rPr>
        <w:t>1:100</w:t>
      </w:r>
      <w:r w:rsidRPr="00E05FD3">
        <w:rPr>
          <w:rFonts w:ascii="Times New Roman" w:hAnsi="Times New Roman" w:cs="Times New Roman" w:hint="eastAsia"/>
          <w:sz w:val="24"/>
          <w:szCs w:val="24"/>
        </w:rPr>
        <w:t>的质量比混合，在玛瑙研钵中研磨，置入磨具中，在粉末压片机</w:t>
      </w:r>
      <w:r w:rsidRPr="00E05FD3">
        <w:rPr>
          <w:rFonts w:ascii="Times New Roman" w:hAnsi="Times New Roman" w:cs="Times New Roman" w:hint="eastAsia"/>
          <w:sz w:val="24"/>
          <w:szCs w:val="24"/>
        </w:rPr>
        <w:t>9Mpa</w:t>
      </w:r>
      <w:r w:rsidRPr="00E05FD3">
        <w:rPr>
          <w:rFonts w:ascii="Times New Roman" w:hAnsi="Times New Roman" w:cs="Times New Roman" w:hint="eastAsia"/>
          <w:sz w:val="24"/>
          <w:szCs w:val="24"/>
        </w:rPr>
        <w:t>压力下保持</w:t>
      </w:r>
      <w:r w:rsidRPr="00E05FD3">
        <w:rPr>
          <w:rFonts w:ascii="Times New Roman" w:hAnsi="Times New Roman" w:cs="Times New Roman" w:hint="eastAsia"/>
          <w:sz w:val="24"/>
          <w:szCs w:val="24"/>
        </w:rPr>
        <w:t>1min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>试验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/>
          <w:sz w:val="24"/>
          <w:szCs w:val="24"/>
        </w:rPr>
        <w:t>波数范围为</w:t>
      </w:r>
      <w:r w:rsidRPr="00E05FD3">
        <w:rPr>
          <w:rFonts w:ascii="Times New Roman" w:hAnsi="Times New Roman" w:cs="Times New Roman"/>
          <w:sz w:val="24"/>
          <w:szCs w:val="24"/>
        </w:rPr>
        <w:t>400-4000 cm-1</w:t>
      </w:r>
      <w:r w:rsidRPr="00E05FD3">
        <w:rPr>
          <w:rFonts w:ascii="Times New Roman" w:hAnsi="Times New Roman" w:cs="Times New Roman"/>
          <w:sz w:val="24"/>
          <w:szCs w:val="24"/>
        </w:rPr>
        <w:t>，分辨率为</w:t>
      </w:r>
      <w:r w:rsidRPr="00E05FD3">
        <w:rPr>
          <w:rFonts w:ascii="Times New Roman" w:hAnsi="Times New Roman" w:cs="Times New Roman"/>
          <w:sz w:val="24"/>
          <w:szCs w:val="24"/>
        </w:rPr>
        <w:t>2 cm-1</w:t>
      </w:r>
      <w:r w:rsidRPr="00E05FD3">
        <w:rPr>
          <w:rFonts w:ascii="Times New Roman" w:hAnsi="Times New Roman" w:cs="Times New Roman"/>
          <w:sz w:val="24"/>
          <w:szCs w:val="24"/>
        </w:rPr>
        <w:t>，</w:t>
      </w:r>
      <w:r w:rsidRPr="00E05FD3">
        <w:rPr>
          <w:rFonts w:ascii="Times New Roman" w:hAnsi="Times New Roman" w:cs="Times New Roman" w:hint="eastAsia"/>
          <w:sz w:val="24"/>
          <w:szCs w:val="24"/>
        </w:rPr>
        <w:t>累计</w:t>
      </w:r>
      <w:r w:rsidRPr="00E05FD3">
        <w:rPr>
          <w:rFonts w:ascii="Times New Roman" w:hAnsi="Times New Roman" w:cs="Times New Roman"/>
          <w:sz w:val="24"/>
          <w:szCs w:val="24"/>
        </w:rPr>
        <w:t>扫描次数</w:t>
      </w:r>
      <w:r w:rsidRPr="00E05FD3">
        <w:rPr>
          <w:rFonts w:ascii="Times New Roman" w:hAnsi="Times New Roman" w:cs="Times New Roman"/>
          <w:sz w:val="24"/>
          <w:szCs w:val="24"/>
        </w:rPr>
        <w:t>16</w:t>
      </w:r>
      <w:r w:rsidRPr="00E05FD3">
        <w:rPr>
          <w:rFonts w:ascii="Times New Roman" w:hAnsi="Times New Roman" w:cs="Times New Roman"/>
          <w:sz w:val="24"/>
          <w:szCs w:val="24"/>
        </w:rPr>
        <w:t>次，同时对比空白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KBr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片</w:t>
      </w:r>
      <w:r w:rsidRPr="00E05FD3">
        <w:rPr>
          <w:rFonts w:ascii="Times New Roman" w:hAnsi="Times New Roman" w:cs="Times New Roman" w:hint="eastAsia"/>
          <w:sz w:val="24"/>
          <w:szCs w:val="24"/>
        </w:rPr>
        <w:t>18</w:t>
      </w:r>
      <w:r w:rsidRPr="00E05FD3">
        <w:rPr>
          <w:rFonts w:ascii="Times New Roman" w:hAnsi="Times New Roman" w:cs="Times New Roman"/>
          <w:sz w:val="24"/>
          <w:szCs w:val="24"/>
        </w:rPr>
        <w:t>次扫描背景，</w:t>
      </w:r>
      <w:r w:rsidRPr="00E05FD3">
        <w:rPr>
          <w:rFonts w:ascii="Times New Roman" w:hAnsi="Times New Roman" w:cs="Times New Roman" w:hint="eastAsia"/>
          <w:sz w:val="24"/>
          <w:szCs w:val="24"/>
        </w:rPr>
        <w:t>以此获取</w:t>
      </w:r>
      <w:r w:rsidRPr="00E05FD3">
        <w:rPr>
          <w:rFonts w:ascii="Times New Roman" w:hAnsi="Times New Roman" w:cs="Times New Roman"/>
          <w:sz w:val="24"/>
          <w:szCs w:val="24"/>
        </w:rPr>
        <w:t>高质量光谱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6" w:name="_Toc715728"/>
      <w:r>
        <w:rPr>
          <w:rFonts w:hint="eastAsia"/>
        </w:rPr>
        <w:t>2.2.4 XRD</w:t>
      </w:r>
      <w:r>
        <w:rPr>
          <w:rFonts w:hint="eastAsia"/>
        </w:rPr>
        <w:t>测试</w:t>
      </w:r>
      <w:bookmarkEnd w:id="6"/>
    </w:p>
    <w:p w:rsidR="00A56717" w:rsidRDefault="00A56717" w:rsidP="00A56717">
      <w:pPr>
        <w:spacing w:line="360" w:lineRule="auto"/>
        <w:ind w:firstLineChars="200" w:firstLine="480"/>
      </w:pPr>
      <w:r w:rsidRPr="00E05FD3">
        <w:rPr>
          <w:rFonts w:ascii="Times New Roman" w:hAnsi="Times New Roman" w:cs="Times New Roman" w:hint="eastAsia"/>
          <w:sz w:val="24"/>
          <w:szCs w:val="24"/>
        </w:rPr>
        <w:t>XRD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测试在日本理学</w:t>
      </w:r>
      <w:r w:rsidRPr="00E05FD3">
        <w:rPr>
          <w:rFonts w:ascii="Times New Roman" w:hAnsi="Times New Roman" w:cs="Times New Roman" w:hint="eastAsia"/>
          <w:sz w:val="24"/>
          <w:szCs w:val="24"/>
        </w:rPr>
        <w:t>D/Max-RINT2500</w:t>
      </w:r>
      <w:r w:rsidRPr="00E05FD3">
        <w:rPr>
          <w:rFonts w:ascii="Times New Roman" w:hAnsi="Times New Roman" w:cs="Times New Roman" w:hint="eastAsia"/>
          <w:sz w:val="24"/>
          <w:szCs w:val="24"/>
        </w:rPr>
        <w:t>型</w:t>
      </w:r>
      <w:r w:rsidRPr="00E05FD3">
        <w:rPr>
          <w:rFonts w:ascii="Times New Roman" w:hAnsi="Times New Roman" w:cs="Times New Roman" w:hint="eastAsia"/>
          <w:sz w:val="24"/>
          <w:szCs w:val="24"/>
        </w:rPr>
        <w:t>X</w:t>
      </w:r>
      <w:r w:rsidRPr="00E05FD3">
        <w:rPr>
          <w:rFonts w:ascii="Times New Roman" w:hAnsi="Times New Roman" w:cs="Times New Roman" w:hint="eastAsia"/>
          <w:sz w:val="24"/>
          <w:szCs w:val="24"/>
        </w:rPr>
        <w:t>射线多晶衍射仪上</w:t>
      </w:r>
      <w:r>
        <w:rPr>
          <w:rFonts w:ascii="Times New Roman" w:hAnsi="Times New Roman" w:cs="Times New Roman" w:hint="eastAsia"/>
          <w:sz w:val="24"/>
          <w:szCs w:val="24"/>
        </w:rPr>
        <w:t>完成</w:t>
      </w:r>
      <w:r w:rsidRPr="00E05FD3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测试</w:t>
      </w:r>
      <w:r w:rsidRPr="00E05FD3">
        <w:rPr>
          <w:rFonts w:ascii="Times New Roman" w:hAnsi="Times New Roman" w:cs="Times New Roman" w:hint="eastAsia"/>
          <w:sz w:val="24"/>
          <w:szCs w:val="24"/>
        </w:rPr>
        <w:t>使用铝框架制样法，将样品置于特定的盲孔载玻片中压片后放入仪器进行测试。</w:t>
      </w:r>
      <w:r>
        <w:rPr>
          <w:rFonts w:ascii="Times New Roman" w:hAnsi="Times New Roman" w:cs="Times New Roman" w:hint="eastAsia"/>
          <w:sz w:val="24"/>
          <w:szCs w:val="24"/>
        </w:rPr>
        <w:lastRenderedPageBreak/>
        <w:t>试验</w:t>
      </w:r>
      <w:r w:rsidRPr="00E05FD3">
        <w:rPr>
          <w:rFonts w:ascii="Times New Roman" w:hAnsi="Times New Roman" w:cs="Times New Roman" w:hint="eastAsia"/>
          <w:sz w:val="24"/>
          <w:szCs w:val="24"/>
        </w:rPr>
        <w:t>条件为：</w:t>
      </w:r>
      <w:r w:rsidRPr="00E05FD3">
        <w:rPr>
          <w:rFonts w:ascii="Times New Roman" w:hAnsi="Times New Roman" w:cs="Times New Roman" w:hint="eastAsia"/>
          <w:sz w:val="24"/>
          <w:szCs w:val="24"/>
        </w:rPr>
        <w:t>Cu</w:t>
      </w:r>
      <w:r w:rsidRPr="00E05FD3">
        <w:rPr>
          <w:rFonts w:ascii="Times New Roman" w:hAnsi="Times New Roman" w:cs="Times New Roman" w:hint="eastAsia"/>
          <w:sz w:val="24"/>
          <w:szCs w:val="24"/>
        </w:rPr>
        <w:t>靶辐射，电压为</w:t>
      </w:r>
      <w:r w:rsidRPr="00E05FD3">
        <w:rPr>
          <w:rFonts w:ascii="Times New Roman" w:hAnsi="Times New Roman" w:cs="Times New Roman" w:hint="eastAsia"/>
          <w:sz w:val="24"/>
          <w:szCs w:val="24"/>
        </w:rPr>
        <w:t>40kV</w:t>
      </w:r>
      <w:r w:rsidRPr="00E05FD3">
        <w:rPr>
          <w:rFonts w:ascii="Times New Roman" w:hAnsi="Times New Roman" w:cs="Times New Roman" w:hint="eastAsia"/>
          <w:sz w:val="24"/>
          <w:szCs w:val="24"/>
        </w:rPr>
        <w:t>，发散和防发散狭缝</w:t>
      </w:r>
      <w:r w:rsidRPr="00E05FD3">
        <w:rPr>
          <w:rFonts w:ascii="Times New Roman" w:hAnsi="Times New Roman" w:cs="Times New Roman" w:hint="eastAsia"/>
          <w:sz w:val="24"/>
          <w:szCs w:val="24"/>
        </w:rPr>
        <w:t>1.0mm</w:t>
      </w:r>
      <w:r w:rsidRPr="00E05FD3">
        <w:rPr>
          <w:rFonts w:ascii="Times New Roman" w:hAnsi="Times New Roman" w:cs="Times New Roman" w:hint="eastAsia"/>
          <w:sz w:val="24"/>
          <w:szCs w:val="24"/>
        </w:rPr>
        <w:t>，接收狭缝</w:t>
      </w:r>
      <w:r w:rsidRPr="00E05FD3">
        <w:rPr>
          <w:rFonts w:ascii="Times New Roman" w:hAnsi="Times New Roman" w:cs="Times New Roman" w:hint="eastAsia"/>
          <w:sz w:val="24"/>
          <w:szCs w:val="24"/>
        </w:rPr>
        <w:t>0.2mm</w:t>
      </w:r>
      <w:r w:rsidRPr="00E05FD3">
        <w:rPr>
          <w:rFonts w:ascii="Times New Roman" w:hAnsi="Times New Roman" w:cs="Times New Roman" w:hint="eastAsia"/>
          <w:sz w:val="24"/>
          <w:szCs w:val="24"/>
        </w:rPr>
        <w:t>。电流为</w:t>
      </w:r>
      <w:r w:rsidRPr="00E05FD3">
        <w:rPr>
          <w:rFonts w:ascii="Times New Roman" w:hAnsi="Times New Roman" w:cs="Times New Roman"/>
          <w:sz w:val="24"/>
          <w:szCs w:val="24"/>
        </w:rPr>
        <w:t>100</w:t>
      </w:r>
      <w:r w:rsidRPr="00E05FD3">
        <w:rPr>
          <w:rFonts w:ascii="Times New Roman" w:hAnsi="Times New Roman" w:cs="Times New Roman" w:hint="eastAsia"/>
          <w:sz w:val="24"/>
          <w:szCs w:val="24"/>
        </w:rPr>
        <w:t>mA</w:t>
      </w:r>
      <w:r w:rsidRPr="00E05FD3">
        <w:rPr>
          <w:rFonts w:ascii="Times New Roman" w:hAnsi="Times New Roman" w:cs="Times New Roman" w:hint="eastAsia"/>
          <w:sz w:val="24"/>
          <w:szCs w:val="24"/>
        </w:rPr>
        <w:t>，扫描范围为</w:t>
      </w:r>
      <w:r w:rsidRPr="00E05FD3">
        <w:rPr>
          <w:rFonts w:ascii="Times New Roman" w:hAnsi="Times New Roman" w:cs="Times New Roman" w:hint="eastAsia"/>
          <w:sz w:val="24"/>
          <w:szCs w:val="24"/>
        </w:rPr>
        <w:t>5~80</w:t>
      </w:r>
      <w:r w:rsidRPr="00E05FD3">
        <w:rPr>
          <w:rFonts w:ascii="Times New Roman" w:hAnsi="Times New Roman" w:cs="Times New Roman" w:hint="eastAsia"/>
          <w:sz w:val="24"/>
          <w:szCs w:val="24"/>
        </w:rPr>
        <w:t>°，连续式扫描方式，扫描速度</w:t>
      </w:r>
      <w:r w:rsidRPr="00E05FD3">
        <w:rPr>
          <w:rFonts w:ascii="Times New Roman" w:hAnsi="Times New Roman" w:cs="Times New Roman" w:hint="eastAsia"/>
          <w:sz w:val="24"/>
          <w:szCs w:val="24"/>
        </w:rPr>
        <w:t>2</w:t>
      </w:r>
      <w:r w:rsidRPr="00E05FD3">
        <w:rPr>
          <w:rFonts w:ascii="Times New Roman" w:hAnsi="Times New Roman" w:cs="Times New Roman" w:hint="eastAsia"/>
          <w:sz w:val="24"/>
          <w:szCs w:val="24"/>
        </w:rPr>
        <w:t>°</w:t>
      </w:r>
      <w:r w:rsidRPr="00E05FD3">
        <w:rPr>
          <w:rFonts w:ascii="Times New Roman" w:hAnsi="Times New Roman" w:cs="Times New Roman" w:hint="eastAsia"/>
          <w:sz w:val="24"/>
          <w:szCs w:val="24"/>
        </w:rPr>
        <w:t>/min</w:t>
      </w:r>
      <w:r w:rsidRPr="00E05FD3">
        <w:rPr>
          <w:rFonts w:ascii="Times New Roman" w:hAnsi="Times New Roman" w:cs="Times New Roman" w:hint="eastAsia"/>
          <w:sz w:val="24"/>
          <w:szCs w:val="24"/>
        </w:rPr>
        <w:t>。强度单位</w:t>
      </w:r>
      <w:r w:rsidRPr="00E05FD3">
        <w:rPr>
          <w:rFonts w:ascii="Times New Roman" w:hAnsi="Times New Roman" w:cs="Times New Roman" w:hint="eastAsia"/>
          <w:sz w:val="24"/>
          <w:szCs w:val="24"/>
        </w:rPr>
        <w:t>CPS</w:t>
      </w:r>
      <w:r w:rsidRPr="00E05FD3">
        <w:rPr>
          <w:rFonts w:ascii="Times New Roman" w:hAnsi="Times New Roman" w:cs="Times New Roman" w:hint="eastAsia"/>
          <w:sz w:val="24"/>
          <w:szCs w:val="24"/>
        </w:rPr>
        <w:t>（计数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 w:hint="eastAsia"/>
          <w:sz w:val="24"/>
          <w:szCs w:val="24"/>
        </w:rPr>
        <w:t>秒），步长</w:t>
      </w:r>
      <w:r w:rsidRPr="00E05FD3">
        <w:rPr>
          <w:rFonts w:ascii="Times New Roman" w:hAnsi="Times New Roman" w:cs="Times New Roman" w:hint="eastAsia"/>
          <w:sz w:val="24"/>
          <w:szCs w:val="24"/>
        </w:rPr>
        <w:t>0.01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7" w:name="_Toc715729"/>
      <w:r>
        <w:rPr>
          <w:rFonts w:hint="eastAsia"/>
        </w:rPr>
        <w:t>2.2.5 13C</w:t>
      </w:r>
      <w:r>
        <w:rPr>
          <w:rFonts w:hint="eastAsia"/>
        </w:rPr>
        <w:t>核磁共振测试</w:t>
      </w:r>
      <w:bookmarkEnd w:id="7"/>
    </w:p>
    <w:p w:rsidR="00A56717" w:rsidRPr="00E05FD3" w:rsidRDefault="00A56717" w:rsidP="00A56717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E05FD3">
        <w:rPr>
          <w:rFonts w:ascii="Times New Roman" w:hAnsi="Times New Roman" w:cs="Times New Roman" w:hint="eastAsia"/>
          <w:sz w:val="24"/>
          <w:szCs w:val="24"/>
        </w:rPr>
        <w:t>核磁共振测试</w:t>
      </w:r>
      <w:r>
        <w:rPr>
          <w:rFonts w:ascii="Times New Roman" w:hAnsi="Times New Roman" w:cs="Times New Roman" w:hint="eastAsia"/>
          <w:sz w:val="24"/>
          <w:szCs w:val="24"/>
        </w:rPr>
        <w:t>在美国</w:t>
      </w:r>
      <w:r w:rsidRPr="00E05FD3">
        <w:rPr>
          <w:rFonts w:ascii="Times New Roman" w:hAnsi="Times New Roman" w:cs="Times New Roman"/>
          <w:sz w:val="24"/>
          <w:szCs w:val="24"/>
        </w:rPr>
        <w:t>Varian INOVA300</w:t>
      </w:r>
      <w:r w:rsidRPr="00E05FD3">
        <w:rPr>
          <w:rFonts w:ascii="Times New Roman" w:hAnsi="Times New Roman" w:cs="Times New Roman"/>
          <w:sz w:val="24"/>
          <w:szCs w:val="24"/>
        </w:rPr>
        <w:t>型超导核磁共振仪</w:t>
      </w:r>
      <w:r>
        <w:rPr>
          <w:rFonts w:ascii="Times New Roman" w:hAnsi="Times New Roman" w:cs="Times New Roman" w:hint="eastAsia"/>
          <w:sz w:val="24"/>
          <w:szCs w:val="24"/>
        </w:rPr>
        <w:t>上完成</w:t>
      </w:r>
      <w:r w:rsidRPr="00E05FD3">
        <w:rPr>
          <w:rFonts w:ascii="Times New Roman" w:hAnsi="Times New Roman" w:cs="Times New Roman" w:hint="eastAsia"/>
          <w:sz w:val="24"/>
          <w:szCs w:val="24"/>
        </w:rPr>
        <w:t>。测试条件为：</w:t>
      </w:r>
      <w:r w:rsidRPr="00E05FD3">
        <w:rPr>
          <w:rFonts w:ascii="Times New Roman" w:hAnsi="Times New Roman" w:cs="Times New Roman"/>
          <w:sz w:val="24"/>
          <w:szCs w:val="24"/>
        </w:rPr>
        <w:t>固体双共振探头，外径</w:t>
      </w:r>
      <w:r w:rsidRPr="00E05FD3">
        <w:rPr>
          <w:rFonts w:ascii="Times New Roman" w:hAnsi="Times New Roman" w:cs="Times New Roman"/>
          <w:sz w:val="24"/>
          <w:szCs w:val="24"/>
        </w:rPr>
        <w:t>6mm ZrO2</w:t>
      </w:r>
      <w:r w:rsidRPr="00E05FD3">
        <w:rPr>
          <w:rFonts w:ascii="Times New Roman" w:hAnsi="Times New Roman" w:cs="Times New Roman"/>
          <w:sz w:val="24"/>
          <w:szCs w:val="24"/>
        </w:rPr>
        <w:t>转子，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魔角转速</w:t>
      </w:r>
      <w:proofErr w:type="gramEnd"/>
      <w:r w:rsidRPr="00E05FD3">
        <w:rPr>
          <w:rFonts w:ascii="Times New Roman" w:hAnsi="Times New Roman" w:cs="Times New Roman"/>
          <w:sz w:val="24"/>
          <w:szCs w:val="24"/>
        </w:rPr>
        <w:t>为</w:t>
      </w:r>
      <w:r w:rsidRPr="00E05FD3">
        <w:rPr>
          <w:rFonts w:ascii="Times New Roman" w:hAnsi="Times New Roman" w:cs="Times New Roman"/>
          <w:sz w:val="24"/>
          <w:szCs w:val="24"/>
        </w:rPr>
        <w:t>6 kHz</w:t>
      </w:r>
      <w:r w:rsidRPr="00E05FD3">
        <w:rPr>
          <w:rFonts w:ascii="Times New Roman" w:hAnsi="Times New Roman" w:cs="Times New Roman"/>
          <w:sz w:val="24"/>
          <w:szCs w:val="24"/>
        </w:rPr>
        <w:t>，</w:t>
      </w:r>
      <w:r w:rsidRPr="00E05FD3">
        <w:rPr>
          <w:rFonts w:ascii="Times New Roman" w:hAnsi="Times New Roman" w:cs="Times New Roman"/>
          <w:sz w:val="24"/>
          <w:szCs w:val="24"/>
        </w:rPr>
        <w:t>13C</w:t>
      </w:r>
      <w:r w:rsidRPr="00E05FD3">
        <w:rPr>
          <w:rFonts w:ascii="Times New Roman" w:hAnsi="Times New Roman" w:cs="Times New Roman"/>
          <w:sz w:val="24"/>
          <w:szCs w:val="24"/>
        </w:rPr>
        <w:t>检测核的共振频率为</w:t>
      </w:r>
      <w:r w:rsidRPr="00E05FD3">
        <w:rPr>
          <w:rFonts w:ascii="Times New Roman" w:hAnsi="Times New Roman" w:cs="Times New Roman"/>
          <w:sz w:val="24"/>
          <w:szCs w:val="24"/>
        </w:rPr>
        <w:t>7</w:t>
      </w:r>
      <w:r w:rsidRPr="00E05FD3">
        <w:rPr>
          <w:rFonts w:ascii="Times New Roman" w:hAnsi="Times New Roman" w:cs="Times New Roman" w:hint="eastAsia"/>
          <w:sz w:val="24"/>
          <w:szCs w:val="24"/>
        </w:rPr>
        <w:t>6</w:t>
      </w:r>
      <w:r w:rsidRPr="00E05FD3">
        <w:rPr>
          <w:rFonts w:ascii="Times New Roman" w:hAnsi="Times New Roman" w:cs="Times New Roman"/>
          <w:sz w:val="24"/>
          <w:szCs w:val="24"/>
        </w:rPr>
        <w:t>.425 MHz</w:t>
      </w:r>
      <w:r w:rsidRPr="00E05FD3">
        <w:rPr>
          <w:rFonts w:ascii="Times New Roman" w:hAnsi="Times New Roman" w:cs="Times New Roman"/>
          <w:sz w:val="24"/>
          <w:szCs w:val="24"/>
        </w:rPr>
        <w:t>，采样时间</w:t>
      </w:r>
      <w:r w:rsidRPr="00E05FD3">
        <w:rPr>
          <w:rFonts w:ascii="Times New Roman" w:hAnsi="Times New Roman" w:cs="Times New Roman"/>
          <w:sz w:val="24"/>
          <w:szCs w:val="24"/>
        </w:rPr>
        <w:t>0. 05 s</w:t>
      </w:r>
      <w:r w:rsidRPr="00E05FD3">
        <w:rPr>
          <w:rFonts w:ascii="Times New Roman" w:hAnsi="Times New Roman" w:cs="Times New Roman"/>
          <w:sz w:val="24"/>
          <w:szCs w:val="24"/>
        </w:rPr>
        <w:t>，脉宽</w:t>
      </w:r>
      <w:r w:rsidRPr="00E05FD3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μs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，循环延迟时间</w:t>
      </w:r>
      <w:r w:rsidRPr="00E05FD3">
        <w:rPr>
          <w:rFonts w:ascii="Times New Roman" w:hAnsi="Times New Roman" w:cs="Times New Roman"/>
          <w:sz w:val="24"/>
          <w:szCs w:val="24"/>
        </w:rPr>
        <w:t>4 s</w:t>
      </w:r>
      <w:r w:rsidRPr="00E05FD3">
        <w:rPr>
          <w:rFonts w:ascii="Times New Roman" w:hAnsi="Times New Roman" w:cs="Times New Roman"/>
          <w:sz w:val="24"/>
          <w:szCs w:val="24"/>
        </w:rPr>
        <w:t>，扫描</w:t>
      </w:r>
      <w:r w:rsidRPr="00E05FD3">
        <w:rPr>
          <w:rFonts w:ascii="Times New Roman" w:hAnsi="Times New Roman" w:cs="Times New Roman" w:hint="eastAsia"/>
          <w:sz w:val="24"/>
          <w:szCs w:val="24"/>
        </w:rPr>
        <w:t>6000</w:t>
      </w:r>
      <w:r w:rsidRPr="00E05FD3">
        <w:rPr>
          <w:rFonts w:ascii="Times New Roman" w:hAnsi="Times New Roman" w:cs="Times New Roman"/>
          <w:sz w:val="24"/>
          <w:szCs w:val="24"/>
        </w:rPr>
        <w:t>次。使用交叉极化（</w:t>
      </w:r>
      <w:r w:rsidRPr="00E05FD3">
        <w:rPr>
          <w:rFonts w:ascii="Times New Roman" w:hAnsi="Times New Roman" w:cs="Times New Roman"/>
          <w:sz w:val="24"/>
          <w:szCs w:val="24"/>
        </w:rPr>
        <w:t>CP</w:t>
      </w:r>
      <w:r w:rsidRPr="00E05FD3">
        <w:rPr>
          <w:rFonts w:ascii="Times New Roman" w:hAnsi="Times New Roman" w:cs="Times New Roman"/>
          <w:sz w:val="24"/>
          <w:szCs w:val="24"/>
        </w:rPr>
        <w:t>）技术，</w:t>
      </w:r>
      <w:r w:rsidRPr="00E05FD3">
        <w:rPr>
          <w:rFonts w:ascii="Times New Roman" w:hAnsi="Times New Roman" w:cs="Times New Roman"/>
          <w:sz w:val="24"/>
          <w:szCs w:val="24"/>
        </w:rPr>
        <w:t xml:space="preserve">TOSS </w:t>
      </w:r>
      <w:r w:rsidRPr="00E05FD3">
        <w:rPr>
          <w:rFonts w:ascii="Times New Roman" w:hAnsi="Times New Roman" w:cs="Times New Roman"/>
          <w:sz w:val="24"/>
          <w:szCs w:val="24"/>
        </w:rPr>
        <w:t>抑制边带。接触时间</w:t>
      </w:r>
      <w:r w:rsidRPr="00E05FD3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Pr="00E05FD3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E05FD3">
        <w:rPr>
          <w:rFonts w:ascii="Times New Roman" w:hAnsi="Times New Roman" w:cs="Times New Roman"/>
          <w:sz w:val="24"/>
          <w:szCs w:val="24"/>
        </w:rPr>
        <w:t>，谱宽</w:t>
      </w:r>
      <w:r w:rsidRPr="00E05FD3">
        <w:rPr>
          <w:rFonts w:ascii="Times New Roman" w:hAnsi="Times New Roman" w:cs="Times New Roman"/>
          <w:sz w:val="24"/>
          <w:szCs w:val="24"/>
        </w:rPr>
        <w:t>3000 Hz</w:t>
      </w:r>
      <w:r w:rsidRPr="00E05FD3">
        <w:rPr>
          <w:rFonts w:ascii="Times New Roman" w:hAnsi="Times New Roman" w:cs="Times New Roman"/>
          <w:sz w:val="24"/>
          <w:szCs w:val="24"/>
        </w:rPr>
        <w:t>。</w:t>
      </w:r>
    </w:p>
    <w:p w:rsidR="00A56717" w:rsidRDefault="00A56717" w:rsidP="00A56717">
      <w:pPr>
        <w:spacing w:line="360" w:lineRule="auto"/>
        <w:ind w:firstLineChars="200" w:firstLine="480"/>
      </w:pP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为了解决高分辨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NMR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只限于液体样品的局限性问题，可人为造成真实空间或自旋空间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的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快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速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运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动，将各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向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异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性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作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平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均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掉，采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异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核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高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功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率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去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偶、交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叉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极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化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( Cross Polarization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，简称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CP)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和</w:t>
      </w:r>
      <w:proofErr w:type="gramStart"/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魔角</w:t>
      </w:r>
      <w:proofErr w:type="gramEnd"/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旋转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( Magic Angle Spinning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，简称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MAS)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等方法结合［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7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］，使得固体高分辨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NMR </w:t>
      </w:r>
      <w:r w:rsidRPr="007726D9">
        <w:rPr>
          <w:rFonts w:ascii="Times New Roman" w:hAnsi="Times New Roman" w:cs="Times New Roman" w:hint="eastAsia"/>
          <w:color w:val="FF0000"/>
          <w:sz w:val="24"/>
          <w:szCs w:val="24"/>
        </w:rPr>
        <w:t>逐步成为半常规测试方法。</w:t>
      </w:r>
    </w:p>
    <w:p w:rsidR="00A56717" w:rsidRDefault="00A56717" w:rsidP="00A56717">
      <w:pPr>
        <w:spacing w:line="360" w:lineRule="auto"/>
        <w:outlineLvl w:val="2"/>
      </w:pPr>
      <w:bookmarkStart w:id="8" w:name="_Toc715730"/>
      <w:r>
        <w:rPr>
          <w:rFonts w:hint="eastAsia"/>
        </w:rPr>
        <w:t>2.2.6 XPS</w:t>
      </w:r>
      <w:r>
        <w:rPr>
          <w:rFonts w:hint="eastAsia"/>
        </w:rPr>
        <w:t>测试</w:t>
      </w:r>
      <w:bookmarkEnd w:id="8"/>
    </w:p>
    <w:p w:rsidR="00A56717" w:rsidRDefault="00A56717" w:rsidP="00A56717">
      <w:pPr>
        <w:spacing w:line="360" w:lineRule="auto"/>
        <w:ind w:firstLineChars="200" w:firstLine="480"/>
      </w:pPr>
      <w:r w:rsidRPr="00E05FD3">
        <w:rPr>
          <w:rFonts w:ascii="Times New Roman" w:hAnsi="Times New Roman" w:cs="Times New Roman" w:hint="eastAsia"/>
          <w:sz w:val="24"/>
          <w:szCs w:val="24"/>
        </w:rPr>
        <w:t>XPS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</w:t>
      </w:r>
      <w:r>
        <w:rPr>
          <w:rFonts w:ascii="Times New Roman" w:hAnsi="Times New Roman" w:cs="Times New Roman" w:hint="eastAsia"/>
          <w:sz w:val="24"/>
          <w:szCs w:val="24"/>
        </w:rPr>
        <w:t>在英国</w:t>
      </w:r>
      <w:r>
        <w:rPr>
          <w:rFonts w:ascii="Times New Roman" w:hAnsi="Times New Roman" w:cs="Times New Roman" w:hint="eastAsia"/>
          <w:sz w:val="24"/>
          <w:szCs w:val="24"/>
        </w:rPr>
        <w:t xml:space="preserve">VG </w:t>
      </w:r>
      <w:r>
        <w:rPr>
          <w:rFonts w:ascii="Times New Roman" w:hAnsi="Times New Roman" w:cs="Times New Roman" w:hint="eastAsia"/>
          <w:sz w:val="24"/>
          <w:szCs w:val="24"/>
        </w:rPr>
        <w:t>公司型号为</w:t>
      </w:r>
      <w:r w:rsidRPr="00E05FD3">
        <w:rPr>
          <w:rFonts w:ascii="Times New Roman" w:hAnsi="Times New Roman" w:cs="Times New Roman"/>
          <w:sz w:val="24"/>
          <w:szCs w:val="24"/>
        </w:rPr>
        <w:t>ES2CALAB250</w:t>
      </w:r>
      <w:r w:rsidRPr="00E05FD3">
        <w:rPr>
          <w:rFonts w:ascii="Times New Roman" w:hAnsi="Times New Roman" w:cs="Times New Roman"/>
          <w:sz w:val="24"/>
          <w:szCs w:val="24"/>
        </w:rPr>
        <w:t>型</w:t>
      </w:r>
      <w:r w:rsidRPr="00E05FD3">
        <w:rPr>
          <w:rFonts w:ascii="Times New Roman" w:hAnsi="Times New Roman" w:cs="Times New Roman"/>
          <w:sz w:val="24"/>
          <w:szCs w:val="24"/>
        </w:rPr>
        <w:t>X</w:t>
      </w:r>
      <w:r w:rsidRPr="00E05FD3">
        <w:rPr>
          <w:rFonts w:ascii="Times New Roman" w:hAnsi="Times New Roman" w:cs="Times New Roman"/>
          <w:sz w:val="24"/>
          <w:szCs w:val="24"/>
        </w:rPr>
        <w:t>射线光电子能谱仪</w:t>
      </w:r>
      <w:r>
        <w:rPr>
          <w:rFonts w:ascii="Times New Roman" w:hAnsi="Times New Roman" w:cs="Times New Roman" w:hint="eastAsia"/>
          <w:sz w:val="24"/>
          <w:szCs w:val="24"/>
        </w:rPr>
        <w:t>上完成</w:t>
      </w:r>
      <w:r w:rsidRPr="00E05FD3">
        <w:rPr>
          <w:rFonts w:ascii="Times New Roman" w:hAnsi="Times New Roman" w:cs="Times New Roman" w:hint="eastAsia"/>
          <w:sz w:val="24"/>
          <w:szCs w:val="24"/>
        </w:rPr>
        <w:t>，以</w:t>
      </w:r>
      <w:r w:rsidRPr="00E05FD3">
        <w:rPr>
          <w:rFonts w:ascii="Times New Roman" w:hAnsi="Times New Roman" w:cs="Times New Roman" w:hint="eastAsia"/>
          <w:sz w:val="24"/>
          <w:szCs w:val="24"/>
        </w:rPr>
        <w:t>C1s</w:t>
      </w:r>
      <w:r w:rsidRPr="00E05FD3">
        <w:rPr>
          <w:rFonts w:ascii="Times New Roman" w:hAnsi="Times New Roman" w:cs="Times New Roman" w:hint="eastAsia"/>
          <w:sz w:val="24"/>
          <w:szCs w:val="24"/>
        </w:rPr>
        <w:t>（</w:t>
      </w:r>
      <w:r w:rsidRPr="00E05FD3">
        <w:rPr>
          <w:rFonts w:ascii="Times New Roman" w:hAnsi="Times New Roman" w:cs="Times New Roman" w:hint="eastAsia"/>
          <w:sz w:val="24"/>
          <w:szCs w:val="24"/>
        </w:rPr>
        <w:t>284.6ev</w:t>
      </w:r>
      <w:r w:rsidRPr="00E05FD3">
        <w:rPr>
          <w:rFonts w:ascii="Times New Roman" w:hAnsi="Times New Roman" w:cs="Times New Roman" w:hint="eastAsia"/>
          <w:sz w:val="24"/>
          <w:szCs w:val="24"/>
        </w:rPr>
        <w:t>）为基准进行能量校正。</w:t>
      </w:r>
      <w:r w:rsidRPr="00E05FD3">
        <w:rPr>
          <w:rFonts w:ascii="Times New Roman" w:hAnsi="Times New Roman" w:cs="Times New Roman"/>
          <w:sz w:val="24"/>
          <w:szCs w:val="24"/>
        </w:rPr>
        <w:t>使用</w:t>
      </w:r>
      <w:r w:rsidRPr="00E05FD3">
        <w:rPr>
          <w:rFonts w:ascii="Times New Roman" w:hAnsi="Times New Roman" w:cs="Times New Roman"/>
          <w:sz w:val="24"/>
          <w:szCs w:val="24"/>
        </w:rPr>
        <w:t>Al Kα</w:t>
      </w:r>
      <w:r w:rsidRPr="00E05FD3">
        <w:rPr>
          <w:rFonts w:ascii="Times New Roman" w:hAnsi="Times New Roman" w:cs="Times New Roman"/>
          <w:sz w:val="24"/>
          <w:szCs w:val="24"/>
        </w:rPr>
        <w:t>阳极，功率为</w:t>
      </w:r>
      <w:r w:rsidRPr="00E05FD3">
        <w:rPr>
          <w:rFonts w:ascii="Times New Roman" w:hAnsi="Times New Roman" w:cs="Times New Roman"/>
          <w:sz w:val="24"/>
          <w:szCs w:val="24"/>
        </w:rPr>
        <w:t>200 W</w:t>
      </w:r>
      <w:r w:rsidRPr="00E05FD3">
        <w:rPr>
          <w:rFonts w:ascii="Times New Roman" w:hAnsi="Times New Roman" w:cs="Times New Roman"/>
          <w:sz w:val="24"/>
          <w:szCs w:val="24"/>
        </w:rPr>
        <w:t>。全扫描透过能为</w:t>
      </w:r>
      <w:r w:rsidRPr="00E05FD3">
        <w:rPr>
          <w:rFonts w:ascii="Times New Roman" w:hAnsi="Times New Roman" w:cs="Times New Roman"/>
          <w:sz w:val="24"/>
          <w:szCs w:val="24"/>
        </w:rPr>
        <w:t>150 eV</w:t>
      </w:r>
      <w:r w:rsidRPr="00E05FD3">
        <w:rPr>
          <w:rFonts w:ascii="Times New Roman" w:hAnsi="Times New Roman" w:cs="Times New Roman"/>
          <w:sz w:val="24"/>
          <w:szCs w:val="24"/>
        </w:rPr>
        <w:t>，步长</w:t>
      </w:r>
      <w:r w:rsidRPr="00E05FD3">
        <w:rPr>
          <w:rFonts w:ascii="Times New Roman" w:hAnsi="Times New Roman" w:cs="Times New Roman"/>
          <w:sz w:val="24"/>
          <w:szCs w:val="24"/>
        </w:rPr>
        <w:t>0.5 eV</w:t>
      </w:r>
      <w:r w:rsidRPr="00E05FD3">
        <w:rPr>
          <w:rFonts w:ascii="Times New Roman" w:hAnsi="Times New Roman" w:cs="Times New Roman"/>
          <w:sz w:val="24"/>
          <w:szCs w:val="24"/>
        </w:rPr>
        <w:t>；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窄</w:t>
      </w:r>
      <w:proofErr w:type="gramEnd"/>
      <w:r w:rsidRPr="00E05FD3">
        <w:rPr>
          <w:rFonts w:ascii="Times New Roman" w:hAnsi="Times New Roman" w:cs="Times New Roman"/>
          <w:sz w:val="24"/>
          <w:szCs w:val="24"/>
        </w:rPr>
        <w:t>扫描透过能为</w:t>
      </w:r>
      <w:r w:rsidRPr="00E05FD3">
        <w:rPr>
          <w:rFonts w:ascii="Times New Roman" w:hAnsi="Times New Roman" w:cs="Times New Roman"/>
          <w:sz w:val="24"/>
          <w:szCs w:val="24"/>
        </w:rPr>
        <w:t>60 eV</w:t>
      </w:r>
      <w:r w:rsidRPr="00E05FD3">
        <w:rPr>
          <w:rFonts w:ascii="Times New Roman" w:hAnsi="Times New Roman" w:cs="Times New Roman"/>
          <w:sz w:val="24"/>
          <w:szCs w:val="24"/>
        </w:rPr>
        <w:t>，步长</w:t>
      </w:r>
      <w:r w:rsidRPr="00E05FD3">
        <w:rPr>
          <w:rFonts w:ascii="Times New Roman" w:hAnsi="Times New Roman" w:cs="Times New Roman"/>
          <w:sz w:val="24"/>
          <w:szCs w:val="24"/>
        </w:rPr>
        <w:t>0.05 eV</w:t>
      </w:r>
      <w:r w:rsidRPr="00E05FD3">
        <w:rPr>
          <w:rFonts w:ascii="Times New Roman" w:hAnsi="Times New Roman" w:cs="Times New Roman" w:hint="eastAsia"/>
          <w:sz w:val="24"/>
          <w:szCs w:val="24"/>
        </w:rPr>
        <w:t>，</w:t>
      </w:r>
      <w:r w:rsidRPr="00E05FD3">
        <w:rPr>
          <w:rFonts w:ascii="Times New Roman" w:hAnsi="Times New Roman" w:cs="Times New Roman"/>
          <w:sz w:val="24"/>
          <w:szCs w:val="24"/>
        </w:rPr>
        <w:t>基础真空为</w:t>
      </w:r>
      <w:r w:rsidRPr="00E05FD3">
        <w:rPr>
          <w:rFonts w:ascii="Times New Roman" w:hAnsi="Times New Roman" w:cs="Times New Roman"/>
          <w:sz w:val="24"/>
          <w:szCs w:val="24"/>
        </w:rPr>
        <w:t>10-7 Pa</w:t>
      </w:r>
      <w:r w:rsidRPr="00E05FD3">
        <w:rPr>
          <w:rFonts w:ascii="Times New Roman" w:hAnsi="Times New Roman" w:cs="Times New Roman" w:hint="eastAsia"/>
          <w:sz w:val="24"/>
          <w:szCs w:val="24"/>
        </w:rPr>
        <w:t>。</w:t>
      </w:r>
    </w:p>
    <w:p w:rsidR="00A56717" w:rsidRDefault="00A56717" w:rsidP="00A56717">
      <w:pPr>
        <w:spacing w:line="360" w:lineRule="auto"/>
        <w:outlineLvl w:val="2"/>
      </w:pPr>
      <w:bookmarkStart w:id="9" w:name="_Toc715731"/>
      <w:r>
        <w:t>2.2.7</w:t>
      </w:r>
      <w:r>
        <w:rPr>
          <w:rFonts w:hint="eastAsia"/>
        </w:rPr>
        <w:t xml:space="preserve"> TG-MS</w:t>
      </w:r>
      <w:r>
        <w:rPr>
          <w:rFonts w:hint="eastAsia"/>
        </w:rPr>
        <w:t>测试</w:t>
      </w:r>
      <w:bookmarkEnd w:id="9"/>
    </w:p>
    <w:p w:rsidR="00A56717" w:rsidRDefault="00A56717" w:rsidP="00A56717">
      <w:pPr>
        <w:spacing w:line="360" w:lineRule="auto"/>
        <w:ind w:firstLineChars="200" w:firstLine="480"/>
      </w:pPr>
      <w:r w:rsidRPr="00E05FD3">
        <w:rPr>
          <w:rFonts w:ascii="Times New Roman" w:hAnsi="Times New Roman" w:cs="Times New Roman" w:hint="eastAsia"/>
          <w:sz w:val="24"/>
          <w:szCs w:val="24"/>
        </w:rPr>
        <w:t>TG-MS</w:t>
      </w:r>
      <w:r w:rsidRPr="00E05FD3">
        <w:rPr>
          <w:rFonts w:ascii="Times New Roman" w:hAnsi="Times New Roman" w:cs="Times New Roman" w:hint="eastAsia"/>
          <w:sz w:val="24"/>
          <w:szCs w:val="24"/>
        </w:rPr>
        <w:t>测试</w:t>
      </w:r>
      <w:r>
        <w:rPr>
          <w:rFonts w:ascii="Times New Roman" w:hAnsi="Times New Roman" w:cs="Times New Roman" w:hint="eastAsia"/>
          <w:sz w:val="24"/>
          <w:szCs w:val="24"/>
        </w:rPr>
        <w:t>在</w:t>
      </w:r>
      <w:r w:rsidRPr="00E05FD3">
        <w:rPr>
          <w:rFonts w:ascii="Times New Roman" w:hAnsi="Times New Roman" w:cs="Times New Roman"/>
          <w:sz w:val="24"/>
          <w:szCs w:val="24"/>
        </w:rPr>
        <w:t>德国</w:t>
      </w:r>
      <w:r w:rsidRPr="00E05FD3">
        <w:rPr>
          <w:rFonts w:ascii="Times New Roman" w:hAnsi="Times New Roman" w:cs="Times New Roman"/>
          <w:sz w:val="24"/>
          <w:szCs w:val="24"/>
        </w:rPr>
        <w:t>NETZSCH</w:t>
      </w:r>
      <w:r w:rsidRPr="00E05FD3">
        <w:rPr>
          <w:rFonts w:ascii="Times New Roman" w:hAnsi="Times New Roman" w:cs="Times New Roman"/>
          <w:sz w:val="24"/>
          <w:szCs w:val="24"/>
        </w:rPr>
        <w:t>公司型号为</w:t>
      </w:r>
      <w:r w:rsidRPr="00E05FD3">
        <w:rPr>
          <w:rFonts w:ascii="Times New Roman" w:hAnsi="Times New Roman" w:cs="Times New Roman"/>
          <w:sz w:val="24"/>
          <w:szCs w:val="24"/>
        </w:rPr>
        <w:t>STA449 F3-QMS403 D</w:t>
      </w:r>
      <w:r w:rsidRPr="00E05FD3">
        <w:rPr>
          <w:rFonts w:ascii="Times New Roman" w:hAnsi="Times New Roman" w:cs="Times New Roman"/>
          <w:sz w:val="24"/>
          <w:szCs w:val="24"/>
        </w:rPr>
        <w:t>的热分析</w:t>
      </w:r>
      <w:r w:rsidRPr="00E05FD3">
        <w:rPr>
          <w:rFonts w:ascii="Times New Roman" w:hAnsi="Times New Roman" w:cs="Times New Roman"/>
          <w:sz w:val="24"/>
          <w:szCs w:val="24"/>
        </w:rPr>
        <w:t>-</w:t>
      </w:r>
      <w:r w:rsidRPr="00E05FD3">
        <w:rPr>
          <w:rFonts w:ascii="Times New Roman" w:hAnsi="Times New Roman" w:cs="Times New Roman"/>
          <w:sz w:val="24"/>
          <w:szCs w:val="24"/>
        </w:rPr>
        <w:t>四级杆质谱仪</w:t>
      </w:r>
      <w:r>
        <w:rPr>
          <w:rFonts w:ascii="Times New Roman" w:hAnsi="Times New Roman" w:cs="Times New Roman" w:hint="eastAsia"/>
          <w:sz w:val="24"/>
          <w:szCs w:val="24"/>
        </w:rPr>
        <w:t>上完成</w:t>
      </w:r>
      <w:r w:rsidRPr="00E05FD3">
        <w:rPr>
          <w:rFonts w:ascii="Times New Roman" w:hAnsi="Times New Roman" w:cs="Times New Roman"/>
          <w:sz w:val="24"/>
          <w:szCs w:val="24"/>
        </w:rPr>
        <w:t>，热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重</w:t>
      </w:r>
      <w:r w:rsidRPr="00E05FD3">
        <w:rPr>
          <w:rFonts w:ascii="Times New Roman" w:hAnsi="Times New Roman" w:cs="Times New Roman" w:hint="eastAsia"/>
          <w:sz w:val="24"/>
          <w:szCs w:val="24"/>
        </w:rPr>
        <w:t>试验</w:t>
      </w:r>
      <w:proofErr w:type="gramEnd"/>
      <w:r w:rsidRPr="00E05FD3">
        <w:rPr>
          <w:rFonts w:ascii="Times New Roman" w:hAnsi="Times New Roman" w:cs="Times New Roman"/>
          <w:sz w:val="24"/>
          <w:szCs w:val="24"/>
        </w:rPr>
        <w:t>在干燥环境下</w:t>
      </w:r>
      <w:r w:rsidRPr="00E05FD3">
        <w:rPr>
          <w:rFonts w:ascii="Times New Roman" w:hAnsi="Times New Roman" w:cs="Times New Roman" w:hint="eastAsia"/>
          <w:sz w:val="24"/>
          <w:szCs w:val="24"/>
        </w:rPr>
        <w:t>进行，</w:t>
      </w:r>
      <w:proofErr w:type="gramStart"/>
      <w:r w:rsidRPr="00E05FD3">
        <w:rPr>
          <w:rFonts w:ascii="Times New Roman" w:hAnsi="Times New Roman" w:cs="Times New Roman"/>
          <w:sz w:val="24"/>
          <w:szCs w:val="24"/>
        </w:rPr>
        <w:t>称重东曲</w:t>
      </w:r>
      <w:r w:rsidRPr="00E05FD3">
        <w:rPr>
          <w:rFonts w:ascii="Times New Roman" w:hAnsi="Times New Roman" w:cs="Times New Roman"/>
          <w:sz w:val="24"/>
          <w:szCs w:val="24"/>
        </w:rPr>
        <w:t>2</w:t>
      </w:r>
      <w:r w:rsidRPr="00E05FD3">
        <w:rPr>
          <w:rFonts w:ascii="Times New Roman" w:hAnsi="Times New Roman" w:cs="Times New Roman"/>
          <w:sz w:val="24"/>
          <w:szCs w:val="24"/>
        </w:rPr>
        <w:t>号</w:t>
      </w:r>
      <w:proofErr w:type="gramEnd"/>
      <w:r w:rsidRPr="00E05FD3">
        <w:rPr>
          <w:rFonts w:ascii="Times New Roman" w:hAnsi="Times New Roman" w:cs="Times New Roman"/>
          <w:sz w:val="24"/>
          <w:szCs w:val="24"/>
        </w:rPr>
        <w:t>原煤</w:t>
      </w:r>
      <w:r w:rsidRPr="00E05FD3">
        <w:rPr>
          <w:rFonts w:ascii="Times New Roman" w:hAnsi="Times New Roman" w:cs="Times New Roman" w:hint="eastAsia"/>
          <w:sz w:val="24"/>
          <w:szCs w:val="24"/>
        </w:rPr>
        <w:t>样品</w:t>
      </w:r>
      <w:r w:rsidRPr="00E05FD3">
        <w:rPr>
          <w:rFonts w:ascii="Times New Roman" w:hAnsi="Times New Roman" w:cs="Times New Roman"/>
          <w:sz w:val="24"/>
          <w:szCs w:val="24"/>
        </w:rPr>
        <w:t>10mg</w:t>
      </w:r>
      <w:r w:rsidRPr="00E05FD3">
        <w:rPr>
          <w:rFonts w:ascii="Times New Roman" w:hAnsi="Times New Roman" w:cs="Times New Roman"/>
          <w:sz w:val="24"/>
          <w:szCs w:val="24"/>
        </w:rPr>
        <w:t>，</w:t>
      </w:r>
      <w:r w:rsidRPr="00E05FD3">
        <w:rPr>
          <w:rFonts w:ascii="Times New Roman" w:hAnsi="Times New Roman" w:cs="Times New Roman" w:hint="eastAsia"/>
          <w:sz w:val="24"/>
          <w:szCs w:val="24"/>
        </w:rPr>
        <w:t>仪器</w:t>
      </w:r>
      <w:r w:rsidRPr="00E05FD3">
        <w:rPr>
          <w:rFonts w:ascii="Times New Roman" w:hAnsi="Times New Roman" w:cs="Times New Roman"/>
          <w:sz w:val="24"/>
          <w:szCs w:val="24"/>
        </w:rPr>
        <w:t>在真空的条件从</w:t>
      </w:r>
      <w:r w:rsidRPr="00E05FD3">
        <w:rPr>
          <w:rFonts w:ascii="Times New Roman" w:hAnsi="Times New Roman" w:cs="Times New Roman"/>
          <w:sz w:val="24"/>
          <w:szCs w:val="24"/>
        </w:rPr>
        <w:t>313K</w:t>
      </w:r>
      <w:r w:rsidRPr="00E05FD3">
        <w:rPr>
          <w:rFonts w:ascii="Times New Roman" w:hAnsi="Times New Roman" w:cs="Times New Roman" w:hint="eastAsia"/>
          <w:sz w:val="24"/>
          <w:szCs w:val="24"/>
        </w:rPr>
        <w:t>升温至</w:t>
      </w:r>
      <w:r w:rsidRPr="00E05FD3">
        <w:rPr>
          <w:rFonts w:ascii="Times New Roman" w:hAnsi="Times New Roman" w:cs="Times New Roman"/>
          <w:sz w:val="24"/>
          <w:szCs w:val="24"/>
        </w:rPr>
        <w:t>1273K</w:t>
      </w:r>
      <w:r w:rsidRPr="00E05FD3">
        <w:rPr>
          <w:rFonts w:ascii="Times New Roman" w:hAnsi="Times New Roman" w:cs="Times New Roman"/>
          <w:sz w:val="24"/>
          <w:szCs w:val="24"/>
        </w:rPr>
        <w:t>，升温速率为</w:t>
      </w:r>
      <w:r w:rsidRPr="00E05FD3">
        <w:rPr>
          <w:rFonts w:ascii="Times New Roman" w:hAnsi="Times New Roman" w:cs="Times New Roman"/>
          <w:sz w:val="24"/>
          <w:szCs w:val="24"/>
        </w:rPr>
        <w:t>10K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/>
          <w:sz w:val="24"/>
          <w:szCs w:val="24"/>
        </w:rPr>
        <w:t>min</w:t>
      </w:r>
      <w:r w:rsidRPr="00E05FD3">
        <w:rPr>
          <w:rFonts w:ascii="Times New Roman" w:hAnsi="Times New Roman" w:cs="Times New Roman" w:hint="eastAsia"/>
          <w:sz w:val="24"/>
          <w:szCs w:val="24"/>
        </w:rPr>
        <w:t>，</w:t>
      </w:r>
      <w:r w:rsidRPr="00E05FD3">
        <w:rPr>
          <w:rFonts w:ascii="Times New Roman" w:hAnsi="Times New Roman" w:cs="Times New Roman"/>
          <w:sz w:val="24"/>
          <w:szCs w:val="24"/>
        </w:rPr>
        <w:t>试验气氛为氮气，吹扫气流速为</w:t>
      </w:r>
      <w:r w:rsidRPr="00E05FD3">
        <w:rPr>
          <w:rFonts w:ascii="Times New Roman" w:hAnsi="Times New Roman" w:cs="Times New Roman"/>
          <w:sz w:val="24"/>
          <w:szCs w:val="24"/>
        </w:rPr>
        <w:t>80 mL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/>
          <w:sz w:val="24"/>
          <w:szCs w:val="24"/>
        </w:rPr>
        <w:t>min</w:t>
      </w:r>
      <w:r w:rsidRPr="00E05FD3">
        <w:rPr>
          <w:rFonts w:ascii="Times New Roman" w:hAnsi="Times New Roman" w:cs="Times New Roman"/>
          <w:sz w:val="24"/>
          <w:szCs w:val="24"/>
        </w:rPr>
        <w:t>，保护气流速为</w:t>
      </w:r>
      <w:r w:rsidRPr="00E05FD3">
        <w:rPr>
          <w:rFonts w:ascii="Times New Roman" w:hAnsi="Times New Roman" w:cs="Times New Roman"/>
          <w:sz w:val="24"/>
          <w:szCs w:val="24"/>
        </w:rPr>
        <w:t>20mL</w:t>
      </w:r>
      <w:r w:rsidRPr="00E05FD3">
        <w:rPr>
          <w:rFonts w:ascii="Times New Roman" w:hAnsi="Times New Roman" w:cs="Times New Roman" w:hint="eastAsia"/>
          <w:sz w:val="24"/>
          <w:szCs w:val="24"/>
        </w:rPr>
        <w:t>/</w:t>
      </w:r>
      <w:r w:rsidRPr="00E05FD3">
        <w:rPr>
          <w:rFonts w:ascii="Times New Roman" w:hAnsi="Times New Roman" w:cs="Times New Roman"/>
          <w:sz w:val="24"/>
          <w:szCs w:val="24"/>
        </w:rPr>
        <w:t>min</w:t>
      </w:r>
      <w:r w:rsidRPr="00E05FD3">
        <w:rPr>
          <w:rFonts w:ascii="Times New Roman" w:hAnsi="Times New Roman" w:cs="Times New Roman"/>
          <w:sz w:val="24"/>
          <w:szCs w:val="24"/>
        </w:rPr>
        <w:t>，仪器可测气体产物质量范围为</w:t>
      </w:r>
      <w:r w:rsidRPr="00E05FD3">
        <w:rPr>
          <w:rFonts w:ascii="Times New Roman" w:hAnsi="Times New Roman" w:cs="Times New Roman"/>
          <w:sz w:val="24"/>
          <w:szCs w:val="24"/>
        </w:rPr>
        <w:t>1u-300u</w:t>
      </w:r>
      <w:r w:rsidRPr="00E05FD3">
        <w:rPr>
          <w:rFonts w:ascii="Times New Roman" w:hAnsi="Times New Roman" w:cs="Times New Roman"/>
          <w:sz w:val="24"/>
          <w:szCs w:val="24"/>
        </w:rPr>
        <w:t>。</w:t>
      </w:r>
    </w:p>
    <w:p w:rsidR="00A56717" w:rsidRDefault="00A56717" w:rsidP="00A56717">
      <w:pPr>
        <w:widowControl/>
        <w:jc w:val="left"/>
        <w:rPr>
          <w:rFonts w:ascii="Adobe 黑体 Std R" w:eastAsia="Adobe 黑体 Std R" w:hAnsi="Adobe 黑体 Std R"/>
          <w:b/>
          <w:sz w:val="32"/>
          <w:szCs w:val="32"/>
        </w:rPr>
      </w:pPr>
      <w:r>
        <w:rPr>
          <w:rFonts w:ascii="Adobe 黑体 Std R" w:eastAsia="Adobe 黑体 Std R" w:hAnsi="Adobe 黑体 Std R"/>
          <w:b/>
          <w:sz w:val="32"/>
          <w:szCs w:val="32"/>
        </w:rPr>
        <w:br w:type="page"/>
      </w:r>
    </w:p>
    <w:p w:rsidR="00C77D21" w:rsidRPr="00A56717" w:rsidRDefault="00C77D21">
      <w:bookmarkStart w:id="10" w:name="_GoBack"/>
      <w:bookmarkEnd w:id="10"/>
    </w:p>
    <w:sectPr w:rsidR="00C77D21" w:rsidRPr="00A56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3E9" w:rsidRDefault="005533E9" w:rsidP="00A56717">
      <w:r>
        <w:separator/>
      </w:r>
    </w:p>
  </w:endnote>
  <w:endnote w:type="continuationSeparator" w:id="0">
    <w:p w:rsidR="005533E9" w:rsidRDefault="005533E9" w:rsidP="00A56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3E9" w:rsidRDefault="005533E9" w:rsidP="00A56717">
      <w:r>
        <w:separator/>
      </w:r>
    </w:p>
  </w:footnote>
  <w:footnote w:type="continuationSeparator" w:id="0">
    <w:p w:rsidR="005533E9" w:rsidRDefault="005533E9" w:rsidP="00A56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88"/>
    <w:rsid w:val="00491288"/>
    <w:rsid w:val="005533E9"/>
    <w:rsid w:val="00A56717"/>
    <w:rsid w:val="00C7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7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7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6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671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6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6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ilvcr</dc:creator>
  <cp:keywords/>
  <dc:description/>
  <cp:lastModifiedBy>ilvcr</cp:lastModifiedBy>
  <cp:revision>2</cp:revision>
  <dcterms:created xsi:type="dcterms:W3CDTF">2019-02-26T16:19:00Z</dcterms:created>
  <dcterms:modified xsi:type="dcterms:W3CDTF">2019-02-26T16:19:00Z</dcterms:modified>
</cp:coreProperties>
</file>