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0A1" w:rsidRPr="00B607AF" w:rsidRDefault="007740A1" w:rsidP="007740A1">
      <w:pPr>
        <w:spacing w:line="360" w:lineRule="auto"/>
        <w:jc w:val="center"/>
        <w:outlineLvl w:val="0"/>
        <w:rPr>
          <w:rFonts w:ascii="Adobe 黑体 Std R" w:eastAsia="Adobe 黑体 Std R" w:hAnsi="Adobe 黑体 Std R"/>
          <w:b/>
          <w:sz w:val="32"/>
          <w:szCs w:val="32"/>
        </w:rPr>
      </w:pPr>
      <w:bookmarkStart w:id="0" w:name="_Toc715732"/>
      <w:r w:rsidRPr="00B607AF">
        <w:rPr>
          <w:rFonts w:ascii="Adobe 黑体 Std R" w:eastAsia="Adobe 黑体 Std R" w:hAnsi="Adobe 黑体 Std R" w:hint="eastAsia"/>
          <w:b/>
          <w:sz w:val="32"/>
          <w:szCs w:val="32"/>
        </w:rPr>
        <w:t>第三章 东曲2号镜煤结构参数表征及大分子模型的构建</w:t>
      </w:r>
      <w:bookmarkEnd w:id="0"/>
    </w:p>
    <w:p w:rsidR="007740A1" w:rsidRDefault="007740A1" w:rsidP="007740A1">
      <w:pPr>
        <w:spacing w:line="360" w:lineRule="auto"/>
        <w:outlineLvl w:val="1"/>
      </w:pPr>
      <w:bookmarkStart w:id="1" w:name="_Toc715733"/>
      <w:r>
        <w:rPr>
          <w:rFonts w:hint="eastAsia"/>
        </w:rPr>
        <w:t xml:space="preserve">3.1 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号镜煤结构参数表征</w:t>
      </w:r>
      <w:bookmarkEnd w:id="1"/>
    </w:p>
    <w:p w:rsidR="007740A1" w:rsidRPr="00860139" w:rsidRDefault="007740A1" w:rsidP="000E7CF2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860139">
        <w:rPr>
          <w:rFonts w:ascii="Times New Roman" w:hAnsi="Times New Roman" w:cs="Times New Roman"/>
        </w:rPr>
        <w:t>本论文通过对东曲</w:t>
      </w:r>
      <w:r w:rsidRPr="00860139">
        <w:rPr>
          <w:rFonts w:ascii="Times New Roman" w:hAnsi="Times New Roman" w:cs="Times New Roman"/>
        </w:rPr>
        <w:t>2</w:t>
      </w:r>
      <w:r w:rsidRPr="00860139">
        <w:rPr>
          <w:rFonts w:ascii="Times New Roman" w:hAnsi="Times New Roman" w:cs="Times New Roman"/>
        </w:rPr>
        <w:t>号镜煤进行</w:t>
      </w:r>
      <w:r w:rsidRPr="00860139">
        <w:rPr>
          <w:rFonts w:ascii="Times New Roman" w:hAnsi="Times New Roman" w:cs="Times New Roman"/>
        </w:rPr>
        <w:t>FTIR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XPS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13C-NMR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XRD</w:t>
      </w:r>
      <w:r w:rsidRPr="00860139">
        <w:rPr>
          <w:rFonts w:ascii="Times New Roman" w:hAnsi="Times New Roman" w:cs="Times New Roman"/>
        </w:rPr>
        <w:t>测试数据进行分析，表征此样品的结构并以此来构建其大分子结构模型。</w:t>
      </w:r>
    </w:p>
    <w:p w:rsidR="007740A1" w:rsidRDefault="007740A1" w:rsidP="007740A1">
      <w:pPr>
        <w:spacing w:line="360" w:lineRule="auto"/>
        <w:outlineLvl w:val="2"/>
      </w:pPr>
      <w:bookmarkStart w:id="2" w:name="_Toc715734"/>
      <w:r>
        <w:rPr>
          <w:rFonts w:hint="eastAsia"/>
        </w:rPr>
        <w:t>3.1.1 FTIR</w:t>
      </w:r>
      <w:r>
        <w:rPr>
          <w:rFonts w:hint="eastAsia"/>
        </w:rPr>
        <w:t>测试结果分析</w:t>
      </w:r>
      <w:bookmarkEnd w:id="2"/>
    </w:p>
    <w:p w:rsidR="007740A1" w:rsidRPr="002E67F6" w:rsidRDefault="007740A1" w:rsidP="007740A1">
      <w:pPr>
        <w:ind w:firstLine="420"/>
        <w:jc w:val="center"/>
        <w:rPr>
          <w:rFonts w:ascii="楷体" w:eastAsia="楷体" w:hAnsi="楷体"/>
        </w:rPr>
      </w:pPr>
      <w:r>
        <w:object w:dxaOrig="5619" w:dyaOrig="4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35pt;height:304.7pt" o:ole="">
            <v:imagedata r:id="rId8" o:title=""/>
          </v:shape>
          <o:OLEObject Type="Embed" ProgID="Origin50.Graph" ShapeID="_x0000_i1025" DrawAspect="Content" ObjectID="_1614423568" r:id="rId9"/>
        </w:object>
      </w:r>
      <w:r w:rsidRPr="002E67F6">
        <w:rPr>
          <w:rFonts w:ascii="楷体" w:eastAsia="楷体" w:hAnsi="楷体"/>
        </w:rPr>
        <w:t>图</w:t>
      </w:r>
      <w:r>
        <w:rPr>
          <w:rFonts w:ascii="楷体" w:eastAsia="楷体" w:hAnsi="楷体" w:hint="eastAsia"/>
        </w:rPr>
        <w:t>3-1</w:t>
      </w:r>
      <w:r w:rsidRPr="002E67F6">
        <w:rPr>
          <w:rFonts w:ascii="楷体" w:eastAsia="楷体" w:hAnsi="楷体"/>
        </w:rPr>
        <w:t xml:space="preserve"> </w:t>
      </w:r>
      <w:proofErr w:type="gramStart"/>
      <w:r w:rsidRPr="002E67F6">
        <w:rPr>
          <w:rFonts w:ascii="楷体" w:eastAsia="楷体" w:hAnsi="楷体" w:hint="eastAsia"/>
        </w:rPr>
        <w:t>东曲2</w:t>
      </w:r>
      <w:r>
        <w:rPr>
          <w:rFonts w:ascii="楷体" w:eastAsia="楷体" w:hAnsi="楷体" w:hint="eastAsia"/>
        </w:rPr>
        <w:t>号</w:t>
      </w:r>
      <w:proofErr w:type="gramEnd"/>
      <w:r w:rsidRPr="002E67F6">
        <w:rPr>
          <w:rFonts w:ascii="楷体" w:eastAsia="楷体" w:hAnsi="楷体"/>
        </w:rPr>
        <w:t>镜煤的红外光谱图</w:t>
      </w:r>
    </w:p>
    <w:p w:rsidR="007740A1" w:rsidRPr="002E67F6" w:rsidRDefault="007740A1" w:rsidP="007740A1">
      <w:pPr>
        <w:jc w:val="center"/>
        <w:rPr>
          <w:sz w:val="24"/>
        </w:rPr>
      </w:pPr>
      <w:r w:rsidRPr="002E67F6">
        <w:t>Figure</w:t>
      </w:r>
      <w:r>
        <w:t xml:space="preserve"> </w:t>
      </w:r>
      <w:r>
        <w:rPr>
          <w:rFonts w:hint="eastAsia"/>
        </w:rPr>
        <w:t>3-1</w:t>
      </w:r>
      <w:r w:rsidRPr="002E67F6">
        <w:t xml:space="preserve"> the FTIR spectrum of </w:t>
      </w:r>
      <w:r>
        <w:rPr>
          <w:rFonts w:hint="eastAsia"/>
        </w:rPr>
        <w:t>Dongqu No.2 coal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对于煤的红外光谱图大致可以分为四个区域，其区域分别是位于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的芳香烃吸收带，位于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的各种含氧官能团和部分脂肪烃吸收带，位于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的脂肪烃吸收带，位于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的羟基吸收带。</w:t>
      </w:r>
    </w:p>
    <w:p w:rsidR="007740A1" w:rsidRPr="00B12697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由上图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可以看出，东曲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号原煤的红外光谱图中位于</w:t>
      </w:r>
      <w:r>
        <w:rPr>
          <w:rFonts w:hint="eastAsia"/>
          <w:sz w:val="24"/>
        </w:rPr>
        <w:t>400~600cm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910~1040cm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段有吸收强度很弱的峰，且峰型为扁平状，对此峰型产生影响的主要为煤中的灰分。</w:t>
      </w:r>
    </w:p>
    <w:p w:rsidR="007740A1" w:rsidRDefault="007740A1" w:rsidP="007740A1">
      <w:pPr>
        <w:spacing w:line="360" w:lineRule="auto"/>
        <w:outlineLvl w:val="3"/>
      </w:pPr>
      <w:r>
        <w:t>3.1.1.1</w:t>
      </w:r>
      <w:r>
        <w:rPr>
          <w:rFonts w:hint="eastAsia"/>
        </w:rPr>
        <w:t xml:space="preserve">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截取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段的红外光谱后，</w:t>
      </w:r>
      <w:r>
        <w:rPr>
          <w:rFonts w:hint="eastAsia"/>
          <w:sz w:val="24"/>
        </w:rPr>
        <w:lastRenderedPageBreak/>
        <w:t>利用插件</w:t>
      </w:r>
      <w:r>
        <w:rPr>
          <w:rFonts w:hint="eastAsia"/>
          <w:sz w:val="24"/>
        </w:rPr>
        <w:t>PFM</w:t>
      </w:r>
      <w:r>
        <w:rPr>
          <w:rFonts w:hint="eastAsia"/>
          <w:sz w:val="24"/>
        </w:rPr>
        <w:t>重新校订此段基线，并参考煤的红外光谱归属进行分峰拟合处理。分峰拟合如图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ascii="楷体" w:eastAsia="楷体" w:hAnsi="楷体"/>
        </w:rPr>
      </w:pPr>
      <w:r>
        <w:object w:dxaOrig="5463" w:dyaOrig="3991">
          <v:shape id="_x0000_i1026" type="#_x0000_t75" style="width:406.65pt;height:298.35pt" o:ole="">
            <v:imagedata r:id="rId10" o:title=""/>
          </v:shape>
          <o:OLEObject Type="Embed" ProgID="Origin50.Graph" ShapeID="_x0000_i1026" DrawAspect="Content" ObjectID="_1614423569" r:id="rId11"/>
        </w:object>
      </w:r>
      <w:r>
        <w:rPr>
          <w:rFonts w:ascii="楷体" w:eastAsia="楷体" w:hAnsi="楷体" w:hint="eastAsia"/>
        </w:rPr>
        <w:t>图</w:t>
      </w:r>
      <w:r>
        <w:rPr>
          <w:rFonts w:eastAsia="楷体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proofErr w:type="gramStart"/>
      <w:r>
        <w:rPr>
          <w:rFonts w:ascii="楷体" w:eastAsia="楷体" w:hAnsi="楷体" w:hint="eastAsia"/>
        </w:rPr>
        <w:t>波段分峰拟合</w:t>
      </w:r>
      <w:proofErr w:type="gramEnd"/>
      <w:r>
        <w:rPr>
          <w:rFonts w:ascii="楷体" w:eastAsia="楷体" w:hAnsi="楷体" w:hint="eastAsia"/>
        </w:rPr>
        <w:t>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Figure 3-2 Curve fitted of 700~900cm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</w:t>
      </w:r>
      <w:r>
        <w:rPr>
          <w:rFonts w:eastAsia="楷体"/>
        </w:rPr>
        <w:t>3-</w:t>
      </w:r>
      <w:r>
        <w:rPr>
          <w:rFonts w:eastAsia="楷体" w:hint="eastAsia"/>
        </w:rPr>
        <w:t>1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Table3-1 Parameters of 700~900cm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1620"/>
        <w:gridCol w:w="1754"/>
      </w:tblGrid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峰位</w:t>
            </w:r>
            <w:r w:rsidRPr="00FA3F0D">
              <w:rPr>
                <w:rFonts w:ascii="Times New Roman" w:hAnsi="Times New Roman" w:cs="Times New Roman"/>
              </w:rPr>
              <w:t>/cm</w:t>
            </w:r>
            <w:r w:rsidRPr="00FA3F0D">
              <w:rPr>
                <w:rFonts w:ascii="Times New Roman" w:hAnsi="Times New Roman" w:cs="Times New Roman"/>
                <w:vertAlign w:val="superscript"/>
              </w:rPr>
              <w:t>-1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面积百分比</w:t>
            </w:r>
            <w:r w:rsidRPr="00FA3F0D">
              <w:rPr>
                <w:rFonts w:ascii="Times New Roman" w:hAnsi="Times New Roman" w:cs="Times New Roman"/>
              </w:rPr>
              <w:t>/%</w:t>
            </w:r>
          </w:p>
        </w:tc>
        <w:tc>
          <w:tcPr>
            <w:tcW w:w="17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峰位归属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721.75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12.18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75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灰分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750.69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23.45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一取代芳烃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788.22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36.72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12.70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二取代芳烃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810.68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30.05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18.75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836.55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34.32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13.74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868.47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22.07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四取代芳烃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887.47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27.39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8.09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915.90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10.61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0.41</w:t>
            </w:r>
          </w:p>
        </w:tc>
        <w:tc>
          <w:tcPr>
            <w:tcW w:w="17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由图</w:t>
      </w:r>
      <w:r w:rsidRPr="00F65E27">
        <w:rPr>
          <w:rFonts w:hint="eastAsia"/>
          <w:color w:val="FF0000"/>
          <w:sz w:val="24"/>
        </w:rPr>
        <w:t>3-2</w:t>
      </w:r>
      <w:r w:rsidRPr="00F65E27">
        <w:rPr>
          <w:rFonts w:hint="eastAsia"/>
          <w:color w:val="FF0000"/>
          <w:sz w:val="24"/>
        </w:rPr>
        <w:t>知</w:t>
      </w:r>
      <w:r w:rsidRPr="00F65E27">
        <w:rPr>
          <w:rFonts w:hint="eastAsia"/>
          <w:color w:val="FF0000"/>
          <w:sz w:val="24"/>
        </w:rPr>
        <w:t>700~900cm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8A2764">
        <w:rPr>
          <w:rFonts w:hint="eastAsia"/>
          <w:color w:val="FF0000"/>
          <w:sz w:val="24"/>
        </w:rPr>
        <w:t>段的</w:t>
      </w:r>
      <w:r w:rsidRPr="00F65E27">
        <w:rPr>
          <w:rFonts w:hint="eastAsia"/>
          <w:color w:val="FF0000"/>
          <w:sz w:val="24"/>
        </w:rPr>
        <w:t>芳香烃吸收带包含三个吸收峰，峰位分别为</w:t>
      </w:r>
      <w:r w:rsidRPr="00F65E27">
        <w:rPr>
          <w:rFonts w:hint="eastAsia"/>
          <w:color w:val="FF0000"/>
          <w:sz w:val="24"/>
        </w:rPr>
        <w:t>750cm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、</w:t>
      </w:r>
      <w:r w:rsidRPr="00F65E27">
        <w:rPr>
          <w:rFonts w:hint="eastAsia"/>
          <w:color w:val="FF0000"/>
          <w:sz w:val="24"/>
        </w:rPr>
        <w:t>820cm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和</w:t>
      </w:r>
      <w:r w:rsidRPr="00F65E27">
        <w:rPr>
          <w:rFonts w:hint="eastAsia"/>
          <w:color w:val="FF0000"/>
          <w:sz w:val="24"/>
        </w:rPr>
        <w:t>875cm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，由表</w:t>
      </w:r>
      <w:r w:rsidRPr="00F65E27">
        <w:rPr>
          <w:rFonts w:hint="eastAsia"/>
          <w:color w:val="FF0000"/>
          <w:sz w:val="24"/>
        </w:rPr>
        <w:t>3-1</w:t>
      </w:r>
      <w:r w:rsidRPr="00F65E27">
        <w:rPr>
          <w:rFonts w:hint="eastAsia"/>
          <w:color w:val="FF0000"/>
          <w:sz w:val="24"/>
        </w:rPr>
        <w:t>知东曲</w:t>
      </w:r>
      <w:r w:rsidRPr="00F65E27">
        <w:rPr>
          <w:rFonts w:hint="eastAsia"/>
          <w:color w:val="FF0000"/>
          <w:sz w:val="24"/>
        </w:rPr>
        <w:t>2#</w:t>
      </w:r>
      <w:r w:rsidRPr="00F65E27">
        <w:rPr>
          <w:rFonts w:hint="eastAsia"/>
          <w:color w:val="FF0000"/>
          <w:sz w:val="24"/>
        </w:rPr>
        <w:t>煤原煤苯环氢原子</w:t>
      </w:r>
      <w:r w:rsidR="009C7CE5">
        <w:rPr>
          <w:rFonts w:hint="eastAsia"/>
          <w:color w:val="FF0000"/>
          <w:sz w:val="24"/>
        </w:rPr>
        <w:t>可由</w:t>
      </w:r>
      <w:r w:rsidRPr="00F65E27">
        <w:rPr>
          <w:rFonts w:hint="eastAsia"/>
          <w:color w:val="FF0000"/>
          <w:sz w:val="24"/>
        </w:rPr>
        <w:t>五种取代方式</w:t>
      </w:r>
      <w:r w:rsidR="009C7CE5">
        <w:rPr>
          <w:rFonts w:hint="eastAsia"/>
          <w:color w:val="FF0000"/>
          <w:sz w:val="24"/>
        </w:rPr>
        <w:t>取代</w:t>
      </w:r>
      <w:r w:rsidRPr="00F65E27">
        <w:rPr>
          <w:rFonts w:hint="eastAsia"/>
          <w:color w:val="FF0000"/>
          <w:sz w:val="24"/>
        </w:rPr>
        <w:t>，其中三取代芳烃和四取代芳烃所占比例最大，约为</w:t>
      </w:r>
      <w:r w:rsidRPr="00F65E27">
        <w:rPr>
          <w:rFonts w:hint="eastAsia"/>
          <w:color w:val="FF0000"/>
          <w:sz w:val="24"/>
        </w:rPr>
        <w:t>55%</w:t>
      </w:r>
      <w:r w:rsidRPr="00F65E27"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3.1.1.2 </w:t>
      </w:r>
      <w:r>
        <w:rPr>
          <w:rFonts w:hint="eastAsia"/>
        </w:rPr>
        <w:t>含氧官能团吸收带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color w:val="000000"/>
          <w:sz w:val="24"/>
        </w:rPr>
        <w:lastRenderedPageBreak/>
        <w:t>1000~1800cm</w:t>
      </w:r>
      <w:r>
        <w:rPr>
          <w:rFonts w:hint="eastAsia"/>
          <w:color w:val="000000"/>
          <w:sz w:val="24"/>
          <w:vertAlign w:val="superscript"/>
        </w:rPr>
        <w:t>-1</w:t>
      </w:r>
      <w:r>
        <w:rPr>
          <w:rFonts w:hint="eastAsia"/>
          <w:color w:val="000000"/>
          <w:sz w:val="24"/>
        </w:rPr>
        <w:t>波段红外光谱反映煤中各种含氧官能团的振动，同时还包括少量脂肪烃的伸缩振动以及芳香烃中</w:t>
      </w:r>
      <w:r>
        <w:rPr>
          <w:rFonts w:hint="eastAsia"/>
          <w:color w:val="000000"/>
          <w:sz w:val="24"/>
        </w:rPr>
        <w:t>C=C</w:t>
      </w:r>
      <w:r>
        <w:rPr>
          <w:rFonts w:hint="eastAsia"/>
          <w:color w:val="000000"/>
          <w:sz w:val="24"/>
        </w:rPr>
        <w:t>双键的伸缩振动。</w:t>
      </w:r>
      <w:r>
        <w:rPr>
          <w:rFonts w:hint="eastAsia"/>
          <w:sz w:val="24"/>
        </w:rPr>
        <w:t>煤中的含氧官能团主要有羧基、酚羟基、羰基、甲氧基和醚氧键，甲氧基在早期煤变质作用过程中就已消失，羧基主要存在于褐煤中，东曲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煤变质程度达到了烟煤阶段因此不含有羧基和甲氧基。由于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波段红外谱图吸收峰比较多，因此该吸收带分为</w:t>
      </w:r>
      <w:r>
        <w:rPr>
          <w:rFonts w:hint="eastAsia"/>
          <w:sz w:val="24"/>
        </w:rPr>
        <w:t>16~19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对东曲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含氧官能团吸收带进行分峰拟合处理，分峰拟合如图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:rsidR="007740A1" w:rsidRPr="005B525E" w:rsidRDefault="007740A1" w:rsidP="007740A1">
      <w:pPr>
        <w:spacing w:line="360" w:lineRule="auto"/>
        <w:jc w:val="center"/>
        <w:rPr>
          <w:sz w:val="24"/>
        </w:rPr>
      </w:pPr>
      <w:r>
        <w:object w:dxaOrig="5678" w:dyaOrig="4395">
          <v:shape id="_x0000_i1027" type="#_x0000_t75" style="width:395.15pt;height:307.6pt" o:ole="">
            <v:imagedata r:id="rId12" o:title=""/>
          </v:shape>
          <o:OLEObject Type="Embed" ProgID="Origin50.Graph" ShapeID="_x0000_i1027" DrawAspect="Content" ObjectID="_1614423570" r:id="rId13"/>
        </w:object>
      </w:r>
    </w:p>
    <w:p w:rsidR="007740A1" w:rsidRPr="005B525E" w:rsidRDefault="007740A1" w:rsidP="007740A1">
      <w:pPr>
        <w:ind w:firstLineChars="200" w:firstLine="420"/>
        <w:jc w:val="center"/>
        <w:rPr>
          <w:rFonts w:eastAsia="楷体"/>
        </w:rPr>
      </w:pPr>
      <w:r w:rsidRPr="005B525E">
        <w:rPr>
          <w:rFonts w:eastAsia="楷体"/>
        </w:rPr>
        <w:t>图</w:t>
      </w:r>
      <w:r w:rsidRPr="005B525E">
        <w:rPr>
          <w:rFonts w:eastAsia="楷体"/>
        </w:rPr>
        <w:t>3-2 1000-1800cm-1</w:t>
      </w:r>
      <w:r w:rsidRPr="005B525E">
        <w:rPr>
          <w:rFonts w:eastAsia="楷体"/>
        </w:rPr>
        <w:t>波段分峰拟合</w:t>
      </w:r>
    </w:p>
    <w:p w:rsidR="007740A1" w:rsidRPr="005B525E" w:rsidRDefault="007740A1" w:rsidP="007740A1">
      <w:pPr>
        <w:ind w:firstLineChars="200" w:firstLine="420"/>
        <w:jc w:val="center"/>
      </w:pPr>
      <w:r w:rsidRPr="005B525E">
        <w:t xml:space="preserve">Figure 3-2 </w:t>
      </w:r>
      <w:r w:rsidRPr="005B525E">
        <w:rPr>
          <w:rFonts w:eastAsia="楷体_GB2312"/>
        </w:rPr>
        <w:t>Curve-fitted of FTIR during1000-1800cm</w:t>
      </w:r>
      <w:r w:rsidRPr="005B525E">
        <w:rPr>
          <w:rFonts w:eastAsia="楷体_GB2312"/>
          <w:vertAlign w:val="superscript"/>
        </w:rPr>
        <w:t>-1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1000~1800cm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3-2 Peaks parameters of 1000~1800cm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432"/>
        <w:gridCol w:w="1080"/>
        <w:gridCol w:w="1620"/>
        <w:gridCol w:w="1772"/>
      </w:tblGrid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32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7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432" w:type="dxa"/>
            <w:tcBorders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1008.16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22.58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0.81</w:t>
            </w:r>
          </w:p>
        </w:tc>
        <w:tc>
          <w:tcPr>
            <w:tcW w:w="1772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1033.83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29.5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1.8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1073.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5.69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alkyl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1177.46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102.3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9.4</w:t>
            </w:r>
            <w:r>
              <w:rPr>
                <w:rFonts w:hint="eastAsia"/>
              </w:rPr>
              <w:t>4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1270.0</w:t>
            </w: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98.4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12.7</w:t>
            </w:r>
            <w:r>
              <w:rPr>
                <w:rFonts w:hint="eastAsia"/>
              </w:rPr>
              <w:t>2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1343.3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69.78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1380.1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31.7</w:t>
            </w:r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3.78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1403.3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23.43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2.38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-C=O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1425.16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33.8</w:t>
            </w:r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1450.1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36.96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7.08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1480.3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4.87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1524.2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78.2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1583.51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8.9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1615.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50.35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14.7</w:t>
            </w:r>
            <w:r>
              <w:rPr>
                <w:rFonts w:hint="eastAsia"/>
              </w:rPr>
              <w:t>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1658.26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42.8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6.46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conjugated C=O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855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836741">
              <w:t>1718.28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E3FCE">
              <w:t>61.</w:t>
            </w:r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D58F7">
              <w:t>1.34</w:t>
            </w:r>
          </w:p>
        </w:tc>
        <w:tc>
          <w:tcPr>
            <w:tcW w:w="1772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carboxyl acids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结合分峰拟合图与分峰参数表可知，</w:t>
      </w:r>
      <w:r w:rsidRPr="00F65E27">
        <w:rPr>
          <w:rFonts w:hint="eastAsia"/>
          <w:color w:val="FF0000"/>
          <w:sz w:val="24"/>
        </w:rPr>
        <w:t>1000~1300cm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</w:t>
      </w:r>
      <w:r w:rsidRPr="00F65E27">
        <w:rPr>
          <w:rFonts w:hint="eastAsia"/>
          <w:color w:val="FF0000"/>
          <w:sz w:val="24"/>
        </w:rPr>
        <w:t>吸收峰</w:t>
      </w:r>
      <w:r w:rsidR="00431CFC">
        <w:rPr>
          <w:rFonts w:hint="eastAsia"/>
          <w:color w:val="FF0000"/>
          <w:sz w:val="24"/>
        </w:rPr>
        <w:t>的出现归因于</w:t>
      </w:r>
      <w:r w:rsidRPr="00F65E27">
        <w:rPr>
          <w:rFonts w:hint="eastAsia"/>
          <w:color w:val="FF0000"/>
          <w:sz w:val="24"/>
        </w:rPr>
        <w:t>煤中含有</w:t>
      </w:r>
      <w:r w:rsidRPr="00F65E27">
        <w:rPr>
          <w:rFonts w:hint="eastAsia"/>
          <w:color w:val="FF0000"/>
          <w:sz w:val="24"/>
        </w:rPr>
        <w:t>C-O</w:t>
      </w:r>
      <w:r w:rsidRPr="00F65E27">
        <w:rPr>
          <w:rFonts w:hint="eastAsia"/>
          <w:color w:val="FF0000"/>
          <w:sz w:val="24"/>
        </w:rPr>
        <w:t>键的含氧官能团（酚羟基、醚氧基）的振动，</w:t>
      </w:r>
      <w:r w:rsidRPr="00F65E27">
        <w:rPr>
          <w:rFonts w:hint="eastAsia"/>
          <w:color w:val="FF0000"/>
          <w:sz w:val="24"/>
        </w:rPr>
        <w:t>1307.908 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处吸收峰</w:t>
      </w:r>
      <w:r w:rsidR="00431CFC">
        <w:rPr>
          <w:rFonts w:hint="eastAsia"/>
          <w:color w:val="FF0000"/>
          <w:sz w:val="24"/>
        </w:rPr>
        <w:t>的出现归因于</w:t>
      </w:r>
      <w:r w:rsidR="00431CFC">
        <w:rPr>
          <w:color w:val="FF0000"/>
          <w:sz w:val="24"/>
        </w:rPr>
        <w:t>煤中</w:t>
      </w:r>
      <w:r w:rsidRPr="00F65E27">
        <w:rPr>
          <w:rFonts w:hint="eastAsia"/>
          <w:color w:val="FF0000"/>
          <w:sz w:val="24"/>
        </w:rPr>
        <w:t>羰基的振动，</w:t>
      </w:r>
      <w:r w:rsidRPr="00F65E27">
        <w:rPr>
          <w:rFonts w:hint="eastAsia"/>
          <w:color w:val="FF0000"/>
          <w:sz w:val="24"/>
        </w:rPr>
        <w:t>1354.31~1403cm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段吸收峰的</w:t>
      </w:r>
      <w:r w:rsidR="00431CFC">
        <w:rPr>
          <w:color w:val="FF0000"/>
          <w:sz w:val="24"/>
        </w:rPr>
        <w:t>出现归因于</w:t>
      </w:r>
      <w:r w:rsidRPr="00F65E27">
        <w:rPr>
          <w:rFonts w:hint="eastAsia"/>
          <w:color w:val="FF0000"/>
          <w:sz w:val="24"/>
        </w:rPr>
        <w:t>脂肪烃</w:t>
      </w:r>
      <w:r w:rsidRPr="00F65E27">
        <w:rPr>
          <w:rFonts w:hint="eastAsia"/>
          <w:color w:val="FF0000"/>
          <w:sz w:val="24"/>
        </w:rPr>
        <w:t>CH</w:t>
      </w:r>
      <w:r w:rsidR="00431CFC">
        <w:rPr>
          <w:rFonts w:hint="eastAsia"/>
          <w:color w:val="FF0000"/>
          <w:sz w:val="24"/>
        </w:rPr>
        <w:t>的</w:t>
      </w:r>
      <w:r w:rsidRPr="00F65E27">
        <w:rPr>
          <w:rFonts w:hint="eastAsia"/>
          <w:color w:val="FF0000"/>
          <w:sz w:val="24"/>
        </w:rPr>
        <w:t>对称和不对称的变形振动，</w:t>
      </w:r>
      <w:r w:rsidRPr="00F65E27">
        <w:rPr>
          <w:rFonts w:hint="eastAsia"/>
          <w:color w:val="FF0000"/>
          <w:sz w:val="24"/>
        </w:rPr>
        <w:t>1489.92~1659.63cm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段</w:t>
      </w:r>
      <w:r w:rsidR="00431CFC">
        <w:rPr>
          <w:rFonts w:hint="eastAsia"/>
          <w:color w:val="FF0000"/>
          <w:sz w:val="24"/>
        </w:rPr>
        <w:t>吸收峰</w:t>
      </w:r>
      <w:r w:rsidR="00431CFC">
        <w:rPr>
          <w:color w:val="FF0000"/>
          <w:sz w:val="24"/>
        </w:rPr>
        <w:t>的出现</w:t>
      </w:r>
      <w:r w:rsidR="00431CFC">
        <w:rPr>
          <w:rFonts w:hint="eastAsia"/>
          <w:color w:val="FF0000"/>
          <w:sz w:val="24"/>
        </w:rPr>
        <w:t>归因于</w:t>
      </w:r>
      <w:r w:rsidRPr="00F65E27">
        <w:rPr>
          <w:rFonts w:hint="eastAsia"/>
          <w:color w:val="FF0000"/>
          <w:sz w:val="24"/>
        </w:rPr>
        <w:t>煤中芳香族化合物</w:t>
      </w:r>
      <w:r w:rsidRPr="00F65E27">
        <w:rPr>
          <w:rFonts w:hint="eastAsia"/>
          <w:color w:val="FF0000"/>
          <w:sz w:val="24"/>
        </w:rPr>
        <w:t>C=C</w:t>
      </w:r>
      <w:r w:rsidRPr="00F65E27">
        <w:rPr>
          <w:rFonts w:hint="eastAsia"/>
          <w:color w:val="FF0000"/>
          <w:sz w:val="24"/>
        </w:rPr>
        <w:t>的伸缩振动。由</w:t>
      </w:r>
      <w:r w:rsidR="005721CF">
        <w:rPr>
          <w:rFonts w:hint="eastAsia"/>
          <w:color w:val="FF0000"/>
          <w:sz w:val="24"/>
        </w:rPr>
        <w:t>吸收峰</w:t>
      </w:r>
      <w:r w:rsidRPr="00F65E27">
        <w:rPr>
          <w:rFonts w:hint="eastAsia"/>
          <w:color w:val="FF0000"/>
          <w:sz w:val="24"/>
        </w:rPr>
        <w:t>分峰参数表可知残煤和沥青质中氧元素的主要存在形式为羰基、酚羟基和醚氧基。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3.1.1.3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波段的红外光谱反映的是煤中脂肪烃</w:t>
      </w:r>
      <w:r>
        <w:rPr>
          <w:rFonts w:hint="eastAsia"/>
          <w:sz w:val="24"/>
        </w:rPr>
        <w:t>-CH</w:t>
      </w:r>
      <w:r>
        <w:rPr>
          <w:rFonts w:hint="eastAsia"/>
          <w:sz w:val="24"/>
          <w:vertAlign w:val="subscript"/>
        </w:rPr>
        <w:t>x</w:t>
      </w:r>
      <w:r>
        <w:rPr>
          <w:rFonts w:hint="eastAsia"/>
          <w:sz w:val="24"/>
        </w:rPr>
        <w:t>对称和不对称的伸缩振动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57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，该段吸收带分为</w:t>
      </w:r>
      <w:r>
        <w:rPr>
          <w:rFonts w:hint="eastAsia"/>
          <w:sz w:val="24"/>
        </w:rPr>
        <w:t>5~8</w:t>
      </w:r>
      <w:r>
        <w:rPr>
          <w:rFonts w:hint="eastAsia"/>
          <w:sz w:val="24"/>
        </w:rPr>
        <w:t>个拟合峰较为合适。残煤和沥青质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波段脂肪结构的分峰拟合图见图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，分峰参数表见表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8" type="#_x0000_t75" style="width:376.7pt;height:294.35pt" o:ole="">
            <v:imagedata r:id="rId14" o:title=""/>
          </v:shape>
          <o:OLEObject Type="Embed" ProgID="Origin50.Graph" ShapeID="_x0000_i1028" DrawAspect="Content" ObjectID="_1614423571" r:id="rId15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3-3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3-3 Curve fitted of 2800~3000cm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3-3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3-3 Peaks parameters of 2800~3000cm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"/>
        <w:gridCol w:w="1206"/>
        <w:gridCol w:w="1080"/>
        <w:gridCol w:w="1620"/>
        <w:gridCol w:w="1520"/>
      </w:tblGrid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0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2837.53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34.72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7.39</w:t>
            </w:r>
          </w:p>
        </w:tc>
        <w:tc>
          <w:tcPr>
            <w:tcW w:w="1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2854.6</w:t>
            </w: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26.21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11.0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2873.3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34.85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12.4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2899.8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33.5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18.1</w:t>
            </w:r>
            <w:r>
              <w:rPr>
                <w:rFonts w:hint="eastAsia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color w:val="000000"/>
                <w:szCs w:val="21"/>
              </w:rPr>
              <w:t>CH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2923.8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29.1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32.46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06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D52728">
              <w:t>2954.1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175182">
              <w:t>28.92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295D58">
              <w:t>18.42</w:t>
            </w:r>
          </w:p>
        </w:tc>
        <w:tc>
          <w:tcPr>
            <w:tcW w:w="15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11"/>
                <w:rFonts w:ascii="Times New Roman" w:hAnsi="Times New Roman" w:hint="default"/>
                <w:szCs w:val="21"/>
                <w:vertAlign w:val="subscript"/>
              </w:rPr>
              <w:t>3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可知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段红外光谱包含三个显著的吸收峰，峰位分别为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的伸缩振动，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的伸缩振动。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吸收峰反映了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的非对称伸缩振动。</w:t>
      </w:r>
    </w:p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煤中对称的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30.95%</w:t>
      </w:r>
      <w:r>
        <w:rPr>
          <w:rFonts w:hint="eastAsia"/>
          <w:sz w:val="24"/>
        </w:rPr>
        <w:t>，非对称的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32.46%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18.42%</w:t>
      </w:r>
      <w:r>
        <w:rPr>
          <w:rFonts w:hint="eastAsia"/>
          <w:sz w:val="24"/>
        </w:rPr>
        <w:t>，而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18.17%</w:t>
      </w:r>
      <w:r>
        <w:rPr>
          <w:rFonts w:hint="eastAsia"/>
          <w:sz w:val="24"/>
        </w:rPr>
        <w:t>。</w:t>
      </w:r>
      <w:r w:rsidRPr="001F13C7">
        <w:rPr>
          <w:rFonts w:hint="eastAsia"/>
          <w:b/>
          <w:color w:val="FF0000"/>
          <w:sz w:val="24"/>
        </w:rPr>
        <w:t>(</w:t>
      </w:r>
      <w:r w:rsidRPr="001F13C7">
        <w:rPr>
          <w:rFonts w:hint="eastAsia"/>
          <w:b/>
          <w:color w:val="FF0000"/>
          <w:sz w:val="24"/>
        </w:rPr>
        <w:t>继续分析</w:t>
      </w:r>
      <w:r w:rsidRPr="001F13C7">
        <w:rPr>
          <w:b/>
          <w:color w:val="FF0000"/>
          <w:sz w:val="24"/>
        </w:rPr>
        <w:t>…</w:t>
      </w:r>
      <w:r w:rsidRPr="001F13C7">
        <w:rPr>
          <w:rFonts w:hint="eastAsia"/>
          <w:b/>
          <w:color w:val="FF0000"/>
          <w:sz w:val="24"/>
        </w:rPr>
        <w:t>)</w:t>
      </w:r>
    </w:p>
    <w:p w:rsidR="007740A1" w:rsidRDefault="007740A1" w:rsidP="007740A1">
      <w:pPr>
        <w:spacing w:line="360" w:lineRule="auto"/>
        <w:outlineLvl w:val="3"/>
      </w:pPr>
      <w:r>
        <w:t>3.1.1.4</w:t>
      </w:r>
      <w:r>
        <w:rPr>
          <w:rFonts w:hint="eastAsia"/>
        </w:rPr>
        <w:t xml:space="preserve"> </w:t>
      </w:r>
      <w:r>
        <w:rPr>
          <w:rFonts w:hint="eastAsia"/>
        </w:rPr>
        <w:t>羟基吸收带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羟基是煤中形成氢键的重要原因，对煤的反应性有重要影响。煤中的羟基类型包括五种：自由羟基、环状羟基、与醚形成氢键的羟基、与苯环形成氢键的羟</w:t>
      </w:r>
      <w:r>
        <w:rPr>
          <w:rFonts w:hint="eastAsia"/>
          <w:sz w:val="24"/>
        </w:rPr>
        <w:lastRenderedPageBreak/>
        <w:t>基、羟基间形成氢键的羟基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58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。煤中羟基的类型决定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残煤和沥青质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波段红外光谱分峰拟合图如图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所示，分峰参数表见表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9" type="#_x0000_t75" style="width:362.3pt;height:282.8pt" o:ole="">
            <v:imagedata r:id="rId16" o:title=""/>
          </v:shape>
          <o:OLEObject Type="Embed" ProgID="Origin50.Graph" ShapeID="_x0000_i1029" DrawAspect="Content" ObjectID="_1614423572" r:id="rId17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3-4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3-4 Curve fitted of 3000~3600cm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3-4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</w:rPr>
        <w:t>Table 3-4 Peaks parameters of 3000~3600cm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260"/>
        <w:gridCol w:w="900"/>
        <w:gridCol w:w="1800"/>
        <w:gridCol w:w="1678"/>
      </w:tblGrid>
      <w:tr w:rsidR="007740A1" w:rsidRPr="00EA0B23" w:rsidTr="008A2764">
        <w:trPr>
          <w:jc w:val="center"/>
        </w:trPr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67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3040.1</w:t>
            </w:r>
            <w:r>
              <w:rPr>
                <w:rFonts w:hint="eastAsia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55.64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2.3</w:t>
            </w:r>
            <w:r>
              <w:rPr>
                <w:rFonts w:hint="eastAsia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Style w:val="font31"/>
                <w:rFonts w:hint="default"/>
              </w:rPr>
              <w:t>苯环C-H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3243.7</w:t>
            </w:r>
            <w:r>
              <w:rPr>
                <w:rFonts w:hint="eastAsia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149.</w:t>
            </w:r>
            <w:r>
              <w:rPr>
                <w:rFonts w:hint="eastAsia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13.48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Fonts w:hint="eastAsia"/>
                <w:color w:val="000000"/>
                <w:szCs w:val="21"/>
              </w:rPr>
              <w:t>环状氢键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3401.1</w:t>
            </w:r>
            <w:r>
              <w:rPr>
                <w:rFonts w:hint="eastAsia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169.0</w:t>
            </w:r>
            <w:r>
              <w:rPr>
                <w:rFonts w:hint="eastAsia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48.25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醚氢键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3481.</w:t>
            </w:r>
            <w:r>
              <w:rPr>
                <w:rFonts w:hint="eastAsia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129.96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21.31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羟基氢键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3559.99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97.5</w:t>
            </w:r>
            <w:r>
              <w:rPr>
                <w:rFonts w:hint="eastAsia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11.8</w:t>
            </w:r>
            <w:r>
              <w:rPr>
                <w:rFonts w:hint="eastAsia"/>
              </w:rPr>
              <w:t>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-π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B4513D">
              <w:t>3622.3</w:t>
            </w: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C906F0">
              <w:t>57.8</w:t>
            </w:r>
            <w:r>
              <w:rPr>
                <w:rFonts w:hint="eastAsia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077EA">
              <w:t>2.7</w:t>
            </w:r>
            <w:r>
              <w:rPr>
                <w:rFonts w:hint="eastAsia"/>
              </w:rPr>
              <w:t>8</w:t>
            </w:r>
          </w:p>
        </w:tc>
        <w:tc>
          <w:tcPr>
            <w:tcW w:w="167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Style w:val="font31"/>
                <w:rFonts w:hint="default"/>
                <w:sz w:val="21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自由氢键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可知东曲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煤原煤中含量最多的氢键类型是羟基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醚氢键，其次是羟基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羟基氢键，主要原因是煤中含有较多的醚氧基和酚羟基，不同煤分子之间的酚羟基相互连接可以形成此类氢键。而</w:t>
      </w:r>
      <w:r>
        <w:rPr>
          <w:rStyle w:val="font31"/>
          <w:rFonts w:hint="default"/>
          <w:sz w:val="24"/>
          <w:szCs w:val="24"/>
        </w:rPr>
        <w:t>羟基</w:t>
      </w:r>
      <w:r>
        <w:rPr>
          <w:rStyle w:val="font31"/>
          <w:rFonts w:ascii="Times New Roman" w:hAnsi="Times New Roman" w:hint="default"/>
          <w:sz w:val="24"/>
          <w:szCs w:val="24"/>
        </w:rPr>
        <w:t>N</w:t>
      </w:r>
      <w:r>
        <w:rPr>
          <w:rStyle w:val="font31"/>
          <w:rFonts w:hint="default"/>
          <w:sz w:val="24"/>
          <w:szCs w:val="24"/>
        </w:rPr>
        <w:t>氢键和羟基</w:t>
      </w:r>
      <w:r>
        <w:rPr>
          <w:rStyle w:val="font31"/>
          <w:rFonts w:ascii="Times New Roman" w:hAnsi="Times New Roman" w:hint="default"/>
          <w:sz w:val="24"/>
          <w:szCs w:val="24"/>
        </w:rPr>
        <w:t>-π</w:t>
      </w:r>
      <w:r>
        <w:rPr>
          <w:rStyle w:val="font31"/>
          <w:rFonts w:hint="default"/>
          <w:sz w:val="24"/>
          <w:szCs w:val="24"/>
        </w:rPr>
        <w:t>氢键含量则比较少。</w:t>
      </w:r>
    </w:p>
    <w:p w:rsidR="007740A1" w:rsidRDefault="007740A1" w:rsidP="007740A1">
      <w:pPr>
        <w:spacing w:line="360" w:lineRule="auto"/>
        <w:outlineLvl w:val="2"/>
      </w:pPr>
      <w:bookmarkStart w:id="3" w:name="_Toc715735"/>
      <w:r>
        <w:rPr>
          <w:rFonts w:hint="eastAsia"/>
        </w:rPr>
        <w:t>3.1.2 XPS</w:t>
      </w:r>
      <w:r>
        <w:rPr>
          <w:rFonts w:hint="eastAsia"/>
        </w:rPr>
        <w:t>测试结果分析</w:t>
      </w:r>
      <w:bookmarkEnd w:id="3"/>
    </w:p>
    <w:p w:rsidR="007740A1" w:rsidRDefault="000D23FB" w:rsidP="007740A1">
      <w:pPr>
        <w:spacing w:line="360" w:lineRule="auto"/>
        <w:ind w:firstLineChars="200" w:firstLine="480"/>
      </w:pPr>
      <w:r>
        <w:rPr>
          <w:rFonts w:hint="eastAsia"/>
          <w:color w:val="FF0000"/>
          <w:sz w:val="24"/>
        </w:rPr>
        <w:lastRenderedPageBreak/>
        <w:t>X</w:t>
      </w:r>
      <w:r>
        <w:rPr>
          <w:rFonts w:hint="eastAsia"/>
          <w:color w:val="FF0000"/>
          <w:sz w:val="24"/>
        </w:rPr>
        <w:t>射线</w:t>
      </w:r>
      <w:r>
        <w:rPr>
          <w:color w:val="FF0000"/>
          <w:sz w:val="24"/>
        </w:rPr>
        <w:t>电子能谱</w:t>
      </w:r>
      <w:r w:rsidRPr="002E0D6A">
        <w:rPr>
          <w:rFonts w:hint="eastAsia"/>
          <w:color w:val="FF0000"/>
          <w:sz w:val="24"/>
        </w:rPr>
        <w:t>为煤大分子结构模型的构建提供依据</w:t>
      </w:r>
      <w:r>
        <w:rPr>
          <w:rFonts w:hint="eastAsia"/>
          <w:color w:val="FF0000"/>
          <w:sz w:val="24"/>
        </w:rPr>
        <w:t>，通过</w:t>
      </w:r>
      <w:r w:rsidR="007740A1" w:rsidRPr="002E0D6A">
        <w:rPr>
          <w:rFonts w:hint="eastAsia"/>
          <w:color w:val="FF0000"/>
          <w:sz w:val="24"/>
        </w:rPr>
        <w:t>X</w:t>
      </w:r>
      <w:r w:rsidR="007740A1" w:rsidRPr="002E0D6A">
        <w:rPr>
          <w:rFonts w:hint="eastAsia"/>
          <w:color w:val="FF0000"/>
          <w:sz w:val="24"/>
        </w:rPr>
        <w:t>射线电子能谱</w:t>
      </w:r>
      <w:r>
        <w:rPr>
          <w:rFonts w:hint="eastAsia"/>
          <w:color w:val="FF0000"/>
          <w:sz w:val="24"/>
        </w:rPr>
        <w:t>这一重要手段能看出</w:t>
      </w:r>
      <w:r w:rsidR="007740A1" w:rsidRPr="002E0D6A">
        <w:rPr>
          <w:rFonts w:hint="eastAsia"/>
          <w:color w:val="FF0000"/>
          <w:sz w:val="24"/>
        </w:rPr>
        <w:t>煤中氧、氮、硫等杂原子存在形式。</w:t>
      </w:r>
      <w:r w:rsidR="007740A1">
        <w:rPr>
          <w:rFonts w:hint="eastAsia"/>
          <w:sz w:val="24"/>
        </w:rPr>
        <w:t>本文通过</w:t>
      </w:r>
      <w:r w:rsidR="007740A1">
        <w:rPr>
          <w:rFonts w:hint="eastAsia"/>
          <w:sz w:val="24"/>
        </w:rPr>
        <w:t xml:space="preserve"> </w:t>
      </w:r>
      <w:r w:rsidR="007740A1">
        <w:rPr>
          <w:rFonts w:hint="eastAsia"/>
          <w:sz w:val="24"/>
        </w:rPr>
        <w:t>对东曲</w:t>
      </w:r>
      <w:r w:rsidR="007740A1">
        <w:rPr>
          <w:rFonts w:hint="eastAsia"/>
          <w:sz w:val="24"/>
        </w:rPr>
        <w:t>2</w:t>
      </w:r>
      <w:r w:rsidR="007740A1">
        <w:rPr>
          <w:rFonts w:hint="eastAsia"/>
          <w:sz w:val="24"/>
        </w:rPr>
        <w:t>号镜煤进行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测试，并利用测试数据对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谱图进行分峰拟合，来表征</w:t>
      </w:r>
      <w:r w:rsidR="007740A1">
        <w:rPr>
          <w:rFonts w:hint="eastAsia"/>
          <w:sz w:val="24"/>
        </w:rPr>
        <w:t>O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N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S</w:t>
      </w:r>
      <w:r w:rsidR="007740A1">
        <w:rPr>
          <w:rFonts w:hint="eastAsia"/>
          <w:sz w:val="24"/>
        </w:rPr>
        <w:t>三种元素在样品中的赋存形态。</w:t>
      </w:r>
    </w:p>
    <w:p w:rsidR="007740A1" w:rsidRDefault="007740A1" w:rsidP="007740A1">
      <w:pPr>
        <w:spacing w:line="360" w:lineRule="auto"/>
        <w:outlineLvl w:val="3"/>
      </w:pPr>
      <w:r>
        <w:t>3.1.2.1</w:t>
      </w:r>
      <w:r>
        <w:rPr>
          <w:rFonts w:hint="eastAsia"/>
        </w:rPr>
        <w:t xml:space="preserve"> </w:t>
      </w:r>
      <w:r>
        <w:rPr>
          <w:rFonts w:hint="eastAsia"/>
        </w:rPr>
        <w:t>氧元素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O</w:t>
      </w:r>
      <w:r w:rsidRPr="00D10896">
        <w:rPr>
          <w:rFonts w:hint="eastAsia"/>
          <w:sz w:val="24"/>
          <w:vertAlign w:val="superscript"/>
        </w:rPr>
        <w:t>1s</w:t>
      </w:r>
      <w:r>
        <w:rPr>
          <w:rFonts w:hint="eastAsia"/>
          <w:sz w:val="24"/>
        </w:rPr>
        <w:t xml:space="preserve"> XPS</w:t>
      </w:r>
      <w:r>
        <w:rPr>
          <w:rFonts w:hint="eastAsia"/>
          <w:sz w:val="24"/>
        </w:rPr>
        <w:t>谱图及其分峰拟合图如图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所示。</w:t>
      </w:r>
    </w:p>
    <w:p w:rsidR="007740A1" w:rsidRDefault="007740A1" w:rsidP="007740A1">
      <w:pPr>
        <w:ind w:firstLineChars="200" w:firstLine="420"/>
        <w:jc w:val="center"/>
      </w:pPr>
      <w:r>
        <w:object w:dxaOrig="5409" w:dyaOrig="4080">
          <v:shape id="_x0000_i1030" type="#_x0000_t75" style="width:384.75pt;height:290.3pt" o:ole="">
            <v:imagedata r:id="rId18" o:title=""/>
          </v:shape>
          <o:OLEObject Type="Embed" ProgID="Origin50.Graph" ShapeID="_x0000_i1030" DrawAspect="Content" ObjectID="_1614423573" r:id="rId19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3-5 </w:t>
      </w:r>
      <w:r>
        <w:rPr>
          <w:rFonts w:ascii="楷体" w:eastAsia="楷体" w:hAnsi="楷体" w:hint="eastAsia"/>
        </w:rPr>
        <w:t>氧原子的XPS分峰拟合图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3-5 Curve-fitted of oxygen atom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>3-5</w:t>
      </w:r>
      <w:r>
        <w:rPr>
          <w:rFonts w:ascii="楷体" w:eastAsia="楷体" w:hAnsi="楷体" w:hint="eastAsia"/>
        </w:rPr>
        <w:t>氧原子的存在形式及含量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3-5 Oxygen atom form and content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2750"/>
        <w:gridCol w:w="2538"/>
      </w:tblGrid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Oxygen form</w:t>
            </w:r>
          </w:p>
        </w:tc>
        <w:tc>
          <w:tcPr>
            <w:tcW w:w="253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C</w:t>
            </w:r>
            <w:r>
              <w:rPr>
                <w:rFonts w:hint="eastAsia"/>
              </w:rPr>
              <w:t>ontent w</w:t>
            </w:r>
            <w:r w:rsidRPr="00EA0B23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531.4</w:t>
            </w:r>
            <w:r>
              <w:rPr>
                <w:rFonts w:hint="eastAsia"/>
              </w:rPr>
              <w:t>8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无机氧</w:t>
            </w:r>
          </w:p>
        </w:tc>
        <w:tc>
          <w:tcPr>
            <w:tcW w:w="253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13.5</w:t>
            </w:r>
            <w:r>
              <w:rPr>
                <w:rFonts w:hint="eastAsia"/>
              </w:rPr>
              <w:t>8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533.1</w:t>
            </w:r>
            <w:r>
              <w:rPr>
                <w:rFonts w:hint="eastAsia"/>
              </w:rPr>
              <w:t>9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C=O</w:t>
            </w:r>
          </w:p>
        </w:tc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48.2</w:t>
            </w:r>
            <w:r>
              <w:rPr>
                <w:rFonts w:hint="eastAsia"/>
              </w:rPr>
              <w:t>6</w:t>
            </w:r>
          </w:p>
        </w:tc>
      </w:tr>
      <w:tr w:rsidR="007740A1" w:rsidTr="008A2764">
        <w:trPr>
          <w:trHeight w:val="360"/>
        </w:trPr>
        <w:tc>
          <w:tcPr>
            <w:tcW w:w="298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534.4</w:t>
            </w:r>
            <w:r>
              <w:rPr>
                <w:rFonts w:hint="eastAsia"/>
              </w:rPr>
              <w:t>3</w:t>
            </w:r>
          </w:p>
        </w:tc>
        <w:tc>
          <w:tcPr>
            <w:tcW w:w="275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吸附氧</w:t>
            </w:r>
          </w:p>
        </w:tc>
        <w:tc>
          <w:tcPr>
            <w:tcW w:w="253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38.16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张卫</w:t>
      </w:r>
      <w:r>
        <w:rPr>
          <w:rFonts w:hint="eastAsia"/>
          <w:sz w:val="24"/>
        </w:rPr>
        <w:t>[59]</w:t>
      </w:r>
      <w:r>
        <w:rPr>
          <w:rFonts w:hint="eastAsia"/>
          <w:sz w:val="24"/>
        </w:rPr>
        <w:t>认为无机氧、有机氧和吸附氧为煤中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元素的三种赋存形态，其中</w:t>
      </w:r>
      <w:r>
        <w:rPr>
          <w:rFonts w:hint="eastAsia"/>
          <w:sz w:val="24"/>
        </w:rPr>
        <w:t>-COOH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C=O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-OH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C-O-C</w:t>
      </w:r>
      <w:r>
        <w:rPr>
          <w:rFonts w:hint="eastAsia"/>
          <w:sz w:val="24"/>
        </w:rPr>
        <w:t>为有机氧的四种赋存形态。由表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可以看出，样品中无机氧的含量为</w:t>
      </w:r>
      <w:r w:rsidRPr="007F6DE1">
        <w:rPr>
          <w:sz w:val="24"/>
        </w:rPr>
        <w:t>13.5</w:t>
      </w:r>
      <w:r w:rsidRPr="007F6DE1">
        <w:rPr>
          <w:rFonts w:hint="eastAsia"/>
          <w:sz w:val="24"/>
        </w:rPr>
        <w:t>8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，吸附氧的含量为</w:t>
      </w:r>
      <w:r>
        <w:rPr>
          <w:rFonts w:hint="eastAsia"/>
          <w:sz w:val="24"/>
        </w:rPr>
        <w:t>38.16%</w:t>
      </w:r>
      <w:r>
        <w:rPr>
          <w:rFonts w:hint="eastAsia"/>
          <w:sz w:val="24"/>
        </w:rPr>
        <w:t>，有机氧的含量为</w:t>
      </w:r>
      <w:r>
        <w:rPr>
          <w:rFonts w:hint="eastAsia"/>
          <w:sz w:val="24"/>
        </w:rPr>
        <w:t>48.26%</w:t>
      </w:r>
      <w:r>
        <w:rPr>
          <w:rFonts w:hint="eastAsia"/>
          <w:sz w:val="24"/>
        </w:rPr>
        <w:t>，三种氧元素存在形式的比例为</w:t>
      </w:r>
      <w:r>
        <w:rPr>
          <w:rFonts w:hint="eastAsia"/>
          <w:sz w:val="24"/>
        </w:rPr>
        <w:t>1:3:4</w:t>
      </w:r>
      <w:r>
        <w:rPr>
          <w:rFonts w:hint="eastAsia"/>
          <w:sz w:val="24"/>
        </w:rPr>
        <w:t>。由于东曲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号镜煤的变质程度较高，故此</w:t>
      </w:r>
      <w:r>
        <w:rPr>
          <w:rFonts w:hint="eastAsia"/>
          <w:sz w:val="24"/>
        </w:rPr>
        <w:lastRenderedPageBreak/>
        <w:t>样品中已不含有羧基，氧元素主要存在于羰基中。</w:t>
      </w:r>
    </w:p>
    <w:p w:rsidR="007740A1" w:rsidRDefault="007740A1" w:rsidP="007740A1">
      <w:pPr>
        <w:spacing w:line="360" w:lineRule="auto"/>
        <w:rPr>
          <w:sz w:val="24"/>
        </w:rPr>
      </w:pPr>
      <w:r>
        <w:rPr>
          <w:sz w:val="24"/>
        </w:rPr>
        <w:t>[</w:t>
      </w:r>
      <w:r>
        <w:rPr>
          <w:rFonts w:hint="eastAsia"/>
          <w:sz w:val="24"/>
        </w:rPr>
        <w:t>59</w:t>
      </w:r>
      <w:r>
        <w:rPr>
          <w:sz w:val="24"/>
        </w:rPr>
        <w:t>]</w:t>
      </w:r>
      <w:r>
        <w:rPr>
          <w:sz w:val="24"/>
        </w:rPr>
        <w:t>张卫</w:t>
      </w:r>
      <w:r>
        <w:rPr>
          <w:sz w:val="24"/>
        </w:rPr>
        <w:t>,</w:t>
      </w:r>
      <w:r>
        <w:rPr>
          <w:sz w:val="24"/>
        </w:rPr>
        <w:t>曾凡桂</w:t>
      </w:r>
      <w:r>
        <w:rPr>
          <w:sz w:val="24"/>
        </w:rPr>
        <w:t>.</w:t>
      </w:r>
      <w:r>
        <w:rPr>
          <w:rFonts w:hint="eastAsia"/>
          <w:sz w:val="24"/>
        </w:rPr>
        <w:t xml:space="preserve"> </w:t>
      </w:r>
      <w:r>
        <w:rPr>
          <w:sz w:val="24"/>
        </w:rPr>
        <w:t>中等变质程度煤中羟基的红外光谱分析</w:t>
      </w:r>
      <w:r>
        <w:rPr>
          <w:sz w:val="24"/>
        </w:rPr>
        <w:t>[J].</w:t>
      </w:r>
      <w:r>
        <w:rPr>
          <w:sz w:val="24"/>
        </w:rPr>
        <w:t>太原理工大学学报</w:t>
      </w:r>
      <w:r>
        <w:rPr>
          <w:sz w:val="24"/>
        </w:rPr>
        <w:t>,2005(05):545-548.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3.1.2.2 </w:t>
      </w:r>
      <w:r>
        <w:rPr>
          <w:rFonts w:hint="eastAsia"/>
        </w:rPr>
        <w:t>氮元素</w:t>
      </w:r>
    </w:p>
    <w:p w:rsidR="007740A1" w:rsidRPr="00C62F76" w:rsidRDefault="007740A1" w:rsidP="007740A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62F76">
        <w:rPr>
          <w:rFonts w:ascii="Times New Roman" w:hAnsi="Times New Roman" w:cs="Times New Roman"/>
          <w:sz w:val="24"/>
          <w:szCs w:val="24"/>
        </w:rPr>
        <w:t>成煤植物、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微生物含有的蛋白质、氨基酸、叶绿素及生物碱等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[]</w:t>
      </w:r>
      <w:r w:rsidRPr="00C62F76">
        <w:rPr>
          <w:rFonts w:ascii="Times New Roman" w:hAnsi="Times New Roman" w:cs="Times New Roman"/>
          <w:sz w:val="24"/>
          <w:szCs w:val="24"/>
        </w:rPr>
        <w:t>是煤中的氮元素主要来源，且氮元素几乎全部以吡咯型氮（</w:t>
      </w:r>
      <w:r w:rsidRPr="00C62F76">
        <w:rPr>
          <w:rFonts w:ascii="Times New Roman" w:hAnsi="Times New Roman" w:cs="Times New Roman"/>
          <w:sz w:val="24"/>
          <w:szCs w:val="24"/>
        </w:rPr>
        <w:t>N-5</w:t>
      </w:r>
      <w:r w:rsidRPr="00C62F76">
        <w:rPr>
          <w:rFonts w:ascii="Times New Roman" w:hAnsi="Times New Roman" w:cs="Times New Roman"/>
          <w:sz w:val="24"/>
          <w:szCs w:val="24"/>
        </w:rPr>
        <w:t>）、吡啶型氮（</w:t>
      </w:r>
      <w:r w:rsidRPr="00C62F76">
        <w:rPr>
          <w:rFonts w:ascii="Times New Roman" w:hAnsi="Times New Roman" w:cs="Times New Roman"/>
          <w:sz w:val="24"/>
          <w:szCs w:val="24"/>
        </w:rPr>
        <w:t>N-6</w:t>
      </w:r>
      <w:r w:rsidRPr="00C62F76">
        <w:rPr>
          <w:rFonts w:ascii="Times New Roman" w:hAnsi="Times New Roman" w:cs="Times New Roman"/>
          <w:sz w:val="24"/>
          <w:szCs w:val="24"/>
        </w:rPr>
        <w:t>）、氮氧化物（</w:t>
      </w:r>
      <w:r w:rsidRPr="00C62F76">
        <w:rPr>
          <w:rFonts w:ascii="Times New Roman" w:hAnsi="Times New Roman" w:cs="Times New Roman"/>
          <w:sz w:val="24"/>
          <w:szCs w:val="24"/>
        </w:rPr>
        <w:t>N-X</w:t>
      </w:r>
      <w:r w:rsidRPr="00C62F76">
        <w:rPr>
          <w:rFonts w:ascii="Times New Roman" w:hAnsi="Times New Roman" w:cs="Times New Roman"/>
          <w:sz w:val="24"/>
          <w:szCs w:val="24"/>
        </w:rPr>
        <w:t>）和质子化氮（</w:t>
      </w:r>
      <w:r w:rsidRPr="00C62F76">
        <w:rPr>
          <w:rFonts w:ascii="Times New Roman" w:hAnsi="Times New Roman" w:cs="Times New Roman"/>
          <w:sz w:val="24"/>
          <w:szCs w:val="24"/>
        </w:rPr>
        <w:t>N-Q</w:t>
      </w:r>
      <w:r w:rsidRPr="00C62F76">
        <w:rPr>
          <w:rFonts w:ascii="Times New Roman" w:hAnsi="Times New Roman" w:cs="Times New Roman"/>
          <w:sz w:val="24"/>
          <w:szCs w:val="24"/>
        </w:rPr>
        <w:t>）</w:t>
      </w:r>
      <w:r w:rsidRPr="00C62F76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[60]</w:t>
      </w:r>
      <w:r w:rsidRPr="00C62F76">
        <w:rPr>
          <w:rFonts w:ascii="Times New Roman" w:hAnsi="Times New Roman" w:cs="Times New Roman"/>
          <w:sz w:val="24"/>
          <w:szCs w:val="24"/>
        </w:rPr>
        <w:t>等有机物的形式存在，此外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还有一定量的吡啶酮和不饱和芳香氨基。其中，吡啶与吡咯由于化学性质不活泼可在</w:t>
      </w:r>
      <w:r w:rsidRPr="00C62F76">
        <w:rPr>
          <w:rFonts w:ascii="Times New Roman" w:hAnsi="Times New Roman" w:cs="Times New Roman"/>
          <w:sz w:val="24"/>
          <w:szCs w:val="24"/>
        </w:rPr>
        <w:t>煤变质过程中保持稳定，因此煤中氮元素最主要的存在形式是吡咯型氮和吡啶型氮，氮氧化物和质子化氮的含量较少，东曲</w:t>
      </w:r>
      <w:r w:rsidRPr="00C62F76">
        <w:rPr>
          <w:rFonts w:ascii="Times New Roman" w:hAnsi="Times New Roman" w:cs="Times New Roman"/>
          <w:sz w:val="24"/>
          <w:szCs w:val="24"/>
        </w:rPr>
        <w:t>2</w:t>
      </w:r>
      <w:r w:rsidRPr="00C62F76">
        <w:rPr>
          <w:rFonts w:ascii="Times New Roman" w:hAnsi="Times New Roman" w:cs="Times New Roman"/>
          <w:sz w:val="24"/>
          <w:szCs w:val="24"/>
        </w:rPr>
        <w:t>号镜煤的</w:t>
      </w:r>
      <w:r w:rsidRPr="00C62F76">
        <w:rPr>
          <w:rFonts w:ascii="Times New Roman" w:hAnsi="Times New Roman" w:cs="Times New Roman"/>
          <w:sz w:val="24"/>
          <w:szCs w:val="24"/>
        </w:rPr>
        <w:t>N1s XPS</w:t>
      </w:r>
      <w:r w:rsidRPr="00C62F76">
        <w:rPr>
          <w:rFonts w:ascii="Times New Roman" w:hAnsi="Times New Roman" w:cs="Times New Roman"/>
          <w:sz w:val="24"/>
          <w:szCs w:val="24"/>
        </w:rPr>
        <w:t>分峰拟合如图</w:t>
      </w:r>
      <w:r w:rsidRPr="00C62F76">
        <w:rPr>
          <w:rFonts w:ascii="Times New Roman" w:hAnsi="Times New Roman" w:cs="Times New Roman"/>
          <w:sz w:val="24"/>
          <w:szCs w:val="24"/>
        </w:rPr>
        <w:t>3-8</w:t>
      </w:r>
      <w:r w:rsidRPr="00C62F76">
        <w:rPr>
          <w:rFonts w:ascii="Times New Roman" w:hAnsi="Times New Roman" w:cs="Times New Roman"/>
          <w:sz w:val="24"/>
          <w:szCs w:val="24"/>
        </w:rPr>
        <w:t>所示。</w:t>
      </w:r>
    </w:p>
    <w:p w:rsidR="007740A1" w:rsidRPr="005907B3" w:rsidRDefault="007740A1" w:rsidP="007740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[]</w:t>
      </w:r>
      <w:r w:rsidRPr="005907B3">
        <w:rPr>
          <w:rFonts w:ascii="宋体" w:eastAsia="宋体" w:hAnsi="宋体" w:cs="宋体"/>
          <w:kern w:val="0"/>
          <w:sz w:val="24"/>
          <w:szCs w:val="24"/>
        </w:rPr>
        <w:t>杨卉艳. 微生物法脱除煤中有机氮研究[D]. 太原理工大学, 2005.</w:t>
      </w:r>
    </w:p>
    <w:p w:rsidR="007740A1" w:rsidRPr="005907B3" w:rsidRDefault="007740A1" w:rsidP="007740A1">
      <w:pPr>
        <w:spacing w:line="360" w:lineRule="auto"/>
        <w:ind w:firstLineChars="200" w:firstLine="480"/>
        <w:rPr>
          <w:sz w:val="24"/>
        </w:rPr>
      </w:pP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93" w:dyaOrig="3996">
          <v:shape id="_x0000_i1031" type="#_x0000_t75" style="width:270.15pt;height:199.3pt" o:ole="">
            <v:imagedata r:id="rId20" o:title=""/>
          </v:shape>
          <o:OLEObject Type="Embed" ProgID="Origin50.Graph" ShapeID="_x0000_i1031" DrawAspect="Content" ObjectID="_1614423574" r:id="rId21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3-8</w:t>
      </w:r>
      <w:r>
        <w:rPr>
          <w:rFonts w:ascii="楷体" w:eastAsia="楷体" w:hAnsi="楷体" w:hint="eastAsia"/>
        </w:rPr>
        <w:t>氮原子的XPS分峰拟合</w:t>
      </w:r>
    </w:p>
    <w:p w:rsidR="007740A1" w:rsidRDefault="007740A1" w:rsidP="007740A1">
      <w:pPr>
        <w:ind w:firstLineChars="200" w:firstLine="420"/>
        <w:jc w:val="center"/>
      </w:pPr>
      <w:r>
        <w:t>F</w:t>
      </w:r>
      <w:r>
        <w:rPr>
          <w:rFonts w:hint="eastAsia"/>
        </w:rPr>
        <w:t>igure 3-8 Curve-fitted of residue of nitrogen atom</w:t>
      </w:r>
    </w:p>
    <w:p w:rsidR="007740A1" w:rsidRDefault="007740A1" w:rsidP="007740A1">
      <w:pPr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3-9 </w:t>
      </w:r>
      <w:r>
        <w:rPr>
          <w:rFonts w:ascii="楷体" w:eastAsia="楷体" w:hAnsi="楷体" w:hint="eastAsia"/>
        </w:rPr>
        <w:t>氮原子的存在形式及含量</w:t>
      </w:r>
    </w:p>
    <w:p w:rsidR="007740A1" w:rsidRPr="001F13C7" w:rsidRDefault="007740A1" w:rsidP="007740A1">
      <w:pPr>
        <w:ind w:firstLineChars="200" w:firstLine="420"/>
        <w:jc w:val="center"/>
      </w:pPr>
      <w:r>
        <w:t>T</w:t>
      </w:r>
      <w:r>
        <w:rPr>
          <w:rFonts w:hint="eastAsia"/>
        </w:rPr>
        <w:t xml:space="preserve">able 3-9 Nitrogen atom form and content </w:t>
      </w:r>
    </w:p>
    <w:tbl>
      <w:tblPr>
        <w:tblStyle w:val="aa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2734"/>
        <w:gridCol w:w="2717"/>
      </w:tblGrid>
      <w:tr w:rsidR="007740A1" w:rsidTr="008A2764">
        <w:tc>
          <w:tcPr>
            <w:tcW w:w="2711" w:type="dxa"/>
            <w:tcBorders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717" w:type="dxa"/>
            <w:tcBorders>
              <w:left w:val="nil"/>
              <w:bottom w:val="single" w:sz="4" w:space="0" w:color="auto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Content  W</w:t>
            </w:r>
            <w:r w:rsidRPr="00EE2CDC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 xml:space="preserve"> / %</w:t>
            </w:r>
          </w:p>
        </w:tc>
      </w:tr>
      <w:tr w:rsidR="007740A1" w:rsidTr="008A2764">
        <w:tc>
          <w:tcPr>
            <w:tcW w:w="2711" w:type="dxa"/>
            <w:tcBorders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398.5</w:t>
            </w:r>
            <w:r>
              <w:rPr>
                <w:rFonts w:hint="eastAsia"/>
              </w:rPr>
              <w:t>4</w:t>
            </w:r>
          </w:p>
        </w:tc>
        <w:tc>
          <w:tcPr>
            <w:tcW w:w="2734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吡啶型氮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N-6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41.</w:t>
            </w:r>
            <w:r w:rsidRPr="00A1281F">
              <w:rPr>
                <w:rFonts w:hint="eastAsia"/>
                <w:color w:val="000000" w:themeColor="text1"/>
              </w:rPr>
              <w:t>90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399.96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吡咯型氮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N-5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35.5</w:t>
            </w:r>
            <w:r w:rsidRPr="00A1281F">
              <w:rPr>
                <w:rFonts w:hint="eastAsia"/>
                <w:color w:val="000000" w:themeColor="text1"/>
              </w:rPr>
              <w:t>7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401.0</w:t>
            </w:r>
            <w:r>
              <w:rPr>
                <w:rFonts w:hint="eastAsia"/>
              </w:rPr>
              <w:t>5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季氮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N-X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14.9</w:t>
            </w:r>
            <w:r w:rsidRPr="00A1281F">
              <w:rPr>
                <w:rFonts w:hint="eastAsia"/>
                <w:color w:val="000000" w:themeColor="text1"/>
              </w:rPr>
              <w:t>6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t>402.4</w:t>
            </w:r>
            <w:r>
              <w:rPr>
                <w:rFonts w:hint="eastAsia"/>
              </w:rPr>
              <w:t>9</w:t>
            </w:r>
          </w:p>
        </w:tc>
        <w:tc>
          <w:tcPr>
            <w:tcW w:w="2734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氮氧化物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N-Q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7.58</w:t>
            </w:r>
            <w:r w:rsidRPr="00A1281F">
              <w:rPr>
                <w:rFonts w:hint="eastAsia"/>
                <w:color w:val="000000" w:themeColor="text1"/>
              </w:rPr>
              <w:t>1</w:t>
            </w:r>
          </w:p>
        </w:tc>
      </w:tr>
    </w:tbl>
    <w:p w:rsidR="007740A1" w:rsidRPr="00A1281F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N1s XPS</w:t>
      </w:r>
      <w:r>
        <w:rPr>
          <w:rFonts w:hint="eastAsia"/>
          <w:sz w:val="24"/>
        </w:rPr>
        <w:t>谱图中</w:t>
      </w:r>
      <w:r>
        <w:rPr>
          <w:rFonts w:hint="eastAsia"/>
          <w:sz w:val="24"/>
        </w:rPr>
        <w:t>398ev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400ev</w:t>
      </w:r>
      <w:r>
        <w:rPr>
          <w:rFonts w:hint="eastAsia"/>
          <w:sz w:val="24"/>
        </w:rPr>
        <w:t>附近存在两个明显的吸收峰，由表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可知分别归属于吡啶型氮（</w:t>
      </w:r>
      <w:r>
        <w:rPr>
          <w:rFonts w:hint="eastAsia"/>
          <w:sz w:val="24"/>
        </w:rPr>
        <w:t>N-6</w:t>
      </w:r>
      <w:r>
        <w:rPr>
          <w:rFonts w:hint="eastAsia"/>
          <w:sz w:val="24"/>
        </w:rPr>
        <w:t>）和吡咯型氮（</w:t>
      </w:r>
      <w:r>
        <w:rPr>
          <w:rFonts w:hint="eastAsia"/>
          <w:sz w:val="24"/>
        </w:rPr>
        <w:t>N-5</w:t>
      </w:r>
      <w:r>
        <w:rPr>
          <w:rFonts w:hint="eastAsia"/>
          <w:sz w:val="24"/>
        </w:rPr>
        <w:t>），两者的总含量超</w:t>
      </w:r>
      <w:r>
        <w:rPr>
          <w:rFonts w:hint="eastAsia"/>
          <w:sz w:val="24"/>
        </w:rPr>
        <w:lastRenderedPageBreak/>
        <w:t>过了煤中氮元素总量的</w:t>
      </w:r>
      <w:r>
        <w:rPr>
          <w:rFonts w:hint="eastAsia"/>
          <w:sz w:val="24"/>
        </w:rPr>
        <w:t>77%</w:t>
      </w:r>
      <w:r>
        <w:rPr>
          <w:rFonts w:hint="eastAsia"/>
          <w:sz w:val="24"/>
        </w:rPr>
        <w:t>，吡咯型氮与吡啶型氮的含量之比为</w:t>
      </w:r>
      <w:r>
        <w:rPr>
          <w:rFonts w:hint="eastAsia"/>
          <w:sz w:val="24"/>
        </w:rPr>
        <w:t>1:1</w:t>
      </w:r>
      <w:r>
        <w:rPr>
          <w:rFonts w:hint="eastAsia"/>
          <w:sz w:val="24"/>
        </w:rPr>
        <w:t>。由元素分析，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元素的质量分数为</w:t>
      </w:r>
      <w:r>
        <w:rPr>
          <w:rFonts w:hint="eastAsia"/>
          <w:sz w:val="24"/>
        </w:rPr>
        <w:t>1.56%</w:t>
      </w:r>
      <w:r>
        <w:rPr>
          <w:rFonts w:hint="eastAsia"/>
          <w:sz w:val="24"/>
        </w:rPr>
        <w:t>，所以考虑在模型中加入一个吡啶和一个吡咯。</w:t>
      </w:r>
    </w:p>
    <w:p w:rsidR="007740A1" w:rsidRPr="00C47918" w:rsidRDefault="007740A1" w:rsidP="007740A1">
      <w:pPr>
        <w:spacing w:line="360" w:lineRule="auto"/>
        <w:outlineLvl w:val="2"/>
      </w:pPr>
      <w:bookmarkStart w:id="4" w:name="_Toc715736"/>
      <w:r>
        <w:t>3.1.3</w:t>
      </w:r>
      <w:r>
        <w:rPr>
          <w:rFonts w:hint="eastAsia"/>
        </w:rPr>
        <w:t xml:space="preserve"> </w:t>
      </w:r>
      <w:r w:rsidRPr="00053A17">
        <w:rPr>
          <w:rFonts w:hint="eastAsia"/>
          <w:vertAlign w:val="superscript"/>
        </w:rPr>
        <w:t>13</w:t>
      </w:r>
      <w:r w:rsidRPr="00053A17">
        <w:rPr>
          <w:rFonts w:hint="eastAsia"/>
          <w:sz w:val="24"/>
        </w:rPr>
        <w:t>C</w:t>
      </w:r>
      <w:r>
        <w:rPr>
          <w:rFonts w:hint="eastAsia"/>
        </w:rPr>
        <w:t>核磁共振结果分析</w:t>
      </w:r>
      <w:bookmarkEnd w:id="4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核磁共振是一种表征有机材料结构组成的重要手段，</w:t>
      </w:r>
      <w:r w:rsidRPr="008113B8">
        <w:rPr>
          <w:rFonts w:hint="eastAsia"/>
          <w:sz w:val="24"/>
        </w:rPr>
        <w:t>是研究有机化合物结构和构象等的重要工具。早在</w:t>
      </w:r>
      <w:r w:rsidRPr="008113B8">
        <w:rPr>
          <w:rFonts w:hint="eastAsia"/>
          <w:sz w:val="24"/>
        </w:rPr>
        <w:t>1955</w:t>
      </w:r>
      <w:r w:rsidRPr="008113B8">
        <w:rPr>
          <w:rFonts w:hint="eastAsia"/>
          <w:sz w:val="24"/>
        </w:rPr>
        <w:t>年核磁共振就开始用于煤的研究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主要用来研究煤中碳、氢原子分布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煤的芳香度及煤中缩合芳香结构等</w:t>
      </w:r>
      <w:r w:rsidRPr="008113B8">
        <w:rPr>
          <w:rFonts w:hint="eastAsia"/>
          <w:sz w:val="24"/>
          <w:vertAlign w:val="superscript"/>
        </w:rPr>
        <w:t>[1,2]</w:t>
      </w:r>
      <w:r w:rsidRPr="008113B8">
        <w:rPr>
          <w:rFonts w:hint="eastAsia"/>
          <w:sz w:val="24"/>
        </w:rPr>
        <w:t>。近年来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随着实验技术的不断改进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如交叉极化</w:t>
      </w:r>
      <w:r w:rsidRPr="008113B8">
        <w:rPr>
          <w:rFonts w:hint="eastAsia"/>
          <w:sz w:val="24"/>
        </w:rPr>
        <w:t>(CP)</w:t>
      </w:r>
      <w:r w:rsidRPr="008113B8">
        <w:rPr>
          <w:rFonts w:hint="eastAsia"/>
          <w:sz w:val="24"/>
        </w:rPr>
        <w:t>、魔角旋转</w:t>
      </w:r>
      <w:r w:rsidRPr="008113B8">
        <w:rPr>
          <w:rFonts w:hint="eastAsia"/>
          <w:sz w:val="24"/>
        </w:rPr>
        <w:t>(MAS)</w:t>
      </w:r>
      <w:r w:rsidRPr="008113B8">
        <w:rPr>
          <w:rFonts w:hint="eastAsia"/>
          <w:sz w:val="24"/>
        </w:rPr>
        <w:t>、偶极相移</w:t>
      </w:r>
      <w:r w:rsidRPr="008113B8">
        <w:rPr>
          <w:rFonts w:hint="eastAsia"/>
          <w:sz w:val="24"/>
        </w:rPr>
        <w:t>(DD)</w:t>
      </w:r>
      <w:r w:rsidRPr="008113B8">
        <w:rPr>
          <w:rFonts w:hint="eastAsia"/>
          <w:sz w:val="24"/>
        </w:rPr>
        <w:t>、旋转边带全抑制</w:t>
      </w:r>
      <w:r w:rsidRPr="008113B8">
        <w:rPr>
          <w:rFonts w:hint="eastAsia"/>
          <w:sz w:val="24"/>
        </w:rPr>
        <w:t>(TOSS)</w:t>
      </w:r>
      <w:r w:rsidRPr="008113B8">
        <w:rPr>
          <w:rFonts w:hint="eastAsia"/>
          <w:sz w:val="24"/>
        </w:rPr>
        <w:t>等技术的应用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才使得煤的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核磁共振技术广泛应用。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核磁共振光谱可以直接提供煤大分子结构的骨架信息，反映煤芳香结构单元的连接方式，为煤大分子结构模型的构建提供重要依据。</w:t>
      </w:r>
    </w:p>
    <w:p w:rsidR="007740A1" w:rsidRPr="008113B8" w:rsidRDefault="007740A1" w:rsidP="000E7CF2">
      <w:pPr>
        <w:spacing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113B8">
        <w:rPr>
          <w:rFonts w:hint="eastAsia"/>
          <w:color w:val="FF0000"/>
          <w:szCs w:val="21"/>
        </w:rPr>
        <w:t xml:space="preserve">[1] </w:t>
      </w:r>
      <w:r w:rsidRPr="009524B8">
        <w:rPr>
          <w:rFonts w:ascii="宋体" w:eastAsia="宋体" w:hAnsi="宋体" w:cs="宋体"/>
          <w:color w:val="FF0000"/>
          <w:kern w:val="0"/>
          <w:szCs w:val="21"/>
        </w:rPr>
        <w:t>Yoshida T , Maekawa Y . Characterization of coal structure by CP/MAS carbon-13 NMR spectrometry[J]. Fuel Processing Technology, 1987, 15(none):385-395.</w:t>
      </w:r>
    </w:p>
    <w:p w:rsidR="007740A1" w:rsidRDefault="007740A1" w:rsidP="000E7CF2">
      <w:pPr>
        <w:spacing w:line="360" w:lineRule="auto"/>
        <w:rPr>
          <w:sz w:val="24"/>
        </w:rPr>
      </w:pPr>
      <w:r w:rsidRPr="008113B8">
        <w:rPr>
          <w:rFonts w:ascii="宋体" w:eastAsia="宋体" w:hAnsi="宋体" w:cs="宋体" w:hint="eastAsia"/>
          <w:color w:val="FF0000"/>
          <w:kern w:val="0"/>
          <w:szCs w:val="21"/>
        </w:rPr>
        <w:t xml:space="preserve">[2] </w:t>
      </w:r>
      <w:r w:rsidRPr="008113B8">
        <w:rPr>
          <w:rFonts w:ascii="宋体" w:eastAsia="宋体" w:hAnsi="宋体" w:cs="宋体"/>
          <w:color w:val="FF0000"/>
          <w:kern w:val="0"/>
          <w:szCs w:val="21"/>
        </w:rPr>
        <w:t>叶朝辉, 李新安. 煤的固体高分辨~(13)C-NMR谱[J]. 科学通报, 1985, 30(20):1545-1545.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84" w:dyaOrig="4120">
          <v:shape id="_x0000_i1032" type="#_x0000_t75" style="width:4in;height:224.05pt" o:ole="">
            <v:imagedata r:id="rId22" o:title=""/>
          </v:shape>
          <o:OLEObject Type="Embed" ProgID="Origin50.Graph" ShapeID="_x0000_i1032" DrawAspect="Content" ObjectID="_1614423575" r:id="rId23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核磁谱图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可以看出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核磁谱图的化学位移范围是</w:t>
      </w:r>
      <w:r>
        <w:rPr>
          <w:rFonts w:hint="eastAsia"/>
          <w:sz w:val="24"/>
        </w:rPr>
        <w:t>0~250ppm</w:t>
      </w:r>
      <w:r>
        <w:rPr>
          <w:rFonts w:hint="eastAsia"/>
          <w:sz w:val="24"/>
        </w:rPr>
        <w:t>，核磁图谱主要包括四个吸收峰，分别为位于</w:t>
      </w:r>
      <w:r>
        <w:rPr>
          <w:rFonts w:hint="eastAsia"/>
          <w:sz w:val="24"/>
        </w:rPr>
        <w:t>0~25ppm</w:t>
      </w:r>
      <w:r>
        <w:rPr>
          <w:rFonts w:hint="eastAsia"/>
          <w:sz w:val="24"/>
        </w:rPr>
        <w:t>的甲基、亚甲基峰；位于</w:t>
      </w:r>
      <w:r>
        <w:rPr>
          <w:rFonts w:hint="eastAsia"/>
          <w:sz w:val="24"/>
        </w:rPr>
        <w:t>25~60ppm</w:t>
      </w:r>
      <w:r>
        <w:rPr>
          <w:rFonts w:hint="eastAsia"/>
          <w:sz w:val="24"/>
        </w:rPr>
        <w:t>的季碳和次甲基峰；位于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的芳香碳峰；位于</w:t>
      </w:r>
      <w:r>
        <w:rPr>
          <w:rFonts w:hint="eastAsia"/>
          <w:sz w:val="24"/>
        </w:rPr>
        <w:t>175~220ppm</w:t>
      </w:r>
      <w:r>
        <w:rPr>
          <w:rFonts w:hint="eastAsia"/>
          <w:sz w:val="24"/>
        </w:rPr>
        <w:t>的羰基碳峰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61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的芳香碳峰的吸收强度明显大于脂肪碳吸收峰，表明煤结构</w:t>
      </w:r>
      <w:r>
        <w:rPr>
          <w:rFonts w:hint="eastAsia"/>
          <w:sz w:val="24"/>
        </w:rPr>
        <w:lastRenderedPageBreak/>
        <w:t>中芳香碳原子占主导地位，脂肪碳起到连接芳香环的作用。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由于煤结构的复杂性，在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核磁谱图中，不同化学结构的特征峰出现重叠现象，参考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核磁的碳化学位移归属，使用</w:t>
      </w:r>
      <w:r>
        <w:rPr>
          <w:rFonts w:hint="eastAsia"/>
          <w:sz w:val="24"/>
        </w:rPr>
        <w:t>Origin7.5</w:t>
      </w:r>
      <w:r>
        <w:rPr>
          <w:rFonts w:hint="eastAsia"/>
          <w:sz w:val="24"/>
        </w:rPr>
        <w:t>软件对东曲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核磁谱图进行分峰处理如图</w:t>
      </w:r>
      <w:r>
        <w:rPr>
          <w:rFonts w:hint="eastAsia"/>
          <w:sz w:val="24"/>
        </w:rPr>
        <w:t>3-10</w:t>
      </w:r>
      <w:r>
        <w:rPr>
          <w:rFonts w:hint="eastAsia"/>
          <w:sz w:val="24"/>
        </w:rPr>
        <w:t>所示，碳化学位移归属见表</w:t>
      </w:r>
      <w:r>
        <w:rPr>
          <w:rFonts w:hint="eastAsia"/>
          <w:sz w:val="24"/>
        </w:rPr>
        <w:t>3-11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95" w:dyaOrig="4080">
          <v:shape id="_x0000_i1033" type="#_x0000_t75" style="width:314.5pt;height:241.35pt" o:ole="">
            <v:imagedata r:id="rId24" o:title=""/>
          </v:shape>
          <o:OLEObject Type="Embed" ProgID="Origin50.Graph" ShapeID="_x0000_i1033" DrawAspect="Content" ObjectID="_1614423576" r:id="rId25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3-10 Curve-fitted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3-11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分峰模拟参数</w:t>
      </w:r>
    </w:p>
    <w:p w:rsidR="007740A1" w:rsidRPr="0083396E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Table 3-11 Parameters of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260"/>
        <w:gridCol w:w="1063"/>
        <w:gridCol w:w="1637"/>
        <w:gridCol w:w="2520"/>
      </w:tblGrid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/ppm</w:t>
            </w:r>
          </w:p>
        </w:tc>
        <w:tc>
          <w:tcPr>
            <w:tcW w:w="106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3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2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15.1</w:t>
            </w:r>
            <w:r>
              <w:rPr>
                <w:rFonts w:hint="eastAsia"/>
              </w:rPr>
              <w:t>6</w:t>
            </w:r>
          </w:p>
        </w:tc>
        <w:tc>
          <w:tcPr>
            <w:tcW w:w="106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8.3</w:t>
            </w:r>
            <w:r>
              <w:rPr>
                <w:rFonts w:hint="eastAsia"/>
              </w:rPr>
              <w:t>5</w:t>
            </w:r>
          </w:p>
        </w:tc>
        <w:tc>
          <w:tcPr>
            <w:tcW w:w="163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1.8</w:t>
            </w:r>
            <w:r>
              <w:rPr>
                <w:rFonts w:hint="eastAsia"/>
              </w:rPr>
              <w:t>4</w:t>
            </w:r>
          </w:p>
        </w:tc>
        <w:tc>
          <w:tcPr>
            <w:tcW w:w="2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脂甲基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21.0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7.1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芳甲基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29.8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10.85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与脂甲基相连的亚甲基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35.6</w:t>
            </w:r>
            <w:r>
              <w:rPr>
                <w:rFonts w:hint="eastAsia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9.60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5.6</w:t>
            </w:r>
            <w:r>
              <w:rPr>
                <w:rFonts w:hint="eastAsia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41.92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9.41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4.35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次甲基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51.1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16.62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氧接亚甲基碳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112.92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15.3</w:t>
            </w:r>
            <w:r>
              <w:rPr>
                <w:rFonts w:hint="eastAsia"/>
              </w:rPr>
              <w:t>7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120.4</w:t>
            </w:r>
            <w:r>
              <w:rPr>
                <w:rFonts w:hint="eastAsia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12.</w:t>
            </w:r>
            <w:r>
              <w:rPr>
                <w:rFonts w:hint="eastAsia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127.3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28.06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137.9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11.8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16.6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桥接芳碳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149.</w:t>
            </w:r>
            <w:r>
              <w:rPr>
                <w:rFonts w:hint="eastAsia"/>
              </w:rPr>
              <w:t>40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14.82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2.7</w:t>
            </w:r>
            <w:r>
              <w:rPr>
                <w:rFonts w:hint="eastAsia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侧支芳碳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158.9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16.9</w:t>
            </w:r>
            <w:r>
              <w:rPr>
                <w:rFonts w:hint="eastAsia"/>
              </w:rPr>
              <w:t>8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氧取代芳碳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207.59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13.16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3.44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214.1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10.10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F30E87">
              <w:t>223.92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CF7F9C">
              <w:t>14.33</w:t>
            </w:r>
          </w:p>
        </w:tc>
        <w:tc>
          <w:tcPr>
            <w:tcW w:w="16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1E7F01">
              <w:t>2.9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核磁谱图分峰处理之后，根据各个官能团的峰位归属和面积百分</w:t>
      </w:r>
      <w:r>
        <w:rPr>
          <w:rFonts w:hint="eastAsia"/>
          <w:sz w:val="24"/>
        </w:rPr>
        <w:lastRenderedPageBreak/>
        <w:t>比计算出表征煤化学结构信息的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个结构参数，见表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3-13 </w:t>
      </w:r>
      <w:r>
        <w:rPr>
          <w:rFonts w:ascii="楷体" w:eastAsia="楷体" w:hAnsi="楷体" w:hint="eastAsia"/>
        </w:rPr>
        <w:t>结构参数表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3-13 Parameters</w:t>
      </w:r>
    </w:p>
    <w:tbl>
      <w:tblPr>
        <w:tblStyle w:val="aa"/>
        <w:tblW w:w="8734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979"/>
        <w:gridCol w:w="721"/>
        <w:gridCol w:w="1623"/>
        <w:gridCol w:w="1921"/>
        <w:gridCol w:w="930"/>
      </w:tblGrid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芳香碳部分</w:t>
            </w: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芳香碳类型</w:t>
            </w:r>
          </w:p>
        </w:tc>
        <w:tc>
          <w:tcPr>
            <w:tcW w:w="7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623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脂肪碳部分</w:t>
            </w:r>
          </w:p>
        </w:tc>
        <w:tc>
          <w:tcPr>
            <w:tcW w:w="19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脂肪碳类型</w:t>
            </w:r>
          </w:p>
        </w:tc>
        <w:tc>
          <w:tcPr>
            <w:tcW w:w="93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(100-220)</w:t>
            </w:r>
          </w:p>
        </w:tc>
        <w:tc>
          <w:tcPr>
            <w:tcW w:w="1979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721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0.7</w:t>
            </w:r>
            <w:r w:rsidRPr="001304A2">
              <w:rPr>
                <w:rFonts w:eastAsiaTheme="minorEastAsia" w:hint="eastAsia"/>
                <w:sz w:val="21"/>
                <w:szCs w:val="21"/>
              </w:rPr>
              <w:t>5</w:t>
            </w:r>
          </w:p>
        </w:tc>
        <w:tc>
          <w:tcPr>
            <w:tcW w:w="1623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al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(-90)</w:t>
            </w:r>
          </w:p>
        </w:tc>
        <w:tc>
          <w:tcPr>
            <w:tcW w:w="1921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93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0.25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’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芳环碳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65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perscript"/>
              </w:rPr>
              <w:t xml:space="preserve"> 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(-36)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亚甲基或次甲基碳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C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(165-)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羧基碳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10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*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(36-50)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甲基碳或季碳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(100-129)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44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O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(50-90)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氧连碳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0.05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N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非质子化芳碳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 w:hint="eastAsia"/>
                <w:sz w:val="21"/>
                <w:szCs w:val="21"/>
              </w:rPr>
              <w:t>0.21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P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(150-165)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酚羟基或醚氧连碳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0.0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S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(135-150)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烷基取代碳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03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B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(129-137)</w:t>
            </w:r>
          </w:p>
        </w:tc>
        <w:tc>
          <w:tcPr>
            <w:tcW w:w="1979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芳香桥碳</w:t>
            </w:r>
          </w:p>
        </w:tc>
        <w:tc>
          <w:tcPr>
            <w:tcW w:w="721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0.1</w:t>
            </w:r>
            <w:r w:rsidRPr="001304A2">
              <w:rPr>
                <w:rFonts w:eastAsiaTheme="minorEastAsia" w:hint="eastAsia"/>
                <w:sz w:val="21"/>
                <w:szCs w:val="21"/>
              </w:rPr>
              <w:t>7</w:t>
            </w:r>
          </w:p>
        </w:tc>
        <w:tc>
          <w:tcPr>
            <w:tcW w:w="1623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可知，东曲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i/>
          <w:sz w:val="24"/>
        </w:rPr>
        <w:t>fa</w:t>
      </w:r>
      <w:r>
        <w:rPr>
          <w:i/>
          <w:sz w:val="24"/>
          <w:vertAlign w:val="superscript"/>
        </w:rPr>
        <w:t>’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即此样品的核磁芳碳率为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，此结果与</w:t>
      </w:r>
      <w:r>
        <w:rPr>
          <w:rFonts w:hint="eastAsia"/>
          <w:sz w:val="24"/>
        </w:rPr>
        <w:t>FTIR</w:t>
      </w:r>
      <w:r>
        <w:rPr>
          <w:rFonts w:hint="eastAsia"/>
          <w:sz w:val="24"/>
        </w:rPr>
        <w:t>所计算得到的红外芳碳率</w:t>
      </w:r>
      <w:r>
        <w:rPr>
          <w:rFonts w:hint="eastAsia"/>
          <w:sz w:val="24"/>
        </w:rPr>
        <w:t>0.67</w:t>
      </w:r>
      <w:r>
        <w:rPr>
          <w:rFonts w:hint="eastAsia"/>
          <w:sz w:val="24"/>
        </w:rPr>
        <w:t>对应一致，验证了此次数据拟合处理的正确性。</w:t>
      </w:r>
    </w:p>
    <w:p w:rsidR="007740A1" w:rsidRDefault="007740A1" w:rsidP="007740A1">
      <w:pPr>
        <w:spacing w:line="360" w:lineRule="auto"/>
        <w:outlineLvl w:val="2"/>
      </w:pPr>
      <w:bookmarkStart w:id="5" w:name="_Toc715737"/>
      <w:r>
        <w:t>3.1.4</w:t>
      </w:r>
      <w:r>
        <w:rPr>
          <w:rFonts w:hint="eastAsia"/>
        </w:rPr>
        <w:t xml:space="preserve"> X</w:t>
      </w:r>
      <w:r>
        <w:rPr>
          <w:rFonts w:hint="eastAsia"/>
        </w:rPr>
        <w:t>射线衍射结果分析</w:t>
      </w:r>
      <w:bookmarkEnd w:id="5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对材料进行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射线衍射测试，可以获得材料内部的成分构成、原子和分子的形态等信息，特别是对由多种晶体组成的混合物质。由于煤结构成分的复杂特征，具有非晶质性和非均一性，因此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已经成为研究煤聚集态结构的一种重要手段，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对煤结构的研究主要体现在两个方面：一是鉴定煤中各种矿物质的种类和含量，二是表征煤大分子结构的聚集态结构特征。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465" w:dyaOrig="4184">
          <v:shape id="_x0000_i1034" type="#_x0000_t75" style="width:273pt;height:209.1pt" o:ole="">
            <v:imagedata r:id="rId26" o:title=""/>
          </v:shape>
          <o:OLEObject Type="Embed" ProgID="Origin50.Graph" ShapeID="_x0000_i1034" DrawAspect="Content" ObjectID="_1614423577" r:id="rId27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lastRenderedPageBreak/>
        <w:t>图</w:t>
      </w:r>
      <w:r>
        <w:rPr>
          <w:rFonts w:hint="eastAsia"/>
        </w:rPr>
        <w:t xml:space="preserve">3-12 </w:t>
      </w:r>
      <w:r>
        <w:rPr>
          <w:rFonts w:ascii="楷体" w:eastAsia="楷体" w:hAnsi="楷体" w:hint="eastAsia"/>
        </w:rPr>
        <w:t>东曲2号煤</w:t>
      </w:r>
      <w:r>
        <w:rPr>
          <w:rFonts w:hint="eastAsia"/>
        </w:rPr>
        <w:t>XRD</w:t>
      </w:r>
      <w:r>
        <w:rPr>
          <w:rFonts w:ascii="楷体" w:eastAsia="楷体" w:hAnsi="楷体" w:hint="eastAsia"/>
        </w:rPr>
        <w:t>原始谱图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 xml:space="preserve">Figure 3-12 </w:t>
      </w:r>
      <w:r>
        <w:rPr>
          <w:szCs w:val="21"/>
        </w:rPr>
        <w:t>XRD</w:t>
      </w:r>
      <w:r>
        <w:rPr>
          <w:rFonts w:hint="eastAsia"/>
          <w:szCs w:val="21"/>
        </w:rPr>
        <w:t xml:space="preserve"> </w:t>
      </w:r>
      <w:r w:rsidRPr="003420D4">
        <w:rPr>
          <w:szCs w:val="21"/>
        </w:rPr>
        <w:t>original</w:t>
      </w:r>
      <w:r>
        <w:rPr>
          <w:szCs w:val="21"/>
        </w:rPr>
        <w:t xml:space="preserve"> </w:t>
      </w:r>
      <w:r w:rsidRPr="002E67F6">
        <w:t>spectrum</w:t>
      </w:r>
      <w:r>
        <w:rPr>
          <w:szCs w:val="21"/>
        </w:rPr>
        <w:t xml:space="preserve"> of Dongqu No.2 </w:t>
      </w:r>
      <w:r>
        <w:rPr>
          <w:rFonts w:hint="eastAsia"/>
          <w:szCs w:val="21"/>
        </w:rPr>
        <w:t>c</w:t>
      </w:r>
      <w:r w:rsidRPr="003420D4">
        <w:rPr>
          <w:szCs w:val="21"/>
        </w:rPr>
        <w:t>oal</w:t>
      </w:r>
      <w:r>
        <w:rPr>
          <w:rFonts w:hint="eastAsia"/>
        </w:rPr>
        <w:t xml:space="preserve"> 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color w:val="2B2B2B"/>
          <w:sz w:val="24"/>
          <w:shd w:val="clear" w:color="auto" w:fill="FFFFFF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3-12</w:t>
      </w:r>
      <w:r>
        <w:rPr>
          <w:rFonts w:hint="eastAsia"/>
          <w:sz w:val="24"/>
        </w:rPr>
        <w:t>可知</w:t>
      </w:r>
      <w:r>
        <w:rPr>
          <w:sz w:val="24"/>
        </w:rPr>
        <w:t>，</w:t>
      </w:r>
      <w:r>
        <w:rPr>
          <w:rFonts w:hint="eastAsia"/>
          <w:sz w:val="24"/>
        </w:rPr>
        <w:t>图谱</w:t>
      </w:r>
      <w:r>
        <w:rPr>
          <w:sz w:val="24"/>
        </w:rPr>
        <w:t>中</w:t>
      </w:r>
      <w:r>
        <w:rPr>
          <w:rFonts w:hint="eastAsia"/>
          <w:sz w:val="24"/>
        </w:rPr>
        <w:t>均</w:t>
      </w:r>
      <w:r>
        <w:rPr>
          <w:sz w:val="24"/>
        </w:rPr>
        <w:t>包含两个</w:t>
      </w:r>
      <w:r>
        <w:rPr>
          <w:rFonts w:hint="eastAsia"/>
          <w:sz w:val="24"/>
        </w:rPr>
        <w:t>明显</w:t>
      </w:r>
      <w:r>
        <w:rPr>
          <w:sz w:val="24"/>
        </w:rPr>
        <w:t>的衍射峰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=25</w:t>
      </w:r>
      <w:r>
        <w:rPr>
          <w:sz w:val="24"/>
        </w:rPr>
        <w:t>°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002</w:t>
      </w:r>
      <w:r>
        <w:rPr>
          <w:rFonts w:hint="eastAsia"/>
          <w:sz w:val="24"/>
        </w:rPr>
        <w:t>峰衍射强度很大，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=43</w:t>
      </w:r>
      <w:r>
        <w:rPr>
          <w:sz w:val="24"/>
        </w:rPr>
        <w:t>°</w:t>
      </w:r>
      <w:r>
        <w:rPr>
          <w:rFonts w:hint="eastAsia"/>
          <w:sz w:val="24"/>
        </w:rPr>
        <w:t>左右的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峰衍射强度则比较弱，峰型比较低缓。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/>
          <w:color w:val="2B2B2B"/>
          <w:sz w:val="24"/>
          <w:shd w:val="clear" w:color="auto" w:fill="FFFFFF"/>
        </w:rPr>
        <w:t>峰实际</w:t>
      </w:r>
      <w:r>
        <w:rPr>
          <w:rFonts w:hAnsi="宋体" w:hint="eastAsia"/>
          <w:color w:val="2B2B2B"/>
          <w:sz w:val="24"/>
          <w:shd w:val="clear" w:color="auto" w:fill="FFFFFF"/>
        </w:rPr>
        <w:t>是由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</w:t>
      </w:r>
      <w:r>
        <w:rPr>
          <w:rFonts w:hAnsi="宋体"/>
          <w:color w:val="2B2B2B"/>
          <w:sz w:val="24"/>
          <w:shd w:val="clear" w:color="auto" w:fill="FFFFFF"/>
        </w:rPr>
        <w:t>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叠加形成的，</w:t>
      </w:r>
      <w:r>
        <w:rPr>
          <w:rFonts w:hAnsi="宋体"/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带与芳香层片的堆垛有关，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则是由</w:t>
      </w:r>
      <w:r>
        <w:rPr>
          <w:rFonts w:hAnsi="宋体"/>
          <w:color w:val="2B2B2B"/>
          <w:sz w:val="24"/>
          <w:shd w:val="clear" w:color="auto" w:fill="FFFFFF"/>
        </w:rPr>
        <w:t>煤</w:t>
      </w:r>
      <w:r>
        <w:rPr>
          <w:rFonts w:hAnsi="宋体" w:hint="eastAsia"/>
          <w:color w:val="2B2B2B"/>
          <w:sz w:val="24"/>
          <w:shd w:val="clear" w:color="auto" w:fill="FFFFFF"/>
        </w:rPr>
        <w:t>中</w:t>
      </w:r>
      <w:r>
        <w:rPr>
          <w:rFonts w:hAnsi="宋体"/>
          <w:color w:val="2B2B2B"/>
          <w:sz w:val="24"/>
          <w:shd w:val="clear" w:color="auto" w:fill="FFFFFF"/>
        </w:rPr>
        <w:t>脂肪</w:t>
      </w:r>
      <w:r>
        <w:rPr>
          <w:rFonts w:hAnsi="宋体" w:hint="eastAsia"/>
          <w:color w:val="2B2B2B"/>
          <w:sz w:val="24"/>
          <w:shd w:val="clear" w:color="auto" w:fill="FFFFFF"/>
        </w:rPr>
        <w:t>烃引起的，受煤脂肪侧链、环烷烃含量的影响。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将的</w:t>
      </w:r>
      <w:r>
        <w:rPr>
          <w:sz w:val="24"/>
        </w:rPr>
        <w:t>XRD</w:t>
      </w:r>
      <w:r>
        <w:rPr>
          <w:sz w:val="24"/>
        </w:rPr>
        <w:t>谱图</w:t>
      </w:r>
      <w:r>
        <w:rPr>
          <w:rFonts w:hint="eastAsia"/>
          <w:sz w:val="24"/>
        </w:rPr>
        <w:t>测试数据</w:t>
      </w:r>
      <w:r>
        <w:rPr>
          <w:sz w:val="24"/>
        </w:rPr>
        <w:t>导入</w:t>
      </w:r>
      <w:r>
        <w:rPr>
          <w:sz w:val="24"/>
        </w:rPr>
        <w:t>Origin</w:t>
      </w:r>
      <w:r>
        <w:rPr>
          <w:rFonts w:hint="eastAsia"/>
          <w:sz w:val="24"/>
        </w:rPr>
        <w:t>7.5</w:t>
      </w:r>
      <w:r>
        <w:rPr>
          <w:sz w:val="24"/>
        </w:rPr>
        <w:t>中，</w:t>
      </w:r>
      <w:r>
        <w:rPr>
          <w:rFonts w:hint="eastAsia"/>
          <w:sz w:val="24"/>
        </w:rPr>
        <w:t>并</w:t>
      </w:r>
      <w:r>
        <w:rPr>
          <w:sz w:val="24"/>
        </w:rPr>
        <w:t>对</w:t>
      </w:r>
      <w:r>
        <w:rPr>
          <w:rFonts w:hint="eastAsia"/>
          <w:sz w:val="24"/>
        </w:rPr>
        <w:t>其</w:t>
      </w:r>
      <w:r>
        <w:rPr>
          <w:sz w:val="24"/>
        </w:rPr>
        <w:t>进行重叠峰解析，分峰处理主要选取了</w:t>
      </w:r>
      <w:r>
        <w:rPr>
          <w:sz w:val="24"/>
        </w:rPr>
        <w:t>5°</w:t>
      </w:r>
      <w:r>
        <w:rPr>
          <w:rFonts w:hint="eastAsia"/>
          <w:sz w:val="24"/>
        </w:rPr>
        <w:t>~</w:t>
      </w:r>
      <w:r>
        <w:rPr>
          <w:sz w:val="24"/>
        </w:rPr>
        <w:t>35°</w:t>
      </w:r>
      <w:r>
        <w:rPr>
          <w:sz w:val="24"/>
        </w:rPr>
        <w:t>的</w:t>
      </w:r>
      <w:r>
        <w:rPr>
          <w:sz w:val="24"/>
        </w:rPr>
        <w:t>002</w:t>
      </w:r>
      <w:r>
        <w:rPr>
          <w:sz w:val="24"/>
        </w:rPr>
        <w:t>峰</w:t>
      </w:r>
      <w:r>
        <w:rPr>
          <w:rFonts w:hint="eastAsia"/>
          <w:sz w:val="24"/>
        </w:rPr>
        <w:t>部分</w:t>
      </w:r>
      <w:r>
        <w:rPr>
          <w:sz w:val="24"/>
        </w:rPr>
        <w:t>和</w:t>
      </w:r>
      <w:r>
        <w:rPr>
          <w:sz w:val="24"/>
        </w:rPr>
        <w:t>35°</w:t>
      </w:r>
      <w:r>
        <w:rPr>
          <w:rFonts w:hint="eastAsia"/>
          <w:sz w:val="24"/>
        </w:rPr>
        <w:t>~</w:t>
      </w:r>
      <w:r>
        <w:rPr>
          <w:sz w:val="24"/>
        </w:rPr>
        <w:t>50°</w:t>
      </w:r>
      <w:r>
        <w:rPr>
          <w:sz w:val="24"/>
        </w:rPr>
        <w:t>的</w:t>
      </w:r>
      <w:r>
        <w:rPr>
          <w:sz w:val="24"/>
        </w:rPr>
        <w:t>100</w:t>
      </w:r>
      <w:r>
        <w:rPr>
          <w:sz w:val="24"/>
        </w:rPr>
        <w:t>峰</w:t>
      </w:r>
      <w:r>
        <w:rPr>
          <w:rFonts w:hint="eastAsia"/>
          <w:sz w:val="24"/>
        </w:rPr>
        <w:t>两部分，</w:t>
      </w:r>
      <w:r>
        <w:rPr>
          <w:rFonts w:hAnsi="宋体" w:hint="eastAsia"/>
          <w:sz w:val="24"/>
          <w:shd w:val="clear" w:color="auto" w:fill="FFFFFF"/>
        </w:rPr>
        <w:t xml:space="preserve"> 002</w:t>
      </w:r>
      <w:r>
        <w:rPr>
          <w:rFonts w:hAnsi="宋体" w:hint="eastAsia"/>
          <w:sz w:val="24"/>
          <w:shd w:val="clear" w:color="auto" w:fill="FFFFFF"/>
        </w:rPr>
        <w:t>峰和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峰分峰拟合如图</w:t>
      </w:r>
      <w:r>
        <w:rPr>
          <w:rFonts w:hAnsi="宋体" w:hint="eastAsia"/>
          <w:sz w:val="24"/>
          <w:shd w:val="clear" w:color="auto" w:fill="FFFFFF"/>
        </w:rPr>
        <w:t>3-13</w:t>
      </w:r>
      <w:r>
        <w:rPr>
          <w:rFonts w:hAnsi="宋体" w:hint="eastAsia"/>
          <w:sz w:val="24"/>
          <w:shd w:val="clear" w:color="auto" w:fill="FFFFFF"/>
        </w:rPr>
        <w:t>所示，分峰参数见表</w:t>
      </w:r>
      <w:r>
        <w:rPr>
          <w:rFonts w:hAnsi="宋体" w:hint="eastAsia"/>
          <w:sz w:val="24"/>
          <w:shd w:val="clear" w:color="auto" w:fill="FFFFFF"/>
        </w:rPr>
        <w:t>3-14</w:t>
      </w:r>
      <w:r>
        <w:rPr>
          <w:rFonts w:hAnsi="宋体" w:hint="eastAsia"/>
          <w:sz w:val="24"/>
          <w:shd w:val="clear" w:color="auto" w:fill="FFFFFF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hAnsi="宋体"/>
          <w:sz w:val="24"/>
          <w:shd w:val="clear" w:color="auto" w:fill="FFFFFF"/>
        </w:rPr>
      </w:pPr>
      <w:r>
        <w:object w:dxaOrig="5331" w:dyaOrig="4182">
          <v:shape id="_x0000_i1035" type="#_x0000_t75" style="width:267.85pt;height:209.1pt" o:ole="">
            <v:imagedata r:id="rId28" o:title=""/>
          </v:shape>
          <o:OLEObject Type="Embed" ProgID="Origin50.Graph" ShapeID="_x0000_i1035" DrawAspect="Content" ObjectID="_1614423578" r:id="rId29"/>
        </w:objec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70" w:dyaOrig="4182">
          <v:shape id="_x0000_i1036" type="#_x0000_t75" style="width:268.4pt;height:209.1pt" o:ole="">
            <v:imagedata r:id="rId30" o:title=""/>
          </v:shape>
          <o:OLEObject Type="Embed" ProgID="Origin50.Graph" ShapeID="_x0000_i1036" DrawAspect="Content" ObjectID="_1614423579" r:id="rId31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3-13 XRD</w:t>
      </w:r>
      <w:r>
        <w:rPr>
          <w:rFonts w:ascii="楷体" w:eastAsia="楷体" w:hAnsi="楷体" w:hint="eastAsia"/>
        </w:rPr>
        <w:t>图谱</w:t>
      </w:r>
      <w:r>
        <w:rPr>
          <w:rFonts w:ascii="楷体" w:eastAsia="楷体" w:hAnsi="楷体" w:hint="eastAsia"/>
          <w:szCs w:val="21"/>
        </w:rPr>
        <w:t>分峰拟合，a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002</w:t>
      </w:r>
      <w:r>
        <w:rPr>
          <w:rFonts w:hint="eastAsia"/>
          <w:szCs w:val="21"/>
        </w:rPr>
        <w:t>峰，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3-13 Curve-fitted of asphaltene XRD spectrum, </w:t>
      </w:r>
      <w:r>
        <w:rPr>
          <w:rFonts w:ascii="楷体" w:eastAsia="楷体" w:hAnsi="楷体" w:hint="eastAsia"/>
          <w:szCs w:val="21"/>
        </w:rPr>
        <w:t>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 xml:space="preserve"> 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lastRenderedPageBreak/>
        <w:t>表</w:t>
      </w:r>
      <w:r>
        <w:rPr>
          <w:rFonts w:hint="eastAsia"/>
          <w:szCs w:val="21"/>
        </w:rPr>
        <w:t xml:space="preserve">3-14 </w:t>
      </w:r>
      <w:r>
        <w:rPr>
          <w:rFonts w:ascii="楷体" w:eastAsia="楷体" w:hAnsi="楷体" w:hint="eastAsia"/>
          <w:szCs w:val="21"/>
        </w:rPr>
        <w:t>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able 3-14 parameters by curve-fitting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665"/>
        <w:gridCol w:w="1665"/>
        <w:gridCol w:w="1665"/>
      </w:tblGrid>
      <w:tr w:rsidR="007740A1" w:rsidRPr="00EA0B23" w:rsidTr="008A2764"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2</w:t>
            </w:r>
            <w:r w:rsidRPr="00EA0B23">
              <w:rPr>
                <w:szCs w:val="21"/>
              </w:rPr>
              <w:t>θ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°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FWHM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Peak Type</w:t>
            </w:r>
          </w:p>
        </w:tc>
      </w:tr>
      <w:tr w:rsidR="007740A1" w:rsidRPr="00EA0B23" w:rsidTr="008A2764"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γ</w:t>
            </w:r>
            <w:r>
              <w:rPr>
                <w:rFonts w:hint="eastAsia"/>
                <w:szCs w:val="21"/>
              </w:rPr>
              <w:t xml:space="preserve"> Band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19.58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12.57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002</w:t>
            </w:r>
            <w:r>
              <w:rPr>
                <w:rFonts w:hint="eastAsia"/>
                <w:szCs w:val="21"/>
              </w:rPr>
              <w:t xml:space="preserve"> Peak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24.96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4.27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 Peak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43.4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9.00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sz w:val="24"/>
        </w:rPr>
        <w:t>所要计算的</w:t>
      </w:r>
      <w:r>
        <w:rPr>
          <w:sz w:val="24"/>
        </w:rPr>
        <w:t>XRD</w:t>
      </w:r>
      <w:r>
        <w:rPr>
          <w:sz w:val="24"/>
        </w:rPr>
        <w:t>参数有芳香层间距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、芳香层片的延展度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La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、堆砌高度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Lc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堆砌层数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N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和层间距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sz w:val="24"/>
        </w:rPr>
        <w:t>可通过</w:t>
      </w:r>
      <w:r>
        <w:rPr>
          <w:rFonts w:hint="eastAsia"/>
          <w:sz w:val="24"/>
        </w:rPr>
        <w:t>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</w:t>
      </w:r>
      <w:r>
        <w:rPr>
          <w:sz w:val="24"/>
        </w:rPr>
        <w:t>得出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63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kern w:val="0"/>
          <w:sz w:val="24"/>
        </w:rPr>
        <w:t>。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d</w:t>
      </w:r>
      <w:r>
        <w:rPr>
          <w:color w:val="2B2B2B"/>
          <w:szCs w:val="21"/>
          <w:shd w:val="clear" w:color="auto" w:fill="FFFFFF"/>
          <w:vertAlign w:val="subscript"/>
        </w:rPr>
        <w:t>002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46"/>
          <w:szCs w:val="21"/>
          <w:shd w:val="clear" w:color="auto" w:fill="FFFFFF"/>
        </w:rPr>
        <w:object w:dxaOrig="919" w:dyaOrig="839">
          <v:shape id="对象 1" o:spid="_x0000_i1037" type="#_x0000_t75" style="width:44.95pt;height:42.05pt;mso-position-horizontal-relative:page;mso-position-vertical-relative:page" o:ole="">
            <v:imagedata r:id="rId32" o:title=""/>
          </v:shape>
          <o:OLEObject Type="Embed" ProgID="PBrush" ShapeID="对象 1" DrawAspect="Content" ObjectID="_1614423580" r:id="rId33"/>
        </w:object>
      </w:r>
      <w:r>
        <w:rPr>
          <w:color w:val="2B2B2B"/>
          <w:szCs w:val="21"/>
          <w:shd w:val="clear" w:color="auto" w:fill="FFFFFF"/>
        </w:rPr>
        <w:t xml:space="preserve">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1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proofErr w:type="spellStart"/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c</w:t>
      </w:r>
      <w:proofErr w:type="spellEnd"/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339" w:dyaOrig="679">
          <v:shape id="对象 30" o:spid="_x0000_i1038" type="#_x0000_t75" style="width:67.4pt;height:34.55pt;mso-position-horizontal-relative:page;mso-position-vertical-relative:page" o:ole="">
            <v:imagedata r:id="rId34" o:title=""/>
          </v:shape>
          <o:OLEObject Type="Embed" ProgID="Equation.KSEE3" ShapeID="对象 30" DrawAspect="Content" ObjectID="_1614423581" r:id="rId35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2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a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299" w:dyaOrig="679">
          <v:shape id="_x0000_i1039" type="#_x0000_t75" style="width:64.5pt;height:34.55pt;mso-position-horizontal-relative:page;mso-position-vertical-relative:page" o:ole="">
            <v:imagedata r:id="rId36" o:title=""/>
          </v:shape>
          <o:OLEObject Type="Embed" ProgID="Equation.KSEE3" ShapeID="_x0000_i1039" DrawAspect="Content" ObjectID="_1614423582" r:id="rId37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color w:val="2B2B2B"/>
          <w:szCs w:val="21"/>
          <w:shd w:val="clear" w:color="auto" w:fill="FFFFFF"/>
        </w:rPr>
        <w:t>3</w:t>
      </w:r>
      <w:r>
        <w:rPr>
          <w:rFonts w:hint="eastAsia"/>
          <w:color w:val="2B2B2B"/>
          <w:szCs w:val="21"/>
          <w:shd w:val="clear" w:color="auto" w:fill="FFFFFF"/>
        </w:rPr>
        <w:t>-3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N</w:t>
      </w:r>
      <w:r>
        <w:rPr>
          <w:color w:val="2B2B2B"/>
          <w:szCs w:val="21"/>
          <w:shd w:val="clear" w:color="auto" w:fill="FFFFFF"/>
          <w:vertAlign w:val="subscript"/>
        </w:rPr>
        <w:t>ave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499" w:dyaOrig="679">
          <v:shape id="对象 2" o:spid="_x0000_i1040" type="#_x0000_t75" style="width:25.35pt;height:34.55pt;mso-position-horizontal-relative:page;mso-position-vertical-relative:page" o:ole="">
            <v:imagedata r:id="rId38" o:title=""/>
          </v:shape>
          <o:OLEObject Type="Embed" ProgID="PBrush" ShapeID="对象 2" DrawAspect="Content" ObjectID="_1614423583" r:id="rId39"/>
        </w:object>
      </w:r>
      <w:r>
        <w:rPr>
          <w:color w:val="2B2B2B"/>
          <w:szCs w:val="21"/>
          <w:shd w:val="clear" w:color="auto" w:fill="FFFFFF"/>
        </w:rPr>
        <w:t xml:space="preserve">+1   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4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式中</w:t>
      </w:r>
      <w:r>
        <w:rPr>
          <w:rFonts w:hint="eastAsia"/>
          <w:sz w:val="24"/>
        </w:rPr>
        <w:t>: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λ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射线的波长，（</w:t>
      </w:r>
      <w:r>
        <w:rPr>
          <w:rFonts w:hint="eastAsia"/>
          <w:sz w:val="24"/>
        </w:rPr>
        <w:t>nm</w:t>
      </w:r>
      <w:r>
        <w:rPr>
          <w:rFonts w:hint="eastAsia"/>
          <w:sz w:val="24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θ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、</w:t>
      </w:r>
      <w:r>
        <w:rPr>
          <w:sz w:val="24"/>
          <w:shd w:val="clear" w:color="auto" w:fill="FFFFFF"/>
        </w:rPr>
        <w:t>θ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</w:t>
      </w:r>
      <w:r>
        <w:rPr>
          <w:rFonts w:hAnsi="宋体" w:hint="eastAsia"/>
          <w:sz w:val="24"/>
          <w:shd w:val="clear" w:color="auto" w:fill="FFFFFF"/>
        </w:rPr>
        <w:t>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</w:t>
      </w:r>
      <w:r>
        <w:rPr>
          <w:rFonts w:hAnsi="宋体"/>
          <w:sz w:val="24"/>
          <w:shd w:val="clear" w:color="auto" w:fill="FFFFFF"/>
        </w:rPr>
        <w:t>所对应的衍射角度</w:t>
      </w:r>
      <w:r>
        <w:rPr>
          <w:rFonts w:hAnsi="宋体" w:hint="eastAsia"/>
          <w:sz w:val="24"/>
          <w:shd w:val="clear" w:color="auto" w:fill="FFFFFF"/>
        </w:rPr>
        <w:t>，（°）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002</w:t>
      </w:r>
      <w:r>
        <w:rPr>
          <w:rFonts w:hAnsi="宋体" w:hint="eastAsia"/>
          <w:sz w:val="24"/>
          <w:shd w:val="clear" w:color="auto" w:fill="FFFFFF"/>
        </w:rPr>
        <w:t>、</w:t>
      </w: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峰和</w:t>
      </w:r>
      <w:r>
        <w:rPr>
          <w:sz w:val="24"/>
          <w:shd w:val="clear" w:color="auto" w:fill="FFFFFF"/>
        </w:rPr>
        <w:t>100</w:t>
      </w:r>
      <w:r>
        <w:rPr>
          <w:rFonts w:hAnsi="宋体"/>
          <w:sz w:val="24"/>
          <w:shd w:val="clear" w:color="auto" w:fill="FFFFFF"/>
        </w:rPr>
        <w:t>峰所对应的半峰宽值</w:t>
      </w:r>
      <w:r>
        <w:rPr>
          <w:rFonts w:hAnsi="宋体" w:hint="eastAsia"/>
          <w:sz w:val="24"/>
          <w:shd w:val="clear" w:color="auto" w:fill="FFFFFF"/>
        </w:rPr>
        <w:t>，（</w:t>
      </w:r>
      <w:r>
        <w:rPr>
          <w:rFonts w:hAnsi="宋体" w:hint="eastAsia"/>
          <w:sz w:val="24"/>
          <w:shd w:val="clear" w:color="auto" w:fill="FFFFFF"/>
        </w:rPr>
        <w:t>rad</w:t>
      </w:r>
      <w:r>
        <w:rPr>
          <w:rFonts w:hAnsi="宋体" w:hint="eastAsia"/>
          <w:sz w:val="24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jc w:val="left"/>
        <w:rPr>
          <w:sz w:val="24"/>
        </w:rPr>
      </w:pPr>
      <w:bookmarkStart w:id="6" w:name="_Toc510800312"/>
      <w:bookmarkStart w:id="7" w:name="_Toc510866751"/>
      <w:bookmarkStart w:id="8" w:name="_Toc510866936"/>
      <w:bookmarkStart w:id="9" w:name="_Toc510867184"/>
      <w:bookmarkStart w:id="10" w:name="_Toc14519"/>
      <w:bookmarkStart w:id="11" w:name="_Toc510902146"/>
      <w:bookmarkStart w:id="12" w:name="_Toc1966"/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—微晶形状因子，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=0.94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=1.84</w:t>
      </w:r>
      <w:bookmarkEnd w:id="6"/>
      <w:bookmarkEnd w:id="7"/>
      <w:bookmarkEnd w:id="8"/>
      <w:bookmarkEnd w:id="9"/>
      <w:bookmarkEnd w:id="10"/>
      <w:bookmarkEnd w:id="11"/>
      <w:bookmarkEnd w:id="12"/>
    </w:p>
    <w:p w:rsidR="007740A1" w:rsidRDefault="007740A1" w:rsidP="007740A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将原煤、残煤和沥青质的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分峰参数代入到式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），计算得出煤的结构参数，计算</w:t>
      </w:r>
      <w:r>
        <w:rPr>
          <w:rFonts w:ascii="宋体" w:hAnsi="宋体" w:hint="eastAsia"/>
          <w:sz w:val="24"/>
        </w:rPr>
        <w:t>结果见表</w:t>
      </w:r>
      <w:r>
        <w:rPr>
          <w:sz w:val="24"/>
        </w:rPr>
        <w:t>3</w:t>
      </w:r>
      <w:r>
        <w:rPr>
          <w:rFonts w:hint="eastAsia"/>
          <w:sz w:val="24"/>
        </w:rPr>
        <w:t>-15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szCs w:val="21"/>
        </w:rPr>
        <w:t>3-</w:t>
      </w:r>
      <w:r>
        <w:rPr>
          <w:rFonts w:hint="eastAsia"/>
          <w:szCs w:val="21"/>
        </w:rPr>
        <w:t>15 XRD</w:t>
      </w:r>
      <w:r>
        <w:rPr>
          <w:rFonts w:ascii="楷体" w:eastAsia="楷体" w:hAnsi="楷体" w:hint="eastAsia"/>
          <w:szCs w:val="21"/>
        </w:rPr>
        <w:t>结构参数表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Table 3-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structure </w:t>
      </w:r>
      <w:r>
        <w:rPr>
          <w:szCs w:val="21"/>
        </w:rPr>
        <w:t>parameters</w:t>
      </w:r>
      <w:r>
        <w:rPr>
          <w:rFonts w:hint="eastAsia"/>
          <w:szCs w:val="21"/>
        </w:rPr>
        <w:t xml:space="preserve"> of XRD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0"/>
        <w:gridCol w:w="1760"/>
        <w:gridCol w:w="1760"/>
        <w:gridCol w:w="1522"/>
      </w:tblGrid>
      <w:tr w:rsidR="007740A1" w:rsidRPr="00EA0B23" w:rsidTr="008A2764">
        <w:trPr>
          <w:trHeight w:val="457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层间距</w:t>
            </w:r>
            <w:r w:rsidRPr="00EA0B23">
              <w:rPr>
                <w:szCs w:val="21"/>
              </w:rPr>
              <w:t>d</w:t>
            </w:r>
            <w:r w:rsidRPr="00EA0B23">
              <w:rPr>
                <w:szCs w:val="21"/>
                <w:vertAlign w:val="subscript"/>
              </w:rPr>
              <w:t>002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延展度</w:t>
            </w:r>
            <w:r w:rsidRPr="00EA0B23">
              <w:rPr>
                <w:rFonts w:hint="eastAsia"/>
                <w:szCs w:val="21"/>
              </w:rPr>
              <w:t>La/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堆砌高度</w:t>
            </w:r>
            <w:r w:rsidRPr="00EA0B23">
              <w:rPr>
                <w:rFonts w:hint="eastAsia"/>
                <w:szCs w:val="21"/>
              </w:rPr>
              <w:t>Lc/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堆砌层数</w:t>
            </w:r>
            <w:r w:rsidRPr="00EA0B23">
              <w:rPr>
                <w:rFonts w:hint="eastAsia"/>
                <w:szCs w:val="21"/>
              </w:rPr>
              <w:t>/N</w:t>
            </w:r>
          </w:p>
        </w:tc>
      </w:tr>
      <w:tr w:rsidR="007740A1" w:rsidRPr="00EA0B23" w:rsidTr="008A2764">
        <w:trPr>
          <w:trHeight w:val="311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3.55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19.62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21.32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6.01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3-15</w:t>
      </w:r>
      <w:r>
        <w:rPr>
          <w:rFonts w:hint="eastAsia"/>
          <w:sz w:val="24"/>
        </w:rPr>
        <w:t>可知，此样品的层间距</w:t>
      </w:r>
      <w:r>
        <w:rPr>
          <w:rFonts w:hint="eastAsia"/>
          <w:sz w:val="24"/>
        </w:rPr>
        <w:t>d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大小为</w:t>
      </w:r>
      <w:r>
        <w:rPr>
          <w:rFonts w:hint="eastAsia"/>
          <w:sz w:val="24"/>
        </w:rPr>
        <w:t>3.55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略大于石墨的</w:t>
      </w:r>
      <w:r>
        <w:rPr>
          <w:rFonts w:hint="eastAsia"/>
          <w:szCs w:val="21"/>
        </w:rPr>
        <w:t>3.35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，由于堆砌层数为</w:t>
      </w:r>
      <w:r>
        <w:rPr>
          <w:rFonts w:hint="eastAsia"/>
          <w:szCs w:val="21"/>
        </w:rPr>
        <w:t>6.01</w:t>
      </w:r>
      <w:r>
        <w:rPr>
          <w:rFonts w:hint="eastAsia"/>
          <w:szCs w:val="21"/>
        </w:rPr>
        <w:t>层，故有堆砌高度为</w:t>
      </w:r>
      <w:r>
        <w:rPr>
          <w:rFonts w:hint="eastAsia"/>
          <w:szCs w:val="21"/>
        </w:rPr>
        <w:t>21.32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符合基本客观规律。由于此样品的变质程度较高，故与</w:t>
      </w:r>
      <w:proofErr w:type="gramStart"/>
      <w:r>
        <w:rPr>
          <w:rFonts w:hint="eastAsia"/>
          <w:szCs w:val="21"/>
        </w:rPr>
        <w:t>芳香环</w:t>
      </w:r>
      <w:proofErr w:type="gramEnd"/>
      <w:r>
        <w:rPr>
          <w:rFonts w:hint="eastAsia"/>
          <w:szCs w:val="21"/>
        </w:rPr>
        <w:t>相连的脂肪侧链相对含量较高，所以造成延展度</w:t>
      </w:r>
      <w:r>
        <w:rPr>
          <w:rFonts w:hint="eastAsia"/>
          <w:sz w:val="24"/>
        </w:rPr>
        <w:t>La</w:t>
      </w:r>
      <w:r>
        <w:rPr>
          <w:rFonts w:hint="eastAsia"/>
          <w:sz w:val="24"/>
        </w:rPr>
        <w:t>较大。</w:t>
      </w:r>
    </w:p>
    <w:p w:rsidR="000E7CF2" w:rsidRDefault="000E7CF2" w:rsidP="000E7CF2">
      <w:pPr>
        <w:spacing w:line="360" w:lineRule="auto"/>
        <w:outlineLvl w:val="2"/>
        <w:rPr>
          <w:sz w:val="24"/>
        </w:rPr>
      </w:pPr>
      <w:r>
        <w:rPr>
          <w:rFonts w:hint="eastAsia"/>
          <w:sz w:val="24"/>
        </w:rPr>
        <w:t>3.1.5 TG/MS</w:t>
      </w:r>
      <w:r>
        <w:rPr>
          <w:rFonts w:hint="eastAsia"/>
          <w:sz w:val="24"/>
        </w:rPr>
        <w:t>测试结果分析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  <w:r w:rsidRPr="00635FA8">
        <w:rPr>
          <w:rFonts w:ascii="Times New Roman" w:hAnsi="Times New Roman" w:cs="Times New Roman"/>
        </w:rPr>
        <w:t>通过试验可获得样品失重及失重速率曲线</w:t>
      </w:r>
      <w:r w:rsidRPr="00635FA8">
        <w:rPr>
          <w:rFonts w:ascii="Times New Roman" w:hAnsi="Times New Roman" w:cs="Times New Roman"/>
        </w:rPr>
        <w:t>(</w:t>
      </w:r>
      <w:r w:rsidRPr="00635FA8">
        <w:rPr>
          <w:rFonts w:ascii="Times New Roman" w:hAnsi="Times New Roman" w:cs="Times New Roman"/>
        </w:rPr>
        <w:t>图</w:t>
      </w:r>
      <w:r w:rsidRPr="00635FA8">
        <w:rPr>
          <w:rFonts w:ascii="Times New Roman" w:hAnsi="Times New Roman" w:cs="Times New Roman"/>
        </w:rPr>
        <w:t>11)</w:t>
      </w:r>
      <w:r w:rsidRPr="00635FA8">
        <w:rPr>
          <w:rFonts w:ascii="Times New Roman" w:hAnsi="Times New Roman" w:cs="Times New Roman"/>
        </w:rPr>
        <w:t>与甲烷析出速率曲线</w:t>
      </w:r>
      <w:r w:rsidRPr="00635FA8">
        <w:rPr>
          <w:rFonts w:ascii="Times New Roman" w:hAnsi="Times New Roman" w:cs="Times New Roman"/>
        </w:rPr>
        <w:t>(</w:t>
      </w:r>
      <w:r w:rsidRPr="00635FA8">
        <w:rPr>
          <w:rFonts w:ascii="Times New Roman" w:hAnsi="Times New Roman" w:cs="Times New Roman"/>
        </w:rPr>
        <w:t>图</w:t>
      </w:r>
      <w:r w:rsidRPr="00635FA8">
        <w:rPr>
          <w:rFonts w:ascii="Times New Roman" w:hAnsi="Times New Roman" w:cs="Times New Roman"/>
        </w:rPr>
        <w:t>12)</w:t>
      </w:r>
      <w:r w:rsidRPr="00635FA8">
        <w:rPr>
          <w:rFonts w:ascii="Times New Roman" w:hAnsi="Times New Roman" w:cs="Times New Roman"/>
        </w:rPr>
        <w:t>。</w:t>
      </w:r>
    </w:p>
    <w:p w:rsidR="000E7CF2" w:rsidRPr="00635FA8" w:rsidRDefault="000E7CF2" w:rsidP="000E7CF2">
      <w:pPr>
        <w:spacing w:line="312" w:lineRule="exact"/>
        <w:ind w:firstLineChars="200" w:firstLine="440"/>
        <w:rPr>
          <w:rFonts w:ascii="Times New Roman" w:eastAsia="宋体" w:hAnsi="Times New Roman" w:cs="Times New Roman"/>
          <w:color w:val="FF0000"/>
          <w:sz w:val="22"/>
        </w:rPr>
      </w:pPr>
    </w:p>
    <w:p w:rsidR="000E7CF2" w:rsidRDefault="000E7CF2" w:rsidP="000E7CF2">
      <w:pPr>
        <w:jc w:val="center"/>
        <w:sectPr w:rsidR="000E7CF2" w:rsidSect="000E7C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</w:pPr>
      <w:r>
        <w:object w:dxaOrig="5159" w:dyaOrig="3293">
          <v:shape id="_x0000_i1041" type="#_x0000_t75" style="width:256.9pt;height:164.15pt" o:ole="">
            <v:imagedata r:id="rId40" o:title=""/>
          </v:shape>
          <o:OLEObject Type="Embed" ProgID="Origin50.Graph" ShapeID="_x0000_i1041" DrawAspect="Content" ObjectID="_1614423584" r:id="rId41"/>
        </w:objec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>
        <w:rPr>
          <w:rFonts w:ascii="Times New Roman" w:hAnsi="Times New Roman" w:cs="Times New Roman"/>
        </w:rPr>
        <w:t xml:space="preserve"> </w:t>
      </w:r>
      <w:r w:rsidRPr="000A556C">
        <w:rPr>
          <w:rFonts w:ascii="Times New Roman" w:hAnsi="Times New Roman" w:cs="Times New Roman"/>
          <w:bCs/>
          <w:sz w:val="18"/>
          <w:szCs w:val="18"/>
        </w:rPr>
        <w:t>图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11 </w:t>
      </w:r>
      <w:r>
        <w:rPr>
          <w:rFonts w:ascii="Times New Roman" w:hAnsi="Times New Roman" w:cs="Times New Roman"/>
          <w:bCs/>
          <w:sz w:val="18"/>
          <w:szCs w:val="18"/>
        </w:rPr>
        <w:t>样品失重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>及失重速率曲线</w: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Fig.11 </w:t>
      </w:r>
      <w:r w:rsidRPr="000A556C">
        <w:rPr>
          <w:rFonts w:ascii="Times New Roman" w:hAnsi="Times New Roman" w:cs="Times New Roman"/>
          <w:bCs/>
          <w:sz w:val="18"/>
          <w:szCs w:val="18"/>
        </w:rPr>
        <w:t>Sample weightlessness curve and weightlessness rate curve</w:t>
      </w:r>
    </w:p>
    <w:p w:rsidR="000E7CF2" w:rsidRDefault="000E7CF2" w:rsidP="000E7CF2">
      <w:pPr>
        <w:widowControl/>
        <w:ind w:firstLineChars="200" w:firstLine="420"/>
        <w:jc w:val="left"/>
        <w:rPr>
          <w:rFonts w:ascii="Times New Roman" w:hAnsi="Times New Roman" w:cs="Times New Roman"/>
        </w:rPr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Pr="00F82F4D" w:rsidRDefault="000E7CF2" w:rsidP="000E7CF2">
      <w:pPr>
        <w:widowControl/>
        <w:ind w:firstLineChars="200" w:firstLine="420"/>
        <w:jc w:val="left"/>
        <w:rPr>
          <w:rFonts w:ascii="Times New Roman" w:hAnsi="Times New Roman" w:cs="Times New Roman"/>
        </w:rPr>
      </w:pPr>
      <w:r w:rsidRPr="00F82F4D">
        <w:rPr>
          <w:rFonts w:ascii="Times New Roman" w:hAnsi="Times New Roman" w:cs="Times New Roman"/>
        </w:rPr>
        <w:lastRenderedPageBreak/>
        <w:t>由上图可看出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前的反应为样品受热脱除煤中吸附水及吸附气体</w:t>
      </w:r>
      <w:r w:rsidRPr="00F82F4D">
        <w:rPr>
          <w:rFonts w:ascii="Times New Roman" w:hAnsi="Times New Roman" w:cs="Times New Roman"/>
          <w:vertAlign w:val="superscript"/>
        </w:rPr>
        <w:t xml:space="preserve"> [24]</w:t>
      </w:r>
      <w:r w:rsidRPr="00F82F4D">
        <w:rPr>
          <w:rFonts w:ascii="Times New Roman" w:hAnsi="Times New Roman" w:cs="Times New Roman"/>
        </w:rPr>
        <w:t>，样品从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开始剧烈反应热解，样品失重明显并在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时达到最大失重速率</w:t>
      </w:r>
      <w:r w:rsidRPr="00F82F4D">
        <w:rPr>
          <w:rFonts w:ascii="Times New Roman" w:hAnsi="Times New Roman" w:cs="Times New Roman"/>
        </w:rPr>
        <w:t>0.08%/K</w:t>
      </w:r>
      <w:r w:rsidRPr="00F82F4D">
        <w:rPr>
          <w:rFonts w:ascii="Times New Roman" w:hAnsi="Times New Roman" w:cs="Times New Roman"/>
        </w:rPr>
        <w:t>，</w:t>
      </w:r>
      <w:proofErr w:type="gramStart"/>
      <w:r w:rsidRPr="00F82F4D">
        <w:rPr>
          <w:rFonts w:ascii="Times New Roman" w:hAnsi="Times New Roman" w:cs="Times New Roman"/>
        </w:rPr>
        <w:t>此时煤</w:t>
      </w:r>
      <w:proofErr w:type="gramEnd"/>
      <w:r w:rsidRPr="00F82F4D">
        <w:rPr>
          <w:rFonts w:ascii="Times New Roman" w:hAnsi="Times New Roman" w:cs="Times New Roman"/>
        </w:rPr>
        <w:t>大分子</w:t>
      </w:r>
      <w:r w:rsidRPr="004772E1">
        <w:rPr>
          <w:rFonts w:ascii="Times New Roman" w:hAnsi="Times New Roman" w:cs="Times New Roman"/>
        </w:rPr>
        <w:t>结构发生</w:t>
      </w:r>
      <w:r w:rsidRPr="00F82F4D">
        <w:rPr>
          <w:rFonts w:ascii="Times New Roman" w:hAnsi="Times New Roman" w:cs="Times New Roman"/>
        </w:rPr>
        <w:t>解聚和分解，有大量的挥发气体产生。在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至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期间，样品失重率为</w:t>
      </w:r>
      <w:r w:rsidRPr="00F82F4D">
        <w:rPr>
          <w:rFonts w:ascii="Times New Roman" w:hAnsi="Times New Roman" w:cs="Times New Roman"/>
        </w:rPr>
        <w:t>5.92 %</w:t>
      </w:r>
      <w:r w:rsidRPr="00F82F4D">
        <w:rPr>
          <w:rFonts w:ascii="Times New Roman" w:hAnsi="Times New Roman" w:cs="Times New Roman"/>
        </w:rPr>
        <w:t>，在</w:t>
      </w:r>
      <w:r w:rsidRPr="00F82F4D">
        <w:rPr>
          <w:rFonts w:ascii="Times New Roman" w:hAnsi="Times New Roman" w:cs="Times New Roman"/>
        </w:rPr>
        <w:t xml:space="preserve">785K </w:t>
      </w:r>
      <w:r w:rsidRPr="00F82F4D">
        <w:rPr>
          <w:rFonts w:ascii="Times New Roman" w:hAnsi="Times New Roman" w:cs="Times New Roman"/>
        </w:rPr>
        <w:t>至</w:t>
      </w:r>
      <w:r w:rsidRPr="00F82F4D">
        <w:rPr>
          <w:rFonts w:ascii="Times New Roman" w:hAnsi="Times New Roman" w:cs="Times New Roman"/>
        </w:rPr>
        <w:t xml:space="preserve"> 866K</w:t>
      </w:r>
      <w:r w:rsidRPr="00F82F4D">
        <w:rPr>
          <w:rFonts w:ascii="Times New Roman" w:hAnsi="Times New Roman" w:cs="Times New Roman"/>
        </w:rPr>
        <w:t>时为</w:t>
      </w:r>
      <w:r w:rsidRPr="00F82F4D">
        <w:rPr>
          <w:rFonts w:ascii="Times New Roman" w:hAnsi="Times New Roman" w:cs="Times New Roman"/>
        </w:rPr>
        <w:t>5.02%</w:t>
      </w:r>
      <w:r w:rsidRPr="00F82F4D">
        <w:rPr>
          <w:rFonts w:ascii="Times New Roman" w:hAnsi="Times New Roman" w:cs="Times New Roman"/>
        </w:rPr>
        <w:t>，在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最大</w:t>
      </w:r>
      <w:proofErr w:type="gramStart"/>
      <w:r w:rsidRPr="00F82F4D">
        <w:rPr>
          <w:rFonts w:ascii="Times New Roman" w:hAnsi="Times New Roman" w:cs="Times New Roman"/>
        </w:rPr>
        <w:t>失重率前样品</w:t>
      </w:r>
      <w:proofErr w:type="gramEnd"/>
      <w:r w:rsidRPr="00F82F4D">
        <w:rPr>
          <w:rFonts w:ascii="Times New Roman" w:hAnsi="Times New Roman" w:cs="Times New Roman"/>
        </w:rPr>
        <w:t>热解焦油产率增加，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后焦油量析出减少生成大量气体，</w:t>
      </w:r>
      <w:r w:rsidRPr="00F82F4D">
        <w:rPr>
          <w:rFonts w:ascii="Times New Roman" w:hAnsi="Times New Roman" w:cs="Times New Roman"/>
          <w:szCs w:val="21"/>
        </w:rPr>
        <w:t>随着温度增加样品</w:t>
      </w:r>
      <w:r w:rsidRPr="00F82F4D">
        <w:rPr>
          <w:rFonts w:ascii="Times New Roman" w:hAnsi="Times New Roman" w:cs="Times New Roman"/>
        </w:rPr>
        <w:t>失重速率减小</w:t>
      </w:r>
      <w:r w:rsidRPr="00F82F4D">
        <w:rPr>
          <w:rFonts w:ascii="Times New Roman" w:hAnsi="Times New Roman" w:cs="Times New Roman"/>
          <w:szCs w:val="21"/>
        </w:rPr>
        <w:t>，挥发分基本完全析出，此过程中主要反应为热解产物的二次反应，</w:t>
      </w:r>
      <w:r w:rsidRPr="00F82F4D">
        <w:rPr>
          <w:rFonts w:ascii="Times New Roman" w:hAnsi="Times New Roman" w:cs="Times New Roman"/>
        </w:rPr>
        <w:t>析出以甲烷为主</w:t>
      </w:r>
      <w:r>
        <w:rPr>
          <w:rFonts w:ascii="Times New Roman" w:hAnsi="Times New Roman" w:cs="Times New Roman" w:hint="eastAsia"/>
        </w:rPr>
        <w:t>的</w:t>
      </w:r>
      <w:r w:rsidRPr="00F82F4D">
        <w:rPr>
          <w:rFonts w:ascii="Times New Roman" w:hAnsi="Times New Roman" w:cs="Times New Roman"/>
        </w:rPr>
        <w:t>气体。</w:t>
      </w:r>
    </w:p>
    <w:p w:rsidR="000E7CF2" w:rsidRDefault="000E7CF2" w:rsidP="000E7CF2">
      <w:pPr>
        <w:jc w:val="center"/>
        <w:sectPr w:rsidR="000E7CF2" w:rsidSect="00F8018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</w:pPr>
      <w:r>
        <w:object w:dxaOrig="5577" w:dyaOrig="3697">
          <v:shape id="_x0000_i1042" type="#_x0000_t75" style="width:279.35pt;height:185.45pt" o:ole="">
            <v:imagedata r:id="rId42" o:title=""/>
          </v:shape>
          <o:OLEObject Type="Embed" ProgID="Origin50.Graph" ShapeID="_x0000_i1042" DrawAspect="Content" ObjectID="_1614423585" r:id="rId43"/>
        </w:objec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/>
          <w:bCs/>
          <w:sz w:val="18"/>
          <w:szCs w:val="18"/>
        </w:rPr>
        <w:t>图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12 </w:t>
      </w:r>
      <w:r>
        <w:rPr>
          <w:rFonts w:ascii="Times New Roman" w:hAnsi="Times New Roman" w:cs="Times New Roman" w:hint="eastAsia"/>
          <w:bCs/>
          <w:sz w:val="18"/>
          <w:szCs w:val="18"/>
        </w:rPr>
        <w:t>样品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>热解过程中</w:t>
      </w:r>
      <w:r w:rsidRPr="000A556C">
        <w:rPr>
          <w:rFonts w:ascii="Times New Roman" w:hAnsi="Times New Roman" w:cs="Times New Roman"/>
          <w:bCs/>
          <w:sz w:val="18"/>
          <w:szCs w:val="18"/>
        </w:rPr>
        <w:t>甲烷析出速率曲线</w: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Fig.12 </w:t>
      </w:r>
      <w:r w:rsidRPr="000A556C">
        <w:rPr>
          <w:rFonts w:ascii="Times New Roman" w:hAnsi="Times New Roman" w:cs="Times New Roman"/>
          <w:bCs/>
          <w:sz w:val="18"/>
          <w:szCs w:val="18"/>
        </w:rPr>
        <w:t>Methane emission rate curve during pyrolysis</w:t>
      </w:r>
      <w:r>
        <w:rPr>
          <w:rFonts w:ascii="Times New Roman" w:hAnsi="Times New Roman" w:cs="Times New Roman" w:hint="eastAsia"/>
          <w:bCs/>
          <w:sz w:val="18"/>
          <w:szCs w:val="18"/>
        </w:rPr>
        <w:t xml:space="preserve"> </w:t>
      </w:r>
      <w:r w:rsidRPr="00243082">
        <w:rPr>
          <w:rFonts w:ascii="Times New Roman" w:hAnsi="Times New Roman" w:cs="Times New Roman"/>
          <w:bCs/>
          <w:sz w:val="18"/>
          <w:szCs w:val="18"/>
        </w:rPr>
        <w:t>of samples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Pr="00F82F4D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  <w:r w:rsidRPr="00F82F4D">
        <w:rPr>
          <w:rFonts w:ascii="Times New Roman" w:hAnsi="Times New Roman" w:cs="Times New Roman"/>
        </w:rPr>
        <w:lastRenderedPageBreak/>
        <w:t>煤热解中主要有三类反应产生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，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自由基是由长链脂肪烃类的二次裂解及短脂肪链的断裂、甲氧基、醇类官能团、杂原子连接的甲基类脂肪侧链中甲基的脱落而生成；芳香核和环烷结构相连的甲基基团在高温阶段，</w:t>
      </w:r>
      <w:r w:rsidRPr="00F82F4D">
        <w:rPr>
          <w:rFonts w:ascii="Times New Roman" w:hAnsi="Times New Roman" w:cs="Times New Roman"/>
        </w:rPr>
        <w:t>C-C</w:t>
      </w:r>
      <w:r w:rsidRPr="00F82F4D">
        <w:rPr>
          <w:rFonts w:ascii="Times New Roman" w:hAnsi="Times New Roman" w:cs="Times New Roman"/>
        </w:rPr>
        <w:t>键的断裂而生成；煤中芳香结构缩合聚合作用生成的脂环结构释放的甲基而生成。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  <w:r w:rsidRPr="00F82F4D">
        <w:rPr>
          <w:rFonts w:ascii="Times New Roman" w:hAnsi="Times New Roman" w:cs="Times New Roman"/>
        </w:rPr>
        <w:t>从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>
        <w:rPr>
          <w:rFonts w:ascii="Times New Roman" w:hAnsi="Times New Roman" w:cs="Times New Roman" w:hint="eastAsia"/>
        </w:rPr>
        <w:t>析</w:t>
      </w:r>
      <w:r w:rsidRPr="00F82F4D">
        <w:rPr>
          <w:rFonts w:ascii="Times New Roman" w:hAnsi="Times New Roman" w:cs="Times New Roman"/>
        </w:rPr>
        <w:t>出速率曲线可以看出，</w:t>
      </w:r>
      <w:r w:rsidRPr="00F82F4D">
        <w:rPr>
          <w:rFonts w:ascii="Times New Roman" w:hAnsi="Times New Roman" w:cs="Times New Roman"/>
        </w:rPr>
        <w:t>680K</w:t>
      </w:r>
      <w:r w:rsidRPr="00F82F4D">
        <w:rPr>
          <w:rFonts w:ascii="Times New Roman" w:hAnsi="Times New Roman" w:cs="Times New Roman"/>
        </w:rPr>
        <w:t>开始甲烷析出速率逐渐增大，至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增至最大后一直减小。最大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析出量温度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大于最大失重温度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，分析原因可能为煤中桥键断裂生成自由基在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时达到最大值，随后急剧下降生成大量氢气与活性半</w:t>
      </w:r>
      <w:proofErr w:type="gramStart"/>
      <w:r w:rsidRPr="00F82F4D">
        <w:rPr>
          <w:rFonts w:ascii="Times New Roman" w:hAnsi="Times New Roman" w:cs="Times New Roman"/>
        </w:rPr>
        <w:t>焦发生</w:t>
      </w:r>
      <w:proofErr w:type="gramEnd"/>
      <w:r w:rsidRPr="00F82F4D">
        <w:rPr>
          <w:rFonts w:ascii="Times New Roman" w:hAnsi="Times New Roman" w:cs="Times New Roman"/>
        </w:rPr>
        <w:t>加氢反应生成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。</w:t>
      </w:r>
    </w:p>
    <w:p w:rsidR="000E7CF2" w:rsidRPr="00F82F4D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</w:p>
    <w:p w:rsidR="000E7CF2" w:rsidRDefault="000E7CF2" w:rsidP="000E7CF2">
      <w:pPr>
        <w:spacing w:line="312" w:lineRule="atLeast"/>
        <w:jc w:val="center"/>
        <w:outlineLvl w:val="0"/>
        <w:sectPr w:rsidR="000E7CF2" w:rsidSect="00F8018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740A1" w:rsidRDefault="007740A1" w:rsidP="007740A1">
      <w:pPr>
        <w:spacing w:line="360" w:lineRule="auto"/>
        <w:outlineLvl w:val="1"/>
      </w:pPr>
      <w:bookmarkStart w:id="13" w:name="_Toc715738"/>
      <w:r>
        <w:lastRenderedPageBreak/>
        <w:t>3.2</w:t>
      </w:r>
      <w:proofErr w:type="gramStart"/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</w:t>
      </w:r>
      <w:proofErr w:type="gramEnd"/>
      <w:r>
        <w:rPr>
          <w:rFonts w:hint="eastAsia"/>
        </w:rPr>
        <w:t>镜煤大分子模型的构建</w:t>
      </w:r>
      <w:bookmarkEnd w:id="13"/>
    </w:p>
    <w:p w:rsidR="007740A1" w:rsidRDefault="007740A1" w:rsidP="007740A1">
      <w:pPr>
        <w:spacing w:line="360" w:lineRule="auto"/>
        <w:outlineLvl w:val="2"/>
      </w:pPr>
      <w:bookmarkStart w:id="14" w:name="_Toc715739"/>
      <w:r>
        <w:rPr>
          <w:rFonts w:hint="eastAsia"/>
        </w:rPr>
        <w:t xml:space="preserve">3.2.1 </w:t>
      </w:r>
      <w:r>
        <w:rPr>
          <w:rFonts w:hint="eastAsia"/>
        </w:rPr>
        <w:t>芳香结构单元</w:t>
      </w:r>
      <w:bookmarkEnd w:id="14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碳含量为</w:t>
      </w:r>
      <w:r w:rsidRPr="00E25DD3">
        <w:rPr>
          <w:rFonts w:hint="eastAsia"/>
          <w:color w:val="FF0000"/>
          <w:sz w:val="24"/>
        </w:rPr>
        <w:t>80%</w:t>
      </w:r>
      <w:r w:rsidRPr="00E25DD3">
        <w:rPr>
          <w:rFonts w:hint="eastAsia"/>
          <w:color w:val="FF0000"/>
          <w:sz w:val="24"/>
        </w:rPr>
        <w:t>的烟煤中缩合芳环中苯环平均</w:t>
      </w:r>
      <w:r w:rsidR="00297B9A">
        <w:rPr>
          <w:rFonts w:hint="eastAsia"/>
          <w:color w:val="FF0000"/>
          <w:sz w:val="24"/>
        </w:rPr>
        <w:t>个数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个，碳含量为</w:t>
      </w:r>
      <w:r w:rsidRPr="00E25DD3">
        <w:rPr>
          <w:rFonts w:hint="eastAsia"/>
          <w:color w:val="FF0000"/>
          <w:sz w:val="24"/>
        </w:rPr>
        <w:t>85%</w:t>
      </w:r>
      <w:r w:rsidR="00297B9A">
        <w:rPr>
          <w:rFonts w:hint="eastAsia"/>
          <w:color w:val="FF0000"/>
          <w:sz w:val="24"/>
        </w:rPr>
        <w:t>的烟煤</w:t>
      </w:r>
      <w:r w:rsidRPr="00E25DD3">
        <w:rPr>
          <w:rFonts w:hint="eastAsia"/>
          <w:color w:val="FF0000"/>
          <w:sz w:val="24"/>
        </w:rPr>
        <w:t>缩合芳环中苯环平均个数为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个，当</w:t>
      </w:r>
      <w:r w:rsidR="00297B9A">
        <w:rPr>
          <w:rFonts w:hint="eastAsia"/>
          <w:color w:val="FF0000"/>
          <w:sz w:val="24"/>
        </w:rPr>
        <w:t>烟煤中</w:t>
      </w:r>
      <w:r w:rsidRPr="00E25DD3">
        <w:rPr>
          <w:rFonts w:hint="eastAsia"/>
          <w:color w:val="FF0000"/>
          <w:sz w:val="24"/>
        </w:rPr>
        <w:t>碳含量大于</w:t>
      </w:r>
      <w:r w:rsidRPr="00E25DD3">
        <w:rPr>
          <w:rFonts w:hint="eastAsia"/>
          <w:color w:val="FF0000"/>
          <w:sz w:val="24"/>
        </w:rPr>
        <w:t>90%</w:t>
      </w:r>
      <w:r w:rsidRPr="00E25DD3">
        <w:rPr>
          <w:rFonts w:hint="eastAsia"/>
          <w:color w:val="FF0000"/>
          <w:sz w:val="24"/>
        </w:rPr>
        <w:t>时，缩合芳香环中苯环的个数为</w:t>
      </w:r>
      <w:r w:rsidRPr="00E25DD3">
        <w:rPr>
          <w:rFonts w:hint="eastAsia"/>
          <w:color w:val="FF0000"/>
          <w:sz w:val="24"/>
        </w:rPr>
        <w:t>3~5</w:t>
      </w:r>
      <w:r w:rsidRPr="00E25DD3">
        <w:rPr>
          <w:rFonts w:hint="eastAsia"/>
          <w:color w:val="FF0000"/>
          <w:sz w:val="24"/>
        </w:rPr>
        <w:t>个。缩合程度为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的</w:t>
      </w:r>
      <w:r w:rsidR="000A2698">
        <w:rPr>
          <w:rFonts w:hint="eastAsia"/>
          <w:color w:val="FF0000"/>
          <w:sz w:val="24"/>
        </w:rPr>
        <w:t>芳香化合物</w:t>
      </w:r>
      <w:r w:rsidRPr="00E25DD3">
        <w:rPr>
          <w:rFonts w:hint="eastAsia"/>
          <w:color w:val="FF0000"/>
          <w:sz w:val="24"/>
        </w:rPr>
        <w:t>萘环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0.25</w:t>
      </w:r>
      <w:r w:rsidRPr="00E25DD3">
        <w:rPr>
          <w:rFonts w:hint="eastAsia"/>
          <w:color w:val="FF0000"/>
          <w:sz w:val="24"/>
        </w:rPr>
        <w:t>，缩合程度为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的芳香化合物蒽环的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0.4</w:t>
      </w:r>
      <w:r w:rsidRPr="00E25DD3">
        <w:rPr>
          <w:rFonts w:hint="eastAsia"/>
          <w:color w:val="FF0000"/>
          <w:sz w:val="24"/>
        </w:rPr>
        <w:t>。芳香桥碳与周碳之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=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B</w:t>
      </w:r>
      <w:r w:rsidRPr="00E25DD3">
        <w:rPr>
          <w:rFonts w:hint="eastAsia"/>
          <w:color w:val="FF0000"/>
          <w:sz w:val="24"/>
        </w:rPr>
        <w:t>/</w:t>
      </w: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H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P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S</w:t>
      </w:r>
      <w:r w:rsidRPr="00E25DD3">
        <w:rPr>
          <w:rFonts w:hint="eastAsia"/>
          <w:color w:val="FF0000"/>
          <w:sz w:val="24"/>
        </w:rPr>
        <w:t>）是煤大分子模型构建过程中一个非常重要的参数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64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中的</w:t>
      </w:r>
      <w:r w:rsidRPr="00E25DD3">
        <w:rPr>
          <w:rFonts w:hint="eastAsia"/>
          <w:color w:val="FF0000"/>
          <w:sz w:val="24"/>
        </w:rPr>
        <w:t>12</w:t>
      </w:r>
      <w:r w:rsidRPr="00E25DD3">
        <w:rPr>
          <w:rFonts w:hint="eastAsia"/>
          <w:color w:val="FF0000"/>
          <w:sz w:val="24"/>
        </w:rPr>
        <w:t>个煤结构参数计算得出残煤和沥青质</w:t>
      </w:r>
      <w:r w:rsidR="00C36DD5">
        <w:rPr>
          <w:rFonts w:hint="eastAsia"/>
          <w:color w:val="FF0000"/>
          <w:sz w:val="24"/>
        </w:rPr>
        <w:t>中</w:t>
      </w:r>
      <w:r w:rsidRPr="00E25DD3">
        <w:rPr>
          <w:rFonts w:hint="eastAsia"/>
          <w:color w:val="FF0000"/>
          <w:sz w:val="24"/>
        </w:rPr>
        <w:t>芳香桥碳与周碳之比分别为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，因此残煤结构模型芳香骨架以蒽环为主，萘环和苯环为辅；沥青质结构模型芳香骨架以萘环为主，蒽环和苯环为辅。通过调整结构模型中苯环、萘环和蒽环的数学组合，使残煤和沥青质模型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接近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，并最终确定了结构模型中芳香骨架组合，结果见表</w:t>
      </w:r>
      <w:r w:rsidRPr="00E25DD3">
        <w:rPr>
          <w:rFonts w:hint="eastAsia"/>
          <w:color w:val="FF0000"/>
          <w:sz w:val="24"/>
        </w:rPr>
        <w:t>4-1</w:t>
      </w:r>
      <w:r w:rsidRPr="00E25DD3">
        <w:rPr>
          <w:rFonts w:hint="eastAsia"/>
          <w:color w:val="FF0000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4-1</w:t>
      </w:r>
      <w:r>
        <w:rPr>
          <w:rFonts w:ascii="楷体" w:eastAsia="楷体" w:hAnsi="楷体" w:hint="eastAsia"/>
          <w:szCs w:val="21"/>
        </w:rPr>
        <w:t>残煤和沥青质芳香结构类型和数量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Table 4-1 Types and quantities of aromatic unit structure of residue and asphaltene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表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 </w:t>
      </w:r>
      <w:r w:rsidRPr="000A556C">
        <w:rPr>
          <w:bCs/>
          <w:sz w:val="18"/>
          <w:szCs w:val="18"/>
        </w:rPr>
        <w:t>东曲</w:t>
      </w:r>
      <w:r w:rsidRPr="000A556C">
        <w:rPr>
          <w:bCs/>
          <w:sz w:val="18"/>
          <w:szCs w:val="18"/>
        </w:rPr>
        <w:t>2</w:t>
      </w:r>
      <w:r w:rsidRPr="000A556C">
        <w:rPr>
          <w:bCs/>
          <w:sz w:val="18"/>
          <w:szCs w:val="18"/>
        </w:rPr>
        <w:t>号煤芳香结构类型和数量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Table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Types and quantities of aromatic unit structure of Dongqu No.2 coal</w:t>
      </w:r>
    </w:p>
    <w:tbl>
      <w:tblPr>
        <w:tblW w:w="8004" w:type="dxa"/>
        <w:jc w:val="center"/>
        <w:tblBorders>
          <w:top w:val="single" w:sz="2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1552"/>
        <w:gridCol w:w="968"/>
        <w:gridCol w:w="1105"/>
        <w:gridCol w:w="1520"/>
        <w:gridCol w:w="1105"/>
      </w:tblGrid>
      <w:tr w:rsidR="007740A1" w:rsidTr="008A2764">
        <w:trPr>
          <w:trHeight w:val="285"/>
          <w:jc w:val="center"/>
        </w:trPr>
        <w:tc>
          <w:tcPr>
            <w:tcW w:w="3306" w:type="dxa"/>
            <w:gridSpan w:val="2"/>
            <w:tcBorders>
              <w:top w:val="single" w:sz="2" w:space="0" w:color="auto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bookmarkStart w:id="15" w:name="OLE_LINK41"/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968" w:type="dxa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  <w:tc>
          <w:tcPr>
            <w:tcW w:w="2625" w:type="dxa"/>
            <w:gridSpan w:val="2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1105" w:type="dxa"/>
            <w:tcBorders>
              <w:top w:val="single" w:sz="2" w:space="0" w:color="auto"/>
              <w:left w:val="nil"/>
              <w:bottom w:val="single" w:sz="4" w:space="0" w:color="auto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7740A1" w:rsidTr="008A2764">
        <w:trPr>
          <w:trHeight w:val="1133"/>
          <w:jc w:val="center"/>
        </w:trPr>
        <w:tc>
          <w:tcPr>
            <w:tcW w:w="1754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widowControl/>
              <w:spacing w:line="360" w:lineRule="auto"/>
              <w:jc w:val="center"/>
              <w:rPr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F6108E" wp14:editId="60E5D0C1">
                  <wp:simplePos x="0" y="0"/>
                  <wp:positionH relativeFrom="page">
                    <wp:posOffset>19050</wp:posOffset>
                  </wp:positionH>
                  <wp:positionV relativeFrom="page">
                    <wp:posOffset>0</wp:posOffset>
                  </wp:positionV>
                  <wp:extent cx="1073785" cy="692150"/>
                  <wp:effectExtent l="0" t="0" r="0" b="0"/>
                  <wp:wrapNone/>
                  <wp:docPr id="2" name="图片 2" descr="说明: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说明: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4 Ring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3" type="#_x0000_t75" style="width:36.85pt;height:43.8pt" o:ole="">
                  <v:imagedata r:id="rId45" o:title=""/>
                </v:shape>
                <o:OLEObject Type="Embed" ProgID="PBrush" ShapeID="_x0000_i1043" DrawAspect="Content" ObjectID="_1614423586" r:id="rId46"/>
              </w:objec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 Ring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004"/>
          <w:jc w:val="center"/>
        </w:trPr>
        <w:tc>
          <w:tcPr>
            <w:tcW w:w="1754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302" w:dyaOrig="726">
                <v:shape id="_x0000_i1044" type="#_x0000_t75" style="width:65.1pt;height:36.85pt" o:ole="">
                  <v:imagedata r:id="rId47" o:title=""/>
                </v:shape>
                <o:OLEObject Type="Embed" ProgID="PBrush" ShapeID="_x0000_i1044" DrawAspect="Content" ObjectID="_1614423587" r:id="rId48"/>
              </w:objec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 Ring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5" type="#_x0000_t75" style="width:36.85pt;height:43.8pt" o:ole="">
                  <v:imagedata r:id="rId49" o:title=""/>
                </v:shape>
                <o:OLEObject Type="Embed" ProgID="PBrush" ShapeID="_x0000_i1045" DrawAspect="Content" ObjectID="_1614423588" r:id="rId50"/>
              </w:object>
            </w:r>
          </w:p>
        </w:tc>
        <w:tc>
          <w:tcPr>
            <w:tcW w:w="1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&lt; 3.0 Å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200" w:firstLine="300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164"/>
          <w:jc w:val="center"/>
        </w:trPr>
        <w:tc>
          <w:tcPr>
            <w:tcW w:w="1754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152" w:dyaOrig="714">
                <v:shape id="_x0000_i1046" type="#_x0000_t75" style="width:57.6pt;height:35.7pt" o:ole="">
                  <v:imagedata r:id="rId51" o:title=""/>
                </v:shape>
                <o:OLEObject Type="Embed" ProgID="PBrush" ShapeID="_x0000_i1046" DrawAspect="Content" ObjectID="_1614423589" r:id="rId52"/>
              </w:object>
            </w: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 Ring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7" type="#_x0000_t75" style="width:36.85pt;height:43.8pt" o:ole="">
                  <v:imagedata r:id="rId53" o:title=""/>
                </v:shape>
                <o:OLEObject Type="Embed" ProgID="PBrush" ShapeID="_x0000_i1047" DrawAspect="Content" ObjectID="_1614423590" r:id="rId54"/>
              </w:object>
            </w:r>
          </w:p>
        </w:tc>
        <w:tc>
          <w:tcPr>
            <w:tcW w:w="1520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1105" w:type="dxa"/>
            <w:tcBorders>
              <w:top w:val="nil"/>
              <w:lef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</w:tbl>
    <w:p w:rsidR="007740A1" w:rsidRDefault="007740A1" w:rsidP="007740A1">
      <w:pPr>
        <w:spacing w:line="360" w:lineRule="auto"/>
        <w:outlineLvl w:val="2"/>
      </w:pPr>
      <w:bookmarkStart w:id="16" w:name="_Toc715740"/>
      <w:bookmarkEnd w:id="15"/>
      <w:r>
        <w:t>3.2.2</w:t>
      </w:r>
      <w:r>
        <w:rPr>
          <w:rFonts w:hint="eastAsia"/>
        </w:rPr>
        <w:t xml:space="preserve"> </w:t>
      </w:r>
      <w:r>
        <w:rPr>
          <w:rFonts w:hint="eastAsia"/>
        </w:rPr>
        <w:t>脂肪结构</w:t>
      </w:r>
      <w:bookmarkEnd w:id="16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煤中脂肪烃</w:t>
      </w:r>
      <w:r w:rsidR="00457FE8">
        <w:rPr>
          <w:rFonts w:hint="eastAsia"/>
          <w:color w:val="FF0000"/>
          <w:sz w:val="24"/>
        </w:rPr>
        <w:t>以</w:t>
      </w:r>
      <w:r w:rsidRPr="00E25DD3">
        <w:rPr>
          <w:rFonts w:hint="eastAsia"/>
          <w:color w:val="FF0000"/>
          <w:sz w:val="24"/>
        </w:rPr>
        <w:t>烷基侧链、环烷烃和氢化芳环等</w:t>
      </w:r>
      <w:r w:rsidR="00457FE8">
        <w:rPr>
          <w:rFonts w:hint="eastAsia"/>
          <w:color w:val="FF0000"/>
          <w:sz w:val="24"/>
        </w:rPr>
        <w:t>形式</w:t>
      </w:r>
      <w:r w:rsidR="00457FE8">
        <w:rPr>
          <w:color w:val="FF0000"/>
          <w:sz w:val="24"/>
        </w:rPr>
        <w:t>存在</w:t>
      </w:r>
      <w:r w:rsidRPr="00E25DD3">
        <w:rPr>
          <w:rFonts w:hint="eastAsia"/>
          <w:color w:val="FF0000"/>
          <w:sz w:val="24"/>
        </w:rPr>
        <w:t>。碳含量为</w:t>
      </w:r>
      <w:r w:rsidRPr="00E25DD3">
        <w:rPr>
          <w:rFonts w:hint="eastAsia"/>
          <w:color w:val="FF0000"/>
          <w:sz w:val="24"/>
        </w:rPr>
        <w:t>80.4%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2.2</w:t>
      </w:r>
      <w:r w:rsidRPr="00E25DD3">
        <w:rPr>
          <w:rFonts w:hint="eastAsia"/>
          <w:color w:val="FF0000"/>
          <w:sz w:val="24"/>
        </w:rPr>
        <w:t>，碳含量为</w:t>
      </w:r>
      <w:r w:rsidRPr="00E25DD3">
        <w:rPr>
          <w:rFonts w:hint="eastAsia"/>
          <w:color w:val="FF0000"/>
          <w:sz w:val="24"/>
        </w:rPr>
        <w:t>84.3%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1.8</w:t>
      </w:r>
      <w:r w:rsidRPr="00E25DD3">
        <w:rPr>
          <w:rFonts w:hint="eastAsia"/>
          <w:color w:val="FF0000"/>
          <w:sz w:val="24"/>
        </w:rPr>
        <w:t>，烷基碳占碳原子总数的比例随着煤变质程度的增加而下降。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700~900cm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段分峰结果显示残煤芳香环以二取代方式为主，其次是三取代和五取代方式；而沥青质中五取代和三取代方式占主导地位，二取代方式含量较</w:t>
      </w:r>
      <w:r w:rsidRPr="00E25DD3">
        <w:rPr>
          <w:rFonts w:hint="eastAsia"/>
          <w:color w:val="FF0000"/>
          <w:sz w:val="24"/>
        </w:rPr>
        <w:lastRenderedPageBreak/>
        <w:t>少，表明沥青质中芳香结构中连接有更多的甲基和亚甲基。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2800~3000cm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波段分峰模拟显示残煤中脂肪烃的主要为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，其次为甲基，次甲基含量最少；沥青质中亚甲基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也占据主导地位，且亚甲基的含量高于沥青质。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脂肪烃结构形式的确定还需要结合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碳核磁共振测试结果，由表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表可知，残煤中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29.4%</w:t>
      </w:r>
      <w:r w:rsidRPr="00E25DD3">
        <w:rPr>
          <w:rFonts w:hint="eastAsia"/>
          <w:color w:val="FF0000"/>
          <w:sz w:val="24"/>
        </w:rPr>
        <w:t>，沥青质中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30%</w:t>
      </w:r>
      <w:r w:rsidRPr="00E25DD3">
        <w:rPr>
          <w:rFonts w:hint="eastAsia"/>
          <w:color w:val="FF0000"/>
          <w:sz w:val="24"/>
        </w:rPr>
        <w:t>，表明沥青质中脂肪烃含量高于残煤。</w:t>
      </w:r>
    </w:p>
    <w:p w:rsidR="007740A1" w:rsidRDefault="007740A1" w:rsidP="007740A1">
      <w:r w:rsidRPr="00E25DD3">
        <w:rPr>
          <w:rFonts w:hint="eastAsia"/>
          <w:color w:val="FF0000"/>
          <w:sz w:val="24"/>
        </w:rPr>
        <w:t>综合以上分析得知，沥青质中脂肪烃含量高于残煤，两组分脂肪烃的主要存在形式为脂肪侧链和环烷烃，其中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的含量最多，其次为甲基和次甲基。</w:t>
      </w:r>
    </w:p>
    <w:p w:rsidR="007740A1" w:rsidRDefault="007740A1" w:rsidP="007740A1">
      <w:pPr>
        <w:spacing w:line="360" w:lineRule="auto"/>
        <w:outlineLvl w:val="2"/>
      </w:pPr>
      <w:bookmarkStart w:id="17" w:name="_Toc715741"/>
      <w:r>
        <w:rPr>
          <w:rFonts w:hint="eastAsia"/>
        </w:rPr>
        <w:t xml:space="preserve">3.2.3 </w:t>
      </w:r>
      <w:r>
        <w:rPr>
          <w:rFonts w:hint="eastAsia"/>
        </w:rPr>
        <w:t>杂原子结构</w:t>
      </w:r>
      <w:bookmarkEnd w:id="17"/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由芳香结构单元的类型和数量，得样品中芳香族碳原子的个数为</w:t>
      </w:r>
      <w:r w:rsidRPr="008F5CDB">
        <w:rPr>
          <w:rFonts w:hint="eastAsia"/>
          <w:color w:val="000000" w:themeColor="text1"/>
          <w:sz w:val="24"/>
        </w:rPr>
        <w:t>117</w:t>
      </w:r>
      <w:r w:rsidRPr="008F5CDB">
        <w:rPr>
          <w:rFonts w:hint="eastAsia"/>
          <w:color w:val="000000" w:themeColor="text1"/>
          <w:sz w:val="24"/>
        </w:rPr>
        <w:t>，再根据芳碳率计算得出模型中碳原子总数为</w:t>
      </w:r>
      <w:r w:rsidRPr="008F5CDB">
        <w:rPr>
          <w:rFonts w:hint="eastAsia"/>
          <w:color w:val="000000" w:themeColor="text1"/>
          <w:sz w:val="24"/>
        </w:rPr>
        <w:t>174</w:t>
      </w:r>
      <w:r w:rsidRPr="008F5CDB">
        <w:rPr>
          <w:rFonts w:hint="eastAsia"/>
          <w:color w:val="000000" w:themeColor="text1"/>
          <w:sz w:val="24"/>
        </w:rPr>
        <w:t>。而元素分析可以确定各元素原子个数比，从而计算出</w:t>
      </w:r>
      <w:r w:rsidRPr="008F5CDB">
        <w:rPr>
          <w:rFonts w:hint="eastAsia"/>
          <w:color w:val="000000" w:themeColor="text1"/>
          <w:sz w:val="24"/>
        </w:rPr>
        <w:t>O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原子个数分别为</w:t>
      </w:r>
      <w:r w:rsidRPr="008F5CDB">
        <w:rPr>
          <w:rFonts w:hint="eastAsia"/>
          <w:color w:val="000000" w:themeColor="text1"/>
          <w:sz w:val="24"/>
        </w:rPr>
        <w:t>5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）氧原子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煤中含氧官能团包括羧基、羰基、羟基、甲氧基和醚氧键五种形式，中等变质程度焦煤中已不含有甲氧基和羧基，因此结构模型中不再添加甲氧基和羧基。羰基和羟基则存在于从泥炭至烟煤的整个变质过程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65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残煤和沥青质氧原子主要存在形式为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，并且含有少量的无机氧和吸附氧。对于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的官能团归属有不同的观点，有文献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66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属于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C=O,</w:t>
      </w:r>
      <w:r w:rsidRPr="00E25DD3">
        <w:rPr>
          <w:rFonts w:hint="eastAsia"/>
          <w:color w:val="FF0000"/>
          <w:sz w:val="24"/>
        </w:rPr>
        <w:t>也有文献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67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归属于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，本文持与前者一样的观点，在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核磁图谱中</w:t>
      </w:r>
      <w:r w:rsidRPr="00E25DD3">
        <w:rPr>
          <w:rFonts w:hint="eastAsia"/>
          <w:color w:val="FF0000"/>
          <w:sz w:val="24"/>
        </w:rPr>
        <w:t>60~90ppm</w:t>
      </w:r>
      <w:r w:rsidRPr="00E25DD3">
        <w:rPr>
          <w:rFonts w:hint="eastAsia"/>
          <w:color w:val="FF0000"/>
          <w:sz w:val="24"/>
        </w:rPr>
        <w:t>的氧接脂肪烃部分并没有明显的吸收峰，说明样品中醚氧键的含量很少，而在</w:t>
      </w:r>
      <w:r w:rsidRPr="00E25DD3">
        <w:rPr>
          <w:rFonts w:hint="eastAsia"/>
          <w:color w:val="FF0000"/>
          <w:sz w:val="24"/>
        </w:rPr>
        <w:t>190~220ppm</w:t>
      </w:r>
      <w:r w:rsidRPr="00E25DD3">
        <w:rPr>
          <w:rFonts w:hint="eastAsia"/>
          <w:color w:val="FF0000"/>
          <w:sz w:val="24"/>
        </w:rPr>
        <w:t>的羰基碳峰强度很大，说明羰基的含量比较高。由</w:t>
      </w:r>
      <w:r w:rsidRPr="00E25DD3">
        <w:rPr>
          <w:rFonts w:hint="eastAsia"/>
          <w:color w:val="FF0000"/>
          <w:sz w:val="24"/>
        </w:rPr>
        <w:t>XPS</w:t>
      </w:r>
      <w:r w:rsidRPr="00E25DD3">
        <w:rPr>
          <w:rFonts w:hint="eastAsia"/>
          <w:color w:val="FF0000"/>
          <w:sz w:val="24"/>
        </w:rPr>
        <w:t>分峰归属得出两种组分中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的含量之比为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ascii="宋体" w:hAnsi="宋体" w:hint="eastAsia"/>
          <w:color w:val="FF0000"/>
          <w:sz w:val="24"/>
        </w:rPr>
        <w:t>: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5:2</w:t>
      </w:r>
      <w:r w:rsidRPr="00E25DD3">
        <w:rPr>
          <w:rFonts w:hint="eastAsia"/>
          <w:color w:val="FF0000"/>
          <w:sz w:val="24"/>
        </w:rPr>
        <w:t>，因此在残煤模型中添加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hint="eastAsia"/>
          <w:color w:val="FF0000"/>
          <w:sz w:val="24"/>
        </w:rPr>
        <w:t>个羰基，在沥青质模型中添加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个醚氧键、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4</w:t>
      </w:r>
      <w:r w:rsidRPr="00E25DD3">
        <w:rPr>
          <w:rFonts w:hint="eastAsia"/>
          <w:color w:val="FF0000"/>
          <w:sz w:val="24"/>
        </w:rPr>
        <w:t>个羰基。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）氮原子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残煤和沥青质中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元素主要存在形式为吡啶型氮和吡咯型氮。其中吡咯型氮和吡啶型氮含量比值约为</w:t>
      </w:r>
      <w:r w:rsidRPr="008F5CDB">
        <w:rPr>
          <w:rFonts w:hint="eastAsia"/>
          <w:color w:val="000000" w:themeColor="text1"/>
          <w:sz w:val="24"/>
        </w:rPr>
        <w:t>1:1</w:t>
      </w:r>
      <w:r w:rsidRPr="008F5CDB">
        <w:rPr>
          <w:rFonts w:hint="eastAsia"/>
          <w:color w:val="000000" w:themeColor="text1"/>
          <w:sz w:val="24"/>
        </w:rPr>
        <w:t>，经计算残煤和沥青质模型中氮原子个数均为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，因此模型中均添加了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个吡咯环和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个吡啶环。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3</w:t>
      </w:r>
      <w:r w:rsidRPr="008F5CDB">
        <w:rPr>
          <w:rFonts w:hint="eastAsia"/>
          <w:color w:val="000000" w:themeColor="text1"/>
          <w:sz w:val="24"/>
        </w:rPr>
        <w:t>）硫原子</w:t>
      </w:r>
    </w:p>
    <w:p w:rsidR="007740A1" w:rsidRPr="008F5CDB" w:rsidRDefault="007740A1" w:rsidP="007740A1">
      <w:pPr>
        <w:spacing w:line="360" w:lineRule="auto"/>
        <w:ind w:firstLineChars="200" w:firstLine="480"/>
        <w:rPr>
          <w:color w:val="000000" w:themeColor="text1"/>
        </w:rPr>
      </w:pPr>
      <w:r w:rsidRPr="008F5CDB">
        <w:rPr>
          <w:rFonts w:hint="eastAsia"/>
          <w:color w:val="000000" w:themeColor="text1"/>
          <w:sz w:val="24"/>
        </w:rPr>
        <w:lastRenderedPageBreak/>
        <w:t>由样品的元素分析知在样品中的含量较低为</w:t>
      </w:r>
      <w:r w:rsidRPr="008F5CDB">
        <w:rPr>
          <w:rFonts w:hint="eastAsia"/>
          <w:color w:val="000000" w:themeColor="text1"/>
          <w:sz w:val="24"/>
        </w:rPr>
        <w:t>0.57%</w:t>
      </w:r>
      <w:r w:rsidRPr="008F5CDB">
        <w:rPr>
          <w:rFonts w:hint="eastAsia"/>
          <w:color w:val="000000" w:themeColor="text1"/>
          <w:sz w:val="24"/>
        </w:rPr>
        <w:t>，煤中硫元素的赋存形式有无机硫和有机硫，有机硫主要以硫醚和杂环醚的形式存在，在褐煤中的有机硫的存在形式为硫醇和脂肪硫醚，在烟煤中的存在形式是噻吩环。由碳原子总数计算出硫原子的个数小于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，又考虑到构建过程中</w:t>
      </w:r>
      <w:r w:rsidRPr="008F5CDB">
        <w:rPr>
          <w:rFonts w:hint="eastAsia"/>
          <w:color w:val="000000" w:themeColor="text1"/>
          <w:sz w:val="24"/>
        </w:rPr>
        <w:t>ACD/CNMR Predictor</w:t>
      </w:r>
      <w:r w:rsidRPr="008F5CDB">
        <w:rPr>
          <w:rFonts w:hint="eastAsia"/>
          <w:color w:val="000000" w:themeColor="text1"/>
          <w:sz w:val="24"/>
        </w:rPr>
        <w:t>软件的计算能力的限制，碳原子总数不能超过</w:t>
      </w:r>
      <w:r w:rsidRPr="008F5CDB">
        <w:rPr>
          <w:rFonts w:hint="eastAsia"/>
          <w:color w:val="000000" w:themeColor="text1"/>
          <w:sz w:val="24"/>
        </w:rPr>
        <w:t>255</w:t>
      </w:r>
      <w:r w:rsidRPr="008F5CDB">
        <w:rPr>
          <w:rFonts w:hint="eastAsia"/>
          <w:color w:val="000000" w:themeColor="text1"/>
          <w:sz w:val="24"/>
        </w:rPr>
        <w:t>个，因此残煤和沥青质模型中不再添加硫原子。</w:t>
      </w:r>
    </w:p>
    <w:p w:rsidR="007740A1" w:rsidRDefault="007740A1" w:rsidP="007740A1">
      <w:pPr>
        <w:spacing w:line="360" w:lineRule="auto"/>
        <w:outlineLvl w:val="2"/>
      </w:pPr>
      <w:bookmarkStart w:id="18" w:name="_Toc715742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模型修正</w:t>
      </w:r>
      <w:bookmarkEnd w:id="18"/>
    </w:p>
    <w:p w:rsidR="007740A1" w:rsidRDefault="007740A1" w:rsidP="007740A1">
      <w:pPr>
        <w:spacing w:line="360" w:lineRule="auto"/>
        <w:ind w:firstLineChars="200" w:firstLine="480"/>
        <w:jc w:val="left"/>
        <w:rPr>
          <w:szCs w:val="21"/>
        </w:rPr>
      </w:pPr>
      <w:r w:rsidRPr="00E25DD3">
        <w:rPr>
          <w:rFonts w:hint="eastAsia"/>
          <w:color w:val="FF0000"/>
          <w:sz w:val="24"/>
        </w:rPr>
        <w:t>使用</w:t>
      </w:r>
      <w:r w:rsidRPr="00E25DD3">
        <w:rPr>
          <w:color w:val="FF0000"/>
          <w:sz w:val="24"/>
        </w:rPr>
        <w:t>ACD/Chem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Sket</w:t>
      </w:r>
      <w:r w:rsidRPr="00E25DD3">
        <w:rPr>
          <w:rFonts w:hint="eastAsia"/>
          <w:color w:val="FF0000"/>
          <w:sz w:val="24"/>
        </w:rPr>
        <w:t>软件构建初始平面模型，构建过程中主要参考了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化学模型，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模型是比较全面合理的煤化学结构模型，该模型主要反映了烟煤的结构特征，模型中存在氢化芳环和烷链桥结构。采用</w:t>
      </w:r>
      <w:r w:rsidRPr="00E25DD3">
        <w:rPr>
          <w:color w:val="FF0000"/>
          <w:sz w:val="24"/>
        </w:rPr>
        <w:t>ACD/CNMR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Predictor</w:t>
      </w:r>
      <w:r w:rsidRPr="00E25DD3">
        <w:rPr>
          <w:rFonts w:hint="eastAsia"/>
          <w:color w:val="FF0000"/>
          <w:sz w:val="24"/>
        </w:rPr>
        <w:t>软件计算结构模型的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化学位移，将化学位移导入到</w:t>
      </w:r>
      <w:r w:rsidRPr="00E25DD3">
        <w:rPr>
          <w:rFonts w:hint="eastAsia"/>
          <w:color w:val="FF0000"/>
          <w:sz w:val="24"/>
        </w:rPr>
        <w:t>gNMR</w:t>
      </w:r>
      <w:r w:rsidRPr="00E25DD3">
        <w:rPr>
          <w:rFonts w:hint="eastAsia"/>
          <w:color w:val="FF0000"/>
          <w:sz w:val="24"/>
        </w:rPr>
        <w:t>软件计算模型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图谱，并与</w:t>
      </w:r>
      <w:r>
        <w:rPr>
          <w:rFonts w:hint="eastAsia"/>
          <w:color w:val="FF0000"/>
          <w:sz w:val="24"/>
        </w:rPr>
        <w:t>试验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图谱对比。由于同分异构体的存在，构建过程中需不断调整各结构单元的连接方式，使得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模拟图谱与实测图谱很好地吻合</w:t>
      </w:r>
      <w:r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为东曲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号镜煤的初始平面结构模型，并将得到的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模拟图谱导入</w:t>
      </w:r>
      <w:r>
        <w:rPr>
          <w:rFonts w:hint="eastAsia"/>
          <w:sz w:val="24"/>
        </w:rPr>
        <w:t>origin8.0</w:t>
      </w:r>
      <w:r>
        <w:rPr>
          <w:rFonts w:hint="eastAsia"/>
          <w:sz w:val="24"/>
        </w:rPr>
        <w:t>软件中与实测图谱对比，如图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所示，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2C8119D" wp14:editId="5058645D">
            <wp:extent cx="5274310" cy="4219448"/>
            <wp:effectExtent l="0" t="0" r="2540" b="0"/>
            <wp:docPr id="20" name="图片 20" descr="C:\Users\Administrator\Desktop\modu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module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1" w:rsidRDefault="007740A1" w:rsidP="007740A1">
      <w:pPr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4-2</w:t>
      </w:r>
      <w:r>
        <w:rPr>
          <w:rFonts w:ascii="楷体" w:eastAsia="楷体" w:hAnsi="楷体" w:hint="eastAsia"/>
          <w:szCs w:val="21"/>
        </w:rPr>
        <w:t>初始平面结构模型</w:t>
      </w:r>
    </w:p>
    <w:p w:rsidR="007740A1" w:rsidRDefault="007740A1" w:rsidP="007740A1">
      <w:pPr>
        <w:jc w:val="center"/>
        <w:rPr>
          <w:szCs w:val="21"/>
        </w:rPr>
      </w:pPr>
      <w:r>
        <w:rPr>
          <w:rFonts w:hint="eastAsia"/>
          <w:szCs w:val="21"/>
        </w:rPr>
        <w:t>Figure 4-2 Initial plain model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4406" w:dyaOrig="3460">
          <v:shape id="_x0000_i1048" type="#_x0000_t75" style="width:274.75pt;height:3in" o:ole="">
            <v:imagedata r:id="rId56" o:title=""/>
          </v:shape>
          <o:OLEObject Type="Embed" ProgID="Origin50.Graph" ShapeID="_x0000_i1048" DrawAspect="Content" ObjectID="_1614423591" r:id="rId57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4-3</w:t>
      </w:r>
      <w:r>
        <w:rPr>
          <w:rFonts w:ascii="楷体" w:eastAsia="楷体" w:hAnsi="楷体" w:hint="eastAsia"/>
          <w:szCs w:val="21"/>
        </w:rPr>
        <w:t>初始平面模型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>CNMR</w:t>
      </w:r>
      <w:r>
        <w:rPr>
          <w:rFonts w:ascii="楷体" w:eastAsia="楷体" w:hAnsi="楷体" w:hint="eastAsia"/>
          <w:szCs w:val="21"/>
        </w:rPr>
        <w:t>计算图谱与试验图谱对比图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4-3 Comparison of calculated 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 xml:space="preserve">CNMR specturm with experimented of initial plain model 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可知，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沥青质模拟图谱与试验图谱并没有很好的吻合，</w:t>
      </w:r>
      <w:r w:rsidRPr="00D15A88">
        <w:rPr>
          <w:rFonts w:hint="eastAsia"/>
          <w:color w:val="FF0000"/>
          <w:sz w:val="24"/>
        </w:rPr>
        <w:t>25~55ppm</w:t>
      </w:r>
      <w:r w:rsidRPr="00D15A88">
        <w:rPr>
          <w:rFonts w:hint="eastAsia"/>
          <w:color w:val="FF0000"/>
          <w:sz w:val="24"/>
        </w:rPr>
        <w:t>的计算图谱低于</w:t>
      </w:r>
      <w:r w:rsidRPr="00D15A88">
        <w:rPr>
          <w:rFonts w:hint="eastAsia"/>
          <w:color w:val="FF0000"/>
          <w:sz w:val="24"/>
        </w:rPr>
        <w:lastRenderedPageBreak/>
        <w:t>试验图谱，表明沥青质模型中亚甲基、次甲基的含量低于真实含量；另外计算图谱</w:t>
      </w:r>
      <w:r w:rsidRPr="00D15A88">
        <w:rPr>
          <w:rFonts w:hint="eastAsia"/>
          <w:color w:val="FF0000"/>
          <w:sz w:val="24"/>
        </w:rPr>
        <w:t>100~129 ppm</w:t>
      </w:r>
      <w:r w:rsidRPr="00D15A88">
        <w:rPr>
          <w:rFonts w:hint="eastAsia"/>
          <w:color w:val="FF0000"/>
          <w:sz w:val="24"/>
        </w:rPr>
        <w:t>的芳香碳峰出现了右偏现象，说明芳香环之间的连接方式与真实煤结构有较大的差异，需要重新绘制平面模型。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由图</w:t>
      </w:r>
      <w:r w:rsidRPr="00D15A88">
        <w:rPr>
          <w:rFonts w:hint="eastAsia"/>
          <w:color w:val="FF0000"/>
          <w:sz w:val="24"/>
        </w:rPr>
        <w:t>4-7</w:t>
      </w:r>
      <w:r w:rsidRPr="00D15A88">
        <w:rPr>
          <w:rFonts w:hint="eastAsia"/>
          <w:color w:val="FF0000"/>
          <w:sz w:val="24"/>
        </w:rPr>
        <w:t>可知沥青质</w:t>
      </w:r>
      <w:r w:rsidRPr="00D15A88">
        <w:rPr>
          <w:rFonts w:hint="eastAsia"/>
          <w:color w:val="FF0000"/>
          <w:sz w:val="24"/>
          <w:vertAlign w:val="superscript"/>
        </w:rPr>
        <w:t>13</w:t>
      </w:r>
      <w:r w:rsidRPr="00D15A88">
        <w:rPr>
          <w:rFonts w:hint="eastAsia"/>
          <w:color w:val="FF0000"/>
          <w:sz w:val="24"/>
        </w:rPr>
        <w:t>CNMR</w:t>
      </w:r>
      <w:r w:rsidRPr="00D15A88">
        <w:rPr>
          <w:rFonts w:hint="eastAsia"/>
          <w:color w:val="FF0000"/>
          <w:sz w:val="24"/>
        </w:rPr>
        <w:t>计算图谱与试验图谱整体吻合程度较高，只是在</w:t>
      </w:r>
      <w:r w:rsidRPr="00D15A88">
        <w:rPr>
          <w:rFonts w:hint="eastAsia"/>
          <w:color w:val="FF0000"/>
          <w:sz w:val="24"/>
        </w:rPr>
        <w:t>190~220ppm</w:t>
      </w:r>
      <w:r w:rsidRPr="00D15A88">
        <w:rPr>
          <w:rFonts w:hint="eastAsia"/>
          <w:color w:val="FF0000"/>
          <w:sz w:val="24"/>
        </w:rPr>
        <w:t>区域相差较大，该区域碳化学位移归属于煤中的羰基碳原子，受试验过程中边带效应的影响</w:t>
      </w:r>
      <w:r w:rsidRPr="00D15A88">
        <w:rPr>
          <w:color w:val="FF0000"/>
          <w:kern w:val="0"/>
          <w:sz w:val="24"/>
          <w:vertAlign w:val="superscript"/>
        </w:rPr>
        <w:t>[</w:t>
      </w:r>
      <w:r w:rsidRPr="00D15A88">
        <w:rPr>
          <w:rFonts w:hint="eastAsia"/>
          <w:color w:val="FF0000"/>
          <w:kern w:val="0"/>
          <w:sz w:val="24"/>
          <w:vertAlign w:val="superscript"/>
        </w:rPr>
        <w:t>68</w:t>
      </w:r>
      <w:r w:rsidRPr="00D15A88">
        <w:rPr>
          <w:color w:val="FF0000"/>
          <w:kern w:val="0"/>
          <w:sz w:val="24"/>
          <w:vertAlign w:val="superscript"/>
        </w:rPr>
        <w:t>]</w:t>
      </w:r>
      <w:r w:rsidRPr="00D15A88">
        <w:rPr>
          <w:rFonts w:hint="eastAsia"/>
          <w:color w:val="FF0000"/>
          <w:sz w:val="24"/>
        </w:rPr>
        <w:t>，试验图谱羰基碳峰吸收强度相较计算图谱偏大。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 w:rsidRPr="00D15A88">
        <w:rPr>
          <w:rFonts w:hint="eastAsia"/>
          <w:color w:val="FF0000"/>
          <w:sz w:val="24"/>
        </w:rPr>
        <w:t>分子结构模型构建完成后，计算了两种模型的结构参数，</w:t>
      </w:r>
      <w:r>
        <w:rPr>
          <w:rFonts w:hint="eastAsia"/>
          <w:sz w:val="24"/>
        </w:rPr>
        <w:t>结果见表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 xml:space="preserve">4-2 </w:t>
      </w:r>
      <w:r>
        <w:rPr>
          <w:rFonts w:ascii="楷体" w:eastAsia="楷体" w:hAnsi="楷体" w:hint="eastAsia"/>
          <w:szCs w:val="21"/>
        </w:rPr>
        <w:t>模型结构参数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Table 4-2 parameters of structure model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1372"/>
        <w:gridCol w:w="762"/>
        <w:gridCol w:w="651"/>
        <w:gridCol w:w="720"/>
        <w:gridCol w:w="720"/>
        <w:gridCol w:w="1283"/>
        <w:gridCol w:w="1080"/>
      </w:tblGrid>
      <w:tr w:rsidR="007740A1" w:rsidTr="00065C54">
        <w:trPr>
          <w:jc w:val="center"/>
        </w:trPr>
        <w:tc>
          <w:tcPr>
            <w:tcW w:w="1103" w:type="dxa"/>
            <w:vMerge w:val="restart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样品</w:t>
            </w:r>
          </w:p>
        </w:tc>
        <w:tc>
          <w:tcPr>
            <w:tcW w:w="1372" w:type="dxa"/>
            <w:vMerge w:val="restart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ind w:firstLineChars="100" w:firstLine="210"/>
              <w:jc w:val="center"/>
            </w:pPr>
            <w:r>
              <w:rPr>
                <w:rFonts w:hint="eastAsia"/>
              </w:rPr>
              <w:t>分子式</w:t>
            </w:r>
          </w:p>
        </w:tc>
        <w:tc>
          <w:tcPr>
            <w:tcW w:w="2853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元素含量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（</w:t>
            </w:r>
            <w:r w:rsidRPr="00586ABC">
              <w:rPr>
                <w:rFonts w:hint="eastAsia"/>
                <w:i/>
              </w:rPr>
              <w:t>w</w:t>
            </w:r>
            <w:r w:rsidRPr="00586ABC">
              <w:rPr>
                <w:rFonts w:hint="eastAsia"/>
                <w:vertAlign w:val="subscript"/>
              </w:rPr>
              <w:t>t</w:t>
            </w:r>
            <w:r>
              <w:rPr>
                <w:rFonts w:hint="eastAsia"/>
              </w:rPr>
              <w:t>/%</w:t>
            </w:r>
            <w:r>
              <w:rPr>
                <w:rFonts w:hint="eastAsia"/>
              </w:rPr>
              <w:t>）</w:t>
            </w:r>
          </w:p>
        </w:tc>
        <w:tc>
          <w:tcPr>
            <w:tcW w:w="1283" w:type="dxa"/>
            <w:vMerge w:val="restart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相对分子量</w:t>
            </w:r>
          </w:p>
        </w:tc>
        <w:tc>
          <w:tcPr>
            <w:tcW w:w="1080" w:type="dxa"/>
            <w:vMerge w:val="restart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芳香度</w:t>
            </w:r>
            <w:r w:rsidRPr="00586ABC">
              <w:rPr>
                <w:rFonts w:hint="eastAsia"/>
                <w:szCs w:val="21"/>
              </w:rPr>
              <w:t>/</w:t>
            </w:r>
            <w:r>
              <w:rPr>
                <w:rFonts w:hint="eastAsia"/>
              </w:rPr>
              <w:t>%</w:t>
            </w:r>
          </w:p>
        </w:tc>
      </w:tr>
      <w:tr w:rsidR="007740A1" w:rsidTr="00065C54">
        <w:trPr>
          <w:jc w:val="center"/>
        </w:trPr>
        <w:tc>
          <w:tcPr>
            <w:tcW w:w="110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</w:p>
        </w:tc>
        <w:tc>
          <w:tcPr>
            <w:tcW w:w="1372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</w:p>
        </w:tc>
      </w:tr>
      <w:tr w:rsidR="007740A1" w:rsidTr="00065C54">
        <w:trPr>
          <w:jc w:val="center"/>
        </w:trPr>
        <w:tc>
          <w:tcPr>
            <w:tcW w:w="110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沥青质</w:t>
            </w:r>
          </w:p>
        </w:tc>
        <w:tc>
          <w:tcPr>
            <w:tcW w:w="137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 w:rsidRPr="00887FD4">
              <w:t>C</w:t>
            </w:r>
            <w:r w:rsidRPr="00887FD4">
              <w:rPr>
                <w:vertAlign w:val="subscript"/>
              </w:rPr>
              <w:t>174</w:t>
            </w:r>
            <w:r w:rsidRPr="00887FD4">
              <w:t>H</w:t>
            </w:r>
            <w:r>
              <w:rPr>
                <w:vertAlign w:val="subscript"/>
              </w:rPr>
              <w:t>1</w:t>
            </w:r>
            <w:r>
              <w:rPr>
                <w:rFonts w:hint="eastAsia"/>
                <w:vertAlign w:val="subscript"/>
              </w:rPr>
              <w:t>48</w:t>
            </w:r>
            <w:r w:rsidRPr="00887FD4">
              <w:t>O</w:t>
            </w:r>
            <w:r w:rsidRPr="00887FD4">
              <w:rPr>
                <w:vertAlign w:val="subscript"/>
              </w:rPr>
              <w:t>5</w:t>
            </w:r>
            <w:r w:rsidRPr="00887FD4">
              <w:t>N</w:t>
            </w:r>
            <w:r w:rsidRPr="00887FD4">
              <w:rPr>
                <w:vertAlign w:val="subscript"/>
              </w:rPr>
              <w:t>2</w:t>
            </w: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89.04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6.36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3.41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1.19</w:t>
            </w:r>
          </w:p>
        </w:tc>
        <w:tc>
          <w:tcPr>
            <w:tcW w:w="128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2347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065C54">
            <w:pPr>
              <w:jc w:val="center"/>
            </w:pPr>
            <w:r>
              <w:rPr>
                <w:rFonts w:hint="eastAsia"/>
              </w:rPr>
              <w:t>66.5</w:t>
            </w:r>
          </w:p>
        </w:tc>
      </w:tr>
    </w:tbl>
    <w:p w:rsidR="007740A1" w:rsidRDefault="007740A1" w:rsidP="007740A1"/>
    <w:p w:rsidR="007740A1" w:rsidRDefault="007740A1" w:rsidP="007740A1">
      <w:pPr>
        <w:widowControl/>
        <w:jc w:val="left"/>
        <w:rPr>
          <w:rFonts w:ascii="Adobe 黑体 Std R" w:eastAsia="Adobe 黑体 Std R" w:hAnsi="Adobe 黑体 Std R"/>
          <w:b/>
          <w:sz w:val="32"/>
          <w:szCs w:val="32"/>
        </w:rPr>
      </w:pPr>
      <w:r>
        <w:rPr>
          <w:rFonts w:ascii="Adobe 黑体 Std R" w:eastAsia="Adobe 黑体 Std R" w:hAnsi="Adobe 黑体 Std R"/>
          <w:b/>
          <w:sz w:val="32"/>
          <w:szCs w:val="32"/>
        </w:rPr>
        <w:br w:type="page"/>
      </w:r>
      <w:bookmarkStart w:id="19" w:name="_GoBack"/>
      <w:bookmarkEnd w:id="19"/>
    </w:p>
    <w:p w:rsidR="00C77D21" w:rsidRDefault="00C77D21"/>
    <w:sectPr w:rsidR="00C7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F35" w:rsidRDefault="00C62F35" w:rsidP="007740A1">
      <w:r>
        <w:separator/>
      </w:r>
    </w:p>
  </w:endnote>
  <w:endnote w:type="continuationSeparator" w:id="0">
    <w:p w:rsidR="00C62F35" w:rsidRDefault="00C62F35" w:rsidP="0077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F35" w:rsidRDefault="00C62F35" w:rsidP="007740A1">
      <w:r>
        <w:separator/>
      </w:r>
    </w:p>
  </w:footnote>
  <w:footnote w:type="continuationSeparator" w:id="0">
    <w:p w:rsidR="00C62F35" w:rsidRDefault="00C62F35" w:rsidP="00774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35205"/>
    <w:multiLevelType w:val="hybridMultilevel"/>
    <w:tmpl w:val="EA70928C"/>
    <w:lvl w:ilvl="0" w:tplc="D10407C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64"/>
    <w:rsid w:val="00012E32"/>
    <w:rsid w:val="00027552"/>
    <w:rsid w:val="00065C54"/>
    <w:rsid w:val="000A2698"/>
    <w:rsid w:val="000B0364"/>
    <w:rsid w:val="000D23FB"/>
    <w:rsid w:val="000E7CF2"/>
    <w:rsid w:val="001E2382"/>
    <w:rsid w:val="00232FEA"/>
    <w:rsid w:val="00297B9A"/>
    <w:rsid w:val="003E4500"/>
    <w:rsid w:val="00431CFC"/>
    <w:rsid w:val="00457FE8"/>
    <w:rsid w:val="00463511"/>
    <w:rsid w:val="005721CF"/>
    <w:rsid w:val="007740A1"/>
    <w:rsid w:val="008A2764"/>
    <w:rsid w:val="00911996"/>
    <w:rsid w:val="009C7CE5"/>
    <w:rsid w:val="00B75C21"/>
    <w:rsid w:val="00C36DD5"/>
    <w:rsid w:val="00C62F35"/>
    <w:rsid w:val="00C77D21"/>
    <w:rsid w:val="00DB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image" Target="media/image21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oleObject" Target="embeddings/oleObject19.bin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png"/><Relationship Id="rId57" Type="http://schemas.openxmlformats.org/officeDocument/2006/relationships/oleObject" Target="embeddings/oleObject24.bin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jpeg"/><Relationship Id="rId52" Type="http://schemas.openxmlformats.org/officeDocument/2006/relationships/oleObject" Target="embeddings/oleObject2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image" Target="media/image26.wmf"/><Relationship Id="rId8" Type="http://schemas.openxmlformats.org/officeDocument/2006/relationships/image" Target="media/image1.wmf"/><Relationship Id="rId51" Type="http://schemas.openxmlformats.org/officeDocument/2006/relationships/image" Target="media/image2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20</Pages>
  <Words>1891</Words>
  <Characters>10785</Characters>
  <Application>Microsoft Office Word</Application>
  <DocSecurity>0</DocSecurity>
  <Lines>89</Lines>
  <Paragraphs>25</Paragraphs>
  <ScaleCrop>false</ScaleCrop>
  <Company/>
  <LinksUpToDate>false</LinksUpToDate>
  <CharactersWithSpaces>12651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ilvcr</dc:creator>
  <cp:keywords/>
  <dc:description/>
  <cp:lastModifiedBy>dreamsummit</cp:lastModifiedBy>
  <cp:revision>7</cp:revision>
  <dcterms:created xsi:type="dcterms:W3CDTF">2019-02-26T16:19:00Z</dcterms:created>
  <dcterms:modified xsi:type="dcterms:W3CDTF">2019-03-18T06:12:00Z</dcterms:modified>
</cp:coreProperties>
</file>