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50C9F2B4" w14:textId="30B06BA0" w:rsidR="00361148" w:rsidRPr="0091425E" w:rsidRDefault="00361148" w:rsidP="00B211CD">
      <w:pPr>
        <w:pStyle w:val="1"/>
        <w:ind w:right="282"/>
        <w:rPr>
          <w:rFonts w:asciiTheme="minorHAnsi" w:hAnsiTheme="minorHAnsi" w:cstheme="minorHAnsi"/>
        </w:rPr>
      </w:pPr>
      <w:bookmarkStart w:id="0" w:name="_Toc211257509"/>
      <w:r w:rsidRPr="0091425E">
        <w:rPr>
          <w:rFonts w:asciiTheme="minorHAnsi" w:hAnsiTheme="minorHAnsi" w:cstheme="minorHAnsi"/>
        </w:rPr>
        <w:t>Отчет «</w:t>
      </w:r>
      <w:r w:rsidR="003A4B49">
        <w:rPr>
          <w:rFonts w:asciiTheme="minorHAnsi" w:hAnsiTheme="minorHAnsi" w:cstheme="minorHAnsi"/>
        </w:rPr>
        <w:t>Управление продлением</w:t>
      </w:r>
      <w:r w:rsidRPr="0091425E">
        <w:rPr>
          <w:rFonts w:asciiTheme="minorHAnsi" w:hAnsiTheme="minorHAnsi" w:cstheme="minorHAnsi"/>
        </w:rPr>
        <w:t>»</w:t>
      </w:r>
      <w:bookmarkEnd w:id="0"/>
    </w:p>
    <w:p w14:paraId="1AD43631" w14:textId="7EB7799B" w:rsidR="00351C3E" w:rsidRPr="0091425E" w:rsidRDefault="00DE7E76" w:rsidP="00B211CD">
      <w:pPr>
        <w:spacing w:before="240"/>
        <w:ind w:right="282" w:firstLine="709"/>
        <w:jc w:val="both"/>
        <w:rPr>
          <w:rFonts w:cstheme="minorHAnsi"/>
        </w:rPr>
      </w:pPr>
      <w:r w:rsidRPr="00B211CD">
        <w:rPr>
          <w:rFonts w:cstheme="minorHAnsi"/>
          <w:b/>
          <w:bCs/>
        </w:rPr>
        <w:t>Описание отчета</w:t>
      </w:r>
      <w:r w:rsidRPr="00B211CD">
        <w:rPr>
          <w:rFonts w:cstheme="minorHAnsi"/>
        </w:rPr>
        <w:t>:</w:t>
      </w:r>
      <w:r w:rsidRPr="0091425E">
        <w:rPr>
          <w:rFonts w:cstheme="minorHAnsi"/>
        </w:rPr>
        <w:t xml:space="preserve"> </w:t>
      </w:r>
      <w:r w:rsidR="00B211CD">
        <w:rPr>
          <w:rFonts w:cstheme="minorHAnsi"/>
        </w:rPr>
        <w:t xml:space="preserve">отчет </w:t>
      </w:r>
      <w:r w:rsidRPr="0091425E">
        <w:rPr>
          <w:rFonts w:cstheme="minorHAnsi"/>
        </w:rPr>
        <w:t>п</w:t>
      </w:r>
      <w:r w:rsidR="00043968" w:rsidRPr="0091425E">
        <w:rPr>
          <w:rFonts w:cstheme="minorHAnsi"/>
        </w:rPr>
        <w:t>оказывает</w:t>
      </w:r>
      <w:r w:rsidR="003A4B49">
        <w:rPr>
          <w:rFonts w:cstheme="minorHAnsi"/>
        </w:rPr>
        <w:t xml:space="preserve"> текущий %</w:t>
      </w:r>
      <w:r w:rsidR="003A4B49">
        <w:rPr>
          <w:rFonts w:cstheme="minorHAnsi"/>
          <w:lang w:val="en-US"/>
        </w:rPr>
        <w:t>Renew</w:t>
      </w:r>
      <w:r w:rsidR="003A4B49">
        <w:rPr>
          <w:rFonts w:cstheme="minorHAnsi"/>
        </w:rPr>
        <w:t xml:space="preserve">, структуру заканчивающихся абонементов по количеству посещений за абонемент, их факт и тип продления, а также текущий рейтинг и стаж клиентов по данным абонементам с указанием даты последнего взаимодействия. </w:t>
      </w:r>
    </w:p>
    <w:p w14:paraId="0BE10279" w14:textId="5F0127B6" w:rsidR="00CD7AA8" w:rsidRDefault="00CD7AA8" w:rsidP="00B211CD">
      <w:pPr>
        <w:ind w:right="282" w:firstLine="851"/>
        <w:jc w:val="both"/>
        <w:rPr>
          <w:rFonts w:cstheme="minorHAnsi"/>
        </w:rPr>
      </w:pPr>
      <w:bookmarkStart w:id="1" w:name="_Hlk230788383"/>
      <w:r>
        <w:rPr>
          <w:rFonts w:cstheme="minorHAnsi"/>
        </w:rPr>
        <w:t>Фильтры:</w:t>
      </w:r>
    </w:p>
    <w:p w14:paraId="77E25B08" w14:textId="3D7124B8" w:rsidR="00C471CE" w:rsidRDefault="00C471CE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Год, месяц</w:t>
      </w:r>
      <w:r w:rsidR="003A4B49">
        <w:rPr>
          <w:rFonts w:cstheme="minorHAnsi"/>
        </w:rPr>
        <w:t xml:space="preserve"> (окончания абонемента)</w:t>
      </w:r>
    </w:p>
    <w:p w14:paraId="3EBEE70D" w14:textId="77777777" w:rsidR="003A4B49" w:rsidRDefault="003A4B49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КлубДоступа</w:t>
      </w:r>
    </w:p>
    <w:p w14:paraId="66B972FB" w14:textId="77777777" w:rsidR="003A4B49" w:rsidRDefault="003A4B49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Возрастная категория</w:t>
      </w:r>
    </w:p>
    <w:p w14:paraId="3DDCD9A4" w14:textId="77777777" w:rsidR="003A4B49" w:rsidRDefault="003A4B49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Продлен (продлен / не продлен)</w:t>
      </w:r>
    </w:p>
    <w:p w14:paraId="3930D282" w14:textId="58E422FA" w:rsidR="003A4B49" w:rsidRDefault="003A4B49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Тип продления</w:t>
      </w:r>
      <w:r w:rsidR="00DC6182">
        <w:rPr>
          <w:rFonts w:cstheme="minorHAnsi"/>
        </w:rPr>
        <w:t xml:space="preserve"> (платное/бесплатное короткое/бесплатное длинное)</w:t>
      </w:r>
    </w:p>
    <w:p w14:paraId="473917F6" w14:textId="77777777" w:rsidR="003A4B49" w:rsidRDefault="003A4B49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Текущий рейтинг</w:t>
      </w:r>
    </w:p>
    <w:p w14:paraId="60928A1D" w14:textId="5EFCA674" w:rsidR="00AA5005" w:rsidRPr="003A4B49" w:rsidRDefault="003A4B49" w:rsidP="003A4B49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Текущий стаж</w:t>
      </w:r>
    </w:p>
    <w:p w14:paraId="3069F645" w14:textId="372F5F2C" w:rsidR="00B211CD" w:rsidRDefault="00B211CD" w:rsidP="00B211CD">
      <w:pPr>
        <w:ind w:right="282" w:firstLine="851"/>
        <w:jc w:val="both"/>
        <w:rPr>
          <w:rFonts w:cstheme="minorHAnsi"/>
        </w:rPr>
      </w:pPr>
      <w:r>
        <w:rPr>
          <w:rFonts w:cstheme="minorHAnsi"/>
        </w:rPr>
        <w:t>Метрики:</w:t>
      </w:r>
    </w:p>
    <w:p w14:paraId="1E61B7AE" w14:textId="0EB422E8" w:rsidR="003A4B49" w:rsidRDefault="003A4B49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Заканчивается – общее число заканчивающихся предоплатных контрактов (не бесплатный, не рекарринг) длительностью от 30 дней, по которым не был оформлен возврат</w:t>
      </w:r>
    </w:p>
    <w:p w14:paraId="3886AF81" w14:textId="01B407AA" w:rsidR="004E65E8" w:rsidRDefault="003A4B49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Продлено – общее число контрактов, у клиентов которых после окончания текущего </w:t>
      </w:r>
      <w:r w:rsidR="00DC6182">
        <w:rPr>
          <w:rFonts w:cstheme="minorHAnsi"/>
        </w:rPr>
        <w:t xml:space="preserve">абонемента </w:t>
      </w:r>
      <w:r>
        <w:rPr>
          <w:rFonts w:cstheme="minorHAnsi"/>
        </w:rPr>
        <w:t xml:space="preserve">есть еще один </w:t>
      </w:r>
      <w:r w:rsidR="00DC6182">
        <w:rPr>
          <w:rFonts w:cstheme="minorHAnsi"/>
        </w:rPr>
        <w:t>с</w:t>
      </w:r>
      <w:r>
        <w:rPr>
          <w:rFonts w:cstheme="minorHAnsi"/>
        </w:rPr>
        <w:t xml:space="preserve"> длительностью от 30 дней (не бесплатный) либо любой бесплатный (</w:t>
      </w:r>
      <w:r w:rsidR="00DC6182">
        <w:rPr>
          <w:rFonts w:cstheme="minorHAnsi"/>
        </w:rPr>
        <w:t>на основе этих данных определяется тип продления)</w:t>
      </w:r>
    </w:p>
    <w:p w14:paraId="72C6A2C2" w14:textId="0B6B383A" w:rsidR="00DC6182" w:rsidRDefault="00DC6182" w:rsidP="00DC6182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%</w:t>
      </w:r>
      <w:r>
        <w:rPr>
          <w:rFonts w:cstheme="minorHAnsi"/>
          <w:lang w:val="en-US"/>
        </w:rPr>
        <w:t>Renew</w:t>
      </w:r>
      <w:r w:rsidRPr="00DC6182">
        <w:rPr>
          <w:rFonts w:cstheme="minorHAnsi"/>
        </w:rPr>
        <w:t xml:space="preserve"> – </w:t>
      </w:r>
      <w:r>
        <w:rPr>
          <w:rFonts w:cstheme="minorHAnsi"/>
        </w:rPr>
        <w:t>отношение числа продленных абонементов к общему числу абонементов.</w:t>
      </w:r>
    </w:p>
    <w:p w14:paraId="7296BE73" w14:textId="4655875B" w:rsidR="00DC6182" w:rsidRPr="00DC6182" w:rsidRDefault="00DC6182" w:rsidP="00DC6182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431E3A">
        <w:rPr>
          <w:rFonts w:cstheme="minorHAnsi"/>
          <w:b/>
          <w:bCs/>
          <w:i/>
          <w:iCs/>
          <w:sz w:val="22"/>
          <w:szCs w:val="22"/>
        </w:rPr>
        <w:t>Формула:</w:t>
      </w:r>
      <w:r w:rsidRPr="00AA5005">
        <w:rPr>
          <w:rFonts w:cstheme="minorHAnsi"/>
          <w:b/>
          <w:bCs/>
          <w:i/>
          <w:iCs/>
          <w:sz w:val="20"/>
          <w:szCs w:val="20"/>
        </w:rPr>
        <w:t xml:space="preserve"> </w:t>
      </w:r>
      <w:r>
        <w:rPr>
          <w:rFonts w:cstheme="minorHAnsi"/>
          <w:b/>
          <w:bCs/>
          <w:i/>
          <w:iCs/>
          <w:sz w:val="20"/>
          <w:szCs w:val="20"/>
        </w:rPr>
        <w:t>%</w:t>
      </w:r>
      <w:r>
        <w:rPr>
          <w:rFonts w:cstheme="minorHAnsi"/>
          <w:b/>
          <w:bCs/>
          <w:i/>
          <w:iCs/>
          <w:sz w:val="20"/>
          <w:szCs w:val="20"/>
          <w:lang w:val="en-US"/>
        </w:rPr>
        <w:t>Renew</w:t>
      </w:r>
      <w:r w:rsidRPr="00AA5005">
        <w:rPr>
          <w:rFonts w:cstheme="minorHAnsi"/>
          <w:i/>
          <w:iCs/>
          <w:sz w:val="22"/>
          <w:szCs w:val="22"/>
        </w:rPr>
        <w:t xml:space="preserve"> </w:t>
      </w:r>
      <w:r w:rsidRPr="00AA5005">
        <w:rPr>
          <w:rFonts w:cstheme="minorHAnsi"/>
          <w:i/>
          <w:iCs/>
          <w:sz w:val="20"/>
          <w:szCs w:val="20"/>
        </w:rPr>
        <w:t xml:space="preserve">= </w:t>
      </w:r>
      <w:r>
        <w:rPr>
          <w:rFonts w:cstheme="minorHAnsi"/>
          <w:i/>
          <w:iCs/>
          <w:sz w:val="20"/>
          <w:szCs w:val="20"/>
        </w:rPr>
        <w:t xml:space="preserve">Продлено </w:t>
      </w:r>
      <w:r w:rsidRPr="00AA5005">
        <w:rPr>
          <w:rFonts w:cstheme="minorHAnsi"/>
          <w:i/>
          <w:iCs/>
          <w:sz w:val="22"/>
          <w:szCs w:val="22"/>
        </w:rPr>
        <w:t xml:space="preserve">÷ </w:t>
      </w:r>
      <w:r>
        <w:rPr>
          <w:rFonts w:cstheme="minorHAnsi"/>
          <w:i/>
          <w:iCs/>
          <w:sz w:val="22"/>
          <w:szCs w:val="22"/>
        </w:rPr>
        <w:t xml:space="preserve">Заканчивается </w:t>
      </w:r>
      <w:r w:rsidRPr="00AA5005">
        <w:rPr>
          <w:rFonts w:cstheme="minorHAnsi"/>
          <w:i/>
          <w:iCs/>
          <w:sz w:val="22"/>
          <w:szCs w:val="22"/>
        </w:rPr>
        <w:t xml:space="preserve">× </w:t>
      </w:r>
      <w:r>
        <w:rPr>
          <w:rFonts w:cstheme="minorHAnsi"/>
          <w:i/>
          <w:iCs/>
          <w:sz w:val="22"/>
          <w:szCs w:val="22"/>
        </w:rPr>
        <w:t>100%</w:t>
      </w:r>
    </w:p>
    <w:p w14:paraId="25020217" w14:textId="61A93229" w:rsidR="00DC6182" w:rsidRDefault="00DC6182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%</w:t>
      </w:r>
      <w:r>
        <w:rPr>
          <w:rFonts w:cstheme="minorHAnsi"/>
          <w:lang w:val="en-US"/>
        </w:rPr>
        <w:t>Renew</w:t>
      </w:r>
      <w:r>
        <w:rPr>
          <w:rFonts w:cstheme="minorHAnsi"/>
        </w:rPr>
        <w:t xml:space="preserve"> ПГ – показатель %</w:t>
      </w:r>
      <w:r>
        <w:rPr>
          <w:rFonts w:cstheme="minorHAnsi"/>
          <w:lang w:val="en-US"/>
        </w:rPr>
        <w:t>Renew</w:t>
      </w:r>
      <w:r w:rsidRPr="00DC6182">
        <w:rPr>
          <w:rFonts w:cstheme="minorHAnsi"/>
        </w:rPr>
        <w:t xml:space="preserve"> </w:t>
      </w:r>
      <w:r>
        <w:rPr>
          <w:rFonts w:cstheme="minorHAnsi"/>
        </w:rPr>
        <w:t>за аналогичный период предыдущего года.</w:t>
      </w:r>
    </w:p>
    <w:p w14:paraId="32F63B18" w14:textId="7EE68C72" w:rsidR="00DC6182" w:rsidRDefault="00DC6182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Отказы – количество абонементов, воронка по клиентам которых находится на этапе «Отказ»</w:t>
      </w:r>
    </w:p>
    <w:p w14:paraId="1E268239" w14:textId="556FEF63" w:rsidR="00B70F82" w:rsidRDefault="00B70F82" w:rsidP="00860909">
      <w:pPr>
        <w:spacing w:line="240" w:lineRule="auto"/>
        <w:ind w:left="993" w:right="282"/>
        <w:jc w:val="both"/>
        <w:rPr>
          <w:rFonts w:cstheme="minorHAnsi"/>
        </w:rPr>
      </w:pPr>
      <w:r>
        <w:rPr>
          <w:rFonts w:cstheme="minorHAnsi"/>
        </w:rPr>
        <w:t>Визуализации:</w:t>
      </w:r>
    </w:p>
    <w:p w14:paraId="5E113D79" w14:textId="77777777" w:rsidR="00DC6182" w:rsidRDefault="00F15D58" w:rsidP="00F15D58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ab/>
      </w:r>
      <w:r w:rsidR="00DC6182">
        <w:rPr>
          <w:rFonts w:cstheme="minorHAnsi"/>
        </w:rPr>
        <w:t>Слева на странице стопкой изображены карточки с основными показателями за выбранный период: Заканчивается, Продлено, %</w:t>
      </w:r>
      <w:r w:rsidR="00DC6182">
        <w:rPr>
          <w:rFonts w:cstheme="minorHAnsi"/>
          <w:lang w:val="en-US"/>
        </w:rPr>
        <w:t>Renew</w:t>
      </w:r>
      <w:r w:rsidR="00DC6182">
        <w:rPr>
          <w:rFonts w:cstheme="minorHAnsi"/>
        </w:rPr>
        <w:t>, Отказов. Значение «Продлено» всегда выделено бирюзовым цветом. Значение %</w:t>
      </w:r>
      <w:r w:rsidR="00DC6182">
        <w:rPr>
          <w:rFonts w:cstheme="minorHAnsi"/>
          <w:lang w:val="en-US"/>
        </w:rPr>
        <w:t>Renew</w:t>
      </w:r>
      <w:r w:rsidR="00DC6182" w:rsidRPr="00DC6182">
        <w:rPr>
          <w:rFonts w:cstheme="minorHAnsi"/>
        </w:rPr>
        <w:t xml:space="preserve"> </w:t>
      </w:r>
      <w:r w:rsidR="00DC6182">
        <w:rPr>
          <w:rFonts w:cstheme="minorHAnsi"/>
        </w:rPr>
        <w:t xml:space="preserve">выделено красным, если оно ниже значения предыдущего года. </w:t>
      </w:r>
    </w:p>
    <w:p w14:paraId="71B546CE" w14:textId="253DC7C6" w:rsidR="00DC6182" w:rsidRDefault="00DC6182" w:rsidP="00DC6182">
      <w:pPr>
        <w:spacing w:line="240" w:lineRule="auto"/>
        <w:ind w:right="282" w:firstLine="708"/>
        <w:jc w:val="both"/>
        <w:rPr>
          <w:rFonts w:cstheme="minorHAnsi"/>
        </w:rPr>
      </w:pPr>
      <w:r>
        <w:rPr>
          <w:rFonts w:cstheme="minorHAnsi"/>
        </w:rPr>
        <w:t>В центральной части листа сверху расположена диаграмма «Контракты по группам посещения». Она показывает количество заканчивающихся абонементов за выбранный период в зависимости от числа посещений по этим абонементам. На диаграмме отображено 2 метрики: Заканчивается и Продлено. Это позволяет видеть ресурс продления по каждой группе. Справа от диаграммы справочно выведен показатель %</w:t>
      </w:r>
      <w:r>
        <w:rPr>
          <w:rFonts w:cstheme="minorHAnsi"/>
          <w:lang w:val="en-US"/>
        </w:rPr>
        <w:t>Renew</w:t>
      </w:r>
      <w:r w:rsidRPr="00DC6182">
        <w:rPr>
          <w:rFonts w:cstheme="minorHAnsi"/>
        </w:rPr>
        <w:t xml:space="preserve"> </w:t>
      </w:r>
      <w:r>
        <w:rPr>
          <w:rFonts w:cstheme="minorHAnsi"/>
        </w:rPr>
        <w:t xml:space="preserve">ПГ, на который можно ориентироваться для понимания того, какой еще ресурс для продления остался в каждой группе. </w:t>
      </w:r>
      <w:r w:rsidR="00533865">
        <w:rPr>
          <w:rFonts w:cstheme="minorHAnsi"/>
        </w:rPr>
        <w:t xml:space="preserve">Ниже представлена столбчатая диаграмма, которая показывает Текущий </w:t>
      </w:r>
      <w:r w:rsidR="00533865" w:rsidRPr="00533865">
        <w:rPr>
          <w:rFonts w:cstheme="minorHAnsi"/>
        </w:rPr>
        <w:t>%</w:t>
      </w:r>
      <w:r w:rsidR="00533865">
        <w:rPr>
          <w:rFonts w:cstheme="minorHAnsi"/>
          <w:lang w:val="en-US"/>
        </w:rPr>
        <w:t>Renew</w:t>
      </w:r>
      <w:r w:rsidR="00533865" w:rsidRPr="00533865">
        <w:rPr>
          <w:rFonts w:cstheme="minorHAnsi"/>
        </w:rPr>
        <w:t xml:space="preserve"> </w:t>
      </w:r>
      <w:r w:rsidR="00533865">
        <w:rPr>
          <w:rFonts w:cstheme="minorHAnsi"/>
        </w:rPr>
        <w:t xml:space="preserve">по стажам абонемента. </w:t>
      </w:r>
    </w:p>
    <w:p w14:paraId="4E25B951" w14:textId="1F7DD087" w:rsidR="00533865" w:rsidRDefault="00533865" w:rsidP="00DC6182">
      <w:pPr>
        <w:spacing w:line="240" w:lineRule="auto"/>
        <w:ind w:right="282" w:firstLine="708"/>
        <w:jc w:val="both"/>
        <w:rPr>
          <w:rFonts w:cstheme="minorHAnsi"/>
        </w:rPr>
      </w:pPr>
      <w:r>
        <w:rPr>
          <w:rFonts w:cstheme="minorHAnsi"/>
        </w:rPr>
        <w:t>В правой части листа расположена таблица, которая показывает структуру заканчивающихся абонементов по клубам со следующими столбцами:</w:t>
      </w:r>
    </w:p>
    <w:p w14:paraId="38B594C6" w14:textId="5F4952B4" w:rsidR="00533865" w:rsidRPr="00533865" w:rsidRDefault="00533865" w:rsidP="00533865">
      <w:pPr>
        <w:pStyle w:val="a7"/>
        <w:numPr>
          <w:ilvl w:val="0"/>
          <w:numId w:val="30"/>
        </w:numPr>
        <w:spacing w:line="240" w:lineRule="auto"/>
        <w:ind w:right="282"/>
        <w:jc w:val="both"/>
        <w:rPr>
          <w:rFonts w:cstheme="minorHAnsi"/>
        </w:rPr>
      </w:pPr>
      <w:r w:rsidRPr="00533865">
        <w:rPr>
          <w:rFonts w:cstheme="minorHAnsi"/>
        </w:rPr>
        <w:t>Цена покупки – средняя цена покупки заканчивающихся абонементов</w:t>
      </w:r>
    </w:p>
    <w:p w14:paraId="1AF6A327" w14:textId="7A2AEC1B" w:rsidR="00533865" w:rsidRPr="00533865" w:rsidRDefault="00533865" w:rsidP="00533865">
      <w:pPr>
        <w:pStyle w:val="a7"/>
        <w:numPr>
          <w:ilvl w:val="0"/>
          <w:numId w:val="30"/>
        </w:numPr>
        <w:spacing w:line="240" w:lineRule="auto"/>
        <w:ind w:right="282"/>
        <w:jc w:val="both"/>
        <w:rPr>
          <w:rFonts w:cstheme="minorHAnsi"/>
        </w:rPr>
      </w:pPr>
      <w:r w:rsidRPr="00533865">
        <w:rPr>
          <w:rFonts w:cstheme="minorHAnsi"/>
        </w:rPr>
        <w:t>Длительность – средняя длительность заканчивающихся абонементов</w:t>
      </w:r>
    </w:p>
    <w:p w14:paraId="5BB0C589" w14:textId="5EFC188C" w:rsidR="00533865" w:rsidRPr="00533865" w:rsidRDefault="00533865" w:rsidP="00533865">
      <w:pPr>
        <w:pStyle w:val="a7"/>
        <w:numPr>
          <w:ilvl w:val="0"/>
          <w:numId w:val="30"/>
        </w:numPr>
        <w:spacing w:line="240" w:lineRule="auto"/>
        <w:ind w:right="282"/>
        <w:jc w:val="both"/>
        <w:rPr>
          <w:rFonts w:cstheme="minorHAnsi"/>
        </w:rPr>
      </w:pPr>
      <w:r w:rsidRPr="00533865">
        <w:rPr>
          <w:rFonts w:cstheme="minorHAnsi"/>
        </w:rPr>
        <w:lastRenderedPageBreak/>
        <w:t>Абонементов – показатель «Заканчивается»</w:t>
      </w:r>
    </w:p>
    <w:p w14:paraId="08469505" w14:textId="3FE31136" w:rsidR="00533865" w:rsidRPr="00533865" w:rsidRDefault="00533865" w:rsidP="00533865">
      <w:pPr>
        <w:pStyle w:val="a7"/>
        <w:numPr>
          <w:ilvl w:val="0"/>
          <w:numId w:val="30"/>
        </w:numPr>
        <w:spacing w:line="240" w:lineRule="auto"/>
        <w:ind w:right="282"/>
        <w:jc w:val="both"/>
        <w:rPr>
          <w:rFonts w:cstheme="minorHAnsi"/>
        </w:rPr>
      </w:pPr>
      <w:r w:rsidRPr="00533865">
        <w:rPr>
          <w:rFonts w:cstheme="minorHAnsi"/>
        </w:rPr>
        <w:t>Продлено – покзатель «Продлено»</w:t>
      </w:r>
    </w:p>
    <w:p w14:paraId="0518232E" w14:textId="7D7C017A" w:rsidR="00533865" w:rsidRPr="00533865" w:rsidRDefault="00533865" w:rsidP="00533865">
      <w:pPr>
        <w:pStyle w:val="a7"/>
        <w:numPr>
          <w:ilvl w:val="0"/>
          <w:numId w:val="30"/>
        </w:numPr>
        <w:spacing w:line="240" w:lineRule="auto"/>
        <w:ind w:right="282"/>
        <w:jc w:val="both"/>
        <w:rPr>
          <w:rFonts w:cstheme="minorHAnsi"/>
        </w:rPr>
      </w:pPr>
      <w:r w:rsidRPr="00533865">
        <w:rPr>
          <w:rFonts w:cstheme="minorHAnsi"/>
        </w:rPr>
        <w:t>%</w:t>
      </w:r>
      <w:r w:rsidRPr="00533865">
        <w:rPr>
          <w:rFonts w:cstheme="minorHAnsi"/>
          <w:lang w:val="en-US"/>
        </w:rPr>
        <w:t xml:space="preserve">Renew – </w:t>
      </w:r>
      <w:r w:rsidRPr="00533865">
        <w:rPr>
          <w:rFonts w:cstheme="minorHAnsi"/>
        </w:rPr>
        <w:t xml:space="preserve">показатель </w:t>
      </w:r>
      <w:r w:rsidRPr="00533865">
        <w:rPr>
          <w:rFonts w:cstheme="minorHAnsi"/>
          <w:lang w:val="en-US"/>
        </w:rPr>
        <w:t>%Renew</w:t>
      </w:r>
    </w:p>
    <w:p w14:paraId="19519305" w14:textId="2B952D8C" w:rsidR="00533865" w:rsidRPr="00533865" w:rsidRDefault="00533865" w:rsidP="00533865">
      <w:pPr>
        <w:pStyle w:val="a7"/>
        <w:numPr>
          <w:ilvl w:val="0"/>
          <w:numId w:val="30"/>
        </w:numPr>
        <w:spacing w:line="240" w:lineRule="auto"/>
        <w:ind w:right="282"/>
        <w:jc w:val="both"/>
        <w:rPr>
          <w:rFonts w:cstheme="minorHAnsi"/>
        </w:rPr>
      </w:pPr>
      <w:r w:rsidRPr="00533865">
        <w:rPr>
          <w:rFonts w:cstheme="minorHAnsi"/>
        </w:rPr>
        <w:t>Цель – Необходимо число продлений для выполнения показателя %</w:t>
      </w:r>
      <w:r w:rsidRPr="00533865">
        <w:rPr>
          <w:rFonts w:cstheme="minorHAnsi"/>
          <w:lang w:val="en-US"/>
        </w:rPr>
        <w:t>Renew</w:t>
      </w:r>
      <w:r w:rsidRPr="00533865">
        <w:rPr>
          <w:rFonts w:cstheme="minorHAnsi"/>
        </w:rPr>
        <w:t xml:space="preserve"> ПГ</w:t>
      </w:r>
    </w:p>
    <w:p w14:paraId="150114E6" w14:textId="0647041D" w:rsidR="00533865" w:rsidRPr="00533865" w:rsidRDefault="00533865" w:rsidP="00533865">
      <w:pPr>
        <w:pStyle w:val="a7"/>
        <w:numPr>
          <w:ilvl w:val="0"/>
          <w:numId w:val="30"/>
        </w:numPr>
        <w:spacing w:line="240" w:lineRule="auto"/>
        <w:ind w:right="282"/>
        <w:jc w:val="both"/>
        <w:rPr>
          <w:rFonts w:cstheme="minorHAnsi"/>
        </w:rPr>
      </w:pPr>
      <w:r w:rsidRPr="00533865">
        <w:rPr>
          <w:rFonts w:cstheme="minorHAnsi"/>
        </w:rPr>
        <w:t>Дефицит – разница между текущим показателем «Продлено» и «Цель». Залит розовым, если меньше 0, и бирюзовым, если больше 0</w:t>
      </w:r>
    </w:p>
    <w:p w14:paraId="4EE73ABF" w14:textId="1625171A" w:rsidR="00DC6182" w:rsidRDefault="00533865" w:rsidP="00DC6182">
      <w:pPr>
        <w:spacing w:line="240" w:lineRule="auto"/>
        <w:ind w:right="282" w:firstLine="708"/>
        <w:jc w:val="both"/>
        <w:rPr>
          <w:rFonts w:cstheme="minorHAnsi"/>
        </w:rPr>
      </w:pPr>
      <w:r>
        <w:rPr>
          <w:rFonts w:cstheme="minorHAnsi"/>
        </w:rPr>
        <w:t>В нижней части листа расположена таблица со списком заканчивающихся абонементов и указанием их характеристик:</w:t>
      </w:r>
    </w:p>
    <w:p w14:paraId="259C2DAC" w14:textId="10AFFCE0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КодКлиента</w:t>
      </w:r>
    </w:p>
    <w:p w14:paraId="4A84D7AB" w14:textId="66634655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Клиент (ФИО)</w:t>
      </w:r>
    </w:p>
    <w:p w14:paraId="0699BD22" w14:textId="7E308FCC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Телефон (клиента)</w:t>
      </w:r>
    </w:p>
    <w:p w14:paraId="544B70D4" w14:textId="4652EEB1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Возраст (клиента)</w:t>
      </w:r>
    </w:p>
    <w:p w14:paraId="65688FAE" w14:textId="7C6FD2B2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Рейтинг (текущий клиента)</w:t>
      </w:r>
    </w:p>
    <w:p w14:paraId="68F2EE79" w14:textId="40B32BFA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Абонемент</w:t>
      </w:r>
    </w:p>
    <w:p w14:paraId="34AADFDA" w14:textId="532C13D8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Дата окончания (абонемента)</w:t>
      </w:r>
    </w:p>
    <w:p w14:paraId="5D0226A6" w14:textId="5BB531CC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Дата продления (дата активации следующего абонемента)</w:t>
      </w:r>
    </w:p>
    <w:p w14:paraId="514435F3" w14:textId="12F09389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Цена покупки (заканчивающегося абонемента)</w:t>
      </w:r>
    </w:p>
    <w:p w14:paraId="65B9DA85" w14:textId="0C65CCC3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Продлен (продлен / не продлен)</w:t>
      </w:r>
    </w:p>
    <w:p w14:paraId="386D192D" w14:textId="5F040DDE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Этап воронки (на котором на данный момент находится последнее задание)</w:t>
      </w:r>
    </w:p>
    <w:p w14:paraId="1E6A29A6" w14:textId="1DE50A8B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Причина неуспешного завершения (последнего задания)</w:t>
      </w:r>
    </w:p>
    <w:p w14:paraId="76D22B18" w14:textId="3B2C6C72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Дата посл. вз-ия (дата последнего взаимодействия с клиентом)</w:t>
      </w:r>
    </w:p>
    <w:p w14:paraId="3249233D" w14:textId="3BFDF0BB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Кол-во (1 для каждого абонемента. Поле для подсчета общего числа абонементов в таблице)</w:t>
      </w:r>
    </w:p>
    <w:p w14:paraId="18090D74" w14:textId="51B7C801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Тип продления</w:t>
      </w:r>
    </w:p>
    <w:p w14:paraId="1280A309" w14:textId="691CEF50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Код нового (абонемента, если текущий продлен)</w:t>
      </w:r>
    </w:p>
    <w:p w14:paraId="1615D01E" w14:textId="0B9D6A73" w:rsidR="00533865" w:rsidRPr="00AB5101" w:rsidRDefault="00533865" w:rsidP="00AB5101">
      <w:pPr>
        <w:pStyle w:val="a7"/>
        <w:numPr>
          <w:ilvl w:val="0"/>
          <w:numId w:val="31"/>
        </w:numPr>
        <w:spacing w:line="240" w:lineRule="auto"/>
        <w:ind w:right="282"/>
        <w:jc w:val="both"/>
        <w:rPr>
          <w:rFonts w:cstheme="minorHAnsi"/>
        </w:rPr>
      </w:pPr>
      <w:r w:rsidRPr="00AB5101">
        <w:rPr>
          <w:rFonts w:cstheme="minorHAnsi"/>
        </w:rPr>
        <w:t>Длит-ть нового (длительность нового абонемента, если текущий продлен)</w:t>
      </w:r>
    </w:p>
    <w:p w14:paraId="06B01061" w14:textId="77777777" w:rsidR="005F08AE" w:rsidRPr="005F08AE" w:rsidRDefault="005F08AE" w:rsidP="005F08AE">
      <w:pPr>
        <w:pStyle w:val="a7"/>
        <w:spacing w:line="240" w:lineRule="auto"/>
        <w:ind w:right="282"/>
        <w:jc w:val="both"/>
        <w:rPr>
          <w:rFonts w:cstheme="minorHAnsi"/>
        </w:rPr>
      </w:pPr>
    </w:p>
    <w:bookmarkEnd w:id="1"/>
    <w:p w14:paraId="0139D8ED" w14:textId="50C705BE" w:rsidR="006C43A5" w:rsidRPr="006C43A5" w:rsidRDefault="00AB5101" w:rsidP="00F15D58">
      <w:pPr>
        <w:pStyle w:val="a7"/>
        <w:spacing w:line="240" w:lineRule="auto"/>
        <w:ind w:left="0"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7E343205" wp14:editId="7ED1CD63">
            <wp:extent cx="6391275" cy="3599180"/>
            <wp:effectExtent l="0" t="0" r="952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3A5" w:rsidRPr="006C43A5" w:rsidSect="005F08AE">
      <w:footerReference w:type="default" r:id="rId9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72CB"/>
    <w:multiLevelType w:val="hybridMultilevel"/>
    <w:tmpl w:val="66D0D08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3749C8"/>
    <w:multiLevelType w:val="hybridMultilevel"/>
    <w:tmpl w:val="79FC5088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7FE646A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73353"/>
    <w:multiLevelType w:val="hybridMultilevel"/>
    <w:tmpl w:val="456E127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895449E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90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728" w:hanging="360"/>
      </w:pPr>
    </w:lvl>
    <w:lvl w:ilvl="2" w:tplc="FFFFFFFF" w:tentative="1">
      <w:start w:val="1"/>
      <w:numFmt w:val="lowerRoman"/>
      <w:lvlText w:val="%3."/>
      <w:lvlJc w:val="right"/>
      <w:pPr>
        <w:ind w:left="10448" w:hanging="180"/>
      </w:pPr>
    </w:lvl>
    <w:lvl w:ilvl="3" w:tplc="FFFFFFFF" w:tentative="1">
      <w:start w:val="1"/>
      <w:numFmt w:val="decimal"/>
      <w:lvlText w:val="%4."/>
      <w:lvlJc w:val="left"/>
      <w:pPr>
        <w:ind w:left="11168" w:hanging="360"/>
      </w:pPr>
    </w:lvl>
    <w:lvl w:ilvl="4" w:tplc="FFFFFFFF" w:tentative="1">
      <w:start w:val="1"/>
      <w:numFmt w:val="lowerLetter"/>
      <w:lvlText w:val="%5."/>
      <w:lvlJc w:val="left"/>
      <w:pPr>
        <w:ind w:left="11888" w:hanging="360"/>
      </w:pPr>
    </w:lvl>
    <w:lvl w:ilvl="5" w:tplc="FFFFFFFF" w:tentative="1">
      <w:start w:val="1"/>
      <w:numFmt w:val="lowerRoman"/>
      <w:lvlText w:val="%6."/>
      <w:lvlJc w:val="right"/>
      <w:pPr>
        <w:ind w:left="12608" w:hanging="180"/>
      </w:pPr>
    </w:lvl>
    <w:lvl w:ilvl="6" w:tplc="FFFFFFFF" w:tentative="1">
      <w:start w:val="1"/>
      <w:numFmt w:val="decimal"/>
      <w:lvlText w:val="%7."/>
      <w:lvlJc w:val="left"/>
      <w:pPr>
        <w:ind w:left="13328" w:hanging="360"/>
      </w:pPr>
    </w:lvl>
    <w:lvl w:ilvl="7" w:tplc="FFFFFFFF" w:tentative="1">
      <w:start w:val="1"/>
      <w:numFmt w:val="lowerLetter"/>
      <w:lvlText w:val="%8."/>
      <w:lvlJc w:val="left"/>
      <w:pPr>
        <w:ind w:left="14048" w:hanging="360"/>
      </w:pPr>
    </w:lvl>
    <w:lvl w:ilvl="8" w:tplc="FFFFFFFF" w:tentative="1">
      <w:start w:val="1"/>
      <w:numFmt w:val="lowerRoman"/>
      <w:lvlText w:val="%9."/>
      <w:lvlJc w:val="right"/>
      <w:pPr>
        <w:ind w:left="14768" w:hanging="180"/>
      </w:pPr>
    </w:lvl>
  </w:abstractNum>
  <w:abstractNum w:abstractNumId="20" w15:restartNumberingAfterBreak="0">
    <w:nsid w:val="4BFA067F"/>
    <w:multiLevelType w:val="hybridMultilevel"/>
    <w:tmpl w:val="0556151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5" w15:restartNumberingAfterBreak="0">
    <w:nsid w:val="6D093FDF"/>
    <w:multiLevelType w:val="hybridMultilevel"/>
    <w:tmpl w:val="1EC82A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6D744CFB"/>
    <w:multiLevelType w:val="hybridMultilevel"/>
    <w:tmpl w:val="1CE287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E673C15"/>
    <w:multiLevelType w:val="hybridMultilevel"/>
    <w:tmpl w:val="699CF6B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23"/>
  </w:num>
  <w:num w:numId="3">
    <w:abstractNumId w:val="18"/>
  </w:num>
  <w:num w:numId="4">
    <w:abstractNumId w:val="21"/>
  </w:num>
  <w:num w:numId="5">
    <w:abstractNumId w:val="5"/>
  </w:num>
  <w:num w:numId="6">
    <w:abstractNumId w:val="13"/>
  </w:num>
  <w:num w:numId="7">
    <w:abstractNumId w:val="29"/>
  </w:num>
  <w:num w:numId="8">
    <w:abstractNumId w:val="3"/>
  </w:num>
  <w:num w:numId="9">
    <w:abstractNumId w:val="8"/>
  </w:num>
  <w:num w:numId="10">
    <w:abstractNumId w:val="15"/>
  </w:num>
  <w:num w:numId="11">
    <w:abstractNumId w:val="2"/>
  </w:num>
  <w:num w:numId="12">
    <w:abstractNumId w:val="22"/>
  </w:num>
  <w:num w:numId="13">
    <w:abstractNumId w:val="10"/>
  </w:num>
  <w:num w:numId="14">
    <w:abstractNumId w:val="6"/>
  </w:num>
  <w:num w:numId="15">
    <w:abstractNumId w:val="17"/>
  </w:num>
  <w:num w:numId="16">
    <w:abstractNumId w:val="26"/>
  </w:num>
  <w:num w:numId="17">
    <w:abstractNumId w:val="24"/>
  </w:num>
  <w:num w:numId="18">
    <w:abstractNumId w:val="14"/>
  </w:num>
  <w:num w:numId="19">
    <w:abstractNumId w:val="12"/>
  </w:num>
  <w:num w:numId="20">
    <w:abstractNumId w:val="4"/>
  </w:num>
  <w:num w:numId="21">
    <w:abstractNumId w:val="19"/>
  </w:num>
  <w:num w:numId="22">
    <w:abstractNumId w:val="11"/>
  </w:num>
  <w:num w:numId="23">
    <w:abstractNumId w:val="20"/>
  </w:num>
  <w:num w:numId="24">
    <w:abstractNumId w:val="25"/>
  </w:num>
  <w:num w:numId="25">
    <w:abstractNumId w:val="7"/>
  </w:num>
  <w:num w:numId="26">
    <w:abstractNumId w:val="20"/>
  </w:num>
  <w:num w:numId="27">
    <w:abstractNumId w:val="9"/>
  </w:num>
  <w:num w:numId="28">
    <w:abstractNumId w:val="16"/>
  </w:num>
  <w:num w:numId="29">
    <w:abstractNumId w:val="27"/>
  </w:num>
  <w:num w:numId="30">
    <w:abstractNumId w:val="28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55728"/>
    <w:rsid w:val="00072AE6"/>
    <w:rsid w:val="00091C68"/>
    <w:rsid w:val="000B039C"/>
    <w:rsid w:val="000B11DA"/>
    <w:rsid w:val="000D4554"/>
    <w:rsid w:val="001027EA"/>
    <w:rsid w:val="0011499E"/>
    <w:rsid w:val="00133C65"/>
    <w:rsid w:val="00142865"/>
    <w:rsid w:val="00190845"/>
    <w:rsid w:val="001F566B"/>
    <w:rsid w:val="00235931"/>
    <w:rsid w:val="00265572"/>
    <w:rsid w:val="002921B3"/>
    <w:rsid w:val="002A2317"/>
    <w:rsid w:val="002F1DF8"/>
    <w:rsid w:val="0031623A"/>
    <w:rsid w:val="00342B0E"/>
    <w:rsid w:val="00351C3E"/>
    <w:rsid w:val="00361148"/>
    <w:rsid w:val="00382EC1"/>
    <w:rsid w:val="003A4B49"/>
    <w:rsid w:val="003A5613"/>
    <w:rsid w:val="00431E3A"/>
    <w:rsid w:val="004506BB"/>
    <w:rsid w:val="00472BDB"/>
    <w:rsid w:val="004875C4"/>
    <w:rsid w:val="004B1C9D"/>
    <w:rsid w:val="004C582A"/>
    <w:rsid w:val="004D7170"/>
    <w:rsid w:val="004E65E8"/>
    <w:rsid w:val="005067B0"/>
    <w:rsid w:val="0053108C"/>
    <w:rsid w:val="00533865"/>
    <w:rsid w:val="005376F9"/>
    <w:rsid w:val="005D4605"/>
    <w:rsid w:val="005D747E"/>
    <w:rsid w:val="005D79A2"/>
    <w:rsid w:val="005F08AE"/>
    <w:rsid w:val="00603825"/>
    <w:rsid w:val="00606BFA"/>
    <w:rsid w:val="006B52BE"/>
    <w:rsid w:val="006C3F46"/>
    <w:rsid w:val="006C43A5"/>
    <w:rsid w:val="006F3A08"/>
    <w:rsid w:val="007A64EF"/>
    <w:rsid w:val="007D2123"/>
    <w:rsid w:val="007E02AD"/>
    <w:rsid w:val="007F3D2E"/>
    <w:rsid w:val="00802D59"/>
    <w:rsid w:val="008254AA"/>
    <w:rsid w:val="0083596D"/>
    <w:rsid w:val="00851D1C"/>
    <w:rsid w:val="0085691A"/>
    <w:rsid w:val="00857049"/>
    <w:rsid w:val="00860909"/>
    <w:rsid w:val="008824F5"/>
    <w:rsid w:val="008871B8"/>
    <w:rsid w:val="008D61E0"/>
    <w:rsid w:val="008E21AC"/>
    <w:rsid w:val="009008CB"/>
    <w:rsid w:val="009061C5"/>
    <w:rsid w:val="0091425E"/>
    <w:rsid w:val="00914FB4"/>
    <w:rsid w:val="00965754"/>
    <w:rsid w:val="00992AFA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A5005"/>
    <w:rsid w:val="00AB5101"/>
    <w:rsid w:val="00AB6A58"/>
    <w:rsid w:val="00AC04F9"/>
    <w:rsid w:val="00AD2AE6"/>
    <w:rsid w:val="00AF6927"/>
    <w:rsid w:val="00B211CD"/>
    <w:rsid w:val="00B27385"/>
    <w:rsid w:val="00B65A66"/>
    <w:rsid w:val="00B70F82"/>
    <w:rsid w:val="00BB100A"/>
    <w:rsid w:val="00BD493E"/>
    <w:rsid w:val="00BF3948"/>
    <w:rsid w:val="00C02667"/>
    <w:rsid w:val="00C05799"/>
    <w:rsid w:val="00C26FCF"/>
    <w:rsid w:val="00C471CE"/>
    <w:rsid w:val="00C67ED6"/>
    <w:rsid w:val="00C769D0"/>
    <w:rsid w:val="00C76C55"/>
    <w:rsid w:val="00CA00A5"/>
    <w:rsid w:val="00CA4C4E"/>
    <w:rsid w:val="00CD7AA8"/>
    <w:rsid w:val="00CF5B19"/>
    <w:rsid w:val="00CF5C8C"/>
    <w:rsid w:val="00D15234"/>
    <w:rsid w:val="00D16A37"/>
    <w:rsid w:val="00D26B21"/>
    <w:rsid w:val="00D42C0B"/>
    <w:rsid w:val="00D54197"/>
    <w:rsid w:val="00D57D4B"/>
    <w:rsid w:val="00DC6182"/>
    <w:rsid w:val="00DD0EAB"/>
    <w:rsid w:val="00DD60D5"/>
    <w:rsid w:val="00DE3136"/>
    <w:rsid w:val="00DE7E76"/>
    <w:rsid w:val="00E07AE6"/>
    <w:rsid w:val="00E2264C"/>
    <w:rsid w:val="00E317E9"/>
    <w:rsid w:val="00E54620"/>
    <w:rsid w:val="00E81F88"/>
    <w:rsid w:val="00EE5934"/>
    <w:rsid w:val="00EF62E8"/>
    <w:rsid w:val="00F15D58"/>
    <w:rsid w:val="00F24C5A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049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7</cp:revision>
  <dcterms:created xsi:type="dcterms:W3CDTF">2026-05-29T14:00:00Z</dcterms:created>
  <dcterms:modified xsi:type="dcterms:W3CDTF">2026-06-22T10:00:00Z</dcterms:modified>
</cp:coreProperties>
</file>