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83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Постановка задачи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554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1. Организационно-экономическая сущность задачи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571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Наименование задачи: 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часть</w:t>
      </w: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сайта ветеринарной клиники «Кот и Пёс»;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858" w:right="-1" w:firstLine="711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Цель разработки: </w:t>
      </w:r>
      <w:r w:rsidR="0033459E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дать возможность пользователю записываться на приём к врачу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;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858" w:firstLine="712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Назначение: 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данный программный продукт разрабатывается для  людей любого возраста, желающим получить записать своего питомца на приём к врачу.</w:t>
      </w:r>
    </w:p>
    <w:p w:rsidR="000A6DE7" w:rsidRPr="00416F59" w:rsidRDefault="00794D4B" w:rsidP="00EF6BE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863" w:right="-2" w:firstLine="70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Периодичность использования: 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при болезни питомца или по мере  необходимости.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867" w:right="-5" w:firstLine="70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Источники и способы получения данных: </w:t>
      </w:r>
      <w:r w:rsidR="00971134">
        <w:rPr>
          <w:rFonts w:ascii="Times New Roman" w:eastAsia="Times" w:hAnsi="Times New Roman" w:cs="Times New Roman"/>
          <w:color w:val="000000"/>
          <w:sz w:val="28"/>
          <w:szCs w:val="28"/>
        </w:rPr>
        <w:t>справочная служба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56" w:right="-6" w:firstLine="719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Обзор </w:t>
      </w:r>
      <w:r w:rsidR="008F4951">
        <w:rPr>
          <w:rFonts w:ascii="Times New Roman" w:eastAsia="Times" w:hAnsi="Times New Roman" w:cs="Times New Roman"/>
          <w:b/>
          <w:color w:val="000000"/>
          <w:sz w:val="28"/>
          <w:szCs w:val="28"/>
        </w:rPr>
        <w:t>существующих аналогичных ПП:</w:t>
      </w:r>
      <w:r w:rsidR="008F4951" w:rsidRPr="008F4951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  <w:r w:rsidR="008F4951">
        <w:rPr>
          <w:rFonts w:ascii="Times New Roman" w:eastAsia="Times" w:hAnsi="Times New Roman" w:cs="Times New Roman"/>
          <w:color w:val="000000"/>
          <w:sz w:val="28"/>
          <w:szCs w:val="28"/>
        </w:rPr>
        <w:t>в</w:t>
      </w:r>
      <w:r w:rsidR="00971134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качестве примера рассмотрим сайт</w:t>
      </w:r>
      <w:r w:rsidR="00971134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  <w:r w:rsidR="00971134" w:rsidRPr="00971134">
        <w:rPr>
          <w:rFonts w:ascii="Times New Roman" w:eastAsia="Times" w:hAnsi="Times New Roman" w:cs="Times New Roman"/>
          <w:color w:val="000000"/>
          <w:sz w:val="28"/>
          <w:szCs w:val="28"/>
        </w:rPr>
        <w:t>https://vetprofi.by/zapis-na-priem</w:t>
      </w:r>
      <w:r w:rsidR="00971134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4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2. Функциональные требования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3" w:lineRule="auto"/>
        <w:ind w:left="1547" w:right="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Описание перечня функций и задач, которые должен выполнять  будущий ПП: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Гость: </w:t>
      </w:r>
    </w:p>
    <w:p w:rsidR="000A6DE7" w:rsidRPr="00416F59" w:rsidRDefault="0033459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25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Для гостя данная часть сайта не доступна, пока он не зарегистрируется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1539" w:right="-5" w:firstLine="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Пользователь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: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970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1. </w:t>
      </w:r>
      <w:r w:rsidR="008C4B9F">
        <w:rPr>
          <w:rFonts w:ascii="Times New Roman" w:eastAsia="Times" w:hAnsi="Times New Roman" w:cs="Times New Roman"/>
          <w:color w:val="000000"/>
          <w:sz w:val="28"/>
          <w:szCs w:val="28"/>
        </w:rPr>
        <w:t>Выбор желаемой даты и времени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:rsidR="000A6DE7" w:rsidRPr="00416F59" w:rsidRDefault="00794D4B" w:rsidP="008C4B9F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4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2. </w:t>
      </w:r>
      <w:r w:rsidR="008C4B9F">
        <w:rPr>
          <w:rFonts w:ascii="Times New Roman" w:eastAsia="Times" w:hAnsi="Times New Roman" w:cs="Times New Roman"/>
          <w:color w:val="000000"/>
          <w:sz w:val="28"/>
          <w:szCs w:val="28"/>
        </w:rPr>
        <w:t>Описание подробностей к визиту врача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left="1905" w:right="-6" w:hanging="365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3. Описание процессов с входной, выходной и условно-постоянной  информацией </w:t>
      </w:r>
    </w:p>
    <w:p w:rsidR="000A6DE7" w:rsidRPr="00971134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971134">
        <w:rPr>
          <w:rFonts w:ascii="Times New Roman" w:eastAsia="Times" w:hAnsi="Times New Roman" w:cs="Times New Roman"/>
          <w:color w:val="000000"/>
          <w:sz w:val="24"/>
          <w:szCs w:val="24"/>
        </w:rPr>
        <w:t>Таблица 1-Функции программы с описанием с входной, выходной и условно постоянной информации</w:t>
      </w:r>
    </w:p>
    <w:tbl>
      <w:tblPr>
        <w:tblStyle w:val="40"/>
        <w:tblW w:w="11340" w:type="dxa"/>
        <w:tblInd w:w="-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1843"/>
        <w:gridCol w:w="1985"/>
        <w:gridCol w:w="2268"/>
        <w:gridCol w:w="1559"/>
        <w:gridCol w:w="1559"/>
        <w:gridCol w:w="1701"/>
      </w:tblGrid>
      <w:tr w:rsidR="000A6DE7" w:rsidRPr="00971134" w:rsidTr="00EF6BEC">
        <w:trPr>
          <w:trHeight w:val="1931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DE7" w:rsidRPr="00971134" w:rsidRDefault="00743494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9F" w:rsidRPr="00971134" w:rsidRDefault="008C4B9F" w:rsidP="008C4B9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  Категория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79" w:right="11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Наименование  процесса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85" w:right="217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Краткое описание  алгоритма  </w:t>
            </w:r>
          </w:p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выполнения  </w:t>
            </w:r>
          </w:p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процесса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Входная  </w:t>
            </w:r>
          </w:p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Выходная  </w:t>
            </w:r>
          </w:p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5" w:right="122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Условно - </w:t>
            </w:r>
          </w:p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постоян</w:t>
            </w:r>
            <w:proofErr w:type="spellEnd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ная</w:t>
            </w:r>
            <w:proofErr w:type="spellEnd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0A6DE7" w:rsidRPr="00971134" w:rsidRDefault="00794D4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0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</w:t>
            </w:r>
            <w:proofErr w:type="spellEnd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ция</w:t>
            </w:r>
            <w:proofErr w:type="spellEnd"/>
          </w:p>
        </w:tc>
      </w:tr>
      <w:tr w:rsidR="00743494" w:rsidRPr="00971134" w:rsidTr="00EF6BEC">
        <w:trPr>
          <w:trHeight w:val="1665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494" w:rsidRPr="00971134" w:rsidRDefault="00743494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494" w:rsidRPr="00971134" w:rsidRDefault="00871377" w:rsidP="008C4B9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43494"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494" w:rsidRPr="00971134" w:rsidRDefault="00743494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79" w:right="11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Запись к врачу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494" w:rsidRPr="00971134" w:rsidRDefault="00743494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85" w:right="217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Выбор даты и времени, для записи своего питомца к врачу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494" w:rsidRPr="00971134" w:rsidRDefault="00743494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Дата, время и описание для чего нужен осмотр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494" w:rsidRPr="00971134" w:rsidRDefault="00B11BC2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Сообщение о подтверждении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494" w:rsidRPr="00971134" w:rsidRDefault="00B11BC2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5" w:right="122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Отсутствуе</w:t>
            </w:r>
            <w:bookmarkStart w:id="0" w:name="_GoBack"/>
            <w:bookmarkEnd w:id="0"/>
            <w:r w:rsidRPr="00971134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</w:t>
            </w:r>
          </w:p>
        </w:tc>
      </w:tr>
      <w:tr w:rsidR="00871377" w:rsidRPr="00971134" w:rsidTr="00EF6BEC">
        <w:trPr>
          <w:trHeight w:val="1665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377" w:rsidRPr="00871377" w:rsidRDefault="008713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377" w:rsidRPr="00871377" w:rsidRDefault="00871377" w:rsidP="008C4B9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  Администратор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377" w:rsidRPr="00971134" w:rsidRDefault="008713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79" w:right="11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Ответ на запрос пользователя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377" w:rsidRPr="00971134" w:rsidRDefault="008713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85" w:right="217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Отправление уведомления на почту или звонок пользователю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377" w:rsidRPr="00971134" w:rsidRDefault="008713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Запрос пользователя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377" w:rsidRPr="00971134" w:rsidRDefault="008713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Ответы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377" w:rsidRPr="00971134" w:rsidRDefault="0087137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5" w:right="122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Отсутствует</w:t>
            </w:r>
          </w:p>
        </w:tc>
      </w:tr>
    </w:tbl>
    <w:p w:rsidR="000A6DE7" w:rsidRPr="00416F59" w:rsidRDefault="000A6DE7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4. Эксплуатационные требования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применению: </w:t>
      </w:r>
      <w:r w:rsidR="00B11BC2">
        <w:rPr>
          <w:rFonts w:ascii="Times New Roman" w:eastAsia="Times" w:hAnsi="Times New Roman" w:cs="Times New Roman"/>
          <w:color w:val="000000"/>
          <w:sz w:val="28"/>
          <w:szCs w:val="28"/>
        </w:rPr>
        <w:t>помогает записать своего питомца к врачу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7" w:right="-3" w:firstLine="718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реализации: 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Для реализации статических страниц и  шаблонов должны использоваться языки HTML и CSS. Для реализации  интерактивных элементов клиентской части должны использоваться языки  </w:t>
      </w:r>
      <w:proofErr w:type="spellStart"/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JavaScript</w:t>
      </w:r>
      <w:proofErr w:type="spellEnd"/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Для реализации динамических страниц должен использоваться  язык PHP. 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3" w:lineRule="auto"/>
        <w:ind w:left="861" w:right="-1" w:firstLine="713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надежности: 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Система может быть недоступна не более  чем 24 часа в год. У администратора сайта должна быть возможность  выгрузить и загрузить копию сайта.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6" w:right="-3" w:firstLine="718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интерфейсу: 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При разработке сайта должны быть  использованы преимущественного </w:t>
      </w:r>
      <w:r w:rsidR="00B11BC2">
        <w:rPr>
          <w:rFonts w:ascii="Times New Roman" w:eastAsia="Times" w:hAnsi="Times New Roman" w:cs="Times New Roman"/>
          <w:color w:val="000000"/>
          <w:sz w:val="28"/>
          <w:szCs w:val="28"/>
        </w:rPr>
        <w:t>коричневые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/</w:t>
      </w:r>
      <w:r w:rsidR="00B11BC2">
        <w:rPr>
          <w:rFonts w:ascii="Times New Roman" w:eastAsia="Times" w:hAnsi="Times New Roman" w:cs="Times New Roman"/>
          <w:color w:val="000000"/>
          <w:sz w:val="28"/>
          <w:szCs w:val="28"/>
        </w:rPr>
        <w:t>оранжевые</w:t>
      </w:r>
      <w:r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оттенки. Основные  разделы сайта должны быть доступны с первой страницы. Грамотный  пользовательский интерфейс. Сайт должен адаптироваться под компьютер,  телефон и планшет.  </w:t>
      </w:r>
    </w:p>
    <w:p w:rsidR="000A6DE7" w:rsidRPr="00416F59" w:rsidRDefault="00794D4B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575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416F5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хостингу: 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64" w:lineRule="auto"/>
        <w:ind w:left="860" w:right="-5" w:firstLine="688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Поддерживает 1С-Битрикс, </w:t>
      </w:r>
      <w:proofErr w:type="spellStart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WordPress</w:t>
      </w:r>
      <w:proofErr w:type="spellEnd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Joomla</w:t>
      </w:r>
      <w:proofErr w:type="spellEnd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!, </w:t>
      </w:r>
      <w:proofErr w:type="spellStart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Drupal</w:t>
      </w:r>
      <w:proofErr w:type="spellEnd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и любые  другие CMS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856" w:right="-5" w:firstLine="693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Круглосуточный мониторинг серверов 24/7: сбои устраняются 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lastRenderedPageBreak/>
        <w:t xml:space="preserve">раньше, чем их можно заметить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549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Объем дискового пространство 8Гб,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549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Эффективная защита от спама и взлома 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549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Базы данных хранятся на SSD-дисках.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549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Максимальный размер базы данных - 2 Гб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63" w:lineRule="auto"/>
        <w:ind w:left="863" w:firstLine="68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Все данные проходят через процедуру ежедневного резервного  копирования. Копии хранятся в течение 20 дней. </w:t>
      </w:r>
    </w:p>
    <w:p w:rsidR="000A6DE7" w:rsidRPr="00416F59" w:rsidRDefault="0097113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549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Поддержка </w:t>
      </w:r>
      <w:proofErr w:type="spellStart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MySQL</w:t>
      </w:r>
      <w:proofErr w:type="spellEnd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Python</w:t>
      </w:r>
      <w:proofErr w:type="spellEnd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PHP, </w:t>
      </w:r>
      <w:proofErr w:type="spellStart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>Ruby</w:t>
      </w:r>
      <w:proofErr w:type="spellEnd"/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Node.js </w:t>
      </w:r>
    </w:p>
    <w:p w:rsidR="00871377" w:rsidRPr="00871377" w:rsidRDefault="00971134" w:rsidP="00871377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8" w:lineRule="auto"/>
        <w:ind w:left="1549" w:right="853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Стоимость хостинга составит 13,77р в месяц (165,24 за год) </w:t>
      </w:r>
    </w:p>
    <w:p w:rsidR="000A6DE7" w:rsidRPr="008F4951" w:rsidRDefault="00971134" w:rsidP="00871377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8" w:lineRule="auto"/>
        <w:ind w:left="1549" w:right="853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971134">
        <w:rPr>
          <w:rFonts w:ascii="Times New Roman" w:eastAsia="Noto Sans Symbols" w:hAnsi="Noto Sans Symbols" w:cs="Times New Roman"/>
          <w:color w:val="000000"/>
          <w:sz w:val="28"/>
          <w:szCs w:val="28"/>
        </w:rPr>
        <w:t>-</w:t>
      </w:r>
      <w:r w:rsidR="00794D4B" w:rsidRPr="00416F59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794D4B" w:rsidRPr="00416F59">
        <w:rPr>
          <w:rFonts w:ascii="Times New Roman" w:eastAsia="Times" w:hAnsi="Times New Roman" w:cs="Times New Roman"/>
          <w:color w:val="0000FF"/>
          <w:sz w:val="28"/>
          <w:szCs w:val="28"/>
          <w:u w:val="single"/>
        </w:rPr>
        <w:t>https://domain.by/hosting-order/#tariffs</w:t>
      </w:r>
    </w:p>
    <w:sectPr w:rsidR="000A6DE7" w:rsidRPr="008F4951" w:rsidSect="000A6DE7">
      <w:pgSz w:w="11900" w:h="16820"/>
      <w:pgMar w:top="1111" w:right="777" w:bottom="1260" w:left="8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6DE7"/>
    <w:rsid w:val="000A6DE7"/>
    <w:rsid w:val="0033459E"/>
    <w:rsid w:val="00374C44"/>
    <w:rsid w:val="00416F59"/>
    <w:rsid w:val="004C6F02"/>
    <w:rsid w:val="004E4A85"/>
    <w:rsid w:val="004E6A6F"/>
    <w:rsid w:val="00743494"/>
    <w:rsid w:val="00794D4B"/>
    <w:rsid w:val="00871377"/>
    <w:rsid w:val="008C4B9F"/>
    <w:rsid w:val="008F4951"/>
    <w:rsid w:val="00971134"/>
    <w:rsid w:val="00B11BC2"/>
    <w:rsid w:val="00B9161B"/>
    <w:rsid w:val="00EF6BEC"/>
    <w:rsid w:val="00F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65937-5352-4017-8174-C8C07462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A85"/>
  </w:style>
  <w:style w:type="paragraph" w:styleId="1">
    <w:name w:val="heading 1"/>
    <w:basedOn w:val="10"/>
    <w:next w:val="10"/>
    <w:rsid w:val="000A6D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0A6D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A6D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0A6D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A6DE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0A6D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A6DE7"/>
  </w:style>
  <w:style w:type="table" w:customStyle="1" w:styleId="TableNormal">
    <w:name w:val="Table Normal"/>
    <w:rsid w:val="000A6D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A6D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A6D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rsid w:val="000A6DE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rsid w:val="000A6DE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rsid w:val="000A6DE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rsid w:val="000A6DE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6</cp:revision>
  <dcterms:created xsi:type="dcterms:W3CDTF">2021-02-05T19:54:00Z</dcterms:created>
  <dcterms:modified xsi:type="dcterms:W3CDTF">2021-06-15T14:31:00Z</dcterms:modified>
</cp:coreProperties>
</file>