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76BAB" w14:textId="77777777" w:rsidR="006812A6" w:rsidRPr="006812A6" w:rsidRDefault="006812A6" w:rsidP="006812A6">
      <w:pPr>
        <w:ind w:firstLine="0"/>
        <w:jc w:val="center"/>
        <w:rPr>
          <w:b/>
          <w:bCs/>
        </w:rPr>
      </w:pPr>
      <w:r w:rsidRPr="006812A6">
        <w:rPr>
          <w:b/>
          <w:bCs/>
        </w:rPr>
        <w:t>ЛАБОРАТОРНАЯ РАБОТА № 3</w:t>
      </w:r>
    </w:p>
    <w:p w14:paraId="150A6F4B" w14:textId="77777777" w:rsidR="006812A6" w:rsidRPr="006812A6" w:rsidRDefault="006812A6" w:rsidP="006812A6">
      <w:pPr>
        <w:ind w:firstLine="0"/>
        <w:jc w:val="center"/>
        <w:rPr>
          <w:b/>
          <w:bCs/>
        </w:rPr>
      </w:pPr>
      <w:r w:rsidRPr="006812A6">
        <w:rPr>
          <w:b/>
          <w:bCs/>
        </w:rPr>
        <w:t>ОСНОВЫ КОНТЕЙНЕРИЗАЦИИ: ЗАПУСК, СБОРКА ОБРАЗОВ И</w:t>
      </w:r>
    </w:p>
    <w:p w14:paraId="4C5C4080" w14:textId="77777777" w:rsidR="006812A6" w:rsidRPr="006812A6" w:rsidRDefault="006812A6" w:rsidP="006812A6">
      <w:pPr>
        <w:ind w:firstLine="0"/>
        <w:jc w:val="center"/>
        <w:rPr>
          <w:b/>
          <w:bCs/>
        </w:rPr>
      </w:pPr>
      <w:r w:rsidRPr="006812A6">
        <w:rPr>
          <w:b/>
          <w:bCs/>
        </w:rPr>
        <w:t>МНОГОКОНТЕЙНЕРНЫЕ ПРИЛОЖЕНИЯ В DOCKER</w:t>
      </w:r>
    </w:p>
    <w:p w14:paraId="0A234772" w14:textId="77777777" w:rsidR="006812A6" w:rsidRDefault="006812A6" w:rsidP="006812A6">
      <w:pPr>
        <w:ind w:firstLine="708"/>
      </w:pPr>
      <w:r w:rsidRPr="006812A6">
        <w:rPr>
          <w:b/>
          <w:bCs/>
        </w:rPr>
        <w:t>Цель работы:</w:t>
      </w:r>
      <w:r>
        <w:t xml:space="preserve"> изучить базовые принципы работы с Docker, освоить</w:t>
      </w:r>
    </w:p>
    <w:p w14:paraId="067884D5" w14:textId="77777777" w:rsidR="006812A6" w:rsidRDefault="006812A6" w:rsidP="006812A6">
      <w:pPr>
        <w:ind w:firstLine="0"/>
      </w:pPr>
      <w:r>
        <w:t>запуск и управление контейнерами, создание пользовательских образов с</w:t>
      </w:r>
    </w:p>
    <w:p w14:paraId="588C9D7E" w14:textId="77777777" w:rsidR="006812A6" w:rsidRDefault="006812A6" w:rsidP="006812A6">
      <w:pPr>
        <w:ind w:firstLine="0"/>
      </w:pPr>
      <w:r>
        <w:t>помощью Dockerfile, развертывание связанных сервисов через Docker</w:t>
      </w:r>
    </w:p>
    <w:p w14:paraId="2582DADE" w14:textId="77777777" w:rsidR="006812A6" w:rsidRDefault="006812A6" w:rsidP="006812A6">
      <w:pPr>
        <w:ind w:firstLine="0"/>
      </w:pPr>
      <w:r>
        <w:t>Compose, а также закрепить навыки совместной разработки посредством</w:t>
      </w:r>
    </w:p>
    <w:p w14:paraId="27EBDA78" w14:textId="77777777" w:rsidR="006812A6" w:rsidRDefault="006812A6" w:rsidP="006812A6">
      <w:pPr>
        <w:ind w:firstLine="0"/>
      </w:pPr>
      <w:r>
        <w:t>оформления Pull Request.</w:t>
      </w:r>
    </w:p>
    <w:p w14:paraId="79EA932E" w14:textId="7845C6E3" w:rsidR="0013112A" w:rsidRPr="0013112A" w:rsidRDefault="0013112A" w:rsidP="006812A6">
      <w:pPr>
        <w:ind w:firstLine="0"/>
        <w:jc w:val="center"/>
      </w:pPr>
      <w:r>
        <w:t xml:space="preserve">Ссылка на репозиторий: </w:t>
      </w:r>
      <w:r w:rsidRPr="0013112A">
        <w:t>https://github.com/ilya-charachkin/docker_lab</w:t>
      </w:r>
    </w:p>
    <w:p w14:paraId="43950919" w14:textId="1244F152" w:rsidR="0013112A" w:rsidRPr="0013112A" w:rsidRDefault="0013112A" w:rsidP="006812A6">
      <w:pPr>
        <w:ind w:firstLine="0"/>
        <w:jc w:val="center"/>
        <w:rPr>
          <w:lang w:val="en-US"/>
        </w:rPr>
      </w:pPr>
      <w:r>
        <w:t>Ссылка</w:t>
      </w:r>
      <w:r w:rsidRPr="0013112A">
        <w:rPr>
          <w:lang w:val="en-US"/>
        </w:rPr>
        <w:t xml:space="preserve"> </w:t>
      </w:r>
      <w:r>
        <w:t>на</w:t>
      </w:r>
      <w:r w:rsidRPr="0013112A">
        <w:rPr>
          <w:lang w:val="en-US"/>
        </w:rPr>
        <w:t xml:space="preserve"> </w:t>
      </w:r>
      <w:r>
        <w:rPr>
          <w:lang w:val="en-US"/>
        </w:rPr>
        <w:t>Pull</w:t>
      </w:r>
      <w:r w:rsidRPr="0013112A">
        <w:rPr>
          <w:lang w:val="en-US"/>
        </w:rPr>
        <w:t xml:space="preserve"> </w:t>
      </w:r>
      <w:r>
        <w:rPr>
          <w:lang w:val="en-US"/>
        </w:rPr>
        <w:t xml:space="preserve">Request: </w:t>
      </w:r>
      <w:r w:rsidRPr="0013112A">
        <w:rPr>
          <w:lang w:val="en-US"/>
        </w:rPr>
        <w:t>https://github.com/ilya-charachkin/docker_lab/pull/1</w:t>
      </w:r>
    </w:p>
    <w:p w14:paraId="373C63B7" w14:textId="77777777" w:rsidR="0013112A" w:rsidRPr="0013112A" w:rsidRDefault="0013112A" w:rsidP="00A4436F">
      <w:pPr>
        <w:ind w:firstLine="0"/>
        <w:rPr>
          <w:lang w:val="en-US"/>
        </w:rPr>
      </w:pPr>
    </w:p>
    <w:p w14:paraId="11013882" w14:textId="067A9A5C" w:rsidR="0013112A" w:rsidRPr="006812A6" w:rsidRDefault="00A4436F" w:rsidP="006812A6">
      <w:pPr>
        <w:ind w:firstLine="0"/>
        <w:jc w:val="center"/>
        <w:rPr>
          <w:lang w:val="en-US"/>
        </w:rPr>
      </w:pPr>
      <w:r w:rsidRPr="00A4436F">
        <w:drawing>
          <wp:inline distT="0" distB="0" distL="0" distR="0" wp14:anchorId="55D81F30" wp14:editId="64F0285A">
            <wp:extent cx="5940425" cy="3361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DE88" w14:textId="4646A537" w:rsidR="0013112A" w:rsidRPr="0013112A" w:rsidRDefault="006812A6" w:rsidP="0013112A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1- </w:t>
      </w:r>
      <w:r w:rsidR="0013112A" w:rsidRPr="0013112A">
        <w:rPr>
          <w:sz w:val="24"/>
          <w:szCs w:val="24"/>
        </w:rPr>
        <w:t>Запуск базового контейнера в Google Cloud Shell</w:t>
      </w:r>
    </w:p>
    <w:p w14:paraId="576045DF" w14:textId="5C49E401" w:rsidR="00A4436F" w:rsidRDefault="0013112A" w:rsidP="0013112A">
      <w:pPr>
        <w:ind w:firstLine="0"/>
        <w:jc w:val="center"/>
        <w:rPr>
          <w:sz w:val="24"/>
          <w:szCs w:val="24"/>
        </w:rPr>
      </w:pPr>
      <w:r w:rsidRPr="0013112A">
        <w:rPr>
          <w:sz w:val="24"/>
          <w:szCs w:val="24"/>
        </w:rPr>
        <w:t>(подготовительное задание)</w:t>
      </w:r>
    </w:p>
    <w:p w14:paraId="19BCDD32" w14:textId="77777777" w:rsidR="006812A6" w:rsidRPr="00A4436F" w:rsidRDefault="006812A6" w:rsidP="0013112A">
      <w:pPr>
        <w:ind w:firstLine="0"/>
        <w:jc w:val="center"/>
        <w:rPr>
          <w:sz w:val="24"/>
          <w:szCs w:val="24"/>
        </w:rPr>
      </w:pPr>
    </w:p>
    <w:p w14:paraId="109CA2B1" w14:textId="236558A0" w:rsidR="00A4436F" w:rsidRDefault="00A4436F" w:rsidP="006812A6">
      <w:pPr>
        <w:ind w:firstLine="0"/>
        <w:jc w:val="center"/>
      </w:pPr>
      <w:r w:rsidRPr="00A4436F">
        <w:drawing>
          <wp:inline distT="0" distB="0" distL="0" distR="0" wp14:anchorId="499A9B1B" wp14:editId="112087DC">
            <wp:extent cx="5940425" cy="14852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916" w14:textId="4CA75848" w:rsidR="00A4436F" w:rsidRDefault="00A4436F" w:rsidP="00A4436F">
      <w:pPr>
        <w:ind w:firstLine="0"/>
        <w:jc w:val="center"/>
        <w:rPr>
          <w:sz w:val="24"/>
          <w:szCs w:val="24"/>
          <w:lang w:val="en-US"/>
        </w:rPr>
      </w:pPr>
      <w:r w:rsidRPr="00A4436F">
        <w:rPr>
          <w:sz w:val="24"/>
          <w:szCs w:val="24"/>
        </w:rPr>
        <w:t xml:space="preserve">Рисунок 2 – Результат выполнения работы через </w:t>
      </w:r>
      <w:r w:rsidRPr="00A4436F">
        <w:rPr>
          <w:sz w:val="24"/>
          <w:szCs w:val="24"/>
          <w:lang w:val="en-US"/>
        </w:rPr>
        <w:t>Google</w:t>
      </w:r>
      <w:r w:rsidRPr="00A4436F">
        <w:rPr>
          <w:sz w:val="24"/>
          <w:szCs w:val="24"/>
        </w:rPr>
        <w:t xml:space="preserve"> </w:t>
      </w:r>
      <w:r w:rsidRPr="00A4436F">
        <w:rPr>
          <w:sz w:val="24"/>
          <w:szCs w:val="24"/>
          <w:lang w:val="en-US"/>
        </w:rPr>
        <w:t>Cloud</w:t>
      </w:r>
      <w:r w:rsidRPr="00A4436F">
        <w:rPr>
          <w:sz w:val="24"/>
          <w:szCs w:val="24"/>
        </w:rPr>
        <w:t xml:space="preserve"> </w:t>
      </w:r>
      <w:r w:rsidRPr="00A4436F">
        <w:rPr>
          <w:sz w:val="24"/>
          <w:szCs w:val="24"/>
          <w:lang w:val="en-US"/>
        </w:rPr>
        <w:t>Shell</w:t>
      </w:r>
    </w:p>
    <w:p w14:paraId="3F078430" w14:textId="1E66FB28" w:rsidR="00A4436F" w:rsidRDefault="00A4436F" w:rsidP="00A4436F">
      <w:pPr>
        <w:ind w:firstLine="0"/>
        <w:jc w:val="center"/>
        <w:rPr>
          <w:sz w:val="24"/>
          <w:szCs w:val="24"/>
          <w:lang w:val="en-US"/>
        </w:rPr>
      </w:pPr>
    </w:p>
    <w:p w14:paraId="6FBDFF93" w14:textId="154F111B" w:rsidR="00A4436F" w:rsidRDefault="00A4436F" w:rsidP="00A4436F">
      <w:pPr>
        <w:ind w:firstLine="0"/>
        <w:jc w:val="center"/>
        <w:rPr>
          <w:sz w:val="24"/>
          <w:szCs w:val="24"/>
        </w:rPr>
      </w:pPr>
      <w:r w:rsidRPr="00A4436F">
        <w:rPr>
          <w:sz w:val="24"/>
          <w:szCs w:val="24"/>
        </w:rPr>
        <w:drawing>
          <wp:inline distT="0" distB="0" distL="0" distR="0" wp14:anchorId="2DDC846D" wp14:editId="7FD12395">
            <wp:extent cx="3591426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E398" w14:textId="2371691A" w:rsidR="00A4436F" w:rsidRDefault="00A4436F" w:rsidP="00A4436F">
      <w:pPr>
        <w:ind w:firstLine="0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Рисунок 3 – Остановка контейнера в </w:t>
      </w:r>
      <w:r>
        <w:rPr>
          <w:sz w:val="24"/>
          <w:szCs w:val="24"/>
          <w:lang w:val="en-US"/>
        </w:rPr>
        <w:t>Google</w:t>
      </w:r>
      <w:r w:rsidRPr="00A4436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Cloud</w:t>
      </w:r>
      <w:r w:rsidRPr="00A4436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Shell</w:t>
      </w:r>
    </w:p>
    <w:p w14:paraId="50D9BF1F" w14:textId="77777777" w:rsidR="00A4436F" w:rsidRDefault="00A4436F" w:rsidP="00A4436F">
      <w:pPr>
        <w:ind w:firstLine="0"/>
        <w:jc w:val="center"/>
        <w:rPr>
          <w:sz w:val="24"/>
          <w:szCs w:val="24"/>
          <w:lang w:val="en-US"/>
        </w:rPr>
      </w:pPr>
    </w:p>
    <w:p w14:paraId="49882D94" w14:textId="4C85D656" w:rsidR="00A4436F" w:rsidRDefault="00A4436F" w:rsidP="00A4436F">
      <w:pPr>
        <w:ind w:firstLine="0"/>
        <w:jc w:val="center"/>
        <w:rPr>
          <w:sz w:val="24"/>
          <w:szCs w:val="24"/>
        </w:rPr>
      </w:pPr>
      <w:r w:rsidRPr="00A4436F">
        <w:rPr>
          <w:sz w:val="24"/>
          <w:szCs w:val="24"/>
        </w:rPr>
        <w:lastRenderedPageBreak/>
        <w:drawing>
          <wp:inline distT="0" distB="0" distL="0" distR="0" wp14:anchorId="1CFB60D6" wp14:editId="2719CA44">
            <wp:extent cx="5940425" cy="770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856C" w14:textId="7D7E910A" w:rsidR="00A4436F" w:rsidRDefault="00A4436F" w:rsidP="00A4436F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– Результат остановки контейнера через </w:t>
      </w:r>
      <w:r>
        <w:rPr>
          <w:sz w:val="24"/>
          <w:szCs w:val="24"/>
          <w:lang w:val="en-US"/>
        </w:rPr>
        <w:t>Google</w:t>
      </w:r>
      <w:r w:rsidRPr="00A4436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Cloud</w:t>
      </w:r>
      <w:r w:rsidRPr="00A4436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Shell</w:t>
      </w:r>
      <w:r w:rsidRPr="00A4436F">
        <w:rPr>
          <w:sz w:val="24"/>
          <w:szCs w:val="24"/>
        </w:rPr>
        <w:t xml:space="preserve"> </w:t>
      </w:r>
    </w:p>
    <w:p w14:paraId="7B8F3094" w14:textId="77777777" w:rsidR="006812A6" w:rsidRDefault="006812A6" w:rsidP="00A4436F">
      <w:pPr>
        <w:ind w:firstLine="0"/>
        <w:jc w:val="center"/>
        <w:rPr>
          <w:sz w:val="24"/>
          <w:szCs w:val="24"/>
        </w:rPr>
      </w:pPr>
    </w:p>
    <w:p w14:paraId="03048990" w14:textId="601DFCE7" w:rsidR="00A4436F" w:rsidRDefault="00A4436F" w:rsidP="00A4436F">
      <w:pPr>
        <w:ind w:firstLine="0"/>
        <w:jc w:val="center"/>
        <w:rPr>
          <w:sz w:val="24"/>
          <w:szCs w:val="24"/>
        </w:rPr>
      </w:pPr>
    </w:p>
    <w:p w14:paraId="797C0E79" w14:textId="18F445FC" w:rsidR="00A4436F" w:rsidRDefault="00A4436F" w:rsidP="006812A6">
      <w:pPr>
        <w:ind w:firstLine="0"/>
        <w:jc w:val="center"/>
        <w:rPr>
          <w:sz w:val="24"/>
          <w:szCs w:val="24"/>
          <w:lang w:val="en-US"/>
        </w:rPr>
      </w:pPr>
      <w:r w:rsidRPr="00A4436F">
        <w:rPr>
          <w:sz w:val="24"/>
          <w:szCs w:val="24"/>
          <w:lang w:val="en-US"/>
        </w:rPr>
        <w:drawing>
          <wp:inline distT="0" distB="0" distL="0" distR="0" wp14:anchorId="2DB069B2" wp14:editId="52A18190">
            <wp:extent cx="5940425" cy="2637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6B5" w14:textId="3F479906" w:rsidR="006812A6" w:rsidRDefault="006812A6" w:rsidP="006812A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5 - </w:t>
      </w:r>
      <w:r w:rsidR="0013112A" w:rsidRPr="0013112A">
        <w:rPr>
          <w:sz w:val="24"/>
          <w:szCs w:val="24"/>
        </w:rPr>
        <w:t>Запуск контейнера с монтированием тома (задание 1</w:t>
      </w:r>
      <w:r w:rsidR="0013112A">
        <w:rPr>
          <w:sz w:val="24"/>
          <w:szCs w:val="24"/>
        </w:rPr>
        <w:t>)</w:t>
      </w:r>
    </w:p>
    <w:p w14:paraId="38C64D60" w14:textId="77777777" w:rsidR="006812A6" w:rsidRDefault="006812A6" w:rsidP="006812A6">
      <w:pPr>
        <w:ind w:firstLine="0"/>
        <w:jc w:val="center"/>
        <w:rPr>
          <w:sz w:val="24"/>
          <w:szCs w:val="24"/>
        </w:rPr>
      </w:pPr>
    </w:p>
    <w:p w14:paraId="70643DB4" w14:textId="79BB5334" w:rsidR="00A4436F" w:rsidRPr="0013112A" w:rsidRDefault="00A4436F" w:rsidP="006812A6">
      <w:pPr>
        <w:ind w:firstLine="0"/>
        <w:jc w:val="center"/>
        <w:rPr>
          <w:sz w:val="24"/>
          <w:szCs w:val="24"/>
        </w:rPr>
      </w:pPr>
      <w:r w:rsidRPr="00A4436F">
        <w:rPr>
          <w:sz w:val="24"/>
          <w:szCs w:val="24"/>
          <w:lang w:val="en-US"/>
        </w:rPr>
        <w:drawing>
          <wp:inline distT="0" distB="0" distL="0" distR="0" wp14:anchorId="36436A98" wp14:editId="1B0E178A">
            <wp:extent cx="5940425" cy="5899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CB22" w14:textId="16B5D2D1" w:rsidR="00A4436F" w:rsidRDefault="006812A6" w:rsidP="006812A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6- </w:t>
      </w:r>
      <w:r w:rsidR="00A4436F">
        <w:rPr>
          <w:sz w:val="24"/>
          <w:szCs w:val="24"/>
        </w:rPr>
        <w:t>Результат выполнения</w:t>
      </w:r>
    </w:p>
    <w:p w14:paraId="1E1E0989" w14:textId="3850D974" w:rsidR="00A4436F" w:rsidRDefault="0013112A" w:rsidP="006812A6">
      <w:pPr>
        <w:ind w:firstLine="0"/>
        <w:jc w:val="center"/>
        <w:rPr>
          <w:sz w:val="24"/>
          <w:szCs w:val="24"/>
        </w:rPr>
      </w:pPr>
      <w:r w:rsidRPr="0013112A">
        <w:rPr>
          <w:sz w:val="24"/>
          <w:szCs w:val="24"/>
        </w:rPr>
        <w:lastRenderedPageBreak/>
        <w:drawing>
          <wp:inline distT="0" distB="0" distL="0" distR="0" wp14:anchorId="33AF3168" wp14:editId="26697BB8">
            <wp:extent cx="6000750" cy="447410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3411" cy="44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6DE6" w14:textId="2048B76A" w:rsidR="0013112A" w:rsidRDefault="006812A6" w:rsidP="006812A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7 - </w:t>
      </w:r>
      <w:r w:rsidR="0013112A" w:rsidRPr="0013112A">
        <w:rPr>
          <w:sz w:val="24"/>
          <w:szCs w:val="24"/>
        </w:rPr>
        <w:t>Создание собственного образа через Dockerfile (задание 2</w:t>
      </w:r>
      <w:r w:rsidR="0013112A">
        <w:rPr>
          <w:sz w:val="24"/>
          <w:szCs w:val="24"/>
        </w:rPr>
        <w:t>)</w:t>
      </w:r>
    </w:p>
    <w:p w14:paraId="21169D5A" w14:textId="65DD32C6" w:rsidR="0013112A" w:rsidRDefault="0013112A" w:rsidP="00A4436F">
      <w:pPr>
        <w:ind w:firstLine="0"/>
        <w:rPr>
          <w:sz w:val="24"/>
          <w:szCs w:val="24"/>
        </w:rPr>
      </w:pPr>
    </w:p>
    <w:p w14:paraId="51F17B31" w14:textId="0C406101" w:rsidR="0013112A" w:rsidRDefault="0013112A" w:rsidP="006812A6">
      <w:pPr>
        <w:ind w:firstLine="0"/>
        <w:jc w:val="center"/>
        <w:rPr>
          <w:sz w:val="24"/>
          <w:szCs w:val="24"/>
        </w:rPr>
      </w:pPr>
      <w:r w:rsidRPr="0013112A">
        <w:rPr>
          <w:sz w:val="24"/>
          <w:szCs w:val="24"/>
        </w:rPr>
        <w:drawing>
          <wp:inline distT="0" distB="0" distL="0" distR="0" wp14:anchorId="64550E7B" wp14:editId="38253ACC">
            <wp:extent cx="5715778" cy="2552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538" cy="256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26F3" w14:textId="4DC2558F" w:rsidR="006812A6" w:rsidRDefault="006812A6" w:rsidP="006812A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8 - </w:t>
      </w:r>
      <w:r w:rsidRPr="0013112A">
        <w:rPr>
          <w:sz w:val="24"/>
          <w:szCs w:val="24"/>
        </w:rPr>
        <w:t>Развертывание среды через Docker Compose (задание 3</w:t>
      </w:r>
      <w:r>
        <w:rPr>
          <w:sz w:val="24"/>
          <w:szCs w:val="24"/>
        </w:rPr>
        <w:t>)</w:t>
      </w:r>
    </w:p>
    <w:p w14:paraId="55990B26" w14:textId="67C9D084" w:rsidR="0013112A" w:rsidRPr="0013112A" w:rsidRDefault="0013112A" w:rsidP="006812A6">
      <w:pPr>
        <w:ind w:firstLine="0"/>
        <w:jc w:val="center"/>
        <w:rPr>
          <w:sz w:val="24"/>
          <w:szCs w:val="24"/>
        </w:rPr>
      </w:pPr>
      <w:r w:rsidRPr="0013112A">
        <w:rPr>
          <w:sz w:val="24"/>
          <w:szCs w:val="24"/>
          <w:lang w:val="en-US"/>
        </w:rPr>
        <w:lastRenderedPageBreak/>
        <w:drawing>
          <wp:inline distT="0" distB="0" distL="0" distR="0" wp14:anchorId="3676F7B3" wp14:editId="18C3252B">
            <wp:extent cx="5940425" cy="26384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057F" w14:textId="37BC18D6" w:rsidR="0013112A" w:rsidRDefault="006812A6" w:rsidP="006812A6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9 - </w:t>
      </w:r>
      <w:r w:rsidR="0013112A" w:rsidRPr="0013112A">
        <w:rPr>
          <w:sz w:val="24"/>
          <w:szCs w:val="24"/>
        </w:rPr>
        <w:t>Фиксация результатов и оформление Pull Request</w:t>
      </w:r>
    </w:p>
    <w:p w14:paraId="46119F29" w14:textId="77777777" w:rsidR="006812A6" w:rsidRDefault="006812A6" w:rsidP="006812A6">
      <w:pPr>
        <w:ind w:firstLine="0"/>
        <w:jc w:val="center"/>
        <w:rPr>
          <w:sz w:val="24"/>
          <w:szCs w:val="24"/>
        </w:rPr>
      </w:pPr>
    </w:p>
    <w:p w14:paraId="0934851A" w14:textId="1868B3FA" w:rsidR="0013112A" w:rsidRPr="006812A6" w:rsidRDefault="0013112A" w:rsidP="00A4436F">
      <w:pPr>
        <w:ind w:firstLine="0"/>
        <w:rPr>
          <w:b/>
          <w:bCs/>
          <w:szCs w:val="28"/>
        </w:rPr>
      </w:pPr>
      <w:r w:rsidRPr="006812A6">
        <w:rPr>
          <w:b/>
          <w:bCs/>
          <w:szCs w:val="28"/>
        </w:rPr>
        <w:t>Контрольные вопросы</w:t>
      </w:r>
    </w:p>
    <w:p w14:paraId="47145396" w14:textId="21A89651" w:rsidR="0013112A" w:rsidRPr="006812A6" w:rsidRDefault="0013112A" w:rsidP="006812A6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rPr>
          <w:szCs w:val="28"/>
        </w:rPr>
      </w:pPr>
      <w:r w:rsidRPr="006812A6">
        <w:rPr>
          <w:szCs w:val="28"/>
        </w:rPr>
        <w:t>В чем принципиальное отличие Docker-контейнера от классической</w:t>
      </w:r>
    </w:p>
    <w:p w14:paraId="71D77496" w14:textId="6259F7B3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виртуальной машины?</w:t>
      </w:r>
    </w:p>
    <w:p w14:paraId="30807461" w14:textId="2269DB84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Принципиальное отличие Docker-контейнера от классической виртуальной машины в том, что виртуальная машина эмулирует полноценное аппаратное обеспечение и запускает собственную гостевую операционную систему с отдельным ядром, из-за чего она тяжёлая, долго загружается и потребляет много ресурсов, тогда как контейнер использует общее ядро хост-системы и изолирует только процессы, файловую систему и сеть, благодаря чему он лёгкий, быстро запускается и экономит память и процессор.</w:t>
      </w:r>
    </w:p>
    <w:p w14:paraId="71A08930" w14:textId="449704CC" w:rsidR="0013112A" w:rsidRPr="006812A6" w:rsidRDefault="0013112A" w:rsidP="006812A6">
      <w:pPr>
        <w:pStyle w:val="a3"/>
        <w:numPr>
          <w:ilvl w:val="0"/>
          <w:numId w:val="2"/>
        </w:numPr>
        <w:tabs>
          <w:tab w:val="left" w:pos="851"/>
        </w:tabs>
        <w:ind w:left="0" w:firstLine="567"/>
        <w:rPr>
          <w:szCs w:val="28"/>
        </w:rPr>
      </w:pPr>
      <w:r w:rsidRPr="006812A6">
        <w:rPr>
          <w:szCs w:val="28"/>
        </w:rPr>
        <w:t>Для чего в команде docker run применяются ключи -d и -p?</w:t>
      </w:r>
    </w:p>
    <w:p w14:paraId="7BE613EA" w14:textId="3D416739" w:rsidR="0013112A" w:rsidRPr="006812A6" w:rsidRDefault="0013112A" w:rsidP="006812A6">
      <w:pPr>
        <w:pStyle w:val="a3"/>
        <w:ind w:left="0"/>
        <w:rPr>
          <w:szCs w:val="28"/>
        </w:rPr>
      </w:pPr>
      <w:r w:rsidRPr="006812A6">
        <w:rPr>
          <w:szCs w:val="28"/>
        </w:rPr>
        <w:t>Ключ -d в команде docker run запускает контейнер в фоновом режиме, то есть контейнер работает, а терминал остаётся свободным; ключ -p пробрасывает порт с хост-машины внутрь контейнера в формате хост:контейнер, например 8080:80, чтобы к сервису внутри контейнера можно было обратиться извне.</w:t>
      </w:r>
    </w:p>
    <w:p w14:paraId="36BBE974" w14:textId="77777777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3. Какая директива в Dockerfile отвечает за перенос файлов с</w:t>
      </w:r>
    </w:p>
    <w:p w14:paraId="61F7DA16" w14:textId="597C19F7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компьютера разработчика внутрь создаваемого образа?</w:t>
      </w:r>
    </w:p>
    <w:p w14:paraId="08FCF113" w14:textId="5AAC3F74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За перенос файлов с компьютера разработчика внутрь создаваемого образа в Dockerfile отвечает директива COPY, которая копирует файлы из контекста сборки в указанный путь внутри образа (директива ADD тоже умеет это, но она дополнительно распаковывает архивы и умеет скачивать файлы по URL, поэтому для простого копирования используют COPY).</w:t>
      </w:r>
    </w:p>
    <w:p w14:paraId="7C765AC0" w14:textId="77777777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4. Почему в задании 1 использовалось монтирование тома (флаг -v), а в</w:t>
      </w:r>
    </w:p>
    <w:p w14:paraId="63847301" w14:textId="3AEA840A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задании 2 – команда COPY?</w:t>
      </w:r>
    </w:p>
    <w:p w14:paraId="51D8556A" w14:textId="5D60B506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 xml:space="preserve">В задании 1 использовалось монтирование тома через флаг -v потому, что файл index.html должен был оставаться на хост-машине и подключаться к контейнеру напрямую, что позволяло менять содержимое страницы без пересборки образа; в задании 2 использовалась команда COPY потому, что файл нужно было «запечь» внутрь образа на этапе сборки, чтобы образ </w:t>
      </w:r>
      <w:r w:rsidRPr="006812A6">
        <w:rPr>
          <w:szCs w:val="28"/>
        </w:rPr>
        <w:lastRenderedPageBreak/>
        <w:t>получился самодостаточным и его можно было запускать где угодно уже без внешних файлов.</w:t>
      </w:r>
    </w:p>
    <w:p w14:paraId="6B3CE5EC" w14:textId="77777777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5. Какую функцию выполняет директива depends_on в файле docker-</w:t>
      </w:r>
    </w:p>
    <w:p w14:paraId="1A4D728B" w14:textId="2685582C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compose.yml?</w:t>
      </w:r>
    </w:p>
    <w:p w14:paraId="64945631" w14:textId="15D47AB5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Директива depends_on в файле docker-compose.yml задаёт порядок запуска сервисов: сервис web будет стартовать только после того, как запустится сервис cache, однако она лишь гарантирует факт старта зависимого контейнера, а не его полную готовность к работе, для ожидания готовности нужны healthcheck и условие service_healthy.</w:t>
      </w:r>
    </w:p>
    <w:p w14:paraId="282FEFE0" w14:textId="77777777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6. Что произойдет при выполнении команды docker-compose down в</w:t>
      </w:r>
    </w:p>
    <w:p w14:paraId="6B94FA9E" w14:textId="29BB7736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директории с проектом?</w:t>
      </w:r>
    </w:p>
    <w:p w14:paraId="17D90B31" w14:textId="2FBDAC6A" w:rsidR="0013112A" w:rsidRPr="006812A6" w:rsidRDefault="0013112A" w:rsidP="006812A6">
      <w:pPr>
        <w:rPr>
          <w:szCs w:val="28"/>
        </w:rPr>
      </w:pPr>
      <w:r w:rsidRPr="006812A6">
        <w:rPr>
          <w:szCs w:val="28"/>
        </w:rPr>
        <w:t>При выполнении команды docker-compose down в директории с проектом Docker Compose остановит и удалит все контейнеры, созданные по этому compose-файлу, а также удалит созданную для них сеть, при этом тома по умолчанию сохраняются и удаляются только при добавлении флага -v, а образы остаются на месте.</w:t>
      </w:r>
    </w:p>
    <w:sectPr w:rsidR="0013112A" w:rsidRPr="006812A6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270B7" w14:textId="77777777" w:rsidR="006812A6" w:rsidRDefault="006812A6" w:rsidP="006812A6">
      <w:r>
        <w:separator/>
      </w:r>
    </w:p>
  </w:endnote>
  <w:endnote w:type="continuationSeparator" w:id="0">
    <w:p w14:paraId="7056F5DA" w14:textId="77777777" w:rsidR="006812A6" w:rsidRDefault="006812A6" w:rsidP="0068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234E4" w14:textId="77777777" w:rsidR="006812A6" w:rsidRDefault="006812A6" w:rsidP="006812A6">
      <w:r>
        <w:separator/>
      </w:r>
    </w:p>
  </w:footnote>
  <w:footnote w:type="continuationSeparator" w:id="0">
    <w:p w14:paraId="0914425F" w14:textId="77777777" w:rsidR="006812A6" w:rsidRDefault="006812A6" w:rsidP="00681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B6E1" w14:textId="56C9AA8C" w:rsidR="006812A6" w:rsidRDefault="006812A6">
    <w:pPr>
      <w:pStyle w:val="a4"/>
    </w:pPr>
    <w:r>
      <w:t>Чарачкин И.А.</w:t>
    </w:r>
    <w:r>
      <w:ptab w:relativeTo="margin" w:alignment="center" w:leader="none"/>
    </w:r>
    <w:r>
      <w:ptab w:relativeTo="margin" w:alignment="right" w:leader="none"/>
    </w:r>
    <w:r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32A9B"/>
    <w:multiLevelType w:val="hybridMultilevel"/>
    <w:tmpl w:val="7D5464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A7644"/>
    <w:multiLevelType w:val="hybridMultilevel"/>
    <w:tmpl w:val="2FE86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F3"/>
    <w:rsid w:val="0013112A"/>
    <w:rsid w:val="006812A6"/>
    <w:rsid w:val="006F61E8"/>
    <w:rsid w:val="00A22D6E"/>
    <w:rsid w:val="00A4436F"/>
    <w:rsid w:val="00B34AED"/>
    <w:rsid w:val="00E82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6015"/>
  <w15:chartTrackingRefBased/>
  <w15:docId w15:val="{92C05A35-1135-4A9A-BD15-B6E9D447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E8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13112A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3112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13112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812A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812A6"/>
    <w:rPr>
      <w:rFonts w:ascii="Times New Roman" w:hAnsi="Times New Roman"/>
      <w:color w:val="000000" w:themeColor="text1"/>
      <w:sz w:val="28"/>
    </w:rPr>
  </w:style>
  <w:style w:type="paragraph" w:styleId="a6">
    <w:name w:val="footer"/>
    <w:basedOn w:val="a"/>
    <w:link w:val="a7"/>
    <w:uiPriority w:val="99"/>
    <w:unhideWhenUsed/>
    <w:rsid w:val="006812A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812A6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2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7F0B-C7A0-4907-9A68-453DB1E6A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2026-09-21T09:33:00Z</dcterms:created>
  <dcterms:modified xsi:type="dcterms:W3CDTF">2026-09-21T10:02:00Z</dcterms:modified>
</cp:coreProperties>
</file>