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w9vepkksaev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qgl143dyt1e" w:id="1"/>
      <w:bookmarkEnd w:id="1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4rdvklbyoxx" w:id="2"/>
      <w:bookmarkEnd w:id="2"/>
      <w:r w:rsidDel="00000000" w:rsidR="00000000" w:rsidRPr="00000000">
        <w:rPr>
          <w:rtl w:val="0"/>
        </w:rPr>
        <w:t xml:space="preserve">Базовая часть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центру начального экрана располагается кнопка регистрации как на макете (страница desktop полотно Desktop 1).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на кнопку появляется модальное окно (страница desktop полотно Desktop 2). При желании можно добавить эффект появления на усмотрение работника.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Состояния всех полей есть на отдельных страницах документа. Если каких то состояний не хватает, их нужно добавить, по возможности в стилистике имеющимися состояний.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на крестик в правом верхнем углу, форма закрывается, а уже заполненные данные удаляются.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Кнопка зарегистрироваться модального окна не активна до тех пор пока все поля формы не заполнены верно.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зарегистрироваться модального окна: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не перезагружается;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из формы собираются в json и выводятся в консоль браузера;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Модальное окно закрывается, а кнопка открывающая модальное окно становится зелёной и неактивной.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полей реализована согласно ТЗ.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8nqeipgrwt9" w:id="3"/>
      <w:bookmarkEnd w:id="3"/>
      <w:r w:rsidDel="00000000" w:rsidR="00000000" w:rsidRPr="00000000">
        <w:rPr>
          <w:rtl w:val="0"/>
        </w:rPr>
        <w:t xml:space="preserve">Валидация полей: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поля указанные в макете обязательные.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ошибки должен явно говорить что пользователь сделал не верно.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Ошибку стоит выводить после того как пользователь перестал заполнять поле, а скрывать ошибку как только она была исправлена.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должен быть валидным адресом электронной почты.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Никнейм может содержать только: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 3 до 40 символов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Латинские буквы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Цифры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 подчёркивания (_)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Никнейм может начинаться только с буквы.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Никнейм содержит;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должен содержать: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 6 до 32 символов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Минимум по одной заглавной и строчной букве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Минимум одну цифру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не должен совпадать с ником или почтовым адресом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макете под полем пароля есть требования к паролю. По умолчанию все правила в состоянии default. Как только какое то из условий выполняется, оно переходит в состояние ok. Если после того как условие единожды было выполненным перестаёт быть верным - условие переходит в состояние error.</w:t>
        <w:br w:type="textWrapping"/>
        <w:t xml:space="preserve">На пример: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только зашел на страницу и открыл модалку - все правила серого цвета.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начал вводить пароль и ввёл только одну маленькую букву - ничего не поменялось.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стереть эту букву тоже ничего не должно меняться.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к одной маленькой букве дописать одну большую, то правило на то что пароль содержит одну маленькую и одну большую буквы выполнено и становится зелёным, а остальные по прежнему серые.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к двум буквам добавить цифру то будет верно уже два правила и они станут зелёными.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удалить одну из букв то правило о буквах перестанет быть верным и оно должно стать красным. Правило на длину пароля по прежнему серое, а т.к. цифра по прежнему есть в пароле то правило на цифру всё ещё зелёное.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ввести валидный пароль, то все правила должны быть в состоянии ok, если после этого удалить пароль, все правила должны покраснеть.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галочка около условий пользовательского соглашения не стоит, но она обязательна для заполнения пользователем.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 Пользовательского соглашения - это ссылка которая ведёт на отдельную страницу. Саму страницу верстать не надо.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Если есть какие то замечания, советы или исправления - предлагайте и объясняйте почему вы считаете, что лучше сделать иначе.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v8jfhd8rhyo" w:id="4"/>
      <w:bookmarkEnd w:id="4"/>
      <w:r w:rsidDel="00000000" w:rsidR="00000000" w:rsidRPr="00000000">
        <w:rPr>
          <w:rtl w:val="0"/>
        </w:rPr>
        <w:t xml:space="preserve">Дополнительная часть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Дополнить форму регистрации вторым шагом (на первом экране кнопку зарегистрироваться поменять на кнопку далее).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Кнопка далее первого шага модального окна не активна до тех пор пока все поля первого шага формы не заполнены верно.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втором шаге размести не обязательные для заполнения поля: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пола (М/Ж) в виде полей с типом radio;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Выбор уровня образования в виде выпадающего списка.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рассказать о себе;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рубрик на которые хочет подписаться новый пользователь (можно взять рубрики с федерального сайта МК - политика, экономика, происшествия...) в виде checkbox-ов;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всех полей второго шага размещается кнопка зарегистрироваться, по нажатию на которую происходит всё то что описано в шестом пункте базовой части.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 второго шага регистрации должен быть на первый.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