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0EB" w:rsidRPr="00757879" w:rsidRDefault="00757879" w:rsidP="00757879">
      <w:pPr>
        <w:ind w:left="-567"/>
        <w:jc w:val="center"/>
        <w:rPr>
          <w:rFonts w:ascii="Times New Roman" w:hAnsi="Times New Roman" w:cs="Times New Roman"/>
          <w:sz w:val="28"/>
          <w:szCs w:val="28"/>
        </w:rPr>
      </w:pPr>
      <w:r w:rsidRPr="00757879">
        <w:rPr>
          <w:rFonts w:ascii="Times New Roman" w:hAnsi="Times New Roman" w:cs="Times New Roman"/>
          <w:sz w:val="28"/>
          <w:szCs w:val="28"/>
        </w:rPr>
        <w:t>Разработать инструкцию «Первая медицинская помощь при электротравме на рабочем месте программиста»</w:t>
      </w:r>
    </w:p>
    <w:p w:rsidR="00757879" w:rsidRPr="00757879" w:rsidRDefault="00757879" w:rsidP="00757879">
      <w:pPr>
        <w:ind w:left="-567"/>
        <w:rPr>
          <w:rFonts w:ascii="Times New Roman" w:hAnsi="Times New Roman" w:cs="Times New Roman"/>
          <w:sz w:val="28"/>
          <w:szCs w:val="28"/>
        </w:rPr>
      </w:pPr>
      <w:r w:rsidRPr="00757879">
        <w:rPr>
          <w:rFonts w:ascii="Times New Roman" w:hAnsi="Times New Roman" w:cs="Times New Roman"/>
          <w:sz w:val="28"/>
          <w:szCs w:val="28"/>
        </w:rPr>
        <w:t xml:space="preserve">Источник: </w:t>
      </w:r>
      <w:hyperlink r:id="rId5" w:history="1">
        <w:r w:rsidRPr="00757879">
          <w:rPr>
            <w:rStyle w:val="a3"/>
            <w:rFonts w:ascii="Times New Roman" w:hAnsi="Times New Roman" w:cs="Times New Roman"/>
            <w:sz w:val="28"/>
            <w:szCs w:val="28"/>
          </w:rPr>
          <w:t>https://www.mrsk-1.ru/customers/electrical-safety/first-aid-for-electrical-accident</w:t>
        </w:r>
      </w:hyperlink>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 xml:space="preserve">Признаки поражения электрическим током: судороги, падение, невозможность отпустить источник напряжения (провод, </w:t>
      </w:r>
      <w:r w:rsidR="00D27373">
        <w:rPr>
          <w:rFonts w:ascii="Times New Roman" w:hAnsi="Times New Roman" w:cs="Times New Roman"/>
          <w:sz w:val="24"/>
          <w:szCs w:val="24"/>
        </w:rPr>
        <w:t>блок питания</w:t>
      </w:r>
      <w:r w:rsidRPr="00757879">
        <w:rPr>
          <w:rFonts w:ascii="Times New Roman" w:hAnsi="Times New Roman" w:cs="Times New Roman"/>
          <w:sz w:val="24"/>
          <w:szCs w:val="24"/>
        </w:rPr>
        <w:t xml:space="preserve"> или иная деталь электроприбора). Если человек взялся за находящуюся под напряжением часть оборудования, он может попасть под </w:t>
      </w:r>
      <w:r w:rsidRPr="00757879">
        <w:rPr>
          <w:rFonts w:ascii="Times New Roman" w:hAnsi="Times New Roman" w:cs="Times New Roman"/>
          <w:sz w:val="24"/>
          <w:szCs w:val="24"/>
        </w:rPr>
        <w:t>не отпускающий</w:t>
      </w:r>
      <w:r w:rsidRPr="00757879">
        <w:rPr>
          <w:rFonts w:ascii="Times New Roman" w:hAnsi="Times New Roman" w:cs="Times New Roman"/>
          <w:sz w:val="24"/>
          <w:szCs w:val="24"/>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 xml:space="preserve">Человека, попавшего под напряжение, надо немедленно освободить от действия электрического тока - обесточить </w:t>
      </w:r>
      <w:r>
        <w:rPr>
          <w:rFonts w:ascii="Times New Roman" w:hAnsi="Times New Roman" w:cs="Times New Roman"/>
          <w:sz w:val="24"/>
          <w:szCs w:val="24"/>
        </w:rPr>
        <w:t>помещение</w:t>
      </w:r>
      <w:r w:rsidRPr="00757879">
        <w:rPr>
          <w:rFonts w:ascii="Times New Roman" w:hAnsi="Times New Roman" w:cs="Times New Roman"/>
          <w:sz w:val="24"/>
          <w:szCs w:val="24"/>
        </w:rPr>
        <w:t xml:space="preserve"> (отключить автоматический выключатель, </w:t>
      </w:r>
      <w:r w:rsidR="00D27373">
        <w:rPr>
          <w:rFonts w:ascii="Times New Roman" w:hAnsi="Times New Roman" w:cs="Times New Roman"/>
          <w:sz w:val="24"/>
          <w:szCs w:val="24"/>
        </w:rPr>
        <w:t>электрощиток</w:t>
      </w:r>
      <w:r w:rsidRPr="00757879">
        <w:rPr>
          <w:rFonts w:ascii="Times New Roman" w:hAnsi="Times New Roman" w:cs="Times New Roman"/>
          <w:sz w:val="24"/>
          <w:szCs w:val="24"/>
        </w:rPr>
        <w:t xml:space="preserve"> и т.п.)</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Если быстро обесточить помещение невозможно:</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w:t>
      </w:r>
      <w:r w:rsidR="00D27373">
        <w:rPr>
          <w:rFonts w:ascii="Times New Roman" w:hAnsi="Times New Roman" w:cs="Times New Roman"/>
          <w:sz w:val="24"/>
          <w:szCs w:val="24"/>
        </w:rPr>
        <w:t xml:space="preserve"> (бумаг)</w:t>
      </w:r>
      <w:r w:rsidRPr="00757879">
        <w:rPr>
          <w:rFonts w:ascii="Times New Roman" w:hAnsi="Times New Roman" w:cs="Times New Roman"/>
          <w:sz w:val="24"/>
          <w:szCs w:val="24"/>
        </w:rPr>
        <w:t>, резиновый коврик, в крайнем случае, свернутую сухую одежду.</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Оттянуть пострадавшего от провода или же отбросить сух</w:t>
      </w:r>
      <w:r>
        <w:rPr>
          <w:rFonts w:ascii="Times New Roman" w:hAnsi="Times New Roman" w:cs="Times New Roman"/>
          <w:sz w:val="24"/>
          <w:szCs w:val="24"/>
        </w:rPr>
        <w:t>им деревянным или пластиковым предметом</w:t>
      </w:r>
      <w:r w:rsidRPr="00757879">
        <w:rPr>
          <w:rFonts w:ascii="Times New Roman" w:hAnsi="Times New Roman" w:cs="Times New Roman"/>
          <w:sz w:val="24"/>
          <w:szCs w:val="24"/>
        </w:rPr>
        <w:t>,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757879" w:rsidRPr="00757879" w:rsidRDefault="00757879" w:rsidP="00757879">
      <w:pPr>
        <w:ind w:left="-567"/>
        <w:rPr>
          <w:rFonts w:ascii="Times New Roman" w:hAnsi="Times New Roman" w:cs="Times New Roman"/>
          <w:b/>
          <w:bCs/>
          <w:sz w:val="24"/>
          <w:szCs w:val="24"/>
          <w:u w:val="single"/>
        </w:rPr>
      </w:pPr>
      <w:r w:rsidRPr="00757879">
        <w:rPr>
          <w:rFonts w:ascii="Times New Roman" w:hAnsi="Times New Roman" w:cs="Times New Roman"/>
          <w:b/>
          <w:bCs/>
          <w:sz w:val="24"/>
          <w:szCs w:val="24"/>
          <w:u w:val="single"/>
        </w:rPr>
        <w:t>Как оказать первую медицинскую помощь?</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Первую медицинскую помощь можно оказывать ТОЛЬКО когда пострадавший освобожден от действия электрического тока.</w:t>
      </w:r>
    </w:p>
    <w:p w:rsidR="00757879" w:rsidRPr="00757879" w:rsidRDefault="00757879" w:rsidP="00757879">
      <w:pPr>
        <w:pStyle w:val="a5"/>
        <w:numPr>
          <w:ilvl w:val="0"/>
          <w:numId w:val="1"/>
        </w:numPr>
        <w:rPr>
          <w:rFonts w:ascii="Times New Roman" w:hAnsi="Times New Roman" w:cs="Times New Roman"/>
          <w:sz w:val="24"/>
          <w:szCs w:val="24"/>
        </w:rPr>
      </w:pPr>
      <w:r w:rsidRPr="00757879">
        <w:rPr>
          <w:rFonts w:ascii="Times New Roman" w:hAnsi="Times New Roman" w:cs="Times New Roman"/>
          <w:sz w:val="24"/>
          <w:szCs w:val="24"/>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757879" w:rsidRPr="00757879" w:rsidRDefault="00757879" w:rsidP="00757879">
      <w:pPr>
        <w:pStyle w:val="a5"/>
        <w:numPr>
          <w:ilvl w:val="1"/>
          <w:numId w:val="1"/>
        </w:numPr>
        <w:ind w:left="284"/>
        <w:rPr>
          <w:rFonts w:ascii="Times New Roman" w:hAnsi="Times New Roman" w:cs="Times New Roman"/>
          <w:sz w:val="24"/>
          <w:szCs w:val="24"/>
        </w:rPr>
      </w:pPr>
      <w:r>
        <w:rPr>
          <w:rFonts w:ascii="Times New Roman" w:hAnsi="Times New Roman" w:cs="Times New Roman"/>
          <w:sz w:val="24"/>
          <w:szCs w:val="24"/>
        </w:rPr>
        <w:t xml:space="preserve"> </w:t>
      </w:r>
      <w:r w:rsidRPr="00757879">
        <w:rPr>
          <w:rFonts w:ascii="Times New Roman" w:hAnsi="Times New Roman" w:cs="Times New Roman"/>
          <w:sz w:val="24"/>
          <w:szCs w:val="24"/>
        </w:rPr>
        <w:t xml:space="preserve">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w:t>
      </w:r>
      <w:proofErr w:type="spellStart"/>
      <w:r w:rsidRPr="00757879">
        <w:rPr>
          <w:rFonts w:ascii="Times New Roman" w:hAnsi="Times New Roman" w:cs="Times New Roman"/>
          <w:sz w:val="24"/>
          <w:szCs w:val="24"/>
        </w:rPr>
        <w:t>коры</w:t>
      </w:r>
      <w:proofErr w:type="spellEnd"/>
      <w:r w:rsidRPr="00757879">
        <w:rPr>
          <w:rFonts w:ascii="Times New Roman" w:hAnsi="Times New Roman" w:cs="Times New Roman"/>
          <w:sz w:val="24"/>
          <w:szCs w:val="24"/>
        </w:rPr>
        <w:t xml:space="preserve">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757879" w:rsidRPr="00757879" w:rsidRDefault="00757879" w:rsidP="00757879">
      <w:pPr>
        <w:pStyle w:val="a5"/>
        <w:numPr>
          <w:ilvl w:val="1"/>
          <w:numId w:val="1"/>
        </w:numPr>
        <w:ind w:left="284"/>
        <w:rPr>
          <w:rFonts w:ascii="Times New Roman" w:hAnsi="Times New Roman" w:cs="Times New Roman"/>
          <w:sz w:val="24"/>
          <w:szCs w:val="24"/>
        </w:rPr>
      </w:pPr>
      <w:r>
        <w:rPr>
          <w:rFonts w:ascii="Times New Roman" w:hAnsi="Times New Roman" w:cs="Times New Roman"/>
          <w:sz w:val="24"/>
          <w:szCs w:val="24"/>
        </w:rPr>
        <w:t xml:space="preserve"> </w:t>
      </w:r>
      <w:r w:rsidRPr="00757879">
        <w:rPr>
          <w:rFonts w:ascii="Times New Roman" w:hAnsi="Times New Roman" w:cs="Times New Roman"/>
          <w:sz w:val="24"/>
          <w:szCs w:val="24"/>
        </w:rPr>
        <w:t>Если пульс присутствует, но дыхания нет, необходимо очистить носоглотку и провести искусственное дыхание.</w:t>
      </w:r>
    </w:p>
    <w:p w:rsidR="00757879" w:rsidRPr="00757879" w:rsidRDefault="00757879" w:rsidP="00757879">
      <w:pPr>
        <w:pStyle w:val="a5"/>
        <w:numPr>
          <w:ilvl w:val="0"/>
          <w:numId w:val="1"/>
        </w:numPr>
        <w:rPr>
          <w:rFonts w:ascii="Times New Roman" w:hAnsi="Times New Roman" w:cs="Times New Roman"/>
          <w:sz w:val="24"/>
          <w:szCs w:val="24"/>
        </w:rPr>
      </w:pPr>
      <w:r w:rsidRPr="00757879">
        <w:rPr>
          <w:rFonts w:ascii="Times New Roman" w:hAnsi="Times New Roman" w:cs="Times New Roman"/>
          <w:sz w:val="24"/>
          <w:szCs w:val="24"/>
        </w:rPr>
        <w:t>Попросите находящихся рядом вызвать скорую помощь. Оператору необходимо сообщить:</w:t>
      </w:r>
    </w:p>
    <w:p w:rsidR="00757879" w:rsidRPr="00757879" w:rsidRDefault="00757879" w:rsidP="00757879">
      <w:pPr>
        <w:pStyle w:val="a5"/>
        <w:numPr>
          <w:ilvl w:val="0"/>
          <w:numId w:val="5"/>
        </w:numPr>
        <w:ind w:left="284"/>
        <w:rPr>
          <w:rFonts w:ascii="Times New Roman" w:hAnsi="Times New Roman" w:cs="Times New Roman"/>
          <w:sz w:val="24"/>
          <w:szCs w:val="24"/>
        </w:rPr>
      </w:pPr>
      <w:r w:rsidRPr="00757879">
        <w:rPr>
          <w:rFonts w:ascii="Times New Roman" w:hAnsi="Times New Roman" w:cs="Times New Roman"/>
          <w:sz w:val="24"/>
          <w:szCs w:val="24"/>
        </w:rPr>
        <w:t>Контакты звонящего, адрес, где произошел несчастный случай.</w:t>
      </w:r>
    </w:p>
    <w:p w:rsidR="00757879" w:rsidRPr="00757879" w:rsidRDefault="00757879" w:rsidP="00757879">
      <w:pPr>
        <w:pStyle w:val="a5"/>
        <w:numPr>
          <w:ilvl w:val="0"/>
          <w:numId w:val="5"/>
        </w:numPr>
        <w:ind w:left="284"/>
        <w:rPr>
          <w:rFonts w:ascii="Times New Roman" w:hAnsi="Times New Roman" w:cs="Times New Roman"/>
          <w:sz w:val="24"/>
          <w:szCs w:val="24"/>
        </w:rPr>
      </w:pPr>
      <w:r w:rsidRPr="00757879">
        <w:rPr>
          <w:rFonts w:ascii="Times New Roman" w:hAnsi="Times New Roman" w:cs="Times New Roman"/>
          <w:sz w:val="24"/>
          <w:szCs w:val="24"/>
        </w:rPr>
        <w:t>Характер несчастного случая (электротравма), его серьезность (отсутствие пульса и/или дыхания, обморок).</w:t>
      </w:r>
    </w:p>
    <w:p w:rsidR="00757879" w:rsidRPr="00757879" w:rsidRDefault="00757879" w:rsidP="00757879">
      <w:pPr>
        <w:pStyle w:val="a5"/>
        <w:numPr>
          <w:ilvl w:val="0"/>
          <w:numId w:val="5"/>
        </w:numPr>
        <w:ind w:left="284"/>
        <w:rPr>
          <w:rFonts w:ascii="Times New Roman" w:hAnsi="Times New Roman" w:cs="Times New Roman"/>
          <w:sz w:val="24"/>
          <w:szCs w:val="24"/>
        </w:rPr>
      </w:pPr>
      <w:r w:rsidRPr="00757879">
        <w:rPr>
          <w:rFonts w:ascii="Times New Roman" w:hAnsi="Times New Roman" w:cs="Times New Roman"/>
          <w:sz w:val="24"/>
          <w:szCs w:val="24"/>
        </w:rPr>
        <w:t>Количество, возраст и пол пострадавших.</w:t>
      </w:r>
    </w:p>
    <w:p w:rsidR="00757879" w:rsidRPr="00757879" w:rsidRDefault="00757879" w:rsidP="00757879">
      <w:pPr>
        <w:pStyle w:val="a5"/>
        <w:numPr>
          <w:ilvl w:val="0"/>
          <w:numId w:val="5"/>
        </w:numPr>
        <w:ind w:left="284"/>
        <w:rPr>
          <w:rFonts w:ascii="Times New Roman" w:hAnsi="Times New Roman" w:cs="Times New Roman"/>
          <w:sz w:val="24"/>
          <w:szCs w:val="24"/>
        </w:rPr>
      </w:pPr>
      <w:r w:rsidRPr="00757879">
        <w:rPr>
          <w:rFonts w:ascii="Times New Roman" w:hAnsi="Times New Roman" w:cs="Times New Roman"/>
          <w:sz w:val="24"/>
          <w:szCs w:val="24"/>
        </w:rPr>
        <w:t>Спросить номер наряда скорой помощи.</w:t>
      </w:r>
    </w:p>
    <w:p w:rsidR="00757879" w:rsidRPr="00757879" w:rsidRDefault="00757879" w:rsidP="00757879">
      <w:pPr>
        <w:ind w:left="-567"/>
        <w:rPr>
          <w:rFonts w:ascii="Times New Roman" w:hAnsi="Times New Roman" w:cs="Times New Roman"/>
          <w:i/>
          <w:iCs/>
          <w:sz w:val="24"/>
          <w:szCs w:val="24"/>
          <w:u w:val="single"/>
        </w:rPr>
      </w:pPr>
      <w:r w:rsidRPr="00757879">
        <w:rPr>
          <w:rFonts w:ascii="Times New Roman" w:hAnsi="Times New Roman" w:cs="Times New Roman"/>
          <w:i/>
          <w:iCs/>
          <w:sz w:val="24"/>
          <w:szCs w:val="24"/>
          <w:u w:val="single"/>
        </w:rPr>
        <w:t>Подготовка к реанимационным мероприятиям</w:t>
      </w:r>
    </w:p>
    <w:p w:rsidR="00757879" w:rsidRPr="00757879" w:rsidRDefault="00757879" w:rsidP="00757879">
      <w:pPr>
        <w:pStyle w:val="a5"/>
        <w:numPr>
          <w:ilvl w:val="0"/>
          <w:numId w:val="6"/>
        </w:numPr>
        <w:rPr>
          <w:rFonts w:ascii="Times New Roman" w:hAnsi="Times New Roman" w:cs="Times New Roman"/>
          <w:sz w:val="24"/>
          <w:szCs w:val="24"/>
        </w:rPr>
      </w:pPr>
      <w:r w:rsidRPr="00757879">
        <w:rPr>
          <w:rFonts w:ascii="Times New Roman" w:hAnsi="Times New Roman" w:cs="Times New Roman"/>
          <w:sz w:val="24"/>
          <w:szCs w:val="24"/>
        </w:rPr>
        <w:t>Положите пострадавшего на жесткую поверхность спиной;</w:t>
      </w:r>
    </w:p>
    <w:p w:rsidR="00757879" w:rsidRPr="00757879" w:rsidRDefault="00757879" w:rsidP="00757879">
      <w:pPr>
        <w:pStyle w:val="a5"/>
        <w:numPr>
          <w:ilvl w:val="0"/>
          <w:numId w:val="6"/>
        </w:numPr>
        <w:rPr>
          <w:rFonts w:ascii="Times New Roman" w:hAnsi="Times New Roman" w:cs="Times New Roman"/>
          <w:sz w:val="24"/>
          <w:szCs w:val="24"/>
        </w:rPr>
      </w:pPr>
      <w:r w:rsidRPr="00757879">
        <w:rPr>
          <w:rFonts w:ascii="Times New Roman" w:hAnsi="Times New Roman" w:cs="Times New Roman"/>
          <w:sz w:val="24"/>
          <w:szCs w:val="24"/>
        </w:rPr>
        <w:t>Расстегните или снимите стесняющую тело одежду: галстук, рубашку, бюстгалтер;</w:t>
      </w:r>
    </w:p>
    <w:p w:rsidR="00757879" w:rsidRPr="00757879" w:rsidRDefault="00757879" w:rsidP="00757879">
      <w:pPr>
        <w:pStyle w:val="a5"/>
        <w:numPr>
          <w:ilvl w:val="0"/>
          <w:numId w:val="6"/>
        </w:numPr>
        <w:rPr>
          <w:rFonts w:ascii="Times New Roman" w:hAnsi="Times New Roman" w:cs="Times New Roman"/>
          <w:sz w:val="24"/>
          <w:szCs w:val="24"/>
        </w:rPr>
      </w:pPr>
      <w:r w:rsidRPr="00757879">
        <w:rPr>
          <w:rFonts w:ascii="Times New Roman" w:hAnsi="Times New Roman" w:cs="Times New Roman"/>
          <w:sz w:val="24"/>
          <w:szCs w:val="24"/>
        </w:rPr>
        <w:lastRenderedPageBreak/>
        <w:t>Поднимите ноги на 25–30 сантиметров – положите под ноги сумку или свернутую одежду (если есть возможность)</w:t>
      </w:r>
    </w:p>
    <w:p w:rsidR="00757879" w:rsidRPr="00757879" w:rsidRDefault="00757879" w:rsidP="00757879">
      <w:pPr>
        <w:pStyle w:val="a5"/>
        <w:numPr>
          <w:ilvl w:val="0"/>
          <w:numId w:val="6"/>
        </w:numPr>
        <w:rPr>
          <w:rFonts w:ascii="Times New Roman" w:hAnsi="Times New Roman" w:cs="Times New Roman"/>
          <w:sz w:val="24"/>
          <w:szCs w:val="24"/>
        </w:rPr>
      </w:pPr>
      <w:r w:rsidRPr="00757879">
        <w:rPr>
          <w:rFonts w:ascii="Times New Roman" w:hAnsi="Times New Roman" w:cs="Times New Roman"/>
          <w:sz w:val="24"/>
          <w:szCs w:val="24"/>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757879" w:rsidRPr="00757879" w:rsidRDefault="00757879" w:rsidP="00757879">
      <w:pPr>
        <w:ind w:left="-567"/>
        <w:rPr>
          <w:rFonts w:ascii="Times New Roman" w:hAnsi="Times New Roman" w:cs="Times New Roman"/>
          <w:i/>
          <w:iCs/>
          <w:sz w:val="24"/>
          <w:szCs w:val="24"/>
          <w:u w:val="single"/>
        </w:rPr>
      </w:pPr>
      <w:r w:rsidRPr="00757879">
        <w:rPr>
          <w:rFonts w:ascii="Times New Roman" w:hAnsi="Times New Roman" w:cs="Times New Roman"/>
          <w:i/>
          <w:iCs/>
          <w:sz w:val="24"/>
          <w:szCs w:val="24"/>
          <w:u w:val="single"/>
        </w:rPr>
        <w:t>Непрямой массаж сердца</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757879" w:rsidRPr="00757879" w:rsidRDefault="00757879" w:rsidP="00757879">
      <w:pPr>
        <w:pStyle w:val="a5"/>
        <w:numPr>
          <w:ilvl w:val="0"/>
          <w:numId w:val="7"/>
        </w:numPr>
        <w:rPr>
          <w:rFonts w:ascii="Times New Roman" w:hAnsi="Times New Roman" w:cs="Times New Roman"/>
          <w:sz w:val="24"/>
          <w:szCs w:val="24"/>
        </w:rPr>
      </w:pPr>
      <w:r w:rsidRPr="00757879">
        <w:rPr>
          <w:rFonts w:ascii="Times New Roman" w:hAnsi="Times New Roman" w:cs="Times New Roman"/>
          <w:sz w:val="24"/>
          <w:szCs w:val="24"/>
        </w:rPr>
        <w:t>Встаньте на колени сбоку от пострадавшего.</w:t>
      </w:r>
    </w:p>
    <w:p w:rsidR="00757879" w:rsidRPr="00757879" w:rsidRDefault="00757879" w:rsidP="00757879">
      <w:pPr>
        <w:pStyle w:val="a5"/>
        <w:numPr>
          <w:ilvl w:val="0"/>
          <w:numId w:val="7"/>
        </w:numPr>
        <w:rPr>
          <w:rFonts w:ascii="Times New Roman" w:hAnsi="Times New Roman" w:cs="Times New Roman"/>
          <w:sz w:val="24"/>
          <w:szCs w:val="24"/>
        </w:rPr>
      </w:pPr>
      <w:r w:rsidRPr="00757879">
        <w:rPr>
          <w:rFonts w:ascii="Times New Roman" w:hAnsi="Times New Roman" w:cs="Times New Roman"/>
          <w:sz w:val="24"/>
          <w:szCs w:val="24"/>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757879" w:rsidRPr="00757879" w:rsidRDefault="00757879" w:rsidP="00757879">
      <w:pPr>
        <w:pStyle w:val="a5"/>
        <w:numPr>
          <w:ilvl w:val="0"/>
          <w:numId w:val="7"/>
        </w:numPr>
        <w:rPr>
          <w:rFonts w:ascii="Times New Roman" w:hAnsi="Times New Roman" w:cs="Times New Roman"/>
          <w:sz w:val="24"/>
          <w:szCs w:val="24"/>
        </w:rPr>
      </w:pPr>
      <w:r w:rsidRPr="00757879">
        <w:rPr>
          <w:rFonts w:ascii="Times New Roman" w:hAnsi="Times New Roman" w:cs="Times New Roman"/>
          <w:sz w:val="24"/>
          <w:szCs w:val="24"/>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757879" w:rsidRPr="00757879" w:rsidRDefault="00757879" w:rsidP="00757879">
      <w:pPr>
        <w:pStyle w:val="a5"/>
        <w:numPr>
          <w:ilvl w:val="0"/>
          <w:numId w:val="7"/>
        </w:numPr>
        <w:rPr>
          <w:rFonts w:ascii="Times New Roman" w:hAnsi="Times New Roman" w:cs="Times New Roman"/>
          <w:sz w:val="24"/>
          <w:szCs w:val="24"/>
        </w:rPr>
      </w:pPr>
      <w:r w:rsidRPr="00757879">
        <w:rPr>
          <w:rFonts w:ascii="Times New Roman" w:hAnsi="Times New Roman" w:cs="Times New Roman"/>
          <w:sz w:val="24"/>
          <w:szCs w:val="24"/>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Цикл: 15 нажатий – 2 вдоха рот в рот. При искусственном дыхании запрещено проводить надавливания на грудину!</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sz w:val="24"/>
          <w:szCs w:val="24"/>
        </w:rPr>
        <w:t>У пострадавшего восстановилось дыхание и сердцебиение.</w:t>
      </w:r>
    </w:p>
    <w:p w:rsidR="00757879" w:rsidRPr="00757879" w:rsidRDefault="00757879" w:rsidP="00757879">
      <w:pPr>
        <w:ind w:left="-567"/>
        <w:rPr>
          <w:rFonts w:ascii="Times New Roman" w:hAnsi="Times New Roman" w:cs="Times New Roman"/>
          <w:sz w:val="24"/>
          <w:szCs w:val="24"/>
        </w:rPr>
      </w:pPr>
      <w:r w:rsidRPr="00757879">
        <w:rPr>
          <w:rFonts w:ascii="Times New Roman" w:hAnsi="Times New Roman" w:cs="Times New Roman"/>
          <w:i/>
          <w:iCs/>
          <w:sz w:val="24"/>
          <w:szCs w:val="24"/>
          <w:u w:val="single"/>
        </w:rPr>
        <w:t>Если пострадавший остается без сознания</w:t>
      </w:r>
      <w:r w:rsidRPr="00757879">
        <w:rPr>
          <w:rFonts w:ascii="Times New Roman" w:hAnsi="Times New Roman" w:cs="Times New Roman"/>
          <w:sz w:val="24"/>
          <w:szCs w:val="24"/>
        </w:rPr>
        <w:t xml:space="preserve"> - переверните его на правый бок, чтобы исключить западание языка. Переворачивать на левый бок запрещено из-за нагрузки на сердце.</w:t>
      </w:r>
    </w:p>
    <w:p w:rsidR="00757879" w:rsidRPr="00757879" w:rsidRDefault="00757879" w:rsidP="00757879">
      <w:pPr>
        <w:pStyle w:val="a5"/>
        <w:numPr>
          <w:ilvl w:val="0"/>
          <w:numId w:val="8"/>
        </w:numPr>
        <w:rPr>
          <w:rFonts w:ascii="Times New Roman" w:hAnsi="Times New Roman" w:cs="Times New Roman"/>
          <w:sz w:val="24"/>
          <w:szCs w:val="24"/>
        </w:rPr>
      </w:pPr>
      <w:r w:rsidRPr="00757879">
        <w:rPr>
          <w:rFonts w:ascii="Times New Roman" w:hAnsi="Times New Roman" w:cs="Times New Roman"/>
          <w:sz w:val="24"/>
          <w:szCs w:val="24"/>
        </w:rPr>
        <w:t xml:space="preserve">Вызовите скорую медицинскую помощь (тел. </w:t>
      </w:r>
      <w:r w:rsidRPr="00757879">
        <w:rPr>
          <w:rFonts w:ascii="Times New Roman" w:hAnsi="Times New Roman" w:cs="Times New Roman"/>
          <w:sz w:val="24"/>
          <w:szCs w:val="24"/>
        </w:rPr>
        <w:t>112</w:t>
      </w:r>
      <w:r w:rsidRPr="00757879">
        <w:rPr>
          <w:rFonts w:ascii="Times New Roman" w:hAnsi="Times New Roman" w:cs="Times New Roman"/>
          <w:sz w:val="24"/>
          <w:szCs w:val="24"/>
        </w:rPr>
        <w:t>).</w:t>
      </w:r>
    </w:p>
    <w:p w:rsidR="00757879" w:rsidRPr="00757879" w:rsidRDefault="00757879" w:rsidP="00757879">
      <w:pPr>
        <w:pStyle w:val="a5"/>
        <w:numPr>
          <w:ilvl w:val="0"/>
          <w:numId w:val="8"/>
        </w:numPr>
        <w:rPr>
          <w:rFonts w:ascii="Times New Roman" w:hAnsi="Times New Roman" w:cs="Times New Roman"/>
          <w:sz w:val="24"/>
          <w:szCs w:val="24"/>
        </w:rPr>
      </w:pPr>
      <w:r w:rsidRPr="00757879">
        <w:rPr>
          <w:rFonts w:ascii="Times New Roman" w:hAnsi="Times New Roman" w:cs="Times New Roman"/>
          <w:sz w:val="24"/>
          <w:szCs w:val="24"/>
        </w:rPr>
        <w:t>Наложите стерильную повязку на место электротравмы.</w:t>
      </w:r>
    </w:p>
    <w:p w:rsidR="00757879" w:rsidRPr="00757879" w:rsidRDefault="00757879" w:rsidP="00757879">
      <w:pPr>
        <w:pStyle w:val="a5"/>
        <w:numPr>
          <w:ilvl w:val="0"/>
          <w:numId w:val="8"/>
        </w:numPr>
        <w:rPr>
          <w:rFonts w:ascii="Times New Roman" w:hAnsi="Times New Roman" w:cs="Times New Roman"/>
          <w:sz w:val="24"/>
          <w:szCs w:val="24"/>
        </w:rPr>
      </w:pPr>
      <w:r w:rsidRPr="00757879">
        <w:rPr>
          <w:rFonts w:ascii="Times New Roman" w:hAnsi="Times New Roman" w:cs="Times New Roman"/>
          <w:sz w:val="24"/>
          <w:szCs w:val="24"/>
        </w:rPr>
        <w:t>Откройте все окна и форточки (пострадавшему нужен свежий воздух)</w:t>
      </w:r>
    </w:p>
    <w:p w:rsidR="00757879" w:rsidRPr="00757879" w:rsidRDefault="00757879" w:rsidP="00757879">
      <w:pPr>
        <w:pStyle w:val="a5"/>
        <w:numPr>
          <w:ilvl w:val="0"/>
          <w:numId w:val="8"/>
        </w:numPr>
        <w:rPr>
          <w:rFonts w:ascii="Times New Roman" w:hAnsi="Times New Roman" w:cs="Times New Roman"/>
          <w:sz w:val="24"/>
          <w:szCs w:val="24"/>
        </w:rPr>
      </w:pPr>
      <w:r w:rsidRPr="00757879">
        <w:rPr>
          <w:rFonts w:ascii="Times New Roman" w:hAnsi="Times New Roman" w:cs="Times New Roman"/>
          <w:sz w:val="24"/>
          <w:szCs w:val="24"/>
        </w:rPr>
        <w:t xml:space="preserve">Согрейте пострадавшего </w:t>
      </w:r>
      <w:r w:rsidRPr="00757879">
        <w:rPr>
          <w:rFonts w:ascii="Times New Roman" w:hAnsi="Times New Roman" w:cs="Times New Roman"/>
          <w:sz w:val="24"/>
          <w:szCs w:val="24"/>
        </w:rPr>
        <w:t>- накройте</w:t>
      </w:r>
      <w:r w:rsidRPr="00757879">
        <w:rPr>
          <w:rFonts w:ascii="Times New Roman" w:hAnsi="Times New Roman" w:cs="Times New Roman"/>
          <w:sz w:val="24"/>
          <w:szCs w:val="24"/>
        </w:rPr>
        <w:t xml:space="preserve"> его пледом или одеждой.</w:t>
      </w:r>
    </w:p>
    <w:p w:rsidR="00757879" w:rsidRPr="00757879" w:rsidRDefault="00757879" w:rsidP="001657C0">
      <w:pPr>
        <w:ind w:left="-567"/>
        <w:rPr>
          <w:rFonts w:ascii="Times New Roman" w:hAnsi="Times New Roman" w:cs="Times New Roman"/>
          <w:sz w:val="24"/>
          <w:szCs w:val="24"/>
        </w:rPr>
      </w:pPr>
      <w:r w:rsidRPr="00757879">
        <w:rPr>
          <w:rFonts w:ascii="Times New Roman" w:hAnsi="Times New Roman" w:cs="Times New Roman"/>
          <w:sz w:val="24"/>
          <w:szCs w:val="24"/>
        </w:rPr>
        <w:t>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bookmarkStart w:id="0" w:name="_GoBack"/>
      <w:bookmarkEnd w:id="0"/>
    </w:p>
    <w:sectPr w:rsidR="00757879" w:rsidRPr="00757879" w:rsidSect="00757879">
      <w:pgSz w:w="11906" w:h="16838"/>
      <w:pgMar w:top="568" w:right="850"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71526"/>
    <w:multiLevelType w:val="multilevel"/>
    <w:tmpl w:val="7D5CCC72"/>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1" w15:restartNumberingAfterBreak="0">
    <w:nsid w:val="184C5671"/>
    <w:multiLevelType w:val="multilevel"/>
    <w:tmpl w:val="F934004C"/>
    <w:lvl w:ilvl="0">
      <w:start w:val="1"/>
      <w:numFmt w:val="bullet"/>
      <w:lvlText w:val=""/>
      <w:lvlJc w:val="left"/>
      <w:pPr>
        <w:ind w:left="-207" w:hanging="360"/>
      </w:pPr>
      <w:rPr>
        <w:rFonts w:ascii="Symbol" w:hAnsi="Symbol"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2" w15:restartNumberingAfterBreak="0">
    <w:nsid w:val="1ECD4A0E"/>
    <w:multiLevelType w:val="multilevel"/>
    <w:tmpl w:val="7D5CCC72"/>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3" w15:restartNumberingAfterBreak="0">
    <w:nsid w:val="22F2545F"/>
    <w:multiLevelType w:val="hybridMultilevel"/>
    <w:tmpl w:val="55F86AA0"/>
    <w:lvl w:ilvl="0" w:tplc="CC880CF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4" w15:restartNumberingAfterBreak="0">
    <w:nsid w:val="3A852DAC"/>
    <w:multiLevelType w:val="hybridMultilevel"/>
    <w:tmpl w:val="7DA47758"/>
    <w:lvl w:ilvl="0" w:tplc="3D2060F8">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15:restartNumberingAfterBreak="0">
    <w:nsid w:val="3EF17741"/>
    <w:multiLevelType w:val="hybridMultilevel"/>
    <w:tmpl w:val="7F3CAF2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4A777642"/>
    <w:multiLevelType w:val="multilevel"/>
    <w:tmpl w:val="425ADD1E"/>
    <w:lvl w:ilvl="0">
      <w:start w:val="1"/>
      <w:numFmt w:val="bullet"/>
      <w:lvlText w:val=""/>
      <w:lvlJc w:val="left"/>
      <w:pPr>
        <w:ind w:left="-207" w:hanging="360"/>
      </w:pPr>
      <w:rPr>
        <w:rFonts w:ascii="Wingdings" w:hAnsi="Wingding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7" w15:restartNumberingAfterBreak="0">
    <w:nsid w:val="4EA978B4"/>
    <w:multiLevelType w:val="hybridMultilevel"/>
    <w:tmpl w:val="17A20976"/>
    <w:lvl w:ilvl="0" w:tplc="4EDA6BCE">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B"/>
    <w:rsid w:val="001657C0"/>
    <w:rsid w:val="00757879"/>
    <w:rsid w:val="007E40EB"/>
    <w:rsid w:val="00D27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E753"/>
  <w15:chartTrackingRefBased/>
  <w15:docId w15:val="{9F5C2121-52F0-4726-89A0-FEE18100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7879"/>
    <w:rPr>
      <w:color w:val="0563C1" w:themeColor="hyperlink"/>
      <w:u w:val="single"/>
    </w:rPr>
  </w:style>
  <w:style w:type="character" w:styleId="a4">
    <w:name w:val="Unresolved Mention"/>
    <w:basedOn w:val="a0"/>
    <w:uiPriority w:val="99"/>
    <w:semiHidden/>
    <w:unhideWhenUsed/>
    <w:rsid w:val="00757879"/>
    <w:rPr>
      <w:color w:val="605E5C"/>
      <w:shd w:val="clear" w:color="auto" w:fill="E1DFDD"/>
    </w:rPr>
  </w:style>
  <w:style w:type="paragraph" w:styleId="a5">
    <w:name w:val="List Paragraph"/>
    <w:basedOn w:val="a"/>
    <w:uiPriority w:val="34"/>
    <w:qFormat/>
    <w:rsid w:val="0075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rsk-1.ru/customers/electrical-safety/first-aid-for-electrical-acciden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857</Words>
  <Characters>4889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3</cp:revision>
  <dcterms:created xsi:type="dcterms:W3CDTF">2020-02-11T10:00:00Z</dcterms:created>
  <dcterms:modified xsi:type="dcterms:W3CDTF">2020-02-11T10:10:00Z</dcterms:modified>
</cp:coreProperties>
</file>