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E1F6" w14:textId="77777777" w:rsidR="003D481F" w:rsidRPr="00C1665E" w:rsidRDefault="003D481F" w:rsidP="003D481F">
      <w:pPr>
        <w:spacing w:line="240" w:lineRule="auto"/>
        <w:ind w:firstLine="0"/>
        <w:jc w:val="center"/>
        <w:rPr>
          <w:rFonts w:cs="Times New Roman"/>
          <w:szCs w:val="28"/>
        </w:rPr>
      </w:pPr>
      <w:r w:rsidRPr="00C1665E">
        <w:rPr>
          <w:rFonts w:cs="Times New Roman"/>
          <w:szCs w:val="28"/>
        </w:rPr>
        <w:t>МИНИСТЕРСТВО ПРОСВЕЩЕНИЯ РОССИЙСКОЙ ФЕДЕРАЦИИ</w:t>
      </w:r>
    </w:p>
    <w:p w14:paraId="2F638BCF" w14:textId="77777777" w:rsidR="003D481F" w:rsidRPr="00C1665E" w:rsidRDefault="003D481F" w:rsidP="003D481F">
      <w:pPr>
        <w:spacing w:line="240" w:lineRule="auto"/>
        <w:ind w:firstLine="0"/>
        <w:jc w:val="center"/>
        <w:rPr>
          <w:rFonts w:cs="Times New Roman"/>
          <w:szCs w:val="28"/>
        </w:rPr>
      </w:pPr>
    </w:p>
    <w:p w14:paraId="18F75E31" w14:textId="77777777" w:rsidR="003D481F" w:rsidRPr="00C1665E" w:rsidRDefault="003D481F" w:rsidP="003D481F">
      <w:pPr>
        <w:spacing w:line="240" w:lineRule="auto"/>
        <w:ind w:firstLine="0"/>
        <w:jc w:val="center"/>
        <w:rPr>
          <w:rFonts w:cs="Times New Roman"/>
          <w:szCs w:val="28"/>
        </w:rPr>
      </w:pPr>
      <w:r w:rsidRPr="00C1665E">
        <w:rPr>
          <w:rFonts w:cs="Times New Roman"/>
          <w:szCs w:val="28"/>
        </w:rPr>
        <w:t>ФЕДЕРАЛЬНОЕ ГОСУДАРСТВЕННОЕ БЮДЖЕТНОЕ ОБРАЗОВАТЕЛЬНОЕ УЧРЕЖДЕНИЕ ВЫСШЕГО ОБРАЗОВАНИЯ</w:t>
      </w:r>
    </w:p>
    <w:p w14:paraId="64E5370B" w14:textId="77777777" w:rsidR="003D481F" w:rsidRPr="00C1665E" w:rsidRDefault="003D481F" w:rsidP="003D481F">
      <w:pPr>
        <w:spacing w:line="240" w:lineRule="auto"/>
        <w:ind w:firstLine="0"/>
        <w:jc w:val="center"/>
        <w:rPr>
          <w:rFonts w:cs="Times New Roman"/>
          <w:szCs w:val="28"/>
        </w:rPr>
      </w:pPr>
      <w:r w:rsidRPr="00C1665E">
        <w:rPr>
          <w:rFonts w:cs="Times New Roman"/>
          <w:szCs w:val="28"/>
        </w:rPr>
        <w:t>«РОССИЙСКИЙ ГОСУДАРСТВЕННЫЙ</w:t>
      </w:r>
    </w:p>
    <w:p w14:paraId="487D9882" w14:textId="77777777" w:rsidR="003D481F" w:rsidRPr="00C1665E" w:rsidRDefault="003D481F" w:rsidP="003D481F">
      <w:pPr>
        <w:spacing w:line="240" w:lineRule="auto"/>
        <w:ind w:firstLine="0"/>
        <w:jc w:val="center"/>
        <w:rPr>
          <w:rFonts w:cs="Times New Roman"/>
          <w:szCs w:val="28"/>
        </w:rPr>
      </w:pPr>
      <w:r w:rsidRPr="00C1665E">
        <w:rPr>
          <w:rFonts w:cs="Times New Roman"/>
          <w:szCs w:val="28"/>
        </w:rPr>
        <w:t>ПЕДАГОГИЧЕСКИЙ УНИВЕРСИТЕТ им. А. И. ГЕРЦЕНА»</w:t>
      </w:r>
    </w:p>
    <w:p w14:paraId="15508234" w14:textId="77777777" w:rsidR="003D481F" w:rsidRPr="00C1665E" w:rsidRDefault="003D481F" w:rsidP="003D481F">
      <w:pPr>
        <w:spacing w:line="240" w:lineRule="auto"/>
        <w:ind w:firstLine="0"/>
        <w:jc w:val="center"/>
        <w:rPr>
          <w:rFonts w:cs="Times New Roman"/>
          <w:szCs w:val="28"/>
        </w:rPr>
      </w:pPr>
    </w:p>
    <w:p w14:paraId="4C9FC999" w14:textId="77777777" w:rsidR="003D481F" w:rsidRPr="00C1665E" w:rsidRDefault="003D481F" w:rsidP="003D481F">
      <w:pPr>
        <w:spacing w:line="240" w:lineRule="auto"/>
        <w:ind w:firstLine="0"/>
        <w:jc w:val="center"/>
        <w:rPr>
          <w:rFonts w:cs="Times New Roman"/>
          <w:szCs w:val="28"/>
        </w:rPr>
      </w:pPr>
      <w:r w:rsidRPr="00C1665E">
        <w:rPr>
          <w:noProof/>
          <w:szCs w:val="28"/>
          <w:lang w:eastAsia="ru-RU"/>
        </w:rPr>
        <w:drawing>
          <wp:inline distT="0" distB="0" distL="0" distR="0" wp14:anchorId="517A5266" wp14:editId="5CB7F117">
            <wp:extent cx="1379903" cy="1435100"/>
            <wp:effectExtent l="19050" t="0" r="0" b="0"/>
            <wp:docPr id="4" name="Рисунок 1" descr="https://gigabaza.ru/images/29/57543/m7e543f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gabaza.ru/images/29/57543/m7e543f84.jpg"/>
                    <pic:cNvPicPr>
                      <a:picLocks noChangeAspect="1" noChangeArrowheads="1"/>
                    </pic:cNvPicPr>
                  </pic:nvPicPr>
                  <pic:blipFill>
                    <a:blip r:embed="rId8" cstate="print"/>
                    <a:srcRect/>
                    <a:stretch>
                      <a:fillRect/>
                    </a:stretch>
                  </pic:blipFill>
                  <pic:spPr bwMode="auto">
                    <a:xfrm>
                      <a:off x="0" y="0"/>
                      <a:ext cx="1381625" cy="1436890"/>
                    </a:xfrm>
                    <a:prstGeom prst="rect">
                      <a:avLst/>
                    </a:prstGeom>
                    <a:noFill/>
                    <a:ln w="9525">
                      <a:noFill/>
                      <a:miter lim="800000"/>
                      <a:headEnd/>
                      <a:tailEnd/>
                    </a:ln>
                  </pic:spPr>
                </pic:pic>
              </a:graphicData>
            </a:graphic>
          </wp:inline>
        </w:drawing>
      </w:r>
    </w:p>
    <w:p w14:paraId="2905E214" w14:textId="77777777" w:rsidR="003D481F" w:rsidRPr="00C1665E" w:rsidRDefault="003D481F" w:rsidP="003D481F">
      <w:pPr>
        <w:spacing w:line="240" w:lineRule="auto"/>
        <w:ind w:firstLine="0"/>
        <w:jc w:val="center"/>
        <w:rPr>
          <w:rFonts w:cs="Times New Roman"/>
          <w:szCs w:val="28"/>
        </w:rPr>
      </w:pPr>
    </w:p>
    <w:p w14:paraId="61BED788" w14:textId="77777777" w:rsidR="003D481F" w:rsidRPr="00C1665E" w:rsidRDefault="003D481F" w:rsidP="003D481F">
      <w:pPr>
        <w:spacing w:line="240" w:lineRule="auto"/>
        <w:ind w:firstLine="0"/>
        <w:jc w:val="center"/>
        <w:rPr>
          <w:rFonts w:cs="Times New Roman"/>
          <w:szCs w:val="28"/>
        </w:rPr>
      </w:pPr>
    </w:p>
    <w:p w14:paraId="715F5412" w14:textId="50925C6A" w:rsidR="003D481F" w:rsidRPr="00C1665E" w:rsidRDefault="003D481F" w:rsidP="003D481F">
      <w:pPr>
        <w:spacing w:line="240" w:lineRule="auto"/>
        <w:ind w:firstLine="0"/>
        <w:jc w:val="center"/>
        <w:rPr>
          <w:rFonts w:cs="Times New Roman"/>
          <w:szCs w:val="28"/>
        </w:rPr>
      </w:pPr>
      <w:r w:rsidRPr="00C1665E">
        <w:rPr>
          <w:rFonts w:cs="Times New Roman"/>
          <w:szCs w:val="28"/>
        </w:rPr>
        <w:t xml:space="preserve">Направление подготовки </w:t>
      </w:r>
      <w:r w:rsidRPr="00C1665E">
        <w:rPr>
          <w:rFonts w:cs="Times New Roman"/>
          <w:szCs w:val="28"/>
        </w:rPr>
        <w:br/>
      </w:r>
      <w:r w:rsidR="00B5784C" w:rsidRPr="00C1665E">
        <w:rPr>
          <w:rFonts w:cs="Times New Roman"/>
          <w:szCs w:val="28"/>
        </w:rPr>
        <w:t>44</w:t>
      </w:r>
      <w:r w:rsidRPr="00C1665E">
        <w:rPr>
          <w:rFonts w:cs="Times New Roman"/>
          <w:szCs w:val="28"/>
        </w:rPr>
        <w:t>.0</w:t>
      </w:r>
      <w:r w:rsidR="00B5784C" w:rsidRPr="00C1665E">
        <w:rPr>
          <w:rFonts w:cs="Times New Roman"/>
          <w:szCs w:val="28"/>
        </w:rPr>
        <w:t>4</w:t>
      </w:r>
      <w:r w:rsidRPr="00C1665E">
        <w:rPr>
          <w:rFonts w:cs="Times New Roman"/>
          <w:szCs w:val="28"/>
        </w:rPr>
        <w:t xml:space="preserve">.01 </w:t>
      </w:r>
      <w:r w:rsidR="00B5784C" w:rsidRPr="00C1665E">
        <w:rPr>
          <w:rFonts w:cs="Times New Roman"/>
          <w:szCs w:val="28"/>
        </w:rPr>
        <w:t>Педагогическое образование</w:t>
      </w:r>
    </w:p>
    <w:p w14:paraId="7129244E" w14:textId="77777777" w:rsidR="003D481F" w:rsidRPr="00C1665E" w:rsidRDefault="003D481F" w:rsidP="003D481F">
      <w:pPr>
        <w:spacing w:line="240" w:lineRule="auto"/>
        <w:ind w:firstLine="0"/>
        <w:jc w:val="right"/>
        <w:rPr>
          <w:rFonts w:cs="Times New Roman"/>
          <w:szCs w:val="28"/>
        </w:rPr>
      </w:pPr>
    </w:p>
    <w:p w14:paraId="5262C895" w14:textId="77777777" w:rsidR="003D481F" w:rsidRPr="00C1665E" w:rsidRDefault="003D481F" w:rsidP="003D481F">
      <w:pPr>
        <w:spacing w:line="240" w:lineRule="auto"/>
        <w:ind w:firstLine="0"/>
        <w:jc w:val="center"/>
        <w:rPr>
          <w:rFonts w:cs="Times New Roman"/>
          <w:szCs w:val="28"/>
        </w:rPr>
      </w:pPr>
      <w:r w:rsidRPr="00C1665E">
        <w:rPr>
          <w:rFonts w:cs="Times New Roman"/>
          <w:szCs w:val="28"/>
        </w:rPr>
        <w:t>направленность (профиль)</w:t>
      </w:r>
    </w:p>
    <w:p w14:paraId="32B5ECE6" w14:textId="46EBD0CF" w:rsidR="003D481F" w:rsidRPr="00C1665E" w:rsidRDefault="003D481F" w:rsidP="003D481F">
      <w:pPr>
        <w:spacing w:line="240" w:lineRule="auto"/>
        <w:ind w:firstLine="0"/>
        <w:jc w:val="center"/>
        <w:rPr>
          <w:rFonts w:cs="Times New Roman"/>
          <w:szCs w:val="28"/>
        </w:rPr>
      </w:pPr>
      <w:r w:rsidRPr="00C1665E">
        <w:rPr>
          <w:rFonts w:cs="Times New Roman"/>
          <w:szCs w:val="28"/>
        </w:rPr>
        <w:t>«</w:t>
      </w:r>
      <w:r w:rsidR="004D3D3E" w:rsidRPr="00C1665E">
        <w:rPr>
          <w:rFonts w:cs="Times New Roman"/>
          <w:szCs w:val="28"/>
        </w:rPr>
        <w:t>Корпоративное электронное обучение</w:t>
      </w:r>
      <w:r w:rsidRPr="00C1665E">
        <w:rPr>
          <w:rFonts w:cs="Times New Roman"/>
          <w:szCs w:val="28"/>
        </w:rPr>
        <w:t>»</w:t>
      </w:r>
    </w:p>
    <w:p w14:paraId="084DF532" w14:textId="77777777" w:rsidR="003D481F" w:rsidRPr="00C1665E" w:rsidRDefault="003D481F" w:rsidP="003D481F">
      <w:pPr>
        <w:spacing w:line="240" w:lineRule="auto"/>
        <w:ind w:firstLine="0"/>
        <w:jc w:val="right"/>
        <w:rPr>
          <w:rFonts w:cs="Times New Roman"/>
          <w:szCs w:val="28"/>
        </w:rPr>
      </w:pPr>
    </w:p>
    <w:p w14:paraId="31C43723" w14:textId="77777777" w:rsidR="003D481F" w:rsidRPr="00C1665E" w:rsidRDefault="003D481F" w:rsidP="003D481F">
      <w:pPr>
        <w:spacing w:line="240" w:lineRule="auto"/>
        <w:ind w:firstLine="0"/>
        <w:rPr>
          <w:rFonts w:cs="Times New Roman"/>
          <w:b/>
          <w:szCs w:val="28"/>
        </w:rPr>
      </w:pPr>
    </w:p>
    <w:p w14:paraId="4F84077D" w14:textId="77777777" w:rsidR="003D481F" w:rsidRPr="00C1665E" w:rsidRDefault="003D481F" w:rsidP="003D481F">
      <w:pPr>
        <w:spacing w:line="240" w:lineRule="auto"/>
        <w:ind w:firstLine="0"/>
        <w:jc w:val="center"/>
        <w:rPr>
          <w:rFonts w:cs="Times New Roman"/>
          <w:b/>
          <w:szCs w:val="28"/>
        </w:rPr>
      </w:pPr>
      <w:r w:rsidRPr="00C1665E">
        <w:rPr>
          <w:rFonts w:cs="Times New Roman"/>
          <w:b/>
          <w:szCs w:val="28"/>
        </w:rPr>
        <w:t>Выпускная квалификационная работа</w:t>
      </w:r>
    </w:p>
    <w:p w14:paraId="17203515" w14:textId="77777777" w:rsidR="003D481F" w:rsidRPr="00C1665E" w:rsidRDefault="003D481F" w:rsidP="003D481F">
      <w:pPr>
        <w:spacing w:line="240" w:lineRule="auto"/>
        <w:ind w:firstLine="0"/>
        <w:jc w:val="center"/>
        <w:rPr>
          <w:rFonts w:cs="Times New Roman"/>
          <w:szCs w:val="28"/>
        </w:rPr>
      </w:pPr>
    </w:p>
    <w:p w14:paraId="46141CBA" w14:textId="366B914D" w:rsidR="003D481F" w:rsidRPr="00C1665E" w:rsidRDefault="00FB443C" w:rsidP="003D481F">
      <w:pPr>
        <w:spacing w:line="240" w:lineRule="auto"/>
        <w:ind w:firstLine="0"/>
        <w:jc w:val="center"/>
        <w:rPr>
          <w:rFonts w:cs="Times New Roman"/>
          <w:szCs w:val="28"/>
        </w:rPr>
      </w:pPr>
      <w:r w:rsidRPr="00C1665E">
        <w:rPr>
          <w:rFonts w:cs="Times New Roman"/>
          <w:szCs w:val="28"/>
        </w:rPr>
        <w:t>Исследование видеороликов как дидактического средства для организации качественной профессиональной подготовки IT-специалистов</w:t>
      </w:r>
    </w:p>
    <w:p w14:paraId="0C9EF539" w14:textId="77777777" w:rsidR="003D481F" w:rsidRPr="00C1665E" w:rsidRDefault="003D481F" w:rsidP="003D481F">
      <w:pPr>
        <w:spacing w:line="240" w:lineRule="auto"/>
        <w:ind w:firstLine="0"/>
        <w:rPr>
          <w:rFonts w:cs="Times New Roman"/>
          <w:szCs w:val="28"/>
        </w:rPr>
      </w:pPr>
    </w:p>
    <w:tbl>
      <w:tblPr>
        <w:tblStyle w:val="TableGrid"/>
        <w:tblW w:w="5069" w:type="dxa"/>
        <w:tblInd w:w="4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tblGrid>
      <w:tr w:rsidR="003D481F" w:rsidRPr="00C1665E" w14:paraId="7F96989E" w14:textId="77777777" w:rsidTr="00384DE8">
        <w:trPr>
          <w:trHeight w:val="658"/>
        </w:trPr>
        <w:tc>
          <w:tcPr>
            <w:tcW w:w="5069" w:type="dxa"/>
          </w:tcPr>
          <w:p w14:paraId="49324387" w14:textId="1A730375" w:rsidR="003D481F" w:rsidRPr="00C1665E" w:rsidRDefault="003D481F" w:rsidP="00384DE8">
            <w:pPr>
              <w:spacing w:line="240" w:lineRule="auto"/>
              <w:ind w:firstLine="0"/>
              <w:contextualSpacing/>
              <w:rPr>
                <w:rFonts w:cs="Times New Roman"/>
                <w:szCs w:val="28"/>
              </w:rPr>
            </w:pPr>
            <w:r w:rsidRPr="00C1665E">
              <w:rPr>
                <w:rFonts w:cs="Times New Roman"/>
                <w:szCs w:val="28"/>
              </w:rPr>
              <w:t xml:space="preserve">Обучающегося </w:t>
            </w:r>
            <w:r w:rsidR="00FB443C" w:rsidRPr="00C1665E">
              <w:rPr>
                <w:rFonts w:cs="Times New Roman"/>
                <w:szCs w:val="28"/>
              </w:rPr>
              <w:t>2</w:t>
            </w:r>
            <w:r w:rsidRPr="00C1665E">
              <w:rPr>
                <w:rFonts w:cs="Times New Roman"/>
                <w:szCs w:val="28"/>
              </w:rPr>
              <w:t xml:space="preserve"> курса </w:t>
            </w:r>
          </w:p>
          <w:p w14:paraId="2855783F" w14:textId="77777777" w:rsidR="003D481F" w:rsidRPr="00C1665E" w:rsidRDefault="003D481F" w:rsidP="00384DE8">
            <w:pPr>
              <w:spacing w:line="240" w:lineRule="auto"/>
              <w:ind w:firstLine="0"/>
              <w:contextualSpacing/>
              <w:rPr>
                <w:rFonts w:cs="Times New Roman"/>
                <w:szCs w:val="28"/>
              </w:rPr>
            </w:pPr>
            <w:r w:rsidRPr="00C1665E">
              <w:rPr>
                <w:rFonts w:cs="Times New Roman"/>
                <w:szCs w:val="28"/>
              </w:rPr>
              <w:t>очной формы обучения</w:t>
            </w:r>
          </w:p>
          <w:p w14:paraId="71F2D96F" w14:textId="4269D925" w:rsidR="003D481F" w:rsidRPr="00C1665E" w:rsidRDefault="003D481F" w:rsidP="00384DE8">
            <w:pPr>
              <w:spacing w:line="240" w:lineRule="auto"/>
              <w:ind w:firstLine="0"/>
              <w:rPr>
                <w:rFonts w:cs="Times New Roman"/>
                <w:szCs w:val="28"/>
              </w:rPr>
            </w:pPr>
            <w:r w:rsidRPr="00C1665E">
              <w:rPr>
                <w:rFonts w:cs="Times New Roman"/>
                <w:szCs w:val="28"/>
              </w:rPr>
              <w:t>Шумякина Ильи Сергеевича</w:t>
            </w:r>
          </w:p>
          <w:p w14:paraId="0C8C5B48" w14:textId="77777777" w:rsidR="003D481F" w:rsidRPr="00C1665E" w:rsidRDefault="003D481F" w:rsidP="00384DE8">
            <w:pPr>
              <w:spacing w:line="240" w:lineRule="auto"/>
              <w:ind w:firstLine="0"/>
              <w:rPr>
                <w:rFonts w:cs="Times New Roman"/>
                <w:szCs w:val="28"/>
              </w:rPr>
            </w:pPr>
          </w:p>
        </w:tc>
      </w:tr>
      <w:tr w:rsidR="003D481F" w:rsidRPr="00C1665E" w14:paraId="2BBCC0BA" w14:textId="77777777" w:rsidTr="00384DE8">
        <w:trPr>
          <w:trHeight w:val="164"/>
        </w:trPr>
        <w:tc>
          <w:tcPr>
            <w:tcW w:w="5069" w:type="dxa"/>
          </w:tcPr>
          <w:p w14:paraId="4F69DFD5" w14:textId="77777777" w:rsidR="003D481F" w:rsidRPr="00C1665E" w:rsidRDefault="003D481F" w:rsidP="00384DE8">
            <w:pPr>
              <w:spacing w:line="240" w:lineRule="auto"/>
              <w:ind w:firstLine="0"/>
              <w:contextualSpacing/>
              <w:rPr>
                <w:rFonts w:cs="Times New Roman"/>
                <w:szCs w:val="28"/>
              </w:rPr>
            </w:pPr>
          </w:p>
        </w:tc>
      </w:tr>
      <w:tr w:rsidR="003D481F" w:rsidRPr="00C1665E" w14:paraId="162E4299" w14:textId="77777777" w:rsidTr="00384DE8">
        <w:trPr>
          <w:trHeight w:val="823"/>
        </w:trPr>
        <w:tc>
          <w:tcPr>
            <w:tcW w:w="5069" w:type="dxa"/>
          </w:tcPr>
          <w:p w14:paraId="033A6AF4" w14:textId="77777777" w:rsidR="003D481F" w:rsidRPr="00C1665E" w:rsidRDefault="003D481F" w:rsidP="00384DE8">
            <w:pPr>
              <w:spacing w:line="240" w:lineRule="auto"/>
              <w:ind w:firstLine="0"/>
              <w:contextualSpacing/>
              <w:rPr>
                <w:rFonts w:cs="Times New Roman"/>
                <w:szCs w:val="28"/>
              </w:rPr>
            </w:pPr>
            <w:r w:rsidRPr="00C1665E">
              <w:rPr>
                <w:rFonts w:cs="Times New Roman"/>
                <w:szCs w:val="28"/>
              </w:rPr>
              <w:t>Руководитель выпускной квалификационной работы:</w:t>
            </w:r>
          </w:p>
          <w:p w14:paraId="7325BBC6" w14:textId="77777777" w:rsidR="003D481F" w:rsidRPr="00C1665E" w:rsidRDefault="003D481F" w:rsidP="00384DE8">
            <w:pPr>
              <w:spacing w:line="240" w:lineRule="auto"/>
              <w:ind w:firstLine="0"/>
              <w:contextualSpacing/>
              <w:rPr>
                <w:rFonts w:cs="Times New Roman"/>
                <w:szCs w:val="28"/>
              </w:rPr>
            </w:pPr>
            <w:r w:rsidRPr="00C1665E">
              <w:rPr>
                <w:rFonts w:cs="Times New Roman"/>
                <w:szCs w:val="28"/>
              </w:rPr>
              <w:t>Кандидат физико-математических наук,</w:t>
            </w:r>
          </w:p>
          <w:p w14:paraId="09A1906C" w14:textId="2E5C1435" w:rsidR="003D481F" w:rsidRPr="00C1665E" w:rsidRDefault="003D481F" w:rsidP="00384DE8">
            <w:pPr>
              <w:spacing w:line="240" w:lineRule="auto"/>
              <w:ind w:firstLine="0"/>
              <w:contextualSpacing/>
              <w:rPr>
                <w:rFonts w:cs="Times New Roman"/>
                <w:szCs w:val="28"/>
              </w:rPr>
            </w:pPr>
            <w:r w:rsidRPr="00C1665E">
              <w:rPr>
                <w:rFonts w:cs="Times New Roman"/>
                <w:szCs w:val="28"/>
              </w:rPr>
              <w:t>доцент кафедры информационных технологий и электронного обучения</w:t>
            </w:r>
            <w:r w:rsidRPr="00C1665E">
              <w:rPr>
                <w:rFonts w:cs="Times New Roman"/>
                <w:szCs w:val="28"/>
              </w:rPr>
              <w:br/>
            </w:r>
            <w:r w:rsidR="00D51D24" w:rsidRPr="00C1665E">
              <w:rPr>
                <w:rFonts w:cs="Times New Roman"/>
                <w:szCs w:val="28"/>
              </w:rPr>
              <w:t>Власов Дмитрий Викторович</w:t>
            </w:r>
          </w:p>
        </w:tc>
      </w:tr>
    </w:tbl>
    <w:p w14:paraId="07BDA660" w14:textId="77777777" w:rsidR="003D481F" w:rsidRPr="00C1665E" w:rsidRDefault="003D481F" w:rsidP="003D481F">
      <w:pPr>
        <w:spacing w:line="240" w:lineRule="auto"/>
        <w:ind w:firstLine="0"/>
        <w:rPr>
          <w:rFonts w:cs="Times New Roman"/>
          <w:szCs w:val="28"/>
        </w:rPr>
      </w:pPr>
    </w:p>
    <w:p w14:paraId="11A46C99" w14:textId="77777777" w:rsidR="003D481F" w:rsidRPr="00C1665E" w:rsidRDefault="003D481F" w:rsidP="003D481F">
      <w:pPr>
        <w:spacing w:line="240" w:lineRule="auto"/>
        <w:ind w:firstLine="0"/>
        <w:rPr>
          <w:rFonts w:cs="Times New Roman"/>
          <w:szCs w:val="28"/>
        </w:rPr>
      </w:pPr>
      <w:r w:rsidRPr="00C1665E">
        <w:rPr>
          <w:rFonts w:cs="Times New Roman"/>
          <w:szCs w:val="28"/>
        </w:rPr>
        <w:br w:type="page"/>
      </w:r>
    </w:p>
    <w:p w14:paraId="6BE6D424" w14:textId="049976C2" w:rsidR="003D481F" w:rsidRPr="00C1665E" w:rsidRDefault="00D51D24" w:rsidP="00156923">
      <w:pPr>
        <w:spacing w:before="100" w:beforeAutospacing="1" w:after="100" w:afterAutospacing="1"/>
        <w:jc w:val="center"/>
        <w:rPr>
          <w:b/>
          <w:bCs/>
          <w:szCs w:val="28"/>
        </w:rPr>
      </w:pPr>
      <w:r w:rsidRPr="00C1665E">
        <w:rPr>
          <w:b/>
          <w:bCs/>
          <w:szCs w:val="28"/>
        </w:rPr>
        <w:lastRenderedPageBreak/>
        <w:t>ОГЛАВЛЕНИЕ</w:t>
      </w:r>
    </w:p>
    <w:p w14:paraId="11654984" w14:textId="77777777" w:rsidR="003D481F" w:rsidRPr="00C1665E" w:rsidRDefault="003D481F" w:rsidP="00156923">
      <w:pPr>
        <w:spacing w:before="100" w:beforeAutospacing="1" w:after="100" w:afterAutospacing="1"/>
        <w:rPr>
          <w:szCs w:val="28"/>
        </w:rPr>
      </w:pPr>
    </w:p>
    <w:p w14:paraId="7740D699" w14:textId="0C1ABC1F" w:rsidR="008152F4" w:rsidRDefault="003D481F">
      <w:pPr>
        <w:pStyle w:val="TOC1"/>
        <w:rPr>
          <w:rFonts w:asciiTheme="minorHAnsi" w:eastAsiaTheme="minorEastAsia" w:hAnsiTheme="minorHAnsi" w:cstheme="minorBidi"/>
          <w:bCs w:val="0"/>
          <w:iCs w:val="0"/>
          <w:caps w:val="0"/>
          <w:sz w:val="22"/>
          <w:szCs w:val="22"/>
          <w:lang w:val="en-US"/>
        </w:rPr>
      </w:pPr>
      <w:r w:rsidRPr="00C1665E">
        <w:rPr>
          <w:rFonts w:cs="Calibri (Body)"/>
          <w:szCs w:val="28"/>
        </w:rPr>
        <w:fldChar w:fldCharType="begin"/>
      </w:r>
      <w:r w:rsidRPr="00C1665E">
        <w:rPr>
          <w:szCs w:val="28"/>
        </w:rPr>
        <w:instrText xml:space="preserve"> TOC \o "1-3" \h \z \u </w:instrText>
      </w:r>
      <w:r w:rsidRPr="00C1665E">
        <w:rPr>
          <w:rFonts w:cs="Calibri (Body)"/>
          <w:szCs w:val="28"/>
        </w:rPr>
        <w:fldChar w:fldCharType="separate"/>
      </w:r>
      <w:hyperlink w:anchor="_Toc200663229" w:history="1">
        <w:r w:rsidR="008152F4" w:rsidRPr="000534CE">
          <w:rPr>
            <w:rStyle w:val="Hyperlink"/>
          </w:rPr>
          <w:t>Введение</w:t>
        </w:r>
        <w:r w:rsidR="008152F4">
          <w:rPr>
            <w:webHidden/>
          </w:rPr>
          <w:tab/>
        </w:r>
        <w:r w:rsidR="008152F4">
          <w:rPr>
            <w:webHidden/>
          </w:rPr>
          <w:fldChar w:fldCharType="begin"/>
        </w:r>
        <w:r w:rsidR="008152F4">
          <w:rPr>
            <w:webHidden/>
          </w:rPr>
          <w:instrText xml:space="preserve"> PAGEREF _Toc200663229 \h </w:instrText>
        </w:r>
        <w:r w:rsidR="008152F4">
          <w:rPr>
            <w:webHidden/>
          </w:rPr>
        </w:r>
        <w:r w:rsidR="008152F4">
          <w:rPr>
            <w:webHidden/>
          </w:rPr>
          <w:fldChar w:fldCharType="separate"/>
        </w:r>
        <w:r w:rsidR="0052235A">
          <w:rPr>
            <w:webHidden/>
          </w:rPr>
          <w:t>4</w:t>
        </w:r>
        <w:r w:rsidR="008152F4">
          <w:rPr>
            <w:webHidden/>
          </w:rPr>
          <w:fldChar w:fldCharType="end"/>
        </w:r>
      </w:hyperlink>
    </w:p>
    <w:p w14:paraId="0D75B228" w14:textId="23B545BA" w:rsidR="008152F4" w:rsidRDefault="008152F4">
      <w:pPr>
        <w:pStyle w:val="TOC1"/>
        <w:rPr>
          <w:rFonts w:asciiTheme="minorHAnsi" w:eastAsiaTheme="minorEastAsia" w:hAnsiTheme="minorHAnsi" w:cstheme="minorBidi"/>
          <w:bCs w:val="0"/>
          <w:iCs w:val="0"/>
          <w:caps w:val="0"/>
          <w:sz w:val="22"/>
          <w:szCs w:val="22"/>
          <w:lang w:val="en-US"/>
        </w:rPr>
      </w:pPr>
      <w:hyperlink w:anchor="_Toc200663230" w:history="1">
        <w:r w:rsidRPr="000534CE">
          <w:rPr>
            <w:rStyle w:val="Hyperlink"/>
          </w:rPr>
          <w:t xml:space="preserve">Глава </w:t>
        </w:r>
        <w:r w:rsidRPr="000534CE">
          <w:rPr>
            <w:rStyle w:val="Hyperlink"/>
            <w:lang w:val="en-US"/>
          </w:rPr>
          <w:t>I</w:t>
        </w:r>
        <w:r w:rsidRPr="000534CE">
          <w:rPr>
            <w:rStyle w:val="Hyperlink"/>
          </w:rPr>
          <w:t>. Теоретические аспекты видеороликов как дидактического средства</w:t>
        </w:r>
        <w:r>
          <w:rPr>
            <w:webHidden/>
          </w:rPr>
          <w:tab/>
        </w:r>
        <w:r>
          <w:rPr>
            <w:webHidden/>
          </w:rPr>
          <w:fldChar w:fldCharType="begin"/>
        </w:r>
        <w:r>
          <w:rPr>
            <w:webHidden/>
          </w:rPr>
          <w:instrText xml:space="preserve"> PAGEREF _Toc200663230 \h </w:instrText>
        </w:r>
        <w:r>
          <w:rPr>
            <w:webHidden/>
          </w:rPr>
        </w:r>
        <w:r>
          <w:rPr>
            <w:webHidden/>
          </w:rPr>
          <w:fldChar w:fldCharType="separate"/>
        </w:r>
        <w:r w:rsidR="0052235A">
          <w:rPr>
            <w:webHidden/>
          </w:rPr>
          <w:t>8</w:t>
        </w:r>
        <w:r>
          <w:rPr>
            <w:webHidden/>
          </w:rPr>
          <w:fldChar w:fldCharType="end"/>
        </w:r>
      </w:hyperlink>
    </w:p>
    <w:p w14:paraId="774064B2" w14:textId="570D5017" w:rsidR="008152F4" w:rsidRDefault="008152F4">
      <w:pPr>
        <w:pStyle w:val="TOC2"/>
        <w:tabs>
          <w:tab w:val="right" w:leader="dot" w:pos="9061"/>
        </w:tabs>
        <w:rPr>
          <w:rFonts w:asciiTheme="minorHAnsi" w:eastAsiaTheme="minorEastAsia" w:hAnsiTheme="minorHAnsi" w:cstheme="minorBidi"/>
          <w:bCs w:val="0"/>
          <w:noProof/>
          <w:sz w:val="22"/>
          <w:lang w:val="en-US"/>
        </w:rPr>
      </w:pPr>
      <w:hyperlink w:anchor="_Toc200663231" w:history="1">
        <w:r w:rsidRPr="000534CE">
          <w:rPr>
            <w:rStyle w:val="Hyperlink"/>
            <w:noProof/>
          </w:rPr>
          <w:t>1.1. Что такое дидактическое средство. Видеоролики как дидактическое средство.</w:t>
        </w:r>
        <w:r>
          <w:rPr>
            <w:noProof/>
            <w:webHidden/>
          </w:rPr>
          <w:tab/>
        </w:r>
        <w:r>
          <w:rPr>
            <w:noProof/>
            <w:webHidden/>
          </w:rPr>
          <w:fldChar w:fldCharType="begin"/>
        </w:r>
        <w:r>
          <w:rPr>
            <w:noProof/>
            <w:webHidden/>
          </w:rPr>
          <w:instrText xml:space="preserve"> PAGEREF _Toc200663231 \h </w:instrText>
        </w:r>
        <w:r>
          <w:rPr>
            <w:noProof/>
            <w:webHidden/>
          </w:rPr>
        </w:r>
        <w:r>
          <w:rPr>
            <w:noProof/>
            <w:webHidden/>
          </w:rPr>
          <w:fldChar w:fldCharType="separate"/>
        </w:r>
        <w:r w:rsidR="0052235A">
          <w:rPr>
            <w:noProof/>
            <w:webHidden/>
          </w:rPr>
          <w:t>8</w:t>
        </w:r>
        <w:r>
          <w:rPr>
            <w:noProof/>
            <w:webHidden/>
          </w:rPr>
          <w:fldChar w:fldCharType="end"/>
        </w:r>
      </w:hyperlink>
    </w:p>
    <w:p w14:paraId="7C63FB65" w14:textId="3AF962BF" w:rsidR="008152F4" w:rsidRDefault="008152F4">
      <w:pPr>
        <w:pStyle w:val="TOC2"/>
        <w:tabs>
          <w:tab w:val="right" w:leader="dot" w:pos="9061"/>
        </w:tabs>
        <w:rPr>
          <w:rFonts w:asciiTheme="minorHAnsi" w:eastAsiaTheme="minorEastAsia" w:hAnsiTheme="minorHAnsi" w:cstheme="minorBidi"/>
          <w:bCs w:val="0"/>
          <w:noProof/>
          <w:sz w:val="22"/>
          <w:lang w:val="en-US"/>
        </w:rPr>
      </w:pPr>
      <w:hyperlink w:anchor="_Toc200663232" w:history="1">
        <w:r w:rsidRPr="000534CE">
          <w:rPr>
            <w:rStyle w:val="Hyperlink"/>
            <w:noProof/>
          </w:rPr>
          <w:t>1.2. Различные методики использования видеороликов. Сферы их применения</w:t>
        </w:r>
        <w:r>
          <w:rPr>
            <w:noProof/>
            <w:webHidden/>
          </w:rPr>
          <w:tab/>
        </w:r>
        <w:r>
          <w:rPr>
            <w:noProof/>
            <w:webHidden/>
          </w:rPr>
          <w:fldChar w:fldCharType="begin"/>
        </w:r>
        <w:r>
          <w:rPr>
            <w:noProof/>
            <w:webHidden/>
          </w:rPr>
          <w:instrText xml:space="preserve"> PAGEREF _Toc200663232 \h </w:instrText>
        </w:r>
        <w:r>
          <w:rPr>
            <w:noProof/>
            <w:webHidden/>
          </w:rPr>
        </w:r>
        <w:r>
          <w:rPr>
            <w:noProof/>
            <w:webHidden/>
          </w:rPr>
          <w:fldChar w:fldCharType="separate"/>
        </w:r>
        <w:r w:rsidR="0052235A">
          <w:rPr>
            <w:noProof/>
            <w:webHidden/>
          </w:rPr>
          <w:t>15</w:t>
        </w:r>
        <w:r>
          <w:rPr>
            <w:noProof/>
            <w:webHidden/>
          </w:rPr>
          <w:fldChar w:fldCharType="end"/>
        </w:r>
      </w:hyperlink>
    </w:p>
    <w:p w14:paraId="22B03FEA" w14:textId="2B1EDFEA" w:rsidR="008152F4" w:rsidRDefault="008152F4">
      <w:pPr>
        <w:pStyle w:val="TOC2"/>
        <w:tabs>
          <w:tab w:val="right" w:leader="dot" w:pos="9061"/>
        </w:tabs>
        <w:rPr>
          <w:rFonts w:asciiTheme="minorHAnsi" w:eastAsiaTheme="minorEastAsia" w:hAnsiTheme="minorHAnsi" w:cstheme="minorBidi"/>
          <w:bCs w:val="0"/>
          <w:noProof/>
          <w:sz w:val="22"/>
          <w:lang w:val="en-US"/>
        </w:rPr>
      </w:pPr>
      <w:hyperlink w:anchor="_Toc200663233" w:history="1">
        <w:r w:rsidRPr="000534CE">
          <w:rPr>
            <w:rStyle w:val="Hyperlink"/>
            <w:noProof/>
          </w:rPr>
          <w:t>1.3. Подходы к использованию видеороликов. Микрообучение/нанообучение как тренды развития</w:t>
        </w:r>
        <w:r>
          <w:rPr>
            <w:noProof/>
            <w:webHidden/>
          </w:rPr>
          <w:tab/>
        </w:r>
        <w:r>
          <w:rPr>
            <w:noProof/>
            <w:webHidden/>
          </w:rPr>
          <w:fldChar w:fldCharType="begin"/>
        </w:r>
        <w:r>
          <w:rPr>
            <w:noProof/>
            <w:webHidden/>
          </w:rPr>
          <w:instrText xml:space="preserve"> PAGEREF _Toc200663233 \h </w:instrText>
        </w:r>
        <w:r>
          <w:rPr>
            <w:noProof/>
            <w:webHidden/>
          </w:rPr>
        </w:r>
        <w:r>
          <w:rPr>
            <w:noProof/>
            <w:webHidden/>
          </w:rPr>
          <w:fldChar w:fldCharType="separate"/>
        </w:r>
        <w:r w:rsidR="0052235A">
          <w:rPr>
            <w:noProof/>
            <w:webHidden/>
          </w:rPr>
          <w:t>22</w:t>
        </w:r>
        <w:r>
          <w:rPr>
            <w:noProof/>
            <w:webHidden/>
          </w:rPr>
          <w:fldChar w:fldCharType="end"/>
        </w:r>
      </w:hyperlink>
    </w:p>
    <w:p w14:paraId="5E90AEFA" w14:textId="1E2EBB25" w:rsidR="008152F4" w:rsidRDefault="008152F4">
      <w:pPr>
        <w:pStyle w:val="TOC1"/>
        <w:rPr>
          <w:rFonts w:asciiTheme="minorHAnsi" w:eastAsiaTheme="minorEastAsia" w:hAnsiTheme="minorHAnsi" w:cstheme="minorBidi"/>
          <w:bCs w:val="0"/>
          <w:iCs w:val="0"/>
          <w:caps w:val="0"/>
          <w:sz w:val="22"/>
          <w:szCs w:val="22"/>
          <w:lang w:val="en-US"/>
        </w:rPr>
      </w:pPr>
      <w:hyperlink w:anchor="_Toc200663234" w:history="1">
        <w:r w:rsidRPr="000534CE">
          <w:rPr>
            <w:rStyle w:val="Hyperlink"/>
          </w:rPr>
          <w:t xml:space="preserve">Выводы ПО главе </w:t>
        </w:r>
        <w:r w:rsidRPr="000534CE">
          <w:rPr>
            <w:rStyle w:val="Hyperlink"/>
            <w:lang w:val="en-US"/>
          </w:rPr>
          <w:t>I</w:t>
        </w:r>
        <w:r>
          <w:rPr>
            <w:webHidden/>
          </w:rPr>
          <w:tab/>
        </w:r>
        <w:r>
          <w:rPr>
            <w:webHidden/>
          </w:rPr>
          <w:fldChar w:fldCharType="begin"/>
        </w:r>
        <w:r>
          <w:rPr>
            <w:webHidden/>
          </w:rPr>
          <w:instrText xml:space="preserve"> PAGEREF _Toc200663234 \h </w:instrText>
        </w:r>
        <w:r>
          <w:rPr>
            <w:webHidden/>
          </w:rPr>
        </w:r>
        <w:r>
          <w:rPr>
            <w:webHidden/>
          </w:rPr>
          <w:fldChar w:fldCharType="separate"/>
        </w:r>
        <w:r w:rsidR="0052235A">
          <w:rPr>
            <w:webHidden/>
          </w:rPr>
          <w:t>29</w:t>
        </w:r>
        <w:r>
          <w:rPr>
            <w:webHidden/>
          </w:rPr>
          <w:fldChar w:fldCharType="end"/>
        </w:r>
      </w:hyperlink>
    </w:p>
    <w:p w14:paraId="6F9584C9" w14:textId="618A3696" w:rsidR="008152F4" w:rsidRDefault="008152F4">
      <w:pPr>
        <w:pStyle w:val="TOC1"/>
        <w:rPr>
          <w:rFonts w:asciiTheme="minorHAnsi" w:eastAsiaTheme="minorEastAsia" w:hAnsiTheme="minorHAnsi" w:cstheme="minorBidi"/>
          <w:bCs w:val="0"/>
          <w:iCs w:val="0"/>
          <w:caps w:val="0"/>
          <w:sz w:val="22"/>
          <w:szCs w:val="22"/>
          <w:lang w:val="en-US"/>
        </w:rPr>
      </w:pPr>
      <w:hyperlink w:anchor="_Toc200663235" w:history="1">
        <w:r w:rsidRPr="000534CE">
          <w:rPr>
            <w:rStyle w:val="Hyperlink"/>
          </w:rPr>
          <w:t xml:space="preserve">Глава </w:t>
        </w:r>
        <w:r w:rsidRPr="000534CE">
          <w:rPr>
            <w:rStyle w:val="Hyperlink"/>
            <w:lang w:val="en-US"/>
          </w:rPr>
          <w:t>II</w:t>
        </w:r>
        <w:r w:rsidRPr="000534CE">
          <w:rPr>
            <w:rStyle w:val="Hyperlink"/>
          </w:rPr>
          <w:t>. Эмпирическое исследование применения обучающих видеороликов в цифровом образовательном пространстве</w:t>
        </w:r>
        <w:r>
          <w:rPr>
            <w:webHidden/>
          </w:rPr>
          <w:tab/>
        </w:r>
        <w:r>
          <w:rPr>
            <w:webHidden/>
          </w:rPr>
          <w:fldChar w:fldCharType="begin"/>
        </w:r>
        <w:r>
          <w:rPr>
            <w:webHidden/>
          </w:rPr>
          <w:instrText xml:space="preserve"> PAGEREF _Toc200663235 \h </w:instrText>
        </w:r>
        <w:r>
          <w:rPr>
            <w:webHidden/>
          </w:rPr>
        </w:r>
        <w:r>
          <w:rPr>
            <w:webHidden/>
          </w:rPr>
          <w:fldChar w:fldCharType="separate"/>
        </w:r>
        <w:r w:rsidR="0052235A">
          <w:rPr>
            <w:webHidden/>
          </w:rPr>
          <w:t>30</w:t>
        </w:r>
        <w:r>
          <w:rPr>
            <w:webHidden/>
          </w:rPr>
          <w:fldChar w:fldCharType="end"/>
        </w:r>
      </w:hyperlink>
    </w:p>
    <w:p w14:paraId="5613F64C" w14:textId="23EE1453" w:rsidR="008152F4" w:rsidRDefault="008152F4">
      <w:pPr>
        <w:pStyle w:val="TOC2"/>
        <w:tabs>
          <w:tab w:val="right" w:leader="dot" w:pos="9061"/>
        </w:tabs>
        <w:rPr>
          <w:rFonts w:asciiTheme="minorHAnsi" w:eastAsiaTheme="minorEastAsia" w:hAnsiTheme="minorHAnsi" w:cstheme="minorBidi"/>
          <w:bCs w:val="0"/>
          <w:noProof/>
          <w:sz w:val="22"/>
          <w:lang w:val="en-US"/>
        </w:rPr>
      </w:pPr>
      <w:hyperlink w:anchor="_Toc200663236" w:history="1">
        <w:r w:rsidRPr="000534CE">
          <w:rPr>
            <w:rStyle w:val="Hyperlink"/>
            <w:noProof/>
          </w:rPr>
          <w:t xml:space="preserve">2.1. Применение видеоматериалов в дополнительном и корпоративном обучении </w:t>
        </w:r>
        <w:r w:rsidRPr="000534CE">
          <w:rPr>
            <w:rStyle w:val="Hyperlink"/>
            <w:noProof/>
            <w:lang w:val="en-US"/>
          </w:rPr>
          <w:t>IT</w:t>
        </w:r>
        <w:r w:rsidRPr="000534CE">
          <w:rPr>
            <w:rStyle w:val="Hyperlink"/>
            <w:noProof/>
          </w:rPr>
          <w:t>-специалистов</w:t>
        </w:r>
        <w:r>
          <w:rPr>
            <w:noProof/>
            <w:webHidden/>
          </w:rPr>
          <w:tab/>
        </w:r>
        <w:r>
          <w:rPr>
            <w:noProof/>
            <w:webHidden/>
          </w:rPr>
          <w:fldChar w:fldCharType="begin"/>
        </w:r>
        <w:r>
          <w:rPr>
            <w:noProof/>
            <w:webHidden/>
          </w:rPr>
          <w:instrText xml:space="preserve"> PAGEREF _Toc200663236 \h </w:instrText>
        </w:r>
        <w:r>
          <w:rPr>
            <w:noProof/>
            <w:webHidden/>
          </w:rPr>
        </w:r>
        <w:r>
          <w:rPr>
            <w:noProof/>
            <w:webHidden/>
          </w:rPr>
          <w:fldChar w:fldCharType="separate"/>
        </w:r>
        <w:r w:rsidR="0052235A">
          <w:rPr>
            <w:noProof/>
            <w:webHidden/>
          </w:rPr>
          <w:t>30</w:t>
        </w:r>
        <w:r>
          <w:rPr>
            <w:noProof/>
            <w:webHidden/>
          </w:rPr>
          <w:fldChar w:fldCharType="end"/>
        </w:r>
      </w:hyperlink>
    </w:p>
    <w:p w14:paraId="56DCB55F" w14:textId="1857D890" w:rsidR="008152F4" w:rsidRDefault="008152F4">
      <w:pPr>
        <w:pStyle w:val="TOC2"/>
        <w:tabs>
          <w:tab w:val="right" w:leader="dot" w:pos="9061"/>
        </w:tabs>
        <w:rPr>
          <w:rFonts w:asciiTheme="minorHAnsi" w:eastAsiaTheme="minorEastAsia" w:hAnsiTheme="minorHAnsi" w:cstheme="minorBidi"/>
          <w:bCs w:val="0"/>
          <w:noProof/>
          <w:sz w:val="22"/>
          <w:lang w:val="en-US"/>
        </w:rPr>
      </w:pPr>
      <w:hyperlink w:anchor="_Toc200663237" w:history="1">
        <w:r w:rsidRPr="000534CE">
          <w:rPr>
            <w:rStyle w:val="Hyperlink"/>
            <w:noProof/>
          </w:rPr>
          <w:t>2.2. Анализ целевой аудитории и эмпирическое исследование предпочтений IT-специалистов на основе опроса</w:t>
        </w:r>
        <w:r>
          <w:rPr>
            <w:noProof/>
            <w:webHidden/>
          </w:rPr>
          <w:tab/>
        </w:r>
        <w:r>
          <w:rPr>
            <w:noProof/>
            <w:webHidden/>
          </w:rPr>
          <w:fldChar w:fldCharType="begin"/>
        </w:r>
        <w:r>
          <w:rPr>
            <w:noProof/>
            <w:webHidden/>
          </w:rPr>
          <w:instrText xml:space="preserve"> PAGEREF _Toc200663237 \h </w:instrText>
        </w:r>
        <w:r>
          <w:rPr>
            <w:noProof/>
            <w:webHidden/>
          </w:rPr>
        </w:r>
        <w:r>
          <w:rPr>
            <w:noProof/>
            <w:webHidden/>
          </w:rPr>
          <w:fldChar w:fldCharType="separate"/>
        </w:r>
        <w:r w:rsidR="0052235A">
          <w:rPr>
            <w:noProof/>
            <w:webHidden/>
          </w:rPr>
          <w:t>34</w:t>
        </w:r>
        <w:r>
          <w:rPr>
            <w:noProof/>
            <w:webHidden/>
          </w:rPr>
          <w:fldChar w:fldCharType="end"/>
        </w:r>
      </w:hyperlink>
    </w:p>
    <w:p w14:paraId="6C26EFB3" w14:textId="2FFD9300" w:rsidR="008152F4" w:rsidRDefault="008152F4">
      <w:pPr>
        <w:pStyle w:val="TOC2"/>
        <w:tabs>
          <w:tab w:val="right" w:leader="dot" w:pos="9061"/>
        </w:tabs>
        <w:rPr>
          <w:rFonts w:asciiTheme="minorHAnsi" w:eastAsiaTheme="minorEastAsia" w:hAnsiTheme="minorHAnsi" w:cstheme="minorBidi"/>
          <w:bCs w:val="0"/>
          <w:noProof/>
          <w:sz w:val="22"/>
          <w:lang w:val="en-US"/>
        </w:rPr>
      </w:pPr>
      <w:hyperlink w:anchor="_Toc200663238" w:history="1">
        <w:r w:rsidRPr="000534CE">
          <w:rPr>
            <w:rStyle w:val="Hyperlink"/>
            <w:noProof/>
          </w:rPr>
          <w:t>2.3. Механизмы распространения образовательного видеоконтента использованием алгоритмов рекомендаций и его коммерческий потенциал</w:t>
        </w:r>
        <w:r>
          <w:rPr>
            <w:noProof/>
            <w:webHidden/>
          </w:rPr>
          <w:tab/>
        </w:r>
        <w:r>
          <w:rPr>
            <w:noProof/>
            <w:webHidden/>
          </w:rPr>
          <w:fldChar w:fldCharType="begin"/>
        </w:r>
        <w:r>
          <w:rPr>
            <w:noProof/>
            <w:webHidden/>
          </w:rPr>
          <w:instrText xml:space="preserve"> PAGEREF _Toc200663238 \h </w:instrText>
        </w:r>
        <w:r>
          <w:rPr>
            <w:noProof/>
            <w:webHidden/>
          </w:rPr>
        </w:r>
        <w:r>
          <w:rPr>
            <w:noProof/>
            <w:webHidden/>
          </w:rPr>
          <w:fldChar w:fldCharType="separate"/>
        </w:r>
        <w:r w:rsidR="0052235A">
          <w:rPr>
            <w:noProof/>
            <w:webHidden/>
          </w:rPr>
          <w:t>38</w:t>
        </w:r>
        <w:r>
          <w:rPr>
            <w:noProof/>
            <w:webHidden/>
          </w:rPr>
          <w:fldChar w:fldCharType="end"/>
        </w:r>
      </w:hyperlink>
    </w:p>
    <w:p w14:paraId="2CC69F56" w14:textId="651267C7" w:rsidR="008152F4" w:rsidRDefault="008152F4">
      <w:pPr>
        <w:pStyle w:val="TOC1"/>
        <w:rPr>
          <w:rFonts w:asciiTheme="minorHAnsi" w:eastAsiaTheme="minorEastAsia" w:hAnsiTheme="minorHAnsi" w:cstheme="minorBidi"/>
          <w:bCs w:val="0"/>
          <w:iCs w:val="0"/>
          <w:caps w:val="0"/>
          <w:sz w:val="22"/>
          <w:szCs w:val="22"/>
          <w:lang w:val="en-US"/>
        </w:rPr>
      </w:pPr>
      <w:hyperlink w:anchor="_Toc200663239" w:history="1">
        <w:r w:rsidRPr="000534CE">
          <w:rPr>
            <w:rStyle w:val="Hyperlink"/>
          </w:rPr>
          <w:t xml:space="preserve">Выводы ПО главе </w:t>
        </w:r>
        <w:r w:rsidRPr="000534CE">
          <w:rPr>
            <w:rStyle w:val="Hyperlink"/>
            <w:lang w:val="en-US"/>
          </w:rPr>
          <w:t>II</w:t>
        </w:r>
        <w:r>
          <w:rPr>
            <w:webHidden/>
          </w:rPr>
          <w:tab/>
        </w:r>
        <w:r>
          <w:rPr>
            <w:webHidden/>
          </w:rPr>
          <w:fldChar w:fldCharType="begin"/>
        </w:r>
        <w:r>
          <w:rPr>
            <w:webHidden/>
          </w:rPr>
          <w:instrText xml:space="preserve"> PAGEREF _Toc200663239 \h </w:instrText>
        </w:r>
        <w:r>
          <w:rPr>
            <w:webHidden/>
          </w:rPr>
        </w:r>
        <w:r>
          <w:rPr>
            <w:webHidden/>
          </w:rPr>
          <w:fldChar w:fldCharType="separate"/>
        </w:r>
        <w:r w:rsidR="0052235A">
          <w:rPr>
            <w:webHidden/>
          </w:rPr>
          <w:t>45</w:t>
        </w:r>
        <w:r>
          <w:rPr>
            <w:webHidden/>
          </w:rPr>
          <w:fldChar w:fldCharType="end"/>
        </w:r>
      </w:hyperlink>
    </w:p>
    <w:p w14:paraId="5ADB8314" w14:textId="1ED3C8C3" w:rsidR="008152F4" w:rsidRDefault="008152F4">
      <w:pPr>
        <w:pStyle w:val="TOC1"/>
        <w:rPr>
          <w:rFonts w:asciiTheme="minorHAnsi" w:eastAsiaTheme="minorEastAsia" w:hAnsiTheme="minorHAnsi" w:cstheme="minorBidi"/>
          <w:bCs w:val="0"/>
          <w:iCs w:val="0"/>
          <w:caps w:val="0"/>
          <w:sz w:val="22"/>
          <w:szCs w:val="22"/>
          <w:lang w:val="en-US"/>
        </w:rPr>
      </w:pPr>
      <w:hyperlink w:anchor="_Toc200663240" w:history="1">
        <w:r w:rsidRPr="000534CE">
          <w:rPr>
            <w:rStyle w:val="Hyperlink"/>
          </w:rPr>
          <w:t xml:space="preserve">Глава </w:t>
        </w:r>
        <w:r w:rsidRPr="000534CE">
          <w:rPr>
            <w:rStyle w:val="Hyperlink"/>
            <w:lang w:val="en-US"/>
          </w:rPr>
          <w:t>III</w:t>
        </w:r>
        <w:r w:rsidRPr="000534CE">
          <w:rPr>
            <w:rStyle w:val="Hyperlink"/>
          </w:rPr>
          <w:t>. Разработка и апробация методологии применения видеороликов в подготовке IT-специалистов</w:t>
        </w:r>
        <w:r>
          <w:rPr>
            <w:webHidden/>
          </w:rPr>
          <w:tab/>
        </w:r>
        <w:r>
          <w:rPr>
            <w:webHidden/>
          </w:rPr>
          <w:fldChar w:fldCharType="begin"/>
        </w:r>
        <w:r>
          <w:rPr>
            <w:webHidden/>
          </w:rPr>
          <w:instrText xml:space="preserve"> PAGEREF _Toc200663240 \h </w:instrText>
        </w:r>
        <w:r>
          <w:rPr>
            <w:webHidden/>
          </w:rPr>
        </w:r>
        <w:r>
          <w:rPr>
            <w:webHidden/>
          </w:rPr>
          <w:fldChar w:fldCharType="separate"/>
        </w:r>
        <w:r w:rsidR="0052235A">
          <w:rPr>
            <w:webHidden/>
          </w:rPr>
          <w:t>47</w:t>
        </w:r>
        <w:r>
          <w:rPr>
            <w:webHidden/>
          </w:rPr>
          <w:fldChar w:fldCharType="end"/>
        </w:r>
      </w:hyperlink>
    </w:p>
    <w:p w14:paraId="32407221" w14:textId="78E43DC0" w:rsidR="008152F4" w:rsidRDefault="008152F4">
      <w:pPr>
        <w:pStyle w:val="TOC2"/>
        <w:tabs>
          <w:tab w:val="right" w:leader="dot" w:pos="9061"/>
        </w:tabs>
        <w:rPr>
          <w:rFonts w:asciiTheme="minorHAnsi" w:eastAsiaTheme="minorEastAsia" w:hAnsiTheme="minorHAnsi" w:cstheme="minorBidi"/>
          <w:bCs w:val="0"/>
          <w:noProof/>
          <w:sz w:val="22"/>
          <w:lang w:val="en-US"/>
        </w:rPr>
      </w:pPr>
      <w:hyperlink w:anchor="_Toc200663241" w:history="1">
        <w:r w:rsidRPr="000534CE">
          <w:rPr>
            <w:rStyle w:val="Hyperlink"/>
            <w:noProof/>
          </w:rPr>
          <w:t>3.1. Визуальные средства классификации методики разработки обучающих видеороликов</w:t>
        </w:r>
        <w:r>
          <w:rPr>
            <w:noProof/>
            <w:webHidden/>
          </w:rPr>
          <w:tab/>
        </w:r>
        <w:r>
          <w:rPr>
            <w:noProof/>
            <w:webHidden/>
          </w:rPr>
          <w:fldChar w:fldCharType="begin"/>
        </w:r>
        <w:r>
          <w:rPr>
            <w:noProof/>
            <w:webHidden/>
          </w:rPr>
          <w:instrText xml:space="preserve"> PAGEREF _Toc200663241 \h </w:instrText>
        </w:r>
        <w:r>
          <w:rPr>
            <w:noProof/>
            <w:webHidden/>
          </w:rPr>
        </w:r>
        <w:r>
          <w:rPr>
            <w:noProof/>
            <w:webHidden/>
          </w:rPr>
          <w:fldChar w:fldCharType="separate"/>
        </w:r>
        <w:r w:rsidR="0052235A">
          <w:rPr>
            <w:noProof/>
            <w:webHidden/>
          </w:rPr>
          <w:t>47</w:t>
        </w:r>
        <w:r>
          <w:rPr>
            <w:noProof/>
            <w:webHidden/>
          </w:rPr>
          <w:fldChar w:fldCharType="end"/>
        </w:r>
      </w:hyperlink>
    </w:p>
    <w:p w14:paraId="6D6729FC" w14:textId="1B0421F6" w:rsidR="008152F4" w:rsidRDefault="008152F4">
      <w:pPr>
        <w:pStyle w:val="TOC2"/>
        <w:tabs>
          <w:tab w:val="right" w:leader="dot" w:pos="9061"/>
        </w:tabs>
        <w:rPr>
          <w:rFonts w:asciiTheme="minorHAnsi" w:eastAsiaTheme="minorEastAsia" w:hAnsiTheme="minorHAnsi" w:cstheme="minorBidi"/>
          <w:bCs w:val="0"/>
          <w:noProof/>
          <w:sz w:val="22"/>
          <w:lang w:val="en-US"/>
        </w:rPr>
      </w:pPr>
      <w:hyperlink w:anchor="_Toc200663242" w:history="1">
        <w:r w:rsidRPr="000534CE">
          <w:rPr>
            <w:rStyle w:val="Hyperlink"/>
            <w:noProof/>
          </w:rPr>
          <w:t>3.2. Педагогический эксперимент по внедрению разработанной методологии и анализ полученных результатов</w:t>
        </w:r>
        <w:r>
          <w:rPr>
            <w:noProof/>
            <w:webHidden/>
          </w:rPr>
          <w:tab/>
        </w:r>
        <w:r>
          <w:rPr>
            <w:noProof/>
            <w:webHidden/>
          </w:rPr>
          <w:fldChar w:fldCharType="begin"/>
        </w:r>
        <w:r>
          <w:rPr>
            <w:noProof/>
            <w:webHidden/>
          </w:rPr>
          <w:instrText xml:space="preserve"> PAGEREF _Toc200663242 \h </w:instrText>
        </w:r>
        <w:r>
          <w:rPr>
            <w:noProof/>
            <w:webHidden/>
          </w:rPr>
        </w:r>
        <w:r>
          <w:rPr>
            <w:noProof/>
            <w:webHidden/>
          </w:rPr>
          <w:fldChar w:fldCharType="separate"/>
        </w:r>
        <w:r w:rsidR="0052235A">
          <w:rPr>
            <w:noProof/>
            <w:webHidden/>
          </w:rPr>
          <w:t>63</w:t>
        </w:r>
        <w:r>
          <w:rPr>
            <w:noProof/>
            <w:webHidden/>
          </w:rPr>
          <w:fldChar w:fldCharType="end"/>
        </w:r>
      </w:hyperlink>
    </w:p>
    <w:p w14:paraId="29C2AC1F" w14:textId="39D8C141" w:rsidR="008152F4" w:rsidRDefault="008152F4">
      <w:pPr>
        <w:pStyle w:val="TOC1"/>
        <w:rPr>
          <w:rFonts w:asciiTheme="minorHAnsi" w:eastAsiaTheme="minorEastAsia" w:hAnsiTheme="minorHAnsi" w:cstheme="minorBidi"/>
          <w:bCs w:val="0"/>
          <w:iCs w:val="0"/>
          <w:caps w:val="0"/>
          <w:sz w:val="22"/>
          <w:szCs w:val="22"/>
          <w:lang w:val="en-US"/>
        </w:rPr>
      </w:pPr>
      <w:hyperlink w:anchor="_Toc200663243" w:history="1">
        <w:r w:rsidRPr="000534CE">
          <w:rPr>
            <w:rStyle w:val="Hyperlink"/>
          </w:rPr>
          <w:t xml:space="preserve">Выводы ПО главе </w:t>
        </w:r>
        <w:r w:rsidRPr="000534CE">
          <w:rPr>
            <w:rStyle w:val="Hyperlink"/>
            <w:lang w:val="en-US"/>
          </w:rPr>
          <w:t>III</w:t>
        </w:r>
        <w:r>
          <w:rPr>
            <w:webHidden/>
          </w:rPr>
          <w:tab/>
        </w:r>
        <w:r>
          <w:rPr>
            <w:webHidden/>
          </w:rPr>
          <w:fldChar w:fldCharType="begin"/>
        </w:r>
        <w:r>
          <w:rPr>
            <w:webHidden/>
          </w:rPr>
          <w:instrText xml:space="preserve"> PAGEREF _Toc200663243 \h </w:instrText>
        </w:r>
        <w:r>
          <w:rPr>
            <w:webHidden/>
          </w:rPr>
        </w:r>
        <w:r>
          <w:rPr>
            <w:webHidden/>
          </w:rPr>
          <w:fldChar w:fldCharType="separate"/>
        </w:r>
        <w:r w:rsidR="0052235A">
          <w:rPr>
            <w:webHidden/>
          </w:rPr>
          <w:t>67</w:t>
        </w:r>
        <w:r>
          <w:rPr>
            <w:webHidden/>
          </w:rPr>
          <w:fldChar w:fldCharType="end"/>
        </w:r>
      </w:hyperlink>
    </w:p>
    <w:p w14:paraId="2C51F99B" w14:textId="3A2ADD30" w:rsidR="008152F4" w:rsidRDefault="008152F4">
      <w:pPr>
        <w:pStyle w:val="TOC1"/>
        <w:rPr>
          <w:rFonts w:asciiTheme="minorHAnsi" w:eastAsiaTheme="minorEastAsia" w:hAnsiTheme="minorHAnsi" w:cstheme="minorBidi"/>
          <w:bCs w:val="0"/>
          <w:iCs w:val="0"/>
          <w:caps w:val="0"/>
          <w:sz w:val="22"/>
          <w:szCs w:val="22"/>
          <w:lang w:val="en-US"/>
        </w:rPr>
      </w:pPr>
      <w:hyperlink w:anchor="_Toc200663244" w:history="1">
        <w:r w:rsidRPr="000534CE">
          <w:rPr>
            <w:rStyle w:val="Hyperlink"/>
          </w:rPr>
          <w:t>Заключение</w:t>
        </w:r>
        <w:r>
          <w:rPr>
            <w:webHidden/>
          </w:rPr>
          <w:tab/>
        </w:r>
        <w:r>
          <w:rPr>
            <w:webHidden/>
          </w:rPr>
          <w:fldChar w:fldCharType="begin"/>
        </w:r>
        <w:r>
          <w:rPr>
            <w:webHidden/>
          </w:rPr>
          <w:instrText xml:space="preserve"> PAGEREF _Toc200663244 \h </w:instrText>
        </w:r>
        <w:r>
          <w:rPr>
            <w:webHidden/>
          </w:rPr>
        </w:r>
        <w:r>
          <w:rPr>
            <w:webHidden/>
          </w:rPr>
          <w:fldChar w:fldCharType="separate"/>
        </w:r>
        <w:r w:rsidR="0052235A">
          <w:rPr>
            <w:webHidden/>
          </w:rPr>
          <w:t>68</w:t>
        </w:r>
        <w:r>
          <w:rPr>
            <w:webHidden/>
          </w:rPr>
          <w:fldChar w:fldCharType="end"/>
        </w:r>
      </w:hyperlink>
    </w:p>
    <w:p w14:paraId="5FE168B4" w14:textId="1F02D745" w:rsidR="008152F4" w:rsidRDefault="008152F4">
      <w:pPr>
        <w:pStyle w:val="TOC1"/>
        <w:rPr>
          <w:rFonts w:asciiTheme="minorHAnsi" w:eastAsiaTheme="minorEastAsia" w:hAnsiTheme="minorHAnsi" w:cstheme="minorBidi"/>
          <w:bCs w:val="0"/>
          <w:iCs w:val="0"/>
          <w:caps w:val="0"/>
          <w:sz w:val="22"/>
          <w:szCs w:val="22"/>
          <w:lang w:val="en-US"/>
        </w:rPr>
      </w:pPr>
      <w:hyperlink w:anchor="_Toc200663245" w:history="1">
        <w:r w:rsidRPr="000534CE">
          <w:rPr>
            <w:rStyle w:val="Hyperlink"/>
          </w:rPr>
          <w:t>Список литературы</w:t>
        </w:r>
        <w:r>
          <w:rPr>
            <w:webHidden/>
          </w:rPr>
          <w:tab/>
        </w:r>
        <w:r>
          <w:rPr>
            <w:webHidden/>
          </w:rPr>
          <w:fldChar w:fldCharType="begin"/>
        </w:r>
        <w:r>
          <w:rPr>
            <w:webHidden/>
          </w:rPr>
          <w:instrText xml:space="preserve"> PAGEREF _Toc200663245 \h </w:instrText>
        </w:r>
        <w:r>
          <w:rPr>
            <w:webHidden/>
          </w:rPr>
        </w:r>
        <w:r>
          <w:rPr>
            <w:webHidden/>
          </w:rPr>
          <w:fldChar w:fldCharType="separate"/>
        </w:r>
        <w:r w:rsidR="0052235A">
          <w:rPr>
            <w:webHidden/>
          </w:rPr>
          <w:t>70</w:t>
        </w:r>
        <w:r>
          <w:rPr>
            <w:webHidden/>
          </w:rPr>
          <w:fldChar w:fldCharType="end"/>
        </w:r>
      </w:hyperlink>
    </w:p>
    <w:p w14:paraId="657AA079" w14:textId="39E0AC6F" w:rsidR="008152F4" w:rsidRDefault="008152F4">
      <w:pPr>
        <w:pStyle w:val="TOC1"/>
        <w:rPr>
          <w:rFonts w:asciiTheme="minorHAnsi" w:eastAsiaTheme="minorEastAsia" w:hAnsiTheme="minorHAnsi" w:cstheme="minorBidi"/>
          <w:bCs w:val="0"/>
          <w:iCs w:val="0"/>
          <w:caps w:val="0"/>
          <w:sz w:val="22"/>
          <w:szCs w:val="22"/>
          <w:lang w:val="en-US"/>
        </w:rPr>
      </w:pPr>
      <w:hyperlink w:anchor="_Toc200663246" w:history="1">
        <w:r w:rsidRPr="000534CE">
          <w:rPr>
            <w:rStyle w:val="Hyperlink"/>
          </w:rPr>
          <w:t>Приложение А</w:t>
        </w:r>
        <w:r>
          <w:rPr>
            <w:webHidden/>
          </w:rPr>
          <w:tab/>
        </w:r>
        <w:r>
          <w:rPr>
            <w:webHidden/>
          </w:rPr>
          <w:fldChar w:fldCharType="begin"/>
        </w:r>
        <w:r>
          <w:rPr>
            <w:webHidden/>
          </w:rPr>
          <w:instrText xml:space="preserve"> PAGEREF _Toc200663246 \h </w:instrText>
        </w:r>
        <w:r>
          <w:rPr>
            <w:webHidden/>
          </w:rPr>
        </w:r>
        <w:r>
          <w:rPr>
            <w:webHidden/>
          </w:rPr>
          <w:fldChar w:fldCharType="separate"/>
        </w:r>
        <w:r w:rsidR="0052235A">
          <w:rPr>
            <w:webHidden/>
          </w:rPr>
          <w:t>75</w:t>
        </w:r>
        <w:r>
          <w:rPr>
            <w:webHidden/>
          </w:rPr>
          <w:fldChar w:fldCharType="end"/>
        </w:r>
      </w:hyperlink>
    </w:p>
    <w:p w14:paraId="4D7B1A49" w14:textId="2C6B2F0E" w:rsidR="003D481F" w:rsidRPr="00C1665E" w:rsidRDefault="003D481F" w:rsidP="00156923">
      <w:pPr>
        <w:spacing w:before="100" w:beforeAutospacing="1" w:after="100" w:afterAutospacing="1"/>
        <w:ind w:firstLine="0"/>
        <w:rPr>
          <w:szCs w:val="28"/>
          <w:lang w:val="en-US"/>
        </w:rPr>
      </w:pPr>
      <w:r w:rsidRPr="00C1665E">
        <w:rPr>
          <w:szCs w:val="28"/>
        </w:rPr>
        <w:fldChar w:fldCharType="end"/>
      </w:r>
    </w:p>
    <w:p w14:paraId="722CF005" w14:textId="4F22E234" w:rsidR="00762A20" w:rsidRPr="00C1665E" w:rsidRDefault="003D481F" w:rsidP="00156923">
      <w:pPr>
        <w:pStyle w:val="Heading1"/>
        <w:spacing w:before="100" w:beforeAutospacing="1" w:after="100" w:afterAutospacing="1"/>
        <w:rPr>
          <w:szCs w:val="28"/>
        </w:rPr>
      </w:pPr>
      <w:bookmarkStart w:id="0" w:name="_Toc200663229"/>
      <w:r w:rsidRPr="00C1665E">
        <w:rPr>
          <w:szCs w:val="28"/>
        </w:rPr>
        <w:lastRenderedPageBreak/>
        <w:t>Введение</w:t>
      </w:r>
      <w:bookmarkEnd w:id="0"/>
    </w:p>
    <w:p w14:paraId="5B3870E7" w14:textId="77777777" w:rsidR="00440206" w:rsidRPr="00C1665E" w:rsidRDefault="00440206" w:rsidP="00156923">
      <w:pPr>
        <w:spacing w:before="100" w:beforeAutospacing="1" w:after="100" w:afterAutospacing="1"/>
        <w:jc w:val="both"/>
        <w:rPr>
          <w:szCs w:val="28"/>
        </w:rPr>
      </w:pPr>
    </w:p>
    <w:p w14:paraId="783F1952" w14:textId="2C7DBEB9" w:rsidR="00060EF2" w:rsidRPr="00C1665E" w:rsidRDefault="00395AFF" w:rsidP="00156923">
      <w:pPr>
        <w:spacing w:before="100" w:beforeAutospacing="1" w:after="100" w:afterAutospacing="1"/>
        <w:jc w:val="both"/>
        <w:rPr>
          <w:szCs w:val="28"/>
        </w:rPr>
      </w:pPr>
      <w:bookmarkStart w:id="1" w:name="_Hlk185672717"/>
      <w:r w:rsidRPr="00C1665E">
        <w:rPr>
          <w:szCs w:val="28"/>
        </w:rPr>
        <w:t>Процесс эволюции человеческих взаимоотношений породил десятки способов передачи информации от одного поколения к другому</w:t>
      </w:r>
      <w:r w:rsidR="00B84DD9" w:rsidRPr="00C1665E">
        <w:rPr>
          <w:szCs w:val="28"/>
        </w:rPr>
        <w:t xml:space="preserve">. В связи с этим </w:t>
      </w:r>
      <w:r w:rsidRPr="00C1665E">
        <w:rPr>
          <w:szCs w:val="28"/>
        </w:rPr>
        <w:t>встает очень важный вопрос о поиске наиболее результативного подхода, качестве и количестве учебного материала, а также факторах, влияющих на восприятие каких-либо данных. В условиях глобальной цифровизации и изменения самой концепции передачи информации значительно возрастает актуальность проблем</w:t>
      </w:r>
      <w:r w:rsidR="00B84DD9" w:rsidRPr="00C1665E">
        <w:rPr>
          <w:szCs w:val="28"/>
        </w:rPr>
        <w:t>,</w:t>
      </w:r>
      <w:r w:rsidRPr="00C1665E">
        <w:rPr>
          <w:szCs w:val="28"/>
        </w:rPr>
        <w:t xml:space="preserve"> связанных с пересмотром методик подачи информации. Поэтому одна из самых основных целей для </w:t>
      </w:r>
      <w:r w:rsidR="00B84DD9" w:rsidRPr="00C1665E">
        <w:rPr>
          <w:szCs w:val="28"/>
        </w:rPr>
        <w:t xml:space="preserve">предприятий и компаний, </w:t>
      </w:r>
      <w:r w:rsidRPr="00C1665E">
        <w:rPr>
          <w:szCs w:val="28"/>
        </w:rPr>
        <w:t xml:space="preserve">желающих донести информацию для </w:t>
      </w:r>
      <w:r w:rsidR="00B84DD9" w:rsidRPr="00C1665E">
        <w:rPr>
          <w:szCs w:val="28"/>
        </w:rPr>
        <w:t>наиболее востребованных на данный момент специалистов</w:t>
      </w:r>
      <w:r w:rsidRPr="00C1665E">
        <w:rPr>
          <w:szCs w:val="28"/>
        </w:rPr>
        <w:t xml:space="preserve"> </w:t>
      </w:r>
      <w:r w:rsidR="00B84DD9" w:rsidRPr="00C1665E">
        <w:rPr>
          <w:szCs w:val="28"/>
        </w:rPr>
        <w:t xml:space="preserve">в сфере </w:t>
      </w:r>
      <w:r w:rsidR="00B84DD9" w:rsidRPr="00C1665E">
        <w:rPr>
          <w:szCs w:val="28"/>
          <w:lang w:val="en-US"/>
        </w:rPr>
        <w:t>IT</w:t>
      </w:r>
      <w:r w:rsidR="00B84DD9" w:rsidRPr="00C1665E">
        <w:rPr>
          <w:szCs w:val="28"/>
        </w:rPr>
        <w:t xml:space="preserve"> </w:t>
      </w:r>
      <w:r w:rsidRPr="00C1665E">
        <w:rPr>
          <w:szCs w:val="28"/>
        </w:rPr>
        <w:t>— воспользоваться наиболее эффективным способом передачи</w:t>
      </w:r>
      <w:r w:rsidR="00D14959" w:rsidRPr="00C1665E">
        <w:rPr>
          <w:szCs w:val="28"/>
        </w:rPr>
        <w:t>.</w:t>
      </w:r>
      <w:r w:rsidR="00B84DD9" w:rsidRPr="00C1665E">
        <w:rPr>
          <w:szCs w:val="28"/>
        </w:rPr>
        <w:t xml:space="preserve"> </w:t>
      </w:r>
      <w:r w:rsidR="00D14959" w:rsidRPr="00C1665E">
        <w:rPr>
          <w:szCs w:val="28"/>
        </w:rPr>
        <w:t xml:space="preserve">В качестве такого способа выступают </w:t>
      </w:r>
      <w:r w:rsidR="00B84DD9" w:rsidRPr="00C1665E">
        <w:rPr>
          <w:szCs w:val="28"/>
        </w:rPr>
        <w:t>дидактически</w:t>
      </w:r>
      <w:r w:rsidR="00D14959" w:rsidRPr="00C1665E">
        <w:rPr>
          <w:szCs w:val="28"/>
        </w:rPr>
        <w:t xml:space="preserve">е </w:t>
      </w:r>
      <w:r w:rsidR="00B84DD9" w:rsidRPr="00C1665E">
        <w:rPr>
          <w:szCs w:val="28"/>
        </w:rPr>
        <w:t>материал</w:t>
      </w:r>
      <w:r w:rsidR="00D14959" w:rsidRPr="00C1665E">
        <w:rPr>
          <w:szCs w:val="28"/>
        </w:rPr>
        <w:t>ы</w:t>
      </w:r>
      <w:r w:rsidR="00B84DD9" w:rsidRPr="00C1665E">
        <w:rPr>
          <w:szCs w:val="28"/>
        </w:rPr>
        <w:t xml:space="preserve"> </w:t>
      </w:r>
      <w:r w:rsidR="00D14959" w:rsidRPr="00C1665E">
        <w:rPr>
          <w:szCs w:val="28"/>
        </w:rPr>
        <w:t>в виде</w:t>
      </w:r>
      <w:r w:rsidR="00B84DD9" w:rsidRPr="00C1665E">
        <w:rPr>
          <w:szCs w:val="28"/>
        </w:rPr>
        <w:t xml:space="preserve"> записанных видеороликов. Их использование позволит</w:t>
      </w:r>
      <w:r w:rsidRPr="00C1665E">
        <w:rPr>
          <w:szCs w:val="28"/>
        </w:rPr>
        <w:t xml:space="preserve"> учесть обстоятельства, препятствующие восприятию</w:t>
      </w:r>
      <w:r w:rsidR="00B84DD9" w:rsidRPr="00C1665E">
        <w:rPr>
          <w:szCs w:val="28"/>
        </w:rPr>
        <w:t>, при применении других методик и видов дидактических материалов.</w:t>
      </w:r>
      <w:r w:rsidRPr="00C1665E">
        <w:rPr>
          <w:szCs w:val="28"/>
        </w:rPr>
        <w:t xml:space="preserve"> </w:t>
      </w:r>
      <w:r w:rsidR="00060EF2" w:rsidRPr="00C1665E">
        <w:rPr>
          <w:szCs w:val="28"/>
        </w:rPr>
        <w:t xml:space="preserve">Публиковать такие материалы представляется актуальным и целесообразным прежде всего на платформе </w:t>
      </w:r>
      <w:r w:rsidR="00060EF2" w:rsidRPr="00C1665E">
        <w:rPr>
          <w:szCs w:val="28"/>
          <w:lang w:val="en-US"/>
        </w:rPr>
        <w:t>YouTube</w:t>
      </w:r>
      <w:r w:rsidR="00B84DD9" w:rsidRPr="00C1665E">
        <w:rPr>
          <w:szCs w:val="28"/>
        </w:rPr>
        <w:t>. Это</w:t>
      </w:r>
      <w:r w:rsidR="00060EF2" w:rsidRPr="00C1665E">
        <w:rPr>
          <w:szCs w:val="28"/>
        </w:rPr>
        <w:t xml:space="preserve"> </w:t>
      </w:r>
      <w:r w:rsidRPr="00C1665E">
        <w:rPr>
          <w:szCs w:val="28"/>
        </w:rPr>
        <w:t>втор</w:t>
      </w:r>
      <w:r w:rsidR="00B84DD9" w:rsidRPr="00C1665E">
        <w:rPr>
          <w:szCs w:val="28"/>
        </w:rPr>
        <w:t>ая</w:t>
      </w:r>
      <w:r w:rsidRPr="00C1665E">
        <w:rPr>
          <w:szCs w:val="28"/>
        </w:rPr>
        <w:t xml:space="preserve"> по посещаемости платформ</w:t>
      </w:r>
      <w:r w:rsidR="00B84DD9" w:rsidRPr="00C1665E">
        <w:rPr>
          <w:szCs w:val="28"/>
        </w:rPr>
        <w:t>а</w:t>
      </w:r>
      <w:r w:rsidR="00060EF2" w:rsidRPr="00C1665E">
        <w:rPr>
          <w:szCs w:val="28"/>
        </w:rPr>
        <w:t xml:space="preserve"> в мире</w:t>
      </w:r>
      <w:r w:rsidRPr="00C1665E">
        <w:rPr>
          <w:szCs w:val="28"/>
        </w:rPr>
        <w:t>, позволяющ</w:t>
      </w:r>
      <w:r w:rsidR="00B84DD9" w:rsidRPr="00C1665E">
        <w:rPr>
          <w:szCs w:val="28"/>
        </w:rPr>
        <w:t>ая</w:t>
      </w:r>
      <w:r w:rsidRPr="00C1665E">
        <w:rPr>
          <w:szCs w:val="28"/>
        </w:rPr>
        <w:t xml:space="preserve"> загружать и просматривать видеоролики</w:t>
      </w:r>
      <w:r w:rsidR="00B84DD9" w:rsidRPr="00C1665E">
        <w:rPr>
          <w:szCs w:val="28"/>
        </w:rPr>
        <w:t xml:space="preserve">. Она </w:t>
      </w:r>
      <w:r w:rsidRPr="00C1665E">
        <w:rPr>
          <w:szCs w:val="28"/>
        </w:rPr>
        <w:t xml:space="preserve">имеет уникальную систему с множеством совершенствующихся алгоритмов. Имея свыше 122 миллионов активных пользователей ежедневно, данная веб-платформа создаёт идеальные условия для </w:t>
      </w:r>
      <w:r w:rsidR="00060EF2" w:rsidRPr="00C1665E">
        <w:rPr>
          <w:szCs w:val="28"/>
        </w:rPr>
        <w:t>внедрения учебных дидактических материалов для корпоративного электронного обучения технических специалистов по всему миру и формирования конкретной точки зрения на предмет изучения.</w:t>
      </w:r>
    </w:p>
    <w:p w14:paraId="3EA70737" w14:textId="1C3389D1" w:rsidR="00395AFF" w:rsidRPr="00C1665E" w:rsidRDefault="00395AFF" w:rsidP="00156923">
      <w:pPr>
        <w:spacing w:before="100" w:beforeAutospacing="1" w:after="100" w:afterAutospacing="1"/>
        <w:jc w:val="both"/>
        <w:rPr>
          <w:szCs w:val="28"/>
        </w:rPr>
      </w:pPr>
      <w:r w:rsidRPr="00C1665E">
        <w:rPr>
          <w:szCs w:val="28"/>
        </w:rPr>
        <w:t xml:space="preserve">Таким образом, опираясь на все существующие </w:t>
      </w:r>
      <w:r w:rsidR="001B73A9" w:rsidRPr="00C1665E">
        <w:rPr>
          <w:szCs w:val="28"/>
        </w:rPr>
        <w:t>методы работы</w:t>
      </w:r>
      <w:r w:rsidRPr="00C1665E">
        <w:rPr>
          <w:szCs w:val="28"/>
        </w:rPr>
        <w:t xml:space="preserve">, авторами которых являются </w:t>
      </w:r>
      <w:proofErr w:type="spellStart"/>
      <w:r w:rsidR="00A53F2F" w:rsidRPr="00C1665E">
        <w:rPr>
          <w:szCs w:val="28"/>
        </w:rPr>
        <w:t>Чувелева</w:t>
      </w:r>
      <w:proofErr w:type="spellEnd"/>
      <w:r w:rsidR="00A53F2F" w:rsidRPr="00C1665E">
        <w:rPr>
          <w:szCs w:val="28"/>
        </w:rPr>
        <w:t xml:space="preserve"> Н.Н</w:t>
      </w:r>
      <w:r w:rsidR="00141928" w:rsidRPr="00C1665E">
        <w:rPr>
          <w:szCs w:val="28"/>
        </w:rPr>
        <w:t xml:space="preserve">., </w:t>
      </w:r>
      <w:r w:rsidR="00A53F2F" w:rsidRPr="00C1665E">
        <w:rPr>
          <w:szCs w:val="28"/>
        </w:rPr>
        <w:t>Сарычева Л.В.</w:t>
      </w:r>
      <w:r w:rsidR="00141928" w:rsidRPr="00C1665E">
        <w:rPr>
          <w:szCs w:val="28"/>
        </w:rPr>
        <w:t xml:space="preserve">, </w:t>
      </w:r>
      <w:proofErr w:type="spellStart"/>
      <w:r w:rsidR="00A53F2F" w:rsidRPr="00C1665E">
        <w:rPr>
          <w:szCs w:val="28"/>
        </w:rPr>
        <w:t>Ботарёв</w:t>
      </w:r>
      <w:proofErr w:type="spellEnd"/>
      <w:r w:rsidR="00141928" w:rsidRPr="00C1665E">
        <w:rPr>
          <w:szCs w:val="28"/>
        </w:rPr>
        <w:t xml:space="preserve"> </w:t>
      </w:r>
      <w:r w:rsidR="00A53F2F" w:rsidRPr="00C1665E">
        <w:rPr>
          <w:szCs w:val="28"/>
        </w:rPr>
        <w:t>С.С</w:t>
      </w:r>
      <w:r w:rsidR="00141928" w:rsidRPr="00C1665E">
        <w:rPr>
          <w:szCs w:val="28"/>
        </w:rPr>
        <w:t xml:space="preserve">.  </w:t>
      </w:r>
      <w:r w:rsidRPr="00C1665E">
        <w:rPr>
          <w:szCs w:val="28"/>
        </w:rPr>
        <w:t>[</w:t>
      </w:r>
      <w:r w:rsidR="00A53F2F" w:rsidRPr="00C1665E">
        <w:rPr>
          <w:szCs w:val="28"/>
        </w:rPr>
        <w:t>4</w:t>
      </w:r>
      <w:r w:rsidR="00141928" w:rsidRPr="00C1665E">
        <w:rPr>
          <w:szCs w:val="28"/>
        </w:rPr>
        <w:t>,</w:t>
      </w:r>
      <w:r w:rsidR="00A53F2F" w:rsidRPr="00C1665E">
        <w:rPr>
          <w:szCs w:val="28"/>
        </w:rPr>
        <w:t>7</w:t>
      </w:r>
      <w:r w:rsidR="00141928" w:rsidRPr="00C1665E">
        <w:rPr>
          <w:szCs w:val="28"/>
        </w:rPr>
        <w:t>,9</w:t>
      </w:r>
      <w:r w:rsidRPr="00C1665E">
        <w:rPr>
          <w:szCs w:val="28"/>
        </w:rPr>
        <w:t xml:space="preserve">], усиливается значимость поиска наиболее результативных, удобных </w:t>
      </w:r>
      <w:r w:rsidRPr="00C1665E">
        <w:rPr>
          <w:szCs w:val="28"/>
        </w:rPr>
        <w:lastRenderedPageBreak/>
        <w:t>и гибких средств передачи информац</w:t>
      </w:r>
      <w:r w:rsidR="00A53F2F" w:rsidRPr="00C1665E">
        <w:rPr>
          <w:szCs w:val="28"/>
        </w:rPr>
        <w:t>ии, а также значимость их использования в качестве дидактических материалов,</w:t>
      </w:r>
      <w:r w:rsidRPr="00C1665E">
        <w:rPr>
          <w:szCs w:val="28"/>
        </w:rPr>
        <w:t xml:space="preserve"> помимо уже имеющихся в данный момент.</w:t>
      </w:r>
    </w:p>
    <w:p w14:paraId="28CCADFC" w14:textId="7CEDCD30" w:rsidR="00395AFF" w:rsidRPr="00C1665E" w:rsidRDefault="00060EF2" w:rsidP="00156923">
      <w:pPr>
        <w:spacing w:before="100" w:beforeAutospacing="1" w:after="100" w:afterAutospacing="1"/>
        <w:ind w:firstLine="851"/>
        <w:jc w:val="both"/>
        <w:rPr>
          <w:rFonts w:cs="Times New Roman"/>
          <w:szCs w:val="28"/>
        </w:rPr>
      </w:pPr>
      <w:r w:rsidRPr="00C1665E">
        <w:rPr>
          <w:b/>
          <w:bCs/>
          <w:szCs w:val="28"/>
        </w:rPr>
        <w:t>Предмет:</w:t>
      </w:r>
      <w:r w:rsidRPr="00C1665E">
        <w:rPr>
          <w:szCs w:val="28"/>
        </w:rPr>
        <w:t xml:space="preserve"> видеоролики как дидактическое средство для организации качественной профессиональной подготовки IT-специалистов.</w:t>
      </w:r>
    </w:p>
    <w:p w14:paraId="4F3B70B1" w14:textId="4834C9C1" w:rsidR="00395AFF" w:rsidRPr="00C1665E" w:rsidRDefault="00395AFF" w:rsidP="00156923">
      <w:pPr>
        <w:spacing w:before="100" w:beforeAutospacing="1" w:after="100" w:afterAutospacing="1"/>
        <w:jc w:val="both"/>
        <w:rPr>
          <w:szCs w:val="28"/>
        </w:rPr>
      </w:pPr>
      <w:r w:rsidRPr="00C1665E">
        <w:rPr>
          <w:b/>
          <w:bCs/>
          <w:szCs w:val="28"/>
        </w:rPr>
        <w:t>Целью</w:t>
      </w:r>
      <w:r w:rsidRPr="00C1665E">
        <w:rPr>
          <w:szCs w:val="28"/>
        </w:rPr>
        <w:t xml:space="preserve"> выпускной квалификационной работы </w:t>
      </w:r>
      <w:r w:rsidR="004730AC" w:rsidRPr="00C1665E">
        <w:rPr>
          <w:szCs w:val="28"/>
        </w:rPr>
        <w:t>является</w:t>
      </w:r>
      <w:r w:rsidRPr="00C1665E">
        <w:rPr>
          <w:szCs w:val="28"/>
        </w:rPr>
        <w:t xml:space="preserve"> </w:t>
      </w:r>
      <w:r w:rsidR="00060EF2" w:rsidRPr="00C1665E">
        <w:rPr>
          <w:szCs w:val="28"/>
        </w:rPr>
        <w:t>всеобъемлющее исследование видеороликов как дидактического средства, включающее разработку методологии и формулирование практических рекомендаций</w:t>
      </w:r>
      <w:r w:rsidRPr="00C1665E">
        <w:rPr>
          <w:szCs w:val="28"/>
        </w:rPr>
        <w:t>.</w:t>
      </w:r>
    </w:p>
    <w:bookmarkEnd w:id="1"/>
    <w:p w14:paraId="365F0F77" w14:textId="611CB4AB" w:rsidR="00395AFF" w:rsidRPr="00C1665E" w:rsidRDefault="00395AFF" w:rsidP="00156923">
      <w:pPr>
        <w:spacing w:before="100" w:beforeAutospacing="1" w:after="100" w:afterAutospacing="1"/>
        <w:jc w:val="both"/>
        <w:rPr>
          <w:szCs w:val="28"/>
        </w:rPr>
      </w:pPr>
      <w:r w:rsidRPr="00C1665E">
        <w:rPr>
          <w:szCs w:val="28"/>
        </w:rPr>
        <w:t xml:space="preserve">Для реализации сформулированной цели необходимо решить следующие </w:t>
      </w:r>
      <w:r w:rsidRPr="00C1665E">
        <w:rPr>
          <w:b/>
          <w:bCs/>
          <w:szCs w:val="28"/>
        </w:rPr>
        <w:t>задачи</w:t>
      </w:r>
      <w:r w:rsidRPr="00C1665E">
        <w:rPr>
          <w:szCs w:val="28"/>
        </w:rPr>
        <w:t>:</w:t>
      </w:r>
    </w:p>
    <w:p w14:paraId="7E8A08A6" w14:textId="3E5F93A2" w:rsidR="00FA11AA" w:rsidRPr="00C1665E" w:rsidRDefault="00FA11AA" w:rsidP="00156923">
      <w:pPr>
        <w:pStyle w:val="ListParagraph"/>
        <w:numPr>
          <w:ilvl w:val="0"/>
          <w:numId w:val="12"/>
        </w:numPr>
        <w:spacing w:before="100" w:beforeAutospacing="1" w:after="100" w:afterAutospacing="1"/>
        <w:jc w:val="both"/>
        <w:rPr>
          <w:szCs w:val="28"/>
        </w:rPr>
      </w:pPr>
      <w:bookmarkStart w:id="2" w:name="_Hlk200642347"/>
      <w:r w:rsidRPr="00C1665E">
        <w:rPr>
          <w:szCs w:val="28"/>
        </w:rPr>
        <w:t>раскрыть понятие дидактического средства в научной литературе;</w:t>
      </w:r>
    </w:p>
    <w:p w14:paraId="254BE588" w14:textId="5FA6013A" w:rsidR="00FA11AA" w:rsidRPr="00C1665E" w:rsidRDefault="00FA11AA" w:rsidP="00156923">
      <w:pPr>
        <w:pStyle w:val="ListParagraph"/>
        <w:numPr>
          <w:ilvl w:val="0"/>
          <w:numId w:val="12"/>
        </w:numPr>
        <w:spacing w:before="100" w:beforeAutospacing="1" w:after="100" w:afterAutospacing="1"/>
        <w:jc w:val="both"/>
        <w:rPr>
          <w:szCs w:val="28"/>
        </w:rPr>
      </w:pPr>
      <w:r w:rsidRPr="00C1665E">
        <w:rPr>
          <w:szCs w:val="28"/>
        </w:rPr>
        <w:t>классифицировать виды и форматы видеороликов в образовательной среде;</w:t>
      </w:r>
    </w:p>
    <w:p w14:paraId="63088DBF" w14:textId="3B9F7FE3" w:rsidR="00FA11AA" w:rsidRPr="00C1665E" w:rsidRDefault="00F15750" w:rsidP="00156923">
      <w:pPr>
        <w:pStyle w:val="ListParagraph"/>
        <w:numPr>
          <w:ilvl w:val="0"/>
          <w:numId w:val="12"/>
        </w:numPr>
        <w:spacing w:before="100" w:beforeAutospacing="1" w:after="100" w:afterAutospacing="1"/>
        <w:jc w:val="both"/>
        <w:rPr>
          <w:szCs w:val="28"/>
        </w:rPr>
      </w:pPr>
      <w:r w:rsidRPr="00C1665E">
        <w:rPr>
          <w:szCs w:val="28"/>
        </w:rPr>
        <w:t>выявить факторы, влияющие на эффективность применения видеороликов при повышении квалификации в сфере информационных технологий;</w:t>
      </w:r>
    </w:p>
    <w:p w14:paraId="14A290F3" w14:textId="487E75CE" w:rsidR="00F15750" w:rsidRPr="00C1665E" w:rsidRDefault="00F15750" w:rsidP="00156923">
      <w:pPr>
        <w:pStyle w:val="ListParagraph"/>
        <w:numPr>
          <w:ilvl w:val="0"/>
          <w:numId w:val="12"/>
        </w:numPr>
        <w:spacing w:before="100" w:beforeAutospacing="1" w:after="100" w:afterAutospacing="1"/>
        <w:jc w:val="both"/>
        <w:rPr>
          <w:szCs w:val="28"/>
        </w:rPr>
      </w:pPr>
      <w:r w:rsidRPr="00C1665E">
        <w:rPr>
          <w:szCs w:val="28"/>
        </w:rPr>
        <w:t xml:space="preserve">перечислить ключевые компетенции для </w:t>
      </w:r>
      <w:r w:rsidRPr="00C1665E">
        <w:rPr>
          <w:szCs w:val="28"/>
          <w:lang w:val="en-US"/>
        </w:rPr>
        <w:t>IT</w:t>
      </w:r>
      <w:r w:rsidRPr="00C1665E">
        <w:rPr>
          <w:szCs w:val="28"/>
        </w:rPr>
        <w:t>-специалистов;</w:t>
      </w:r>
    </w:p>
    <w:p w14:paraId="367A3F85" w14:textId="0652DB10" w:rsidR="00F15750" w:rsidRPr="00C1665E" w:rsidRDefault="00F15750" w:rsidP="00156923">
      <w:pPr>
        <w:pStyle w:val="ListParagraph"/>
        <w:numPr>
          <w:ilvl w:val="0"/>
          <w:numId w:val="12"/>
        </w:numPr>
        <w:spacing w:before="100" w:beforeAutospacing="1" w:after="100" w:afterAutospacing="1"/>
        <w:jc w:val="both"/>
        <w:rPr>
          <w:szCs w:val="28"/>
        </w:rPr>
      </w:pPr>
      <w:r w:rsidRPr="00C1665E">
        <w:rPr>
          <w:szCs w:val="28"/>
        </w:rPr>
        <w:t>сформировать методологическую основу системного применения видеороликов;</w:t>
      </w:r>
    </w:p>
    <w:p w14:paraId="33AAA5E4" w14:textId="7316E34B" w:rsidR="00F15750" w:rsidRPr="00C1665E" w:rsidRDefault="008B4E5D" w:rsidP="00156923">
      <w:pPr>
        <w:pStyle w:val="ListParagraph"/>
        <w:numPr>
          <w:ilvl w:val="0"/>
          <w:numId w:val="12"/>
        </w:numPr>
        <w:spacing w:before="100" w:beforeAutospacing="1" w:after="100" w:afterAutospacing="1"/>
        <w:jc w:val="both"/>
        <w:rPr>
          <w:szCs w:val="28"/>
        </w:rPr>
      </w:pPr>
      <w:r w:rsidRPr="00C1665E">
        <w:rPr>
          <w:szCs w:val="28"/>
        </w:rPr>
        <w:t>осуществить систематизацию и визуализацию ключевых элементов предлагаемой методологии, а также апробировать её эффективность;</w:t>
      </w:r>
    </w:p>
    <w:p w14:paraId="17FD94BB" w14:textId="3A14E53E" w:rsidR="001C23A5" w:rsidRPr="00C1665E" w:rsidRDefault="008B4E5D" w:rsidP="00156923">
      <w:pPr>
        <w:pStyle w:val="ListParagraph"/>
        <w:numPr>
          <w:ilvl w:val="0"/>
          <w:numId w:val="12"/>
        </w:numPr>
        <w:spacing w:before="100" w:beforeAutospacing="1" w:after="100" w:afterAutospacing="1"/>
        <w:jc w:val="both"/>
        <w:rPr>
          <w:szCs w:val="28"/>
        </w:rPr>
      </w:pPr>
      <w:r w:rsidRPr="00C1665E">
        <w:rPr>
          <w:szCs w:val="28"/>
        </w:rPr>
        <w:t>разработать методику для применения видеоконтента в образовательной среде.</w:t>
      </w:r>
    </w:p>
    <w:bookmarkEnd w:id="2"/>
    <w:p w14:paraId="7E4765C4" w14:textId="59048C64" w:rsidR="00395AFF" w:rsidRPr="00C1665E" w:rsidRDefault="00395AFF" w:rsidP="00156923">
      <w:pPr>
        <w:spacing w:before="100" w:beforeAutospacing="1" w:after="100" w:afterAutospacing="1"/>
        <w:jc w:val="both"/>
        <w:rPr>
          <w:szCs w:val="28"/>
        </w:rPr>
      </w:pPr>
      <w:r w:rsidRPr="00C1665E">
        <w:rPr>
          <w:b/>
          <w:bCs/>
          <w:szCs w:val="28"/>
        </w:rPr>
        <w:lastRenderedPageBreak/>
        <w:t>Гипотеза:</w:t>
      </w:r>
      <w:r w:rsidRPr="00C1665E">
        <w:rPr>
          <w:szCs w:val="28"/>
        </w:rPr>
        <w:t xml:space="preserve"> </w:t>
      </w:r>
      <w:r w:rsidR="00F15750" w:rsidRPr="00C1665E">
        <w:rPr>
          <w:szCs w:val="28"/>
        </w:rPr>
        <w:t>если в профессиональную подготовку IT-специалистов интегрировать обучающие видеоролики, разработанные по методологии коротких модульных блоков (5–15 минут), визуально ориентированных на алгоритмы рекомендаций YouTube и сопровождаемых механизмами обратной связи, то это обеспечит повышение успеваемости и вовлечённости обучающихся по сравнению с традиционными текстовыми и презентационными материалами.</w:t>
      </w:r>
    </w:p>
    <w:p w14:paraId="4CF35E44" w14:textId="77777777" w:rsidR="0098423E" w:rsidRPr="00C1665E" w:rsidRDefault="00395AFF" w:rsidP="00156923">
      <w:pPr>
        <w:spacing w:before="100" w:beforeAutospacing="1" w:after="100" w:afterAutospacing="1"/>
        <w:jc w:val="both"/>
        <w:rPr>
          <w:szCs w:val="28"/>
        </w:rPr>
      </w:pPr>
      <w:bookmarkStart w:id="3" w:name="_Hlk185672755"/>
      <w:r w:rsidRPr="00C1665E">
        <w:rPr>
          <w:b/>
          <w:bCs/>
          <w:szCs w:val="28"/>
        </w:rPr>
        <w:t>Методы исследования:</w:t>
      </w:r>
      <w:r w:rsidRPr="00C1665E">
        <w:rPr>
          <w:szCs w:val="28"/>
        </w:rPr>
        <w:t xml:space="preserve"> </w:t>
      </w:r>
      <w:r w:rsidR="0098423E" w:rsidRPr="00C1665E">
        <w:rPr>
          <w:szCs w:val="28"/>
        </w:rPr>
        <w:t>общие теоретические методы, а именно анализ, синтез, абстрагирование, обобщение, индукция, дедукция, моделирование, классификация. Использованы для выявления прецедентов, связей между ними, а также объяснения причин их существования. Эмпирические методы, а именно методы изучения литературы, документов и результатов деятельности, наблюдение, измерение, опрос, метод экспертных оценок, тестирование.</w:t>
      </w:r>
    </w:p>
    <w:bookmarkEnd w:id="3"/>
    <w:p w14:paraId="77321A71" w14:textId="3042098C" w:rsidR="00395AFF" w:rsidRPr="00C1665E" w:rsidRDefault="00395AFF" w:rsidP="00156923">
      <w:pPr>
        <w:spacing w:before="100" w:beforeAutospacing="1" w:after="100" w:afterAutospacing="1"/>
        <w:jc w:val="both"/>
        <w:rPr>
          <w:szCs w:val="28"/>
        </w:rPr>
      </w:pPr>
      <w:r w:rsidRPr="00C1665E">
        <w:rPr>
          <w:b/>
          <w:bCs/>
          <w:szCs w:val="28"/>
        </w:rPr>
        <w:t>Практическая значимость</w:t>
      </w:r>
      <w:r w:rsidRPr="00C1665E">
        <w:rPr>
          <w:szCs w:val="28"/>
        </w:rPr>
        <w:t xml:space="preserve"> заключается в разработке конкретной </w:t>
      </w:r>
      <w:r w:rsidR="00FF1F34" w:rsidRPr="00C1665E">
        <w:rPr>
          <w:szCs w:val="28"/>
        </w:rPr>
        <w:t>методики</w:t>
      </w:r>
      <w:r w:rsidRPr="00C1665E">
        <w:rPr>
          <w:szCs w:val="28"/>
        </w:rPr>
        <w:t xml:space="preserve">, которая позволит </w:t>
      </w:r>
      <w:r w:rsidR="00DB4F84" w:rsidRPr="00C1665E">
        <w:rPr>
          <w:szCs w:val="28"/>
        </w:rPr>
        <w:t xml:space="preserve">создать серию видеороликов для организации профессиональной подготовки </w:t>
      </w:r>
      <w:r w:rsidR="00DB4F84" w:rsidRPr="00C1665E">
        <w:rPr>
          <w:szCs w:val="28"/>
          <w:lang w:val="en-US"/>
        </w:rPr>
        <w:t>IT</w:t>
      </w:r>
      <w:r w:rsidR="00DB4F84" w:rsidRPr="00C1665E">
        <w:rPr>
          <w:szCs w:val="28"/>
        </w:rPr>
        <w:t>-специалистов, в зависимости от различных обстоятельств,</w:t>
      </w:r>
      <w:r w:rsidRPr="00C1665E">
        <w:rPr>
          <w:szCs w:val="28"/>
        </w:rPr>
        <w:t xml:space="preserve"> и поможет </w:t>
      </w:r>
      <w:r w:rsidR="00DB4F84" w:rsidRPr="00C1665E">
        <w:rPr>
          <w:szCs w:val="28"/>
        </w:rPr>
        <w:t>обеспечить качество педагогического процесса, благодаря подробной поясняющей технической документации.</w:t>
      </w:r>
    </w:p>
    <w:p w14:paraId="582D67EC" w14:textId="250AA4DD" w:rsidR="00395AFF" w:rsidRPr="00C1665E" w:rsidRDefault="00395AFF" w:rsidP="00156923">
      <w:pPr>
        <w:spacing w:before="100" w:beforeAutospacing="1" w:after="100" w:afterAutospacing="1"/>
        <w:jc w:val="both"/>
        <w:rPr>
          <w:szCs w:val="28"/>
        </w:rPr>
      </w:pPr>
      <w:r w:rsidRPr="00C1665E">
        <w:rPr>
          <w:b/>
          <w:bCs/>
          <w:szCs w:val="28"/>
        </w:rPr>
        <w:t>Апробация</w:t>
      </w:r>
      <w:r w:rsidRPr="00C1665E">
        <w:rPr>
          <w:szCs w:val="28"/>
        </w:rPr>
        <w:t xml:space="preserve"> результатов работы осуществлялась при </w:t>
      </w:r>
      <w:r w:rsidR="00DB4F84" w:rsidRPr="00C1665E">
        <w:rPr>
          <w:szCs w:val="28"/>
        </w:rPr>
        <w:t xml:space="preserve">проведении педагогического эксперимента </w:t>
      </w:r>
      <w:r w:rsidR="00C61F96" w:rsidRPr="00C1665E">
        <w:rPr>
          <w:szCs w:val="28"/>
        </w:rPr>
        <w:t>на базе учебного центра при IT-компании в Москве</w:t>
      </w:r>
      <w:r w:rsidRPr="00C1665E">
        <w:rPr>
          <w:szCs w:val="28"/>
        </w:rPr>
        <w:t>.</w:t>
      </w:r>
    </w:p>
    <w:p w14:paraId="60F8A0C6" w14:textId="25CC3603" w:rsidR="00395AFF" w:rsidRPr="00C1665E" w:rsidRDefault="00395AFF" w:rsidP="00156923">
      <w:pPr>
        <w:spacing w:before="100" w:beforeAutospacing="1" w:after="100" w:afterAutospacing="1"/>
        <w:jc w:val="both"/>
        <w:rPr>
          <w:szCs w:val="28"/>
        </w:rPr>
      </w:pPr>
      <w:r w:rsidRPr="00C1665E">
        <w:rPr>
          <w:b/>
          <w:bCs/>
          <w:szCs w:val="28"/>
        </w:rPr>
        <w:t>Результатом</w:t>
      </w:r>
      <w:r w:rsidRPr="00C1665E">
        <w:rPr>
          <w:szCs w:val="28"/>
        </w:rPr>
        <w:t xml:space="preserve"> выпускной квалификационной работы является готов</w:t>
      </w:r>
      <w:r w:rsidR="0072306F" w:rsidRPr="00C1665E">
        <w:rPr>
          <w:szCs w:val="28"/>
        </w:rPr>
        <w:t>ая</w:t>
      </w:r>
      <w:r w:rsidRPr="00C1665E">
        <w:rPr>
          <w:szCs w:val="28"/>
        </w:rPr>
        <w:t xml:space="preserve"> к </w:t>
      </w:r>
      <w:r w:rsidR="00F15750" w:rsidRPr="00C1665E">
        <w:rPr>
          <w:szCs w:val="28"/>
        </w:rPr>
        <w:t xml:space="preserve">использованию </w:t>
      </w:r>
      <w:r w:rsidR="00C61F96" w:rsidRPr="00C1665E">
        <w:rPr>
          <w:szCs w:val="28"/>
        </w:rPr>
        <w:t>методология создания дидактических материалов</w:t>
      </w:r>
      <w:r w:rsidRPr="00C1665E">
        <w:rPr>
          <w:szCs w:val="28"/>
        </w:rPr>
        <w:t xml:space="preserve">, где </w:t>
      </w:r>
      <w:r w:rsidR="0072306F" w:rsidRPr="00C1665E">
        <w:rPr>
          <w:szCs w:val="28"/>
        </w:rPr>
        <w:t xml:space="preserve">в качестве </w:t>
      </w:r>
      <w:r w:rsidRPr="00C1665E">
        <w:rPr>
          <w:szCs w:val="28"/>
        </w:rPr>
        <w:t>основн</w:t>
      </w:r>
      <w:r w:rsidR="00C61F96" w:rsidRPr="00C1665E">
        <w:rPr>
          <w:szCs w:val="28"/>
        </w:rPr>
        <w:t>ого элемента выступают видеоролики, классифицированные по нескольким основаниям</w:t>
      </w:r>
      <w:r w:rsidR="0072306F" w:rsidRPr="00C1665E">
        <w:rPr>
          <w:szCs w:val="28"/>
        </w:rPr>
        <w:t xml:space="preserve">. </w:t>
      </w:r>
    </w:p>
    <w:p w14:paraId="3D3CB62E" w14:textId="0AD142D8" w:rsidR="00395AFF" w:rsidRPr="00C1665E" w:rsidRDefault="00395AFF" w:rsidP="00156923">
      <w:pPr>
        <w:spacing w:before="100" w:beforeAutospacing="1" w:after="100" w:afterAutospacing="1"/>
        <w:jc w:val="both"/>
        <w:rPr>
          <w:szCs w:val="28"/>
        </w:rPr>
      </w:pPr>
      <w:r w:rsidRPr="00C1665E">
        <w:rPr>
          <w:b/>
          <w:bCs/>
          <w:szCs w:val="28"/>
        </w:rPr>
        <w:lastRenderedPageBreak/>
        <w:t>Структура выпускной квалификационной работы</w:t>
      </w:r>
      <w:r w:rsidRPr="00C1665E">
        <w:rPr>
          <w:szCs w:val="28"/>
        </w:rPr>
        <w:t xml:space="preserve">. Выпускная квалификационная работа состоит из введения, </w:t>
      </w:r>
      <w:r w:rsidR="00C61F96" w:rsidRPr="00C1665E">
        <w:rPr>
          <w:szCs w:val="28"/>
        </w:rPr>
        <w:t>трёх</w:t>
      </w:r>
      <w:r w:rsidRPr="00C1665E">
        <w:rPr>
          <w:szCs w:val="28"/>
        </w:rPr>
        <w:t xml:space="preserve"> глав, заключения, списка литературы из </w:t>
      </w:r>
      <w:r w:rsidR="005132B5" w:rsidRPr="00C1665E">
        <w:rPr>
          <w:szCs w:val="28"/>
        </w:rPr>
        <w:t>2</w:t>
      </w:r>
      <w:r w:rsidR="00C61F96" w:rsidRPr="00C1665E">
        <w:rPr>
          <w:szCs w:val="28"/>
        </w:rPr>
        <w:t>9</w:t>
      </w:r>
      <w:r w:rsidRPr="00C1665E">
        <w:rPr>
          <w:szCs w:val="28"/>
        </w:rPr>
        <w:t xml:space="preserve"> источников. В тексте работы содержится </w:t>
      </w:r>
      <w:r w:rsidR="00234893" w:rsidRPr="00C1665E">
        <w:rPr>
          <w:szCs w:val="28"/>
        </w:rPr>
        <w:t>4</w:t>
      </w:r>
      <w:r w:rsidRPr="00C1665E">
        <w:rPr>
          <w:szCs w:val="28"/>
        </w:rPr>
        <w:t xml:space="preserve"> таблиц</w:t>
      </w:r>
      <w:r w:rsidR="005132B5" w:rsidRPr="00C1665E">
        <w:rPr>
          <w:szCs w:val="28"/>
        </w:rPr>
        <w:t>ы</w:t>
      </w:r>
      <w:r w:rsidRPr="00C1665E">
        <w:rPr>
          <w:szCs w:val="28"/>
        </w:rPr>
        <w:t xml:space="preserve">, </w:t>
      </w:r>
      <w:r w:rsidR="00C97701" w:rsidRPr="00C1665E">
        <w:rPr>
          <w:szCs w:val="28"/>
        </w:rPr>
        <w:t>4</w:t>
      </w:r>
      <w:r w:rsidRPr="00C1665E">
        <w:rPr>
          <w:szCs w:val="28"/>
        </w:rPr>
        <w:t xml:space="preserve"> рисунк</w:t>
      </w:r>
      <w:r w:rsidR="00C97701" w:rsidRPr="00C1665E">
        <w:rPr>
          <w:szCs w:val="28"/>
        </w:rPr>
        <w:t>а</w:t>
      </w:r>
      <w:r w:rsidRPr="00C1665E">
        <w:rPr>
          <w:szCs w:val="28"/>
        </w:rPr>
        <w:t xml:space="preserve"> и </w:t>
      </w:r>
      <w:r w:rsidR="00C97701" w:rsidRPr="00C1665E">
        <w:rPr>
          <w:szCs w:val="28"/>
        </w:rPr>
        <w:t>1</w:t>
      </w:r>
      <w:r w:rsidRPr="00C1665E">
        <w:rPr>
          <w:szCs w:val="28"/>
        </w:rPr>
        <w:t xml:space="preserve"> </w:t>
      </w:r>
      <w:r w:rsidR="005132B5" w:rsidRPr="00C1665E">
        <w:rPr>
          <w:szCs w:val="28"/>
        </w:rPr>
        <w:t>диаграмм</w:t>
      </w:r>
      <w:r w:rsidR="00C97701" w:rsidRPr="00C1665E">
        <w:rPr>
          <w:szCs w:val="28"/>
        </w:rPr>
        <w:t>а</w:t>
      </w:r>
      <w:r w:rsidRPr="00C1665E">
        <w:rPr>
          <w:szCs w:val="28"/>
        </w:rPr>
        <w:t xml:space="preserve">, </w:t>
      </w:r>
      <w:r w:rsidR="00C61F96" w:rsidRPr="00C1665E">
        <w:rPr>
          <w:szCs w:val="28"/>
        </w:rPr>
        <w:t>1</w:t>
      </w:r>
      <w:r w:rsidR="005132B5" w:rsidRPr="00C1665E">
        <w:rPr>
          <w:szCs w:val="28"/>
        </w:rPr>
        <w:t xml:space="preserve"> </w:t>
      </w:r>
      <w:r w:rsidRPr="00C1665E">
        <w:rPr>
          <w:szCs w:val="28"/>
        </w:rPr>
        <w:t>приложен</w:t>
      </w:r>
      <w:r w:rsidR="005132B5" w:rsidRPr="00C1665E">
        <w:rPr>
          <w:szCs w:val="28"/>
        </w:rPr>
        <w:t>и</w:t>
      </w:r>
      <w:r w:rsidR="00C61F96" w:rsidRPr="00C1665E">
        <w:rPr>
          <w:szCs w:val="28"/>
        </w:rPr>
        <w:t>е</w:t>
      </w:r>
      <w:r w:rsidRPr="00C1665E">
        <w:rPr>
          <w:szCs w:val="28"/>
        </w:rPr>
        <w:t>.</w:t>
      </w:r>
    </w:p>
    <w:p w14:paraId="1B846AD0" w14:textId="25D114EE" w:rsidR="003D481F" w:rsidRPr="00C1665E" w:rsidRDefault="003D481F" w:rsidP="00156923">
      <w:pPr>
        <w:pStyle w:val="Heading1"/>
        <w:spacing w:before="100" w:beforeAutospacing="1" w:after="100" w:afterAutospacing="1"/>
        <w:rPr>
          <w:szCs w:val="28"/>
        </w:rPr>
      </w:pPr>
      <w:bookmarkStart w:id="4" w:name="_Toc200663230"/>
      <w:r w:rsidRPr="00C1665E">
        <w:rPr>
          <w:szCs w:val="28"/>
        </w:rPr>
        <w:lastRenderedPageBreak/>
        <w:t xml:space="preserve">Глава </w:t>
      </w:r>
      <w:r w:rsidRPr="00C1665E">
        <w:rPr>
          <w:szCs w:val="28"/>
          <w:lang w:val="en-US"/>
        </w:rPr>
        <w:t>I</w:t>
      </w:r>
      <w:r w:rsidRPr="00C1665E">
        <w:rPr>
          <w:szCs w:val="28"/>
        </w:rPr>
        <w:t xml:space="preserve">. </w:t>
      </w:r>
      <w:r w:rsidR="00FA11AA" w:rsidRPr="00C1665E">
        <w:rPr>
          <w:szCs w:val="28"/>
        </w:rPr>
        <w:t>Теоретические аспекты видеороликов как дидактического средства</w:t>
      </w:r>
      <w:bookmarkEnd w:id="4"/>
    </w:p>
    <w:p w14:paraId="42027545" w14:textId="6055A64F" w:rsidR="003D481F" w:rsidRPr="00C1665E" w:rsidRDefault="003D481F" w:rsidP="00156923">
      <w:pPr>
        <w:pStyle w:val="Heading2"/>
        <w:spacing w:before="100" w:beforeAutospacing="1" w:after="100" w:afterAutospacing="1"/>
        <w:ind w:firstLine="0"/>
        <w:jc w:val="center"/>
        <w:rPr>
          <w:color w:val="FF0000"/>
          <w:szCs w:val="28"/>
        </w:rPr>
      </w:pPr>
      <w:bookmarkStart w:id="5" w:name="_Toc200663231"/>
      <w:r w:rsidRPr="00C1665E">
        <w:rPr>
          <w:szCs w:val="28"/>
        </w:rPr>
        <w:t xml:space="preserve">1.1. </w:t>
      </w:r>
      <w:r w:rsidR="007E5425" w:rsidRPr="00C1665E">
        <w:rPr>
          <w:szCs w:val="28"/>
        </w:rPr>
        <w:t>Что такое дидактическое средство. Видеоролики как дидактическое средство.</w:t>
      </w:r>
      <w:bookmarkEnd w:id="5"/>
      <w:r w:rsidR="00033BC7" w:rsidRPr="00C1665E">
        <w:rPr>
          <w:szCs w:val="28"/>
        </w:rPr>
        <w:t xml:space="preserve"> </w:t>
      </w:r>
    </w:p>
    <w:p w14:paraId="070CBA52" w14:textId="77777777" w:rsidR="00762A20" w:rsidRPr="00C1665E" w:rsidRDefault="00762A20" w:rsidP="00156923">
      <w:pPr>
        <w:spacing w:before="100" w:beforeAutospacing="1" w:after="100" w:afterAutospacing="1"/>
        <w:jc w:val="both"/>
        <w:rPr>
          <w:szCs w:val="28"/>
        </w:rPr>
      </w:pPr>
    </w:p>
    <w:p w14:paraId="4015DDA4" w14:textId="77777777" w:rsidR="00C2229B" w:rsidRPr="00C1665E" w:rsidRDefault="00C2229B" w:rsidP="00156923">
      <w:pPr>
        <w:spacing w:before="100" w:beforeAutospacing="1" w:after="100" w:afterAutospacing="1"/>
        <w:ind w:firstLine="851"/>
        <w:jc w:val="both"/>
        <w:rPr>
          <w:szCs w:val="28"/>
        </w:rPr>
      </w:pPr>
      <w:bookmarkStart w:id="6" w:name="_Hlk185673596"/>
      <w:r w:rsidRPr="00C1665E">
        <w:rPr>
          <w:szCs w:val="28"/>
        </w:rPr>
        <w:t xml:space="preserve">Видеоролики являются лишь средством передачи информации от человека к человеку. Именно поэтому одной из целей данной работы является поиск наиболее эффективного способа работы с видеороликами, а именно попытка разработки методики их создания, размещения в сети интернет, а также дальнейшей аналитики их показателей с целью доработки такой методики. </w:t>
      </w:r>
    </w:p>
    <w:p w14:paraId="796F442B" w14:textId="03496982" w:rsidR="00ED6C66" w:rsidRPr="00C1665E" w:rsidRDefault="00C2229B" w:rsidP="00156923">
      <w:pPr>
        <w:spacing w:before="100" w:beforeAutospacing="1" w:after="100" w:afterAutospacing="1"/>
        <w:ind w:firstLine="851"/>
        <w:jc w:val="both"/>
        <w:rPr>
          <w:szCs w:val="28"/>
        </w:rPr>
      </w:pPr>
      <w:r w:rsidRPr="00C1665E">
        <w:rPr>
          <w:szCs w:val="28"/>
        </w:rPr>
        <w:t>Качество используемых видеороликов как дидактического средства для организации профессиональной подготовки по любой специальности зависит не только от технической стороны вопроса, которая исследуется в данной работе. Оно напрямую и в значительной степени зависит от субъекта педагогической деятельности</w:t>
      </w:r>
      <w:r w:rsidR="0061594B" w:rsidRPr="00C1665E">
        <w:rPr>
          <w:szCs w:val="28"/>
        </w:rPr>
        <w:t xml:space="preserve"> [1]</w:t>
      </w:r>
      <w:r w:rsidRPr="00C1665E">
        <w:rPr>
          <w:szCs w:val="28"/>
        </w:rPr>
        <w:t xml:space="preserve">, а также в некоторой степени от объекта такой деятельности. За рамками данного исследования остаются талант, харизма, опыт, образованность, квалифицированность, развитость, умения, физиологические и прочие способности педагога, работающего с видеороликами, </w:t>
      </w:r>
      <w:r w:rsidR="00A0475E" w:rsidRPr="00C1665E">
        <w:rPr>
          <w:szCs w:val="28"/>
        </w:rPr>
        <w:t xml:space="preserve">а </w:t>
      </w:r>
      <w:r w:rsidRPr="00C1665E">
        <w:rPr>
          <w:szCs w:val="28"/>
        </w:rPr>
        <w:t>также индивидуальные особенности обучающихся, которые могут повлиять на качество образовательного процесса. С целью объективности и результативности исследования в качестве константы автором работы взяты идеальные условия, когда субъект образовательного процесса обладает всеми или большинством вышеперечисленных характеристик, а объект помимо этого владеет навыками, фокусирующимися на саморазвитии, самоуправлении и самосовершенствовании.</w:t>
      </w:r>
    </w:p>
    <w:bookmarkEnd w:id="6"/>
    <w:p w14:paraId="1144ED11" w14:textId="77777777" w:rsidR="00E211C6" w:rsidRPr="00C1665E" w:rsidRDefault="00E211C6" w:rsidP="00156923">
      <w:pPr>
        <w:spacing w:before="100" w:beforeAutospacing="1" w:after="100" w:afterAutospacing="1"/>
        <w:ind w:firstLine="851"/>
        <w:jc w:val="both"/>
        <w:rPr>
          <w:szCs w:val="28"/>
        </w:rPr>
      </w:pPr>
      <w:r w:rsidRPr="00C1665E">
        <w:rPr>
          <w:szCs w:val="28"/>
        </w:rPr>
        <w:lastRenderedPageBreak/>
        <w:t xml:space="preserve">Для подготовки и организации качественного процесса обучения специалистов в независимости от их сферы деятельности всегда необходим грамотный подбор и анализ уже имеющихся дидактических средств, а также постоянное стремление к повышению эффективности их применения, именно поэтому исследование потенциала современных дидактических средств, а также возможностей их обновления и создания не теряет своей актуальности и представляет интерес для научного сообщества. Понятие «дидактическое средство» является одним из ключевых педагогических понятий, которое наиболее полно разработано в педагогической науке.  В контексте проводимого исследования представляется необходимым уточнить это понятие для определения исследовательской позиции и предупреждения возможных неточностей и недопонимания в научном сообществе.  </w:t>
      </w:r>
    </w:p>
    <w:p w14:paraId="25CEC368" w14:textId="6955E4A5" w:rsidR="0037614E" w:rsidRPr="00C1665E" w:rsidRDefault="00E211C6" w:rsidP="00156923">
      <w:pPr>
        <w:spacing w:before="100" w:beforeAutospacing="1" w:after="100" w:afterAutospacing="1"/>
        <w:ind w:firstLine="851"/>
        <w:jc w:val="both"/>
        <w:rPr>
          <w:szCs w:val="28"/>
        </w:rPr>
      </w:pPr>
      <w:r w:rsidRPr="00C1665E">
        <w:rPr>
          <w:szCs w:val="28"/>
        </w:rPr>
        <w:t xml:space="preserve">Обратимся к классическому, фундаментальному и надёжному терминологическому источнику – толковому словарю С.И. Ожегова института русского языка им. В.В. Виноградова, согласно которому дидактический </w:t>
      </w:r>
      <w:r w:rsidR="0037614E" w:rsidRPr="00C1665E">
        <w:rPr>
          <w:szCs w:val="28"/>
        </w:rPr>
        <w:t>–</w:t>
      </w:r>
      <w:r w:rsidRPr="00C1665E">
        <w:rPr>
          <w:szCs w:val="28"/>
        </w:rPr>
        <w:t xml:space="preserve"> «поучительный или наставительный» [</w:t>
      </w:r>
      <w:r w:rsidR="0061594B" w:rsidRPr="00C1665E">
        <w:rPr>
          <w:szCs w:val="28"/>
        </w:rPr>
        <w:t>2</w:t>
      </w:r>
      <w:r w:rsidRPr="00C1665E">
        <w:rPr>
          <w:szCs w:val="28"/>
        </w:rPr>
        <w:t>, с. 197], а средство определено как «прием, способ действия для достижения чего-нибудь» [</w:t>
      </w:r>
      <w:r w:rsidR="0061594B" w:rsidRPr="00C1665E">
        <w:rPr>
          <w:szCs w:val="28"/>
        </w:rPr>
        <w:t>2</w:t>
      </w:r>
      <w:r w:rsidRPr="00C1665E">
        <w:rPr>
          <w:szCs w:val="28"/>
        </w:rPr>
        <w:t xml:space="preserve">, с. 933]. Таким образом, понятие «дидактическое средство» можно определить, как приём или способ для достижения педагогических целей. </w:t>
      </w:r>
      <w:r w:rsidR="0037614E" w:rsidRPr="00C1665E">
        <w:rPr>
          <w:szCs w:val="28"/>
        </w:rPr>
        <w:t>В условиях современного контекста данная трактовка недостаточно точно описывает предмет исследования, потому как понятия «приём» или «способ» должны рассматриваться именно в контексте инновационных информационных технологий.</w:t>
      </w:r>
    </w:p>
    <w:p w14:paraId="7B92C5D2" w14:textId="4487D6C4" w:rsidR="0037614E" w:rsidRPr="00C1665E" w:rsidRDefault="00E211C6" w:rsidP="00156923">
      <w:pPr>
        <w:spacing w:before="100" w:beforeAutospacing="1" w:after="100" w:afterAutospacing="1"/>
        <w:ind w:firstLine="851"/>
        <w:jc w:val="both"/>
        <w:rPr>
          <w:szCs w:val="28"/>
        </w:rPr>
      </w:pPr>
      <w:r w:rsidRPr="00C1665E">
        <w:rPr>
          <w:szCs w:val="28"/>
        </w:rPr>
        <w:t>В работе О.Н. Салмина даётся следующее определение: «Дидактические средства обучения (ДСО) – это набор связанных друг с другом по цели и задачам образовательного процесса разнообразного учебного материала, созданного для применения в обучении» [</w:t>
      </w:r>
      <w:r w:rsidR="0061594B" w:rsidRPr="00C1665E">
        <w:rPr>
          <w:szCs w:val="28"/>
        </w:rPr>
        <w:t>3</w:t>
      </w:r>
      <w:r w:rsidRPr="00C1665E">
        <w:rPr>
          <w:szCs w:val="28"/>
        </w:rPr>
        <w:t xml:space="preserve">, с. 97], в свою очередь в материалах </w:t>
      </w:r>
      <w:proofErr w:type="spellStart"/>
      <w:r w:rsidRPr="00C1665E">
        <w:rPr>
          <w:szCs w:val="28"/>
        </w:rPr>
        <w:t>Н.Н.Чувелевой</w:t>
      </w:r>
      <w:proofErr w:type="spellEnd"/>
      <w:r w:rsidRPr="00C1665E">
        <w:rPr>
          <w:szCs w:val="28"/>
        </w:rPr>
        <w:t xml:space="preserve"> рассматриваемое понятие </w:t>
      </w:r>
      <w:r w:rsidRPr="00C1665E">
        <w:rPr>
          <w:szCs w:val="28"/>
        </w:rPr>
        <w:lastRenderedPageBreak/>
        <w:t>трактуется как «средства получения знаний, формирования навыков и умений» [</w:t>
      </w:r>
      <w:r w:rsidR="0061594B" w:rsidRPr="00C1665E">
        <w:rPr>
          <w:szCs w:val="28"/>
        </w:rPr>
        <w:t>4</w:t>
      </w:r>
      <w:r w:rsidRPr="00C1665E">
        <w:rPr>
          <w:szCs w:val="28"/>
        </w:rPr>
        <w:t xml:space="preserve">, с. 2]. </w:t>
      </w:r>
      <w:r w:rsidR="0037614E" w:rsidRPr="00C1665E">
        <w:rPr>
          <w:szCs w:val="28"/>
        </w:rPr>
        <w:t>Данные определения несколько точнее по своей формулировке, отражают суть рассматриваемого понятия, в связи с чем более применимы в контексте современного цифрового обучения.</w:t>
      </w:r>
    </w:p>
    <w:p w14:paraId="1C474ED7" w14:textId="314DCEB2" w:rsidR="00E211C6" w:rsidRPr="00C1665E" w:rsidRDefault="00E211C6" w:rsidP="00156923">
      <w:pPr>
        <w:spacing w:before="100" w:beforeAutospacing="1" w:after="100" w:afterAutospacing="1"/>
        <w:ind w:firstLine="851"/>
        <w:jc w:val="both"/>
        <w:rPr>
          <w:szCs w:val="28"/>
        </w:rPr>
      </w:pPr>
      <w:r w:rsidRPr="00C1665E">
        <w:rPr>
          <w:szCs w:val="28"/>
        </w:rPr>
        <w:t xml:space="preserve">Таким образом, можно сделать промежуточный вывод о том, что существует значительный ряд </w:t>
      </w:r>
      <w:r w:rsidR="0037614E" w:rsidRPr="00C1665E">
        <w:rPr>
          <w:szCs w:val="28"/>
        </w:rPr>
        <w:t xml:space="preserve">как самих </w:t>
      </w:r>
      <w:r w:rsidRPr="00C1665E">
        <w:rPr>
          <w:szCs w:val="28"/>
        </w:rPr>
        <w:t>дидактических средств</w:t>
      </w:r>
      <w:r w:rsidR="0037614E" w:rsidRPr="00C1665E">
        <w:rPr>
          <w:szCs w:val="28"/>
        </w:rPr>
        <w:t>, так и их трактовок у различных авторов и исследователей</w:t>
      </w:r>
      <w:r w:rsidRPr="00C1665E">
        <w:rPr>
          <w:szCs w:val="28"/>
        </w:rPr>
        <w:t xml:space="preserve"> и, как следствие, при работе с данным понятием всегда категорически важно исследовать контекст, в котором оно используется.</w:t>
      </w:r>
    </w:p>
    <w:p w14:paraId="76A84147" w14:textId="47E016B4" w:rsidR="00E211C6" w:rsidRPr="00C1665E" w:rsidRDefault="00E211C6" w:rsidP="00156923">
      <w:pPr>
        <w:spacing w:before="100" w:beforeAutospacing="1" w:after="100" w:afterAutospacing="1"/>
        <w:ind w:firstLine="851"/>
        <w:jc w:val="both"/>
        <w:rPr>
          <w:szCs w:val="28"/>
        </w:rPr>
      </w:pPr>
      <w:r w:rsidRPr="00C1665E">
        <w:rPr>
          <w:szCs w:val="28"/>
        </w:rPr>
        <w:t>Далее целесообразно рассмотреть имеющийся спектр дидактических средств обучения и изучить их функциональную составляющую применительно к профессиональному образованию. В федеральном законе «Об образовании в Российской Федерации» (п. 26 с. 2) средства обучения и воспитания включают «приборы, оборудование, …, инструменты (в том числе музыкальные), учебно-наглядные пособия, компьютеры, информационно-телекоммуникационные сети, аппаратно-программные и аудиовизуальные средства, печатные и электронные образовательные и информационные ресурсы и иные материальные объекты, необходимые для организации образовательной деятельности» [</w:t>
      </w:r>
      <w:r w:rsidR="0061594B" w:rsidRPr="00C1665E">
        <w:rPr>
          <w:szCs w:val="28"/>
        </w:rPr>
        <w:t>5</w:t>
      </w:r>
      <w:r w:rsidRPr="00C1665E">
        <w:rPr>
          <w:szCs w:val="28"/>
        </w:rPr>
        <w:t>]. Таким образом, дидактические средства можно разделить на физические объекты (такие как приборы, оборудование, печатные носители информации и др.) и цифровые (электронные пособия, учебное программное обеспечение, образовательные ресурсы, мультимедиа и т.п.). Потому как видеоролики являются неотъемлемой составляющей второй группы, рассмотрим её более подробно.</w:t>
      </w:r>
    </w:p>
    <w:p w14:paraId="0780BEFD" w14:textId="77777777" w:rsidR="002C4588" w:rsidRPr="00C1665E" w:rsidRDefault="00E211C6" w:rsidP="00156923">
      <w:pPr>
        <w:spacing w:before="100" w:beforeAutospacing="1" w:after="100" w:afterAutospacing="1"/>
        <w:ind w:firstLine="851"/>
        <w:jc w:val="both"/>
        <w:rPr>
          <w:szCs w:val="28"/>
        </w:rPr>
      </w:pPr>
      <w:r w:rsidRPr="00C1665E">
        <w:rPr>
          <w:szCs w:val="28"/>
        </w:rPr>
        <w:t xml:space="preserve">При исследовании любых дидактических средств также необходимо учитывать контекст и среду, в которой будут использоваться те или иные средства, поскольку это может в значительной степени повлиять на выбор </w:t>
      </w:r>
      <w:r w:rsidRPr="00C1665E">
        <w:rPr>
          <w:szCs w:val="28"/>
        </w:rPr>
        <w:lastRenderedPageBreak/>
        <w:t xml:space="preserve">того или иного средства. Зачастую в региональных учебных заведениях могут возникать трудности с нехваткой оборудования или необходимого лицензионного программного обеспечения по причине финансовых трудностей, отсутствия квалифицированных кадров или трудностями транспортировки в виду местонахождения. В связи с этим наиболее доступными и актуальными дидактическими средствами будут являться мультимедиа разработки и электронные пособия, которые расположены бесплатно в сети интернет и не требуют дополнительного оборудования для воспроизведения во время учебного процесса – достаточно лишь смартфона с выходом в интернет, также для их создания не требуется значительная квалификация сотрудников и какое-либо дорогостоящее оборудование. </w:t>
      </w:r>
    </w:p>
    <w:p w14:paraId="34B5210A" w14:textId="77777777" w:rsidR="002C4588" w:rsidRPr="00C1665E" w:rsidRDefault="00E211C6" w:rsidP="00156923">
      <w:pPr>
        <w:spacing w:before="100" w:beforeAutospacing="1" w:after="100" w:afterAutospacing="1"/>
        <w:ind w:firstLine="851"/>
        <w:jc w:val="both"/>
        <w:rPr>
          <w:szCs w:val="28"/>
        </w:rPr>
      </w:pPr>
      <w:r w:rsidRPr="00C1665E">
        <w:rPr>
          <w:szCs w:val="28"/>
        </w:rPr>
        <w:t>Такие дидактические материалы включают в себя прежде всего видеоролики (</w:t>
      </w:r>
      <w:proofErr w:type="spellStart"/>
      <w:r w:rsidRPr="00C1665E">
        <w:rPr>
          <w:szCs w:val="28"/>
        </w:rPr>
        <w:t>скринкасты</w:t>
      </w:r>
      <w:proofErr w:type="spellEnd"/>
      <w:r w:rsidRPr="00C1665E">
        <w:rPr>
          <w:szCs w:val="28"/>
        </w:rPr>
        <w:t xml:space="preserve">, фильмы, проморолики, видеозаписи лекций т.п.), </w:t>
      </w:r>
      <w:proofErr w:type="spellStart"/>
      <w:r w:rsidRPr="00C1665E">
        <w:rPr>
          <w:szCs w:val="28"/>
        </w:rPr>
        <w:t>аудиофрагменты</w:t>
      </w:r>
      <w:proofErr w:type="spellEnd"/>
      <w:r w:rsidRPr="00C1665E">
        <w:rPr>
          <w:szCs w:val="28"/>
        </w:rPr>
        <w:t xml:space="preserve"> (аудиокниги, записи различных звуков, музыка, подкасты и др.), статичные изображения (буклеты, плакаты, схемы) и текстовые варианты (</w:t>
      </w:r>
      <w:proofErr w:type="spellStart"/>
      <w:r w:rsidRPr="00C1665E">
        <w:rPr>
          <w:szCs w:val="28"/>
        </w:rPr>
        <w:t>лонгриды</w:t>
      </w:r>
      <w:proofErr w:type="spellEnd"/>
      <w:r w:rsidRPr="00C1665E">
        <w:rPr>
          <w:szCs w:val="28"/>
        </w:rPr>
        <w:t>, материалы лекций, ксерокопии бумажных носителей и пр.).</w:t>
      </w:r>
    </w:p>
    <w:p w14:paraId="4B448FF3" w14:textId="77777777" w:rsidR="002C4588" w:rsidRPr="00C1665E" w:rsidRDefault="00E211C6" w:rsidP="00156923">
      <w:pPr>
        <w:spacing w:before="100" w:beforeAutospacing="1" w:after="100" w:afterAutospacing="1"/>
        <w:ind w:firstLine="851"/>
        <w:jc w:val="both"/>
        <w:rPr>
          <w:szCs w:val="28"/>
        </w:rPr>
      </w:pPr>
      <w:r w:rsidRPr="00C1665E">
        <w:rPr>
          <w:szCs w:val="28"/>
        </w:rPr>
        <w:t xml:space="preserve">Наиболее актуальными из них являются видеоролики по причине своей комплексной функциональности – дидактической, познавательной, формирующей и в некоторых случаях контрольной. В сравнении с остальными видами мультимедиа, именно видеоролики способны наиболее качественно достичь педагогических целей, а именно способствовать развитию профессиональных компетенций обучающихся, благодаря аудиовизуальному характеру воздействия. </w:t>
      </w:r>
    </w:p>
    <w:p w14:paraId="2FDD4352" w14:textId="43F9C7F0" w:rsidR="00E211C6" w:rsidRPr="00C1665E" w:rsidRDefault="002C4588" w:rsidP="00156923">
      <w:pPr>
        <w:spacing w:before="100" w:beforeAutospacing="1" w:after="100" w:afterAutospacing="1"/>
        <w:ind w:firstLine="851"/>
        <w:jc w:val="both"/>
        <w:rPr>
          <w:szCs w:val="28"/>
        </w:rPr>
      </w:pPr>
      <w:r w:rsidRPr="00C1665E">
        <w:rPr>
          <w:szCs w:val="28"/>
        </w:rPr>
        <w:t>В</w:t>
      </w:r>
      <w:r w:rsidR="00E211C6" w:rsidRPr="00C1665E">
        <w:rPr>
          <w:szCs w:val="28"/>
        </w:rPr>
        <w:t xml:space="preserve">идеоролики, как средство, склонны оставаться актуальными на протяжении длительного периода времени. Претерпевают изменения лишь форматы самих видеороликов, например многочасовые записи лекций устаревают в связи с зачастую низким качеством изображения и </w:t>
      </w:r>
      <w:r w:rsidR="00E211C6" w:rsidRPr="00C1665E">
        <w:rPr>
          <w:szCs w:val="28"/>
        </w:rPr>
        <w:lastRenderedPageBreak/>
        <w:t xml:space="preserve">масштабностью подачи материала, короткие видео, так называемые </w:t>
      </w:r>
      <w:proofErr w:type="spellStart"/>
      <w:r w:rsidR="00E211C6" w:rsidRPr="00C1665E">
        <w:rPr>
          <w:szCs w:val="28"/>
        </w:rPr>
        <w:t>shorts</w:t>
      </w:r>
      <w:proofErr w:type="spellEnd"/>
      <w:r w:rsidR="00E211C6" w:rsidRPr="00C1665E">
        <w:rPr>
          <w:szCs w:val="28"/>
        </w:rPr>
        <w:t>, набирают популярность благодаря трендам в социальных сетях и учебные видеоролики усреднённой длины (по личному опыту автора от 3 до 15 минут) всё ещё остаются востребованными ввиду постоянного совершенствования качества подачи материала (появления новых методик монтажа, улучшенного оборудования и продуманной подачи материала).</w:t>
      </w:r>
    </w:p>
    <w:p w14:paraId="311D869A" w14:textId="77777777" w:rsidR="002C4588" w:rsidRPr="00C1665E" w:rsidRDefault="00E211C6" w:rsidP="00156923">
      <w:pPr>
        <w:spacing w:before="100" w:beforeAutospacing="1" w:after="100" w:afterAutospacing="1"/>
        <w:ind w:firstLine="851"/>
        <w:jc w:val="both"/>
        <w:rPr>
          <w:szCs w:val="28"/>
        </w:rPr>
      </w:pPr>
      <w:r w:rsidRPr="00C1665E">
        <w:rPr>
          <w:szCs w:val="28"/>
        </w:rPr>
        <w:t xml:space="preserve">Видеоролики как дидактическое средство могут использоваться преподавателем для передачи учебной информации обучающимся, например, обучающихся с помощью специальных инструментов YouTube и VK и их алгоритмов рекомендаций контента. Однако эффективность таких средств всегда коррелирует с заинтересованностью, компетентностью, отзывчивостью, наличием свободного времени и рядом других личных качеств педагога (таких как харизматичность, талант и умение интересно подать материал). </w:t>
      </w:r>
    </w:p>
    <w:p w14:paraId="566C6473" w14:textId="58E18C12" w:rsidR="00E211C6" w:rsidRPr="00C1665E" w:rsidRDefault="002C4588" w:rsidP="00156923">
      <w:pPr>
        <w:spacing w:before="100" w:beforeAutospacing="1" w:after="100" w:afterAutospacing="1"/>
        <w:ind w:firstLine="851"/>
        <w:jc w:val="both"/>
        <w:rPr>
          <w:szCs w:val="28"/>
        </w:rPr>
      </w:pPr>
      <w:r w:rsidRPr="00C1665E">
        <w:rPr>
          <w:szCs w:val="28"/>
        </w:rPr>
        <w:t>И</w:t>
      </w:r>
      <w:r w:rsidR="00E211C6" w:rsidRPr="00C1665E">
        <w:rPr>
          <w:szCs w:val="28"/>
        </w:rPr>
        <w:t>спользование такого вида учебных материалов полностью соответствует требованиям профессионального стандарта «Педагог (педагогическая деятельность в сфере дошкольного, начального общего, основного общего, среднего общего образования) (воспитатель, учитель)», потому как он предписывает «Применять современные образовательные технологии, включая информационные, а также цифровые образовательные ресурсы»</w:t>
      </w:r>
      <w:proofErr w:type="gramStart"/>
      <w:r w:rsidR="00E211C6" w:rsidRPr="00C1665E">
        <w:rPr>
          <w:szCs w:val="28"/>
        </w:rPr>
        <w:t>, »</w:t>
      </w:r>
      <w:proofErr w:type="gramEnd"/>
      <w:r w:rsidR="00E211C6" w:rsidRPr="00C1665E">
        <w:rPr>
          <w:szCs w:val="28"/>
        </w:rPr>
        <w:t>, что полностью соответствует выбранному в данной статье формату дидактических средств.</w:t>
      </w:r>
    </w:p>
    <w:p w14:paraId="17566A72" w14:textId="679D48AC" w:rsidR="00E211C6" w:rsidRPr="00C1665E" w:rsidRDefault="00E211C6" w:rsidP="00156923">
      <w:pPr>
        <w:spacing w:before="100" w:beforeAutospacing="1" w:after="100" w:afterAutospacing="1"/>
        <w:ind w:firstLine="851"/>
        <w:jc w:val="both"/>
        <w:rPr>
          <w:szCs w:val="28"/>
        </w:rPr>
      </w:pPr>
      <w:r w:rsidRPr="00C1665E">
        <w:rPr>
          <w:szCs w:val="28"/>
        </w:rPr>
        <w:t>Рассмотрим распространённые способы создания видеороликов как учебных материалов более подробно</w:t>
      </w:r>
      <w:r w:rsidR="002C4588" w:rsidRPr="00C1665E">
        <w:rPr>
          <w:szCs w:val="28"/>
        </w:rPr>
        <w:t>, а также выделим основные преимущества и нюансы таких форматов подачи информации</w:t>
      </w:r>
      <w:r w:rsidRPr="00C1665E">
        <w:rPr>
          <w:szCs w:val="28"/>
        </w:rPr>
        <w:t xml:space="preserve">: </w:t>
      </w:r>
    </w:p>
    <w:p w14:paraId="1E4BFC62" w14:textId="641E0E78" w:rsidR="002C4588" w:rsidRPr="00C1665E" w:rsidRDefault="00E211C6" w:rsidP="00156923">
      <w:pPr>
        <w:pStyle w:val="ListParagraph"/>
        <w:numPr>
          <w:ilvl w:val="0"/>
          <w:numId w:val="10"/>
        </w:numPr>
        <w:spacing w:before="100" w:beforeAutospacing="1" w:after="100" w:afterAutospacing="1"/>
        <w:jc w:val="both"/>
        <w:rPr>
          <w:szCs w:val="28"/>
        </w:rPr>
      </w:pPr>
      <w:r w:rsidRPr="00C1665E">
        <w:rPr>
          <w:szCs w:val="28"/>
        </w:rPr>
        <w:t>Запись скринкаста, то есть видеоролика, где педагог демонстрирует экран своего устройства, а также видеозапись лекции в оффлайн формате</w:t>
      </w:r>
      <w:r w:rsidR="002C4588" w:rsidRPr="00C1665E">
        <w:rPr>
          <w:szCs w:val="28"/>
        </w:rPr>
        <w:t>.</w:t>
      </w:r>
    </w:p>
    <w:p w14:paraId="5A670F4E" w14:textId="77777777" w:rsidR="002C4588" w:rsidRPr="00C1665E" w:rsidRDefault="002C4588" w:rsidP="00156923">
      <w:pPr>
        <w:pStyle w:val="ListParagraph"/>
        <w:numPr>
          <w:ilvl w:val="1"/>
          <w:numId w:val="10"/>
        </w:numPr>
        <w:spacing w:before="100" w:beforeAutospacing="1" w:after="100" w:afterAutospacing="1"/>
        <w:jc w:val="both"/>
        <w:rPr>
          <w:szCs w:val="28"/>
        </w:rPr>
      </w:pPr>
      <w:r w:rsidRPr="00C1665E">
        <w:rPr>
          <w:szCs w:val="28"/>
        </w:rPr>
        <w:lastRenderedPageBreak/>
        <w:t>С</w:t>
      </w:r>
      <w:r w:rsidR="00E211C6" w:rsidRPr="00C1665E">
        <w:rPr>
          <w:szCs w:val="28"/>
        </w:rPr>
        <w:t xml:space="preserve">амый базовый и простой вариант. </w:t>
      </w:r>
    </w:p>
    <w:p w14:paraId="71B16345" w14:textId="77777777" w:rsidR="002C4588" w:rsidRPr="00C1665E" w:rsidRDefault="002C4588" w:rsidP="00156923">
      <w:pPr>
        <w:pStyle w:val="ListParagraph"/>
        <w:numPr>
          <w:ilvl w:val="1"/>
          <w:numId w:val="10"/>
        </w:numPr>
        <w:spacing w:before="100" w:beforeAutospacing="1" w:after="100" w:afterAutospacing="1"/>
        <w:jc w:val="both"/>
        <w:rPr>
          <w:szCs w:val="28"/>
        </w:rPr>
      </w:pPr>
      <w:r w:rsidRPr="00C1665E">
        <w:rPr>
          <w:szCs w:val="28"/>
        </w:rPr>
        <w:t>Н</w:t>
      </w:r>
      <w:r w:rsidR="00E211C6" w:rsidRPr="00C1665E">
        <w:rPr>
          <w:szCs w:val="28"/>
        </w:rPr>
        <w:t>е требует дальнейшей обработки видеоролика</w:t>
      </w:r>
      <w:r w:rsidRPr="00C1665E">
        <w:rPr>
          <w:szCs w:val="28"/>
        </w:rPr>
        <w:t>.</w:t>
      </w:r>
      <w:r w:rsidR="00E211C6" w:rsidRPr="00C1665E">
        <w:rPr>
          <w:szCs w:val="28"/>
        </w:rPr>
        <w:t xml:space="preserve"> </w:t>
      </w:r>
    </w:p>
    <w:p w14:paraId="693E42A5" w14:textId="1B75BE25" w:rsidR="00E211C6" w:rsidRPr="00C1665E" w:rsidRDefault="002C4588" w:rsidP="00156923">
      <w:pPr>
        <w:pStyle w:val="ListParagraph"/>
        <w:numPr>
          <w:ilvl w:val="1"/>
          <w:numId w:val="10"/>
        </w:numPr>
        <w:spacing w:before="100" w:beforeAutospacing="1" w:after="100" w:afterAutospacing="1"/>
        <w:jc w:val="both"/>
        <w:rPr>
          <w:szCs w:val="28"/>
        </w:rPr>
      </w:pPr>
      <w:r w:rsidRPr="00C1665E">
        <w:rPr>
          <w:szCs w:val="28"/>
        </w:rPr>
        <w:t>Н</w:t>
      </w:r>
      <w:r w:rsidR="00E211C6" w:rsidRPr="00C1665E">
        <w:rPr>
          <w:szCs w:val="28"/>
        </w:rPr>
        <w:t>е занимает дополнительного времени на подготовку</w:t>
      </w:r>
      <w:r w:rsidRPr="00C1665E">
        <w:rPr>
          <w:szCs w:val="28"/>
        </w:rPr>
        <w:t xml:space="preserve">, </w:t>
      </w:r>
      <w:r w:rsidR="00E211C6" w:rsidRPr="00C1665E">
        <w:rPr>
          <w:szCs w:val="28"/>
        </w:rPr>
        <w:t xml:space="preserve">за исключением </w:t>
      </w:r>
      <w:r w:rsidRPr="00C1665E">
        <w:rPr>
          <w:szCs w:val="28"/>
        </w:rPr>
        <w:t>разработки</w:t>
      </w:r>
      <w:r w:rsidR="00E211C6" w:rsidRPr="00C1665E">
        <w:rPr>
          <w:szCs w:val="28"/>
        </w:rPr>
        <w:t xml:space="preserve"> демонстрируемых материалов</w:t>
      </w:r>
      <w:r w:rsidRPr="00C1665E">
        <w:rPr>
          <w:szCs w:val="28"/>
        </w:rPr>
        <w:t>.</w:t>
      </w:r>
    </w:p>
    <w:p w14:paraId="0F0C61D8" w14:textId="5D08221A" w:rsidR="002C4588" w:rsidRPr="00C1665E" w:rsidRDefault="002C4588" w:rsidP="00156923">
      <w:pPr>
        <w:spacing w:before="100" w:beforeAutospacing="1" w:after="100" w:afterAutospacing="1"/>
        <w:jc w:val="both"/>
        <w:rPr>
          <w:szCs w:val="28"/>
        </w:rPr>
      </w:pPr>
      <w:r w:rsidRPr="00C1665E">
        <w:rPr>
          <w:szCs w:val="28"/>
        </w:rPr>
        <w:t xml:space="preserve">Видеоролики, разработанные в технологии </w:t>
      </w:r>
      <w:proofErr w:type="spellStart"/>
      <w:r w:rsidRPr="00C1665E">
        <w:rPr>
          <w:szCs w:val="28"/>
        </w:rPr>
        <w:t>скринкастов</w:t>
      </w:r>
      <w:proofErr w:type="spellEnd"/>
      <w:r w:rsidRPr="00C1665E">
        <w:rPr>
          <w:szCs w:val="28"/>
        </w:rPr>
        <w:t xml:space="preserve">, неспособны в достаточной степени мотивировать обучающихся, что может повлиять на </w:t>
      </w:r>
      <w:proofErr w:type="spellStart"/>
      <w:r w:rsidRPr="00C1665E">
        <w:rPr>
          <w:szCs w:val="28"/>
        </w:rPr>
        <w:t>усваиваемость</w:t>
      </w:r>
      <w:proofErr w:type="spellEnd"/>
      <w:r w:rsidRPr="00C1665E">
        <w:rPr>
          <w:szCs w:val="28"/>
        </w:rPr>
        <w:t xml:space="preserve"> предмета и негативно сказаться на распространении таких материалов в студенческой среде, а именно при публикации подобных учебных материалов в социальных сетях с помощью алгоритмов рекомендации контента. Кроме того, если учитывать специфику работы алгоритмов, которые основываются на вовлечённости зрителя в контент, то такого рода дидактические материалы имеют меньший шанс на охват значительного числа обучающихся. Более подробно этот вопрос будет затронут в главе </w:t>
      </w:r>
      <w:r w:rsidRPr="00C1665E">
        <w:rPr>
          <w:szCs w:val="28"/>
          <w:lang w:val="en-US"/>
        </w:rPr>
        <w:t>II</w:t>
      </w:r>
      <w:r w:rsidRPr="00C1665E">
        <w:rPr>
          <w:szCs w:val="28"/>
        </w:rPr>
        <w:t xml:space="preserve"> данной исследовательской работы.</w:t>
      </w:r>
    </w:p>
    <w:p w14:paraId="15123234" w14:textId="761CC091" w:rsidR="002C4588" w:rsidRPr="00C1665E" w:rsidRDefault="00E211C6" w:rsidP="00156923">
      <w:pPr>
        <w:pStyle w:val="ListParagraph"/>
        <w:numPr>
          <w:ilvl w:val="0"/>
          <w:numId w:val="10"/>
        </w:numPr>
        <w:spacing w:before="100" w:beforeAutospacing="1" w:after="100" w:afterAutospacing="1"/>
        <w:jc w:val="both"/>
        <w:rPr>
          <w:szCs w:val="28"/>
        </w:rPr>
      </w:pPr>
      <w:r w:rsidRPr="00C1665E">
        <w:rPr>
          <w:szCs w:val="28"/>
        </w:rPr>
        <w:t>Монтаж с применением дополнительного программного обеспечения</w:t>
      </w:r>
      <w:r w:rsidR="002C4588" w:rsidRPr="00C1665E">
        <w:rPr>
          <w:szCs w:val="28"/>
        </w:rPr>
        <w:t xml:space="preserve">. </w:t>
      </w:r>
    </w:p>
    <w:p w14:paraId="2DC17705" w14:textId="77777777" w:rsidR="002C4588" w:rsidRPr="00C1665E" w:rsidRDefault="002C4588" w:rsidP="00156923">
      <w:pPr>
        <w:pStyle w:val="ListParagraph"/>
        <w:numPr>
          <w:ilvl w:val="1"/>
          <w:numId w:val="10"/>
        </w:numPr>
        <w:spacing w:before="100" w:beforeAutospacing="1" w:after="100" w:afterAutospacing="1"/>
        <w:jc w:val="both"/>
        <w:rPr>
          <w:szCs w:val="28"/>
        </w:rPr>
      </w:pPr>
      <w:r w:rsidRPr="00C1665E">
        <w:rPr>
          <w:szCs w:val="28"/>
        </w:rPr>
        <w:t>Н</w:t>
      </w:r>
      <w:r w:rsidR="00E211C6" w:rsidRPr="00C1665E">
        <w:rPr>
          <w:szCs w:val="28"/>
        </w:rPr>
        <w:t>аиболее востребованный способ создания видеороликов как дидактического средства</w:t>
      </w:r>
      <w:r w:rsidRPr="00C1665E">
        <w:rPr>
          <w:szCs w:val="28"/>
        </w:rPr>
        <w:t>.</w:t>
      </w:r>
      <w:r w:rsidR="00E211C6" w:rsidRPr="00C1665E">
        <w:rPr>
          <w:szCs w:val="28"/>
        </w:rPr>
        <w:t xml:space="preserve"> </w:t>
      </w:r>
    </w:p>
    <w:p w14:paraId="035661F9" w14:textId="77777777" w:rsidR="002C4588" w:rsidRPr="00C1665E" w:rsidRDefault="002C4588" w:rsidP="00156923">
      <w:pPr>
        <w:pStyle w:val="ListParagraph"/>
        <w:numPr>
          <w:ilvl w:val="1"/>
          <w:numId w:val="10"/>
        </w:numPr>
        <w:spacing w:before="100" w:beforeAutospacing="1" w:after="100" w:afterAutospacing="1"/>
        <w:jc w:val="both"/>
        <w:rPr>
          <w:szCs w:val="28"/>
        </w:rPr>
      </w:pPr>
      <w:r w:rsidRPr="00C1665E">
        <w:rPr>
          <w:szCs w:val="28"/>
        </w:rPr>
        <w:t>С</w:t>
      </w:r>
      <w:r w:rsidR="00E211C6" w:rsidRPr="00C1665E">
        <w:rPr>
          <w:szCs w:val="28"/>
        </w:rPr>
        <w:t>пособ</w:t>
      </w:r>
      <w:r w:rsidRPr="00C1665E">
        <w:rPr>
          <w:szCs w:val="28"/>
        </w:rPr>
        <w:t>ен</w:t>
      </w:r>
      <w:r w:rsidR="00E211C6" w:rsidRPr="00C1665E">
        <w:rPr>
          <w:szCs w:val="28"/>
        </w:rPr>
        <w:t xml:space="preserve"> обеспечить качественную подготовку специалистов в любой сфере</w:t>
      </w:r>
      <w:r w:rsidRPr="00C1665E">
        <w:rPr>
          <w:szCs w:val="28"/>
        </w:rPr>
        <w:t xml:space="preserve">. </w:t>
      </w:r>
    </w:p>
    <w:p w14:paraId="75ADD23F" w14:textId="77777777" w:rsidR="002C4588" w:rsidRPr="00C1665E" w:rsidRDefault="002C4588" w:rsidP="00156923">
      <w:pPr>
        <w:pStyle w:val="ListParagraph"/>
        <w:numPr>
          <w:ilvl w:val="1"/>
          <w:numId w:val="10"/>
        </w:numPr>
        <w:spacing w:before="100" w:beforeAutospacing="1" w:after="100" w:afterAutospacing="1"/>
        <w:jc w:val="both"/>
        <w:rPr>
          <w:szCs w:val="28"/>
        </w:rPr>
      </w:pPr>
      <w:r w:rsidRPr="00C1665E">
        <w:rPr>
          <w:szCs w:val="28"/>
        </w:rPr>
        <w:t>Н</w:t>
      </w:r>
      <w:r w:rsidR="00E211C6" w:rsidRPr="00C1665E">
        <w:rPr>
          <w:szCs w:val="28"/>
        </w:rPr>
        <w:t>е име</w:t>
      </w:r>
      <w:r w:rsidRPr="00C1665E">
        <w:rPr>
          <w:szCs w:val="28"/>
        </w:rPr>
        <w:t>ет</w:t>
      </w:r>
      <w:r w:rsidR="00E211C6" w:rsidRPr="00C1665E">
        <w:rPr>
          <w:szCs w:val="28"/>
        </w:rPr>
        <w:t xml:space="preserve"> ограничений в плане качества подачи материала. </w:t>
      </w:r>
    </w:p>
    <w:p w14:paraId="148FACBB" w14:textId="2DCEE82D" w:rsidR="00E211C6" w:rsidRPr="00C1665E" w:rsidRDefault="00E211C6" w:rsidP="00156923">
      <w:pPr>
        <w:pStyle w:val="ListParagraph"/>
        <w:numPr>
          <w:ilvl w:val="1"/>
          <w:numId w:val="10"/>
        </w:numPr>
        <w:spacing w:before="100" w:beforeAutospacing="1" w:after="100" w:afterAutospacing="1"/>
        <w:jc w:val="both"/>
        <w:rPr>
          <w:szCs w:val="28"/>
        </w:rPr>
      </w:pPr>
      <w:r w:rsidRPr="00C1665E">
        <w:rPr>
          <w:szCs w:val="28"/>
        </w:rPr>
        <w:t xml:space="preserve">В зависимости от сложности монтажа, количества деталей и проработанности сценария видеоролика процесс создания может отнимать значительное количество времени и, как правило, требует привлечения дополнительных специалистов. </w:t>
      </w:r>
    </w:p>
    <w:p w14:paraId="0E085BC1" w14:textId="77777777" w:rsidR="00E211C6" w:rsidRPr="00C1665E" w:rsidRDefault="00E211C6" w:rsidP="00156923">
      <w:pPr>
        <w:spacing w:before="100" w:beforeAutospacing="1" w:after="100" w:afterAutospacing="1"/>
        <w:ind w:firstLine="851"/>
        <w:jc w:val="both"/>
        <w:rPr>
          <w:szCs w:val="28"/>
        </w:rPr>
      </w:pPr>
      <w:r w:rsidRPr="00C1665E">
        <w:rPr>
          <w:szCs w:val="28"/>
        </w:rPr>
        <w:t xml:space="preserve">Дидактические средства, разработанные в качестве смонтированных видеороликов, способны минимальными усилиями достичь педагогических </w:t>
      </w:r>
      <w:r w:rsidRPr="00C1665E">
        <w:rPr>
          <w:szCs w:val="28"/>
        </w:rPr>
        <w:lastRenderedPageBreak/>
        <w:t>целей среди десятков, сотен и даже тысяч обучающихся по всему миру за короткий промежуток времени путём их распространения с помощью современных информационных технологий, т.е. алгоритмов рекомендации аудиовизуального контента. В этом случае они также способны коммерциализировать педагогический процесс, что всегда является сильным стимулом для специалиста в любой сфере для продолжения просветительской деятельности и проведения дополнительных научных исследований.</w:t>
      </w:r>
    </w:p>
    <w:p w14:paraId="71B4A43F" w14:textId="47143424" w:rsidR="00E211C6" w:rsidRPr="00C1665E" w:rsidRDefault="00E211C6" w:rsidP="00156923">
      <w:pPr>
        <w:spacing w:before="100" w:beforeAutospacing="1" w:after="100" w:afterAutospacing="1"/>
        <w:ind w:firstLine="851"/>
        <w:jc w:val="both"/>
        <w:rPr>
          <w:szCs w:val="28"/>
        </w:rPr>
      </w:pPr>
      <w:r w:rsidRPr="00C1665E">
        <w:rPr>
          <w:szCs w:val="28"/>
        </w:rPr>
        <w:t>Дальнейшая эффективность (то есть количество обучающихся, которые успешно развили профессиональные компетенции после просмотра цикла видеороликов по конкретной теме) разработанных дидактических материалов, с использованием вышеперечисленных способов, будет напрямую зависеть от применяемых методов публикации информации</w:t>
      </w:r>
      <w:r w:rsidR="00BE7575" w:rsidRPr="00C1665E">
        <w:rPr>
          <w:szCs w:val="28"/>
        </w:rPr>
        <w:t>.</w:t>
      </w:r>
      <w:r w:rsidRPr="00C1665E">
        <w:rPr>
          <w:szCs w:val="28"/>
        </w:rPr>
        <w:t xml:space="preserve"> </w:t>
      </w:r>
      <w:r w:rsidR="00BE7575" w:rsidRPr="00C1665E">
        <w:rPr>
          <w:szCs w:val="28"/>
        </w:rPr>
        <w:t>Они будут более</w:t>
      </w:r>
      <w:r w:rsidRPr="00C1665E">
        <w:rPr>
          <w:szCs w:val="28"/>
        </w:rPr>
        <w:t xml:space="preserve"> подробно рассмотрены</w:t>
      </w:r>
      <w:r w:rsidR="00BE7575" w:rsidRPr="00C1665E">
        <w:rPr>
          <w:szCs w:val="28"/>
        </w:rPr>
        <w:t xml:space="preserve"> </w:t>
      </w:r>
      <w:r w:rsidRPr="00C1665E">
        <w:rPr>
          <w:szCs w:val="28"/>
        </w:rPr>
        <w:t xml:space="preserve">и описаны </w:t>
      </w:r>
      <w:r w:rsidR="00BE7575" w:rsidRPr="00C1665E">
        <w:rPr>
          <w:szCs w:val="28"/>
        </w:rPr>
        <w:t xml:space="preserve">в главе </w:t>
      </w:r>
      <w:r w:rsidR="00BE7575" w:rsidRPr="00C1665E">
        <w:rPr>
          <w:szCs w:val="28"/>
          <w:lang w:val="en-US"/>
        </w:rPr>
        <w:t>II</w:t>
      </w:r>
      <w:r w:rsidR="00BE7575" w:rsidRPr="00C1665E">
        <w:rPr>
          <w:szCs w:val="28"/>
        </w:rPr>
        <w:t xml:space="preserve"> настоящей исследовательской работы </w:t>
      </w:r>
      <w:proofErr w:type="spellStart"/>
      <w:r w:rsidR="00BE7575" w:rsidRPr="00C1665E">
        <w:rPr>
          <w:szCs w:val="28"/>
        </w:rPr>
        <w:t>работы</w:t>
      </w:r>
      <w:proofErr w:type="spellEnd"/>
      <w:r w:rsidR="00BE7575" w:rsidRPr="00C1665E">
        <w:rPr>
          <w:szCs w:val="28"/>
        </w:rPr>
        <w:t>.</w:t>
      </w:r>
    </w:p>
    <w:p w14:paraId="4CA4DA80" w14:textId="137DC0F4" w:rsidR="00E211C6" w:rsidRPr="00C1665E" w:rsidRDefault="00E211C6" w:rsidP="00156923">
      <w:pPr>
        <w:spacing w:before="100" w:beforeAutospacing="1" w:after="100" w:afterAutospacing="1"/>
        <w:ind w:firstLine="851"/>
        <w:jc w:val="both"/>
        <w:rPr>
          <w:szCs w:val="28"/>
        </w:rPr>
      </w:pPr>
      <w:r w:rsidRPr="00C1665E">
        <w:rPr>
          <w:szCs w:val="28"/>
        </w:rPr>
        <w:t xml:space="preserve">Таким образом, в ходе исследования научных публикаций российских авторов </w:t>
      </w:r>
      <w:proofErr w:type="spellStart"/>
      <w:r w:rsidRPr="00C1665E">
        <w:rPr>
          <w:szCs w:val="28"/>
        </w:rPr>
        <w:t>О.Н.Салмина</w:t>
      </w:r>
      <w:proofErr w:type="spellEnd"/>
      <w:r w:rsidRPr="00C1665E">
        <w:rPr>
          <w:szCs w:val="28"/>
        </w:rPr>
        <w:t xml:space="preserve"> и </w:t>
      </w:r>
      <w:proofErr w:type="spellStart"/>
      <w:r w:rsidRPr="00C1665E">
        <w:rPr>
          <w:szCs w:val="28"/>
        </w:rPr>
        <w:t>Н.Н.Чувелевой</w:t>
      </w:r>
      <w:proofErr w:type="spellEnd"/>
      <w:r w:rsidRPr="00C1665E">
        <w:rPr>
          <w:szCs w:val="28"/>
        </w:rPr>
        <w:t xml:space="preserve"> [3, 4] установлено многообразие трактовок понятия «дидактическое средство», обобщены возможные варианты использования данного понятия. Кроме того, сделан промежуточный вывод об обширности рассматриваемого понятия, в связи с чем составлена всеобъемлющая классификация существующих дидактических средств по нескольким основаниям. Помимо этого, исследованы особенности видеороликов как дидактического средства, а также приведены и обоснованы наиболее эффективные способы их создания в качестве учебных материалов.</w:t>
      </w:r>
    </w:p>
    <w:p w14:paraId="2115CA00" w14:textId="5BF329EE" w:rsidR="00762A20" w:rsidRPr="00C1665E" w:rsidRDefault="00762A20" w:rsidP="00156923">
      <w:pPr>
        <w:spacing w:before="100" w:beforeAutospacing="1" w:after="100" w:afterAutospacing="1"/>
        <w:ind w:firstLine="851"/>
        <w:jc w:val="both"/>
        <w:rPr>
          <w:szCs w:val="28"/>
        </w:rPr>
      </w:pPr>
    </w:p>
    <w:p w14:paraId="1A9C8331" w14:textId="77777777" w:rsidR="00762A20" w:rsidRPr="00C1665E" w:rsidRDefault="00762A20" w:rsidP="00156923">
      <w:pPr>
        <w:spacing w:before="100" w:beforeAutospacing="1" w:after="100" w:afterAutospacing="1"/>
        <w:jc w:val="both"/>
        <w:rPr>
          <w:szCs w:val="28"/>
        </w:rPr>
      </w:pPr>
    </w:p>
    <w:p w14:paraId="047A4F82" w14:textId="547D8A3F" w:rsidR="003D481F" w:rsidRPr="00C1665E" w:rsidRDefault="003D481F" w:rsidP="00156923">
      <w:pPr>
        <w:pStyle w:val="Heading2"/>
        <w:spacing w:before="100" w:beforeAutospacing="1" w:after="100" w:afterAutospacing="1"/>
        <w:ind w:firstLine="0"/>
        <w:jc w:val="center"/>
        <w:rPr>
          <w:szCs w:val="28"/>
        </w:rPr>
      </w:pPr>
      <w:bookmarkStart w:id="7" w:name="_Toc200663232"/>
      <w:r w:rsidRPr="00C1665E">
        <w:rPr>
          <w:szCs w:val="28"/>
        </w:rPr>
        <w:lastRenderedPageBreak/>
        <w:t xml:space="preserve">1.2. </w:t>
      </w:r>
      <w:r w:rsidR="007E5425" w:rsidRPr="00C1665E">
        <w:rPr>
          <w:szCs w:val="28"/>
        </w:rPr>
        <w:t>Различные методики использования видеороликов. Сферы их применения</w:t>
      </w:r>
      <w:bookmarkEnd w:id="7"/>
    </w:p>
    <w:p w14:paraId="2D843DAB" w14:textId="453EA3B6" w:rsidR="00C2229B" w:rsidRPr="00C1665E" w:rsidRDefault="00C2229B" w:rsidP="00156923">
      <w:pPr>
        <w:spacing w:before="100" w:beforeAutospacing="1" w:after="100" w:afterAutospacing="1"/>
        <w:ind w:firstLine="0"/>
        <w:jc w:val="both"/>
        <w:rPr>
          <w:szCs w:val="28"/>
        </w:rPr>
      </w:pPr>
    </w:p>
    <w:p w14:paraId="4404FE56" w14:textId="5C51D653" w:rsidR="00753D96" w:rsidRPr="00C1665E" w:rsidRDefault="00C41C41" w:rsidP="00156923">
      <w:pPr>
        <w:spacing w:before="100" w:beforeAutospacing="1" w:after="100" w:afterAutospacing="1"/>
        <w:jc w:val="both"/>
        <w:rPr>
          <w:szCs w:val="28"/>
        </w:rPr>
      </w:pPr>
      <w:r w:rsidRPr="00C1665E">
        <w:rPr>
          <w:szCs w:val="28"/>
        </w:rPr>
        <w:t>За время применения видеороликов в педагогической практике был разработан значительный спектр методик и форматов их использования по разным основаниям.</w:t>
      </w:r>
      <w:r w:rsidR="00714368" w:rsidRPr="00C1665E">
        <w:rPr>
          <w:szCs w:val="28"/>
        </w:rPr>
        <w:t xml:space="preserve"> Их выбор напрямую зависит от целей обучения.</w:t>
      </w:r>
      <w:r w:rsidRPr="00C1665E">
        <w:rPr>
          <w:szCs w:val="28"/>
        </w:rPr>
        <w:t xml:space="preserve"> Наиболее ярким примером является чёткое разделение подобных материалов по хронометражу. Рассмотрим их более подробно от наибольшей продолжительности к наименьшей:</w:t>
      </w:r>
    </w:p>
    <w:p w14:paraId="0FA4D3D4" w14:textId="3393E082" w:rsidR="00C41C41" w:rsidRPr="00C1665E" w:rsidRDefault="00753D96" w:rsidP="00156923">
      <w:pPr>
        <w:pStyle w:val="ListParagraph"/>
        <w:numPr>
          <w:ilvl w:val="0"/>
          <w:numId w:val="6"/>
        </w:numPr>
        <w:spacing w:before="100" w:beforeAutospacing="1" w:after="100" w:afterAutospacing="1"/>
        <w:jc w:val="both"/>
        <w:rPr>
          <w:szCs w:val="28"/>
        </w:rPr>
      </w:pPr>
      <w:r w:rsidRPr="00C1665E">
        <w:rPr>
          <w:i/>
          <w:iCs/>
          <w:szCs w:val="28"/>
        </w:rPr>
        <w:t>полноформатная з</w:t>
      </w:r>
      <w:r w:rsidR="00C41C41" w:rsidRPr="00C1665E">
        <w:rPr>
          <w:i/>
          <w:iCs/>
          <w:szCs w:val="28"/>
        </w:rPr>
        <w:t xml:space="preserve">апись лекций </w:t>
      </w:r>
      <w:r w:rsidRPr="00C1665E">
        <w:rPr>
          <w:i/>
          <w:iCs/>
          <w:szCs w:val="28"/>
        </w:rPr>
        <w:t>или</w:t>
      </w:r>
      <w:r w:rsidR="00C41C41" w:rsidRPr="00C1665E">
        <w:rPr>
          <w:i/>
          <w:iCs/>
          <w:szCs w:val="28"/>
        </w:rPr>
        <w:t xml:space="preserve"> онлайн конференций</w:t>
      </w:r>
      <w:r w:rsidR="00C41C41" w:rsidRPr="00C1665E">
        <w:rPr>
          <w:szCs w:val="28"/>
        </w:rPr>
        <w:t xml:space="preserve"> </w:t>
      </w:r>
      <w:r w:rsidRPr="00C1665E">
        <w:rPr>
          <w:szCs w:val="28"/>
        </w:rPr>
        <w:t>продолжительностью от 1 до 3 часов</w:t>
      </w:r>
      <w:r w:rsidR="003F2AD4" w:rsidRPr="00C1665E">
        <w:rPr>
          <w:szCs w:val="28"/>
        </w:rPr>
        <w:t xml:space="preserve"> – как правило</w:t>
      </w:r>
      <w:r w:rsidRPr="00C1665E">
        <w:rPr>
          <w:szCs w:val="28"/>
        </w:rPr>
        <w:t xml:space="preserve"> сопровождается мультимедийными и звуковыми эффектами, графическими вставками, иллюстрациями и прочими вспомогательными материалами, повышающими вовлеченность обучающихся. Такие видео являются дополнением очных занятий с целью самопроверки, либо </w:t>
      </w:r>
      <w:r w:rsidR="002C1D4E" w:rsidRPr="00C1665E">
        <w:rPr>
          <w:szCs w:val="28"/>
        </w:rPr>
        <w:t xml:space="preserve">их прямой заменой. </w:t>
      </w:r>
      <w:r w:rsidR="003F2AD4" w:rsidRPr="00C1665E">
        <w:rPr>
          <w:szCs w:val="28"/>
        </w:rPr>
        <w:t>Этот</w:t>
      </w:r>
      <w:r w:rsidR="002C1D4E" w:rsidRPr="00C1665E">
        <w:rPr>
          <w:szCs w:val="28"/>
        </w:rPr>
        <w:t xml:space="preserve"> формат подойдёт для глубокого изучения сложных тем в связи с</w:t>
      </w:r>
      <w:r w:rsidR="00DD795D" w:rsidRPr="00C1665E">
        <w:rPr>
          <w:szCs w:val="28"/>
        </w:rPr>
        <w:t xml:space="preserve"> обстоятельностью и возможностью разработки множества аспектов </w:t>
      </w:r>
      <w:r w:rsidR="003F2AD4" w:rsidRPr="00C1665E">
        <w:rPr>
          <w:szCs w:val="28"/>
        </w:rPr>
        <w:t>предмета педагогического процесса</w:t>
      </w:r>
      <w:r w:rsidRPr="00C1665E">
        <w:rPr>
          <w:szCs w:val="28"/>
        </w:rPr>
        <w:t>;</w:t>
      </w:r>
    </w:p>
    <w:p w14:paraId="415F16CD" w14:textId="4765D6B3" w:rsidR="00C41C41" w:rsidRPr="00C1665E" w:rsidRDefault="00753D96" w:rsidP="00156923">
      <w:pPr>
        <w:pStyle w:val="ListParagraph"/>
        <w:numPr>
          <w:ilvl w:val="0"/>
          <w:numId w:val="6"/>
        </w:numPr>
        <w:spacing w:before="100" w:beforeAutospacing="1" w:after="100" w:afterAutospacing="1"/>
        <w:jc w:val="both"/>
        <w:rPr>
          <w:szCs w:val="28"/>
        </w:rPr>
      </w:pPr>
      <w:r w:rsidRPr="00C1665E">
        <w:rPr>
          <w:i/>
          <w:iCs/>
          <w:szCs w:val="28"/>
        </w:rPr>
        <w:t>у</w:t>
      </w:r>
      <w:r w:rsidR="00C41C41" w:rsidRPr="00C1665E">
        <w:rPr>
          <w:i/>
          <w:iCs/>
          <w:szCs w:val="28"/>
        </w:rPr>
        <w:t xml:space="preserve">зконаправленный </w:t>
      </w:r>
      <w:r w:rsidR="003F2AD4" w:rsidRPr="00C1665E">
        <w:rPr>
          <w:i/>
          <w:iCs/>
          <w:szCs w:val="28"/>
        </w:rPr>
        <w:t xml:space="preserve">тематический </w:t>
      </w:r>
      <w:r w:rsidR="00C41C41" w:rsidRPr="00C1665E">
        <w:rPr>
          <w:i/>
          <w:iCs/>
          <w:szCs w:val="28"/>
        </w:rPr>
        <w:t>обучающий видеоролик</w:t>
      </w:r>
      <w:r w:rsidR="00C41C41" w:rsidRPr="00C1665E">
        <w:rPr>
          <w:szCs w:val="28"/>
        </w:rPr>
        <w:t xml:space="preserve"> </w:t>
      </w:r>
      <w:r w:rsidR="003F2AD4" w:rsidRPr="00C1665E">
        <w:rPr>
          <w:szCs w:val="28"/>
        </w:rPr>
        <w:t>от 15 минут до 1 часа –</w:t>
      </w:r>
      <w:r w:rsidR="00714368" w:rsidRPr="00C1665E">
        <w:rPr>
          <w:szCs w:val="28"/>
        </w:rPr>
        <w:t xml:space="preserve"> </w:t>
      </w:r>
      <w:r w:rsidR="003F2AD4" w:rsidRPr="00C1665E">
        <w:rPr>
          <w:szCs w:val="28"/>
        </w:rPr>
        <w:t>часто содержит в себе иллюстративные материалы для мотивации обучающихся и стимуляции усвояемости информации.</w:t>
      </w:r>
      <w:r w:rsidR="00BB0865" w:rsidRPr="00C1665E">
        <w:rPr>
          <w:szCs w:val="28"/>
        </w:rPr>
        <w:t xml:space="preserve"> Такой вид видеоматериалов</w:t>
      </w:r>
      <w:r w:rsidR="00934AB0" w:rsidRPr="00C1665E">
        <w:rPr>
          <w:szCs w:val="28"/>
        </w:rPr>
        <w:t xml:space="preserve"> способен достаточно подробно раскрыть одну из нескольких частей какой-либо сложной концепции</w:t>
      </w:r>
      <w:r w:rsidR="003F2AD4" w:rsidRPr="00C1665E">
        <w:rPr>
          <w:szCs w:val="28"/>
        </w:rPr>
        <w:t>;</w:t>
      </w:r>
    </w:p>
    <w:p w14:paraId="77FA8572" w14:textId="73C17F85" w:rsidR="00C41C41" w:rsidRPr="00C1665E" w:rsidRDefault="001645FC" w:rsidP="00156923">
      <w:pPr>
        <w:pStyle w:val="ListParagraph"/>
        <w:numPr>
          <w:ilvl w:val="0"/>
          <w:numId w:val="6"/>
        </w:numPr>
        <w:spacing w:before="100" w:beforeAutospacing="1" w:after="100" w:afterAutospacing="1"/>
        <w:jc w:val="both"/>
        <w:rPr>
          <w:szCs w:val="28"/>
        </w:rPr>
      </w:pPr>
      <w:r w:rsidRPr="00C1665E">
        <w:rPr>
          <w:i/>
          <w:iCs/>
          <w:szCs w:val="28"/>
        </w:rPr>
        <w:t>видео в формате</w:t>
      </w:r>
      <w:r w:rsidR="00C41C41" w:rsidRPr="00C1665E">
        <w:rPr>
          <w:i/>
          <w:iCs/>
          <w:szCs w:val="28"/>
        </w:rPr>
        <w:t xml:space="preserve"> «</w:t>
      </w:r>
      <w:r w:rsidRPr="00C1665E">
        <w:rPr>
          <w:i/>
          <w:iCs/>
          <w:szCs w:val="28"/>
        </w:rPr>
        <w:t>Туториал</w:t>
      </w:r>
      <w:r w:rsidR="00C41C41" w:rsidRPr="00C1665E">
        <w:rPr>
          <w:i/>
          <w:iCs/>
          <w:szCs w:val="28"/>
        </w:rPr>
        <w:t>»</w:t>
      </w:r>
      <w:r w:rsidRPr="00C1665E">
        <w:rPr>
          <w:i/>
          <w:iCs/>
          <w:szCs w:val="28"/>
        </w:rPr>
        <w:t xml:space="preserve"> (от англ. Tutorial) или руководство</w:t>
      </w:r>
      <w:r w:rsidRPr="00C1665E">
        <w:rPr>
          <w:szCs w:val="28"/>
        </w:rPr>
        <w:t xml:space="preserve"> –</w:t>
      </w:r>
      <w:r w:rsidR="00C41C41" w:rsidRPr="00C1665E">
        <w:rPr>
          <w:szCs w:val="28"/>
        </w:rPr>
        <w:t xml:space="preserve"> </w:t>
      </w:r>
      <w:r w:rsidRPr="00C1665E">
        <w:rPr>
          <w:szCs w:val="28"/>
        </w:rPr>
        <w:t xml:space="preserve">пошаговый </w:t>
      </w:r>
      <w:r w:rsidR="00C41C41" w:rsidRPr="00C1665E">
        <w:rPr>
          <w:szCs w:val="28"/>
        </w:rPr>
        <w:t xml:space="preserve">ответ на конкретный углублённый </w:t>
      </w:r>
      <w:r w:rsidR="00C41C41" w:rsidRPr="00C1665E">
        <w:rPr>
          <w:szCs w:val="28"/>
        </w:rPr>
        <w:lastRenderedPageBreak/>
        <w:t xml:space="preserve">вопрос </w:t>
      </w:r>
      <w:r w:rsidR="002044E8" w:rsidRPr="00C1665E">
        <w:rPr>
          <w:szCs w:val="28"/>
        </w:rPr>
        <w:t xml:space="preserve">продолжительностью от </w:t>
      </w:r>
      <w:r w:rsidR="00C41C41" w:rsidRPr="00C1665E">
        <w:rPr>
          <w:szCs w:val="28"/>
        </w:rPr>
        <w:t>1</w:t>
      </w:r>
      <w:r w:rsidR="002044E8" w:rsidRPr="00C1665E">
        <w:rPr>
          <w:szCs w:val="28"/>
        </w:rPr>
        <w:t xml:space="preserve"> до </w:t>
      </w:r>
      <w:r w:rsidR="00C41C41" w:rsidRPr="00C1665E">
        <w:rPr>
          <w:szCs w:val="28"/>
        </w:rPr>
        <w:t>30 минут</w:t>
      </w:r>
      <w:r w:rsidR="002044E8" w:rsidRPr="00C1665E">
        <w:rPr>
          <w:szCs w:val="28"/>
        </w:rPr>
        <w:t xml:space="preserve">. В зависимости от </w:t>
      </w:r>
      <w:r w:rsidR="00714368" w:rsidRPr="00C1665E">
        <w:rPr>
          <w:szCs w:val="28"/>
        </w:rPr>
        <w:t>конкретных целей обучения</w:t>
      </w:r>
      <w:r w:rsidR="002044E8" w:rsidRPr="00C1665E">
        <w:rPr>
          <w:szCs w:val="28"/>
        </w:rPr>
        <w:t xml:space="preserve"> содержать</w:t>
      </w:r>
      <w:r w:rsidR="00590690" w:rsidRPr="00C1665E">
        <w:rPr>
          <w:szCs w:val="28"/>
        </w:rPr>
        <w:t xml:space="preserve"> текстовое или иллюстративное сопровождение</w:t>
      </w:r>
      <w:r w:rsidR="002044E8" w:rsidRPr="00C1665E">
        <w:rPr>
          <w:szCs w:val="28"/>
        </w:rPr>
        <w:t xml:space="preserve">, а также быть в формате скринкаста (от англ. </w:t>
      </w:r>
      <w:proofErr w:type="spellStart"/>
      <w:r w:rsidR="002044E8" w:rsidRPr="00C1665E">
        <w:rPr>
          <w:szCs w:val="28"/>
        </w:rPr>
        <w:t>Screencast</w:t>
      </w:r>
      <w:proofErr w:type="spellEnd"/>
      <w:r w:rsidR="002044E8" w:rsidRPr="00C1665E">
        <w:rPr>
          <w:szCs w:val="28"/>
        </w:rPr>
        <w:t>) или записи экрана</w:t>
      </w:r>
      <w:r w:rsidR="00590690" w:rsidRPr="00C1665E">
        <w:rPr>
          <w:szCs w:val="28"/>
        </w:rPr>
        <w:t>. Главн</w:t>
      </w:r>
      <w:r w:rsidR="00714368" w:rsidRPr="00C1665E">
        <w:rPr>
          <w:szCs w:val="28"/>
        </w:rPr>
        <w:t>ым</w:t>
      </w:r>
      <w:r w:rsidR="00590690" w:rsidRPr="00C1665E">
        <w:rPr>
          <w:szCs w:val="28"/>
        </w:rPr>
        <w:t xml:space="preserve"> </w:t>
      </w:r>
      <w:r w:rsidR="00714368" w:rsidRPr="00C1665E">
        <w:rPr>
          <w:szCs w:val="28"/>
        </w:rPr>
        <w:t>преимуществом</w:t>
      </w:r>
      <w:r w:rsidR="00590690" w:rsidRPr="00C1665E">
        <w:rPr>
          <w:szCs w:val="28"/>
        </w:rPr>
        <w:t xml:space="preserve"> этого формата является доходчивое донесение информации, что рассчитано на пользователя с низким уровнем знаний с целью быстрого освоения нового узконаправленного навыка или программного инструмента</w:t>
      </w:r>
      <w:r w:rsidR="00E6608A" w:rsidRPr="00C1665E">
        <w:rPr>
          <w:szCs w:val="28"/>
        </w:rPr>
        <w:t xml:space="preserve">. Главная цель таких видеороликов – побудить желание в обучающихся к самостоятельному исследованию, породить тягу к самообучению и дальнейшему </w:t>
      </w:r>
      <w:proofErr w:type="spellStart"/>
      <w:r w:rsidR="00E6608A" w:rsidRPr="00C1665E">
        <w:rPr>
          <w:szCs w:val="28"/>
        </w:rPr>
        <w:t>самоизучению</w:t>
      </w:r>
      <w:proofErr w:type="spellEnd"/>
      <w:r w:rsidR="00E6608A" w:rsidRPr="00C1665E">
        <w:rPr>
          <w:szCs w:val="28"/>
        </w:rPr>
        <w:t xml:space="preserve"> темы. Более того, подобные видеоролики должны чётко и грамотно объяснять субъект рассматриваемой темы, многогранно подходить к его изучению с целью создания полноценной, объективной картины у обучающихся</w:t>
      </w:r>
      <w:r w:rsidR="00753D96" w:rsidRPr="00C1665E">
        <w:rPr>
          <w:szCs w:val="28"/>
        </w:rPr>
        <w:t>;</w:t>
      </w:r>
    </w:p>
    <w:p w14:paraId="60DE517C" w14:textId="2D749F29" w:rsidR="00C41C41" w:rsidRPr="00C1665E" w:rsidRDefault="00753D96" w:rsidP="00156923">
      <w:pPr>
        <w:pStyle w:val="ListParagraph"/>
        <w:numPr>
          <w:ilvl w:val="0"/>
          <w:numId w:val="6"/>
        </w:numPr>
        <w:spacing w:before="100" w:beforeAutospacing="1" w:after="100" w:afterAutospacing="1"/>
        <w:jc w:val="both"/>
        <w:rPr>
          <w:szCs w:val="28"/>
        </w:rPr>
      </w:pPr>
      <w:r w:rsidRPr="00C1665E">
        <w:rPr>
          <w:i/>
          <w:iCs/>
          <w:szCs w:val="28"/>
        </w:rPr>
        <w:t>т</w:t>
      </w:r>
      <w:r w:rsidR="00C41C41" w:rsidRPr="00C1665E">
        <w:rPr>
          <w:i/>
          <w:iCs/>
          <w:szCs w:val="28"/>
        </w:rPr>
        <w:t>езисная лекция с основными реперными точками и ссылками на источники</w:t>
      </w:r>
      <w:r w:rsidR="00C41C41" w:rsidRPr="00C1665E">
        <w:rPr>
          <w:szCs w:val="28"/>
        </w:rPr>
        <w:t xml:space="preserve"> </w:t>
      </w:r>
      <w:r w:rsidR="00102E13" w:rsidRPr="00C1665E">
        <w:rPr>
          <w:szCs w:val="28"/>
        </w:rPr>
        <w:t xml:space="preserve">от </w:t>
      </w:r>
      <w:r w:rsidR="00C41C41" w:rsidRPr="00C1665E">
        <w:rPr>
          <w:szCs w:val="28"/>
        </w:rPr>
        <w:t>5</w:t>
      </w:r>
      <w:r w:rsidR="00102E13" w:rsidRPr="00C1665E">
        <w:rPr>
          <w:szCs w:val="28"/>
        </w:rPr>
        <w:t xml:space="preserve"> до </w:t>
      </w:r>
      <w:r w:rsidR="00C41C41" w:rsidRPr="00C1665E">
        <w:rPr>
          <w:szCs w:val="28"/>
        </w:rPr>
        <w:t>1</w:t>
      </w:r>
      <w:r w:rsidR="003F2AD4" w:rsidRPr="00C1665E">
        <w:rPr>
          <w:szCs w:val="28"/>
        </w:rPr>
        <w:t>5</w:t>
      </w:r>
      <w:r w:rsidR="00C41C41" w:rsidRPr="00C1665E">
        <w:rPr>
          <w:szCs w:val="28"/>
        </w:rPr>
        <w:t xml:space="preserve"> минут</w:t>
      </w:r>
      <w:r w:rsidR="00102E13" w:rsidRPr="00C1665E">
        <w:rPr>
          <w:szCs w:val="28"/>
        </w:rPr>
        <w:t xml:space="preserve"> – форм</w:t>
      </w:r>
      <w:r w:rsidR="00D209C1" w:rsidRPr="00C1665E">
        <w:rPr>
          <w:szCs w:val="28"/>
        </w:rPr>
        <w:t xml:space="preserve">а видеоролика, используемая для микрообучения. </w:t>
      </w:r>
      <w:r w:rsidR="00254465" w:rsidRPr="00C1665E">
        <w:rPr>
          <w:szCs w:val="28"/>
        </w:rPr>
        <w:t>В качестве преимущества стоит выделить</w:t>
      </w:r>
      <w:r w:rsidR="00D209C1" w:rsidRPr="00C1665E">
        <w:rPr>
          <w:szCs w:val="28"/>
        </w:rPr>
        <w:t xml:space="preserve"> </w:t>
      </w:r>
      <w:r w:rsidR="00254465" w:rsidRPr="00C1665E">
        <w:rPr>
          <w:szCs w:val="28"/>
        </w:rPr>
        <w:t>преимущественно содержание</w:t>
      </w:r>
      <w:r w:rsidR="00D209C1" w:rsidRPr="00C1665E">
        <w:rPr>
          <w:szCs w:val="28"/>
        </w:rPr>
        <w:t xml:space="preserve"> текстовы</w:t>
      </w:r>
      <w:r w:rsidR="00254465" w:rsidRPr="00C1665E">
        <w:rPr>
          <w:szCs w:val="28"/>
        </w:rPr>
        <w:t>х</w:t>
      </w:r>
      <w:r w:rsidR="00D209C1" w:rsidRPr="00C1665E">
        <w:rPr>
          <w:szCs w:val="28"/>
        </w:rPr>
        <w:t xml:space="preserve"> пояснени</w:t>
      </w:r>
      <w:r w:rsidR="00254465" w:rsidRPr="00C1665E">
        <w:rPr>
          <w:szCs w:val="28"/>
        </w:rPr>
        <w:t>й</w:t>
      </w:r>
      <w:r w:rsidR="00D209C1" w:rsidRPr="00C1665E">
        <w:rPr>
          <w:szCs w:val="28"/>
        </w:rPr>
        <w:t xml:space="preserve"> и незамысловаты</w:t>
      </w:r>
      <w:r w:rsidR="00254465" w:rsidRPr="00C1665E">
        <w:rPr>
          <w:szCs w:val="28"/>
        </w:rPr>
        <w:t>х</w:t>
      </w:r>
      <w:r w:rsidR="00D209C1" w:rsidRPr="00C1665E">
        <w:rPr>
          <w:szCs w:val="28"/>
        </w:rPr>
        <w:t xml:space="preserve"> иллюстрации с целью краткого, быстрого, поверхностного и доходчивого объяснения темы</w:t>
      </w:r>
      <w:r w:rsidR="00254465" w:rsidRPr="00C1665E">
        <w:rPr>
          <w:szCs w:val="28"/>
        </w:rPr>
        <w:t>. В большинстве случаев позволяет успешно достигать любых целей обучения</w:t>
      </w:r>
      <w:r w:rsidRPr="00C1665E">
        <w:rPr>
          <w:szCs w:val="28"/>
        </w:rPr>
        <w:t>;</w:t>
      </w:r>
    </w:p>
    <w:p w14:paraId="20F7BA74" w14:textId="0C3CE731" w:rsidR="00C41C41" w:rsidRPr="00C1665E" w:rsidRDefault="00753D96" w:rsidP="00156923">
      <w:pPr>
        <w:pStyle w:val="ListParagraph"/>
        <w:numPr>
          <w:ilvl w:val="0"/>
          <w:numId w:val="6"/>
        </w:numPr>
        <w:spacing w:before="100" w:beforeAutospacing="1" w:after="100" w:afterAutospacing="1"/>
        <w:jc w:val="both"/>
        <w:rPr>
          <w:szCs w:val="28"/>
        </w:rPr>
      </w:pPr>
      <w:r w:rsidRPr="00C1665E">
        <w:rPr>
          <w:i/>
          <w:iCs/>
          <w:szCs w:val="28"/>
        </w:rPr>
        <w:t>к</w:t>
      </w:r>
      <w:r w:rsidR="00C41C41" w:rsidRPr="00C1665E">
        <w:rPr>
          <w:i/>
          <w:iCs/>
          <w:szCs w:val="28"/>
        </w:rPr>
        <w:t>ороткие видео для мобильных устройств</w:t>
      </w:r>
      <w:r w:rsidR="00C41C41" w:rsidRPr="00C1665E">
        <w:rPr>
          <w:szCs w:val="28"/>
        </w:rPr>
        <w:t xml:space="preserve"> </w:t>
      </w:r>
      <w:r w:rsidR="00D209C1" w:rsidRPr="00C1665E">
        <w:rPr>
          <w:szCs w:val="28"/>
        </w:rPr>
        <w:t xml:space="preserve">продолжительностью </w:t>
      </w:r>
      <w:r w:rsidR="00C41C41" w:rsidRPr="00C1665E">
        <w:rPr>
          <w:szCs w:val="28"/>
        </w:rPr>
        <w:t xml:space="preserve">до </w:t>
      </w:r>
      <w:r w:rsidR="003F2AD4" w:rsidRPr="00C1665E">
        <w:rPr>
          <w:szCs w:val="28"/>
        </w:rPr>
        <w:t>2</w:t>
      </w:r>
      <w:r w:rsidR="00C41C41" w:rsidRPr="00C1665E">
        <w:rPr>
          <w:szCs w:val="28"/>
        </w:rPr>
        <w:t xml:space="preserve"> минут</w:t>
      </w:r>
      <w:r w:rsidR="00D209C1" w:rsidRPr="00C1665E">
        <w:rPr>
          <w:szCs w:val="28"/>
        </w:rPr>
        <w:t xml:space="preserve"> – характерный формат видеороликов, используемый для нанообучения. Содержит максимально концентрированный объём информации, часто сопровождаемый встроенными субтитрами, частой сменой кадров и иллюстративных материалов. Ставит перед собой </w:t>
      </w:r>
      <w:r w:rsidR="00D209C1" w:rsidRPr="00C1665E">
        <w:rPr>
          <w:szCs w:val="28"/>
        </w:rPr>
        <w:lastRenderedPageBreak/>
        <w:t>одной из главных целей: побудить желание у обучающегося пересмотреть видеоматериал несколько раз.</w:t>
      </w:r>
    </w:p>
    <w:p w14:paraId="48A1EA3D" w14:textId="6774140F" w:rsidR="000F6F97" w:rsidRPr="00C1665E" w:rsidRDefault="000F6F97" w:rsidP="00156923">
      <w:pPr>
        <w:spacing w:before="100" w:beforeAutospacing="1" w:after="100" w:afterAutospacing="1"/>
        <w:jc w:val="both"/>
        <w:rPr>
          <w:szCs w:val="28"/>
        </w:rPr>
      </w:pPr>
      <w:r w:rsidRPr="00C1665E">
        <w:rPr>
          <w:szCs w:val="28"/>
        </w:rPr>
        <w:t>Кроме того, исследование видеороликов в качестве дидактических материалов невозможно без введения в различные способы их воспроизведения</w:t>
      </w:r>
      <w:r w:rsidR="00E73658" w:rsidRPr="00C1665E">
        <w:rPr>
          <w:szCs w:val="28"/>
        </w:rPr>
        <w:t>, потому как это оказывает влияние на дальнейший выбор метода обучения</w:t>
      </w:r>
      <w:r w:rsidRPr="00C1665E">
        <w:rPr>
          <w:szCs w:val="28"/>
        </w:rPr>
        <w:t xml:space="preserve">. </w:t>
      </w:r>
      <w:r w:rsidR="002A4D0B" w:rsidRPr="00C1665E">
        <w:rPr>
          <w:szCs w:val="28"/>
        </w:rPr>
        <w:t>Проведём такую классификацию</w:t>
      </w:r>
      <w:r w:rsidRPr="00C1665E">
        <w:rPr>
          <w:szCs w:val="28"/>
        </w:rPr>
        <w:t>:</w:t>
      </w:r>
    </w:p>
    <w:p w14:paraId="0D02D9CA" w14:textId="28272562" w:rsidR="002A4D0B" w:rsidRPr="00C1665E" w:rsidRDefault="00C67255" w:rsidP="00156923">
      <w:pPr>
        <w:pStyle w:val="ListParagraph"/>
        <w:numPr>
          <w:ilvl w:val="0"/>
          <w:numId w:val="7"/>
        </w:numPr>
        <w:spacing w:before="100" w:beforeAutospacing="1" w:after="100" w:afterAutospacing="1"/>
        <w:jc w:val="both"/>
        <w:rPr>
          <w:szCs w:val="28"/>
        </w:rPr>
      </w:pPr>
      <w:r w:rsidRPr="00C1665E">
        <w:rPr>
          <w:i/>
          <w:iCs/>
          <w:szCs w:val="28"/>
        </w:rPr>
        <w:t>в</w:t>
      </w:r>
      <w:r w:rsidR="002A4D0B" w:rsidRPr="00C1665E">
        <w:rPr>
          <w:i/>
          <w:iCs/>
          <w:szCs w:val="28"/>
        </w:rPr>
        <w:t>ертикальные видеоролики</w:t>
      </w:r>
      <w:r w:rsidR="001C409C" w:rsidRPr="00C1665E">
        <w:rPr>
          <w:szCs w:val="28"/>
        </w:rPr>
        <w:t xml:space="preserve"> </w:t>
      </w:r>
      <w:r w:rsidR="002A4D0B" w:rsidRPr="00C1665E">
        <w:rPr>
          <w:szCs w:val="28"/>
        </w:rPr>
        <w:t xml:space="preserve">– наиболее распространённый и общепринятый формат, потому как подобные материалы не требуют серьёзных затрат при создании, а также подходят для воспроизведения на большинстве устройств, таких как компьютеры, ноутбуки, планшеты, телевизоры и </w:t>
      </w:r>
      <w:r w:rsidRPr="00C1665E">
        <w:rPr>
          <w:szCs w:val="28"/>
        </w:rPr>
        <w:t>интерактивные доски</w:t>
      </w:r>
      <w:r w:rsidR="00254465" w:rsidRPr="00C1665E">
        <w:rPr>
          <w:szCs w:val="28"/>
        </w:rPr>
        <w:t xml:space="preserve"> и рекомендован автором данной работы для достижения большинства педагогических </w:t>
      </w:r>
      <w:proofErr w:type="gramStart"/>
      <w:r w:rsidR="00254465" w:rsidRPr="00C1665E">
        <w:rPr>
          <w:szCs w:val="28"/>
        </w:rPr>
        <w:t xml:space="preserve">целей </w:t>
      </w:r>
      <w:r w:rsidRPr="00C1665E">
        <w:rPr>
          <w:szCs w:val="28"/>
        </w:rPr>
        <w:t>;</w:t>
      </w:r>
      <w:proofErr w:type="gramEnd"/>
    </w:p>
    <w:p w14:paraId="48FB60D8" w14:textId="3FF41F47" w:rsidR="001C409C" w:rsidRPr="00C1665E" w:rsidRDefault="001C409C" w:rsidP="00156923">
      <w:pPr>
        <w:pStyle w:val="ListParagraph"/>
        <w:numPr>
          <w:ilvl w:val="0"/>
          <w:numId w:val="7"/>
        </w:numPr>
        <w:spacing w:before="100" w:beforeAutospacing="1" w:after="100" w:afterAutospacing="1"/>
        <w:jc w:val="both"/>
        <w:rPr>
          <w:szCs w:val="28"/>
        </w:rPr>
      </w:pPr>
      <w:r w:rsidRPr="00C1665E">
        <w:rPr>
          <w:i/>
          <w:iCs/>
          <w:szCs w:val="28"/>
        </w:rPr>
        <w:t xml:space="preserve">горизонтальные видеоролики </w:t>
      </w:r>
      <w:r w:rsidRPr="00C1665E">
        <w:rPr>
          <w:szCs w:val="28"/>
        </w:rPr>
        <w:t>– не являются инновационным форматом, однако набирают популярность, входят в инновационный тренд в образовании и становятся повсеместным конкурентом вертикальных видеороликов по причине незамысловатости, высокой вовлекаемости, гибкости к воспроизведению и незначительной стоимости разработки</w:t>
      </w:r>
      <w:r w:rsidR="00871D3A" w:rsidRPr="00C1665E">
        <w:rPr>
          <w:szCs w:val="28"/>
        </w:rPr>
        <w:t xml:space="preserve">. </w:t>
      </w:r>
      <w:r w:rsidR="00E6608A" w:rsidRPr="00C1665E">
        <w:rPr>
          <w:szCs w:val="28"/>
        </w:rPr>
        <w:t>В основном и</w:t>
      </w:r>
      <w:r w:rsidR="00871D3A" w:rsidRPr="00C1665E">
        <w:rPr>
          <w:szCs w:val="28"/>
        </w:rPr>
        <w:t xml:space="preserve">спользуются в следующих социальных сетях и их разделах: TikTok, YouTube Shorts, </w:t>
      </w:r>
      <w:r w:rsidR="00871D3A" w:rsidRPr="00C1665E">
        <w:rPr>
          <w:szCs w:val="28"/>
          <w:lang w:val="en-US"/>
        </w:rPr>
        <w:t>VK</w:t>
      </w:r>
      <w:r w:rsidR="00871D3A" w:rsidRPr="00C1665E">
        <w:rPr>
          <w:szCs w:val="28"/>
        </w:rPr>
        <w:t xml:space="preserve"> Клипы, </w:t>
      </w:r>
      <w:r w:rsidR="00E6608A" w:rsidRPr="00C1665E">
        <w:rPr>
          <w:szCs w:val="28"/>
          <w:lang w:val="en-US"/>
        </w:rPr>
        <w:t>RuTube</w:t>
      </w:r>
      <w:r w:rsidR="00E6608A" w:rsidRPr="00C1665E">
        <w:rPr>
          <w:szCs w:val="28"/>
        </w:rPr>
        <w:t xml:space="preserve"> </w:t>
      </w:r>
      <w:r w:rsidR="00E6608A" w:rsidRPr="00C1665E">
        <w:rPr>
          <w:szCs w:val="28"/>
          <w:lang w:val="en-US"/>
        </w:rPr>
        <w:t>Shorts</w:t>
      </w:r>
      <w:r w:rsidR="00E6608A" w:rsidRPr="00C1665E">
        <w:rPr>
          <w:szCs w:val="28"/>
        </w:rPr>
        <w:t xml:space="preserve"> и т.п.</w:t>
      </w:r>
      <w:r w:rsidRPr="00C1665E">
        <w:rPr>
          <w:szCs w:val="28"/>
        </w:rPr>
        <w:t>;</w:t>
      </w:r>
    </w:p>
    <w:p w14:paraId="0D0FFED5" w14:textId="76558826" w:rsidR="00E73658" w:rsidRPr="00C1665E" w:rsidRDefault="00ED7B5F" w:rsidP="00156923">
      <w:pPr>
        <w:pStyle w:val="ListParagraph"/>
        <w:numPr>
          <w:ilvl w:val="0"/>
          <w:numId w:val="7"/>
        </w:numPr>
        <w:spacing w:before="100" w:beforeAutospacing="1" w:after="100" w:afterAutospacing="1"/>
        <w:jc w:val="both"/>
        <w:rPr>
          <w:szCs w:val="28"/>
        </w:rPr>
      </w:pPr>
      <w:r w:rsidRPr="00C1665E">
        <w:rPr>
          <w:i/>
          <w:iCs/>
          <w:szCs w:val="28"/>
        </w:rPr>
        <w:t xml:space="preserve">подкасты (от англ. </w:t>
      </w:r>
      <w:r w:rsidRPr="00C1665E">
        <w:rPr>
          <w:i/>
          <w:iCs/>
          <w:szCs w:val="28"/>
          <w:lang w:val="en-US"/>
        </w:rPr>
        <w:t>Podcast</w:t>
      </w:r>
      <w:r w:rsidRPr="00C1665E">
        <w:rPr>
          <w:i/>
          <w:iCs/>
          <w:szCs w:val="28"/>
        </w:rPr>
        <w:t xml:space="preserve">) или аудио формат </w:t>
      </w:r>
      <w:r w:rsidRPr="00C1665E">
        <w:rPr>
          <w:szCs w:val="28"/>
        </w:rPr>
        <w:t xml:space="preserve">– </w:t>
      </w:r>
      <w:r w:rsidR="003C5659" w:rsidRPr="00C1665E">
        <w:rPr>
          <w:szCs w:val="28"/>
        </w:rPr>
        <w:t xml:space="preserve">происходит от слияния английских слов </w:t>
      </w:r>
      <w:r w:rsidR="003C5659" w:rsidRPr="00C1665E">
        <w:rPr>
          <w:szCs w:val="28"/>
          <w:lang w:val="en-US"/>
        </w:rPr>
        <w:t>iPod</w:t>
      </w:r>
      <w:r w:rsidR="003C5659" w:rsidRPr="00C1665E">
        <w:rPr>
          <w:szCs w:val="28"/>
        </w:rPr>
        <w:t xml:space="preserve"> и </w:t>
      </w:r>
      <w:r w:rsidR="003C5659" w:rsidRPr="00C1665E">
        <w:rPr>
          <w:szCs w:val="28"/>
          <w:lang w:val="en-US"/>
        </w:rPr>
        <w:t>broadcast</w:t>
      </w:r>
      <w:r w:rsidR="003C5659" w:rsidRPr="00C1665E">
        <w:rPr>
          <w:szCs w:val="28"/>
        </w:rPr>
        <w:t>, то есть</w:t>
      </w:r>
      <w:r w:rsidR="00B4688F" w:rsidRPr="00C1665E">
        <w:rPr>
          <w:szCs w:val="28"/>
        </w:rPr>
        <w:t xml:space="preserve"> изначально</w:t>
      </w:r>
      <w:r w:rsidR="003C5659" w:rsidRPr="00C1665E">
        <w:rPr>
          <w:szCs w:val="28"/>
        </w:rPr>
        <w:t xml:space="preserve"> аудиофайлы, предназначенные для воспроизведения на устройствах не поддерживающих видеоформат. Подвид видеоматериала, могут быть разработаны из любого видеоролика, в котором иллюстративные </w:t>
      </w:r>
      <w:r w:rsidR="00921370" w:rsidRPr="00C1665E">
        <w:rPr>
          <w:szCs w:val="28"/>
        </w:rPr>
        <w:t>элементы</w:t>
      </w:r>
      <w:r w:rsidR="003C5659" w:rsidRPr="00C1665E">
        <w:rPr>
          <w:szCs w:val="28"/>
        </w:rPr>
        <w:t xml:space="preserve"> лишь </w:t>
      </w:r>
      <w:r w:rsidR="003C5659" w:rsidRPr="00C1665E">
        <w:rPr>
          <w:szCs w:val="28"/>
        </w:rPr>
        <w:lastRenderedPageBreak/>
        <w:t>дополняют диктора и звуковые эффекты и не являются главн</w:t>
      </w:r>
      <w:r w:rsidR="00921370" w:rsidRPr="00C1665E">
        <w:rPr>
          <w:szCs w:val="28"/>
        </w:rPr>
        <w:t>ой</w:t>
      </w:r>
      <w:r w:rsidR="003C5659" w:rsidRPr="00C1665E">
        <w:rPr>
          <w:szCs w:val="28"/>
        </w:rPr>
        <w:t xml:space="preserve"> или значительн</w:t>
      </w:r>
      <w:r w:rsidR="00921370" w:rsidRPr="00C1665E">
        <w:rPr>
          <w:szCs w:val="28"/>
        </w:rPr>
        <w:t>ой</w:t>
      </w:r>
      <w:r w:rsidR="003C5659" w:rsidRPr="00C1665E">
        <w:rPr>
          <w:szCs w:val="28"/>
        </w:rPr>
        <w:t xml:space="preserve"> </w:t>
      </w:r>
      <w:r w:rsidR="00921370" w:rsidRPr="00C1665E">
        <w:rPr>
          <w:szCs w:val="28"/>
        </w:rPr>
        <w:t>частью</w:t>
      </w:r>
      <w:r w:rsidR="003C5659" w:rsidRPr="00C1665E">
        <w:rPr>
          <w:szCs w:val="28"/>
        </w:rPr>
        <w:t xml:space="preserve"> повествования</w:t>
      </w:r>
      <w:r w:rsidR="00921370" w:rsidRPr="00C1665E">
        <w:rPr>
          <w:szCs w:val="28"/>
        </w:rPr>
        <w:t>;</w:t>
      </w:r>
    </w:p>
    <w:p w14:paraId="4A550BD8" w14:textId="739A9632" w:rsidR="0098423E" w:rsidRPr="00C1665E" w:rsidRDefault="0098423E" w:rsidP="00156923">
      <w:pPr>
        <w:pStyle w:val="ListParagraph"/>
        <w:numPr>
          <w:ilvl w:val="0"/>
          <w:numId w:val="7"/>
        </w:numPr>
        <w:spacing w:before="100" w:beforeAutospacing="1" w:after="100" w:afterAutospacing="1"/>
        <w:jc w:val="both"/>
        <w:rPr>
          <w:szCs w:val="28"/>
        </w:rPr>
      </w:pPr>
      <w:r w:rsidRPr="00C1665E">
        <w:rPr>
          <w:i/>
          <w:iCs/>
          <w:szCs w:val="28"/>
        </w:rPr>
        <w:t>видеоролики с поддержкой 3</w:t>
      </w:r>
      <w:r w:rsidRPr="00C1665E">
        <w:rPr>
          <w:i/>
          <w:iCs/>
          <w:szCs w:val="28"/>
          <w:lang w:val="en-US"/>
        </w:rPr>
        <w:t>D</w:t>
      </w:r>
      <w:r w:rsidRPr="00C1665E">
        <w:rPr>
          <w:i/>
          <w:iCs/>
          <w:szCs w:val="28"/>
        </w:rPr>
        <w:t xml:space="preserve"> технологий </w:t>
      </w:r>
      <w:r w:rsidRPr="00C1665E">
        <w:rPr>
          <w:szCs w:val="28"/>
        </w:rPr>
        <w:t>– требуют дополнительного оборудования, как при создании, так и при воспроизведении, в связи с чем утратили популярность и уступили место технологиями дополненной реальности;</w:t>
      </w:r>
    </w:p>
    <w:p w14:paraId="20966896" w14:textId="1E5ADA6A" w:rsidR="00E73658" w:rsidRPr="00C1665E" w:rsidRDefault="0098423E" w:rsidP="00156923">
      <w:pPr>
        <w:pStyle w:val="ListParagraph"/>
        <w:numPr>
          <w:ilvl w:val="0"/>
          <w:numId w:val="7"/>
        </w:numPr>
        <w:spacing w:before="100" w:beforeAutospacing="1" w:after="100" w:afterAutospacing="1"/>
        <w:jc w:val="both"/>
        <w:rPr>
          <w:szCs w:val="28"/>
        </w:rPr>
      </w:pPr>
      <w:r w:rsidRPr="00C1665E">
        <w:rPr>
          <w:i/>
          <w:iCs/>
          <w:szCs w:val="28"/>
        </w:rPr>
        <w:t>видеоролики в формате дополненной реальности (</w:t>
      </w:r>
      <w:r w:rsidRPr="00C1665E">
        <w:rPr>
          <w:i/>
          <w:iCs/>
          <w:szCs w:val="28"/>
          <w:lang w:val="en-US"/>
        </w:rPr>
        <w:t>VR</w:t>
      </w:r>
      <w:r w:rsidRPr="00C1665E">
        <w:rPr>
          <w:i/>
          <w:iCs/>
          <w:szCs w:val="28"/>
        </w:rPr>
        <w:t xml:space="preserve">) </w:t>
      </w:r>
      <w:r w:rsidRPr="00C1665E">
        <w:rPr>
          <w:szCs w:val="28"/>
        </w:rPr>
        <w:t xml:space="preserve">– важная часть корпоративного оффлайн обучения. </w:t>
      </w:r>
      <w:r w:rsidR="00F72C49" w:rsidRPr="00C1665E">
        <w:rPr>
          <w:szCs w:val="28"/>
        </w:rPr>
        <w:t xml:space="preserve">Используются для наработки </w:t>
      </w:r>
      <w:r w:rsidR="00F72C49" w:rsidRPr="00C1665E">
        <w:rPr>
          <w:szCs w:val="28"/>
          <w:lang w:val="en-US"/>
        </w:rPr>
        <w:t>soft</w:t>
      </w:r>
      <w:r w:rsidR="00F72C49" w:rsidRPr="00C1665E">
        <w:rPr>
          <w:szCs w:val="28"/>
        </w:rPr>
        <w:t xml:space="preserve"> навыков, таких как коммуникативность, самоорганизация, умение работать с информацией, и стрессоустойчивость, которая возможна благодаря полному погружению в профессиональную среду.</w:t>
      </w:r>
    </w:p>
    <w:p w14:paraId="6D35A6D6" w14:textId="1048D9C1" w:rsidR="00E73658" w:rsidRPr="00C1665E" w:rsidRDefault="00E73658" w:rsidP="00156923">
      <w:pPr>
        <w:spacing w:before="100" w:beforeAutospacing="1" w:after="100" w:afterAutospacing="1"/>
        <w:jc w:val="both"/>
        <w:rPr>
          <w:szCs w:val="28"/>
        </w:rPr>
      </w:pPr>
      <w:r w:rsidRPr="00C1665E">
        <w:rPr>
          <w:szCs w:val="28"/>
        </w:rPr>
        <w:t>Также важнейшей категоризацией видеороликов является характеристика видеоматериалов по способу публикации с целью донесения информации до конечного потребителя. Именно от способа публикации зависит дальнейшая «эффективность» видеоролика, а именно размер аудитории, вовлечение в процесс просмотра и усвояемость материала студентами. Рассмотрим такие подходы к размещению подробнее</w:t>
      </w:r>
      <w:r w:rsidR="00901B0F" w:rsidRPr="00C1665E">
        <w:rPr>
          <w:szCs w:val="28"/>
        </w:rPr>
        <w:t xml:space="preserve"> от более результативных к менее</w:t>
      </w:r>
      <w:r w:rsidR="00FE6315" w:rsidRPr="00C1665E">
        <w:rPr>
          <w:szCs w:val="28"/>
        </w:rPr>
        <w:t xml:space="preserve"> результативным</w:t>
      </w:r>
      <w:r w:rsidRPr="00C1665E">
        <w:rPr>
          <w:szCs w:val="28"/>
        </w:rPr>
        <w:t>:</w:t>
      </w:r>
    </w:p>
    <w:p w14:paraId="3375F0D5" w14:textId="2DBE9D7D" w:rsidR="004659F1" w:rsidRPr="00C1665E" w:rsidRDefault="004659F1" w:rsidP="00156923">
      <w:pPr>
        <w:pStyle w:val="ListParagraph"/>
        <w:numPr>
          <w:ilvl w:val="0"/>
          <w:numId w:val="8"/>
        </w:numPr>
        <w:spacing w:before="100" w:beforeAutospacing="1" w:after="100" w:afterAutospacing="1"/>
        <w:jc w:val="both"/>
        <w:rPr>
          <w:szCs w:val="28"/>
        </w:rPr>
      </w:pPr>
      <w:r w:rsidRPr="00C1665E">
        <w:rPr>
          <w:i/>
          <w:iCs/>
          <w:szCs w:val="28"/>
        </w:rPr>
        <w:t>коммерческие онлайн курсы корпоративного электронного обучения</w:t>
      </w:r>
      <w:r w:rsidRPr="00C1665E">
        <w:rPr>
          <w:szCs w:val="28"/>
        </w:rPr>
        <w:t xml:space="preserve"> – один из наиболее целесообразных и эффективных способов применения видеороликов как дидактического средства, потому как обучающиеся наиболее заинтересованы и замотивированы в изучении и восприятии размещенной информации, кроме того, такие курсы ориентированы на узкую специальность и конкретного потребителя. Главной сложностью является продвижение таких курсов, затраты на рекламу и </w:t>
      </w:r>
      <w:r w:rsidR="00CB1825" w:rsidRPr="00C1665E">
        <w:rPr>
          <w:szCs w:val="28"/>
        </w:rPr>
        <w:t xml:space="preserve">процесс </w:t>
      </w:r>
      <w:r w:rsidRPr="00C1665E">
        <w:rPr>
          <w:szCs w:val="28"/>
        </w:rPr>
        <w:t>создани</w:t>
      </w:r>
      <w:r w:rsidR="00CB1825" w:rsidRPr="00C1665E">
        <w:rPr>
          <w:szCs w:val="28"/>
        </w:rPr>
        <w:t>я</w:t>
      </w:r>
      <w:r w:rsidRPr="00C1665E">
        <w:rPr>
          <w:szCs w:val="28"/>
        </w:rPr>
        <w:t xml:space="preserve"> качественных видеоматериалов различных форматов, требующ</w:t>
      </w:r>
      <w:r w:rsidR="00CB1825" w:rsidRPr="00C1665E">
        <w:rPr>
          <w:szCs w:val="28"/>
        </w:rPr>
        <w:t>ий</w:t>
      </w:r>
      <w:r w:rsidRPr="00C1665E">
        <w:rPr>
          <w:szCs w:val="28"/>
        </w:rPr>
        <w:t xml:space="preserve"> компетентных специалистов </w:t>
      </w:r>
      <w:r w:rsidRPr="00C1665E">
        <w:rPr>
          <w:szCs w:val="28"/>
        </w:rPr>
        <w:lastRenderedPageBreak/>
        <w:t xml:space="preserve">в сфере образования, рекламы и работы в видеопродакшене (от англ. </w:t>
      </w:r>
      <w:r w:rsidRPr="00C1665E">
        <w:rPr>
          <w:szCs w:val="28"/>
          <w:lang w:val="en-US"/>
        </w:rPr>
        <w:t>Video</w:t>
      </w:r>
      <w:r w:rsidRPr="00C1665E">
        <w:rPr>
          <w:szCs w:val="28"/>
        </w:rPr>
        <w:t xml:space="preserve"> </w:t>
      </w:r>
      <w:r w:rsidRPr="00C1665E">
        <w:rPr>
          <w:szCs w:val="28"/>
          <w:lang w:val="en-US"/>
        </w:rPr>
        <w:t>Production</w:t>
      </w:r>
      <w:r w:rsidRPr="00C1665E">
        <w:rPr>
          <w:szCs w:val="28"/>
        </w:rPr>
        <w:t>);</w:t>
      </w:r>
    </w:p>
    <w:p w14:paraId="04ACA06D" w14:textId="072DA7E1" w:rsidR="00CB1825" w:rsidRPr="00C1665E" w:rsidRDefault="00CB1825" w:rsidP="00156923">
      <w:pPr>
        <w:pStyle w:val="ListParagraph"/>
        <w:numPr>
          <w:ilvl w:val="0"/>
          <w:numId w:val="8"/>
        </w:numPr>
        <w:spacing w:before="100" w:beforeAutospacing="1" w:after="100" w:afterAutospacing="1"/>
        <w:jc w:val="both"/>
        <w:rPr>
          <w:szCs w:val="28"/>
        </w:rPr>
      </w:pPr>
      <w:r w:rsidRPr="00C1665E">
        <w:rPr>
          <w:i/>
          <w:iCs/>
          <w:szCs w:val="28"/>
        </w:rPr>
        <w:t xml:space="preserve">бесплатные вебинары и их записи в виде скринкаста </w:t>
      </w:r>
      <w:r w:rsidRPr="00C1665E">
        <w:rPr>
          <w:szCs w:val="28"/>
        </w:rPr>
        <w:t xml:space="preserve">–разрабатываются и распространяются на тематических и </w:t>
      </w:r>
      <w:r w:rsidR="00901B0F" w:rsidRPr="00C1665E">
        <w:rPr>
          <w:szCs w:val="28"/>
        </w:rPr>
        <w:t>профильных мероприятиях</w:t>
      </w:r>
      <w:r w:rsidRPr="00C1665E">
        <w:rPr>
          <w:szCs w:val="28"/>
        </w:rPr>
        <w:t xml:space="preserve"> с целью привлечь потенциальных обучающихся к коммерческим онлайн курсам. Состоят из краткого содержания полноценных видеокурсов и демонстрируют основные реперные точки. Такой подход является действенным и повышает шансы на успешную реализацию сборника разработанных видеоматериалов;</w:t>
      </w:r>
    </w:p>
    <w:p w14:paraId="7D8E0640" w14:textId="144803B4" w:rsidR="00C02F73" w:rsidRPr="00C1665E" w:rsidRDefault="00C02F73" w:rsidP="00156923">
      <w:pPr>
        <w:pStyle w:val="ListParagraph"/>
        <w:numPr>
          <w:ilvl w:val="0"/>
          <w:numId w:val="8"/>
        </w:numPr>
        <w:spacing w:before="100" w:beforeAutospacing="1" w:after="100" w:afterAutospacing="1"/>
        <w:jc w:val="both"/>
        <w:rPr>
          <w:szCs w:val="28"/>
        </w:rPr>
      </w:pPr>
      <w:r w:rsidRPr="00C1665E">
        <w:rPr>
          <w:i/>
          <w:iCs/>
          <w:szCs w:val="28"/>
        </w:rPr>
        <w:t xml:space="preserve">видеоролики в социальных сетях </w:t>
      </w:r>
      <w:r w:rsidRPr="00C1665E">
        <w:rPr>
          <w:szCs w:val="28"/>
        </w:rPr>
        <w:t>– такой подход к распространению дидактических материалов также является одним из наиболее эффективных, потому как размещённая информация распространяется бесплатно с помощью алгоритмов рекомендаций (см. главу 2.3).</w:t>
      </w:r>
      <w:r w:rsidR="000C661E" w:rsidRPr="00C1665E">
        <w:rPr>
          <w:szCs w:val="28"/>
        </w:rPr>
        <w:t xml:space="preserve"> Формат и хронометраж видеоматериала зависит от выбранной социальной сети</w:t>
      </w:r>
      <w:r w:rsidR="000C661E" w:rsidRPr="00C1665E">
        <w:rPr>
          <w:szCs w:val="28"/>
          <w:lang w:val="en-US"/>
        </w:rPr>
        <w:t>;</w:t>
      </w:r>
    </w:p>
    <w:p w14:paraId="29C2C1B2" w14:textId="083F2D22" w:rsidR="008B3438" w:rsidRPr="00C1665E" w:rsidRDefault="00F57BA8" w:rsidP="00156923">
      <w:pPr>
        <w:pStyle w:val="ListParagraph"/>
        <w:numPr>
          <w:ilvl w:val="0"/>
          <w:numId w:val="8"/>
        </w:numPr>
        <w:spacing w:before="100" w:beforeAutospacing="1" w:after="100" w:afterAutospacing="1"/>
        <w:jc w:val="both"/>
        <w:rPr>
          <w:szCs w:val="28"/>
        </w:rPr>
      </w:pPr>
      <w:r w:rsidRPr="00C1665E">
        <w:rPr>
          <w:i/>
          <w:iCs/>
          <w:szCs w:val="28"/>
        </w:rPr>
        <w:t xml:space="preserve">комбинированные публикации со встраиваемыми видеороликами и сопроводительным текстом </w:t>
      </w:r>
      <w:r w:rsidRPr="00C1665E">
        <w:rPr>
          <w:szCs w:val="28"/>
        </w:rPr>
        <w:t xml:space="preserve">– классический вариант публикации видеоматериала. Был наиболее популярен до появления рекомендательных алгоритмов на видеохостингах, однако может быть использован в качестве таргетированной рекламы на узконаправленных сервисах для технических специалистов таких как </w:t>
      </w:r>
      <w:proofErr w:type="spellStart"/>
      <w:r w:rsidRPr="00C1665E">
        <w:rPr>
          <w:szCs w:val="28"/>
        </w:rPr>
        <w:t>Хабр</w:t>
      </w:r>
      <w:proofErr w:type="spellEnd"/>
      <w:r w:rsidRPr="00C1665E">
        <w:rPr>
          <w:szCs w:val="28"/>
        </w:rPr>
        <w:t xml:space="preserve"> или </w:t>
      </w:r>
      <w:r w:rsidRPr="00C1665E">
        <w:rPr>
          <w:szCs w:val="28"/>
          <w:lang w:val="en-US"/>
        </w:rPr>
        <w:t>Medium</w:t>
      </w:r>
      <w:r w:rsidRPr="00C1665E">
        <w:rPr>
          <w:szCs w:val="28"/>
        </w:rPr>
        <w:t xml:space="preserve"> для продвижения цикла видеороликов, размещённых в социальных сетях, либо коммерческих курсов;</w:t>
      </w:r>
    </w:p>
    <w:p w14:paraId="2F4A5607" w14:textId="750D551A" w:rsidR="00E73658" w:rsidRPr="00C1665E" w:rsidRDefault="00F57BA8" w:rsidP="00156923">
      <w:pPr>
        <w:pStyle w:val="ListParagraph"/>
        <w:numPr>
          <w:ilvl w:val="0"/>
          <w:numId w:val="8"/>
        </w:numPr>
        <w:spacing w:before="100" w:beforeAutospacing="1" w:after="100" w:afterAutospacing="1"/>
        <w:jc w:val="both"/>
        <w:rPr>
          <w:szCs w:val="28"/>
        </w:rPr>
      </w:pPr>
      <w:r w:rsidRPr="00C1665E">
        <w:rPr>
          <w:i/>
          <w:iCs/>
          <w:szCs w:val="28"/>
        </w:rPr>
        <w:t xml:space="preserve">хранение и распространение видеоматериалов, размещённых на облачных ресурсах или электронных видео-хранилищах </w:t>
      </w:r>
      <w:r w:rsidRPr="00C1665E">
        <w:rPr>
          <w:szCs w:val="28"/>
        </w:rPr>
        <w:t>–</w:t>
      </w:r>
      <w:r w:rsidRPr="00C1665E">
        <w:rPr>
          <w:i/>
          <w:iCs/>
          <w:szCs w:val="28"/>
        </w:rPr>
        <w:t xml:space="preserve"> </w:t>
      </w:r>
      <w:r w:rsidRPr="00C1665E">
        <w:rPr>
          <w:szCs w:val="28"/>
        </w:rPr>
        <w:t>надёжный способ</w:t>
      </w:r>
      <w:r w:rsidR="00EF174D" w:rsidRPr="00C1665E">
        <w:rPr>
          <w:szCs w:val="28"/>
        </w:rPr>
        <w:t xml:space="preserve"> для</w:t>
      </w:r>
      <w:r w:rsidRPr="00C1665E">
        <w:rPr>
          <w:szCs w:val="28"/>
        </w:rPr>
        <w:t xml:space="preserve"> размещения конфиденциальных дидактических видеоматериалов с возможностью ограничения </w:t>
      </w:r>
      <w:r w:rsidR="00EF174D" w:rsidRPr="00C1665E">
        <w:rPr>
          <w:szCs w:val="28"/>
        </w:rPr>
        <w:lastRenderedPageBreak/>
        <w:t>доступа к файлу до списка конкретных студентов.</w:t>
      </w:r>
      <w:r w:rsidRPr="00C1665E">
        <w:rPr>
          <w:szCs w:val="28"/>
        </w:rPr>
        <w:t xml:space="preserve"> </w:t>
      </w:r>
      <w:r w:rsidR="00EF174D" w:rsidRPr="00C1665E">
        <w:rPr>
          <w:szCs w:val="28"/>
        </w:rPr>
        <w:t>При использовании для других целей такой подход вредит охвату видеоматериалов среди потенциальных обучающихся.</w:t>
      </w:r>
    </w:p>
    <w:p w14:paraId="3E13FF69" w14:textId="05755817" w:rsidR="00E6608A" w:rsidRPr="00C1665E" w:rsidRDefault="00E6608A" w:rsidP="00156923">
      <w:pPr>
        <w:spacing w:before="100" w:beforeAutospacing="1" w:after="100" w:afterAutospacing="1"/>
        <w:jc w:val="both"/>
        <w:rPr>
          <w:szCs w:val="28"/>
        </w:rPr>
      </w:pPr>
      <w:r w:rsidRPr="00C1665E">
        <w:rPr>
          <w:szCs w:val="28"/>
        </w:rPr>
        <w:t>Таким образом видеоролики могут быть встроены в онлайн-курсы, загружены на видеохостинги, использованы в очном формате для демонстрации информации, симуляций, примеров решения задач.</w:t>
      </w:r>
    </w:p>
    <w:p w14:paraId="2ACE7EB4" w14:textId="3829FE77" w:rsidR="00C2229B" w:rsidRPr="00C1665E" w:rsidRDefault="00C41C41" w:rsidP="00156923">
      <w:pPr>
        <w:spacing w:before="100" w:beforeAutospacing="1" w:after="100" w:afterAutospacing="1"/>
        <w:jc w:val="both"/>
        <w:rPr>
          <w:szCs w:val="28"/>
        </w:rPr>
      </w:pPr>
      <w:r w:rsidRPr="00C1665E">
        <w:rPr>
          <w:szCs w:val="28"/>
        </w:rPr>
        <w:t>Каждая такая отдельная категория видеороликов</w:t>
      </w:r>
      <w:r w:rsidR="000F6F97" w:rsidRPr="00C1665E">
        <w:rPr>
          <w:szCs w:val="28"/>
        </w:rPr>
        <w:t xml:space="preserve"> как по хронометражу, так и по вариантам воспроизведения</w:t>
      </w:r>
      <w:r w:rsidRPr="00C1665E">
        <w:rPr>
          <w:szCs w:val="28"/>
        </w:rPr>
        <w:t xml:space="preserve"> выполняет свои задачи и подходит как для различных видов обучения, так и в некоторых случаях может использоваться в комбинированном – смешанном формате.</w:t>
      </w:r>
      <w:r w:rsidR="008B20EA" w:rsidRPr="00C1665E">
        <w:rPr>
          <w:szCs w:val="28"/>
        </w:rPr>
        <w:t xml:space="preserve"> Однако, прежде всего, п</w:t>
      </w:r>
      <w:r w:rsidR="00C2229B" w:rsidRPr="00C1665E">
        <w:rPr>
          <w:szCs w:val="28"/>
        </w:rPr>
        <w:t xml:space="preserve">рименение видеороликов актуально и возможно именно в ходе теоретических дисциплин, которые не подразумевают проведения опытов, демонстрации чего-либо в режиме офлайн, либо прямого и тактильного взаимодействия обучающихся (Исключаются некоторые дисциплины врачей, химиков, физиков, актёров, то есть те, которые требуют прямого очного взаимодействия между студентом и преподавателем). В качестве исключений в некоторых ситуациях выступают </w:t>
      </w:r>
      <w:r w:rsidR="008B20EA" w:rsidRPr="00C1665E">
        <w:rPr>
          <w:szCs w:val="28"/>
        </w:rPr>
        <w:t xml:space="preserve">видеоролики, </w:t>
      </w:r>
      <w:r w:rsidR="00C2229B" w:rsidRPr="00C1665E">
        <w:rPr>
          <w:szCs w:val="28"/>
        </w:rPr>
        <w:t>смонтированные</w:t>
      </w:r>
      <w:r w:rsidR="008B20EA" w:rsidRPr="00C1665E">
        <w:rPr>
          <w:szCs w:val="28"/>
        </w:rPr>
        <w:t xml:space="preserve"> с учётом ранее рассмотренных особенностей и специфики выбранного направления и</w:t>
      </w:r>
      <w:r w:rsidR="00C2229B" w:rsidRPr="00C1665E">
        <w:rPr>
          <w:szCs w:val="28"/>
        </w:rPr>
        <w:t xml:space="preserve"> подкреплённые иллюстративными материалами различного толка (3D изображения/модели, графики, формулы, картинки, текст и т.п.). Такая мера иногда может быть обусловлена отсутствием необходимого иллюстративного оборудования для проведения опытов, стоимостью подобных иллюстраций или невозможностью проведения очных занятий благодаря внешним обстоятельствам.</w:t>
      </w:r>
    </w:p>
    <w:p w14:paraId="230C6917" w14:textId="77777777" w:rsidR="00871D3A" w:rsidRPr="00C1665E" w:rsidRDefault="00C2229B" w:rsidP="00156923">
      <w:pPr>
        <w:spacing w:before="100" w:beforeAutospacing="1" w:after="100" w:afterAutospacing="1"/>
        <w:jc w:val="both"/>
        <w:rPr>
          <w:szCs w:val="28"/>
        </w:rPr>
      </w:pPr>
      <w:r w:rsidRPr="00C1665E">
        <w:rPr>
          <w:szCs w:val="28"/>
        </w:rPr>
        <w:t xml:space="preserve">Видеоролики как дидактическое средство наиболее актуальны и активно применяются в сферах дистанционной подготовки специалистов, часто взаимодействующих непосредственно с электронными технологиями. Это обусловлено низкой стоимостью подобного обучения при сохранении </w:t>
      </w:r>
      <w:r w:rsidRPr="00C1665E">
        <w:rPr>
          <w:szCs w:val="28"/>
        </w:rPr>
        <w:lastRenderedPageBreak/>
        <w:t>качества передаваемой и усваиваемой информации</w:t>
      </w:r>
      <w:r w:rsidR="00871D3A" w:rsidRPr="00C1665E">
        <w:rPr>
          <w:szCs w:val="28"/>
        </w:rPr>
        <w:t>, зависящего не от формата обучения, а от педагога.</w:t>
      </w:r>
      <w:r w:rsidRPr="00C1665E">
        <w:rPr>
          <w:szCs w:val="28"/>
        </w:rPr>
        <w:t xml:space="preserve"> </w:t>
      </w:r>
    </w:p>
    <w:p w14:paraId="4C6504B3" w14:textId="77777777" w:rsidR="007D0646" w:rsidRPr="00C1665E" w:rsidRDefault="00C2229B" w:rsidP="00156923">
      <w:pPr>
        <w:spacing w:before="100" w:beforeAutospacing="1" w:after="100" w:afterAutospacing="1"/>
        <w:jc w:val="both"/>
        <w:rPr>
          <w:szCs w:val="28"/>
        </w:rPr>
      </w:pPr>
      <w:r w:rsidRPr="00C1665E">
        <w:rPr>
          <w:szCs w:val="28"/>
        </w:rPr>
        <w:t xml:space="preserve">Кроме того, электронное обучение, в том числе с использованием видеоматериалов, предоставляет возможность для организации глобального </w:t>
      </w:r>
      <w:r w:rsidR="00871D3A" w:rsidRPr="00C1665E">
        <w:rPr>
          <w:szCs w:val="28"/>
        </w:rPr>
        <w:t xml:space="preserve">или </w:t>
      </w:r>
      <w:r w:rsidRPr="00C1665E">
        <w:rPr>
          <w:szCs w:val="28"/>
        </w:rPr>
        <w:t>массового обучения как внутри предприятий или компаний гигантов, так и индивидуальных студентов</w:t>
      </w:r>
      <w:r w:rsidR="00871D3A" w:rsidRPr="00C1665E">
        <w:rPr>
          <w:szCs w:val="28"/>
        </w:rPr>
        <w:t xml:space="preserve"> – начинающих специалистов в своих узких сферах</w:t>
      </w:r>
      <w:r w:rsidRPr="00C1665E">
        <w:rPr>
          <w:szCs w:val="28"/>
        </w:rPr>
        <w:t xml:space="preserve"> по всему миру. Такой вид образовательного процесса также отличается от своих предшественников повышенной гибкостью, по причине осуществимости учебной деятельности независимо от обстоятельств – в любое время и в любом месте.</w:t>
      </w:r>
    </w:p>
    <w:p w14:paraId="053817D1" w14:textId="0C84595D" w:rsidR="00C2229B" w:rsidRPr="00C1665E" w:rsidRDefault="00867EAA" w:rsidP="00156923">
      <w:pPr>
        <w:spacing w:before="100" w:beforeAutospacing="1" w:after="100" w:afterAutospacing="1"/>
        <w:jc w:val="both"/>
        <w:rPr>
          <w:szCs w:val="28"/>
        </w:rPr>
      </w:pPr>
      <w:r w:rsidRPr="00C1665E">
        <w:rPr>
          <w:szCs w:val="28"/>
        </w:rPr>
        <w:t xml:space="preserve">Далее, в данной исследовательской работе более подробно будет рассмотрено применение видеороликов в </w:t>
      </w:r>
      <w:r w:rsidR="00C2229B" w:rsidRPr="00C1665E">
        <w:rPr>
          <w:szCs w:val="28"/>
        </w:rPr>
        <w:t>сфер</w:t>
      </w:r>
      <w:r w:rsidRPr="00C1665E">
        <w:rPr>
          <w:szCs w:val="28"/>
        </w:rPr>
        <w:t>е корпоративной электронной подготовки</w:t>
      </w:r>
      <w:r w:rsidR="00C2229B" w:rsidRPr="00C1665E">
        <w:rPr>
          <w:szCs w:val="28"/>
        </w:rPr>
        <w:t xml:space="preserve"> IT-специалистов, потому как это не только </w:t>
      </w:r>
      <w:r w:rsidR="00871D3A" w:rsidRPr="00C1665E">
        <w:rPr>
          <w:szCs w:val="28"/>
        </w:rPr>
        <w:t>непосредственные разработчики</w:t>
      </w:r>
      <w:r w:rsidRPr="00C1665E">
        <w:rPr>
          <w:szCs w:val="28"/>
        </w:rPr>
        <w:t xml:space="preserve">, </w:t>
      </w:r>
      <w:r w:rsidR="00871D3A" w:rsidRPr="00C1665E">
        <w:rPr>
          <w:szCs w:val="28"/>
        </w:rPr>
        <w:t xml:space="preserve">первые </w:t>
      </w:r>
      <w:r w:rsidRPr="00C1665E">
        <w:rPr>
          <w:szCs w:val="28"/>
        </w:rPr>
        <w:t xml:space="preserve">и ведущие </w:t>
      </w:r>
      <w:r w:rsidR="00C2229B" w:rsidRPr="00C1665E">
        <w:rPr>
          <w:szCs w:val="28"/>
        </w:rPr>
        <w:t xml:space="preserve">пользователи </w:t>
      </w:r>
      <w:r w:rsidR="00871D3A" w:rsidRPr="00C1665E">
        <w:rPr>
          <w:szCs w:val="28"/>
        </w:rPr>
        <w:t>новейших</w:t>
      </w:r>
      <w:r w:rsidR="00C2229B" w:rsidRPr="00C1665E">
        <w:rPr>
          <w:szCs w:val="28"/>
        </w:rPr>
        <w:t xml:space="preserve"> технологий, но и приверженцы классических методов электронного обучения, в том числе обучающих видеороликов. </w:t>
      </w:r>
      <w:r w:rsidR="00871D3A" w:rsidRPr="00C1665E">
        <w:rPr>
          <w:szCs w:val="28"/>
        </w:rPr>
        <w:t xml:space="preserve">Классическими </w:t>
      </w:r>
      <w:r w:rsidRPr="00C1665E">
        <w:rPr>
          <w:szCs w:val="28"/>
        </w:rPr>
        <w:t>такие методы</w:t>
      </w:r>
      <w:r w:rsidR="00871D3A" w:rsidRPr="00C1665E">
        <w:rPr>
          <w:szCs w:val="28"/>
        </w:rPr>
        <w:t xml:space="preserve"> можно считать</w:t>
      </w:r>
      <w:r w:rsidRPr="00C1665E">
        <w:rPr>
          <w:szCs w:val="28"/>
        </w:rPr>
        <w:t xml:space="preserve">, </w:t>
      </w:r>
      <w:r w:rsidR="00C2229B" w:rsidRPr="00C1665E">
        <w:rPr>
          <w:szCs w:val="28"/>
        </w:rPr>
        <w:t xml:space="preserve">потому как первые аудиовизуальные технологии были интегрированы в обучение </w:t>
      </w:r>
      <w:r w:rsidRPr="00C1665E">
        <w:rPr>
          <w:szCs w:val="28"/>
        </w:rPr>
        <w:t xml:space="preserve">ещё </w:t>
      </w:r>
      <w:r w:rsidR="00C2229B" w:rsidRPr="00C1665E">
        <w:rPr>
          <w:szCs w:val="28"/>
        </w:rPr>
        <w:t>в 1954 году в качестве телевизионных передач</w:t>
      </w:r>
      <w:r w:rsidR="0061594B" w:rsidRPr="00C1665E">
        <w:rPr>
          <w:szCs w:val="28"/>
        </w:rPr>
        <w:t xml:space="preserve"> [6]</w:t>
      </w:r>
      <w:r w:rsidRPr="00C1665E">
        <w:rPr>
          <w:szCs w:val="28"/>
        </w:rPr>
        <w:t xml:space="preserve"> и с тех пор приобрели популярность и были внедрены в массовое использование</w:t>
      </w:r>
      <w:r w:rsidR="00C2229B" w:rsidRPr="00C1665E">
        <w:rPr>
          <w:szCs w:val="28"/>
        </w:rPr>
        <w:t>.</w:t>
      </w:r>
    </w:p>
    <w:p w14:paraId="2BFA36D1" w14:textId="77777777" w:rsidR="00C2229B" w:rsidRPr="00C1665E" w:rsidRDefault="00C2229B" w:rsidP="00156923">
      <w:pPr>
        <w:spacing w:before="100" w:beforeAutospacing="1" w:after="100" w:afterAutospacing="1"/>
        <w:jc w:val="both"/>
        <w:rPr>
          <w:szCs w:val="28"/>
        </w:rPr>
      </w:pPr>
    </w:p>
    <w:p w14:paraId="18FE29D8" w14:textId="77777777" w:rsidR="00200D4B" w:rsidRPr="00C1665E" w:rsidRDefault="00200D4B" w:rsidP="00156923">
      <w:pPr>
        <w:spacing w:before="100" w:beforeAutospacing="1" w:after="100" w:afterAutospacing="1"/>
        <w:jc w:val="both"/>
        <w:rPr>
          <w:szCs w:val="28"/>
        </w:rPr>
      </w:pPr>
    </w:p>
    <w:p w14:paraId="3847C73D" w14:textId="77777777" w:rsidR="0093082F" w:rsidRDefault="0093082F" w:rsidP="00156923">
      <w:pPr>
        <w:pStyle w:val="Heading2"/>
        <w:spacing w:before="100" w:beforeAutospacing="1" w:after="100" w:afterAutospacing="1"/>
        <w:ind w:firstLine="0"/>
        <w:jc w:val="center"/>
        <w:rPr>
          <w:szCs w:val="28"/>
        </w:rPr>
      </w:pPr>
      <w:r>
        <w:rPr>
          <w:szCs w:val="28"/>
        </w:rPr>
        <w:br w:type="page"/>
      </w:r>
    </w:p>
    <w:p w14:paraId="5CB99E7D" w14:textId="426F060C" w:rsidR="003D481F" w:rsidRPr="00C1665E" w:rsidRDefault="003D481F" w:rsidP="00156923">
      <w:pPr>
        <w:pStyle w:val="Heading2"/>
        <w:spacing w:before="100" w:beforeAutospacing="1" w:after="100" w:afterAutospacing="1"/>
        <w:ind w:firstLine="0"/>
        <w:jc w:val="center"/>
        <w:rPr>
          <w:szCs w:val="28"/>
        </w:rPr>
      </w:pPr>
      <w:bookmarkStart w:id="8" w:name="_Toc200663233"/>
      <w:r w:rsidRPr="00C1665E">
        <w:rPr>
          <w:szCs w:val="28"/>
        </w:rPr>
        <w:lastRenderedPageBreak/>
        <w:t xml:space="preserve">1.3. </w:t>
      </w:r>
      <w:r w:rsidR="00E61149" w:rsidRPr="00C1665E">
        <w:rPr>
          <w:szCs w:val="28"/>
        </w:rPr>
        <w:t>Подходы к использованию</w:t>
      </w:r>
      <w:r w:rsidR="007E5425" w:rsidRPr="00C1665E">
        <w:rPr>
          <w:szCs w:val="28"/>
        </w:rPr>
        <w:t xml:space="preserve"> видеороликов. Микрообучение/нанообучение как тренды развития</w:t>
      </w:r>
      <w:bookmarkEnd w:id="8"/>
    </w:p>
    <w:p w14:paraId="7044442E" w14:textId="77777777" w:rsidR="00200D4B" w:rsidRPr="00C1665E" w:rsidRDefault="00200D4B" w:rsidP="0093082F">
      <w:pPr>
        <w:spacing w:before="100" w:beforeAutospacing="1" w:after="100" w:afterAutospacing="1"/>
        <w:ind w:firstLine="0"/>
        <w:jc w:val="both"/>
        <w:rPr>
          <w:szCs w:val="28"/>
        </w:rPr>
      </w:pPr>
    </w:p>
    <w:p w14:paraId="270657DE" w14:textId="77777777" w:rsidR="007D0646" w:rsidRPr="00C1665E" w:rsidRDefault="00BB5500"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 xml:space="preserve">Начиная с 2020 года электронное обучение стало набирать популярность в связи с внешними вызовами, а именно </w:t>
      </w:r>
      <w:proofErr w:type="spellStart"/>
      <w:r w:rsidRPr="00C1665E">
        <w:rPr>
          <w:rFonts w:eastAsia="Times New Roman" w:cs="Times New Roman"/>
          <w:color w:val="000000" w:themeColor="text1"/>
          <w:spacing w:val="3"/>
          <w:szCs w:val="28"/>
        </w:rPr>
        <w:t>вынужденностью</w:t>
      </w:r>
      <w:proofErr w:type="spellEnd"/>
      <w:r w:rsidRPr="00C1665E">
        <w:rPr>
          <w:rFonts w:eastAsia="Times New Roman" w:cs="Times New Roman"/>
          <w:color w:val="000000" w:themeColor="text1"/>
          <w:spacing w:val="3"/>
          <w:szCs w:val="28"/>
        </w:rPr>
        <w:t xml:space="preserve"> внедрения дистанционного формата обучения в связи с мировой пандемией</w:t>
      </w:r>
      <w:r w:rsidR="00DA2ED7" w:rsidRPr="00C1665E">
        <w:rPr>
          <w:rFonts w:eastAsia="Times New Roman" w:cs="Times New Roman"/>
          <w:color w:val="000000" w:themeColor="text1"/>
          <w:spacing w:val="3"/>
          <w:szCs w:val="28"/>
        </w:rPr>
        <w:t xml:space="preserve">. </w:t>
      </w:r>
      <w:r w:rsidRPr="00C1665E">
        <w:rPr>
          <w:rFonts w:eastAsia="Times New Roman" w:cs="Times New Roman"/>
          <w:color w:val="000000" w:themeColor="text1"/>
          <w:spacing w:val="3"/>
          <w:szCs w:val="28"/>
        </w:rPr>
        <w:t>Благодаря активному развитию технологий дистанционного электронного обучения, а также корпоративного обучения или профессиональной подготовки различных специалистов в крупных компаниях возникли тренды микро- и нанообучения.</w:t>
      </w:r>
    </w:p>
    <w:p w14:paraId="0EA26571" w14:textId="7CECE47C" w:rsidR="007112B2" w:rsidRPr="00C1665E" w:rsidRDefault="007112B2"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 xml:space="preserve">Современные исследования учёных, таких как Сарычева Л.В. и </w:t>
      </w:r>
      <w:proofErr w:type="spellStart"/>
      <w:r w:rsidRPr="00C1665E">
        <w:rPr>
          <w:rFonts w:eastAsia="Times New Roman" w:cs="Times New Roman"/>
          <w:color w:val="000000" w:themeColor="text1"/>
          <w:spacing w:val="3"/>
          <w:szCs w:val="28"/>
        </w:rPr>
        <w:t>Сырина</w:t>
      </w:r>
      <w:proofErr w:type="spellEnd"/>
      <w:r w:rsidRPr="00C1665E">
        <w:rPr>
          <w:rFonts w:eastAsia="Times New Roman" w:cs="Times New Roman"/>
          <w:color w:val="000000" w:themeColor="text1"/>
          <w:spacing w:val="3"/>
          <w:szCs w:val="28"/>
        </w:rPr>
        <w:t xml:space="preserve"> Т.А.</w:t>
      </w:r>
      <w:r w:rsidR="0061594B" w:rsidRPr="00C1665E">
        <w:rPr>
          <w:rFonts w:eastAsia="Times New Roman" w:cs="Times New Roman"/>
          <w:color w:val="000000" w:themeColor="text1"/>
          <w:spacing w:val="3"/>
          <w:szCs w:val="28"/>
        </w:rPr>
        <w:t xml:space="preserve"> [7]</w:t>
      </w:r>
      <w:r w:rsidRPr="00C1665E">
        <w:rPr>
          <w:rFonts w:eastAsia="Times New Roman" w:cs="Times New Roman"/>
          <w:color w:val="000000" w:themeColor="text1"/>
          <w:spacing w:val="3"/>
          <w:szCs w:val="28"/>
        </w:rPr>
        <w:t xml:space="preserve"> подчёркивают, что на данный момент не сформировано единого и чёткого определения микро- и нанообучения. Исследователи дают различные определения по типу «принципа, технологии или метода»:</w:t>
      </w:r>
    </w:p>
    <w:p w14:paraId="73463334" w14:textId="2BA2ED92" w:rsidR="007112B2" w:rsidRPr="00C1665E" w:rsidRDefault="007112B2" w:rsidP="00156923">
      <w:pPr>
        <w:pStyle w:val="ListParagraph"/>
        <w:numPr>
          <w:ilvl w:val="0"/>
          <w:numId w:val="11"/>
        </w:numPr>
        <w:shd w:val="clear" w:color="auto" w:fill="FFFFFF" w:themeFill="background1"/>
        <w:spacing w:before="100" w:beforeAutospacing="1" w:after="100" w:afterAutospacing="1"/>
        <w:jc w:val="both"/>
        <w:rPr>
          <w:rFonts w:eastAsia="Times New Roman" w:cs="Times New Roman"/>
          <w:color w:val="000000" w:themeColor="text1"/>
          <w:spacing w:val="3"/>
          <w:szCs w:val="28"/>
        </w:rPr>
      </w:pPr>
      <w:proofErr w:type="gramStart"/>
      <w:r w:rsidRPr="00C1665E">
        <w:rPr>
          <w:rFonts w:eastAsia="Times New Roman" w:cs="Times New Roman"/>
          <w:color w:val="000000" w:themeColor="text1"/>
          <w:spacing w:val="3"/>
          <w:szCs w:val="28"/>
        </w:rPr>
        <w:t>“«</w:t>
      </w:r>
      <w:proofErr w:type="gramEnd"/>
      <w:r w:rsidRPr="00C1665E">
        <w:rPr>
          <w:rFonts w:eastAsia="Times New Roman" w:cs="Times New Roman"/>
          <w:color w:val="000000" w:themeColor="text1"/>
          <w:spacing w:val="3"/>
          <w:szCs w:val="28"/>
        </w:rPr>
        <w:t xml:space="preserve">это обучение небольшим количеством («микро») учебной информации с концентрацией на определенной теме или задаче» [Монахова 2020, </w:t>
      </w:r>
      <w:r w:rsidRPr="00C1665E">
        <w:rPr>
          <w:rFonts w:eastAsia="Times New Roman" w:cs="Times New Roman"/>
          <w:color w:val="000000" w:themeColor="text1"/>
          <w:spacing w:val="3"/>
          <w:szCs w:val="28"/>
          <w:lang w:val="en-US"/>
        </w:rPr>
        <w:t>c</w:t>
      </w:r>
      <w:r w:rsidRPr="00C1665E">
        <w:rPr>
          <w:rFonts w:eastAsia="Times New Roman" w:cs="Times New Roman"/>
          <w:color w:val="000000" w:themeColor="text1"/>
          <w:spacing w:val="3"/>
          <w:szCs w:val="28"/>
        </w:rPr>
        <w:t>. 300].</w:t>
      </w:r>
    </w:p>
    <w:p w14:paraId="72690012" w14:textId="5DBC598E" w:rsidR="007112B2" w:rsidRPr="00C1665E" w:rsidRDefault="007112B2" w:rsidP="00156923">
      <w:pPr>
        <w:pStyle w:val="ListParagraph"/>
        <w:numPr>
          <w:ilvl w:val="0"/>
          <w:numId w:val="11"/>
        </w:num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«Микрообучение (</w:t>
      </w:r>
      <w:r w:rsidRPr="00C1665E">
        <w:rPr>
          <w:rFonts w:eastAsia="Times New Roman" w:cs="Times New Roman"/>
          <w:color w:val="000000" w:themeColor="text1"/>
          <w:spacing w:val="3"/>
          <w:szCs w:val="28"/>
          <w:lang w:val="en-US"/>
        </w:rPr>
        <w:t>microlearning</w:t>
      </w:r>
      <w:r w:rsidRPr="00C1665E">
        <w:rPr>
          <w:rFonts w:eastAsia="Times New Roman" w:cs="Times New Roman"/>
          <w:color w:val="000000" w:themeColor="text1"/>
          <w:spacing w:val="3"/>
          <w:szCs w:val="28"/>
        </w:rPr>
        <w:t>) – метод обучения, при котором контент подается небольшими частями, каждая из которых имеет одну конкретную цель, и ее выполнение занимает совсем немного времени» [</w:t>
      </w:r>
      <w:proofErr w:type="spellStart"/>
      <w:r w:rsidRPr="00C1665E">
        <w:rPr>
          <w:rFonts w:eastAsia="Times New Roman" w:cs="Times New Roman"/>
          <w:color w:val="000000" w:themeColor="text1"/>
          <w:spacing w:val="3"/>
          <w:szCs w:val="28"/>
        </w:rPr>
        <w:t>Сберуниверситет</w:t>
      </w:r>
      <w:proofErr w:type="spellEnd"/>
      <w:r w:rsidRPr="00C1665E">
        <w:rPr>
          <w:rFonts w:eastAsia="Times New Roman" w:cs="Times New Roman"/>
          <w:color w:val="000000" w:themeColor="text1"/>
          <w:spacing w:val="3"/>
          <w:szCs w:val="28"/>
        </w:rPr>
        <w:t>].</w:t>
      </w:r>
    </w:p>
    <w:p w14:paraId="71FA0304" w14:textId="22F83D6C" w:rsidR="007112B2" w:rsidRPr="00C1665E" w:rsidRDefault="007112B2" w:rsidP="00156923">
      <w:pPr>
        <w:pStyle w:val="ListParagraph"/>
        <w:numPr>
          <w:ilvl w:val="0"/>
          <w:numId w:val="11"/>
        </w:num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 xml:space="preserve">исследователь Е.М. Сливная подчеркивает, что микрообучение –это один из принципов </w:t>
      </w:r>
      <w:r w:rsidRPr="00C1665E">
        <w:rPr>
          <w:rFonts w:eastAsia="Times New Roman" w:cs="Times New Roman"/>
          <w:color w:val="000000" w:themeColor="text1"/>
          <w:spacing w:val="3"/>
          <w:szCs w:val="28"/>
          <w:lang w:val="en-US"/>
        </w:rPr>
        <w:t>m</w:t>
      </w:r>
      <w:r w:rsidRPr="00C1665E">
        <w:rPr>
          <w:rFonts w:eastAsia="Times New Roman" w:cs="Times New Roman"/>
          <w:color w:val="000000" w:themeColor="text1"/>
          <w:spacing w:val="3"/>
          <w:szCs w:val="28"/>
        </w:rPr>
        <w:t xml:space="preserve">-обучения, который определяет эффективность мобильного обучения посредством трансформации содержания образования. Однако, педагог отмечает, что если не связывать микрообучение только с техническими средствами, то можно рассматривать его как </w:t>
      </w:r>
      <w:r w:rsidRPr="00C1665E">
        <w:rPr>
          <w:rFonts w:eastAsia="Times New Roman" w:cs="Times New Roman"/>
          <w:color w:val="000000" w:themeColor="text1"/>
          <w:spacing w:val="3"/>
          <w:szCs w:val="28"/>
        </w:rPr>
        <w:lastRenderedPageBreak/>
        <w:t>отдельную педагогическую технологию, имеющую свои собственные концептуальные основы, цели и методы.</w:t>
      </w:r>
    </w:p>
    <w:p w14:paraId="18511D86" w14:textId="34F3360E" w:rsidR="000C46A1" w:rsidRPr="00C1665E" w:rsidRDefault="00E34C1B" w:rsidP="00156923">
      <w:pPr>
        <w:pStyle w:val="ListParagraph"/>
        <w:numPr>
          <w:ilvl w:val="0"/>
          <w:numId w:val="11"/>
        </w:num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м</w:t>
      </w:r>
      <w:r w:rsidR="007112B2" w:rsidRPr="00C1665E">
        <w:rPr>
          <w:rFonts w:eastAsia="Times New Roman" w:cs="Times New Roman"/>
          <w:color w:val="000000" w:themeColor="text1"/>
          <w:spacing w:val="3"/>
          <w:szCs w:val="28"/>
        </w:rPr>
        <w:t>одели, формы и инструменты реализации микрообучения также могут быть разнообразными [Сливная 2021, с. 167].”</w:t>
      </w:r>
    </w:p>
    <w:p w14:paraId="4D4495F2" w14:textId="4ED4C113" w:rsidR="00DA2ED7" w:rsidRPr="00C1665E" w:rsidRDefault="00BB5500"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Видеоролики предельно точно вписываются в подобные форматы и формируют актуальную повестку в сфере образования. Потому как нанообучение – это такой формат учебной деятельности, который предполагает наличие модульного учебного плана. Каждый отдельный модуль должен быть рассчитан на занятия продолжительностью до 2 минут, за счёт чего данный</w:t>
      </w:r>
      <w:r w:rsidR="007F6B5C" w:rsidRPr="00C1665E">
        <w:rPr>
          <w:rFonts w:eastAsia="Times New Roman" w:cs="Times New Roman"/>
          <w:color w:val="000000" w:themeColor="text1"/>
          <w:spacing w:val="3"/>
          <w:szCs w:val="28"/>
        </w:rPr>
        <w:t xml:space="preserve"> учебный формат занятий получил название «нано».</w:t>
      </w:r>
      <w:r w:rsidRPr="00C1665E">
        <w:rPr>
          <w:rFonts w:eastAsia="Times New Roman" w:cs="Times New Roman"/>
          <w:color w:val="000000" w:themeColor="text1"/>
          <w:spacing w:val="3"/>
          <w:szCs w:val="28"/>
        </w:rPr>
        <w:t xml:space="preserve"> </w:t>
      </w:r>
      <w:r w:rsidR="007F6B5C" w:rsidRPr="00C1665E">
        <w:rPr>
          <w:rFonts w:eastAsia="Times New Roman" w:cs="Times New Roman"/>
          <w:color w:val="000000" w:themeColor="text1"/>
          <w:spacing w:val="3"/>
          <w:szCs w:val="28"/>
        </w:rPr>
        <w:t>Предполагается, что такие</w:t>
      </w:r>
      <w:r w:rsidRPr="00C1665E">
        <w:rPr>
          <w:rFonts w:eastAsia="Times New Roman" w:cs="Times New Roman"/>
          <w:color w:val="000000" w:themeColor="text1"/>
          <w:spacing w:val="3"/>
          <w:szCs w:val="28"/>
        </w:rPr>
        <w:t xml:space="preserve"> модули сосредот</w:t>
      </w:r>
      <w:r w:rsidR="007F6B5C" w:rsidRPr="00C1665E">
        <w:rPr>
          <w:rFonts w:eastAsia="Times New Roman" w:cs="Times New Roman"/>
          <w:color w:val="000000" w:themeColor="text1"/>
          <w:spacing w:val="3"/>
          <w:szCs w:val="28"/>
        </w:rPr>
        <w:t>ачиваются</w:t>
      </w:r>
      <w:r w:rsidRPr="00C1665E">
        <w:rPr>
          <w:rFonts w:eastAsia="Times New Roman" w:cs="Times New Roman"/>
          <w:color w:val="000000" w:themeColor="text1"/>
          <w:spacing w:val="3"/>
          <w:szCs w:val="28"/>
        </w:rPr>
        <w:t xml:space="preserve"> прежде всего на обучении одному навыку в рамках глобальной учебной цели. В свою очередь под микрообучением подразумевается обучение с учебными модулями </w:t>
      </w:r>
      <w:r w:rsidR="007F6B5C" w:rsidRPr="00C1665E">
        <w:rPr>
          <w:rFonts w:eastAsia="Times New Roman" w:cs="Times New Roman"/>
          <w:color w:val="000000" w:themeColor="text1"/>
          <w:spacing w:val="3"/>
          <w:szCs w:val="28"/>
        </w:rPr>
        <w:t xml:space="preserve">средней продолжительностью </w:t>
      </w:r>
      <w:r w:rsidRPr="00C1665E">
        <w:rPr>
          <w:rFonts w:eastAsia="Times New Roman" w:cs="Times New Roman"/>
          <w:color w:val="000000" w:themeColor="text1"/>
          <w:spacing w:val="3"/>
          <w:szCs w:val="28"/>
        </w:rPr>
        <w:t xml:space="preserve">до 15-20 минут. Они, в свою очередь, </w:t>
      </w:r>
      <w:r w:rsidR="007F6B5C" w:rsidRPr="00C1665E">
        <w:rPr>
          <w:rFonts w:eastAsia="Times New Roman" w:cs="Times New Roman"/>
          <w:color w:val="000000" w:themeColor="text1"/>
          <w:spacing w:val="3"/>
          <w:szCs w:val="28"/>
        </w:rPr>
        <w:t>направлены</w:t>
      </w:r>
      <w:r w:rsidRPr="00C1665E">
        <w:rPr>
          <w:rFonts w:eastAsia="Times New Roman" w:cs="Times New Roman"/>
          <w:color w:val="000000" w:themeColor="text1"/>
          <w:spacing w:val="3"/>
          <w:szCs w:val="28"/>
        </w:rPr>
        <w:t xml:space="preserve"> на решение конкретно</w:t>
      </w:r>
      <w:r w:rsidR="007F6B5C" w:rsidRPr="00C1665E">
        <w:rPr>
          <w:rFonts w:eastAsia="Times New Roman" w:cs="Times New Roman"/>
          <w:color w:val="000000" w:themeColor="text1"/>
          <w:spacing w:val="3"/>
          <w:szCs w:val="28"/>
        </w:rPr>
        <w:t>й</w:t>
      </w:r>
      <w:r w:rsidRPr="00C1665E">
        <w:rPr>
          <w:rFonts w:eastAsia="Times New Roman" w:cs="Times New Roman"/>
          <w:color w:val="000000" w:themeColor="text1"/>
          <w:spacing w:val="3"/>
          <w:szCs w:val="28"/>
        </w:rPr>
        <w:t xml:space="preserve"> проблемы, а также </w:t>
      </w:r>
      <w:r w:rsidR="007F6B5C" w:rsidRPr="00C1665E">
        <w:rPr>
          <w:rFonts w:eastAsia="Times New Roman" w:cs="Times New Roman"/>
          <w:color w:val="000000" w:themeColor="text1"/>
          <w:spacing w:val="3"/>
          <w:szCs w:val="28"/>
        </w:rPr>
        <w:t>в некоторых случаях могут подразумевать</w:t>
      </w:r>
      <w:r w:rsidRPr="00C1665E">
        <w:rPr>
          <w:rFonts w:eastAsia="Times New Roman" w:cs="Times New Roman"/>
          <w:color w:val="000000" w:themeColor="text1"/>
          <w:spacing w:val="3"/>
          <w:szCs w:val="28"/>
        </w:rPr>
        <w:t xml:space="preserve"> формирова</w:t>
      </w:r>
      <w:r w:rsidR="007F6B5C" w:rsidRPr="00C1665E">
        <w:rPr>
          <w:rFonts w:eastAsia="Times New Roman" w:cs="Times New Roman"/>
          <w:color w:val="000000" w:themeColor="text1"/>
          <w:spacing w:val="3"/>
          <w:szCs w:val="28"/>
        </w:rPr>
        <w:t>ние у обучающихся</w:t>
      </w:r>
      <w:r w:rsidRPr="00C1665E">
        <w:rPr>
          <w:rFonts w:eastAsia="Times New Roman" w:cs="Times New Roman"/>
          <w:color w:val="000000" w:themeColor="text1"/>
          <w:spacing w:val="3"/>
          <w:szCs w:val="28"/>
        </w:rPr>
        <w:t xml:space="preserve"> </w:t>
      </w:r>
      <w:r w:rsidR="007F6B5C" w:rsidRPr="00C1665E">
        <w:rPr>
          <w:rFonts w:eastAsia="Times New Roman" w:cs="Times New Roman"/>
          <w:color w:val="000000" w:themeColor="text1"/>
          <w:spacing w:val="3"/>
          <w:szCs w:val="28"/>
        </w:rPr>
        <w:t>какой-либо определённой</w:t>
      </w:r>
      <w:r w:rsidRPr="00C1665E">
        <w:rPr>
          <w:rFonts w:eastAsia="Times New Roman" w:cs="Times New Roman"/>
          <w:color w:val="000000" w:themeColor="text1"/>
          <w:spacing w:val="3"/>
          <w:szCs w:val="28"/>
        </w:rPr>
        <w:t xml:space="preserve"> </w:t>
      </w:r>
      <w:proofErr w:type="gramStart"/>
      <w:r w:rsidR="007112B2" w:rsidRPr="00C1665E">
        <w:rPr>
          <w:rFonts w:eastAsia="Times New Roman" w:cs="Times New Roman"/>
          <w:color w:val="000000" w:themeColor="text1"/>
          <w:spacing w:val="3"/>
          <w:szCs w:val="28"/>
        </w:rPr>
        <w:t>«микро» компетенции</w:t>
      </w:r>
      <w:proofErr w:type="gramEnd"/>
      <w:r w:rsidR="007F6B5C" w:rsidRPr="00C1665E">
        <w:rPr>
          <w:rFonts w:eastAsia="Times New Roman" w:cs="Times New Roman"/>
          <w:color w:val="000000" w:themeColor="text1"/>
          <w:spacing w:val="3"/>
          <w:szCs w:val="28"/>
        </w:rPr>
        <w:t>.</w:t>
      </w:r>
    </w:p>
    <w:p w14:paraId="7DDE6474" w14:textId="4EEDCED3" w:rsidR="007F6B5C" w:rsidRPr="00C1665E" w:rsidRDefault="007F6B5C"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Представители международной Сколковской гимназии утверждают</w:t>
      </w:r>
      <w:r w:rsidR="00990DEF" w:rsidRPr="00C1665E">
        <w:rPr>
          <w:rFonts w:eastAsia="Times New Roman" w:cs="Times New Roman"/>
          <w:color w:val="000000" w:themeColor="text1"/>
          <w:spacing w:val="3"/>
          <w:szCs w:val="28"/>
        </w:rPr>
        <w:t xml:space="preserve"> [8]</w:t>
      </w:r>
      <w:r w:rsidRPr="00C1665E">
        <w:rPr>
          <w:rFonts w:eastAsia="Times New Roman" w:cs="Times New Roman"/>
          <w:color w:val="000000" w:themeColor="text1"/>
          <w:spacing w:val="3"/>
          <w:szCs w:val="28"/>
        </w:rPr>
        <w:t>, что дидактические средства в формате нанообучения обычно представляются в виде коротких видеороликов. Их разрабатывают так, чтобы обучающийся смог быстро усвоить полученную информацию, а каждый урок фокусируется на изучении только одной темы. Цель такого обучения сделать процесс быстрым и эффективным. По мнению специалистов, такой метод делает обучение более доступным для современного ритма жизни, потому как подходит для обучения «на ходу»: по пути в транспорте, в перерывах между рабочими задачами или даже на отдыхе вне города. Они также отмечают, что по своему замыслу нанообучение не является заменой традиционному обучению.</w:t>
      </w:r>
    </w:p>
    <w:p w14:paraId="1A712AD2" w14:textId="06CCF767" w:rsidR="007F6B5C" w:rsidRPr="00C1665E" w:rsidRDefault="007F6B5C"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lastRenderedPageBreak/>
        <w:t xml:space="preserve">Стоит отметить, что при микро- и нанообучении важной педагогической компетенцией </w:t>
      </w:r>
      <w:r w:rsidR="00586DAF" w:rsidRPr="00C1665E">
        <w:rPr>
          <w:rFonts w:eastAsia="Times New Roman" w:cs="Times New Roman"/>
          <w:color w:val="000000" w:themeColor="text1"/>
          <w:spacing w:val="3"/>
          <w:szCs w:val="28"/>
        </w:rPr>
        <w:t>является</w:t>
      </w:r>
      <w:r w:rsidRPr="00C1665E">
        <w:rPr>
          <w:rFonts w:eastAsia="Times New Roman" w:cs="Times New Roman"/>
          <w:color w:val="000000" w:themeColor="text1"/>
          <w:spacing w:val="3"/>
          <w:szCs w:val="28"/>
        </w:rPr>
        <w:t xml:space="preserve"> </w:t>
      </w:r>
      <w:r w:rsidR="00586DAF" w:rsidRPr="00C1665E">
        <w:rPr>
          <w:rFonts w:eastAsia="Times New Roman" w:cs="Times New Roman"/>
          <w:color w:val="000000" w:themeColor="text1"/>
          <w:spacing w:val="3"/>
          <w:szCs w:val="28"/>
        </w:rPr>
        <w:t>умение</w:t>
      </w:r>
      <w:r w:rsidRPr="00C1665E">
        <w:rPr>
          <w:rFonts w:eastAsia="Times New Roman" w:cs="Times New Roman"/>
          <w:color w:val="000000" w:themeColor="text1"/>
          <w:spacing w:val="3"/>
          <w:szCs w:val="28"/>
        </w:rPr>
        <w:t xml:space="preserve"> работать с современными технологиями, а именно </w:t>
      </w:r>
      <w:r w:rsidR="00586DAF" w:rsidRPr="00C1665E">
        <w:rPr>
          <w:rFonts w:eastAsia="Times New Roman" w:cs="Times New Roman"/>
          <w:color w:val="000000" w:themeColor="text1"/>
          <w:spacing w:val="3"/>
          <w:szCs w:val="28"/>
        </w:rPr>
        <w:t xml:space="preserve">уметь </w:t>
      </w:r>
      <w:r w:rsidRPr="00C1665E">
        <w:rPr>
          <w:rFonts w:eastAsia="Times New Roman" w:cs="Times New Roman"/>
          <w:color w:val="000000" w:themeColor="text1"/>
          <w:spacing w:val="3"/>
          <w:szCs w:val="28"/>
        </w:rPr>
        <w:t>создавать увлекательные видеоролики, использовать онлайн-сервисы</w:t>
      </w:r>
      <w:r w:rsidR="00586DAF" w:rsidRPr="00C1665E">
        <w:rPr>
          <w:rFonts w:eastAsia="Times New Roman" w:cs="Times New Roman"/>
          <w:color w:val="000000" w:themeColor="text1"/>
          <w:spacing w:val="3"/>
          <w:szCs w:val="28"/>
        </w:rPr>
        <w:t>,</w:t>
      </w:r>
      <w:r w:rsidRPr="00C1665E">
        <w:rPr>
          <w:rFonts w:eastAsia="Times New Roman" w:cs="Times New Roman"/>
          <w:color w:val="000000" w:themeColor="text1"/>
          <w:spacing w:val="3"/>
          <w:szCs w:val="28"/>
        </w:rPr>
        <w:t xml:space="preserve"> проявлять творческие способности, анализировать </w:t>
      </w:r>
      <w:r w:rsidR="00586DAF" w:rsidRPr="00C1665E">
        <w:rPr>
          <w:rFonts w:eastAsia="Times New Roman" w:cs="Times New Roman"/>
          <w:color w:val="000000" w:themeColor="text1"/>
          <w:spacing w:val="3"/>
          <w:szCs w:val="28"/>
        </w:rPr>
        <w:t xml:space="preserve">индивидуальные </w:t>
      </w:r>
      <w:r w:rsidRPr="00C1665E">
        <w:rPr>
          <w:rFonts w:eastAsia="Times New Roman" w:cs="Times New Roman"/>
          <w:color w:val="000000" w:themeColor="text1"/>
          <w:spacing w:val="3"/>
          <w:szCs w:val="28"/>
        </w:rPr>
        <w:t>потребности каждого обучающегося, уметь правильно распланировать процесс обучения</w:t>
      </w:r>
      <w:r w:rsidR="00586DAF" w:rsidRPr="00C1665E">
        <w:rPr>
          <w:rFonts w:eastAsia="Times New Roman" w:cs="Times New Roman"/>
          <w:color w:val="000000" w:themeColor="text1"/>
          <w:spacing w:val="3"/>
          <w:szCs w:val="28"/>
        </w:rPr>
        <w:t>,</w:t>
      </w:r>
      <w:r w:rsidRPr="00C1665E">
        <w:rPr>
          <w:rFonts w:eastAsia="Times New Roman" w:cs="Times New Roman"/>
          <w:color w:val="000000" w:themeColor="text1"/>
          <w:spacing w:val="3"/>
          <w:szCs w:val="28"/>
        </w:rPr>
        <w:t xml:space="preserve"> </w:t>
      </w:r>
      <w:r w:rsidR="00586DAF" w:rsidRPr="00C1665E">
        <w:rPr>
          <w:rFonts w:eastAsia="Times New Roman" w:cs="Times New Roman"/>
          <w:color w:val="000000" w:themeColor="text1"/>
          <w:spacing w:val="3"/>
          <w:szCs w:val="28"/>
        </w:rPr>
        <w:t xml:space="preserve">а также </w:t>
      </w:r>
      <w:r w:rsidRPr="00C1665E">
        <w:rPr>
          <w:rFonts w:eastAsia="Times New Roman" w:cs="Times New Roman"/>
          <w:color w:val="000000" w:themeColor="text1"/>
          <w:spacing w:val="3"/>
          <w:szCs w:val="28"/>
        </w:rPr>
        <w:t xml:space="preserve">мотивировать студентов </w:t>
      </w:r>
      <w:r w:rsidR="00586DAF" w:rsidRPr="00C1665E">
        <w:rPr>
          <w:rFonts w:eastAsia="Times New Roman" w:cs="Times New Roman"/>
          <w:color w:val="000000" w:themeColor="text1"/>
          <w:spacing w:val="3"/>
          <w:szCs w:val="28"/>
        </w:rPr>
        <w:t>сосредоточиться</w:t>
      </w:r>
      <w:r w:rsidRPr="00C1665E">
        <w:rPr>
          <w:rFonts w:eastAsia="Times New Roman" w:cs="Times New Roman"/>
          <w:color w:val="000000" w:themeColor="text1"/>
          <w:spacing w:val="3"/>
          <w:szCs w:val="28"/>
        </w:rPr>
        <w:t xml:space="preserve"> на</w:t>
      </w:r>
      <w:r w:rsidR="00586DAF" w:rsidRPr="00C1665E">
        <w:rPr>
          <w:rFonts w:eastAsia="Times New Roman" w:cs="Times New Roman"/>
          <w:color w:val="000000" w:themeColor="text1"/>
          <w:spacing w:val="3"/>
          <w:szCs w:val="28"/>
        </w:rPr>
        <w:t xml:space="preserve"> процессе</w:t>
      </w:r>
      <w:r w:rsidRPr="00C1665E">
        <w:rPr>
          <w:rFonts w:eastAsia="Times New Roman" w:cs="Times New Roman"/>
          <w:color w:val="000000" w:themeColor="text1"/>
          <w:spacing w:val="3"/>
          <w:szCs w:val="28"/>
        </w:rPr>
        <w:t xml:space="preserve"> обучени</w:t>
      </w:r>
      <w:r w:rsidR="00586DAF" w:rsidRPr="00C1665E">
        <w:rPr>
          <w:rFonts w:eastAsia="Times New Roman" w:cs="Times New Roman"/>
          <w:color w:val="000000" w:themeColor="text1"/>
          <w:spacing w:val="3"/>
          <w:szCs w:val="28"/>
        </w:rPr>
        <w:t>я</w:t>
      </w:r>
      <w:r w:rsidRPr="00C1665E">
        <w:rPr>
          <w:rFonts w:eastAsia="Times New Roman" w:cs="Times New Roman"/>
          <w:color w:val="000000" w:themeColor="text1"/>
          <w:spacing w:val="3"/>
          <w:szCs w:val="28"/>
        </w:rPr>
        <w:t>. Автор данного исследования считает, что на</w:t>
      </w:r>
      <w:r w:rsidR="00586DAF" w:rsidRPr="00C1665E">
        <w:rPr>
          <w:rFonts w:eastAsia="Times New Roman" w:cs="Times New Roman"/>
          <w:color w:val="000000" w:themeColor="text1"/>
          <w:spacing w:val="3"/>
          <w:szCs w:val="28"/>
        </w:rPr>
        <w:t>но</w:t>
      </w:r>
      <w:r w:rsidRPr="00C1665E">
        <w:rPr>
          <w:rFonts w:eastAsia="Times New Roman" w:cs="Times New Roman"/>
          <w:color w:val="000000" w:themeColor="text1"/>
          <w:spacing w:val="3"/>
          <w:szCs w:val="28"/>
        </w:rPr>
        <w:t>обучени</w:t>
      </w:r>
      <w:r w:rsidR="00586DAF" w:rsidRPr="00C1665E">
        <w:rPr>
          <w:rFonts w:eastAsia="Times New Roman" w:cs="Times New Roman"/>
          <w:color w:val="000000" w:themeColor="text1"/>
          <w:spacing w:val="3"/>
          <w:szCs w:val="28"/>
        </w:rPr>
        <w:t>е</w:t>
      </w:r>
      <w:r w:rsidRPr="00C1665E">
        <w:rPr>
          <w:rFonts w:eastAsia="Times New Roman" w:cs="Times New Roman"/>
          <w:color w:val="000000" w:themeColor="text1"/>
          <w:spacing w:val="3"/>
          <w:szCs w:val="28"/>
        </w:rPr>
        <w:t xml:space="preserve"> может стать отличным помощником и ассистентом для организации качественной профессиональной подготовки, в том числе и IT-специалистов, потому как оно не требует значительных финансовых затрат</w:t>
      </w:r>
      <w:r w:rsidR="00586DAF" w:rsidRPr="00C1665E">
        <w:rPr>
          <w:rFonts w:eastAsia="Times New Roman" w:cs="Times New Roman"/>
          <w:color w:val="000000" w:themeColor="text1"/>
          <w:spacing w:val="3"/>
          <w:szCs w:val="28"/>
        </w:rPr>
        <w:t>,</w:t>
      </w:r>
      <w:r w:rsidRPr="00C1665E">
        <w:rPr>
          <w:rFonts w:eastAsia="Times New Roman" w:cs="Times New Roman"/>
          <w:color w:val="000000" w:themeColor="text1"/>
          <w:spacing w:val="3"/>
          <w:szCs w:val="28"/>
        </w:rPr>
        <w:t xml:space="preserve"> позволяет индивидуально подойти к процессу обучения, а именно выбирать тему, которую человек считает наиболее важной и актуальной для себя как для специалиста, а также время и место, удобное для прохождения обучения. Также стоит отметить, что при прохождении нанообучения </w:t>
      </w:r>
      <w:r w:rsidR="00586DAF" w:rsidRPr="00C1665E">
        <w:rPr>
          <w:rFonts w:eastAsia="Times New Roman" w:cs="Times New Roman"/>
          <w:color w:val="000000" w:themeColor="text1"/>
          <w:spacing w:val="3"/>
          <w:szCs w:val="28"/>
        </w:rPr>
        <w:t>обу</w:t>
      </w:r>
      <w:r w:rsidRPr="00C1665E">
        <w:rPr>
          <w:rFonts w:eastAsia="Times New Roman" w:cs="Times New Roman"/>
          <w:color w:val="000000" w:themeColor="text1"/>
          <w:spacing w:val="3"/>
          <w:szCs w:val="28"/>
        </w:rPr>
        <w:t>чающиеся должны иметь возможность оставлять и получать обратную связь о своём прогрессе обучения. Это</w:t>
      </w:r>
      <w:r w:rsidR="00586DAF" w:rsidRPr="00C1665E">
        <w:rPr>
          <w:rFonts w:eastAsia="Times New Roman" w:cs="Times New Roman"/>
          <w:color w:val="000000" w:themeColor="text1"/>
          <w:spacing w:val="3"/>
          <w:szCs w:val="28"/>
        </w:rPr>
        <w:t>т аспект</w:t>
      </w:r>
      <w:r w:rsidRPr="00C1665E">
        <w:rPr>
          <w:rFonts w:eastAsia="Times New Roman" w:cs="Times New Roman"/>
          <w:color w:val="000000" w:themeColor="text1"/>
          <w:spacing w:val="3"/>
          <w:szCs w:val="28"/>
        </w:rPr>
        <w:t xml:space="preserve"> стоит учитывать при разработке дидактических средств.</w:t>
      </w:r>
    </w:p>
    <w:p w14:paraId="5F4BFBD0" w14:textId="793669C6" w:rsidR="005F097F" w:rsidRPr="00C1665E" w:rsidRDefault="00586DAF"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proofErr w:type="spellStart"/>
      <w:r w:rsidRPr="00C1665E">
        <w:rPr>
          <w:rFonts w:eastAsia="Times New Roman" w:cs="Times New Roman"/>
          <w:color w:val="000000" w:themeColor="text1"/>
          <w:spacing w:val="3"/>
          <w:szCs w:val="28"/>
        </w:rPr>
        <w:t>Макрообучение</w:t>
      </w:r>
      <w:proofErr w:type="spellEnd"/>
      <w:r w:rsidRPr="00C1665E">
        <w:rPr>
          <w:rFonts w:eastAsia="Times New Roman" w:cs="Times New Roman"/>
          <w:color w:val="000000" w:themeColor="text1"/>
          <w:spacing w:val="3"/>
          <w:szCs w:val="28"/>
        </w:rPr>
        <w:t>, в свою очередь, это более расширенный подход нано обучения. В данном случае модули рассчитаны на 10-20 минут. Важно заметить, что, несмотря на то что микрообучение стало трендом развития в последние 5 лет, данная идея не является новой. Обратимся к работам Джорджа Миллера, одного из создателей когнитивной психологии в научной работе, а именно к научной работе 1956 года</w:t>
      </w:r>
      <w:r w:rsidR="00990DEF" w:rsidRPr="00C1665E">
        <w:rPr>
          <w:rFonts w:eastAsia="Times New Roman" w:cs="Times New Roman"/>
          <w:color w:val="000000" w:themeColor="text1"/>
          <w:spacing w:val="3"/>
          <w:szCs w:val="28"/>
        </w:rPr>
        <w:t xml:space="preserve"> [9]</w:t>
      </w:r>
      <w:r w:rsidRPr="00C1665E">
        <w:rPr>
          <w:rFonts w:eastAsia="Times New Roman" w:cs="Times New Roman"/>
          <w:color w:val="000000" w:themeColor="text1"/>
          <w:spacing w:val="3"/>
          <w:szCs w:val="28"/>
        </w:rPr>
        <w:t xml:space="preserve">: «Магическое число семь плюс минус два». Уже 65 лет назад была отмечена эффективность разделения больших объёмов информации на маленькие блоки. В своей работе он описал обнаруженную закономерность, согласно которой человек одновременно удерживает в памяти в среднем семь блоков (плюс-минус два) элементов информации. </w:t>
      </w:r>
      <w:r w:rsidRPr="00C1665E">
        <w:rPr>
          <w:rFonts w:eastAsia="Times New Roman" w:cs="Times New Roman"/>
          <w:color w:val="000000" w:themeColor="text1"/>
          <w:spacing w:val="3"/>
          <w:szCs w:val="28"/>
        </w:rPr>
        <w:lastRenderedPageBreak/>
        <w:t>В свою очередь развитию микрообучения предшествовала теория о кривой забывани</w:t>
      </w:r>
      <w:r w:rsidR="005F097F" w:rsidRPr="00C1665E">
        <w:rPr>
          <w:rFonts w:eastAsia="Times New Roman" w:cs="Times New Roman"/>
          <w:color w:val="000000" w:themeColor="text1"/>
          <w:spacing w:val="3"/>
          <w:szCs w:val="28"/>
        </w:rPr>
        <w:t>я</w:t>
      </w:r>
      <w:r w:rsidRPr="00C1665E">
        <w:rPr>
          <w:rFonts w:eastAsia="Times New Roman" w:cs="Times New Roman"/>
          <w:color w:val="000000" w:themeColor="text1"/>
          <w:spacing w:val="3"/>
          <w:szCs w:val="28"/>
        </w:rPr>
        <w:t xml:space="preserve"> </w:t>
      </w:r>
      <w:r w:rsidR="005F097F" w:rsidRPr="00C1665E">
        <w:rPr>
          <w:rFonts w:eastAsia="Times New Roman" w:cs="Times New Roman"/>
          <w:color w:val="000000" w:themeColor="text1"/>
          <w:spacing w:val="3"/>
          <w:szCs w:val="28"/>
        </w:rPr>
        <w:t>Эббингауза</w:t>
      </w:r>
      <w:r w:rsidRPr="00C1665E">
        <w:rPr>
          <w:rFonts w:eastAsia="Times New Roman" w:cs="Times New Roman"/>
          <w:color w:val="000000" w:themeColor="text1"/>
          <w:spacing w:val="3"/>
          <w:szCs w:val="28"/>
        </w:rPr>
        <w:t xml:space="preserve">. Немецкий учёный Герман </w:t>
      </w:r>
      <w:r w:rsidR="005F097F" w:rsidRPr="00C1665E">
        <w:rPr>
          <w:rFonts w:eastAsia="Times New Roman" w:cs="Times New Roman"/>
          <w:color w:val="000000" w:themeColor="text1"/>
          <w:spacing w:val="3"/>
          <w:szCs w:val="28"/>
        </w:rPr>
        <w:t xml:space="preserve">Эббингауз </w:t>
      </w:r>
      <w:r w:rsidRPr="00C1665E">
        <w:rPr>
          <w:rFonts w:eastAsia="Times New Roman" w:cs="Times New Roman"/>
          <w:color w:val="000000" w:themeColor="text1"/>
          <w:spacing w:val="3"/>
          <w:szCs w:val="28"/>
        </w:rPr>
        <w:t xml:space="preserve">в результате своих многолетних исследований в конце XIX века пришёл к выводу, что больше половины новой информации человек забывает спустя 20 минут. </w:t>
      </w:r>
      <w:r w:rsidR="005F097F" w:rsidRPr="00C1665E">
        <w:rPr>
          <w:rFonts w:eastAsia="Times New Roman" w:cs="Times New Roman"/>
          <w:color w:val="000000" w:themeColor="text1"/>
          <w:spacing w:val="3"/>
          <w:szCs w:val="28"/>
        </w:rPr>
        <w:t>Далее, ч</w:t>
      </w:r>
      <w:r w:rsidRPr="00C1665E">
        <w:rPr>
          <w:rFonts w:eastAsia="Times New Roman" w:cs="Times New Roman"/>
          <w:color w:val="000000" w:themeColor="text1"/>
          <w:spacing w:val="3"/>
          <w:szCs w:val="28"/>
        </w:rPr>
        <w:t xml:space="preserve">ерез сутки в его памяти остаётся не более 40%. На основе своих наблюдений он сформировал </w:t>
      </w:r>
      <w:r w:rsidR="005F097F" w:rsidRPr="00C1665E">
        <w:rPr>
          <w:rFonts w:eastAsia="Times New Roman" w:cs="Times New Roman"/>
          <w:color w:val="000000" w:themeColor="text1"/>
          <w:spacing w:val="3"/>
          <w:szCs w:val="28"/>
        </w:rPr>
        <w:t>кривую,</w:t>
      </w:r>
      <w:r w:rsidRPr="00C1665E">
        <w:rPr>
          <w:rFonts w:eastAsia="Times New Roman" w:cs="Times New Roman"/>
          <w:color w:val="000000" w:themeColor="text1"/>
          <w:spacing w:val="3"/>
          <w:szCs w:val="28"/>
        </w:rPr>
        <w:t xml:space="preserve"> которая иллюстрирует процент усвоенной информации</w:t>
      </w:r>
      <w:r w:rsidR="005F097F" w:rsidRPr="00C1665E">
        <w:rPr>
          <w:rFonts w:eastAsia="Times New Roman" w:cs="Times New Roman"/>
          <w:color w:val="000000" w:themeColor="text1"/>
          <w:spacing w:val="3"/>
          <w:szCs w:val="28"/>
        </w:rPr>
        <w:t xml:space="preserve"> (Рис. 1)</w:t>
      </w:r>
      <w:r w:rsidRPr="00C1665E">
        <w:rPr>
          <w:rFonts w:eastAsia="Times New Roman" w:cs="Times New Roman"/>
          <w:color w:val="000000" w:themeColor="text1"/>
          <w:spacing w:val="3"/>
          <w:szCs w:val="28"/>
        </w:rPr>
        <w:t xml:space="preserve"> в зависимости от времени запоминания. Так, через месяц у человека остаётся лишь 20%. </w:t>
      </w:r>
      <w:r w:rsidR="005F097F" w:rsidRPr="00C1665E">
        <w:rPr>
          <w:rFonts w:eastAsia="Times New Roman" w:cs="Times New Roman"/>
          <w:color w:val="000000" w:themeColor="text1"/>
          <w:spacing w:val="3"/>
          <w:szCs w:val="28"/>
        </w:rPr>
        <w:t>н</w:t>
      </w:r>
      <w:r w:rsidRPr="00C1665E">
        <w:rPr>
          <w:rFonts w:eastAsia="Times New Roman" w:cs="Times New Roman"/>
          <w:color w:val="000000" w:themeColor="text1"/>
          <w:spacing w:val="3"/>
          <w:szCs w:val="28"/>
        </w:rPr>
        <w:t>ов</w:t>
      </w:r>
      <w:r w:rsidR="005F097F" w:rsidRPr="00C1665E">
        <w:rPr>
          <w:rFonts w:eastAsia="Times New Roman" w:cs="Times New Roman"/>
          <w:color w:val="000000" w:themeColor="text1"/>
          <w:spacing w:val="3"/>
          <w:szCs w:val="28"/>
        </w:rPr>
        <w:t>ой</w:t>
      </w:r>
      <w:r w:rsidRPr="00C1665E">
        <w:rPr>
          <w:rFonts w:eastAsia="Times New Roman" w:cs="Times New Roman"/>
          <w:color w:val="000000" w:themeColor="text1"/>
          <w:spacing w:val="3"/>
          <w:szCs w:val="28"/>
        </w:rPr>
        <w:t xml:space="preserve"> информаци</w:t>
      </w:r>
      <w:r w:rsidR="005F097F" w:rsidRPr="00C1665E">
        <w:rPr>
          <w:rFonts w:eastAsia="Times New Roman" w:cs="Times New Roman"/>
          <w:color w:val="000000" w:themeColor="text1"/>
          <w:spacing w:val="3"/>
          <w:szCs w:val="28"/>
        </w:rPr>
        <w:t>и</w:t>
      </w:r>
      <w:r w:rsidRPr="00C1665E">
        <w:rPr>
          <w:rFonts w:eastAsia="Times New Roman" w:cs="Times New Roman"/>
          <w:color w:val="000000" w:themeColor="text1"/>
          <w:spacing w:val="3"/>
          <w:szCs w:val="28"/>
        </w:rPr>
        <w:t xml:space="preserve">. </w:t>
      </w:r>
      <w:r w:rsidR="005F097F" w:rsidRPr="00C1665E">
        <w:rPr>
          <w:rFonts w:eastAsia="Times New Roman" w:cs="Times New Roman"/>
          <w:color w:val="000000" w:themeColor="text1"/>
          <w:spacing w:val="3"/>
          <w:szCs w:val="28"/>
        </w:rPr>
        <w:t>И</w:t>
      </w:r>
      <w:r w:rsidRPr="00C1665E">
        <w:rPr>
          <w:rFonts w:eastAsia="Times New Roman" w:cs="Times New Roman"/>
          <w:color w:val="000000" w:themeColor="text1"/>
          <w:spacing w:val="3"/>
          <w:szCs w:val="28"/>
        </w:rPr>
        <w:t xml:space="preserve">менно с учётом этой кривой было проведено множество экспериментов и исследований учёных из Нидерландов и Германии, которые выяснили, что справиться с забыванием информации помогает постоянное её повторение. На этом и основан метод </w:t>
      </w:r>
      <w:r w:rsidR="005F097F" w:rsidRPr="00C1665E">
        <w:rPr>
          <w:rFonts w:eastAsia="Times New Roman" w:cs="Times New Roman"/>
          <w:color w:val="000000" w:themeColor="text1"/>
          <w:spacing w:val="3"/>
          <w:szCs w:val="28"/>
        </w:rPr>
        <w:t>рекуррентного</w:t>
      </w:r>
      <w:r w:rsidRPr="00C1665E">
        <w:rPr>
          <w:rFonts w:eastAsia="Times New Roman" w:cs="Times New Roman"/>
          <w:color w:val="000000" w:themeColor="text1"/>
          <w:spacing w:val="3"/>
          <w:szCs w:val="28"/>
        </w:rPr>
        <w:t xml:space="preserve"> обучения, который лежит в основе </w:t>
      </w:r>
      <w:r w:rsidR="005F097F" w:rsidRPr="00C1665E">
        <w:rPr>
          <w:rFonts w:eastAsia="Times New Roman" w:cs="Times New Roman"/>
          <w:color w:val="000000" w:themeColor="text1"/>
          <w:spacing w:val="3"/>
          <w:szCs w:val="28"/>
        </w:rPr>
        <w:t>микрообучения</w:t>
      </w:r>
      <w:r w:rsidRPr="00C1665E">
        <w:rPr>
          <w:rFonts w:eastAsia="Times New Roman" w:cs="Times New Roman"/>
          <w:color w:val="000000" w:themeColor="text1"/>
          <w:spacing w:val="3"/>
          <w:szCs w:val="28"/>
        </w:rPr>
        <w:t>.</w:t>
      </w:r>
    </w:p>
    <w:p w14:paraId="7FE153F3" w14:textId="48ACDDF9" w:rsidR="005F097F" w:rsidRPr="00C1665E" w:rsidRDefault="005F097F"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noProof/>
          <w:color w:val="000000" w:themeColor="text1"/>
          <w:spacing w:val="3"/>
          <w:szCs w:val="28"/>
        </w:rPr>
        <w:drawing>
          <wp:inline distT="0" distB="0" distL="0" distR="0" wp14:anchorId="18381B73" wp14:editId="46F38898">
            <wp:extent cx="5317671" cy="32898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621" b="5084"/>
                    <a:stretch/>
                  </pic:blipFill>
                  <pic:spPr bwMode="auto">
                    <a:xfrm>
                      <a:off x="0" y="0"/>
                      <a:ext cx="5331383" cy="3298311"/>
                    </a:xfrm>
                    <a:prstGeom prst="rect">
                      <a:avLst/>
                    </a:prstGeom>
                    <a:ln>
                      <a:noFill/>
                    </a:ln>
                    <a:extLst>
                      <a:ext uri="{53640926-AAD7-44D8-BBD7-CCE9431645EC}">
                        <a14:shadowObscured xmlns:a14="http://schemas.microsoft.com/office/drawing/2010/main"/>
                      </a:ext>
                    </a:extLst>
                  </pic:spPr>
                </pic:pic>
              </a:graphicData>
            </a:graphic>
          </wp:inline>
        </w:drawing>
      </w:r>
    </w:p>
    <w:p w14:paraId="2ACC837B" w14:textId="08D00864" w:rsidR="005F097F" w:rsidRPr="00C1665E" w:rsidRDefault="005F097F" w:rsidP="00156923">
      <w:pPr>
        <w:shd w:val="clear" w:color="auto" w:fill="FFFFFF" w:themeFill="background1"/>
        <w:spacing w:before="100" w:beforeAutospacing="1" w:after="100" w:afterAutospacing="1"/>
        <w:jc w:val="center"/>
        <w:rPr>
          <w:rFonts w:eastAsia="Times New Roman" w:cs="Times New Roman"/>
          <w:color w:val="000000" w:themeColor="text1"/>
          <w:spacing w:val="3"/>
          <w:szCs w:val="28"/>
        </w:rPr>
      </w:pPr>
      <w:r w:rsidRPr="00C1665E">
        <w:rPr>
          <w:rFonts w:eastAsia="Times New Roman" w:cs="Times New Roman"/>
          <w:color w:val="000000" w:themeColor="text1"/>
          <w:spacing w:val="3"/>
          <w:szCs w:val="28"/>
        </w:rPr>
        <w:t>Рисунок 1. Кривая Эббингауза</w:t>
      </w:r>
    </w:p>
    <w:p w14:paraId="75C0F0FD" w14:textId="50442801" w:rsidR="007F6B5C" w:rsidRPr="00C1665E" w:rsidRDefault="005F097F"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 xml:space="preserve">Стоит отметить, что видеоролики как дидактический материал, при микрообучении должны соответствовать некоторым требованиям. А именно, чтобы подходить под данную модель, они должны быть </w:t>
      </w:r>
      <w:r w:rsidRPr="00C1665E">
        <w:rPr>
          <w:rFonts w:eastAsia="Times New Roman" w:cs="Times New Roman"/>
          <w:color w:val="000000" w:themeColor="text1"/>
          <w:spacing w:val="3"/>
          <w:szCs w:val="28"/>
        </w:rPr>
        <w:lastRenderedPageBreak/>
        <w:t>информативными, доступными к восприятию большинством зрителей. Также они должны быть привлекательными, цепляющими и удерживающими внимание обучающегося. Кроме того, подобным видеороликам необходимо мотивировать обучающихся снова и снова возвращаться к их просмотру. Подобный подход подойдёт прежде всего для введения в какой-либо курс. Видеоролики в микрообучении могут быть внедрены в онлайн курсы, платформы для общего ознакомления с предстоящим обучением. Такой подход не подойдёт для объяснения сложных концепций, потому как сложность противоречит главной концепции микрообучения</w:t>
      </w:r>
      <w:proofErr w:type="gramStart"/>
      <w:r w:rsidRPr="00C1665E">
        <w:rPr>
          <w:rFonts w:eastAsia="Times New Roman" w:cs="Times New Roman"/>
          <w:color w:val="000000" w:themeColor="text1"/>
          <w:spacing w:val="3"/>
          <w:szCs w:val="28"/>
        </w:rPr>
        <w:t>.</w:t>
      </w:r>
      <w:proofErr w:type="gramEnd"/>
      <w:r w:rsidRPr="00C1665E">
        <w:rPr>
          <w:rFonts w:eastAsia="Times New Roman" w:cs="Times New Roman"/>
          <w:color w:val="000000" w:themeColor="text1"/>
          <w:spacing w:val="3"/>
          <w:szCs w:val="28"/>
        </w:rPr>
        <w:t xml:space="preserve"> а именно примитивность. Ведь при микрообучении весь материал разделяется на маленькие модули, что, несомненно, помешает при попытке сосредоточиться на глобальной теме. Микрообучение можно использовать для вовлечения студентов в конкретную </w:t>
      </w:r>
      <w:r w:rsidR="00D3397F" w:rsidRPr="00C1665E">
        <w:rPr>
          <w:rFonts w:eastAsia="Times New Roman" w:cs="Times New Roman"/>
          <w:color w:val="000000" w:themeColor="text1"/>
          <w:spacing w:val="3"/>
          <w:szCs w:val="28"/>
        </w:rPr>
        <w:t>тематику</w:t>
      </w:r>
      <w:r w:rsidRPr="00C1665E">
        <w:rPr>
          <w:rFonts w:eastAsia="Times New Roman" w:cs="Times New Roman"/>
          <w:color w:val="000000" w:themeColor="text1"/>
          <w:spacing w:val="3"/>
          <w:szCs w:val="28"/>
        </w:rPr>
        <w:t>, мотивируя их запоминать основы предлагаемого корпоративного курса и предоставля</w:t>
      </w:r>
      <w:r w:rsidR="00D3397F" w:rsidRPr="00C1665E">
        <w:rPr>
          <w:rFonts w:eastAsia="Times New Roman" w:cs="Times New Roman"/>
          <w:color w:val="000000" w:themeColor="text1"/>
          <w:spacing w:val="3"/>
          <w:szCs w:val="28"/>
        </w:rPr>
        <w:t>я</w:t>
      </w:r>
      <w:r w:rsidRPr="00C1665E">
        <w:rPr>
          <w:rFonts w:eastAsia="Times New Roman" w:cs="Times New Roman"/>
          <w:color w:val="000000" w:themeColor="text1"/>
          <w:spacing w:val="3"/>
          <w:szCs w:val="28"/>
        </w:rPr>
        <w:t xml:space="preserve"> возможность начать своё обучение без вреда для личного времени. Таким образом, подобный формат может лишь создать интерес обучающих к предмету, который предлагается для изучения, а уже затем вовлечь себя в</w:t>
      </w:r>
      <w:r w:rsidR="00D3397F" w:rsidRPr="00C1665E">
        <w:rPr>
          <w:rFonts w:eastAsia="Times New Roman" w:cs="Times New Roman"/>
          <w:color w:val="000000" w:themeColor="text1"/>
          <w:spacing w:val="3"/>
          <w:szCs w:val="28"/>
        </w:rPr>
        <w:t>о</w:t>
      </w:r>
      <w:r w:rsidRPr="00C1665E">
        <w:rPr>
          <w:rFonts w:eastAsia="Times New Roman" w:cs="Times New Roman"/>
          <w:color w:val="000000" w:themeColor="text1"/>
          <w:spacing w:val="3"/>
          <w:szCs w:val="28"/>
        </w:rPr>
        <w:t xml:space="preserve"> многочасовое обучение с использованием более серьёзных и традиционных способов подачи материала</w:t>
      </w:r>
      <w:r w:rsidR="00D3397F" w:rsidRPr="00C1665E">
        <w:rPr>
          <w:rFonts w:eastAsia="Times New Roman" w:cs="Times New Roman"/>
          <w:color w:val="000000" w:themeColor="text1"/>
          <w:spacing w:val="3"/>
          <w:szCs w:val="28"/>
        </w:rPr>
        <w:t>.</w:t>
      </w:r>
    </w:p>
    <w:p w14:paraId="6DB07E97" w14:textId="068AC4D6" w:rsidR="00240CCF" w:rsidRPr="00C1665E" w:rsidRDefault="00D3397F"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Однако также необходимо исследовать негативные влияния подобных подходов на людей. Исходя из последних исследований люди теряют способность мыслить логически и решать простейшие задачи. Об этом свидетельствует международная программа по оценке образовательных достижений учащихся</w:t>
      </w:r>
      <w:r w:rsidR="00990DEF" w:rsidRPr="00C1665E">
        <w:rPr>
          <w:rFonts w:eastAsia="Times New Roman" w:cs="Times New Roman"/>
          <w:color w:val="000000" w:themeColor="text1"/>
          <w:spacing w:val="3"/>
          <w:szCs w:val="28"/>
        </w:rPr>
        <w:t xml:space="preserve"> [10]</w:t>
      </w:r>
      <w:r w:rsidR="00240CCF" w:rsidRPr="00C1665E">
        <w:rPr>
          <w:rFonts w:eastAsia="Times New Roman" w:cs="Times New Roman"/>
          <w:color w:val="000000" w:themeColor="text1"/>
          <w:spacing w:val="3"/>
          <w:szCs w:val="28"/>
        </w:rPr>
        <w:t>: “Согласно результатам ряда тестирований, способность среднестатистического человека рассуждать и решать нестандартные задачи достигла пика в начале 2010-х годов и с тех пор снижается.”</w:t>
      </w:r>
    </w:p>
    <w:p w14:paraId="40FD0F3B" w14:textId="3C8BF173" w:rsidR="00D3397F" w:rsidRPr="00C1665E" w:rsidRDefault="00D3397F"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lastRenderedPageBreak/>
        <w:t>Навыки решения задач и концентрация падают не только у подростков, но и у взрослых. Научные исследователи связывают это с растущей зависимостью от цифровых технологий и клиповым мышлением.</w:t>
      </w:r>
    </w:p>
    <w:p w14:paraId="625E48F6" w14:textId="77777777" w:rsidR="00D3397F" w:rsidRPr="00C1665E" w:rsidRDefault="00D3397F"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Рассмотрим некоторые факты из исследования:</w:t>
      </w:r>
    </w:p>
    <w:p w14:paraId="77246DD7" w14:textId="3EA33FB8" w:rsidR="00D3397F" w:rsidRPr="00C1665E" w:rsidRDefault="00D3397F" w:rsidP="00156923">
      <w:pPr>
        <w:pStyle w:val="ListParagraph"/>
        <w:numPr>
          <w:ilvl w:val="0"/>
          <w:numId w:val="9"/>
        </w:num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в развитых странах решать простые математические задачи не способны 25% взрослых — в США таких 35%;</w:t>
      </w:r>
    </w:p>
    <w:p w14:paraId="3C5EDA20" w14:textId="379057C2" w:rsidR="00D3397F" w:rsidRPr="00C1665E" w:rsidRDefault="00D3397F" w:rsidP="00156923">
      <w:pPr>
        <w:pStyle w:val="ListParagraph"/>
        <w:numPr>
          <w:ilvl w:val="0"/>
          <w:numId w:val="9"/>
        </w:num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после 2015 года число 18-летних с проблемами внимания резко увеличилось;</w:t>
      </w:r>
    </w:p>
    <w:p w14:paraId="462A321A" w14:textId="3CF57F9C" w:rsidR="00D3397F" w:rsidRPr="00C1665E" w:rsidRDefault="00E34C1B" w:rsidP="00156923">
      <w:pPr>
        <w:pStyle w:val="ListParagraph"/>
        <w:numPr>
          <w:ilvl w:val="0"/>
          <w:numId w:val="9"/>
        </w:num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п</w:t>
      </w:r>
      <w:r w:rsidR="00D3397F" w:rsidRPr="00C1665E">
        <w:rPr>
          <w:rFonts w:eastAsia="Times New Roman" w:cs="Times New Roman"/>
          <w:color w:val="000000" w:themeColor="text1"/>
          <w:spacing w:val="3"/>
          <w:szCs w:val="28"/>
        </w:rPr>
        <w:t>роблемы с грамотностью и арифметикой все чаще встречаются в странах с высоким уровнем дохода.</w:t>
      </w:r>
    </w:p>
    <w:p w14:paraId="172FA38C" w14:textId="77777777" w:rsidR="00E42589" w:rsidRPr="00C1665E" w:rsidRDefault="00D3397F"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 xml:space="preserve">По мнению экспертов, </w:t>
      </w:r>
      <w:r w:rsidR="00B12FEC" w:rsidRPr="00C1665E">
        <w:rPr>
          <w:rFonts w:eastAsia="Times New Roman" w:cs="Times New Roman"/>
          <w:color w:val="000000" w:themeColor="text1"/>
          <w:spacing w:val="3"/>
          <w:szCs w:val="28"/>
        </w:rPr>
        <w:t>нынешняя электронная</w:t>
      </w:r>
      <w:r w:rsidRPr="00C1665E">
        <w:rPr>
          <w:rFonts w:eastAsia="Times New Roman" w:cs="Times New Roman"/>
          <w:color w:val="000000" w:themeColor="text1"/>
          <w:spacing w:val="3"/>
          <w:szCs w:val="28"/>
        </w:rPr>
        <w:t xml:space="preserve"> среда способствует пассивному потреблению информации, вытесняя глубокое мышление.</w:t>
      </w:r>
      <w:r w:rsidR="00B12FEC" w:rsidRPr="00C1665E">
        <w:rPr>
          <w:rFonts w:eastAsia="Times New Roman" w:cs="Times New Roman"/>
          <w:color w:val="000000" w:themeColor="text1"/>
          <w:spacing w:val="3"/>
          <w:szCs w:val="28"/>
        </w:rPr>
        <w:t xml:space="preserve"> «Большинство людей плавно перешло </w:t>
      </w:r>
      <w:r w:rsidRPr="00C1665E">
        <w:rPr>
          <w:rFonts w:eastAsia="Times New Roman" w:cs="Times New Roman"/>
          <w:color w:val="000000" w:themeColor="text1"/>
          <w:spacing w:val="3"/>
          <w:szCs w:val="28"/>
        </w:rPr>
        <w:t xml:space="preserve">от чтения книг и активного поиска знаний к бесконечному </w:t>
      </w:r>
      <w:r w:rsidR="00B12FEC" w:rsidRPr="00C1665E">
        <w:rPr>
          <w:rFonts w:eastAsia="Times New Roman" w:cs="Times New Roman"/>
          <w:color w:val="000000" w:themeColor="text1"/>
          <w:spacing w:val="3"/>
          <w:szCs w:val="28"/>
        </w:rPr>
        <w:t>«</w:t>
      </w:r>
      <w:r w:rsidRPr="00C1665E">
        <w:rPr>
          <w:rFonts w:eastAsia="Times New Roman" w:cs="Times New Roman"/>
          <w:color w:val="000000" w:themeColor="text1"/>
          <w:spacing w:val="3"/>
          <w:szCs w:val="28"/>
        </w:rPr>
        <w:t>скроллингу</w:t>
      </w:r>
      <w:r w:rsidR="00B12FEC" w:rsidRPr="00C1665E">
        <w:rPr>
          <w:rFonts w:eastAsia="Times New Roman" w:cs="Times New Roman"/>
          <w:color w:val="000000" w:themeColor="text1"/>
          <w:spacing w:val="3"/>
          <w:szCs w:val="28"/>
        </w:rPr>
        <w:t>»</w:t>
      </w:r>
      <w:r w:rsidRPr="00C1665E">
        <w:rPr>
          <w:rFonts w:eastAsia="Times New Roman" w:cs="Times New Roman"/>
          <w:color w:val="000000" w:themeColor="text1"/>
          <w:spacing w:val="3"/>
          <w:szCs w:val="28"/>
        </w:rPr>
        <w:t xml:space="preserve"> и </w:t>
      </w:r>
      <w:r w:rsidR="00B12FEC" w:rsidRPr="00C1665E">
        <w:rPr>
          <w:rFonts w:eastAsia="Times New Roman" w:cs="Times New Roman"/>
          <w:color w:val="000000" w:themeColor="text1"/>
          <w:spacing w:val="3"/>
          <w:szCs w:val="28"/>
        </w:rPr>
        <w:t xml:space="preserve">всплывающим </w:t>
      </w:r>
      <w:r w:rsidRPr="00C1665E">
        <w:rPr>
          <w:rFonts w:eastAsia="Times New Roman" w:cs="Times New Roman"/>
          <w:color w:val="000000" w:themeColor="text1"/>
          <w:spacing w:val="3"/>
          <w:szCs w:val="28"/>
        </w:rPr>
        <w:t>уведомлениям</w:t>
      </w:r>
      <w:r w:rsidR="00B12FEC" w:rsidRPr="00C1665E">
        <w:rPr>
          <w:rFonts w:eastAsia="Times New Roman" w:cs="Times New Roman"/>
          <w:color w:val="000000" w:themeColor="text1"/>
          <w:spacing w:val="3"/>
          <w:szCs w:val="28"/>
        </w:rPr>
        <w:t xml:space="preserve"> от очередного «</w:t>
      </w:r>
      <w:proofErr w:type="spellStart"/>
      <w:r w:rsidR="00B12FEC" w:rsidRPr="00C1665E">
        <w:rPr>
          <w:rFonts w:eastAsia="Times New Roman" w:cs="Times New Roman"/>
          <w:color w:val="000000" w:themeColor="text1"/>
          <w:spacing w:val="3"/>
          <w:szCs w:val="28"/>
        </w:rPr>
        <w:t>микрокурса</w:t>
      </w:r>
      <w:proofErr w:type="spellEnd"/>
      <w:r w:rsidR="00B12FEC" w:rsidRPr="00C1665E">
        <w:rPr>
          <w:rFonts w:eastAsia="Times New Roman" w:cs="Times New Roman"/>
          <w:color w:val="000000" w:themeColor="text1"/>
          <w:spacing w:val="3"/>
          <w:szCs w:val="28"/>
        </w:rPr>
        <w:t>»</w:t>
      </w:r>
      <w:r w:rsidRPr="00C1665E">
        <w:rPr>
          <w:rFonts w:eastAsia="Times New Roman" w:cs="Times New Roman"/>
          <w:color w:val="000000" w:themeColor="text1"/>
          <w:spacing w:val="3"/>
          <w:szCs w:val="28"/>
        </w:rPr>
        <w:t>, постоянному потоку уведомлений</w:t>
      </w:r>
      <w:r w:rsidR="00B12FEC" w:rsidRPr="00C1665E">
        <w:rPr>
          <w:rFonts w:eastAsia="Times New Roman" w:cs="Times New Roman"/>
          <w:color w:val="000000" w:themeColor="text1"/>
          <w:spacing w:val="3"/>
          <w:szCs w:val="28"/>
        </w:rPr>
        <w:t xml:space="preserve"> от соц. сетей</w:t>
      </w:r>
      <w:r w:rsidRPr="00C1665E">
        <w:rPr>
          <w:rFonts w:eastAsia="Times New Roman" w:cs="Times New Roman"/>
          <w:color w:val="000000" w:themeColor="text1"/>
          <w:spacing w:val="3"/>
          <w:szCs w:val="28"/>
        </w:rPr>
        <w:t xml:space="preserve">. </w:t>
      </w:r>
      <w:r w:rsidR="00B12FEC" w:rsidRPr="00C1665E">
        <w:rPr>
          <w:rFonts w:eastAsia="Times New Roman" w:cs="Times New Roman"/>
          <w:color w:val="000000" w:themeColor="text1"/>
          <w:spacing w:val="3"/>
          <w:szCs w:val="28"/>
        </w:rPr>
        <w:t>Именно внедрение микро- и нано форматов контента в повседневную жизнь</w:t>
      </w:r>
      <w:r w:rsidRPr="00C1665E">
        <w:rPr>
          <w:rFonts w:eastAsia="Times New Roman" w:cs="Times New Roman"/>
          <w:color w:val="000000" w:themeColor="text1"/>
          <w:spacing w:val="3"/>
          <w:szCs w:val="28"/>
        </w:rPr>
        <w:t xml:space="preserve"> </w:t>
      </w:r>
      <w:r w:rsidR="00B12FEC" w:rsidRPr="00C1665E">
        <w:rPr>
          <w:rFonts w:eastAsia="Times New Roman" w:cs="Times New Roman"/>
          <w:color w:val="000000" w:themeColor="text1"/>
          <w:spacing w:val="3"/>
          <w:szCs w:val="28"/>
        </w:rPr>
        <w:t>ознаменовало</w:t>
      </w:r>
      <w:r w:rsidRPr="00C1665E">
        <w:rPr>
          <w:rFonts w:eastAsia="Times New Roman" w:cs="Times New Roman"/>
          <w:color w:val="000000" w:themeColor="text1"/>
          <w:spacing w:val="3"/>
          <w:szCs w:val="28"/>
        </w:rPr>
        <w:t xml:space="preserve"> переход от самостоятельного поведения к пассивному потреблению и постоянному переключению контекста. Это приводит к ухудшению способности концентрироваться и принимать осознанные решения</w:t>
      </w:r>
      <w:r w:rsidR="00B12FEC" w:rsidRPr="00C1665E">
        <w:rPr>
          <w:rFonts w:eastAsia="Times New Roman" w:cs="Times New Roman"/>
          <w:color w:val="000000" w:themeColor="text1"/>
          <w:spacing w:val="3"/>
          <w:szCs w:val="28"/>
        </w:rPr>
        <w:t>» – Джон Берн-Мердок, автор исследования.</w:t>
      </w:r>
      <w:r w:rsidR="00E42589" w:rsidRPr="00C1665E">
        <w:rPr>
          <w:rFonts w:eastAsia="Times New Roman" w:cs="Times New Roman"/>
          <w:color w:val="000000" w:themeColor="text1"/>
          <w:spacing w:val="3"/>
          <w:szCs w:val="28"/>
        </w:rPr>
        <w:t xml:space="preserve"> </w:t>
      </w:r>
    </w:p>
    <w:p w14:paraId="1B3661C0" w14:textId="6BE04E7B" w:rsidR="00D3397F" w:rsidRPr="00C1665E" w:rsidRDefault="00E42589" w:rsidP="00156923">
      <w:pPr>
        <w:shd w:val="clear" w:color="auto" w:fill="FFFFFF" w:themeFill="background1"/>
        <w:spacing w:before="100" w:beforeAutospacing="1" w:after="100" w:afterAutospacing="1"/>
        <w:jc w:val="both"/>
        <w:rPr>
          <w:rFonts w:eastAsia="Times New Roman" w:cs="Times New Roman"/>
          <w:color w:val="000000" w:themeColor="text1"/>
          <w:spacing w:val="3"/>
          <w:szCs w:val="28"/>
        </w:rPr>
      </w:pPr>
      <w:r w:rsidRPr="00C1665E">
        <w:rPr>
          <w:rFonts w:eastAsia="Times New Roman" w:cs="Times New Roman"/>
          <w:color w:val="000000" w:themeColor="text1"/>
          <w:spacing w:val="3"/>
          <w:szCs w:val="28"/>
        </w:rPr>
        <w:t>Кроме того, исходя из личного опыта автора данного исследования можно с уверенностью сказать, что при высокой концентрации потребления видеороликов в микро и нано формате обучающиеся зачастую теряют концентрацию, испытывают ухудшение эмоционального состояния, а также жалуются на невыполненные планы. Таким образом прямо сейчас стоит</w:t>
      </w:r>
      <w:r w:rsidR="00D3397F" w:rsidRPr="00C1665E">
        <w:rPr>
          <w:rFonts w:eastAsia="Times New Roman" w:cs="Times New Roman"/>
          <w:color w:val="000000" w:themeColor="text1"/>
          <w:spacing w:val="3"/>
          <w:szCs w:val="28"/>
        </w:rPr>
        <w:t xml:space="preserve"> пересмотреть своё отношение к </w:t>
      </w:r>
      <w:r w:rsidRPr="00C1665E">
        <w:rPr>
          <w:rFonts w:eastAsia="Times New Roman" w:cs="Times New Roman"/>
          <w:color w:val="000000" w:themeColor="text1"/>
          <w:spacing w:val="3"/>
          <w:szCs w:val="28"/>
        </w:rPr>
        <w:t xml:space="preserve">потреблению </w:t>
      </w:r>
      <w:r w:rsidRPr="00C1665E">
        <w:rPr>
          <w:rFonts w:eastAsia="Times New Roman" w:cs="Times New Roman"/>
          <w:color w:val="000000" w:themeColor="text1"/>
          <w:spacing w:val="3"/>
          <w:szCs w:val="28"/>
        </w:rPr>
        <w:lastRenderedPageBreak/>
        <w:t>информации</w:t>
      </w:r>
      <w:r w:rsidR="00D3397F" w:rsidRPr="00C1665E">
        <w:rPr>
          <w:rFonts w:eastAsia="Times New Roman" w:cs="Times New Roman"/>
          <w:color w:val="000000" w:themeColor="text1"/>
          <w:spacing w:val="3"/>
          <w:szCs w:val="28"/>
        </w:rPr>
        <w:t xml:space="preserve"> и научиться использовать </w:t>
      </w:r>
      <w:r w:rsidRPr="00C1665E">
        <w:rPr>
          <w:rFonts w:eastAsia="Times New Roman" w:cs="Times New Roman"/>
          <w:color w:val="000000" w:themeColor="text1"/>
          <w:spacing w:val="3"/>
          <w:szCs w:val="28"/>
        </w:rPr>
        <w:t>видеоконтент не только для отвлечения, но и для обучения.</w:t>
      </w:r>
    </w:p>
    <w:p w14:paraId="0ED735A1" w14:textId="2BD95972" w:rsidR="003D481F" w:rsidRPr="00C1665E" w:rsidRDefault="003D481F" w:rsidP="00156923">
      <w:pPr>
        <w:pStyle w:val="Heading1"/>
        <w:spacing w:before="100" w:beforeAutospacing="1" w:after="100" w:afterAutospacing="1"/>
        <w:rPr>
          <w:szCs w:val="28"/>
        </w:rPr>
      </w:pPr>
      <w:bookmarkStart w:id="9" w:name="_Toc200663234"/>
      <w:r w:rsidRPr="00C1665E">
        <w:rPr>
          <w:szCs w:val="28"/>
        </w:rPr>
        <w:lastRenderedPageBreak/>
        <w:t xml:space="preserve">Выводы </w:t>
      </w:r>
      <w:r w:rsidR="00434D7E" w:rsidRPr="00C1665E">
        <w:rPr>
          <w:szCs w:val="28"/>
        </w:rPr>
        <w:t>ПО</w:t>
      </w:r>
      <w:r w:rsidRPr="00C1665E">
        <w:rPr>
          <w:szCs w:val="28"/>
        </w:rPr>
        <w:t xml:space="preserve"> главе </w:t>
      </w:r>
      <w:r w:rsidRPr="00C1665E">
        <w:rPr>
          <w:szCs w:val="28"/>
          <w:lang w:val="en-US"/>
        </w:rPr>
        <w:t>I</w:t>
      </w:r>
      <w:bookmarkEnd w:id="9"/>
    </w:p>
    <w:p w14:paraId="4264C85E" w14:textId="77777777" w:rsidR="008F320D" w:rsidRPr="00C1665E" w:rsidRDefault="008F320D" w:rsidP="00156923">
      <w:pPr>
        <w:pStyle w:val="ListParagraph"/>
        <w:spacing w:before="100" w:beforeAutospacing="1" w:after="100" w:afterAutospacing="1"/>
        <w:ind w:left="1069" w:firstLine="0"/>
        <w:jc w:val="both"/>
        <w:rPr>
          <w:szCs w:val="28"/>
        </w:rPr>
      </w:pPr>
    </w:p>
    <w:p w14:paraId="179452B1" w14:textId="77777777" w:rsidR="00E42589" w:rsidRPr="00C1665E" w:rsidRDefault="00E42589" w:rsidP="00156923">
      <w:pPr>
        <w:pStyle w:val="ListParagraph"/>
        <w:numPr>
          <w:ilvl w:val="0"/>
          <w:numId w:val="1"/>
        </w:numPr>
        <w:spacing w:before="100" w:beforeAutospacing="1" w:after="100" w:afterAutospacing="1"/>
        <w:jc w:val="both"/>
        <w:rPr>
          <w:szCs w:val="28"/>
        </w:rPr>
      </w:pPr>
      <w:r w:rsidRPr="00C1665E">
        <w:rPr>
          <w:szCs w:val="28"/>
        </w:rPr>
        <w:t xml:space="preserve">Установлено многообразие трактовок понятия «дидактическое средство», обобщены возможные варианты использования данного понятия. Сделан промежуточный вывод об обширности рассматриваемого понятия, в связи с чем составлена всеобъемлющая классификация существующих дидактических средств по нескольким основаниям. </w:t>
      </w:r>
    </w:p>
    <w:p w14:paraId="0348D60B" w14:textId="4203AA60" w:rsidR="003D481F" w:rsidRPr="00C1665E" w:rsidRDefault="00E42589" w:rsidP="00156923">
      <w:pPr>
        <w:pStyle w:val="ListParagraph"/>
        <w:numPr>
          <w:ilvl w:val="0"/>
          <w:numId w:val="1"/>
        </w:numPr>
        <w:spacing w:before="100" w:beforeAutospacing="1" w:after="100" w:afterAutospacing="1"/>
        <w:jc w:val="both"/>
        <w:rPr>
          <w:szCs w:val="28"/>
        </w:rPr>
      </w:pPr>
      <w:r w:rsidRPr="00C1665E">
        <w:rPr>
          <w:szCs w:val="28"/>
        </w:rPr>
        <w:t>Исследованы особенности видеороликов как дидактического средства, а также приведены и обоснованы наиболее эффективные способы их создания в качестве учебных материалов.</w:t>
      </w:r>
    </w:p>
    <w:p w14:paraId="1C481EF8" w14:textId="7A0C0DCF" w:rsidR="003D481F" w:rsidRPr="00C1665E" w:rsidRDefault="00E42589" w:rsidP="00156923">
      <w:pPr>
        <w:pStyle w:val="ListParagraph"/>
        <w:numPr>
          <w:ilvl w:val="0"/>
          <w:numId w:val="1"/>
        </w:numPr>
        <w:spacing w:before="100" w:beforeAutospacing="1" w:after="100" w:afterAutospacing="1"/>
        <w:jc w:val="both"/>
        <w:rPr>
          <w:szCs w:val="28"/>
        </w:rPr>
      </w:pPr>
      <w:r w:rsidRPr="00C1665E">
        <w:rPr>
          <w:szCs w:val="28"/>
        </w:rPr>
        <w:t>Изучены различные основания, по которым видеоролики могут быть встроены в онлайн-курсы, загружены на видеохостинги, использованы в очном формате для демонстрации информации, симуляций, примеров решения задач.</w:t>
      </w:r>
    </w:p>
    <w:p w14:paraId="367F5EAE" w14:textId="58F40056" w:rsidR="008F320D" w:rsidRPr="00C1665E" w:rsidRDefault="00E42589" w:rsidP="00156923">
      <w:pPr>
        <w:pStyle w:val="ListParagraph"/>
        <w:numPr>
          <w:ilvl w:val="0"/>
          <w:numId w:val="1"/>
        </w:numPr>
        <w:spacing w:before="100" w:beforeAutospacing="1" w:after="100" w:afterAutospacing="1"/>
        <w:jc w:val="both"/>
        <w:rPr>
          <w:szCs w:val="28"/>
        </w:rPr>
      </w:pPr>
      <w:r w:rsidRPr="00C1665E">
        <w:rPr>
          <w:szCs w:val="28"/>
        </w:rPr>
        <w:t>Сделан</w:t>
      </w:r>
      <w:r w:rsidR="005968D6" w:rsidRPr="00C1665E">
        <w:rPr>
          <w:szCs w:val="28"/>
        </w:rPr>
        <w:t>ы</w:t>
      </w:r>
      <w:r w:rsidRPr="00C1665E">
        <w:rPr>
          <w:szCs w:val="28"/>
        </w:rPr>
        <w:t xml:space="preserve"> вывод</w:t>
      </w:r>
      <w:r w:rsidR="005968D6" w:rsidRPr="00C1665E">
        <w:rPr>
          <w:szCs w:val="28"/>
        </w:rPr>
        <w:t>ы</w:t>
      </w:r>
      <w:r w:rsidRPr="00C1665E">
        <w:rPr>
          <w:szCs w:val="28"/>
        </w:rPr>
        <w:t xml:space="preserve"> о том, что </w:t>
      </w:r>
      <w:r w:rsidRPr="00C1665E">
        <w:rPr>
          <w:rFonts w:eastAsia="Times New Roman" w:cs="Times New Roman"/>
          <w:color w:val="000000" w:themeColor="text1"/>
          <w:spacing w:val="3"/>
          <w:szCs w:val="28"/>
        </w:rPr>
        <w:t xml:space="preserve">видеоролики </w:t>
      </w:r>
      <w:r w:rsidR="005968D6" w:rsidRPr="00C1665E">
        <w:rPr>
          <w:rFonts w:eastAsia="Times New Roman" w:cs="Times New Roman"/>
          <w:color w:val="000000" w:themeColor="text1"/>
          <w:spacing w:val="3"/>
          <w:szCs w:val="28"/>
        </w:rPr>
        <w:t xml:space="preserve">в </w:t>
      </w:r>
      <w:r w:rsidRPr="00C1665E">
        <w:rPr>
          <w:rFonts w:eastAsia="Times New Roman" w:cs="Times New Roman"/>
          <w:color w:val="000000" w:themeColor="text1"/>
          <w:spacing w:val="3"/>
          <w:szCs w:val="28"/>
        </w:rPr>
        <w:t>микро- и нано</w:t>
      </w:r>
      <w:r w:rsidR="005968D6" w:rsidRPr="00C1665E">
        <w:rPr>
          <w:rFonts w:eastAsia="Times New Roman" w:cs="Times New Roman"/>
          <w:color w:val="000000" w:themeColor="text1"/>
          <w:spacing w:val="3"/>
          <w:szCs w:val="28"/>
        </w:rPr>
        <w:t>обучении</w:t>
      </w:r>
      <w:r w:rsidRPr="00C1665E">
        <w:rPr>
          <w:rFonts w:eastAsia="Times New Roman" w:cs="Times New Roman"/>
          <w:color w:val="000000" w:themeColor="text1"/>
          <w:spacing w:val="3"/>
          <w:szCs w:val="28"/>
        </w:rPr>
        <w:t xml:space="preserve"> </w:t>
      </w:r>
      <w:r w:rsidR="005968D6" w:rsidRPr="00C1665E">
        <w:rPr>
          <w:rFonts w:eastAsia="Times New Roman" w:cs="Times New Roman"/>
          <w:color w:val="000000" w:themeColor="text1"/>
          <w:spacing w:val="3"/>
          <w:szCs w:val="28"/>
        </w:rPr>
        <w:t>могут</w:t>
      </w:r>
      <w:r w:rsidRPr="00C1665E">
        <w:rPr>
          <w:rFonts w:eastAsia="Times New Roman" w:cs="Times New Roman"/>
          <w:color w:val="000000" w:themeColor="text1"/>
          <w:spacing w:val="3"/>
          <w:szCs w:val="28"/>
        </w:rPr>
        <w:t xml:space="preserve"> лишь создать интерес обучающих к предмету, который предлагается для изучения</w:t>
      </w:r>
      <w:r w:rsidR="005968D6" w:rsidRPr="00C1665E">
        <w:rPr>
          <w:rFonts w:eastAsia="Times New Roman" w:cs="Times New Roman"/>
          <w:color w:val="000000" w:themeColor="text1"/>
          <w:spacing w:val="3"/>
          <w:szCs w:val="28"/>
        </w:rPr>
        <w:t xml:space="preserve"> и, кроме того, при высокой концентрации их потребления вызывают потерю концентрации и ухудшение эмоционального состояния у обучающихся.</w:t>
      </w:r>
    </w:p>
    <w:p w14:paraId="15D8C1B4" w14:textId="63502922" w:rsidR="003D481F" w:rsidRPr="00C1665E" w:rsidRDefault="003D481F" w:rsidP="00156923">
      <w:pPr>
        <w:pStyle w:val="Heading1"/>
        <w:spacing w:before="100" w:beforeAutospacing="1" w:after="100" w:afterAutospacing="1"/>
        <w:rPr>
          <w:szCs w:val="28"/>
        </w:rPr>
      </w:pPr>
      <w:bookmarkStart w:id="10" w:name="_Toc200663235"/>
      <w:r w:rsidRPr="00C1665E">
        <w:rPr>
          <w:szCs w:val="28"/>
        </w:rPr>
        <w:lastRenderedPageBreak/>
        <w:t xml:space="preserve">Глава </w:t>
      </w:r>
      <w:r w:rsidRPr="00C1665E">
        <w:rPr>
          <w:szCs w:val="28"/>
          <w:lang w:val="en-US"/>
        </w:rPr>
        <w:t>II</w:t>
      </w:r>
      <w:r w:rsidRPr="00C1665E">
        <w:rPr>
          <w:szCs w:val="28"/>
        </w:rPr>
        <w:t xml:space="preserve">. </w:t>
      </w:r>
      <w:r w:rsidR="002354AD" w:rsidRPr="00C1665E">
        <w:rPr>
          <w:szCs w:val="28"/>
        </w:rPr>
        <w:t>Эмпирическое исследование применения обучающих видеороликов в цифровом образовательном пространстве</w:t>
      </w:r>
      <w:bookmarkEnd w:id="10"/>
    </w:p>
    <w:p w14:paraId="07315097" w14:textId="745F2C32" w:rsidR="000453E1" w:rsidRPr="00C1665E" w:rsidRDefault="003D481F" w:rsidP="00156923">
      <w:pPr>
        <w:pStyle w:val="Heading2"/>
        <w:spacing w:before="100" w:beforeAutospacing="1" w:after="100" w:afterAutospacing="1"/>
        <w:ind w:firstLine="0"/>
        <w:jc w:val="center"/>
        <w:rPr>
          <w:szCs w:val="28"/>
        </w:rPr>
      </w:pPr>
      <w:bookmarkStart w:id="11" w:name="_Toc200663236"/>
      <w:r w:rsidRPr="00C1665E">
        <w:rPr>
          <w:szCs w:val="28"/>
        </w:rPr>
        <w:t xml:space="preserve">2.1. </w:t>
      </w:r>
      <w:r w:rsidR="00A15D3C" w:rsidRPr="00C1665E">
        <w:rPr>
          <w:szCs w:val="28"/>
        </w:rPr>
        <w:t xml:space="preserve">Применение видеоматериалов </w:t>
      </w:r>
      <w:r w:rsidR="003351FA" w:rsidRPr="00C1665E">
        <w:rPr>
          <w:szCs w:val="28"/>
        </w:rPr>
        <w:t xml:space="preserve">в дополнительном и корпоративном обучении </w:t>
      </w:r>
      <w:r w:rsidR="003351FA" w:rsidRPr="00C1665E">
        <w:rPr>
          <w:szCs w:val="28"/>
          <w:lang w:val="en-US"/>
        </w:rPr>
        <w:t>IT</w:t>
      </w:r>
      <w:r w:rsidR="003351FA" w:rsidRPr="00C1665E">
        <w:rPr>
          <w:szCs w:val="28"/>
        </w:rPr>
        <w:t>-специалистов</w:t>
      </w:r>
      <w:bookmarkEnd w:id="11"/>
    </w:p>
    <w:p w14:paraId="045BE50B" w14:textId="77777777" w:rsidR="003B5C15" w:rsidRPr="00C1665E" w:rsidRDefault="003B5C15" w:rsidP="00156923">
      <w:pPr>
        <w:spacing w:before="100" w:beforeAutospacing="1" w:after="100" w:afterAutospacing="1"/>
        <w:jc w:val="both"/>
        <w:rPr>
          <w:color w:val="000000" w:themeColor="text1"/>
          <w:szCs w:val="28"/>
        </w:rPr>
      </w:pPr>
    </w:p>
    <w:p w14:paraId="323E55D4" w14:textId="2A76D281" w:rsidR="00F84025" w:rsidRPr="00C1665E" w:rsidRDefault="00295EC4" w:rsidP="00156923">
      <w:pPr>
        <w:spacing w:before="100" w:beforeAutospacing="1" w:after="100" w:afterAutospacing="1"/>
        <w:jc w:val="both"/>
        <w:rPr>
          <w:color w:val="000000" w:themeColor="text1"/>
          <w:szCs w:val="28"/>
        </w:rPr>
      </w:pPr>
      <w:r w:rsidRPr="00C1665E">
        <w:rPr>
          <w:szCs w:val="28"/>
        </w:rPr>
        <w:t>Частота использования видеороликов в качестве дидактических материалов в образовательные практиках последних лет возросла</w:t>
      </w:r>
      <w:r w:rsidR="00095481" w:rsidRPr="00C1665E">
        <w:rPr>
          <w:szCs w:val="28"/>
        </w:rPr>
        <w:t>. Это связано с повсеместным внедрением электронного обучения, необходимостью повышения гибкости образовательного процесса и удовлетворения потребностей обучающихся, в том числе в сфере информационных технологий.</w:t>
      </w:r>
      <w:r w:rsidRPr="00C1665E">
        <w:rPr>
          <w:szCs w:val="28"/>
        </w:rPr>
        <w:t xml:space="preserve"> Однако не все современные исследователи уделяют внимание аналитике в сфере грамотного применения таких методов передачи информации.</w:t>
      </w:r>
    </w:p>
    <w:p w14:paraId="015EAC06" w14:textId="1B591BF0" w:rsidR="00666304" w:rsidRPr="00C1665E" w:rsidRDefault="00295EC4" w:rsidP="00156923">
      <w:pPr>
        <w:spacing w:before="100" w:beforeAutospacing="1" w:after="100" w:afterAutospacing="1"/>
        <w:jc w:val="both"/>
        <w:rPr>
          <w:color w:val="000000" w:themeColor="text1"/>
          <w:szCs w:val="28"/>
        </w:rPr>
      </w:pPr>
      <w:r w:rsidRPr="00C1665E">
        <w:rPr>
          <w:color w:val="000000" w:themeColor="text1"/>
          <w:szCs w:val="28"/>
        </w:rPr>
        <w:t>С целью изучения различных подходов и методов применения видеороликов в практической среде</w:t>
      </w:r>
      <w:r w:rsidR="00A328FA" w:rsidRPr="00C1665E">
        <w:rPr>
          <w:color w:val="000000" w:themeColor="text1"/>
          <w:szCs w:val="28"/>
        </w:rPr>
        <w:t xml:space="preserve"> обратимся к новейшим научно-исследовательским публикациям по данной теме. В статье</w:t>
      </w:r>
      <w:r w:rsidR="00F852E2" w:rsidRPr="00C1665E">
        <w:rPr>
          <w:color w:val="000000" w:themeColor="text1"/>
          <w:szCs w:val="28"/>
        </w:rPr>
        <w:t>,</w:t>
      </w:r>
      <w:r w:rsidR="00A328FA" w:rsidRPr="00C1665E">
        <w:rPr>
          <w:color w:val="000000" w:themeColor="text1"/>
          <w:szCs w:val="28"/>
        </w:rPr>
        <w:t xml:space="preserve"> посвященной использованию технологий «перевёрнутого обучения» в дополнительном образовании</w:t>
      </w:r>
      <w:r w:rsidR="00F852E2" w:rsidRPr="00C1665E">
        <w:rPr>
          <w:color w:val="000000" w:themeColor="text1"/>
          <w:szCs w:val="28"/>
        </w:rPr>
        <w:t>,</w:t>
      </w:r>
      <w:r w:rsidR="00A328FA" w:rsidRPr="00C1665E">
        <w:rPr>
          <w:color w:val="000000" w:themeColor="text1"/>
          <w:szCs w:val="28"/>
        </w:rPr>
        <w:t xml:space="preserve"> Корнилов Ю.В. и Иванов И.А.</w:t>
      </w:r>
      <w:r w:rsidR="00A328FA" w:rsidRPr="00C1665E">
        <w:rPr>
          <w:rStyle w:val="Heading3Char"/>
          <w:color w:val="000000" w:themeColor="text1"/>
          <w:szCs w:val="28"/>
        </w:rPr>
        <w:t xml:space="preserve"> </w:t>
      </w:r>
      <w:r w:rsidR="00990DEF" w:rsidRPr="00C1665E">
        <w:rPr>
          <w:color w:val="000000" w:themeColor="text1"/>
          <w:szCs w:val="28"/>
        </w:rPr>
        <w:t xml:space="preserve">[11] </w:t>
      </w:r>
      <w:r w:rsidR="00F852E2" w:rsidRPr="00C1665E">
        <w:rPr>
          <w:rStyle w:val="Heading3Char"/>
          <w:b w:val="0"/>
          <w:bCs/>
          <w:color w:val="000000" w:themeColor="text1"/>
          <w:szCs w:val="28"/>
        </w:rPr>
        <w:t xml:space="preserve">излагают процесс использования видеороликов следующим образом: “Доставка видеоконтента с теоретическим материалом осуществлялась через </w:t>
      </w:r>
      <w:r w:rsidR="00F852E2" w:rsidRPr="00C1665E">
        <w:rPr>
          <w:rStyle w:val="Heading3Char"/>
          <w:b w:val="0"/>
          <w:bCs/>
          <w:color w:val="000000" w:themeColor="text1"/>
          <w:szCs w:val="28"/>
          <w:lang w:val="en-US"/>
        </w:rPr>
        <w:t>LMS</w:t>
      </w:r>
      <w:r w:rsidR="00F852E2" w:rsidRPr="00C1665E">
        <w:rPr>
          <w:rStyle w:val="Heading3Char"/>
          <w:b w:val="0"/>
          <w:bCs/>
          <w:color w:val="000000" w:themeColor="text1"/>
          <w:szCs w:val="28"/>
        </w:rPr>
        <w:t xml:space="preserve">-систему образовательной организации дополнительного образования, настроенную таким образом, что каждое обращение учащихся к видеоматериалам фиксировалось в журнале событий. … </w:t>
      </w:r>
      <w:r w:rsidR="00F852E2" w:rsidRPr="00C1665E">
        <w:rPr>
          <w:rFonts w:eastAsiaTheme="majorEastAsia" w:cstheme="majorBidi"/>
          <w:bCs/>
          <w:color w:val="000000" w:themeColor="text1"/>
          <w:szCs w:val="28"/>
        </w:rPr>
        <w:t>количество обращений к видеоматериалам оказалось выше у тех учащихся экспериментальной группы, работы которых были выполнены наиболее качественно и в большем количестве. Выявлено, что результаты тестирования этих учащихся также выше, чем у других</w:t>
      </w:r>
      <w:r w:rsidR="00F852E2" w:rsidRPr="00C1665E">
        <w:rPr>
          <w:rStyle w:val="Heading3Char"/>
          <w:b w:val="0"/>
          <w:bCs/>
          <w:color w:val="000000" w:themeColor="text1"/>
          <w:szCs w:val="28"/>
        </w:rPr>
        <w:t xml:space="preserve">”. Данные выводы </w:t>
      </w:r>
      <w:r w:rsidR="006505DC" w:rsidRPr="00C1665E">
        <w:rPr>
          <w:rStyle w:val="Heading3Char"/>
          <w:b w:val="0"/>
          <w:bCs/>
          <w:color w:val="000000" w:themeColor="text1"/>
          <w:szCs w:val="28"/>
        </w:rPr>
        <w:t xml:space="preserve">из </w:t>
      </w:r>
      <w:r w:rsidR="00112507" w:rsidRPr="00C1665E">
        <w:rPr>
          <w:rStyle w:val="Heading3Char"/>
          <w:b w:val="0"/>
          <w:bCs/>
          <w:color w:val="000000" w:themeColor="text1"/>
          <w:szCs w:val="28"/>
        </w:rPr>
        <w:lastRenderedPageBreak/>
        <w:t xml:space="preserve">практического эксперимента </w:t>
      </w:r>
      <w:r w:rsidR="00F852E2" w:rsidRPr="00C1665E">
        <w:rPr>
          <w:rStyle w:val="Heading3Char"/>
          <w:b w:val="0"/>
          <w:bCs/>
          <w:color w:val="000000" w:themeColor="text1"/>
          <w:szCs w:val="28"/>
        </w:rPr>
        <w:t>свидетельствуют о том, что использование видеороликов в качестве дидактических материалов в дополнительном образовании способно повысить</w:t>
      </w:r>
      <w:r w:rsidR="00112507" w:rsidRPr="00C1665E">
        <w:rPr>
          <w:rStyle w:val="Heading3Char"/>
          <w:b w:val="0"/>
          <w:bCs/>
          <w:color w:val="000000" w:themeColor="text1"/>
          <w:szCs w:val="28"/>
        </w:rPr>
        <w:t xml:space="preserve"> качество</w:t>
      </w:r>
      <w:r w:rsidR="00F852E2" w:rsidRPr="00C1665E">
        <w:rPr>
          <w:rStyle w:val="Heading3Char"/>
          <w:b w:val="0"/>
          <w:bCs/>
          <w:color w:val="000000" w:themeColor="text1"/>
          <w:szCs w:val="28"/>
        </w:rPr>
        <w:t xml:space="preserve"> и создать более </w:t>
      </w:r>
      <w:r w:rsidR="00112507" w:rsidRPr="00C1665E">
        <w:rPr>
          <w:rStyle w:val="Heading3Char"/>
          <w:b w:val="0"/>
          <w:bCs/>
          <w:color w:val="000000" w:themeColor="text1"/>
          <w:szCs w:val="28"/>
        </w:rPr>
        <w:t xml:space="preserve">благоприятные </w:t>
      </w:r>
      <w:r w:rsidR="00F852E2" w:rsidRPr="00C1665E">
        <w:rPr>
          <w:rStyle w:val="Heading3Char"/>
          <w:b w:val="0"/>
          <w:bCs/>
          <w:color w:val="000000" w:themeColor="text1"/>
          <w:szCs w:val="28"/>
        </w:rPr>
        <w:t xml:space="preserve">условия для освоения </w:t>
      </w:r>
      <w:r w:rsidR="00112507" w:rsidRPr="00C1665E">
        <w:rPr>
          <w:rStyle w:val="Heading3Char"/>
          <w:b w:val="0"/>
          <w:bCs/>
          <w:color w:val="000000" w:themeColor="text1"/>
          <w:szCs w:val="28"/>
        </w:rPr>
        <w:t>обучающей программы.</w:t>
      </w:r>
      <w:r w:rsidR="00E76C66" w:rsidRPr="00C1665E">
        <w:rPr>
          <w:rStyle w:val="Heading3Char"/>
          <w:b w:val="0"/>
          <w:bCs/>
          <w:color w:val="000000" w:themeColor="text1"/>
          <w:szCs w:val="28"/>
        </w:rPr>
        <w:t xml:space="preserve"> </w:t>
      </w:r>
      <w:r w:rsidR="00E76C66" w:rsidRPr="00C1665E">
        <w:rPr>
          <w:color w:val="000000" w:themeColor="text1"/>
          <w:szCs w:val="28"/>
        </w:rPr>
        <w:t>Также видеоролики часто используются и в другом похожем формате обучение, а именно в формате «перевёрнутого класса». В данном случае изучение теории происходит вне рабочего времени, а на практических очных занятиях или в интерактивной среде разбираются конкретные тематические кейсы. Так, в другой статье Корнилова Ю.В. и Иванова И.А.</w:t>
      </w:r>
      <w:r w:rsidR="00990DEF" w:rsidRPr="00C1665E">
        <w:rPr>
          <w:color w:val="000000" w:themeColor="text1"/>
          <w:szCs w:val="28"/>
        </w:rPr>
        <w:t xml:space="preserve"> [12] </w:t>
      </w:r>
      <w:r w:rsidR="00E76C66" w:rsidRPr="00C1665E">
        <w:rPr>
          <w:color w:val="000000" w:themeColor="text1"/>
          <w:szCs w:val="28"/>
        </w:rPr>
        <w:t>показано, что такой подход способствует лучшей вовлечённости сотрудников и росту результатов, особенно в группах технических специалистов.</w:t>
      </w:r>
    </w:p>
    <w:p w14:paraId="7949E072" w14:textId="77777777" w:rsidR="0046519A" w:rsidRPr="00C1665E" w:rsidRDefault="00295EC4" w:rsidP="00156923">
      <w:pPr>
        <w:spacing w:before="100" w:beforeAutospacing="1" w:after="100" w:afterAutospacing="1"/>
        <w:jc w:val="both"/>
        <w:rPr>
          <w:color w:val="000000" w:themeColor="text1"/>
          <w:szCs w:val="28"/>
        </w:rPr>
      </w:pPr>
      <w:r w:rsidRPr="00C1665E">
        <w:rPr>
          <w:color w:val="000000" w:themeColor="text1"/>
          <w:szCs w:val="28"/>
        </w:rPr>
        <w:t>Исходя из опыта автора данной работы, видеоконтент также активно используется в корпоративной среде. Один из примеров — прохождение мини-курса, разработанного в формате Telegram-бота для сотрудников отечественной международной компании. Так</w:t>
      </w:r>
      <w:r w:rsidR="002354AD" w:rsidRPr="00C1665E">
        <w:rPr>
          <w:color w:val="000000" w:themeColor="text1"/>
          <w:szCs w:val="28"/>
        </w:rPr>
        <w:t xml:space="preserve">ой курс включал в себя определённую </w:t>
      </w:r>
      <w:r w:rsidRPr="00C1665E">
        <w:rPr>
          <w:color w:val="000000" w:themeColor="text1"/>
          <w:szCs w:val="28"/>
        </w:rPr>
        <w:t>структур</w:t>
      </w:r>
      <w:r w:rsidR="002354AD" w:rsidRPr="00C1665E">
        <w:rPr>
          <w:color w:val="000000" w:themeColor="text1"/>
          <w:szCs w:val="28"/>
        </w:rPr>
        <w:t>у</w:t>
      </w:r>
      <w:r w:rsidRPr="00C1665E">
        <w:rPr>
          <w:color w:val="000000" w:themeColor="text1"/>
          <w:szCs w:val="28"/>
        </w:rPr>
        <w:t xml:space="preserve"> </w:t>
      </w:r>
      <w:r w:rsidR="002354AD" w:rsidRPr="00C1665E">
        <w:rPr>
          <w:color w:val="000000" w:themeColor="text1"/>
          <w:szCs w:val="28"/>
        </w:rPr>
        <w:t xml:space="preserve">разделения материалов </w:t>
      </w:r>
      <w:r w:rsidRPr="00C1665E">
        <w:rPr>
          <w:color w:val="000000" w:themeColor="text1"/>
          <w:szCs w:val="28"/>
        </w:rPr>
        <w:t xml:space="preserve">на модули и </w:t>
      </w:r>
      <w:r w:rsidR="002354AD" w:rsidRPr="00C1665E">
        <w:rPr>
          <w:color w:val="000000" w:themeColor="text1"/>
          <w:szCs w:val="28"/>
        </w:rPr>
        <w:t>охватывал</w:t>
      </w:r>
      <w:r w:rsidRPr="00C1665E">
        <w:rPr>
          <w:color w:val="000000" w:themeColor="text1"/>
          <w:szCs w:val="28"/>
        </w:rPr>
        <w:t xml:space="preserve"> разнообразные типы дидактических материалов. </w:t>
      </w:r>
    </w:p>
    <w:p w14:paraId="387DB4C4" w14:textId="7AF7E3D4" w:rsidR="00666304" w:rsidRPr="00C1665E" w:rsidRDefault="002354AD" w:rsidP="00156923">
      <w:pPr>
        <w:spacing w:before="100" w:beforeAutospacing="1" w:after="100" w:afterAutospacing="1"/>
        <w:jc w:val="both"/>
        <w:rPr>
          <w:color w:val="000000" w:themeColor="text1"/>
          <w:szCs w:val="28"/>
        </w:rPr>
      </w:pPr>
      <w:r w:rsidRPr="00C1665E">
        <w:rPr>
          <w:color w:val="000000" w:themeColor="text1"/>
          <w:szCs w:val="28"/>
        </w:rPr>
        <w:t>Образовательная программа</w:t>
      </w:r>
      <w:r w:rsidR="00666304" w:rsidRPr="00C1665E">
        <w:rPr>
          <w:color w:val="000000" w:themeColor="text1"/>
          <w:szCs w:val="28"/>
        </w:rPr>
        <w:t xml:space="preserve"> подразделя</w:t>
      </w:r>
      <w:r w:rsidRPr="00C1665E">
        <w:rPr>
          <w:color w:val="000000" w:themeColor="text1"/>
          <w:szCs w:val="28"/>
        </w:rPr>
        <w:t>лась</w:t>
      </w:r>
      <w:r w:rsidR="00666304" w:rsidRPr="00C1665E">
        <w:rPr>
          <w:color w:val="000000" w:themeColor="text1"/>
          <w:szCs w:val="28"/>
        </w:rPr>
        <w:t xml:space="preserve"> на модули и различные виды и типы дидактических материалов: короткие видеозаписи в формате «Кружочек» продолжительностью до 1 минуты, которые сопровождались текстовым описанием. Электронный курс также был наполнен выдержками из обучающей книги с текстом, иллюстрациями и модулями самопроверки. Такие выдержки сопровождались продолжительными видеороликами от 5 до 30 минут, размещёнными на различных площадках для удобства обучающихся (</w:t>
      </w:r>
      <w:r w:rsidR="00666304" w:rsidRPr="00C1665E">
        <w:rPr>
          <w:color w:val="000000" w:themeColor="text1"/>
          <w:szCs w:val="28"/>
          <w:lang w:val="en-US"/>
        </w:rPr>
        <w:t>RuTube</w:t>
      </w:r>
      <w:r w:rsidR="00666304" w:rsidRPr="00C1665E">
        <w:rPr>
          <w:color w:val="000000" w:themeColor="text1"/>
          <w:szCs w:val="28"/>
        </w:rPr>
        <w:t xml:space="preserve">, </w:t>
      </w:r>
      <w:r w:rsidR="00666304" w:rsidRPr="00C1665E">
        <w:rPr>
          <w:color w:val="000000" w:themeColor="text1"/>
          <w:szCs w:val="28"/>
          <w:lang w:val="en-US"/>
        </w:rPr>
        <w:t>YouTube</w:t>
      </w:r>
      <w:r w:rsidR="00666304" w:rsidRPr="00C1665E">
        <w:rPr>
          <w:color w:val="000000" w:themeColor="text1"/>
          <w:szCs w:val="28"/>
        </w:rPr>
        <w:t xml:space="preserve">, </w:t>
      </w:r>
      <w:proofErr w:type="spellStart"/>
      <w:r w:rsidR="00666304" w:rsidRPr="00C1665E">
        <w:rPr>
          <w:color w:val="000000" w:themeColor="text1"/>
          <w:szCs w:val="28"/>
          <w:lang w:val="en-US"/>
        </w:rPr>
        <w:t>Vk</w:t>
      </w:r>
      <w:proofErr w:type="spellEnd"/>
      <w:r w:rsidR="00666304" w:rsidRPr="00C1665E">
        <w:rPr>
          <w:color w:val="000000" w:themeColor="text1"/>
          <w:szCs w:val="28"/>
        </w:rPr>
        <w:t>). Видеоролики дублировали текстовое содержание книги</w:t>
      </w:r>
      <w:r w:rsidR="00811426" w:rsidRPr="00C1665E">
        <w:rPr>
          <w:color w:val="000000" w:themeColor="text1"/>
          <w:szCs w:val="28"/>
        </w:rPr>
        <w:t xml:space="preserve"> </w:t>
      </w:r>
      <w:r w:rsidR="00666304" w:rsidRPr="00C1665E">
        <w:rPr>
          <w:color w:val="000000" w:themeColor="text1"/>
          <w:szCs w:val="28"/>
        </w:rPr>
        <w:t>в более тезисном формате.</w:t>
      </w:r>
      <w:r w:rsidR="00811426" w:rsidRPr="00C1665E">
        <w:rPr>
          <w:color w:val="000000" w:themeColor="text1"/>
          <w:szCs w:val="28"/>
        </w:rPr>
        <w:t xml:space="preserve"> В курсе, помимо этого, присутствовали аудиозаписи, т.е. обучающие материалы в виде подкаста, а также контрольные точки. Они осуществляют контроль усвоения обучающимся конкретного модуля и выступают в качестве </w:t>
      </w:r>
      <w:r w:rsidR="00811426" w:rsidRPr="00C1665E">
        <w:rPr>
          <w:color w:val="000000" w:themeColor="text1"/>
          <w:szCs w:val="28"/>
        </w:rPr>
        <w:lastRenderedPageBreak/>
        <w:t xml:space="preserve">ограничительного элемента к следующему модулю. Такой мини курс в </w:t>
      </w:r>
      <w:proofErr w:type="spellStart"/>
      <w:r w:rsidR="00811426" w:rsidRPr="00C1665E">
        <w:rPr>
          <w:color w:val="000000" w:themeColor="text1"/>
          <w:szCs w:val="28"/>
        </w:rPr>
        <w:t>телеграм</w:t>
      </w:r>
      <w:proofErr w:type="spellEnd"/>
      <w:r w:rsidR="00811426" w:rsidRPr="00C1665E">
        <w:rPr>
          <w:color w:val="000000" w:themeColor="text1"/>
          <w:szCs w:val="28"/>
        </w:rPr>
        <w:t xml:space="preserve"> боте разработан с целью дополнить программу очного обучения, потому как вся информация затем дублировалась на лекционных и практических занятиях очного формата.</w:t>
      </w:r>
    </w:p>
    <w:p w14:paraId="356E83B3" w14:textId="6F55669A" w:rsidR="0046519A" w:rsidRPr="00C1665E" w:rsidRDefault="00095481" w:rsidP="00156923">
      <w:pPr>
        <w:spacing w:before="100" w:beforeAutospacing="1" w:after="100" w:afterAutospacing="1"/>
        <w:jc w:val="both"/>
        <w:rPr>
          <w:color w:val="000000" w:themeColor="text1"/>
          <w:szCs w:val="28"/>
        </w:rPr>
      </w:pPr>
      <w:r w:rsidRPr="00C1665E">
        <w:rPr>
          <w:color w:val="000000" w:themeColor="text1"/>
          <w:szCs w:val="28"/>
        </w:rPr>
        <w:t>Ещё одним примером</w:t>
      </w:r>
      <w:r w:rsidR="00E76C66" w:rsidRPr="00C1665E">
        <w:rPr>
          <w:color w:val="000000" w:themeColor="text1"/>
          <w:szCs w:val="28"/>
        </w:rPr>
        <w:t xml:space="preserve"> </w:t>
      </w:r>
      <w:r w:rsidR="00703290" w:rsidRPr="00C1665E">
        <w:rPr>
          <w:color w:val="000000" w:themeColor="text1"/>
          <w:szCs w:val="28"/>
        </w:rPr>
        <w:t xml:space="preserve">успешного применения видеоконтента </w:t>
      </w:r>
      <w:r w:rsidR="00E76C66" w:rsidRPr="00C1665E">
        <w:rPr>
          <w:color w:val="000000" w:themeColor="text1"/>
          <w:szCs w:val="28"/>
        </w:rPr>
        <w:t xml:space="preserve">также </w:t>
      </w:r>
      <w:r w:rsidR="00703290" w:rsidRPr="00C1665E">
        <w:rPr>
          <w:color w:val="000000" w:themeColor="text1"/>
          <w:szCs w:val="28"/>
        </w:rPr>
        <w:t xml:space="preserve">стоит </w:t>
      </w:r>
      <w:r w:rsidR="00E76C66" w:rsidRPr="00C1665E">
        <w:rPr>
          <w:color w:val="000000" w:themeColor="text1"/>
          <w:szCs w:val="28"/>
        </w:rPr>
        <w:t>выделить</w:t>
      </w:r>
      <w:r w:rsidR="00703290" w:rsidRPr="00C1665E">
        <w:rPr>
          <w:color w:val="000000" w:themeColor="text1"/>
          <w:szCs w:val="28"/>
        </w:rPr>
        <w:t xml:space="preserve"> опыт использования видеороликов в качестве дидактических средств отечественной компании </w:t>
      </w:r>
      <w:proofErr w:type="spellStart"/>
      <w:r w:rsidR="00703290" w:rsidRPr="00C1665E">
        <w:rPr>
          <w:color w:val="000000" w:themeColor="text1"/>
          <w:szCs w:val="28"/>
        </w:rPr>
        <w:t>Яндекс.Практикум</w:t>
      </w:r>
      <w:proofErr w:type="spellEnd"/>
      <w:r w:rsidR="00703290" w:rsidRPr="00C1665E">
        <w:rPr>
          <w:color w:val="000000" w:themeColor="text1"/>
          <w:szCs w:val="28"/>
        </w:rPr>
        <w:t xml:space="preserve">. В рамках их образовательных проектов обучающие видеоролики интегрированы в каждый модуль курса. Видеоматериалы сопровождаются </w:t>
      </w:r>
      <w:r w:rsidR="00A4337B" w:rsidRPr="00C1665E">
        <w:rPr>
          <w:color w:val="000000" w:themeColor="text1"/>
          <w:szCs w:val="28"/>
        </w:rPr>
        <w:t>интерактивными заданиями, автоматической проверкой и системой обратной связи</w:t>
      </w:r>
      <w:r w:rsidR="00703290" w:rsidRPr="00C1665E">
        <w:rPr>
          <w:color w:val="000000" w:themeColor="text1"/>
          <w:szCs w:val="28"/>
        </w:rPr>
        <w:t>, что формирует полнофункциональную цифровую среду обучения. Такой формат позволяет реализовать адаптивное обучение, ориентированное на индивидуальный темп каждого обучающегося.</w:t>
      </w:r>
    </w:p>
    <w:p w14:paraId="621BCBFE" w14:textId="1ADC0238" w:rsidR="0046519A" w:rsidRPr="00C1665E" w:rsidRDefault="0046519A" w:rsidP="00156923">
      <w:pPr>
        <w:spacing w:before="100" w:beforeAutospacing="1" w:after="100" w:afterAutospacing="1"/>
        <w:jc w:val="both"/>
        <w:rPr>
          <w:color w:val="000000" w:themeColor="text1"/>
          <w:szCs w:val="28"/>
        </w:rPr>
      </w:pPr>
      <w:r w:rsidRPr="00C1665E">
        <w:rPr>
          <w:color w:val="000000" w:themeColor="text1"/>
          <w:szCs w:val="28"/>
        </w:rPr>
        <w:t xml:space="preserve">Стоит отметить, что использование видеороликов является одним из самых доступных и гибких способов организации корпоративного электронного обучения. Их применение позволяет транслировать как теоретические, так и практико-ориентированные знания. Рассмотрим это на конкретных примерах повышения квалификации </w:t>
      </w:r>
      <w:r w:rsidRPr="00C1665E">
        <w:rPr>
          <w:color w:val="000000" w:themeColor="text1"/>
          <w:szCs w:val="28"/>
          <w:lang w:val="en-US"/>
        </w:rPr>
        <w:t>IT</w:t>
      </w:r>
      <w:r w:rsidRPr="00C1665E">
        <w:rPr>
          <w:color w:val="000000" w:themeColor="text1"/>
          <w:szCs w:val="28"/>
        </w:rPr>
        <w:t>-специалистов.</w:t>
      </w:r>
    </w:p>
    <w:p w14:paraId="0E6A9EC9" w14:textId="4E3A98D3" w:rsidR="0046519A" w:rsidRPr="00C1665E" w:rsidRDefault="0046519A" w:rsidP="00156923">
      <w:pPr>
        <w:spacing w:before="100" w:beforeAutospacing="1" w:after="100" w:afterAutospacing="1"/>
        <w:jc w:val="both"/>
        <w:rPr>
          <w:color w:val="000000" w:themeColor="text1"/>
          <w:szCs w:val="28"/>
        </w:rPr>
      </w:pPr>
      <w:r w:rsidRPr="00C1665E">
        <w:rPr>
          <w:color w:val="000000" w:themeColor="text1"/>
          <w:szCs w:val="28"/>
        </w:rPr>
        <w:t>Согласно исследованию М.Е. Журавлёвой</w:t>
      </w:r>
      <w:r w:rsidR="00990DEF" w:rsidRPr="00C1665E">
        <w:rPr>
          <w:color w:val="000000" w:themeColor="text1"/>
          <w:szCs w:val="28"/>
        </w:rPr>
        <w:t xml:space="preserve"> [13]</w:t>
      </w:r>
      <w:r w:rsidRPr="00C1665E">
        <w:rPr>
          <w:color w:val="000000" w:themeColor="text1"/>
          <w:szCs w:val="28"/>
        </w:rPr>
        <w:t>, видеоконтент способствует более глубокому усвоению материала за</w:t>
      </w:r>
      <w:r w:rsidR="003048BF" w:rsidRPr="00C1665E">
        <w:rPr>
          <w:color w:val="000000" w:themeColor="text1"/>
          <w:szCs w:val="28"/>
        </w:rPr>
        <w:t xml:space="preserve"> </w:t>
      </w:r>
      <w:r w:rsidRPr="00C1665E">
        <w:rPr>
          <w:color w:val="000000" w:themeColor="text1"/>
          <w:szCs w:val="28"/>
        </w:rPr>
        <w:t>счёт синхронного восприятия информации визуальными и слуховыми каналами. Это особенно эффективно при обучении программированию, работе с программным обеспечением и анализу данных, где ключевым элементом являются пошаговые инструкции и демонстрации.</w:t>
      </w:r>
    </w:p>
    <w:p w14:paraId="25F1869E" w14:textId="360E38C3" w:rsidR="0046519A" w:rsidRPr="00C1665E" w:rsidRDefault="0046519A" w:rsidP="00156923">
      <w:pPr>
        <w:spacing w:before="100" w:beforeAutospacing="1" w:after="100" w:afterAutospacing="1"/>
        <w:jc w:val="both"/>
        <w:rPr>
          <w:color w:val="000000" w:themeColor="text1"/>
          <w:szCs w:val="28"/>
        </w:rPr>
      </w:pPr>
      <w:r w:rsidRPr="00C1665E">
        <w:rPr>
          <w:color w:val="000000" w:themeColor="text1"/>
          <w:szCs w:val="28"/>
        </w:rPr>
        <w:t>Научные работы исследовательского института Сколково</w:t>
      </w:r>
      <w:r w:rsidR="00990DEF" w:rsidRPr="00C1665E">
        <w:rPr>
          <w:color w:val="000000" w:themeColor="text1"/>
          <w:szCs w:val="28"/>
        </w:rPr>
        <w:t xml:space="preserve"> [14]</w:t>
      </w:r>
      <w:r w:rsidRPr="00C1665E">
        <w:rPr>
          <w:color w:val="000000" w:themeColor="text1"/>
          <w:szCs w:val="28"/>
        </w:rPr>
        <w:t xml:space="preserve"> также утверждают, что в рамках корпоративного электронного обучения компании нередко применяют видеоролики в формате микромодулей. Это позволяет интегрировать обучение в повседневную рабочую деятельность. </w:t>
      </w:r>
      <w:r w:rsidR="00703290" w:rsidRPr="00C1665E">
        <w:rPr>
          <w:color w:val="000000" w:themeColor="text1"/>
          <w:szCs w:val="28"/>
        </w:rPr>
        <w:lastRenderedPageBreak/>
        <w:t>Исходя из собранных</w:t>
      </w:r>
      <w:r w:rsidRPr="00C1665E">
        <w:rPr>
          <w:color w:val="000000" w:themeColor="text1"/>
          <w:szCs w:val="28"/>
        </w:rPr>
        <w:t xml:space="preserve"> данны</w:t>
      </w:r>
      <w:r w:rsidR="00703290" w:rsidRPr="00C1665E">
        <w:rPr>
          <w:color w:val="000000" w:themeColor="text1"/>
          <w:szCs w:val="28"/>
        </w:rPr>
        <w:t>х</w:t>
      </w:r>
      <w:r w:rsidRPr="00C1665E">
        <w:rPr>
          <w:color w:val="000000" w:themeColor="text1"/>
          <w:szCs w:val="28"/>
        </w:rPr>
        <w:t xml:space="preserve"> отчёта Сколково по корпоративному обучению, </w:t>
      </w:r>
      <w:r w:rsidR="00703290" w:rsidRPr="00C1665E">
        <w:rPr>
          <w:color w:val="000000" w:themeColor="text1"/>
          <w:szCs w:val="28"/>
        </w:rPr>
        <w:t xml:space="preserve">в 2021 году </w:t>
      </w:r>
      <w:r w:rsidRPr="00C1665E">
        <w:rPr>
          <w:color w:val="000000" w:themeColor="text1"/>
          <w:szCs w:val="28"/>
        </w:rPr>
        <w:t>компании всё чаще внедря</w:t>
      </w:r>
      <w:r w:rsidR="00703290" w:rsidRPr="00C1665E">
        <w:rPr>
          <w:color w:val="000000" w:themeColor="text1"/>
          <w:szCs w:val="28"/>
        </w:rPr>
        <w:t>ли</w:t>
      </w:r>
      <w:r w:rsidRPr="00C1665E">
        <w:rPr>
          <w:color w:val="000000" w:themeColor="text1"/>
          <w:szCs w:val="28"/>
        </w:rPr>
        <w:t xml:space="preserve"> короткие видеокурсы продолжительностью 3–7 минут</w:t>
      </w:r>
      <w:r w:rsidR="00703290" w:rsidRPr="00C1665E">
        <w:rPr>
          <w:color w:val="000000" w:themeColor="text1"/>
          <w:szCs w:val="28"/>
        </w:rPr>
        <w:t>, каждый</w:t>
      </w:r>
      <w:r w:rsidRPr="00C1665E">
        <w:rPr>
          <w:color w:val="000000" w:themeColor="text1"/>
          <w:szCs w:val="28"/>
        </w:rPr>
        <w:t xml:space="preserve"> из </w:t>
      </w:r>
      <w:r w:rsidR="00703290" w:rsidRPr="00C1665E">
        <w:rPr>
          <w:color w:val="000000" w:themeColor="text1"/>
          <w:szCs w:val="28"/>
        </w:rPr>
        <w:t>них</w:t>
      </w:r>
      <w:r w:rsidRPr="00C1665E">
        <w:rPr>
          <w:color w:val="000000" w:themeColor="text1"/>
          <w:szCs w:val="28"/>
        </w:rPr>
        <w:t xml:space="preserve"> фокусир</w:t>
      </w:r>
      <w:r w:rsidR="00703290" w:rsidRPr="00C1665E">
        <w:rPr>
          <w:color w:val="000000" w:themeColor="text1"/>
          <w:szCs w:val="28"/>
        </w:rPr>
        <w:t>овался</w:t>
      </w:r>
      <w:r w:rsidRPr="00C1665E">
        <w:rPr>
          <w:color w:val="000000" w:themeColor="text1"/>
          <w:szCs w:val="28"/>
        </w:rPr>
        <w:t xml:space="preserve"> на конкретном навыке или аспекте технологии.</w:t>
      </w:r>
      <w:r w:rsidR="00703290" w:rsidRPr="00C1665E">
        <w:rPr>
          <w:color w:val="000000" w:themeColor="text1"/>
          <w:szCs w:val="28"/>
        </w:rPr>
        <w:t xml:space="preserve"> В настоящее время данная тенденция также прослеживается, однако наблюдается уклон на использование ещё более коротких видеоматериалов.</w:t>
      </w:r>
      <w:r w:rsidRPr="00C1665E">
        <w:rPr>
          <w:color w:val="000000" w:themeColor="text1"/>
          <w:szCs w:val="28"/>
        </w:rPr>
        <w:t xml:space="preserve"> Такой подход позволяет сотрудникам получать необходимые знания быстро и без отрыва от основного рабочего процесса.</w:t>
      </w:r>
      <w:r w:rsidR="00703290" w:rsidRPr="00C1665E">
        <w:rPr>
          <w:color w:val="000000" w:themeColor="text1"/>
          <w:szCs w:val="28"/>
        </w:rPr>
        <w:t xml:space="preserve"> Кроме того, помимо использования методики микрообучения,</w:t>
      </w:r>
      <w:r w:rsidRPr="00C1665E">
        <w:rPr>
          <w:color w:val="000000" w:themeColor="text1"/>
          <w:szCs w:val="28"/>
        </w:rPr>
        <w:t xml:space="preserve"> на практике применяются видеозаписи вебинаров, </w:t>
      </w:r>
      <w:proofErr w:type="spellStart"/>
      <w:r w:rsidR="00703290" w:rsidRPr="00C1665E">
        <w:rPr>
          <w:color w:val="000000" w:themeColor="text1"/>
          <w:szCs w:val="28"/>
        </w:rPr>
        <w:t>скринкасты</w:t>
      </w:r>
      <w:proofErr w:type="spellEnd"/>
      <w:r w:rsidRPr="00C1665E">
        <w:rPr>
          <w:color w:val="000000" w:themeColor="text1"/>
          <w:szCs w:val="28"/>
        </w:rPr>
        <w:t xml:space="preserve"> с разбором кода, и лекции с элементами дополненной реальности, позволяющие воссоздать условия приближенные к производственным. Так, в исследовании Л.В. Сарычевой</w:t>
      </w:r>
      <w:r w:rsidR="00990DEF" w:rsidRPr="00C1665E">
        <w:rPr>
          <w:color w:val="000000" w:themeColor="text1"/>
          <w:szCs w:val="28"/>
        </w:rPr>
        <w:t xml:space="preserve"> [15]</w:t>
      </w:r>
      <w:r w:rsidRPr="00C1665E">
        <w:rPr>
          <w:color w:val="000000" w:themeColor="text1"/>
          <w:szCs w:val="28"/>
        </w:rPr>
        <w:t xml:space="preserve"> подчеркивается, что видеоформат особенно эффективен для освоения новых программных платформ и фреймворков, поскольку даёт возможность поэтапно демонстрировать пользовательский интерфейс и возможные ошибки</w:t>
      </w:r>
      <w:r w:rsidR="00703290" w:rsidRPr="00C1665E">
        <w:rPr>
          <w:color w:val="000000" w:themeColor="text1"/>
          <w:szCs w:val="28"/>
        </w:rPr>
        <w:t>.</w:t>
      </w:r>
    </w:p>
    <w:p w14:paraId="21E680FB" w14:textId="02D48DB5" w:rsidR="0046519A" w:rsidRPr="00C1665E" w:rsidRDefault="0046519A" w:rsidP="00156923">
      <w:pPr>
        <w:spacing w:before="100" w:beforeAutospacing="1" w:after="100" w:afterAutospacing="1"/>
        <w:jc w:val="both"/>
        <w:rPr>
          <w:color w:val="000000" w:themeColor="text1"/>
          <w:szCs w:val="28"/>
        </w:rPr>
      </w:pPr>
      <w:r w:rsidRPr="00C1665E">
        <w:rPr>
          <w:color w:val="000000" w:themeColor="text1"/>
          <w:szCs w:val="28"/>
        </w:rPr>
        <w:t xml:space="preserve">Таким образом, применение видеороликов </w:t>
      </w:r>
      <w:r w:rsidR="00E1296C" w:rsidRPr="00C1665E">
        <w:rPr>
          <w:color w:val="000000" w:themeColor="text1"/>
          <w:szCs w:val="28"/>
        </w:rPr>
        <w:t xml:space="preserve">особенно эффективно </w:t>
      </w:r>
      <w:r w:rsidRPr="00C1665E">
        <w:rPr>
          <w:color w:val="000000" w:themeColor="text1"/>
          <w:szCs w:val="28"/>
        </w:rPr>
        <w:t xml:space="preserve">при повышении квалификации </w:t>
      </w:r>
      <w:r w:rsidR="00E1296C" w:rsidRPr="00C1665E">
        <w:rPr>
          <w:color w:val="000000" w:themeColor="text1"/>
          <w:szCs w:val="28"/>
        </w:rPr>
        <w:t>в сфере информационных технологий</w:t>
      </w:r>
      <w:r w:rsidR="003048BF" w:rsidRPr="00C1665E">
        <w:rPr>
          <w:color w:val="000000" w:themeColor="text1"/>
          <w:szCs w:val="28"/>
        </w:rPr>
        <w:t xml:space="preserve"> благодаря созданию благоприятных условий для восприятия материалов за счёт синхронного восприятия информации визуальными и слуховыми каналами и повышает вовлечённость. </w:t>
      </w:r>
      <w:r w:rsidR="00E1296C" w:rsidRPr="00C1665E">
        <w:rPr>
          <w:color w:val="000000" w:themeColor="text1"/>
          <w:szCs w:val="28"/>
        </w:rPr>
        <w:t xml:space="preserve"> </w:t>
      </w:r>
      <w:r w:rsidR="003048BF" w:rsidRPr="00C1665E">
        <w:rPr>
          <w:color w:val="000000" w:themeColor="text1"/>
          <w:szCs w:val="28"/>
        </w:rPr>
        <w:t>Всё это</w:t>
      </w:r>
      <w:r w:rsidRPr="00C1665E">
        <w:rPr>
          <w:color w:val="000000" w:themeColor="text1"/>
          <w:szCs w:val="28"/>
        </w:rPr>
        <w:t xml:space="preserve"> позволяет обеспечить индивидуализацию обучения,</w:t>
      </w:r>
      <w:r w:rsidR="00E1296C" w:rsidRPr="00C1665E">
        <w:rPr>
          <w:color w:val="000000" w:themeColor="text1"/>
          <w:szCs w:val="28"/>
        </w:rPr>
        <w:t xml:space="preserve"> благодаря внедрению узконаправленных предметных видеороликов,</w:t>
      </w:r>
      <w:r w:rsidRPr="00C1665E">
        <w:rPr>
          <w:color w:val="000000" w:themeColor="text1"/>
          <w:szCs w:val="28"/>
        </w:rPr>
        <w:t xml:space="preserve"> </w:t>
      </w:r>
      <w:r w:rsidR="00E1296C" w:rsidRPr="00C1665E">
        <w:rPr>
          <w:color w:val="000000" w:themeColor="text1"/>
          <w:szCs w:val="28"/>
        </w:rPr>
        <w:t xml:space="preserve">повышает </w:t>
      </w:r>
      <w:r w:rsidRPr="00C1665E">
        <w:rPr>
          <w:color w:val="000000" w:themeColor="text1"/>
          <w:szCs w:val="28"/>
        </w:rPr>
        <w:t xml:space="preserve">доступность материалов, </w:t>
      </w:r>
      <w:r w:rsidR="00E1296C" w:rsidRPr="00C1665E">
        <w:rPr>
          <w:color w:val="000000" w:themeColor="text1"/>
          <w:szCs w:val="28"/>
        </w:rPr>
        <w:t>позволяет визуализировать</w:t>
      </w:r>
      <w:r w:rsidRPr="00C1665E">
        <w:rPr>
          <w:color w:val="000000" w:themeColor="text1"/>
          <w:szCs w:val="28"/>
        </w:rPr>
        <w:t xml:space="preserve"> </w:t>
      </w:r>
      <w:r w:rsidR="00E1296C" w:rsidRPr="00C1665E">
        <w:rPr>
          <w:color w:val="000000" w:themeColor="text1"/>
          <w:szCs w:val="28"/>
        </w:rPr>
        <w:t>сложные аспекты программных</w:t>
      </w:r>
      <w:r w:rsidRPr="00C1665E">
        <w:rPr>
          <w:color w:val="000000" w:themeColor="text1"/>
          <w:szCs w:val="28"/>
        </w:rPr>
        <w:t xml:space="preserve"> процессов, а также </w:t>
      </w:r>
      <w:r w:rsidR="00E1296C" w:rsidRPr="00C1665E">
        <w:rPr>
          <w:color w:val="000000" w:themeColor="text1"/>
          <w:szCs w:val="28"/>
        </w:rPr>
        <w:t xml:space="preserve">предоставляет </w:t>
      </w:r>
      <w:r w:rsidRPr="00C1665E">
        <w:rPr>
          <w:color w:val="000000" w:themeColor="text1"/>
          <w:szCs w:val="28"/>
        </w:rPr>
        <w:t>высокий уровень мотивации обучающихся</w:t>
      </w:r>
      <w:r w:rsidR="00E1296C" w:rsidRPr="00C1665E">
        <w:rPr>
          <w:color w:val="000000" w:themeColor="text1"/>
          <w:szCs w:val="28"/>
        </w:rPr>
        <w:t>.</w:t>
      </w:r>
    </w:p>
    <w:p w14:paraId="154DD247" w14:textId="77777777" w:rsidR="00666304" w:rsidRPr="00C1665E" w:rsidRDefault="00666304" w:rsidP="00156923">
      <w:pPr>
        <w:spacing w:before="100" w:beforeAutospacing="1" w:after="100" w:afterAutospacing="1"/>
        <w:jc w:val="both"/>
        <w:rPr>
          <w:color w:val="000000" w:themeColor="text1"/>
          <w:szCs w:val="28"/>
        </w:rPr>
      </w:pPr>
    </w:p>
    <w:p w14:paraId="27693364" w14:textId="77777777" w:rsidR="000453E1" w:rsidRPr="00C1665E" w:rsidRDefault="000453E1" w:rsidP="00156923">
      <w:pPr>
        <w:spacing w:before="100" w:beforeAutospacing="1" w:after="100" w:afterAutospacing="1"/>
        <w:rPr>
          <w:color w:val="000000" w:themeColor="text1"/>
          <w:szCs w:val="28"/>
        </w:rPr>
      </w:pPr>
    </w:p>
    <w:p w14:paraId="3D747C63" w14:textId="70305855" w:rsidR="003D481F" w:rsidRPr="00C1665E" w:rsidRDefault="003D481F" w:rsidP="00156923">
      <w:pPr>
        <w:pStyle w:val="Heading2"/>
        <w:spacing w:before="100" w:beforeAutospacing="1" w:after="100" w:afterAutospacing="1"/>
        <w:ind w:firstLine="0"/>
        <w:jc w:val="center"/>
        <w:rPr>
          <w:szCs w:val="28"/>
        </w:rPr>
      </w:pPr>
      <w:bookmarkStart w:id="12" w:name="_Toc200663237"/>
      <w:r w:rsidRPr="00C1665E">
        <w:rPr>
          <w:szCs w:val="28"/>
        </w:rPr>
        <w:lastRenderedPageBreak/>
        <w:t xml:space="preserve">2.2. </w:t>
      </w:r>
      <w:r w:rsidR="003351FA" w:rsidRPr="00C1665E">
        <w:rPr>
          <w:szCs w:val="28"/>
        </w:rPr>
        <w:t>Анализ целевой аудитории и эмпирическое исследование предпочтений IT-специалистов на основе опроса</w:t>
      </w:r>
      <w:bookmarkEnd w:id="12"/>
    </w:p>
    <w:p w14:paraId="2F7428F8" w14:textId="6BA70D40" w:rsidR="003D481F" w:rsidRPr="00C1665E" w:rsidRDefault="003D481F" w:rsidP="00156923">
      <w:pPr>
        <w:spacing w:before="100" w:beforeAutospacing="1" w:after="100" w:afterAutospacing="1"/>
        <w:ind w:firstLine="0"/>
        <w:jc w:val="both"/>
        <w:rPr>
          <w:szCs w:val="28"/>
        </w:rPr>
      </w:pPr>
    </w:p>
    <w:p w14:paraId="1DF0DA03" w14:textId="043068C3" w:rsidR="00A4337B" w:rsidRPr="00C1665E" w:rsidRDefault="00185696" w:rsidP="00156923">
      <w:pPr>
        <w:spacing w:before="100" w:beforeAutospacing="1" w:after="100" w:afterAutospacing="1"/>
        <w:jc w:val="both"/>
        <w:rPr>
          <w:szCs w:val="28"/>
        </w:rPr>
      </w:pPr>
      <w:r w:rsidRPr="00C1665E">
        <w:rPr>
          <w:szCs w:val="28"/>
        </w:rPr>
        <w:t xml:space="preserve">Понятие </w:t>
      </w:r>
      <w:r w:rsidR="009A3234" w:rsidRPr="00C1665E">
        <w:rPr>
          <w:szCs w:val="28"/>
        </w:rPr>
        <w:t>«</w:t>
      </w:r>
      <w:r w:rsidR="00A4337B" w:rsidRPr="00C1665E">
        <w:rPr>
          <w:szCs w:val="28"/>
        </w:rPr>
        <w:t>IT-специалист</w:t>
      </w:r>
      <w:r w:rsidR="009A3234" w:rsidRPr="00C1665E">
        <w:rPr>
          <w:szCs w:val="28"/>
        </w:rPr>
        <w:t>» видоизменялось с течением времени и развитием информационных технологий. В настоящее время</w:t>
      </w:r>
      <w:r w:rsidR="00A4337B" w:rsidRPr="00C1665E">
        <w:rPr>
          <w:szCs w:val="28"/>
        </w:rPr>
        <w:t xml:space="preserve"> — это профессионал, осуществляющий деятельность в </w:t>
      </w:r>
      <w:r w:rsidR="009A3234" w:rsidRPr="00C1665E">
        <w:rPr>
          <w:szCs w:val="28"/>
        </w:rPr>
        <w:t>сфере компьютерной техники и новейших средств коммуникации</w:t>
      </w:r>
      <w:r w:rsidR="00A4337B" w:rsidRPr="00C1665E">
        <w:rPr>
          <w:szCs w:val="28"/>
        </w:rPr>
        <w:t xml:space="preserve">, включающей разработку, внедрение, сопровождение и анализ цифровых продуктов и инфраструктур. В условиях стремительного развития </w:t>
      </w:r>
      <w:r w:rsidR="009A3234" w:rsidRPr="00C1665E">
        <w:rPr>
          <w:szCs w:val="28"/>
          <w:lang w:val="en-US"/>
        </w:rPr>
        <w:t>IT</w:t>
      </w:r>
      <w:r w:rsidR="00A4337B" w:rsidRPr="00C1665E">
        <w:rPr>
          <w:szCs w:val="28"/>
        </w:rPr>
        <w:t xml:space="preserve">-отрасли такие специалисты находятся в постоянном процессе освоения новых инструментов, языков программирования, библиотек, подходов к разработке и анализа данных. </w:t>
      </w:r>
      <w:r w:rsidR="007F16A4" w:rsidRPr="00C1665E">
        <w:rPr>
          <w:szCs w:val="28"/>
        </w:rPr>
        <w:t>Согласно профессиональному стандарту №06.015 «Специалист по информационным системам»</w:t>
      </w:r>
      <w:r w:rsidR="0021149E" w:rsidRPr="00C1665E">
        <w:rPr>
          <w:szCs w:val="28"/>
        </w:rPr>
        <w:t xml:space="preserve"> [16]</w:t>
      </w:r>
      <w:r w:rsidR="009A3234" w:rsidRPr="00C1665E">
        <w:rPr>
          <w:szCs w:val="28"/>
        </w:rPr>
        <w:t xml:space="preserve"> </w:t>
      </w:r>
      <w:r w:rsidR="007F16A4" w:rsidRPr="00C1665E">
        <w:rPr>
          <w:szCs w:val="28"/>
        </w:rPr>
        <w:t>в качестве</w:t>
      </w:r>
      <w:r w:rsidR="009A3234" w:rsidRPr="00C1665E">
        <w:rPr>
          <w:szCs w:val="28"/>
        </w:rPr>
        <w:t xml:space="preserve"> ключевых</w:t>
      </w:r>
      <w:r w:rsidR="00A4337B" w:rsidRPr="00C1665E">
        <w:rPr>
          <w:szCs w:val="28"/>
        </w:rPr>
        <w:t xml:space="preserve"> </w:t>
      </w:r>
      <w:r w:rsidR="007F16A4" w:rsidRPr="00C1665E">
        <w:rPr>
          <w:szCs w:val="28"/>
        </w:rPr>
        <w:t>компетенций, необходимых для</w:t>
      </w:r>
      <w:r w:rsidR="00A4337B" w:rsidRPr="00C1665E">
        <w:rPr>
          <w:szCs w:val="28"/>
        </w:rPr>
        <w:t xml:space="preserve"> </w:t>
      </w:r>
      <w:r w:rsidR="009A3234" w:rsidRPr="00C1665E">
        <w:rPr>
          <w:szCs w:val="28"/>
          <w:lang w:val="en-US"/>
        </w:rPr>
        <w:t>IT</w:t>
      </w:r>
      <w:r w:rsidR="00A4337B" w:rsidRPr="00C1665E">
        <w:rPr>
          <w:szCs w:val="28"/>
        </w:rPr>
        <w:t xml:space="preserve">-специалиста в современных реалиях </w:t>
      </w:r>
      <w:r w:rsidR="007F16A4" w:rsidRPr="00C1665E">
        <w:rPr>
          <w:szCs w:val="28"/>
        </w:rPr>
        <w:t>выделяют умение коммуницировать с заинтересованными сторонами, умение работать с записями по качеству</w:t>
      </w:r>
      <w:r w:rsidR="00A02DFD" w:rsidRPr="00C1665E">
        <w:rPr>
          <w:szCs w:val="28"/>
        </w:rPr>
        <w:t xml:space="preserve">, обладать высоким уровнем </w:t>
      </w:r>
      <w:r w:rsidR="00A4337B" w:rsidRPr="00C1665E">
        <w:rPr>
          <w:szCs w:val="28"/>
        </w:rPr>
        <w:t>технической грамотности, потребность</w:t>
      </w:r>
      <w:r w:rsidR="00A02DFD" w:rsidRPr="00C1665E">
        <w:rPr>
          <w:szCs w:val="28"/>
        </w:rPr>
        <w:t>ю</w:t>
      </w:r>
      <w:r w:rsidR="00A4337B" w:rsidRPr="00C1665E">
        <w:rPr>
          <w:szCs w:val="28"/>
        </w:rPr>
        <w:t xml:space="preserve"> в постоянном обучении, гибкость</w:t>
      </w:r>
      <w:r w:rsidR="00A02DFD" w:rsidRPr="00C1665E">
        <w:rPr>
          <w:szCs w:val="28"/>
        </w:rPr>
        <w:t>ю</w:t>
      </w:r>
      <w:r w:rsidR="00A4337B" w:rsidRPr="00C1665E">
        <w:rPr>
          <w:szCs w:val="28"/>
        </w:rPr>
        <w:t>, критическ</w:t>
      </w:r>
      <w:r w:rsidR="00A02DFD" w:rsidRPr="00C1665E">
        <w:rPr>
          <w:szCs w:val="28"/>
        </w:rPr>
        <w:t>им</w:t>
      </w:r>
      <w:r w:rsidR="00A4337B" w:rsidRPr="00C1665E">
        <w:rPr>
          <w:szCs w:val="28"/>
        </w:rPr>
        <w:t xml:space="preserve"> мышление</w:t>
      </w:r>
      <w:r w:rsidR="00A02DFD" w:rsidRPr="00C1665E">
        <w:rPr>
          <w:szCs w:val="28"/>
        </w:rPr>
        <w:t>м</w:t>
      </w:r>
      <w:r w:rsidR="00A4337B" w:rsidRPr="00C1665E">
        <w:rPr>
          <w:szCs w:val="28"/>
        </w:rPr>
        <w:t>, способность</w:t>
      </w:r>
      <w:r w:rsidR="00A02DFD" w:rsidRPr="00C1665E">
        <w:rPr>
          <w:szCs w:val="28"/>
        </w:rPr>
        <w:t>ю</w:t>
      </w:r>
      <w:r w:rsidR="00A4337B" w:rsidRPr="00C1665E">
        <w:rPr>
          <w:szCs w:val="28"/>
        </w:rPr>
        <w:t xml:space="preserve"> к самообучению, а также </w:t>
      </w:r>
      <w:r w:rsidR="00A02DFD" w:rsidRPr="00C1665E">
        <w:rPr>
          <w:szCs w:val="28"/>
        </w:rPr>
        <w:t>быть готовым</w:t>
      </w:r>
      <w:r w:rsidR="00A4337B" w:rsidRPr="00C1665E">
        <w:rPr>
          <w:szCs w:val="28"/>
        </w:rPr>
        <w:t xml:space="preserve"> к использованию цифровых образовательных ресурсов.</w:t>
      </w:r>
    </w:p>
    <w:p w14:paraId="1C12090C" w14:textId="6B03779E" w:rsidR="00BE5DDC" w:rsidRPr="00C1665E" w:rsidRDefault="00BE5DDC" w:rsidP="00156923">
      <w:pPr>
        <w:spacing w:before="100" w:beforeAutospacing="1" w:after="100" w:afterAutospacing="1"/>
        <w:jc w:val="both"/>
        <w:rPr>
          <w:szCs w:val="28"/>
        </w:rPr>
      </w:pPr>
      <w:r w:rsidRPr="00C1665E">
        <w:rPr>
          <w:szCs w:val="28"/>
        </w:rPr>
        <w:t>Согласно опросу</w:t>
      </w:r>
      <w:r w:rsidR="0021149E" w:rsidRPr="00C1665E">
        <w:rPr>
          <w:szCs w:val="28"/>
        </w:rPr>
        <w:t xml:space="preserve"> [17]</w:t>
      </w:r>
      <w:r w:rsidRPr="00C1665E">
        <w:rPr>
          <w:szCs w:val="28"/>
        </w:rPr>
        <w:t xml:space="preserve">, проведённому компанией </w:t>
      </w:r>
      <w:proofErr w:type="spellStart"/>
      <w:r w:rsidRPr="00C1665E">
        <w:rPr>
          <w:szCs w:val="28"/>
        </w:rPr>
        <w:t>TechSmith</w:t>
      </w:r>
      <w:proofErr w:type="spellEnd"/>
      <w:r w:rsidRPr="00C1665E">
        <w:rPr>
          <w:szCs w:val="28"/>
        </w:rPr>
        <w:t xml:space="preserve"> в 2024 году, 83% респондентов предпочитают получать обучающий или информационный контент через видео, а не в текстовом или </w:t>
      </w:r>
      <w:proofErr w:type="spellStart"/>
      <w:r w:rsidRPr="00C1665E">
        <w:rPr>
          <w:szCs w:val="28"/>
        </w:rPr>
        <w:t>аудиоформате</w:t>
      </w:r>
      <w:proofErr w:type="spellEnd"/>
      <w:r w:rsidRPr="00C1665E">
        <w:rPr>
          <w:szCs w:val="28"/>
        </w:rPr>
        <w:t xml:space="preserve">. Это подчёркивает высокую эффективность видеоконтента как инструмента обучения, особенно среди специалистов, стремящихся к гибким и наглядным формам самообразования. Такие данные подтверждают целесообразность использования видеороликов в образовательных программах для IT-специалистов. </w:t>
      </w:r>
    </w:p>
    <w:p w14:paraId="0B9B77B3" w14:textId="6A21813B" w:rsidR="00A4337B" w:rsidRPr="00C1665E" w:rsidRDefault="00A4337B" w:rsidP="00156923">
      <w:pPr>
        <w:spacing w:before="100" w:beforeAutospacing="1" w:after="100" w:afterAutospacing="1"/>
        <w:jc w:val="both"/>
        <w:rPr>
          <w:szCs w:val="28"/>
        </w:rPr>
      </w:pPr>
      <w:r w:rsidRPr="00C1665E">
        <w:rPr>
          <w:szCs w:val="28"/>
        </w:rPr>
        <w:lastRenderedPageBreak/>
        <w:t xml:space="preserve">С целью получения актуальных эмпирических данных о предпочтениях и потребностях современных IT-специалистов </w:t>
      </w:r>
      <w:r w:rsidR="00BE5DDC" w:rsidRPr="00C1665E">
        <w:rPr>
          <w:szCs w:val="28"/>
        </w:rPr>
        <w:t xml:space="preserve">и использования таких данных </w:t>
      </w:r>
      <w:r w:rsidRPr="00C1665E">
        <w:rPr>
          <w:szCs w:val="28"/>
        </w:rPr>
        <w:t xml:space="preserve">в области обучения, автором </w:t>
      </w:r>
      <w:r w:rsidR="00BE5DDC" w:rsidRPr="00C1665E">
        <w:rPr>
          <w:szCs w:val="28"/>
        </w:rPr>
        <w:t>настоящей</w:t>
      </w:r>
      <w:r w:rsidRPr="00C1665E">
        <w:rPr>
          <w:szCs w:val="28"/>
        </w:rPr>
        <w:t xml:space="preserve"> работы был проведён </w:t>
      </w:r>
      <w:r w:rsidR="00BE5DDC" w:rsidRPr="00C1665E">
        <w:rPr>
          <w:szCs w:val="28"/>
        </w:rPr>
        <w:t xml:space="preserve">социальный </w:t>
      </w:r>
      <w:r w:rsidRPr="00C1665E">
        <w:rPr>
          <w:szCs w:val="28"/>
        </w:rPr>
        <w:t xml:space="preserve">опрос. </w:t>
      </w:r>
      <w:r w:rsidR="00BE5DDC" w:rsidRPr="00C1665E">
        <w:rPr>
          <w:szCs w:val="28"/>
        </w:rPr>
        <w:t>В качестве одной из целей проведения опроса было выделено</w:t>
      </w:r>
      <w:r w:rsidRPr="00C1665E">
        <w:rPr>
          <w:szCs w:val="28"/>
        </w:rPr>
        <w:t xml:space="preserve"> выявление отношения представителей </w:t>
      </w:r>
      <w:r w:rsidR="00BE5DDC" w:rsidRPr="00C1665E">
        <w:rPr>
          <w:szCs w:val="28"/>
          <w:lang w:val="en-US"/>
        </w:rPr>
        <w:t>IT</w:t>
      </w:r>
      <w:r w:rsidRPr="00C1665E">
        <w:rPr>
          <w:szCs w:val="28"/>
        </w:rPr>
        <w:t xml:space="preserve">-сферы к видеоматериалам как к дидактическому инструменту, а также определение предпочтительных форматов и </w:t>
      </w:r>
      <w:r w:rsidR="001A660B" w:rsidRPr="00C1665E">
        <w:rPr>
          <w:szCs w:val="28"/>
        </w:rPr>
        <w:t>способов</w:t>
      </w:r>
      <w:r w:rsidRPr="00C1665E">
        <w:rPr>
          <w:szCs w:val="28"/>
        </w:rPr>
        <w:t xml:space="preserve"> распространения видеоконтента</w:t>
      </w:r>
      <w:r w:rsidR="001A660B" w:rsidRPr="00C1665E">
        <w:rPr>
          <w:szCs w:val="28"/>
        </w:rPr>
        <w:t xml:space="preserve">. </w:t>
      </w:r>
      <w:r w:rsidRPr="00C1665E">
        <w:rPr>
          <w:szCs w:val="28"/>
        </w:rPr>
        <w:t xml:space="preserve">Опрос проводился в онлайн-формате с использованием </w:t>
      </w:r>
      <w:r w:rsidR="001A660B" w:rsidRPr="00C1665E">
        <w:rPr>
          <w:szCs w:val="28"/>
        </w:rPr>
        <w:t xml:space="preserve">сервиса </w:t>
      </w:r>
      <w:r w:rsidRPr="00C1665E">
        <w:rPr>
          <w:szCs w:val="28"/>
          <w:lang w:val="en-US"/>
        </w:rPr>
        <w:t>Yandex</w:t>
      </w:r>
      <w:r w:rsidRPr="00C1665E">
        <w:rPr>
          <w:szCs w:val="28"/>
        </w:rPr>
        <w:t xml:space="preserve"> </w:t>
      </w:r>
      <w:proofErr w:type="spellStart"/>
      <w:r w:rsidRPr="00C1665E">
        <w:rPr>
          <w:szCs w:val="28"/>
        </w:rPr>
        <w:t>Forms</w:t>
      </w:r>
      <w:proofErr w:type="spellEnd"/>
      <w:r w:rsidRPr="00C1665E">
        <w:rPr>
          <w:szCs w:val="28"/>
        </w:rPr>
        <w:t xml:space="preserve"> в период с февраля по март 2025 года. В исследовании приняло участие 83 респондента, из которых 68% имели опыт работы в сфере ИТ от одного года и более. Структура выборки включала специалистов по программированию, системных администраторов, аналитиков данных, </w:t>
      </w:r>
      <w:proofErr w:type="spellStart"/>
      <w:r w:rsidRPr="00C1665E">
        <w:rPr>
          <w:szCs w:val="28"/>
        </w:rPr>
        <w:t>DevOps</w:t>
      </w:r>
      <w:proofErr w:type="spellEnd"/>
      <w:r w:rsidRPr="00C1665E">
        <w:rPr>
          <w:szCs w:val="28"/>
        </w:rPr>
        <w:t>-инженеров, специалистов по тестированию и разработчиков интерфейсов.</w:t>
      </w:r>
      <w:r w:rsidR="001A660B" w:rsidRPr="00C1665E">
        <w:rPr>
          <w:szCs w:val="28"/>
        </w:rPr>
        <w:t xml:space="preserve"> </w:t>
      </w:r>
      <w:r w:rsidRPr="00C1665E">
        <w:rPr>
          <w:szCs w:val="28"/>
        </w:rPr>
        <w:t>Ключевые вопросы анкеты включали:</w:t>
      </w:r>
    </w:p>
    <w:p w14:paraId="0287CC55" w14:textId="57F5B5F7" w:rsidR="00A4337B" w:rsidRPr="00C1665E" w:rsidRDefault="00A4337B" w:rsidP="00156923">
      <w:pPr>
        <w:pStyle w:val="ListParagraph"/>
        <w:numPr>
          <w:ilvl w:val="0"/>
          <w:numId w:val="13"/>
        </w:numPr>
        <w:spacing w:before="100" w:beforeAutospacing="1" w:after="100" w:afterAutospacing="1"/>
        <w:jc w:val="both"/>
        <w:rPr>
          <w:szCs w:val="28"/>
        </w:rPr>
      </w:pPr>
      <w:r w:rsidRPr="00C1665E">
        <w:rPr>
          <w:szCs w:val="28"/>
        </w:rPr>
        <w:t>Какие форматы обучающих материалов вы используете чаще всего?</w:t>
      </w:r>
    </w:p>
    <w:p w14:paraId="2DE27D56" w14:textId="1C11CD56" w:rsidR="00A4337B" w:rsidRPr="00C1665E" w:rsidRDefault="00A4337B" w:rsidP="00156923">
      <w:pPr>
        <w:pStyle w:val="ListParagraph"/>
        <w:numPr>
          <w:ilvl w:val="0"/>
          <w:numId w:val="13"/>
        </w:numPr>
        <w:spacing w:before="100" w:beforeAutospacing="1" w:after="100" w:afterAutospacing="1"/>
        <w:jc w:val="both"/>
        <w:rPr>
          <w:szCs w:val="28"/>
        </w:rPr>
      </w:pPr>
      <w:r w:rsidRPr="00C1665E">
        <w:rPr>
          <w:szCs w:val="28"/>
        </w:rPr>
        <w:t xml:space="preserve">Считаете ли вы видеоролики эффективным инструментом </w:t>
      </w:r>
      <w:r w:rsidR="001A660B" w:rsidRPr="00C1665E">
        <w:rPr>
          <w:szCs w:val="28"/>
        </w:rPr>
        <w:t xml:space="preserve">в процессе </w:t>
      </w:r>
      <w:r w:rsidRPr="00C1665E">
        <w:rPr>
          <w:szCs w:val="28"/>
        </w:rPr>
        <w:t>обучения</w:t>
      </w:r>
      <w:r w:rsidR="001A660B" w:rsidRPr="00C1665E">
        <w:rPr>
          <w:szCs w:val="28"/>
        </w:rPr>
        <w:t>/самообучения</w:t>
      </w:r>
      <w:r w:rsidRPr="00C1665E">
        <w:rPr>
          <w:szCs w:val="28"/>
        </w:rPr>
        <w:t>?</w:t>
      </w:r>
    </w:p>
    <w:p w14:paraId="428F8817" w14:textId="3686A64D" w:rsidR="00A4337B" w:rsidRPr="00C1665E" w:rsidRDefault="00A4337B" w:rsidP="00156923">
      <w:pPr>
        <w:pStyle w:val="ListParagraph"/>
        <w:numPr>
          <w:ilvl w:val="0"/>
          <w:numId w:val="13"/>
        </w:numPr>
        <w:spacing w:before="100" w:beforeAutospacing="1" w:after="100" w:afterAutospacing="1"/>
        <w:jc w:val="both"/>
        <w:rPr>
          <w:szCs w:val="28"/>
        </w:rPr>
      </w:pPr>
      <w:r w:rsidRPr="00C1665E">
        <w:rPr>
          <w:szCs w:val="28"/>
        </w:rPr>
        <w:t>Какой хронометраж обучающих видеороликов для вас наиболее предпочтителен?</w:t>
      </w:r>
    </w:p>
    <w:p w14:paraId="0CB81B78" w14:textId="0AFDD2F4" w:rsidR="00A4337B" w:rsidRPr="00C1665E" w:rsidRDefault="00A4337B" w:rsidP="00156923">
      <w:pPr>
        <w:pStyle w:val="ListParagraph"/>
        <w:numPr>
          <w:ilvl w:val="0"/>
          <w:numId w:val="13"/>
        </w:numPr>
        <w:spacing w:before="100" w:beforeAutospacing="1" w:after="100" w:afterAutospacing="1"/>
        <w:jc w:val="both"/>
        <w:rPr>
          <w:szCs w:val="28"/>
        </w:rPr>
      </w:pPr>
      <w:r w:rsidRPr="00C1665E">
        <w:rPr>
          <w:szCs w:val="28"/>
        </w:rPr>
        <w:t>Где вы чаще всего просматриваете обучающие видео? (YouTube, корпоративные платформы, Telegram, другие)</w:t>
      </w:r>
    </w:p>
    <w:p w14:paraId="128B549E" w14:textId="7E0DFDF1" w:rsidR="00A4337B" w:rsidRPr="00C1665E" w:rsidRDefault="00A4337B" w:rsidP="00156923">
      <w:pPr>
        <w:pStyle w:val="ListParagraph"/>
        <w:numPr>
          <w:ilvl w:val="0"/>
          <w:numId w:val="13"/>
        </w:numPr>
        <w:spacing w:before="100" w:beforeAutospacing="1" w:after="100" w:afterAutospacing="1"/>
        <w:jc w:val="both"/>
        <w:rPr>
          <w:szCs w:val="28"/>
        </w:rPr>
      </w:pPr>
      <w:r w:rsidRPr="00C1665E">
        <w:rPr>
          <w:szCs w:val="28"/>
        </w:rPr>
        <w:t>Какие темы вы чаще всего ищете в видеоформате?</w:t>
      </w:r>
    </w:p>
    <w:p w14:paraId="765613D0" w14:textId="4061379E" w:rsidR="00A4337B" w:rsidRPr="00C1665E" w:rsidRDefault="00E34C1B" w:rsidP="00156923">
      <w:pPr>
        <w:spacing w:before="100" w:beforeAutospacing="1" w:after="100" w:afterAutospacing="1"/>
        <w:jc w:val="both"/>
        <w:rPr>
          <w:szCs w:val="28"/>
        </w:rPr>
      </w:pPr>
      <w:r w:rsidRPr="00C1665E">
        <w:rPr>
          <w:szCs w:val="28"/>
        </w:rPr>
        <w:t>Исходя из результатов</w:t>
      </w:r>
      <w:r w:rsidR="00A4337B" w:rsidRPr="00C1665E">
        <w:rPr>
          <w:szCs w:val="28"/>
        </w:rPr>
        <w:t xml:space="preserve"> опроса</w:t>
      </w:r>
      <w:r w:rsidR="001A660B" w:rsidRPr="00C1665E">
        <w:rPr>
          <w:szCs w:val="28"/>
        </w:rPr>
        <w:t xml:space="preserve"> (рис. 2, 3)</w:t>
      </w:r>
      <w:r w:rsidR="00A4337B" w:rsidRPr="00C1665E">
        <w:rPr>
          <w:szCs w:val="28"/>
        </w:rPr>
        <w:t>:</w:t>
      </w:r>
    </w:p>
    <w:p w14:paraId="27318932" w14:textId="475D8981" w:rsidR="00A4337B" w:rsidRPr="00C1665E" w:rsidRDefault="00A4337B" w:rsidP="00156923">
      <w:pPr>
        <w:pStyle w:val="ListParagraph"/>
        <w:numPr>
          <w:ilvl w:val="0"/>
          <w:numId w:val="14"/>
        </w:numPr>
        <w:spacing w:before="100" w:beforeAutospacing="1" w:after="100" w:afterAutospacing="1"/>
        <w:jc w:val="both"/>
        <w:rPr>
          <w:szCs w:val="28"/>
        </w:rPr>
      </w:pPr>
      <w:r w:rsidRPr="00C1665E">
        <w:rPr>
          <w:szCs w:val="28"/>
        </w:rPr>
        <w:t>77% респондентов назвали видеоролики основным или одним из основных источников обучения;</w:t>
      </w:r>
    </w:p>
    <w:p w14:paraId="03D2B4D3" w14:textId="56E5C258" w:rsidR="00A4337B" w:rsidRPr="00C1665E" w:rsidRDefault="00A4337B" w:rsidP="00156923">
      <w:pPr>
        <w:pStyle w:val="ListParagraph"/>
        <w:numPr>
          <w:ilvl w:val="0"/>
          <w:numId w:val="14"/>
        </w:numPr>
        <w:spacing w:before="100" w:beforeAutospacing="1" w:after="100" w:afterAutospacing="1"/>
        <w:jc w:val="both"/>
        <w:rPr>
          <w:szCs w:val="28"/>
        </w:rPr>
      </w:pPr>
      <w:r w:rsidRPr="00C1665E">
        <w:rPr>
          <w:szCs w:val="28"/>
        </w:rPr>
        <w:t>64% предпочитают видео продолжительностью от 5 до 15 минут, подтверждая популярность формата микрообучения;</w:t>
      </w:r>
    </w:p>
    <w:p w14:paraId="6C1AA598" w14:textId="126670E5" w:rsidR="00A4337B" w:rsidRPr="00C1665E" w:rsidRDefault="00E34C1B" w:rsidP="00156923">
      <w:pPr>
        <w:pStyle w:val="ListParagraph"/>
        <w:numPr>
          <w:ilvl w:val="0"/>
          <w:numId w:val="14"/>
        </w:numPr>
        <w:spacing w:before="100" w:beforeAutospacing="1" w:after="100" w:afterAutospacing="1"/>
        <w:jc w:val="both"/>
        <w:rPr>
          <w:szCs w:val="28"/>
        </w:rPr>
      </w:pPr>
      <w:r w:rsidRPr="00C1665E">
        <w:rPr>
          <w:szCs w:val="28"/>
        </w:rPr>
        <w:lastRenderedPageBreak/>
        <w:t>н</w:t>
      </w:r>
      <w:r w:rsidR="00A4337B" w:rsidRPr="00C1665E">
        <w:rPr>
          <w:szCs w:val="28"/>
        </w:rPr>
        <w:t>аиболее популярными платформами для просмотра видео оказались YouTube (82%) и Telegram (43%);</w:t>
      </w:r>
    </w:p>
    <w:p w14:paraId="554FAC0F" w14:textId="1A3E46CB" w:rsidR="00A4337B" w:rsidRPr="00C1665E" w:rsidRDefault="00E34C1B" w:rsidP="00156923">
      <w:pPr>
        <w:pStyle w:val="ListParagraph"/>
        <w:numPr>
          <w:ilvl w:val="0"/>
          <w:numId w:val="14"/>
        </w:numPr>
        <w:spacing w:before="100" w:beforeAutospacing="1" w:after="100" w:afterAutospacing="1"/>
        <w:jc w:val="both"/>
        <w:rPr>
          <w:szCs w:val="28"/>
        </w:rPr>
      </w:pPr>
      <w:r w:rsidRPr="00C1665E">
        <w:rPr>
          <w:szCs w:val="28"/>
        </w:rPr>
        <w:t>с</w:t>
      </w:r>
      <w:r w:rsidR="00A4337B" w:rsidRPr="00C1665E">
        <w:rPr>
          <w:szCs w:val="28"/>
        </w:rPr>
        <w:t xml:space="preserve">реди тем, наиболее востребованных в видеоформате, были названы: </w:t>
      </w:r>
      <w:proofErr w:type="spellStart"/>
      <w:r w:rsidR="00A4337B" w:rsidRPr="00C1665E">
        <w:rPr>
          <w:szCs w:val="28"/>
        </w:rPr>
        <w:t>frontend</w:t>
      </w:r>
      <w:proofErr w:type="spellEnd"/>
      <w:r w:rsidR="00A4337B" w:rsidRPr="00C1665E">
        <w:rPr>
          <w:szCs w:val="28"/>
        </w:rPr>
        <w:t xml:space="preserve"> и </w:t>
      </w:r>
      <w:proofErr w:type="spellStart"/>
      <w:r w:rsidR="00A4337B" w:rsidRPr="00C1665E">
        <w:rPr>
          <w:szCs w:val="28"/>
        </w:rPr>
        <w:t>backend</w:t>
      </w:r>
      <w:proofErr w:type="spellEnd"/>
      <w:r w:rsidR="00A4337B" w:rsidRPr="00C1665E">
        <w:rPr>
          <w:szCs w:val="28"/>
        </w:rPr>
        <w:t xml:space="preserve"> разработка, работа с базами данных, </w:t>
      </w:r>
      <w:proofErr w:type="spellStart"/>
      <w:r w:rsidR="00A4337B" w:rsidRPr="00C1665E">
        <w:rPr>
          <w:szCs w:val="28"/>
        </w:rPr>
        <w:t>DevOps</w:t>
      </w:r>
      <w:proofErr w:type="spellEnd"/>
      <w:r w:rsidR="00A4337B" w:rsidRPr="00C1665E">
        <w:rPr>
          <w:szCs w:val="28"/>
        </w:rPr>
        <w:t>-инструменты и машинное обучение.</w:t>
      </w:r>
    </w:p>
    <w:p w14:paraId="6C888E64" w14:textId="3BCD049D" w:rsidR="00A4337B" w:rsidRPr="00C1665E" w:rsidRDefault="001A660B" w:rsidP="00156923">
      <w:pPr>
        <w:spacing w:before="100" w:beforeAutospacing="1" w:after="100" w:afterAutospacing="1"/>
        <w:jc w:val="center"/>
        <w:rPr>
          <w:szCs w:val="28"/>
        </w:rPr>
      </w:pPr>
      <w:r w:rsidRPr="00C1665E">
        <w:rPr>
          <w:noProof/>
          <w:szCs w:val="28"/>
        </w:rPr>
        <w:drawing>
          <wp:inline distT="0" distB="0" distL="0" distR="0" wp14:anchorId="54F16C91" wp14:editId="19AD293A">
            <wp:extent cx="3587561" cy="2904193"/>
            <wp:effectExtent l="0" t="0" r="13335" b="10795"/>
            <wp:docPr id="2" name="Chart 2">
              <a:extLst xmlns:a="http://schemas.openxmlformats.org/drawingml/2006/main">
                <a:ext uri="{FF2B5EF4-FFF2-40B4-BE49-F238E27FC236}">
                  <a16:creationId xmlns:a16="http://schemas.microsoft.com/office/drawing/2014/main" id="{A25907F4-D37A-4CF2-9FBF-6CE40F1AA8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36C85C" w14:textId="7412A4CD" w:rsidR="00590F5B" w:rsidRPr="00C1665E" w:rsidRDefault="00590F5B" w:rsidP="00156923">
      <w:pPr>
        <w:spacing w:before="100" w:beforeAutospacing="1" w:after="100" w:afterAutospacing="1"/>
        <w:jc w:val="center"/>
        <w:rPr>
          <w:szCs w:val="28"/>
        </w:rPr>
      </w:pPr>
      <w:r w:rsidRPr="00C1665E">
        <w:rPr>
          <w:szCs w:val="28"/>
        </w:rPr>
        <w:t>Рисунок 2. Предпочтительная длительность обучающих видеороликов</w:t>
      </w:r>
    </w:p>
    <w:p w14:paraId="039DE094" w14:textId="385DA446" w:rsidR="001A660B" w:rsidRPr="00C1665E" w:rsidRDefault="0013363B" w:rsidP="00156923">
      <w:pPr>
        <w:spacing w:before="100" w:beforeAutospacing="1" w:after="100" w:afterAutospacing="1"/>
        <w:jc w:val="both"/>
        <w:rPr>
          <w:szCs w:val="28"/>
        </w:rPr>
      </w:pPr>
      <w:r w:rsidRPr="00C1665E">
        <w:rPr>
          <w:noProof/>
          <w:szCs w:val="28"/>
        </w:rPr>
        <w:drawing>
          <wp:inline distT="0" distB="0" distL="0" distR="0" wp14:anchorId="78F7BCF7" wp14:editId="53195879">
            <wp:extent cx="5176158" cy="2743200"/>
            <wp:effectExtent l="0" t="0" r="5715" b="0"/>
            <wp:docPr id="3" name="Chart 3">
              <a:extLst xmlns:a="http://schemas.openxmlformats.org/drawingml/2006/main">
                <a:ext uri="{FF2B5EF4-FFF2-40B4-BE49-F238E27FC236}">
                  <a16:creationId xmlns:a16="http://schemas.microsoft.com/office/drawing/2014/main" id="{5398FA20-D582-4770-8FD8-EF8334491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73F215" w14:textId="2A17A5E9" w:rsidR="0013363B" w:rsidRPr="00C1665E" w:rsidRDefault="0013363B" w:rsidP="00156923">
      <w:pPr>
        <w:spacing w:before="100" w:beforeAutospacing="1" w:after="100" w:afterAutospacing="1"/>
        <w:jc w:val="center"/>
        <w:rPr>
          <w:szCs w:val="28"/>
        </w:rPr>
      </w:pPr>
      <w:r w:rsidRPr="00C1665E">
        <w:rPr>
          <w:szCs w:val="28"/>
        </w:rPr>
        <w:lastRenderedPageBreak/>
        <w:t xml:space="preserve">Рисунок 3. Доля респондентов в % по платформам для просмотра обучающих видеороликов </w:t>
      </w:r>
      <w:r w:rsidRPr="00C1665E">
        <w:rPr>
          <w:szCs w:val="28"/>
          <w:lang w:val="en-US"/>
        </w:rPr>
        <w:t>IT</w:t>
      </w:r>
      <w:r w:rsidRPr="00C1665E">
        <w:rPr>
          <w:szCs w:val="28"/>
        </w:rPr>
        <w:t xml:space="preserve"> тематики</w:t>
      </w:r>
    </w:p>
    <w:p w14:paraId="239F003D" w14:textId="6599F06D" w:rsidR="009078DA" w:rsidRPr="00C1665E" w:rsidRDefault="00A4337B" w:rsidP="00156923">
      <w:pPr>
        <w:spacing w:before="100" w:beforeAutospacing="1" w:after="100" w:afterAutospacing="1"/>
        <w:jc w:val="both"/>
        <w:rPr>
          <w:szCs w:val="28"/>
        </w:rPr>
      </w:pPr>
      <w:r w:rsidRPr="00C1665E">
        <w:rPr>
          <w:szCs w:val="28"/>
        </w:rPr>
        <w:t>Полученные данные подтверждают высокую степень доверия аудитории к видеоформату как к удобному, гибкому и эффективному способу профессионального развития. Эт</w:t>
      </w:r>
      <w:r w:rsidR="00E34C1B" w:rsidRPr="00C1665E">
        <w:rPr>
          <w:szCs w:val="28"/>
        </w:rPr>
        <w:t>а информация</w:t>
      </w:r>
      <w:r w:rsidRPr="00C1665E">
        <w:rPr>
          <w:szCs w:val="28"/>
        </w:rPr>
        <w:t xml:space="preserve"> позволяет сделать вывод о целесообразности системного применения видеороликов при организации дополнительного и корпоративного обучения IT-специалистов, при этом </w:t>
      </w:r>
      <w:r w:rsidR="00E34C1B" w:rsidRPr="00C1665E">
        <w:rPr>
          <w:szCs w:val="28"/>
        </w:rPr>
        <w:t>в каждом отдельном случае учитывая</w:t>
      </w:r>
      <w:r w:rsidRPr="00C1665E">
        <w:rPr>
          <w:szCs w:val="28"/>
        </w:rPr>
        <w:t xml:space="preserve"> формат</w:t>
      </w:r>
      <w:r w:rsidR="00E01F42" w:rsidRPr="00C1665E">
        <w:rPr>
          <w:szCs w:val="28"/>
        </w:rPr>
        <w:t xml:space="preserve"> и</w:t>
      </w:r>
      <w:r w:rsidRPr="00C1665E">
        <w:rPr>
          <w:szCs w:val="28"/>
        </w:rPr>
        <w:t xml:space="preserve"> длительност</w:t>
      </w:r>
      <w:r w:rsidR="00E34C1B" w:rsidRPr="00C1665E">
        <w:rPr>
          <w:szCs w:val="28"/>
        </w:rPr>
        <w:t>ь</w:t>
      </w:r>
      <w:r w:rsidRPr="00C1665E">
        <w:rPr>
          <w:szCs w:val="28"/>
        </w:rPr>
        <w:t xml:space="preserve"> </w:t>
      </w:r>
      <w:r w:rsidR="00E01F42" w:rsidRPr="00C1665E">
        <w:rPr>
          <w:szCs w:val="28"/>
        </w:rPr>
        <w:t>видеороликов, а также выбор</w:t>
      </w:r>
      <w:r w:rsidRPr="00C1665E">
        <w:rPr>
          <w:szCs w:val="28"/>
        </w:rPr>
        <w:t xml:space="preserve"> платформ</w:t>
      </w:r>
      <w:r w:rsidR="00E01F42" w:rsidRPr="00C1665E">
        <w:rPr>
          <w:szCs w:val="28"/>
        </w:rPr>
        <w:t>ы для публикации такого контента</w:t>
      </w:r>
      <w:r w:rsidRPr="00C1665E">
        <w:rPr>
          <w:szCs w:val="28"/>
        </w:rPr>
        <w:t>.</w:t>
      </w:r>
      <w:r w:rsidR="00E01F42" w:rsidRPr="00C1665E">
        <w:rPr>
          <w:szCs w:val="28"/>
        </w:rPr>
        <w:t xml:space="preserve"> Кроме того, участники опроса продемонстрировали выраженную ориентацию на практическую ценность образовательного контента: приоритет отдавался видеороликам, содержащим чёткие инструкции, демонстрации интерфейсов, примеры кода и разбор реальных задач. Значительная часть респондентов отметила, что воспринимает видеоматериалы как способ не только восполнить пробелы в знаниях, но и оперативно реагировать на изменяющиеся требования и тенденции профессиональной среды</w:t>
      </w:r>
      <w:r w:rsidR="008475B4" w:rsidRPr="00C1665E">
        <w:rPr>
          <w:szCs w:val="28"/>
        </w:rPr>
        <w:t>, что свидетельствует о</w:t>
      </w:r>
      <w:r w:rsidR="00E01F42" w:rsidRPr="00C1665E">
        <w:rPr>
          <w:szCs w:val="28"/>
        </w:rPr>
        <w:t xml:space="preserve"> </w:t>
      </w:r>
      <w:r w:rsidR="008475B4" w:rsidRPr="00C1665E">
        <w:rPr>
          <w:szCs w:val="28"/>
        </w:rPr>
        <w:t>подходе к</w:t>
      </w:r>
      <w:r w:rsidR="00E01F42" w:rsidRPr="00C1665E">
        <w:rPr>
          <w:szCs w:val="28"/>
        </w:rPr>
        <w:t xml:space="preserve"> видеоформат</w:t>
      </w:r>
      <w:r w:rsidR="008475B4" w:rsidRPr="00C1665E">
        <w:rPr>
          <w:szCs w:val="28"/>
        </w:rPr>
        <w:t>у</w:t>
      </w:r>
      <w:r w:rsidR="00E01F42" w:rsidRPr="00C1665E">
        <w:rPr>
          <w:szCs w:val="28"/>
        </w:rPr>
        <w:t xml:space="preserve"> как</w:t>
      </w:r>
      <w:r w:rsidR="008475B4" w:rsidRPr="00C1665E">
        <w:rPr>
          <w:szCs w:val="28"/>
        </w:rPr>
        <w:t xml:space="preserve"> к</w:t>
      </w:r>
      <w:r w:rsidR="00E01F42" w:rsidRPr="00C1665E">
        <w:rPr>
          <w:szCs w:val="28"/>
        </w:rPr>
        <w:t xml:space="preserve"> инструмент</w:t>
      </w:r>
      <w:r w:rsidR="008475B4" w:rsidRPr="00C1665E">
        <w:rPr>
          <w:szCs w:val="28"/>
        </w:rPr>
        <w:t>у</w:t>
      </w:r>
      <w:r w:rsidR="00E01F42" w:rsidRPr="00C1665E">
        <w:rPr>
          <w:szCs w:val="28"/>
        </w:rPr>
        <w:t xml:space="preserve"> оперативного обновления </w:t>
      </w:r>
      <w:r w:rsidR="008475B4" w:rsidRPr="00C1665E">
        <w:rPr>
          <w:szCs w:val="28"/>
        </w:rPr>
        <w:t xml:space="preserve">профессиональных навыков и </w:t>
      </w:r>
      <w:r w:rsidR="00E01F42" w:rsidRPr="00C1665E">
        <w:rPr>
          <w:szCs w:val="28"/>
        </w:rPr>
        <w:t>компетенций, а не только как базовое средство обучения.</w:t>
      </w:r>
      <w:r w:rsidR="008475B4" w:rsidRPr="00C1665E">
        <w:rPr>
          <w:szCs w:val="28"/>
        </w:rPr>
        <w:t xml:space="preserve"> </w:t>
      </w:r>
      <w:r w:rsidR="009078DA" w:rsidRPr="00C1665E">
        <w:rPr>
          <w:szCs w:val="28"/>
        </w:rPr>
        <w:t>Полученные результаты опроса подтвердили преобладание видеоформата как одного из ведущих инструментов повышения квалификации: более 75% респондентов систематически используют видеоролики в образовательных целях, при этом 64% отдают предпочтение формату продолжительностью от 5 до 15 минут.</w:t>
      </w:r>
      <w:r w:rsidR="008475B4" w:rsidRPr="00C1665E">
        <w:rPr>
          <w:szCs w:val="28"/>
        </w:rPr>
        <w:t xml:space="preserve"> </w:t>
      </w:r>
      <w:r w:rsidR="009078DA" w:rsidRPr="00C1665E">
        <w:rPr>
          <w:szCs w:val="28"/>
        </w:rPr>
        <w:t xml:space="preserve">Установлено, что наиболее востребованными каналами распространения </w:t>
      </w:r>
      <w:r w:rsidR="008475B4" w:rsidRPr="00C1665E">
        <w:rPr>
          <w:szCs w:val="28"/>
        </w:rPr>
        <w:t>образовательного контента (рис. 3)</w:t>
      </w:r>
      <w:r w:rsidR="009078DA" w:rsidRPr="00C1665E">
        <w:rPr>
          <w:szCs w:val="28"/>
        </w:rPr>
        <w:t xml:space="preserve"> являются YouTube и Telegram, а наибольший интерес вызывают технические дисциплины, такие как разработка, базы данных и машинное обучение. </w:t>
      </w:r>
      <w:r w:rsidR="008475B4" w:rsidRPr="00C1665E">
        <w:rPr>
          <w:szCs w:val="28"/>
        </w:rPr>
        <w:t xml:space="preserve">В связи с этим дальнейшее развитие </w:t>
      </w:r>
      <w:r w:rsidR="009078DA" w:rsidRPr="00C1665E">
        <w:rPr>
          <w:szCs w:val="28"/>
        </w:rPr>
        <w:t xml:space="preserve">модульных форматов обучения с визуальной </w:t>
      </w:r>
      <w:r w:rsidR="009078DA" w:rsidRPr="00C1665E">
        <w:rPr>
          <w:szCs w:val="28"/>
        </w:rPr>
        <w:lastRenderedPageBreak/>
        <w:t xml:space="preserve">доминантой, интегрированных </w:t>
      </w:r>
      <w:r w:rsidR="008475B4" w:rsidRPr="00C1665E">
        <w:rPr>
          <w:szCs w:val="28"/>
        </w:rPr>
        <w:t>в популярные цифровые среды, является целесообразным и перспективным педагогическим подходом.</w:t>
      </w:r>
    </w:p>
    <w:p w14:paraId="30EC24C7" w14:textId="2F2B29E5" w:rsidR="009078DA" w:rsidRPr="00C1665E" w:rsidRDefault="009078DA" w:rsidP="00156923">
      <w:pPr>
        <w:spacing w:before="100" w:beforeAutospacing="1" w:after="100" w:afterAutospacing="1"/>
        <w:jc w:val="both"/>
        <w:rPr>
          <w:szCs w:val="28"/>
        </w:rPr>
      </w:pPr>
      <w:r w:rsidRPr="00C1665E">
        <w:rPr>
          <w:szCs w:val="28"/>
        </w:rPr>
        <w:t>Таким образом, видеоформат обучения отвечает ключевым потребностям современных IT-специалистов: краткость, доступность, визуализация, гибкость и модульность</w:t>
      </w:r>
      <w:r w:rsidR="008475B4" w:rsidRPr="00C1665E">
        <w:rPr>
          <w:szCs w:val="28"/>
        </w:rPr>
        <w:t>, а п</w:t>
      </w:r>
      <w:r w:rsidRPr="00C1665E">
        <w:rPr>
          <w:szCs w:val="28"/>
        </w:rPr>
        <w:t>олученные эмпирические данные легли в основу формируемой в данной работе методологии использования видеороликов как дидактического средства в профессиональной подготовке специалистов в сфере информационных технологий.</w:t>
      </w:r>
    </w:p>
    <w:p w14:paraId="7F87896B" w14:textId="3FAD1BBC" w:rsidR="00B175BF" w:rsidRPr="00C1665E" w:rsidRDefault="00B175BF" w:rsidP="00156923">
      <w:pPr>
        <w:spacing w:before="100" w:beforeAutospacing="1" w:after="100" w:afterAutospacing="1"/>
        <w:jc w:val="both"/>
        <w:rPr>
          <w:szCs w:val="28"/>
        </w:rPr>
      </w:pPr>
    </w:p>
    <w:p w14:paraId="7E830ABB" w14:textId="410876C4" w:rsidR="00A15D3C" w:rsidRPr="00C1665E" w:rsidRDefault="00A15D3C" w:rsidP="00156923">
      <w:pPr>
        <w:pStyle w:val="Heading2"/>
        <w:spacing w:before="100" w:beforeAutospacing="1" w:after="100" w:afterAutospacing="1"/>
        <w:ind w:firstLine="0"/>
        <w:jc w:val="center"/>
        <w:rPr>
          <w:szCs w:val="28"/>
        </w:rPr>
      </w:pPr>
      <w:bookmarkStart w:id="13" w:name="_Toc200663238"/>
      <w:r w:rsidRPr="00C1665E">
        <w:rPr>
          <w:szCs w:val="28"/>
        </w:rPr>
        <w:t xml:space="preserve">2.3. </w:t>
      </w:r>
      <w:r w:rsidR="003351FA" w:rsidRPr="00C1665E">
        <w:rPr>
          <w:szCs w:val="28"/>
        </w:rPr>
        <w:t xml:space="preserve">Механизмы распространения образовательного видеоконтента </w:t>
      </w:r>
      <w:r w:rsidRPr="00C1665E">
        <w:rPr>
          <w:szCs w:val="28"/>
        </w:rPr>
        <w:t xml:space="preserve">использованием алгоритмов рекомендаций </w:t>
      </w:r>
      <w:r w:rsidR="003351FA" w:rsidRPr="00C1665E">
        <w:rPr>
          <w:szCs w:val="28"/>
        </w:rPr>
        <w:t>и его коммерческий потенциал</w:t>
      </w:r>
      <w:bookmarkEnd w:id="13"/>
    </w:p>
    <w:p w14:paraId="043FA9F0" w14:textId="77777777" w:rsidR="00A15D3C" w:rsidRPr="00C1665E" w:rsidRDefault="00A15D3C" w:rsidP="00156923">
      <w:pPr>
        <w:spacing w:before="100" w:beforeAutospacing="1" w:after="100" w:afterAutospacing="1"/>
        <w:jc w:val="both"/>
        <w:rPr>
          <w:color w:val="000000" w:themeColor="text1"/>
          <w:szCs w:val="28"/>
        </w:rPr>
      </w:pPr>
    </w:p>
    <w:p w14:paraId="24786F25" w14:textId="6D60A803" w:rsidR="007C1674" w:rsidRPr="00C1665E" w:rsidRDefault="007C1674" w:rsidP="00156923">
      <w:pPr>
        <w:spacing w:before="100" w:beforeAutospacing="1" w:after="100" w:afterAutospacing="1"/>
        <w:jc w:val="both"/>
        <w:rPr>
          <w:szCs w:val="28"/>
        </w:rPr>
      </w:pPr>
      <w:r w:rsidRPr="00C1665E">
        <w:rPr>
          <w:szCs w:val="28"/>
        </w:rPr>
        <w:t xml:space="preserve">Платформа </w:t>
      </w:r>
      <w:r w:rsidRPr="00C1665E">
        <w:rPr>
          <w:szCs w:val="28"/>
          <w:lang w:val="en-US"/>
        </w:rPr>
        <w:t>YouTube</w:t>
      </w:r>
      <w:r w:rsidRPr="00C1665E">
        <w:rPr>
          <w:szCs w:val="28"/>
        </w:rPr>
        <w:t xml:space="preserve"> – это ведущий мировой веб-сервис, позволяющий делиться видеороликами с несколькими миллиардами пользователей по всему миру. Несмотря на внешние сложности, исходя из проведённого в предыдущем разделе опроса, данная площадка остаётся лидером по числу потребителей видеоконтента как на в России, так и на ближнем зарубежье и мире в целом. За 20 лет существования видеохостинга были добавлены сотни различных нововведений технического и документального характера, которые составляют фундаментальную основу </w:t>
      </w:r>
      <w:r w:rsidRPr="00C1665E">
        <w:rPr>
          <w:szCs w:val="28"/>
          <w:lang w:val="en-US"/>
        </w:rPr>
        <w:t>YouTube</w:t>
      </w:r>
      <w:r w:rsidRPr="00C1665E">
        <w:rPr>
          <w:szCs w:val="28"/>
        </w:rPr>
        <w:t xml:space="preserve">, а также значительную техническую часть похожих платформ-конкурентов таких как </w:t>
      </w:r>
      <w:r w:rsidRPr="00C1665E">
        <w:rPr>
          <w:szCs w:val="28"/>
          <w:lang w:val="en-US"/>
        </w:rPr>
        <w:t>Vimeo</w:t>
      </w:r>
      <w:r w:rsidRPr="00C1665E">
        <w:rPr>
          <w:szCs w:val="28"/>
        </w:rPr>
        <w:t xml:space="preserve">, </w:t>
      </w:r>
      <w:r w:rsidRPr="00C1665E">
        <w:rPr>
          <w:szCs w:val="28"/>
          <w:lang w:val="en-US"/>
        </w:rPr>
        <w:t>Yandex</w:t>
      </w:r>
      <w:r w:rsidRPr="00C1665E">
        <w:rPr>
          <w:szCs w:val="28"/>
        </w:rPr>
        <w:t xml:space="preserve"> Дзен, </w:t>
      </w:r>
      <w:r w:rsidRPr="00C1665E">
        <w:rPr>
          <w:szCs w:val="28"/>
          <w:lang w:val="en-US"/>
        </w:rPr>
        <w:t>VK</w:t>
      </w:r>
      <w:r w:rsidRPr="00C1665E">
        <w:rPr>
          <w:szCs w:val="28"/>
        </w:rPr>
        <w:t xml:space="preserve"> </w:t>
      </w:r>
      <w:r w:rsidRPr="00C1665E">
        <w:rPr>
          <w:szCs w:val="28"/>
          <w:lang w:val="en-US"/>
        </w:rPr>
        <w:t>video</w:t>
      </w:r>
      <w:r w:rsidRPr="00C1665E">
        <w:rPr>
          <w:szCs w:val="28"/>
        </w:rPr>
        <w:t xml:space="preserve"> или </w:t>
      </w:r>
      <w:r w:rsidRPr="00C1665E">
        <w:rPr>
          <w:szCs w:val="28"/>
          <w:lang w:val="en-US"/>
        </w:rPr>
        <w:t>Rumble</w:t>
      </w:r>
      <w:r w:rsidRPr="00C1665E">
        <w:rPr>
          <w:szCs w:val="28"/>
        </w:rPr>
        <w:t>. Следует перечислить самые значительные из них:</w:t>
      </w:r>
    </w:p>
    <w:p w14:paraId="3B4C9597" w14:textId="77777777" w:rsidR="007C1674" w:rsidRPr="00C1665E" w:rsidRDefault="007C1674" w:rsidP="00156923">
      <w:pPr>
        <w:pStyle w:val="ListParagraph"/>
        <w:numPr>
          <w:ilvl w:val="0"/>
          <w:numId w:val="15"/>
        </w:numPr>
        <w:spacing w:before="100" w:beforeAutospacing="1" w:after="100" w:afterAutospacing="1"/>
        <w:jc w:val="both"/>
        <w:rPr>
          <w:szCs w:val="28"/>
        </w:rPr>
      </w:pPr>
      <w:r w:rsidRPr="00C1665E">
        <w:rPr>
          <w:szCs w:val="28"/>
        </w:rPr>
        <w:t xml:space="preserve">Возможность загружать видеоролики различного формата продолжительностью до 12 часов или размером до 128гб с последующим автоматическим распознаванием содержания на </w:t>
      </w:r>
      <w:r w:rsidRPr="00C1665E">
        <w:rPr>
          <w:szCs w:val="28"/>
        </w:rPr>
        <w:lastRenderedPageBreak/>
        <w:t>80 языках, функцией добавления субтитров и дополнительных аудиодорожек с озвучкой.</w:t>
      </w:r>
    </w:p>
    <w:p w14:paraId="04138FB6" w14:textId="434E57AE" w:rsidR="007C1674" w:rsidRPr="00C1665E" w:rsidRDefault="007C1674" w:rsidP="00156923">
      <w:pPr>
        <w:pStyle w:val="ListParagraph"/>
        <w:numPr>
          <w:ilvl w:val="0"/>
          <w:numId w:val="15"/>
        </w:numPr>
        <w:spacing w:before="100" w:beforeAutospacing="1" w:after="100" w:afterAutospacing="1"/>
        <w:jc w:val="both"/>
        <w:rPr>
          <w:szCs w:val="28"/>
        </w:rPr>
      </w:pPr>
      <w:r w:rsidRPr="00C1665E">
        <w:rPr>
          <w:szCs w:val="28"/>
        </w:rPr>
        <w:t xml:space="preserve">Наличие документально-юридической базы, которая позволяет заключать договоры с создателями контента, регулирующие допустимое содержание видеороликов, а также защищающие авторские права. Это позволяет обеспечить стабильную коммерческую составляющую, </w:t>
      </w:r>
      <w:r w:rsidR="005123DB" w:rsidRPr="00C1665E">
        <w:rPr>
          <w:szCs w:val="28"/>
        </w:rPr>
        <w:t>а именно через встроенную рекламу (</w:t>
      </w:r>
      <w:proofErr w:type="spellStart"/>
      <w:r w:rsidR="005123DB" w:rsidRPr="00C1665E">
        <w:rPr>
          <w:szCs w:val="28"/>
        </w:rPr>
        <w:t>AdSense</w:t>
      </w:r>
      <w:proofErr w:type="spellEnd"/>
      <w:r w:rsidR="005123DB" w:rsidRPr="00C1665E">
        <w:rPr>
          <w:szCs w:val="28"/>
        </w:rPr>
        <w:t xml:space="preserve">), прямую платную подписку (YouTube </w:t>
      </w:r>
      <w:proofErr w:type="spellStart"/>
      <w:r w:rsidR="005123DB" w:rsidRPr="00C1665E">
        <w:rPr>
          <w:szCs w:val="28"/>
        </w:rPr>
        <w:t>Membership</w:t>
      </w:r>
      <w:proofErr w:type="spellEnd"/>
      <w:r w:rsidR="005123DB" w:rsidRPr="00C1665E">
        <w:rPr>
          <w:szCs w:val="28"/>
        </w:rPr>
        <w:t>), внешние партнёрские программы, а также продажу образовательных продуктов и консультационных услуг. Особенно востребованным является гибридный формат: бесплатный обучающий контент, сопровождаемый предложениями о прохождении углублённого коммерческого курса, вебинара или консалтинга.</w:t>
      </w:r>
    </w:p>
    <w:p w14:paraId="7D7CE206" w14:textId="4D0D98B5" w:rsidR="007C1674" w:rsidRPr="00C1665E" w:rsidRDefault="007C1674" w:rsidP="00156923">
      <w:pPr>
        <w:pStyle w:val="ListParagraph"/>
        <w:numPr>
          <w:ilvl w:val="0"/>
          <w:numId w:val="15"/>
        </w:numPr>
        <w:spacing w:before="100" w:beforeAutospacing="1" w:after="100" w:afterAutospacing="1"/>
        <w:jc w:val="both"/>
        <w:rPr>
          <w:szCs w:val="28"/>
        </w:rPr>
      </w:pPr>
      <w:r w:rsidRPr="00C1665E">
        <w:rPr>
          <w:szCs w:val="28"/>
        </w:rPr>
        <w:t xml:space="preserve">Работа десятков алгоритмов с искусственным интеллектом, которые помогают идентифицировать размещаемые материалы, а также максимально персонализировать их для наиболее релевантного показа конкретным пользователям, то есть людям, желающим развивать свои компетенции в сфере </w:t>
      </w:r>
      <w:r w:rsidRPr="00C1665E">
        <w:rPr>
          <w:szCs w:val="28"/>
          <w:lang w:val="en-US"/>
        </w:rPr>
        <w:t>IT</w:t>
      </w:r>
      <w:r w:rsidRPr="00C1665E">
        <w:rPr>
          <w:szCs w:val="28"/>
        </w:rPr>
        <w:t>.</w:t>
      </w:r>
    </w:p>
    <w:p w14:paraId="3AF80720" w14:textId="15A65F74" w:rsidR="007C1674" w:rsidRPr="00C1665E" w:rsidRDefault="007C1674" w:rsidP="00156923">
      <w:pPr>
        <w:pStyle w:val="ListParagraph"/>
        <w:numPr>
          <w:ilvl w:val="1"/>
          <w:numId w:val="15"/>
        </w:numPr>
        <w:spacing w:before="100" w:beforeAutospacing="1" w:after="100" w:afterAutospacing="1"/>
        <w:jc w:val="both"/>
        <w:rPr>
          <w:szCs w:val="28"/>
        </w:rPr>
      </w:pPr>
      <w:r w:rsidRPr="00C1665E">
        <w:rPr>
          <w:szCs w:val="28"/>
        </w:rPr>
        <w:t>Для определения содержания видеороликов и их обложек посредствам текстового и визуального характера с целью идентификации материалов, нарушающих внутреннюю политику видеохостинга в сфере непристойного языка, контента для взрослых, жестокости, шокирующего контента, пропаганды насилия или наркотиков и тому подобного, а также нарушающих авторские права.</w:t>
      </w:r>
    </w:p>
    <w:p w14:paraId="583635B5" w14:textId="77777777" w:rsidR="007C1674" w:rsidRPr="00C1665E" w:rsidRDefault="007C1674" w:rsidP="00156923">
      <w:pPr>
        <w:pStyle w:val="ListParagraph"/>
        <w:numPr>
          <w:ilvl w:val="1"/>
          <w:numId w:val="15"/>
        </w:numPr>
        <w:spacing w:before="100" w:beforeAutospacing="1" w:after="100" w:afterAutospacing="1"/>
        <w:jc w:val="both"/>
        <w:rPr>
          <w:szCs w:val="28"/>
        </w:rPr>
      </w:pPr>
      <w:r w:rsidRPr="00C1665E">
        <w:rPr>
          <w:szCs w:val="28"/>
        </w:rPr>
        <w:t>Для ранжирования публикаций в разделах просмотра видеороликов и в разделах с рекомендуемым контентом.</w:t>
      </w:r>
    </w:p>
    <w:p w14:paraId="32B74DDA" w14:textId="77777777" w:rsidR="007C1674" w:rsidRPr="00C1665E" w:rsidRDefault="007C1674" w:rsidP="00156923">
      <w:pPr>
        <w:pStyle w:val="ListParagraph"/>
        <w:numPr>
          <w:ilvl w:val="2"/>
          <w:numId w:val="15"/>
        </w:numPr>
        <w:spacing w:before="100" w:beforeAutospacing="1" w:after="100" w:afterAutospacing="1"/>
        <w:jc w:val="both"/>
        <w:rPr>
          <w:szCs w:val="28"/>
        </w:rPr>
      </w:pPr>
      <w:r w:rsidRPr="00C1665E">
        <w:rPr>
          <w:szCs w:val="28"/>
        </w:rPr>
        <w:t>Алгоритм распределения контента.</w:t>
      </w:r>
    </w:p>
    <w:p w14:paraId="3D3269A8" w14:textId="77777777" w:rsidR="007C1674" w:rsidRPr="00C1665E" w:rsidRDefault="007C1674" w:rsidP="00156923">
      <w:pPr>
        <w:pStyle w:val="ListParagraph"/>
        <w:numPr>
          <w:ilvl w:val="2"/>
          <w:numId w:val="15"/>
        </w:numPr>
        <w:spacing w:before="100" w:beforeAutospacing="1" w:after="100" w:afterAutospacing="1"/>
        <w:jc w:val="both"/>
        <w:rPr>
          <w:szCs w:val="28"/>
        </w:rPr>
      </w:pPr>
      <w:r w:rsidRPr="00C1665E">
        <w:rPr>
          <w:szCs w:val="28"/>
        </w:rPr>
        <w:t>Алгоритм подбора рекомендаций.</w:t>
      </w:r>
    </w:p>
    <w:p w14:paraId="520C141E" w14:textId="77777777" w:rsidR="007C1674" w:rsidRPr="00C1665E" w:rsidRDefault="007C1674" w:rsidP="00156923">
      <w:pPr>
        <w:pStyle w:val="ListParagraph"/>
        <w:numPr>
          <w:ilvl w:val="1"/>
          <w:numId w:val="15"/>
        </w:numPr>
        <w:spacing w:before="100" w:beforeAutospacing="1" w:after="100" w:afterAutospacing="1"/>
        <w:jc w:val="both"/>
        <w:rPr>
          <w:szCs w:val="28"/>
        </w:rPr>
      </w:pPr>
      <w:r w:rsidRPr="00C1665E">
        <w:rPr>
          <w:szCs w:val="28"/>
        </w:rPr>
        <w:lastRenderedPageBreak/>
        <w:t>Для сбора данных о пользовательских интересах в различных сферах в целях рекламы и подбора соответствующего контента.</w:t>
      </w:r>
    </w:p>
    <w:p w14:paraId="346CA4AE" w14:textId="2AA8A941" w:rsidR="007C1674" w:rsidRPr="00C1665E" w:rsidRDefault="007C1674" w:rsidP="00156923">
      <w:pPr>
        <w:pStyle w:val="ListParagraph"/>
        <w:numPr>
          <w:ilvl w:val="1"/>
          <w:numId w:val="15"/>
        </w:numPr>
        <w:spacing w:before="100" w:beforeAutospacing="1" w:after="100" w:afterAutospacing="1"/>
        <w:jc w:val="both"/>
        <w:rPr>
          <w:szCs w:val="28"/>
        </w:rPr>
      </w:pPr>
      <w:r w:rsidRPr="00C1665E">
        <w:rPr>
          <w:szCs w:val="28"/>
        </w:rPr>
        <w:t>Для сбора и анализа жалоб пользователей на содержание публикуемой информации.</w:t>
      </w:r>
    </w:p>
    <w:p w14:paraId="2371DA5D" w14:textId="4548AE60" w:rsidR="007C1674" w:rsidRPr="00C1665E" w:rsidRDefault="007C1674" w:rsidP="00156923">
      <w:pPr>
        <w:pStyle w:val="ListParagraph"/>
        <w:numPr>
          <w:ilvl w:val="1"/>
          <w:numId w:val="15"/>
        </w:numPr>
        <w:spacing w:before="100" w:beforeAutospacing="1" w:after="100" w:afterAutospacing="1"/>
        <w:jc w:val="both"/>
        <w:rPr>
          <w:szCs w:val="28"/>
        </w:rPr>
      </w:pPr>
      <w:r w:rsidRPr="00C1665E">
        <w:rPr>
          <w:szCs w:val="28"/>
        </w:rPr>
        <w:t>Для идентификации релевантного языка аудиодорожки для каждого отдельного зрителя и его автоматический перевод с помощью систем искусственного интеллекта.</w:t>
      </w:r>
    </w:p>
    <w:p w14:paraId="46F682A0" w14:textId="77777777" w:rsidR="007C1674" w:rsidRPr="00C1665E" w:rsidRDefault="007C1674" w:rsidP="00156923">
      <w:pPr>
        <w:spacing w:before="100" w:beforeAutospacing="1" w:after="100" w:afterAutospacing="1"/>
        <w:jc w:val="both"/>
        <w:rPr>
          <w:szCs w:val="28"/>
        </w:rPr>
      </w:pPr>
      <w:r w:rsidRPr="00C1665E">
        <w:rPr>
          <w:szCs w:val="28"/>
        </w:rPr>
        <w:t xml:space="preserve">Автоматизированные системы сбора и анализа информации, основанные на работе искусственного интеллекта, составляют значительную и важнейшую часть технической базы платформы </w:t>
      </w:r>
      <w:r w:rsidRPr="00C1665E">
        <w:rPr>
          <w:szCs w:val="28"/>
          <w:lang w:val="en-US"/>
        </w:rPr>
        <w:t>YouTube</w:t>
      </w:r>
      <w:r w:rsidRPr="00C1665E">
        <w:rPr>
          <w:szCs w:val="28"/>
        </w:rPr>
        <w:t>, а также представляют научный интерес для анализа. С точки зрения потребительского и пользовательского подхода наиболее целесообразно подробнее рассмотреть алгоритмы распределения и рекомендации контента, потому как именно они практически значимы для каждого автора и напрямую влияют на показатели успешного канала, такие как количество просмотров, подписчиков, доход и прочее. Вместе с тем именно они участвуют в структуризации публикуемых материалов в совершенно разных по тематике разделах – поисковой и домашней странице, разделе «подписки», секции коротких видеороликов и трендов, разделе «новое для вас» и разделах по индивидуальным интересам, подкастов и музыки. Кроме того, их работа происходит с учётом множества факторов, действующих в разных направлениях, а именно определяющих основную тенденцию динамики (вычисляемых математически), либо вызывающих случайные колебания.</w:t>
      </w:r>
    </w:p>
    <w:p w14:paraId="79FDFEAD" w14:textId="77777777" w:rsidR="007C1674" w:rsidRPr="00C1665E" w:rsidRDefault="007C1674" w:rsidP="00156923">
      <w:pPr>
        <w:spacing w:before="100" w:beforeAutospacing="1" w:after="100" w:afterAutospacing="1"/>
        <w:jc w:val="both"/>
        <w:rPr>
          <w:szCs w:val="28"/>
        </w:rPr>
      </w:pPr>
      <w:r w:rsidRPr="00C1665E">
        <w:rPr>
          <w:szCs w:val="28"/>
        </w:rPr>
        <w:t xml:space="preserve">Подробнее рассмотрим работу алгоритма распределения контента в разделах для просмотра видео, а именно поисковом разделе, на главной странице и в </w:t>
      </w:r>
      <w:proofErr w:type="spellStart"/>
      <w:r w:rsidRPr="00C1665E">
        <w:rPr>
          <w:szCs w:val="28"/>
        </w:rPr>
        <w:t>фиде</w:t>
      </w:r>
      <w:proofErr w:type="spellEnd"/>
      <w:r w:rsidRPr="00C1665E">
        <w:rPr>
          <w:szCs w:val="28"/>
        </w:rPr>
        <w:t xml:space="preserve"> подписок: </w:t>
      </w:r>
    </w:p>
    <w:p w14:paraId="202028C9" w14:textId="77777777" w:rsidR="007C1674" w:rsidRPr="00C1665E" w:rsidRDefault="007C1674" w:rsidP="00156923">
      <w:pPr>
        <w:spacing w:before="100" w:beforeAutospacing="1" w:after="100" w:afterAutospacing="1"/>
        <w:jc w:val="both"/>
        <w:rPr>
          <w:szCs w:val="28"/>
        </w:rPr>
      </w:pPr>
      <w:r w:rsidRPr="00C1665E">
        <w:rPr>
          <w:szCs w:val="28"/>
        </w:rPr>
        <w:lastRenderedPageBreak/>
        <w:t xml:space="preserve">Отбор и выдача видеороликов в поисковом разделе осуществляется с учётом множества факторов, таких как количество совпадений ключевых слов запроса пользователя с их количеством в названии, описании и субтитрах конкретного видеоролика, количества просмотров и их продолжительности, показателя </w:t>
      </w:r>
      <w:proofErr w:type="spellStart"/>
      <w:r w:rsidRPr="00C1665E">
        <w:rPr>
          <w:szCs w:val="28"/>
        </w:rPr>
        <w:t>прокликиваемости</w:t>
      </w:r>
      <w:proofErr w:type="spellEnd"/>
      <w:r w:rsidRPr="00C1665E">
        <w:rPr>
          <w:szCs w:val="28"/>
        </w:rPr>
        <w:t xml:space="preserve"> (</w:t>
      </w:r>
      <w:r w:rsidRPr="00C1665E">
        <w:rPr>
          <w:szCs w:val="28"/>
          <w:lang w:val="en-US"/>
        </w:rPr>
        <w:t>CTR</w:t>
      </w:r>
      <w:r w:rsidRPr="00C1665E">
        <w:rPr>
          <w:szCs w:val="28"/>
        </w:rPr>
        <w:t xml:space="preserve">) обложки видеоролика, а также количеством жалоб пользователей и прочих. </w:t>
      </w:r>
    </w:p>
    <w:p w14:paraId="0CC97D44" w14:textId="6BD1F2DD" w:rsidR="007C1674" w:rsidRPr="00C1665E" w:rsidRDefault="007C1674" w:rsidP="00156923">
      <w:pPr>
        <w:spacing w:before="100" w:beforeAutospacing="1" w:after="100" w:afterAutospacing="1"/>
        <w:jc w:val="both"/>
        <w:rPr>
          <w:szCs w:val="28"/>
        </w:rPr>
      </w:pPr>
      <w:r w:rsidRPr="00C1665E">
        <w:rPr>
          <w:szCs w:val="28"/>
        </w:rPr>
        <w:t>Выборка видеороликов на домашней странице производится также по нескольким параметрам</w:t>
      </w:r>
      <w:r w:rsidR="0021149E" w:rsidRPr="00C1665E">
        <w:rPr>
          <w:szCs w:val="28"/>
        </w:rPr>
        <w:t xml:space="preserve"> [18]</w:t>
      </w:r>
      <w:r w:rsidRPr="00C1665E">
        <w:rPr>
          <w:szCs w:val="28"/>
        </w:rPr>
        <w:t>. Алгоритм распределения использует сочетание показателей эффективности конкретного видео и нюансы персонализации. Такой анализ направлен на предоставление наиболее актуальных рекомендаций для каждого зрителя. На начало 2023 года ранжирование на главной странице YouTube основывается на:</w:t>
      </w:r>
    </w:p>
    <w:p w14:paraId="28D74FCE" w14:textId="77777777" w:rsidR="007C1674" w:rsidRPr="00C1665E" w:rsidRDefault="007C1674" w:rsidP="00156923">
      <w:pPr>
        <w:pStyle w:val="ListParagraph"/>
        <w:numPr>
          <w:ilvl w:val="0"/>
          <w:numId w:val="16"/>
        </w:numPr>
        <w:spacing w:before="100" w:beforeAutospacing="1" w:after="100" w:afterAutospacing="1"/>
        <w:ind w:left="0" w:firstLine="284"/>
        <w:jc w:val="both"/>
        <w:rPr>
          <w:szCs w:val="28"/>
        </w:rPr>
      </w:pPr>
      <w:r w:rsidRPr="00C1665E">
        <w:rPr>
          <w:szCs w:val="28"/>
        </w:rPr>
        <w:t>системе показателей эффективности: уникальна для каждого видеоролика и представляет собой тенденцию динамики продвижения контента. Коэффициент эффективности определяется отношением числа щелчков к общему числу показов обложки и средней продолжительностью просмотра.  Чем выше показатель CTR и время просмотра ролика, тем чаще он попадает в разделы с рекомендациями. Алгоритм анализирует насколько видео вовлекает зрителя при показе на домашней странице;</w:t>
      </w:r>
    </w:p>
    <w:p w14:paraId="671D4ADB" w14:textId="77777777" w:rsidR="007C1674" w:rsidRPr="00C1665E" w:rsidRDefault="007C1674" w:rsidP="00156923">
      <w:pPr>
        <w:pStyle w:val="ListParagraph"/>
        <w:numPr>
          <w:ilvl w:val="0"/>
          <w:numId w:val="16"/>
        </w:numPr>
        <w:spacing w:before="100" w:beforeAutospacing="1" w:after="100" w:afterAutospacing="1"/>
        <w:ind w:left="0" w:firstLine="284"/>
        <w:jc w:val="both"/>
        <w:rPr>
          <w:szCs w:val="28"/>
        </w:rPr>
      </w:pPr>
      <w:r w:rsidRPr="00C1665E">
        <w:rPr>
          <w:szCs w:val="28"/>
        </w:rPr>
        <w:t xml:space="preserve">персонализации: уникальна для каждого пользователя и представляет собой не что иное как показатель колеблемости. Персональными факторами можно назвать историю просмотров и веб-поиска, информацию о том, насколько часто зритель вовлекается в конкретную тему или канал на YouTube, какими публикациями зритель делился с другими пользователями, местоположение и знание конкретных языков. На основе персонализации формируется подборка не только контента авторов </w:t>
      </w:r>
      <w:r w:rsidRPr="00C1665E">
        <w:rPr>
          <w:szCs w:val="28"/>
          <w:lang w:val="en-US"/>
        </w:rPr>
        <w:t>YouTube</w:t>
      </w:r>
      <w:r w:rsidRPr="00C1665E">
        <w:rPr>
          <w:szCs w:val="28"/>
        </w:rPr>
        <w:t>, но и рекламные предложения.</w:t>
      </w:r>
    </w:p>
    <w:p w14:paraId="69CD9629" w14:textId="77777777" w:rsidR="007C1674" w:rsidRPr="00C1665E" w:rsidRDefault="007C1674" w:rsidP="00156923">
      <w:pPr>
        <w:spacing w:before="100" w:beforeAutospacing="1" w:after="100" w:afterAutospacing="1"/>
        <w:jc w:val="both"/>
        <w:rPr>
          <w:szCs w:val="28"/>
        </w:rPr>
      </w:pPr>
      <w:r w:rsidRPr="00C1665E">
        <w:rPr>
          <w:szCs w:val="28"/>
        </w:rPr>
        <w:lastRenderedPageBreak/>
        <w:t>В разделе подписок, алгоритм анализирует как видео показало себя среди уже посмотревших ранее зрителей, учитывая все вышеперечисленные показатели эффективности. Затем алгоритм решает: следует ли показывать это видео следующему подписчику или лучше скрыть его с панели подписок.</w:t>
      </w:r>
    </w:p>
    <w:p w14:paraId="0F06A499" w14:textId="30C31254" w:rsidR="007C1674" w:rsidRPr="00C1665E" w:rsidRDefault="007C1674" w:rsidP="00156923">
      <w:pPr>
        <w:spacing w:before="100" w:beforeAutospacing="1" w:after="100" w:afterAutospacing="1"/>
        <w:jc w:val="both"/>
        <w:rPr>
          <w:szCs w:val="28"/>
        </w:rPr>
      </w:pPr>
      <w:r w:rsidRPr="00C1665E">
        <w:rPr>
          <w:szCs w:val="28"/>
        </w:rPr>
        <w:t>В свою очередь, алгоритм подбора рекомендаций предлагает пользователям специальную подборку видео, которые они, предположительно посмотрят. Такие разделы появляются на правой стороне экрана во время просмотра контента, после окончания просмотра (в качестве предложения перейти к просмотру следующего видео или таблицы из 12 обложек видеороликов). В секции с предлагаемым контентом появляются не только те видеоролики, которые относятся к просматриваемому каналу. Алгоритм подбора рекомендаций также учитывает предыдущие действия пользователя - историю просмотров. Кроме того, существуют специальные вкладки «новое для вас» и прочие, зависящие от индивидуальных интересов зрителя. Они также полностью формируются с использованием автоматизированной системы подбора рекомендаций. В 2025 году ранжирование в секциях с предлагаемым контентом с помощью рассматриваемого алгоритма основывается на анализе видеороликов, которые:</w:t>
      </w:r>
    </w:p>
    <w:p w14:paraId="0CE5452C" w14:textId="77777777" w:rsidR="007C1674" w:rsidRPr="00C1665E" w:rsidRDefault="007C1674" w:rsidP="00156923">
      <w:pPr>
        <w:pStyle w:val="ListParagraph"/>
        <w:numPr>
          <w:ilvl w:val="0"/>
          <w:numId w:val="16"/>
        </w:numPr>
        <w:spacing w:before="100" w:beforeAutospacing="1" w:after="100" w:afterAutospacing="1"/>
        <w:ind w:left="0" w:firstLine="284"/>
        <w:jc w:val="both"/>
        <w:rPr>
          <w:szCs w:val="28"/>
        </w:rPr>
      </w:pPr>
      <w:r w:rsidRPr="00C1665E">
        <w:rPr>
          <w:szCs w:val="28"/>
        </w:rPr>
        <w:t>чаще смотрят вместе;</w:t>
      </w:r>
    </w:p>
    <w:p w14:paraId="529B5651" w14:textId="77777777" w:rsidR="007C1674" w:rsidRPr="00C1665E" w:rsidRDefault="007C1674" w:rsidP="00156923">
      <w:pPr>
        <w:pStyle w:val="ListParagraph"/>
        <w:numPr>
          <w:ilvl w:val="0"/>
          <w:numId w:val="16"/>
        </w:numPr>
        <w:spacing w:before="100" w:beforeAutospacing="1" w:after="100" w:afterAutospacing="1"/>
        <w:ind w:left="0" w:firstLine="284"/>
        <w:jc w:val="both"/>
        <w:rPr>
          <w:szCs w:val="28"/>
        </w:rPr>
      </w:pPr>
      <w:r w:rsidRPr="00C1665E">
        <w:rPr>
          <w:szCs w:val="28"/>
        </w:rPr>
        <w:t>подходят по тематике;</w:t>
      </w:r>
    </w:p>
    <w:p w14:paraId="2C4B3725" w14:textId="77777777" w:rsidR="007C1674" w:rsidRPr="00C1665E" w:rsidRDefault="007C1674" w:rsidP="00156923">
      <w:pPr>
        <w:pStyle w:val="ListParagraph"/>
        <w:numPr>
          <w:ilvl w:val="0"/>
          <w:numId w:val="16"/>
        </w:numPr>
        <w:spacing w:before="100" w:beforeAutospacing="1" w:after="100" w:afterAutospacing="1"/>
        <w:ind w:left="0" w:firstLine="284"/>
        <w:jc w:val="both"/>
        <w:rPr>
          <w:szCs w:val="28"/>
        </w:rPr>
      </w:pPr>
      <w:r w:rsidRPr="00C1665E">
        <w:rPr>
          <w:szCs w:val="28"/>
        </w:rPr>
        <w:t>зритель смотрел ранее.</w:t>
      </w:r>
    </w:p>
    <w:p w14:paraId="5C8F587D" w14:textId="77777777" w:rsidR="007C1674" w:rsidRPr="00C1665E" w:rsidRDefault="007C1674" w:rsidP="00156923">
      <w:pPr>
        <w:spacing w:before="100" w:beforeAutospacing="1" w:after="100" w:afterAutospacing="1"/>
        <w:jc w:val="both"/>
        <w:rPr>
          <w:szCs w:val="28"/>
        </w:rPr>
      </w:pPr>
      <w:r w:rsidRPr="00C1665E">
        <w:rPr>
          <w:szCs w:val="28"/>
        </w:rPr>
        <w:t xml:space="preserve">Благодаря такому подходу искусственный интеллект способен с высокой точностью выявлять видеоролики, которые скорее всего заинтересуют пользователя и удержат на платформе. Кроме того, важны также и данные о тематиках, знании различных языков и посещаемых </w:t>
      </w:r>
      <w:r w:rsidRPr="00C1665E">
        <w:rPr>
          <w:szCs w:val="28"/>
        </w:rPr>
        <w:lastRenderedPageBreak/>
        <w:t>зрителем каналах. На их основе алгоритм оценивает, что необходимо предлагать больше, а что меньше.</w:t>
      </w:r>
    </w:p>
    <w:p w14:paraId="02428948" w14:textId="77777777" w:rsidR="007C1674" w:rsidRPr="00C1665E" w:rsidRDefault="007C1674" w:rsidP="00156923">
      <w:pPr>
        <w:spacing w:before="100" w:beforeAutospacing="1" w:after="100" w:afterAutospacing="1"/>
        <w:jc w:val="both"/>
        <w:rPr>
          <w:szCs w:val="28"/>
        </w:rPr>
      </w:pPr>
      <w:r w:rsidRPr="00C1665E">
        <w:rPr>
          <w:szCs w:val="28"/>
        </w:rPr>
        <w:t>В некоторых случаях, благодаря независящим от автора канала обстоятельствам, контент будет набирать меньшее количество просмотров, несмотря на качество публикуемых материалов. Это является объективной и неотъемлемой частью работы массовых источников информации и происходит благодаря влиянию внешних факторов. При статистическом анализе динамики по характеру непосредственного воздействия на эффективность контента такие факторы будут вызывать случайные колебания и отклонять уровни от тенденции в разных направлениях. Некоторые из них следует рассмотреть ниже.</w:t>
      </w:r>
    </w:p>
    <w:p w14:paraId="4D9948C7" w14:textId="77777777" w:rsidR="007C1674" w:rsidRPr="00C1665E" w:rsidRDefault="007C1674" w:rsidP="00156923">
      <w:pPr>
        <w:pStyle w:val="ListParagraph"/>
        <w:numPr>
          <w:ilvl w:val="0"/>
          <w:numId w:val="17"/>
        </w:numPr>
        <w:spacing w:before="100" w:beforeAutospacing="1" w:after="100" w:afterAutospacing="1"/>
        <w:ind w:left="1276" w:hanging="567"/>
        <w:jc w:val="both"/>
        <w:rPr>
          <w:szCs w:val="28"/>
        </w:rPr>
      </w:pPr>
      <w:r w:rsidRPr="00C1665E">
        <w:rPr>
          <w:szCs w:val="28"/>
        </w:rPr>
        <w:t>Узкая направленность. Каждой тематикой интересуется определённый объём потенциальных зрителей. Конкретные нишевые темы собирают ограниченное количество пользователей, в то время как общие темы способны охватить б</w:t>
      </w:r>
      <w:r w:rsidRPr="00C1665E">
        <w:rPr>
          <w:i/>
          <w:iCs/>
          <w:szCs w:val="28"/>
        </w:rPr>
        <w:t>о</w:t>
      </w:r>
      <w:r w:rsidRPr="00C1665E">
        <w:rPr>
          <w:szCs w:val="28"/>
        </w:rPr>
        <w:t xml:space="preserve">льшую аудиторию. Чем шире направленность, тем выше конкурентность. </w:t>
      </w:r>
    </w:p>
    <w:p w14:paraId="0C89C7ED" w14:textId="77777777" w:rsidR="007C1674" w:rsidRPr="00C1665E" w:rsidRDefault="007C1674" w:rsidP="00156923">
      <w:pPr>
        <w:pStyle w:val="ListParagraph"/>
        <w:numPr>
          <w:ilvl w:val="0"/>
          <w:numId w:val="17"/>
        </w:numPr>
        <w:spacing w:before="100" w:beforeAutospacing="1" w:after="100" w:afterAutospacing="1"/>
        <w:ind w:left="1276" w:hanging="567"/>
        <w:jc w:val="both"/>
        <w:rPr>
          <w:szCs w:val="28"/>
        </w:rPr>
      </w:pPr>
      <w:r w:rsidRPr="00C1665E">
        <w:rPr>
          <w:szCs w:val="28"/>
        </w:rPr>
        <w:t>Успешность за пределами канала. Эффективность видеороликов напрямую зависит от зрителей. Чем больше времени они проводят на канале конкретного автора, а не на канале его конкурента, тем чаще контент конкретного автора будет попадать в рекомендации зрителей.</w:t>
      </w:r>
    </w:p>
    <w:p w14:paraId="1CC77A1C" w14:textId="77777777" w:rsidR="007C1674" w:rsidRPr="00C1665E" w:rsidRDefault="007C1674" w:rsidP="00156923">
      <w:pPr>
        <w:pStyle w:val="ListParagraph"/>
        <w:numPr>
          <w:ilvl w:val="0"/>
          <w:numId w:val="17"/>
        </w:numPr>
        <w:spacing w:before="100" w:beforeAutospacing="1" w:after="100" w:afterAutospacing="1"/>
        <w:ind w:left="1276" w:hanging="567"/>
        <w:jc w:val="both"/>
        <w:rPr>
          <w:szCs w:val="28"/>
        </w:rPr>
      </w:pPr>
      <w:r w:rsidRPr="00C1665E">
        <w:rPr>
          <w:szCs w:val="28"/>
        </w:rPr>
        <w:t>Сезонный интерес, популярность. Спрос на конкретные темы меняется в зависимости от времени года, праздничных дней и значимых событий. К примеру, зимой люди часто смотрят видео о подготовке к Рождеству и Новому году, а летом - об активном отдыхе на природе.</w:t>
      </w:r>
    </w:p>
    <w:p w14:paraId="7C5904E2" w14:textId="5D1228A1" w:rsidR="005123DB" w:rsidRPr="00C1665E" w:rsidRDefault="005123DB" w:rsidP="00156923">
      <w:pPr>
        <w:spacing w:before="100" w:beforeAutospacing="1" w:after="100" w:afterAutospacing="1"/>
        <w:jc w:val="both"/>
        <w:rPr>
          <w:szCs w:val="28"/>
        </w:rPr>
      </w:pPr>
      <w:r w:rsidRPr="00C1665E">
        <w:rPr>
          <w:szCs w:val="28"/>
        </w:rPr>
        <w:lastRenderedPageBreak/>
        <w:t xml:space="preserve">Кроме того, для экспертов в области </w:t>
      </w:r>
      <w:r w:rsidRPr="00C1665E">
        <w:rPr>
          <w:szCs w:val="28"/>
          <w:lang w:val="en-US"/>
        </w:rPr>
        <w:t>IT</w:t>
      </w:r>
      <w:r w:rsidRPr="00C1665E">
        <w:rPr>
          <w:szCs w:val="28"/>
        </w:rPr>
        <w:t xml:space="preserve"> технологий, публикующих дидактический контент, такая модель работы открывает возможности совмещения педагогической и предпринимательской деятельности. Алгоритмы платформ стимулируют рост просмотров и вовлечённости, что при грамотной подаче способно обеспечить как образовательную эффективность, так и финансовую устойчивость проекта. </w:t>
      </w:r>
      <w:r w:rsidR="00031F35" w:rsidRPr="00C1665E">
        <w:rPr>
          <w:szCs w:val="28"/>
        </w:rPr>
        <w:t>К</w:t>
      </w:r>
      <w:r w:rsidRPr="00C1665E">
        <w:rPr>
          <w:szCs w:val="28"/>
        </w:rPr>
        <w:t>оммерческая сторона вопроса неразрывно связана с методологией публикации: чем выше качество видео и вовлечённость аудитории, тем выше доход и мотивация автора развивать свой образовательный проект. Такой подход делает видеоролики не только дидактическим средством, но и потенциальным экономическим ресурсом в сфере цифрового обучения.</w:t>
      </w:r>
    </w:p>
    <w:p w14:paraId="41678E04" w14:textId="694D24B8" w:rsidR="00C5349F" w:rsidRPr="00C1665E" w:rsidRDefault="00031F35" w:rsidP="00156923">
      <w:pPr>
        <w:spacing w:before="100" w:beforeAutospacing="1" w:after="100" w:afterAutospacing="1"/>
        <w:jc w:val="both"/>
        <w:rPr>
          <w:szCs w:val="28"/>
        </w:rPr>
      </w:pPr>
      <w:r w:rsidRPr="00C1665E">
        <w:rPr>
          <w:szCs w:val="28"/>
        </w:rPr>
        <w:t>Таким образом, п</w:t>
      </w:r>
      <w:r w:rsidR="00640E06" w:rsidRPr="00C1665E">
        <w:rPr>
          <w:szCs w:val="28"/>
        </w:rPr>
        <w:t xml:space="preserve">латформы для публикации видеоконтента и, в частности, флагман рынка – компания </w:t>
      </w:r>
      <w:r w:rsidR="00640E06" w:rsidRPr="00C1665E">
        <w:rPr>
          <w:szCs w:val="28"/>
          <w:lang w:val="en-US"/>
        </w:rPr>
        <w:t>Google</w:t>
      </w:r>
      <w:r w:rsidR="007C1674" w:rsidRPr="00C1665E">
        <w:rPr>
          <w:szCs w:val="28"/>
        </w:rPr>
        <w:t xml:space="preserve"> прошл</w:t>
      </w:r>
      <w:r w:rsidR="00640E06" w:rsidRPr="00C1665E">
        <w:rPr>
          <w:szCs w:val="28"/>
        </w:rPr>
        <w:t>и</w:t>
      </w:r>
      <w:r w:rsidR="007C1674" w:rsidRPr="00C1665E">
        <w:rPr>
          <w:szCs w:val="28"/>
        </w:rPr>
        <w:t xml:space="preserve"> реконструкцию от незначительн</w:t>
      </w:r>
      <w:r w:rsidR="00640E06" w:rsidRPr="00C1665E">
        <w:rPr>
          <w:szCs w:val="28"/>
        </w:rPr>
        <w:t>ых</w:t>
      </w:r>
      <w:r w:rsidR="007C1674" w:rsidRPr="00C1665E">
        <w:rPr>
          <w:szCs w:val="28"/>
        </w:rPr>
        <w:t xml:space="preserve"> тестов</w:t>
      </w:r>
      <w:r w:rsidR="00640E06" w:rsidRPr="00C1665E">
        <w:rPr>
          <w:szCs w:val="28"/>
        </w:rPr>
        <w:t>ых</w:t>
      </w:r>
      <w:r w:rsidR="007C1674" w:rsidRPr="00C1665E">
        <w:rPr>
          <w:szCs w:val="28"/>
        </w:rPr>
        <w:t xml:space="preserve"> проект</w:t>
      </w:r>
      <w:r w:rsidR="00640E06" w:rsidRPr="00C1665E">
        <w:rPr>
          <w:szCs w:val="28"/>
        </w:rPr>
        <w:t>ов</w:t>
      </w:r>
      <w:r w:rsidR="007C1674" w:rsidRPr="00C1665E">
        <w:rPr>
          <w:szCs w:val="28"/>
        </w:rPr>
        <w:t xml:space="preserve"> с минимальным техническим оснащением, примитивным интерфейсом и ограниченным функционалом до ведущих веб-сервисов распространения аудио и визуального контента с возможностью монетизации, продвинутыми системами рекомендаций и уникальной комплексной структурой.</w:t>
      </w:r>
    </w:p>
    <w:p w14:paraId="16548172" w14:textId="3040EE92" w:rsidR="003D481F" w:rsidRPr="00C1665E" w:rsidRDefault="003D481F" w:rsidP="00156923">
      <w:pPr>
        <w:pStyle w:val="Heading1"/>
        <w:spacing w:before="100" w:beforeAutospacing="1" w:after="100" w:afterAutospacing="1"/>
        <w:rPr>
          <w:szCs w:val="28"/>
        </w:rPr>
      </w:pPr>
      <w:bookmarkStart w:id="14" w:name="_Toc104237559"/>
      <w:bookmarkStart w:id="15" w:name="_Toc200663239"/>
      <w:r w:rsidRPr="00C1665E">
        <w:rPr>
          <w:szCs w:val="28"/>
        </w:rPr>
        <w:lastRenderedPageBreak/>
        <w:t xml:space="preserve">Выводы </w:t>
      </w:r>
      <w:r w:rsidR="00434D7E" w:rsidRPr="00C1665E">
        <w:rPr>
          <w:szCs w:val="28"/>
        </w:rPr>
        <w:t>ПО</w:t>
      </w:r>
      <w:r w:rsidRPr="00C1665E">
        <w:rPr>
          <w:szCs w:val="28"/>
        </w:rPr>
        <w:t xml:space="preserve"> главе </w:t>
      </w:r>
      <w:r w:rsidRPr="00C1665E">
        <w:rPr>
          <w:szCs w:val="28"/>
          <w:lang w:val="en-US"/>
        </w:rPr>
        <w:t>II</w:t>
      </w:r>
      <w:bookmarkEnd w:id="14"/>
      <w:bookmarkEnd w:id="15"/>
    </w:p>
    <w:p w14:paraId="0D5288F1" w14:textId="77777777" w:rsidR="00822718" w:rsidRPr="00C1665E" w:rsidRDefault="00822718" w:rsidP="00156923">
      <w:pPr>
        <w:tabs>
          <w:tab w:val="left" w:pos="1915"/>
        </w:tabs>
        <w:spacing w:before="100" w:beforeAutospacing="1" w:after="100" w:afterAutospacing="1"/>
        <w:jc w:val="both"/>
        <w:rPr>
          <w:color w:val="000000" w:themeColor="text1"/>
          <w:szCs w:val="28"/>
        </w:rPr>
      </w:pPr>
    </w:p>
    <w:p w14:paraId="5C4105E0" w14:textId="74A71020" w:rsidR="003048BF" w:rsidRPr="00C1665E" w:rsidRDefault="003048BF" w:rsidP="00156923">
      <w:pPr>
        <w:pStyle w:val="ListParagraph"/>
        <w:numPr>
          <w:ilvl w:val="0"/>
          <w:numId w:val="4"/>
        </w:numPr>
        <w:spacing w:before="100" w:beforeAutospacing="1" w:after="100" w:afterAutospacing="1"/>
        <w:jc w:val="both"/>
        <w:rPr>
          <w:color w:val="000000" w:themeColor="text1"/>
          <w:szCs w:val="28"/>
        </w:rPr>
      </w:pPr>
      <w:r w:rsidRPr="00C1665E">
        <w:rPr>
          <w:color w:val="000000" w:themeColor="text1"/>
          <w:szCs w:val="28"/>
        </w:rPr>
        <w:t>Изучены имеющиеся научные публикации и исследовательские статьи по теме. В результате чего было выявлено, что применение видеороликов особенно эффективно при повышении квалификации в сфере информационных технологий благодаря созданию благоприятных условий для восприятия материалов за счёт синхронного восприятия информации визуальными и слуховыми каналами и повышает вовлечённость.</w:t>
      </w:r>
    </w:p>
    <w:p w14:paraId="66006406" w14:textId="05FCB60A" w:rsidR="00044BD1" w:rsidRPr="00C1665E" w:rsidRDefault="003048BF" w:rsidP="00156923">
      <w:pPr>
        <w:pStyle w:val="ListParagraph"/>
        <w:numPr>
          <w:ilvl w:val="0"/>
          <w:numId w:val="4"/>
        </w:numPr>
        <w:tabs>
          <w:tab w:val="left" w:pos="1915"/>
        </w:tabs>
        <w:spacing w:before="100" w:beforeAutospacing="1" w:after="100" w:afterAutospacing="1"/>
        <w:jc w:val="both"/>
        <w:rPr>
          <w:color w:val="000000" w:themeColor="text1"/>
          <w:szCs w:val="28"/>
        </w:rPr>
      </w:pPr>
      <w:r w:rsidRPr="00C1665E">
        <w:rPr>
          <w:color w:val="000000" w:themeColor="text1"/>
          <w:szCs w:val="28"/>
        </w:rPr>
        <w:t>Выделены и п</w:t>
      </w:r>
      <w:r w:rsidR="00044BD1" w:rsidRPr="00C1665E">
        <w:rPr>
          <w:color w:val="000000" w:themeColor="text1"/>
          <w:szCs w:val="28"/>
        </w:rPr>
        <w:t xml:space="preserve">роанализированы </w:t>
      </w:r>
      <w:r w:rsidRPr="00C1665E">
        <w:rPr>
          <w:color w:val="000000" w:themeColor="text1"/>
          <w:szCs w:val="28"/>
        </w:rPr>
        <w:t xml:space="preserve">ключевые компетенции для </w:t>
      </w:r>
      <w:r w:rsidRPr="00C1665E">
        <w:rPr>
          <w:color w:val="000000" w:themeColor="text1"/>
          <w:szCs w:val="28"/>
          <w:lang w:val="en-US"/>
        </w:rPr>
        <w:t>IT</w:t>
      </w:r>
      <w:r w:rsidRPr="00C1665E">
        <w:rPr>
          <w:color w:val="000000" w:themeColor="text1"/>
          <w:szCs w:val="28"/>
        </w:rPr>
        <w:t>-специалистов.</w:t>
      </w:r>
    </w:p>
    <w:p w14:paraId="0104E8CE" w14:textId="431E952B" w:rsidR="00C5349F" w:rsidRPr="00C1665E" w:rsidRDefault="00044BD1" w:rsidP="00156923">
      <w:pPr>
        <w:pStyle w:val="ListParagraph"/>
        <w:numPr>
          <w:ilvl w:val="0"/>
          <w:numId w:val="4"/>
        </w:numPr>
        <w:tabs>
          <w:tab w:val="left" w:pos="1915"/>
        </w:tabs>
        <w:spacing w:before="100" w:beforeAutospacing="1" w:after="100" w:afterAutospacing="1"/>
        <w:jc w:val="both"/>
        <w:rPr>
          <w:color w:val="000000" w:themeColor="text1"/>
          <w:szCs w:val="28"/>
        </w:rPr>
      </w:pPr>
      <w:r w:rsidRPr="00C1665E">
        <w:rPr>
          <w:color w:val="000000" w:themeColor="text1"/>
          <w:szCs w:val="28"/>
        </w:rPr>
        <w:t xml:space="preserve">Проведена оценка восприятия </w:t>
      </w:r>
      <w:r w:rsidR="00031E44" w:rsidRPr="00C1665E">
        <w:rPr>
          <w:color w:val="000000" w:themeColor="text1"/>
          <w:szCs w:val="28"/>
        </w:rPr>
        <w:t xml:space="preserve">типов </w:t>
      </w:r>
      <w:r w:rsidRPr="00C1665E">
        <w:rPr>
          <w:color w:val="000000" w:themeColor="text1"/>
          <w:szCs w:val="28"/>
        </w:rPr>
        <w:t>видеоконтента</w:t>
      </w:r>
      <w:r w:rsidR="00031E44" w:rsidRPr="00C1665E">
        <w:rPr>
          <w:color w:val="000000" w:themeColor="text1"/>
          <w:szCs w:val="28"/>
        </w:rPr>
        <w:t xml:space="preserve">, а также способов и платформ для публикации видеоматериалов среди </w:t>
      </w:r>
      <w:r w:rsidR="00031E44" w:rsidRPr="00C1665E">
        <w:rPr>
          <w:szCs w:val="28"/>
        </w:rPr>
        <w:t>83 респондентов, из которых 68% имели опыт работы в сфере ИТ от одного года и более</w:t>
      </w:r>
      <w:r w:rsidR="00031E44" w:rsidRPr="00C1665E">
        <w:rPr>
          <w:color w:val="000000" w:themeColor="text1"/>
          <w:szCs w:val="28"/>
        </w:rPr>
        <w:t xml:space="preserve"> </w:t>
      </w:r>
      <w:r w:rsidRPr="00C1665E">
        <w:rPr>
          <w:color w:val="000000" w:themeColor="text1"/>
          <w:szCs w:val="28"/>
        </w:rPr>
        <w:t xml:space="preserve">с опорой на эмпирические методы — наблюдение, </w:t>
      </w:r>
      <w:r w:rsidR="00031E44" w:rsidRPr="00C1665E">
        <w:rPr>
          <w:color w:val="000000" w:themeColor="text1"/>
          <w:szCs w:val="28"/>
        </w:rPr>
        <w:t>онлайн-</w:t>
      </w:r>
      <w:r w:rsidRPr="00C1665E">
        <w:rPr>
          <w:color w:val="000000" w:themeColor="text1"/>
          <w:szCs w:val="28"/>
        </w:rPr>
        <w:t>интервью</w:t>
      </w:r>
      <w:r w:rsidR="00031E44" w:rsidRPr="00C1665E">
        <w:rPr>
          <w:color w:val="000000" w:themeColor="text1"/>
          <w:szCs w:val="28"/>
        </w:rPr>
        <w:t xml:space="preserve"> и</w:t>
      </w:r>
      <w:r w:rsidRPr="00C1665E">
        <w:rPr>
          <w:color w:val="000000" w:themeColor="text1"/>
          <w:szCs w:val="28"/>
        </w:rPr>
        <w:t xml:space="preserve"> анкетирование.</w:t>
      </w:r>
    </w:p>
    <w:p w14:paraId="3211CAE1" w14:textId="07A146F6" w:rsidR="00C5349F" w:rsidRPr="00C1665E" w:rsidRDefault="00C5349F" w:rsidP="00156923">
      <w:pPr>
        <w:pStyle w:val="ListParagraph"/>
        <w:numPr>
          <w:ilvl w:val="0"/>
          <w:numId w:val="4"/>
        </w:numPr>
        <w:tabs>
          <w:tab w:val="left" w:pos="1915"/>
        </w:tabs>
        <w:spacing w:before="100" w:beforeAutospacing="1" w:after="100" w:afterAutospacing="1"/>
        <w:jc w:val="both"/>
        <w:rPr>
          <w:color w:val="000000" w:themeColor="text1"/>
          <w:szCs w:val="28"/>
        </w:rPr>
      </w:pPr>
      <w:r w:rsidRPr="00C1665E">
        <w:rPr>
          <w:szCs w:val="28"/>
        </w:rPr>
        <w:t xml:space="preserve">На основании теоретического анализа, эмпирических наблюдений и результатов опроса целевой аудитории сформирована методологическая основа системного применения видеороликов как дидактического средства в подготовке </w:t>
      </w:r>
      <w:r w:rsidRPr="00C1665E">
        <w:rPr>
          <w:szCs w:val="28"/>
          <w:lang w:val="en-US"/>
        </w:rPr>
        <w:t>IT</w:t>
      </w:r>
      <w:r w:rsidRPr="00C1665E">
        <w:rPr>
          <w:szCs w:val="28"/>
        </w:rPr>
        <w:t>-специалистов:</w:t>
      </w:r>
    </w:p>
    <w:p w14:paraId="6FA0E88F" w14:textId="77777777" w:rsidR="00C5349F" w:rsidRPr="00C1665E" w:rsidRDefault="00C5349F" w:rsidP="00156923">
      <w:pPr>
        <w:numPr>
          <w:ilvl w:val="0"/>
          <w:numId w:val="19"/>
        </w:numPr>
        <w:tabs>
          <w:tab w:val="clear" w:pos="720"/>
        </w:tabs>
        <w:spacing w:before="100" w:beforeAutospacing="1" w:after="100" w:afterAutospacing="1"/>
        <w:ind w:left="1985"/>
        <w:jc w:val="both"/>
        <w:rPr>
          <w:szCs w:val="28"/>
        </w:rPr>
      </w:pPr>
      <w:r w:rsidRPr="00C1665E">
        <w:rPr>
          <w:szCs w:val="28"/>
        </w:rPr>
        <w:t xml:space="preserve">модульность: обучение должно строиться на коротких </w:t>
      </w:r>
      <w:proofErr w:type="spellStart"/>
      <w:r w:rsidRPr="00C1665E">
        <w:rPr>
          <w:szCs w:val="28"/>
        </w:rPr>
        <w:t>видеоблоках</w:t>
      </w:r>
      <w:proofErr w:type="spellEnd"/>
      <w:r w:rsidRPr="00C1665E">
        <w:rPr>
          <w:szCs w:val="28"/>
        </w:rPr>
        <w:t xml:space="preserve"> (5–15 минут), каждый из которых ориентирован на освоение одной конкретной компетенции;</w:t>
      </w:r>
    </w:p>
    <w:p w14:paraId="0B06B974" w14:textId="77777777" w:rsidR="00C5349F" w:rsidRPr="00C1665E" w:rsidRDefault="00C5349F" w:rsidP="00156923">
      <w:pPr>
        <w:numPr>
          <w:ilvl w:val="0"/>
          <w:numId w:val="19"/>
        </w:numPr>
        <w:tabs>
          <w:tab w:val="clear" w:pos="720"/>
        </w:tabs>
        <w:spacing w:before="100" w:beforeAutospacing="1" w:after="100" w:afterAutospacing="1"/>
        <w:ind w:left="1985"/>
        <w:jc w:val="both"/>
        <w:rPr>
          <w:szCs w:val="28"/>
        </w:rPr>
      </w:pPr>
      <w:r w:rsidRPr="00C1665E">
        <w:rPr>
          <w:szCs w:val="28"/>
        </w:rPr>
        <w:t>визуализация и практическая направленность: видеоконтент должен содержать демонстрации интерфейсов, кода, пошаговых действий;</w:t>
      </w:r>
    </w:p>
    <w:p w14:paraId="1C05423A" w14:textId="5B758B68" w:rsidR="00C5349F" w:rsidRPr="00C1665E" w:rsidRDefault="00C5349F" w:rsidP="00156923">
      <w:pPr>
        <w:numPr>
          <w:ilvl w:val="0"/>
          <w:numId w:val="19"/>
        </w:numPr>
        <w:tabs>
          <w:tab w:val="clear" w:pos="720"/>
        </w:tabs>
        <w:spacing w:before="100" w:beforeAutospacing="1" w:after="100" w:afterAutospacing="1"/>
        <w:ind w:left="1985"/>
        <w:jc w:val="both"/>
        <w:rPr>
          <w:szCs w:val="28"/>
        </w:rPr>
      </w:pPr>
      <w:r w:rsidRPr="00C1665E">
        <w:rPr>
          <w:szCs w:val="28"/>
        </w:rPr>
        <w:t>адаптивность и гибкость: видеоматериалы должны быть доступны на популярных платформах (</w:t>
      </w:r>
      <w:r w:rsidRPr="00C1665E">
        <w:rPr>
          <w:szCs w:val="28"/>
          <w:lang w:val="en-US"/>
        </w:rPr>
        <w:t>YouTube</w:t>
      </w:r>
      <w:r w:rsidRPr="00C1665E">
        <w:rPr>
          <w:szCs w:val="28"/>
        </w:rPr>
        <w:t xml:space="preserve">, </w:t>
      </w:r>
      <w:r w:rsidRPr="00C1665E">
        <w:rPr>
          <w:szCs w:val="28"/>
          <w:lang w:val="en-US"/>
        </w:rPr>
        <w:t>Telegram</w:t>
      </w:r>
      <w:r w:rsidRPr="00C1665E">
        <w:rPr>
          <w:szCs w:val="28"/>
        </w:rPr>
        <w:t xml:space="preserve">), </w:t>
      </w:r>
      <w:r w:rsidRPr="00C1665E">
        <w:rPr>
          <w:szCs w:val="28"/>
        </w:rPr>
        <w:lastRenderedPageBreak/>
        <w:t>оптимизированы под мобильные устройства и учитыва</w:t>
      </w:r>
      <w:r w:rsidR="00031E44" w:rsidRPr="00C1665E">
        <w:rPr>
          <w:szCs w:val="28"/>
        </w:rPr>
        <w:t>ть</w:t>
      </w:r>
      <w:r w:rsidRPr="00C1665E">
        <w:rPr>
          <w:szCs w:val="28"/>
        </w:rPr>
        <w:t xml:space="preserve"> </w:t>
      </w:r>
      <w:r w:rsidR="00031E44" w:rsidRPr="00C1665E">
        <w:rPr>
          <w:szCs w:val="28"/>
        </w:rPr>
        <w:t xml:space="preserve">нюансы </w:t>
      </w:r>
      <w:r w:rsidRPr="00C1665E">
        <w:rPr>
          <w:szCs w:val="28"/>
        </w:rPr>
        <w:t>алгоритм</w:t>
      </w:r>
      <w:r w:rsidR="00031E44" w:rsidRPr="00C1665E">
        <w:rPr>
          <w:szCs w:val="28"/>
        </w:rPr>
        <w:t>ов</w:t>
      </w:r>
      <w:r w:rsidRPr="00C1665E">
        <w:rPr>
          <w:szCs w:val="28"/>
        </w:rPr>
        <w:t xml:space="preserve"> рекомендаций</w:t>
      </w:r>
      <w:r w:rsidR="00031E44" w:rsidRPr="00C1665E">
        <w:rPr>
          <w:szCs w:val="28"/>
        </w:rPr>
        <w:t xml:space="preserve"> каждой конкретной площадки</w:t>
      </w:r>
      <w:r w:rsidRPr="00C1665E">
        <w:rPr>
          <w:szCs w:val="28"/>
        </w:rPr>
        <w:t>;</w:t>
      </w:r>
    </w:p>
    <w:p w14:paraId="10CA6F8F" w14:textId="1BA3622E" w:rsidR="00C5349F" w:rsidRPr="00C1665E" w:rsidRDefault="00C5349F" w:rsidP="00156923">
      <w:pPr>
        <w:numPr>
          <w:ilvl w:val="0"/>
          <w:numId w:val="19"/>
        </w:numPr>
        <w:tabs>
          <w:tab w:val="clear" w:pos="720"/>
        </w:tabs>
        <w:spacing w:before="100" w:beforeAutospacing="1" w:after="100" w:afterAutospacing="1"/>
        <w:ind w:left="1985"/>
        <w:jc w:val="both"/>
        <w:rPr>
          <w:szCs w:val="28"/>
        </w:rPr>
      </w:pPr>
      <w:r w:rsidRPr="00C1665E">
        <w:rPr>
          <w:szCs w:val="28"/>
        </w:rPr>
        <w:t xml:space="preserve">обратная связь и вовлечение: </w:t>
      </w:r>
      <w:r w:rsidR="00031E44" w:rsidRPr="00C1665E">
        <w:rPr>
          <w:szCs w:val="28"/>
        </w:rPr>
        <w:t>при разработке и внедрении видеоматериалов необходимо реализовать</w:t>
      </w:r>
      <w:r w:rsidRPr="00C1665E">
        <w:rPr>
          <w:szCs w:val="28"/>
        </w:rPr>
        <w:t xml:space="preserve"> возможность взаимодействия обучающегося с контентом (</w:t>
      </w:r>
      <w:r w:rsidR="00031E44" w:rsidRPr="00C1665E">
        <w:rPr>
          <w:szCs w:val="28"/>
        </w:rPr>
        <w:t xml:space="preserve">дополнительные </w:t>
      </w:r>
      <w:r w:rsidRPr="00C1665E">
        <w:rPr>
          <w:szCs w:val="28"/>
        </w:rPr>
        <w:t xml:space="preserve">викторины, </w:t>
      </w:r>
      <w:r w:rsidR="00031E44" w:rsidRPr="00C1665E">
        <w:rPr>
          <w:szCs w:val="28"/>
        </w:rPr>
        <w:t xml:space="preserve">допустимость задать вопрос в </w:t>
      </w:r>
      <w:r w:rsidRPr="00C1665E">
        <w:rPr>
          <w:szCs w:val="28"/>
        </w:rPr>
        <w:t>комментари</w:t>
      </w:r>
      <w:r w:rsidR="00031E44" w:rsidRPr="00C1665E">
        <w:rPr>
          <w:szCs w:val="28"/>
        </w:rPr>
        <w:t>ях</w:t>
      </w:r>
      <w:r w:rsidRPr="00C1665E">
        <w:rPr>
          <w:szCs w:val="28"/>
        </w:rPr>
        <w:t xml:space="preserve">, </w:t>
      </w:r>
      <w:r w:rsidR="00031E44" w:rsidRPr="00C1665E">
        <w:rPr>
          <w:szCs w:val="28"/>
        </w:rPr>
        <w:t>а также ответить на контрольные вопросы после просмотра</w:t>
      </w:r>
      <w:r w:rsidRPr="00C1665E">
        <w:rPr>
          <w:szCs w:val="28"/>
        </w:rPr>
        <w:t>);</w:t>
      </w:r>
    </w:p>
    <w:p w14:paraId="4126752D" w14:textId="77777777" w:rsidR="00C5349F" w:rsidRPr="00C1665E" w:rsidRDefault="00C5349F" w:rsidP="00156923">
      <w:pPr>
        <w:numPr>
          <w:ilvl w:val="0"/>
          <w:numId w:val="19"/>
        </w:numPr>
        <w:tabs>
          <w:tab w:val="clear" w:pos="720"/>
        </w:tabs>
        <w:spacing w:before="100" w:beforeAutospacing="1" w:after="100" w:afterAutospacing="1"/>
        <w:ind w:left="1985"/>
        <w:jc w:val="both"/>
        <w:rPr>
          <w:szCs w:val="28"/>
        </w:rPr>
      </w:pPr>
      <w:r w:rsidRPr="00C1665E">
        <w:rPr>
          <w:szCs w:val="28"/>
        </w:rPr>
        <w:t>возможность коммерциализации: видеоконтент может выступать не только как дидактическое средство, но и как элемент образовательной предпринимательской деятельности.</w:t>
      </w:r>
    </w:p>
    <w:p w14:paraId="7B6A09F9" w14:textId="4E1F2A17" w:rsidR="00C5349F" w:rsidRPr="00C1665E" w:rsidRDefault="00C5349F" w:rsidP="00156923">
      <w:pPr>
        <w:spacing w:before="100" w:beforeAutospacing="1" w:after="100" w:afterAutospacing="1"/>
        <w:jc w:val="both"/>
        <w:rPr>
          <w:szCs w:val="28"/>
        </w:rPr>
      </w:pPr>
      <w:r w:rsidRPr="00C1665E">
        <w:rPr>
          <w:szCs w:val="28"/>
        </w:rPr>
        <w:t>Сформулированн</w:t>
      </w:r>
      <w:r w:rsidR="00031E44" w:rsidRPr="00C1665E">
        <w:rPr>
          <w:szCs w:val="28"/>
        </w:rPr>
        <w:t xml:space="preserve">ые тезисы </w:t>
      </w:r>
      <w:r w:rsidRPr="00C1665E">
        <w:rPr>
          <w:szCs w:val="28"/>
        </w:rPr>
        <w:t>буд</w:t>
      </w:r>
      <w:r w:rsidR="00031E44" w:rsidRPr="00C1665E">
        <w:rPr>
          <w:szCs w:val="28"/>
        </w:rPr>
        <w:t>ут</w:t>
      </w:r>
      <w:r w:rsidRPr="00C1665E">
        <w:rPr>
          <w:szCs w:val="28"/>
        </w:rPr>
        <w:t xml:space="preserve"> положен</w:t>
      </w:r>
      <w:r w:rsidR="00031E44" w:rsidRPr="00C1665E">
        <w:rPr>
          <w:szCs w:val="28"/>
        </w:rPr>
        <w:t>ы</w:t>
      </w:r>
      <w:r w:rsidRPr="00C1665E">
        <w:rPr>
          <w:szCs w:val="28"/>
        </w:rPr>
        <w:t xml:space="preserve"> в основу практической части настоящего исследования и использована при </w:t>
      </w:r>
      <w:r w:rsidR="00031E44" w:rsidRPr="00C1665E">
        <w:rPr>
          <w:szCs w:val="28"/>
        </w:rPr>
        <w:t>создании</w:t>
      </w:r>
      <w:r w:rsidRPr="00C1665E">
        <w:rPr>
          <w:szCs w:val="28"/>
        </w:rPr>
        <w:t xml:space="preserve"> </w:t>
      </w:r>
      <w:r w:rsidR="00031E44" w:rsidRPr="00C1665E">
        <w:rPr>
          <w:szCs w:val="28"/>
        </w:rPr>
        <w:t>методологии создания видеороликов, а также технической документации (стандарта) разработки дидактических материалов.</w:t>
      </w:r>
    </w:p>
    <w:p w14:paraId="166A2A7E" w14:textId="6C167634" w:rsidR="0065733F" w:rsidRPr="00C1665E" w:rsidRDefault="0065733F" w:rsidP="00156923">
      <w:pPr>
        <w:pStyle w:val="Heading1"/>
        <w:spacing w:before="100" w:beforeAutospacing="1" w:after="100" w:afterAutospacing="1"/>
        <w:rPr>
          <w:szCs w:val="28"/>
        </w:rPr>
      </w:pPr>
      <w:bookmarkStart w:id="16" w:name="_Toc200663240"/>
      <w:r w:rsidRPr="00C1665E">
        <w:rPr>
          <w:szCs w:val="28"/>
        </w:rPr>
        <w:lastRenderedPageBreak/>
        <w:t xml:space="preserve">Глава </w:t>
      </w:r>
      <w:r w:rsidRPr="00C1665E">
        <w:rPr>
          <w:szCs w:val="28"/>
          <w:lang w:val="en-US"/>
        </w:rPr>
        <w:t>III</w:t>
      </w:r>
      <w:r w:rsidRPr="00C1665E">
        <w:rPr>
          <w:szCs w:val="28"/>
        </w:rPr>
        <w:t xml:space="preserve">. </w:t>
      </w:r>
      <w:r w:rsidR="00006B4A" w:rsidRPr="00C1665E">
        <w:rPr>
          <w:szCs w:val="28"/>
        </w:rPr>
        <w:t>Разработка и апробация методологии применения видеороликов в подготовке IT-специалистов</w:t>
      </w:r>
      <w:bookmarkEnd w:id="16"/>
    </w:p>
    <w:p w14:paraId="01ECEE55" w14:textId="6D57E315" w:rsidR="0065733F" w:rsidRPr="00C1665E" w:rsidRDefault="00A15D3C" w:rsidP="00156923">
      <w:pPr>
        <w:pStyle w:val="Heading2"/>
        <w:spacing w:before="100" w:beforeAutospacing="1" w:after="100" w:afterAutospacing="1"/>
        <w:jc w:val="center"/>
        <w:rPr>
          <w:szCs w:val="28"/>
        </w:rPr>
      </w:pPr>
      <w:bookmarkStart w:id="17" w:name="_Toc200663241"/>
      <w:r w:rsidRPr="00C1665E">
        <w:rPr>
          <w:szCs w:val="28"/>
        </w:rPr>
        <w:t>3</w:t>
      </w:r>
      <w:r w:rsidR="0065733F" w:rsidRPr="00C1665E">
        <w:rPr>
          <w:szCs w:val="28"/>
        </w:rPr>
        <w:t xml:space="preserve">.1. </w:t>
      </w:r>
      <w:r w:rsidR="00006B4A" w:rsidRPr="00C1665E">
        <w:rPr>
          <w:szCs w:val="28"/>
        </w:rPr>
        <w:t>Визуальные средства классификации методики разработки обучающих видеороликов</w:t>
      </w:r>
      <w:bookmarkEnd w:id="17"/>
    </w:p>
    <w:p w14:paraId="797FDC16" w14:textId="77777777" w:rsidR="0065733F" w:rsidRPr="00C1665E" w:rsidRDefault="0065733F" w:rsidP="00156923">
      <w:pPr>
        <w:spacing w:before="100" w:beforeAutospacing="1" w:after="100" w:afterAutospacing="1"/>
        <w:jc w:val="both"/>
        <w:rPr>
          <w:color w:val="000000" w:themeColor="text1"/>
          <w:szCs w:val="28"/>
        </w:rPr>
      </w:pPr>
    </w:p>
    <w:p w14:paraId="392B3473" w14:textId="1F2B5522" w:rsidR="0065733F" w:rsidRPr="00C1665E" w:rsidRDefault="00006B4A" w:rsidP="00156923">
      <w:pPr>
        <w:spacing w:before="100" w:beforeAutospacing="1" w:after="100" w:afterAutospacing="1"/>
        <w:jc w:val="both"/>
        <w:rPr>
          <w:color w:val="000000" w:themeColor="text1"/>
          <w:szCs w:val="28"/>
        </w:rPr>
      </w:pPr>
      <w:r w:rsidRPr="00C1665E">
        <w:rPr>
          <w:color w:val="000000" w:themeColor="text1"/>
          <w:szCs w:val="28"/>
        </w:rPr>
        <w:t xml:space="preserve">На основании теоретического анализа и эмпирических данных, представленных в предыдущих главах, </w:t>
      </w:r>
      <w:r w:rsidR="00542768" w:rsidRPr="00C1665E">
        <w:rPr>
          <w:color w:val="000000" w:themeColor="text1"/>
          <w:szCs w:val="28"/>
        </w:rPr>
        <w:t>сформулирована</w:t>
      </w:r>
      <w:r w:rsidRPr="00C1665E">
        <w:rPr>
          <w:color w:val="000000" w:themeColor="text1"/>
          <w:szCs w:val="28"/>
        </w:rPr>
        <w:t xml:space="preserve"> методология </w:t>
      </w:r>
      <w:r w:rsidR="00542768" w:rsidRPr="00C1665E">
        <w:rPr>
          <w:color w:val="000000" w:themeColor="text1"/>
          <w:szCs w:val="28"/>
        </w:rPr>
        <w:t xml:space="preserve">создания и </w:t>
      </w:r>
      <w:r w:rsidRPr="00C1665E">
        <w:rPr>
          <w:color w:val="000000" w:themeColor="text1"/>
          <w:szCs w:val="28"/>
        </w:rPr>
        <w:t>использования видеороликов в качестве дидактического средства. На данном этапе автор работы счёл целесообразным перейти к практической части исследования, в которой будет осуществлена систематизация и визуализация ключевых элементов предлагаемой методологии, а также апробация её эффективности. Главной целью является разработка визуально и структурно оформленной модели применения видеоконтента в образовательной среде, а также сопровождение иллюстраций пояснительным стандартом. Это позволит не только обобщить полученные результаты, но и представить универсальный инструментарий, пригодный для внедрения в практику дополнительного и корпоративного образования.</w:t>
      </w:r>
    </w:p>
    <w:p w14:paraId="4988054E" w14:textId="00B00F35" w:rsidR="0065733F" w:rsidRPr="00C1665E" w:rsidRDefault="00FA5ABB" w:rsidP="00156923">
      <w:pPr>
        <w:spacing w:before="100" w:beforeAutospacing="1" w:after="100" w:afterAutospacing="1"/>
        <w:jc w:val="both"/>
        <w:rPr>
          <w:color w:val="000000" w:themeColor="text1"/>
          <w:szCs w:val="28"/>
        </w:rPr>
      </w:pPr>
      <w:r w:rsidRPr="00C1665E">
        <w:rPr>
          <w:color w:val="000000" w:themeColor="text1"/>
          <w:szCs w:val="28"/>
        </w:rPr>
        <w:t xml:space="preserve">Потому как стандарты цифровой образовательная среды в России предъявляют высокие требования к структурированности и наглядности учебного контента, необходимо формализовать процесс разработки видеороликов как дидактического средства, дистрибуции и интеграции в образовательные модули. Такой подход обеспечит целенаправленное и эффективное применение разрабатываемых материалов. Одним из способов такой формализации является построение визуального классификатора, включающего основные этапы и критерии проектирования видеоконтента для обучения IT-специалистов. Он отражает ключевые компоненты </w:t>
      </w:r>
      <w:r w:rsidRPr="00C1665E">
        <w:rPr>
          <w:color w:val="000000" w:themeColor="text1"/>
          <w:szCs w:val="28"/>
        </w:rPr>
        <w:lastRenderedPageBreak/>
        <w:t>методологии: от анализа целевой аудитории до выбора платформы распространения, формата и оценки эффективности.</w:t>
      </w:r>
    </w:p>
    <w:p w14:paraId="5DD26CCC" w14:textId="77777777" w:rsidR="00156923" w:rsidRDefault="00156923" w:rsidP="00156923">
      <w:pPr>
        <w:spacing w:before="100" w:beforeAutospacing="1" w:after="100" w:afterAutospacing="1"/>
        <w:ind w:firstLine="0"/>
        <w:rPr>
          <w:szCs w:val="28"/>
        </w:rPr>
      </w:pPr>
      <w:r>
        <w:rPr>
          <w:szCs w:val="28"/>
        </w:rPr>
        <w:br w:type="page"/>
      </w:r>
    </w:p>
    <w:p w14:paraId="690330BE" w14:textId="0653F45E" w:rsidR="002C6071" w:rsidRPr="00C1665E" w:rsidRDefault="00EC5EE6" w:rsidP="00156923">
      <w:pPr>
        <w:spacing w:before="100" w:beforeAutospacing="1" w:after="100" w:afterAutospacing="1"/>
        <w:ind w:firstLine="0"/>
        <w:rPr>
          <w:szCs w:val="28"/>
        </w:rPr>
      </w:pPr>
      <w:r w:rsidRPr="00C1665E">
        <w:rPr>
          <w:noProof/>
          <w:szCs w:val="28"/>
        </w:rPr>
        <w:lastRenderedPageBreak/>
        <mc:AlternateContent>
          <mc:Choice Requires="wps">
            <w:drawing>
              <wp:anchor distT="0" distB="0" distL="114300" distR="114300" simplePos="0" relativeHeight="251723776" behindDoc="0" locked="0" layoutInCell="1" allowOverlap="1" wp14:anchorId="0B0CF103" wp14:editId="7D353A60">
                <wp:simplePos x="0" y="0"/>
                <wp:positionH relativeFrom="column">
                  <wp:posOffset>4447107</wp:posOffset>
                </wp:positionH>
                <wp:positionV relativeFrom="paragraph">
                  <wp:posOffset>7647918</wp:posOffset>
                </wp:positionV>
                <wp:extent cx="193164" cy="4538"/>
                <wp:effectExtent l="0" t="76200" r="35560" b="90805"/>
                <wp:wrapNone/>
                <wp:docPr id="50" name="Straight Arrow Connector 50"/>
                <wp:cNvGraphicFramePr/>
                <a:graphic xmlns:a="http://schemas.openxmlformats.org/drawingml/2006/main">
                  <a:graphicData uri="http://schemas.microsoft.com/office/word/2010/wordprocessingShape">
                    <wps:wsp>
                      <wps:cNvCnPr/>
                      <wps:spPr>
                        <a:xfrm>
                          <a:off x="0" y="0"/>
                          <a:ext cx="193164" cy="45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572073" id="_x0000_t32" coordsize="21600,21600" o:spt="32" o:oned="t" path="m,l21600,21600e" filled="f">
                <v:path arrowok="t" fillok="f" o:connecttype="none"/>
                <o:lock v:ext="edit" shapetype="t"/>
              </v:shapetype>
              <v:shape id="Straight Arrow Connector 50" o:spid="_x0000_s1026" type="#_x0000_t32" style="position:absolute;margin-left:350.15pt;margin-top:602.2pt;width:15.2pt;height:.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" strokecolor="black [3213]" strokeweight=".5pt">
                <v:stroke endarrow="block" joinstyle="miter"/>
              </v:shape>
            </w:pict>
          </mc:Fallback>
        </mc:AlternateContent>
      </w:r>
      <w:r w:rsidRPr="00C1665E">
        <w:rPr>
          <w:noProof/>
          <w:szCs w:val="28"/>
        </w:rPr>
        <mc:AlternateContent>
          <mc:Choice Requires="wps">
            <w:drawing>
              <wp:anchor distT="0" distB="0" distL="114300" distR="114300" simplePos="0" relativeHeight="251722752" behindDoc="0" locked="0" layoutInCell="1" allowOverlap="1" wp14:anchorId="0328D913" wp14:editId="331F45A3">
                <wp:simplePos x="0" y="0"/>
                <wp:positionH relativeFrom="column">
                  <wp:posOffset>4450553</wp:posOffset>
                </wp:positionH>
                <wp:positionV relativeFrom="paragraph">
                  <wp:posOffset>6470316</wp:posOffset>
                </wp:positionV>
                <wp:extent cx="184879" cy="0"/>
                <wp:effectExtent l="0" t="76200" r="24765" b="95250"/>
                <wp:wrapNone/>
                <wp:docPr id="49" name="Straight Arrow Connector 49"/>
                <wp:cNvGraphicFramePr/>
                <a:graphic xmlns:a="http://schemas.openxmlformats.org/drawingml/2006/main">
                  <a:graphicData uri="http://schemas.microsoft.com/office/word/2010/wordprocessingShape">
                    <wps:wsp>
                      <wps:cNvCnPr/>
                      <wps:spPr>
                        <a:xfrm>
                          <a:off x="0" y="0"/>
                          <a:ext cx="1848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40C38" id="Straight Arrow Connector 49" o:spid="_x0000_s1026" type="#_x0000_t32" style="position:absolute;margin-left:350.45pt;margin-top:509.45pt;width:14.5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" strokecolor="black [3213]" strokeweight=".5pt">
                <v:stroke endarrow="block" joinstyle="miter"/>
              </v:shape>
            </w:pict>
          </mc:Fallback>
        </mc:AlternateContent>
      </w:r>
      <w:r w:rsidRPr="00C1665E">
        <w:rPr>
          <w:noProof/>
          <w:szCs w:val="28"/>
        </w:rPr>
        <mc:AlternateContent>
          <mc:Choice Requires="wps">
            <w:drawing>
              <wp:anchor distT="0" distB="0" distL="114300" distR="114300" simplePos="0" relativeHeight="251721728" behindDoc="0" locked="0" layoutInCell="1" allowOverlap="1" wp14:anchorId="03B1DFEF" wp14:editId="6B3F7121">
                <wp:simplePos x="0" y="0"/>
                <wp:positionH relativeFrom="column">
                  <wp:posOffset>2670493</wp:posOffset>
                </wp:positionH>
                <wp:positionV relativeFrom="paragraph">
                  <wp:posOffset>8469290</wp:posOffset>
                </wp:positionV>
                <wp:extent cx="190864" cy="2269"/>
                <wp:effectExtent l="0" t="76200" r="19050" b="93345"/>
                <wp:wrapNone/>
                <wp:docPr id="48" name="Straight Arrow Connector 48"/>
                <wp:cNvGraphicFramePr/>
                <a:graphic xmlns:a="http://schemas.openxmlformats.org/drawingml/2006/main">
                  <a:graphicData uri="http://schemas.microsoft.com/office/word/2010/wordprocessingShape">
                    <wps:wsp>
                      <wps:cNvCnPr/>
                      <wps:spPr>
                        <a:xfrm flipV="1">
                          <a:off x="0" y="0"/>
                          <a:ext cx="190864" cy="22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C7E37" id="Straight Arrow Connector 48" o:spid="_x0000_s1026" type="#_x0000_t32" style="position:absolute;margin-left:210.3pt;margin-top:666.85pt;width:15.05pt;height:.2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" strokecolor="black [3213]" strokeweight=".5pt">
                <v:stroke endarrow="block" joinstyle="miter"/>
              </v:shape>
            </w:pict>
          </mc:Fallback>
        </mc:AlternateContent>
      </w:r>
      <w:r w:rsidRPr="00C1665E">
        <w:rPr>
          <w:noProof/>
          <w:szCs w:val="28"/>
        </w:rPr>
        <mc:AlternateContent>
          <mc:Choice Requires="wps">
            <w:drawing>
              <wp:anchor distT="0" distB="0" distL="114300" distR="114300" simplePos="0" relativeHeight="251720704" behindDoc="0" locked="0" layoutInCell="1" allowOverlap="1" wp14:anchorId="6A619A21" wp14:editId="12413D26">
                <wp:simplePos x="0" y="0"/>
                <wp:positionH relativeFrom="column">
                  <wp:posOffset>2672762</wp:posOffset>
                </wp:positionH>
                <wp:positionV relativeFrom="paragraph">
                  <wp:posOffset>7087479</wp:posOffset>
                </wp:positionV>
                <wp:extent cx="188959" cy="2269"/>
                <wp:effectExtent l="0" t="76200" r="20955" b="93345"/>
                <wp:wrapNone/>
                <wp:docPr id="47" name="Straight Arrow Connector 47"/>
                <wp:cNvGraphicFramePr/>
                <a:graphic xmlns:a="http://schemas.openxmlformats.org/drawingml/2006/main">
                  <a:graphicData uri="http://schemas.microsoft.com/office/word/2010/wordprocessingShape">
                    <wps:wsp>
                      <wps:cNvCnPr/>
                      <wps:spPr>
                        <a:xfrm>
                          <a:off x="0" y="0"/>
                          <a:ext cx="188959" cy="22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F4ABF" id="Straight Arrow Connector 47" o:spid="_x0000_s1026" type="#_x0000_t32" style="position:absolute;margin-left:210.45pt;margin-top:558.05pt;width:14.9pt;height:.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" strokecolor="black [3213]" strokeweight=".5pt">
                <v:stroke endarrow="block" joinstyle="miter"/>
              </v:shape>
            </w:pict>
          </mc:Fallback>
        </mc:AlternateContent>
      </w:r>
      <w:r w:rsidRPr="00C1665E">
        <w:rPr>
          <w:noProof/>
          <w:szCs w:val="28"/>
        </w:rPr>
        <mc:AlternateContent>
          <mc:Choice Requires="wps">
            <w:drawing>
              <wp:anchor distT="0" distB="0" distL="114300" distR="114300" simplePos="0" relativeHeight="251719680" behindDoc="0" locked="0" layoutInCell="1" allowOverlap="1" wp14:anchorId="75AB95D3" wp14:editId="293DBB31">
                <wp:simplePos x="0" y="0"/>
                <wp:positionH relativeFrom="column">
                  <wp:posOffset>2676208</wp:posOffset>
                </wp:positionH>
                <wp:positionV relativeFrom="paragraph">
                  <wp:posOffset>5719283</wp:posOffset>
                </wp:positionV>
                <wp:extent cx="187149" cy="0"/>
                <wp:effectExtent l="0" t="76200" r="22860" b="95250"/>
                <wp:wrapNone/>
                <wp:docPr id="46" name="Straight Arrow Connector 46"/>
                <wp:cNvGraphicFramePr/>
                <a:graphic xmlns:a="http://schemas.openxmlformats.org/drawingml/2006/main">
                  <a:graphicData uri="http://schemas.microsoft.com/office/word/2010/wordprocessingShape">
                    <wps:wsp>
                      <wps:cNvCnPr/>
                      <wps:spPr>
                        <a:xfrm>
                          <a:off x="0" y="0"/>
                          <a:ext cx="1871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4648C" id="Straight Arrow Connector 46" o:spid="_x0000_s1026" type="#_x0000_t32" style="position:absolute;margin-left:210.75pt;margin-top:450.35pt;width:14.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" strokecolor="black [3213]" strokeweight=".5pt">
                <v:stroke endarrow="block" joinstyle="miter"/>
              </v:shape>
            </w:pict>
          </mc:Fallback>
        </mc:AlternateContent>
      </w:r>
      <w:r w:rsidRPr="00C1665E">
        <w:rPr>
          <w:noProof/>
          <w:szCs w:val="28"/>
        </w:rPr>
        <mc:AlternateContent>
          <mc:Choice Requires="wps">
            <w:drawing>
              <wp:anchor distT="0" distB="0" distL="114300" distR="114300" simplePos="0" relativeHeight="251718656" behindDoc="0" locked="0" layoutInCell="1" allowOverlap="1" wp14:anchorId="2B2C0564" wp14:editId="0F6AD3B1">
                <wp:simplePos x="0" y="0"/>
                <wp:positionH relativeFrom="column">
                  <wp:posOffset>882535</wp:posOffset>
                </wp:positionH>
                <wp:positionV relativeFrom="paragraph">
                  <wp:posOffset>8378530</wp:posOffset>
                </wp:positionV>
                <wp:extent cx="215553" cy="2269"/>
                <wp:effectExtent l="0" t="76200" r="32385" b="93345"/>
                <wp:wrapNone/>
                <wp:docPr id="45" name="Straight Arrow Connector 45"/>
                <wp:cNvGraphicFramePr/>
                <a:graphic xmlns:a="http://schemas.openxmlformats.org/drawingml/2006/main">
                  <a:graphicData uri="http://schemas.microsoft.com/office/word/2010/wordprocessingShape">
                    <wps:wsp>
                      <wps:cNvCnPr/>
                      <wps:spPr>
                        <a:xfrm>
                          <a:off x="0" y="0"/>
                          <a:ext cx="215553" cy="22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57D5F" id="Straight Arrow Connector 45" o:spid="_x0000_s1026" type="#_x0000_t32" style="position:absolute;margin-left:69.5pt;margin-top:659.75pt;width:16.95pt;height:.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" strokecolor="black [3213]" strokeweight=".5pt">
                <v:stroke endarrow="block" joinstyle="miter"/>
              </v:shape>
            </w:pict>
          </mc:Fallback>
        </mc:AlternateContent>
      </w:r>
      <w:r w:rsidRPr="00C1665E">
        <w:rPr>
          <w:noProof/>
          <w:szCs w:val="28"/>
        </w:rPr>
        <mc:AlternateContent>
          <mc:Choice Requires="wps">
            <w:drawing>
              <wp:anchor distT="0" distB="0" distL="114300" distR="114300" simplePos="0" relativeHeight="251717632" behindDoc="0" locked="0" layoutInCell="1" allowOverlap="1" wp14:anchorId="33D745EA" wp14:editId="704C7845">
                <wp:simplePos x="0" y="0"/>
                <wp:positionH relativeFrom="column">
                  <wp:posOffset>885981</wp:posOffset>
                </wp:positionH>
                <wp:positionV relativeFrom="paragraph">
                  <wp:posOffset>7010334</wp:posOffset>
                </wp:positionV>
                <wp:extent cx="216645" cy="2269"/>
                <wp:effectExtent l="0" t="76200" r="31115" b="93345"/>
                <wp:wrapNone/>
                <wp:docPr id="44" name="Straight Arrow Connector 44"/>
                <wp:cNvGraphicFramePr/>
                <a:graphic xmlns:a="http://schemas.openxmlformats.org/drawingml/2006/main">
                  <a:graphicData uri="http://schemas.microsoft.com/office/word/2010/wordprocessingShape">
                    <wps:wsp>
                      <wps:cNvCnPr/>
                      <wps:spPr>
                        <a:xfrm flipV="1">
                          <a:off x="0" y="0"/>
                          <a:ext cx="216645" cy="22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33532" id="Straight Arrow Connector 44" o:spid="_x0000_s1026" type="#_x0000_t32" style="position:absolute;margin-left:69.75pt;margin-top:552pt;width:17.05pt;height:.2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" strokecolor="black [3213]" strokeweight=".5pt">
                <v:stroke endarrow="block" joinstyle="miter"/>
              </v:shape>
            </w:pict>
          </mc:Fallback>
        </mc:AlternateContent>
      </w:r>
      <w:r w:rsidRPr="00C1665E">
        <w:rPr>
          <w:noProof/>
          <w:szCs w:val="28"/>
        </w:rPr>
        <mc:AlternateContent>
          <mc:Choice Requires="wps">
            <w:drawing>
              <wp:anchor distT="0" distB="0" distL="114300" distR="114300" simplePos="0" relativeHeight="251716608" behindDoc="0" locked="0" layoutInCell="1" allowOverlap="1" wp14:anchorId="320E0E4C" wp14:editId="75792918">
                <wp:simplePos x="0" y="0"/>
                <wp:positionH relativeFrom="column">
                  <wp:posOffset>882535</wp:posOffset>
                </wp:positionH>
                <wp:positionV relativeFrom="paragraph">
                  <wp:posOffset>5810042</wp:posOffset>
                </wp:positionV>
                <wp:extent cx="213284" cy="2269"/>
                <wp:effectExtent l="0" t="76200" r="15875" b="93345"/>
                <wp:wrapNone/>
                <wp:docPr id="43" name="Straight Arrow Connector 43"/>
                <wp:cNvGraphicFramePr/>
                <a:graphic xmlns:a="http://schemas.openxmlformats.org/drawingml/2006/main">
                  <a:graphicData uri="http://schemas.microsoft.com/office/word/2010/wordprocessingShape">
                    <wps:wsp>
                      <wps:cNvCnPr/>
                      <wps:spPr>
                        <a:xfrm flipV="1">
                          <a:off x="0" y="0"/>
                          <a:ext cx="213284" cy="22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D7AE9" id="Straight Arrow Connector 43" o:spid="_x0000_s1026" type="#_x0000_t32" style="position:absolute;margin-left:69.5pt;margin-top:457.5pt;width:16.8pt;height:.2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" strokecolor="black [3213]" strokeweight=".5pt">
                <v:stroke endarrow="block" joinstyle="miter"/>
              </v:shape>
            </w:pict>
          </mc:Fallback>
        </mc:AlternateContent>
      </w:r>
      <w:r w:rsidRPr="00C1665E">
        <w:rPr>
          <w:noProof/>
          <w:szCs w:val="28"/>
        </w:rPr>
        <mc:AlternateContent>
          <mc:Choice Requires="wps">
            <w:drawing>
              <wp:anchor distT="0" distB="0" distL="114300" distR="114300" simplePos="0" relativeHeight="251715584" behindDoc="0" locked="0" layoutInCell="1" allowOverlap="1" wp14:anchorId="3C8F3271" wp14:editId="688D6265">
                <wp:simplePos x="0" y="0"/>
                <wp:positionH relativeFrom="column">
                  <wp:posOffset>-864582</wp:posOffset>
                </wp:positionH>
                <wp:positionV relativeFrom="paragraph">
                  <wp:posOffset>7956500</wp:posOffset>
                </wp:positionV>
                <wp:extent cx="163367" cy="4538"/>
                <wp:effectExtent l="0" t="76200" r="27305" b="90805"/>
                <wp:wrapNone/>
                <wp:docPr id="42" name="Straight Arrow Connector 42"/>
                <wp:cNvGraphicFramePr/>
                <a:graphic xmlns:a="http://schemas.openxmlformats.org/drawingml/2006/main">
                  <a:graphicData uri="http://schemas.microsoft.com/office/word/2010/wordprocessingShape">
                    <wps:wsp>
                      <wps:cNvCnPr/>
                      <wps:spPr>
                        <a:xfrm flipV="1">
                          <a:off x="0" y="0"/>
                          <a:ext cx="163367" cy="45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57E5A" id="Straight Arrow Connector 42" o:spid="_x0000_s1026" type="#_x0000_t32" style="position:absolute;margin-left:-68.1pt;margin-top:626.5pt;width:12.85pt;height:.3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" strokecolor="black [3213]" strokeweight=".5pt">
                <v:stroke endarrow="block" joinstyle="miter"/>
              </v:shape>
            </w:pict>
          </mc:Fallback>
        </mc:AlternateContent>
      </w:r>
      <w:r w:rsidRPr="00C1665E">
        <w:rPr>
          <w:noProof/>
          <w:szCs w:val="28"/>
        </w:rPr>
        <mc:AlternateContent>
          <mc:Choice Requires="wps">
            <w:drawing>
              <wp:anchor distT="0" distB="0" distL="114300" distR="114300" simplePos="0" relativeHeight="251714560" behindDoc="0" locked="0" layoutInCell="1" allowOverlap="1" wp14:anchorId="1532E98E" wp14:editId="2C247CB0">
                <wp:simplePos x="0" y="0"/>
                <wp:positionH relativeFrom="column">
                  <wp:posOffset>-857775</wp:posOffset>
                </wp:positionH>
                <wp:positionV relativeFrom="paragraph">
                  <wp:posOffset>6127700</wp:posOffset>
                </wp:positionV>
                <wp:extent cx="165636" cy="2269"/>
                <wp:effectExtent l="0" t="76200" r="25400" b="93345"/>
                <wp:wrapNone/>
                <wp:docPr id="41" name="Straight Arrow Connector 41"/>
                <wp:cNvGraphicFramePr/>
                <a:graphic xmlns:a="http://schemas.openxmlformats.org/drawingml/2006/main">
                  <a:graphicData uri="http://schemas.microsoft.com/office/word/2010/wordprocessingShape">
                    <wps:wsp>
                      <wps:cNvCnPr/>
                      <wps:spPr>
                        <a:xfrm flipV="1">
                          <a:off x="0" y="0"/>
                          <a:ext cx="165636" cy="22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3312B" id="Straight Arrow Connector 41" o:spid="_x0000_s1026" type="#_x0000_t32" style="position:absolute;margin-left:-67.55pt;margin-top:482.5pt;width:13.05pt;height:.2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" strokecolor="black [3213]" strokeweight=".5pt">
                <v:stroke endarrow="block" joinstyle="miter"/>
              </v:shape>
            </w:pict>
          </mc:Fallback>
        </mc:AlternateContent>
      </w:r>
      <w:r w:rsidRPr="00C1665E">
        <w:rPr>
          <w:noProof/>
          <w:szCs w:val="28"/>
        </w:rPr>
        <mc:AlternateContent>
          <mc:Choice Requires="wps">
            <w:drawing>
              <wp:anchor distT="0" distB="0" distL="114300" distR="114300" simplePos="0" relativeHeight="251713536" behindDoc="0" locked="0" layoutInCell="1" allowOverlap="1" wp14:anchorId="23440D09" wp14:editId="61D3CE90">
                <wp:simplePos x="0" y="0"/>
                <wp:positionH relativeFrom="column">
                  <wp:posOffset>4445000</wp:posOffset>
                </wp:positionH>
                <wp:positionV relativeFrom="paragraph">
                  <wp:posOffset>4269740</wp:posOffset>
                </wp:positionV>
                <wp:extent cx="5715" cy="5146675"/>
                <wp:effectExtent l="0" t="0" r="32385" b="34925"/>
                <wp:wrapNone/>
                <wp:docPr id="40" name="Straight Connector 40"/>
                <wp:cNvGraphicFramePr/>
                <a:graphic xmlns:a="http://schemas.openxmlformats.org/drawingml/2006/main">
                  <a:graphicData uri="http://schemas.microsoft.com/office/word/2010/wordprocessingShape">
                    <wps:wsp>
                      <wps:cNvCnPr/>
                      <wps:spPr>
                        <a:xfrm flipH="1">
                          <a:off x="0" y="0"/>
                          <a:ext cx="5715" cy="514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F258E" id="Straight Connector 40"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pt,336.2pt" to="350.45pt,7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" strokecolor="black [3213]" strokeweight=".5pt">
                <v:stroke joinstyle="miter"/>
              </v:line>
            </w:pict>
          </mc:Fallback>
        </mc:AlternateContent>
      </w:r>
      <w:r w:rsidRPr="00C1665E">
        <w:rPr>
          <w:noProof/>
          <w:szCs w:val="28"/>
        </w:rPr>
        <mc:AlternateContent>
          <mc:Choice Requires="wps">
            <w:drawing>
              <wp:anchor distT="0" distB="0" distL="114300" distR="114300" simplePos="0" relativeHeight="251712512" behindDoc="0" locked="0" layoutInCell="1" allowOverlap="1" wp14:anchorId="2E753738" wp14:editId="677DD7FC">
                <wp:simplePos x="0" y="0"/>
                <wp:positionH relativeFrom="column">
                  <wp:posOffset>4452620</wp:posOffset>
                </wp:positionH>
                <wp:positionV relativeFrom="paragraph">
                  <wp:posOffset>4270829</wp:posOffset>
                </wp:positionV>
                <wp:extent cx="99695" cy="0"/>
                <wp:effectExtent l="0" t="0" r="0" b="0"/>
                <wp:wrapNone/>
                <wp:docPr id="39" name="Straight Connector 39"/>
                <wp:cNvGraphicFramePr/>
                <a:graphic xmlns:a="http://schemas.openxmlformats.org/drawingml/2006/main">
                  <a:graphicData uri="http://schemas.microsoft.com/office/word/2010/wordprocessingShape">
                    <wps:wsp>
                      <wps:cNvCnPr/>
                      <wps:spPr>
                        <a:xfrm flipH="1" flipV="1">
                          <a:off x="0" y="0"/>
                          <a:ext cx="996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56F27" id="Straight Connector 39"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6pt,336.3pt" to="358.45pt,3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" strokecolor="black [3213]" strokeweight=".5pt">
                <v:stroke joinstyle="miter"/>
              </v:line>
            </w:pict>
          </mc:Fallback>
        </mc:AlternateContent>
      </w:r>
      <w:r w:rsidRPr="00C1665E">
        <w:rPr>
          <w:noProof/>
          <w:szCs w:val="28"/>
        </w:rPr>
        <mc:AlternateContent>
          <mc:Choice Requires="wps">
            <w:drawing>
              <wp:anchor distT="0" distB="0" distL="114300" distR="114300" simplePos="0" relativeHeight="251709440" behindDoc="0" locked="0" layoutInCell="1" allowOverlap="1" wp14:anchorId="3FF00570" wp14:editId="6C2C2658">
                <wp:simplePos x="0" y="0"/>
                <wp:positionH relativeFrom="column">
                  <wp:posOffset>2677795</wp:posOffset>
                </wp:positionH>
                <wp:positionV relativeFrom="paragraph">
                  <wp:posOffset>4270375</wp:posOffset>
                </wp:positionV>
                <wp:extent cx="99695" cy="0"/>
                <wp:effectExtent l="0" t="0" r="0" b="0"/>
                <wp:wrapNone/>
                <wp:docPr id="37" name="Straight Connector 37"/>
                <wp:cNvGraphicFramePr/>
                <a:graphic xmlns:a="http://schemas.openxmlformats.org/drawingml/2006/main">
                  <a:graphicData uri="http://schemas.microsoft.com/office/word/2010/wordprocessingShape">
                    <wps:wsp>
                      <wps:cNvCnPr/>
                      <wps:spPr>
                        <a:xfrm flipH="1" flipV="1">
                          <a:off x="0" y="0"/>
                          <a:ext cx="996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E1A5B" id="Straight Connector 37"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85pt,336.25pt" to="218.7pt,3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" strokecolor="black [3213]" strokeweight=".5pt">
                <v:stroke joinstyle="miter"/>
              </v:line>
            </w:pict>
          </mc:Fallback>
        </mc:AlternateContent>
      </w:r>
      <w:r w:rsidRPr="00C1665E">
        <w:rPr>
          <w:noProof/>
          <w:szCs w:val="28"/>
        </w:rPr>
        <mc:AlternateContent>
          <mc:Choice Requires="wps">
            <w:drawing>
              <wp:anchor distT="0" distB="0" distL="114300" distR="114300" simplePos="0" relativeHeight="251710464" behindDoc="0" locked="0" layoutInCell="1" allowOverlap="1" wp14:anchorId="7EC22071" wp14:editId="45D7357F">
                <wp:simplePos x="0" y="0"/>
                <wp:positionH relativeFrom="column">
                  <wp:posOffset>2670629</wp:posOffset>
                </wp:positionH>
                <wp:positionV relativeFrom="paragraph">
                  <wp:posOffset>4270193</wp:posOffset>
                </wp:positionV>
                <wp:extent cx="6055" cy="5147285"/>
                <wp:effectExtent l="0" t="0" r="32385" b="34925"/>
                <wp:wrapNone/>
                <wp:docPr id="38" name="Straight Connector 38"/>
                <wp:cNvGraphicFramePr/>
                <a:graphic xmlns:a="http://schemas.openxmlformats.org/drawingml/2006/main">
                  <a:graphicData uri="http://schemas.microsoft.com/office/word/2010/wordprocessingShape">
                    <wps:wsp>
                      <wps:cNvCnPr/>
                      <wps:spPr>
                        <a:xfrm flipH="1">
                          <a:off x="0" y="0"/>
                          <a:ext cx="6055" cy="5147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B368A" id="Straight Connector 38"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pt,336.25pt" to="210.8pt,7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" strokecolor="black [3213]" strokeweight=".5pt">
                <v:stroke joinstyle="miter"/>
              </v:line>
            </w:pict>
          </mc:Fallback>
        </mc:AlternateContent>
      </w:r>
      <w:r w:rsidRPr="00C1665E">
        <w:rPr>
          <w:noProof/>
          <w:szCs w:val="28"/>
        </w:rPr>
        <mc:AlternateContent>
          <mc:Choice Requires="wps">
            <w:drawing>
              <wp:anchor distT="0" distB="0" distL="114300" distR="114300" simplePos="0" relativeHeight="251706368" behindDoc="0" locked="0" layoutInCell="1" allowOverlap="1" wp14:anchorId="1C4541C6" wp14:editId="1625A809">
                <wp:simplePos x="0" y="0"/>
                <wp:positionH relativeFrom="column">
                  <wp:posOffset>889000</wp:posOffset>
                </wp:positionH>
                <wp:positionV relativeFrom="paragraph">
                  <wp:posOffset>4277995</wp:posOffset>
                </wp:positionV>
                <wp:extent cx="99695" cy="0"/>
                <wp:effectExtent l="0" t="0" r="0" b="0"/>
                <wp:wrapNone/>
                <wp:docPr id="33" name="Straight Connector 33"/>
                <wp:cNvGraphicFramePr/>
                <a:graphic xmlns:a="http://schemas.openxmlformats.org/drawingml/2006/main">
                  <a:graphicData uri="http://schemas.microsoft.com/office/word/2010/wordprocessingShape">
                    <wps:wsp>
                      <wps:cNvCnPr/>
                      <wps:spPr>
                        <a:xfrm flipH="1" flipV="1">
                          <a:off x="0" y="0"/>
                          <a:ext cx="996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B4F87" id="Straight Connector 3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336.85pt" to="77.85pt,3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" strokecolor="black [3213]" strokeweight=".5pt">
                <v:stroke joinstyle="miter"/>
              </v:line>
            </w:pict>
          </mc:Fallback>
        </mc:AlternateContent>
      </w:r>
      <w:r w:rsidRPr="00C1665E">
        <w:rPr>
          <w:noProof/>
          <w:szCs w:val="28"/>
        </w:rPr>
        <mc:AlternateContent>
          <mc:Choice Requires="wps">
            <w:drawing>
              <wp:anchor distT="0" distB="0" distL="114300" distR="114300" simplePos="0" relativeHeight="251707392" behindDoc="0" locked="0" layoutInCell="1" allowOverlap="1" wp14:anchorId="159917B9" wp14:editId="0E05F8C7">
                <wp:simplePos x="0" y="0"/>
                <wp:positionH relativeFrom="column">
                  <wp:posOffset>881742</wp:posOffset>
                </wp:positionH>
                <wp:positionV relativeFrom="paragraph">
                  <wp:posOffset>4277451</wp:posOffset>
                </wp:positionV>
                <wp:extent cx="6055" cy="5147285"/>
                <wp:effectExtent l="0" t="0" r="32385" b="34925"/>
                <wp:wrapNone/>
                <wp:docPr id="34" name="Straight Connector 34"/>
                <wp:cNvGraphicFramePr/>
                <a:graphic xmlns:a="http://schemas.openxmlformats.org/drawingml/2006/main">
                  <a:graphicData uri="http://schemas.microsoft.com/office/word/2010/wordprocessingShape">
                    <wps:wsp>
                      <wps:cNvCnPr/>
                      <wps:spPr>
                        <a:xfrm flipH="1">
                          <a:off x="0" y="0"/>
                          <a:ext cx="6055" cy="5147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20F9" id="Straight Connector 34"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336.8pt" to="69.95pt,7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" strokecolor="black [3213]" strokeweight=".5pt">
                <v:stroke joinstyle="miter"/>
              </v:line>
            </w:pict>
          </mc:Fallback>
        </mc:AlternateContent>
      </w:r>
      <w:r w:rsidRPr="00C1665E">
        <w:rPr>
          <w:i/>
          <w:iCs/>
          <w:noProof/>
          <w:color w:val="70AD47" w:themeColor="accent6"/>
          <w:szCs w:val="28"/>
        </w:rPr>
        <mc:AlternateContent>
          <mc:Choice Requires="wps">
            <w:drawing>
              <wp:anchor distT="0" distB="0" distL="114300" distR="114300" simplePos="0" relativeHeight="251703296" behindDoc="0" locked="0" layoutInCell="1" allowOverlap="1" wp14:anchorId="25CE125A" wp14:editId="4CFF5E2D">
                <wp:simplePos x="0" y="0"/>
                <wp:positionH relativeFrom="column">
                  <wp:posOffset>-857413</wp:posOffset>
                </wp:positionH>
                <wp:positionV relativeFrom="paragraph">
                  <wp:posOffset>4294881</wp:posOffset>
                </wp:positionV>
                <wp:extent cx="100225" cy="0"/>
                <wp:effectExtent l="0" t="0" r="0" b="0"/>
                <wp:wrapNone/>
                <wp:docPr id="31" name="Straight Connector 31"/>
                <wp:cNvGraphicFramePr/>
                <a:graphic xmlns:a="http://schemas.openxmlformats.org/drawingml/2006/main">
                  <a:graphicData uri="http://schemas.microsoft.com/office/word/2010/wordprocessingShape">
                    <wps:wsp>
                      <wps:cNvCnPr/>
                      <wps:spPr>
                        <a:xfrm flipH="1" flipV="1">
                          <a:off x="0" y="0"/>
                          <a:ext cx="100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42D5F" id="Straight Connector 3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338.2pt" to="-59.6pt,3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" strokecolor="black [3213]" strokeweight=".5pt">
                <v:stroke joinstyle="miter"/>
              </v:line>
            </w:pict>
          </mc:Fallback>
        </mc:AlternateContent>
      </w:r>
      <w:r w:rsidRPr="00C1665E">
        <w:rPr>
          <w:i/>
          <w:iCs/>
          <w:noProof/>
          <w:color w:val="70AD47" w:themeColor="accent6"/>
          <w:szCs w:val="28"/>
        </w:rPr>
        <mc:AlternateContent>
          <mc:Choice Requires="wps">
            <w:drawing>
              <wp:anchor distT="0" distB="0" distL="114300" distR="114300" simplePos="0" relativeHeight="251704320" behindDoc="0" locked="0" layoutInCell="1" allowOverlap="1" wp14:anchorId="7635E8B5" wp14:editId="70875530">
                <wp:simplePos x="0" y="0"/>
                <wp:positionH relativeFrom="column">
                  <wp:posOffset>-865160</wp:posOffset>
                </wp:positionH>
                <wp:positionV relativeFrom="paragraph">
                  <wp:posOffset>4293970</wp:posOffset>
                </wp:positionV>
                <wp:extent cx="6055" cy="5147285"/>
                <wp:effectExtent l="0" t="0" r="32385" b="34925"/>
                <wp:wrapNone/>
                <wp:docPr id="32" name="Straight Connector 32"/>
                <wp:cNvGraphicFramePr/>
                <a:graphic xmlns:a="http://schemas.openxmlformats.org/drawingml/2006/main">
                  <a:graphicData uri="http://schemas.microsoft.com/office/word/2010/wordprocessingShape">
                    <wps:wsp>
                      <wps:cNvCnPr/>
                      <wps:spPr>
                        <a:xfrm flipH="1">
                          <a:off x="0" y="0"/>
                          <a:ext cx="6055" cy="5147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1CCA4" id="Straight Connector 3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338.1pt" to="-67.6pt,7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" strokecolor="black [3213]" strokeweight=".5pt">
                <v:stroke joinstyle="miter"/>
              </v:line>
            </w:pict>
          </mc:Fallback>
        </mc:AlternateContent>
      </w:r>
      <w:r w:rsidR="008A2E96" w:rsidRPr="00C1665E">
        <w:rPr>
          <w:i/>
          <w:iCs/>
          <w:noProof/>
          <w:color w:val="70AD47" w:themeColor="accent6"/>
          <w:szCs w:val="28"/>
        </w:rPr>
        <mc:AlternateContent>
          <mc:Choice Requires="wps">
            <w:drawing>
              <wp:anchor distT="0" distB="0" distL="114300" distR="114300" simplePos="0" relativeHeight="251698176" behindDoc="1" locked="0" layoutInCell="1" allowOverlap="1" wp14:anchorId="5AF1481E" wp14:editId="7557846B">
                <wp:simplePos x="0" y="0"/>
                <wp:positionH relativeFrom="page">
                  <wp:posOffset>5721316</wp:posOffset>
                </wp:positionH>
                <wp:positionV relativeFrom="paragraph">
                  <wp:posOffset>4867275</wp:posOffset>
                </wp:positionV>
                <wp:extent cx="1502410" cy="4359275"/>
                <wp:effectExtent l="0" t="0" r="21590" b="22225"/>
                <wp:wrapThrough wrapText="bothSides">
                  <wp:wrapPolygon edited="0">
                    <wp:start x="0" y="0"/>
                    <wp:lineTo x="0" y="21616"/>
                    <wp:lineTo x="21637" y="21616"/>
                    <wp:lineTo x="21637"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1502410" cy="4359275"/>
                        </a:xfrm>
                        <a:prstGeom prst="rect">
                          <a:avLst/>
                        </a:prstGeom>
                        <a:solidFill>
                          <a:schemeClr val="lt1"/>
                        </a:solidFill>
                        <a:ln w="6350">
                          <a:solidFill>
                            <a:prstClr val="black"/>
                          </a:solidFill>
                        </a:ln>
                      </wps:spPr>
                      <wps:txbx>
                        <w:txbxContent>
                          <w:p w14:paraId="1B259F05" w14:textId="65094CEF" w:rsidR="008A2E96" w:rsidRDefault="008A2E96" w:rsidP="008A2E96">
                            <w:pPr>
                              <w:spacing w:after="240"/>
                              <w:ind w:firstLine="0"/>
                              <w:jc w:val="center"/>
                              <w:rPr>
                                <w:i/>
                                <w:iCs/>
                                <w:sz w:val="24"/>
                                <w:szCs w:val="22"/>
                              </w:rPr>
                            </w:pPr>
                            <w:r>
                              <w:rPr>
                                <w:i/>
                                <w:iCs/>
                                <w:sz w:val="24"/>
                                <w:szCs w:val="22"/>
                              </w:rPr>
                              <w:t>Типизация содержания профессиональной подготовки</w:t>
                            </w:r>
                          </w:p>
                          <w:p w14:paraId="30D957D3" w14:textId="6F2E82C6" w:rsidR="008A2E96" w:rsidRPr="00EC5EC2" w:rsidRDefault="008A2E96" w:rsidP="008A2E96">
                            <w:pPr>
                              <w:spacing w:after="240"/>
                              <w:ind w:firstLine="0"/>
                              <w:jc w:val="center"/>
                              <w:rPr>
                                <w:i/>
                                <w:iCs/>
                                <w:sz w:val="24"/>
                                <w:szCs w:val="22"/>
                              </w:rPr>
                            </w:pPr>
                            <w:r>
                              <w:rPr>
                                <w:i/>
                                <w:iCs/>
                                <w:sz w:val="24"/>
                                <w:szCs w:val="22"/>
                              </w:rPr>
                              <w:t xml:space="preserve">Методические рекомендации </w:t>
                            </w:r>
                            <w:r w:rsidR="00EC5EC2">
                              <w:rPr>
                                <w:i/>
                                <w:iCs/>
                                <w:sz w:val="24"/>
                                <w:szCs w:val="22"/>
                              </w:rPr>
                              <w:t xml:space="preserve">в рамках углублённой </w:t>
                            </w:r>
                            <w:r w:rsidR="00EC5EC2">
                              <w:rPr>
                                <w:i/>
                                <w:iCs/>
                                <w:sz w:val="24"/>
                                <w:szCs w:val="22"/>
                                <w:lang w:val="en-US"/>
                              </w:rPr>
                              <w:t>IT</w:t>
                            </w:r>
                            <w:r w:rsidR="00EC5EC2" w:rsidRPr="00EC5EC2">
                              <w:rPr>
                                <w:i/>
                                <w:iCs/>
                                <w:sz w:val="24"/>
                                <w:szCs w:val="22"/>
                              </w:rPr>
                              <w:t>-</w:t>
                            </w:r>
                            <w:r w:rsidR="00EC5EC2">
                              <w:rPr>
                                <w:i/>
                                <w:iCs/>
                                <w:sz w:val="24"/>
                                <w:szCs w:val="22"/>
                              </w:rPr>
                              <w:t>подготовки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1481E" id="_x0000_t202" coordsize="21600,21600" o:spt="202" path="m,l,21600r21600,l21600,xe">
                <v:stroke joinstyle="miter"/>
                <v:path gradientshapeok="t" o:connecttype="rect"/>
              </v:shapetype>
              <v:shape id="Text Box 28" o:spid="_x0000_s1026" type="#_x0000_t202" style="position:absolute;margin-left:450.5pt;margin-top:383.25pt;width:118.3pt;height:343.2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" fillcolor="white [3201]" strokeweight=".5pt">
                <v:textbox>
                  <w:txbxContent>
                    <w:p w14:paraId="1B259F05" w14:textId="65094CEF" w:rsidR="008A2E96" w:rsidRDefault="008A2E96" w:rsidP="008A2E96">
                      <w:pPr>
                        <w:spacing w:after="240"/>
                        <w:ind w:firstLine="0"/>
                        <w:jc w:val="center"/>
                        <w:rPr>
                          <w:i/>
                          <w:iCs/>
                          <w:sz w:val="24"/>
                          <w:szCs w:val="22"/>
                        </w:rPr>
                      </w:pPr>
                      <w:r>
                        <w:rPr>
                          <w:i/>
                          <w:iCs/>
                          <w:sz w:val="24"/>
                          <w:szCs w:val="22"/>
                        </w:rPr>
                        <w:t>Типизация содержания профессиональной подготовки</w:t>
                      </w:r>
                    </w:p>
                    <w:p w14:paraId="30D957D3" w14:textId="6F2E82C6" w:rsidR="008A2E96" w:rsidRPr="00EC5EC2" w:rsidRDefault="008A2E96" w:rsidP="008A2E96">
                      <w:pPr>
                        <w:spacing w:after="240"/>
                        <w:ind w:firstLine="0"/>
                        <w:jc w:val="center"/>
                        <w:rPr>
                          <w:i/>
                          <w:iCs/>
                          <w:sz w:val="24"/>
                          <w:szCs w:val="22"/>
                        </w:rPr>
                      </w:pPr>
                      <w:r>
                        <w:rPr>
                          <w:i/>
                          <w:iCs/>
                          <w:sz w:val="24"/>
                          <w:szCs w:val="22"/>
                        </w:rPr>
                        <w:t xml:space="preserve">Методические рекомендации </w:t>
                      </w:r>
                      <w:r w:rsidR="00EC5EC2">
                        <w:rPr>
                          <w:i/>
                          <w:iCs/>
                          <w:sz w:val="24"/>
                          <w:szCs w:val="22"/>
                        </w:rPr>
                        <w:t xml:space="preserve">в рамках углублённой </w:t>
                      </w:r>
                      <w:r w:rsidR="00EC5EC2">
                        <w:rPr>
                          <w:i/>
                          <w:iCs/>
                          <w:sz w:val="24"/>
                          <w:szCs w:val="22"/>
                          <w:lang w:val="en-US"/>
                        </w:rPr>
                        <w:t>IT</w:t>
                      </w:r>
                      <w:r w:rsidR="00EC5EC2" w:rsidRPr="00EC5EC2">
                        <w:rPr>
                          <w:i/>
                          <w:iCs/>
                          <w:sz w:val="24"/>
                          <w:szCs w:val="22"/>
                        </w:rPr>
                        <w:t>-</w:t>
                      </w:r>
                      <w:r w:rsidR="00EC5EC2">
                        <w:rPr>
                          <w:i/>
                          <w:iCs/>
                          <w:sz w:val="24"/>
                          <w:szCs w:val="22"/>
                        </w:rPr>
                        <w:t>подготовки</w:t>
                      </w:r>
                    </w:p>
                  </w:txbxContent>
                </v:textbox>
                <w10:wrap type="through" anchorx="page"/>
              </v:shape>
            </w:pict>
          </mc:Fallback>
        </mc:AlternateContent>
      </w:r>
      <w:r w:rsidR="00965BDC" w:rsidRPr="00C1665E">
        <w:rPr>
          <w:i/>
          <w:iCs/>
          <w:noProof/>
          <w:color w:val="70AD47" w:themeColor="accent6"/>
          <w:szCs w:val="28"/>
        </w:rPr>
        <mc:AlternateContent>
          <mc:Choice Requires="wps">
            <w:drawing>
              <wp:anchor distT="0" distB="0" distL="114300" distR="114300" simplePos="0" relativeHeight="251694080" behindDoc="1" locked="0" layoutInCell="1" allowOverlap="1" wp14:anchorId="18D94B92" wp14:editId="397FFE6C">
                <wp:simplePos x="0" y="0"/>
                <wp:positionH relativeFrom="page">
                  <wp:posOffset>3945890</wp:posOffset>
                </wp:positionH>
                <wp:positionV relativeFrom="paragraph">
                  <wp:posOffset>4867275</wp:posOffset>
                </wp:positionV>
                <wp:extent cx="1502410" cy="4359275"/>
                <wp:effectExtent l="0" t="0" r="21590" b="22225"/>
                <wp:wrapThrough wrapText="bothSides">
                  <wp:wrapPolygon edited="0">
                    <wp:start x="0" y="0"/>
                    <wp:lineTo x="0" y="21616"/>
                    <wp:lineTo x="21637" y="21616"/>
                    <wp:lineTo x="21637"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1502410" cy="4359275"/>
                        </a:xfrm>
                        <a:prstGeom prst="rect">
                          <a:avLst/>
                        </a:prstGeom>
                        <a:solidFill>
                          <a:schemeClr val="lt1"/>
                        </a:solidFill>
                        <a:ln w="6350">
                          <a:solidFill>
                            <a:prstClr val="black"/>
                          </a:solidFill>
                        </a:ln>
                      </wps:spPr>
                      <wps:txbx>
                        <w:txbxContent>
                          <w:p w14:paraId="10368D4C" w14:textId="6354BE6F" w:rsidR="00965BDC" w:rsidRPr="00872621" w:rsidRDefault="00872621" w:rsidP="00965BDC">
                            <w:pPr>
                              <w:spacing w:after="240"/>
                              <w:ind w:firstLine="0"/>
                              <w:jc w:val="center"/>
                              <w:rPr>
                                <w:i/>
                                <w:iCs/>
                                <w:sz w:val="24"/>
                                <w:szCs w:val="22"/>
                              </w:rPr>
                            </w:pPr>
                            <w:r>
                              <w:rPr>
                                <w:i/>
                                <w:iCs/>
                                <w:sz w:val="24"/>
                                <w:szCs w:val="22"/>
                              </w:rPr>
                              <w:t>Учёт требований</w:t>
                            </w:r>
                            <w:r w:rsidR="00965BDC">
                              <w:rPr>
                                <w:i/>
                                <w:iCs/>
                                <w:sz w:val="24"/>
                                <w:szCs w:val="22"/>
                              </w:rPr>
                              <w:t xml:space="preserve"> </w:t>
                            </w:r>
                            <w:r>
                              <w:rPr>
                                <w:i/>
                                <w:iCs/>
                                <w:sz w:val="24"/>
                                <w:szCs w:val="22"/>
                              </w:rPr>
                              <w:t xml:space="preserve">заказчика </w:t>
                            </w:r>
                            <w:r w:rsidR="00965BDC">
                              <w:rPr>
                                <w:i/>
                                <w:iCs/>
                                <w:sz w:val="24"/>
                                <w:szCs w:val="22"/>
                              </w:rPr>
                              <w:t xml:space="preserve">к профессиональной подготовке </w:t>
                            </w:r>
                            <w:r>
                              <w:rPr>
                                <w:i/>
                                <w:iCs/>
                                <w:sz w:val="24"/>
                                <w:szCs w:val="22"/>
                                <w:lang w:val="en-US"/>
                              </w:rPr>
                              <w:t>IT</w:t>
                            </w:r>
                            <w:r w:rsidRPr="00872621">
                              <w:rPr>
                                <w:i/>
                                <w:iCs/>
                                <w:sz w:val="24"/>
                                <w:szCs w:val="22"/>
                              </w:rPr>
                              <w:t>-</w:t>
                            </w:r>
                            <w:r>
                              <w:rPr>
                                <w:i/>
                                <w:iCs/>
                                <w:sz w:val="24"/>
                                <w:szCs w:val="22"/>
                              </w:rPr>
                              <w:t>специалистов</w:t>
                            </w:r>
                          </w:p>
                          <w:p w14:paraId="58D250A3" w14:textId="2FACE0DB" w:rsidR="00965BDC" w:rsidRPr="00872621" w:rsidRDefault="00872621" w:rsidP="00965BDC">
                            <w:pPr>
                              <w:spacing w:after="240"/>
                              <w:ind w:firstLine="0"/>
                              <w:jc w:val="center"/>
                              <w:rPr>
                                <w:i/>
                                <w:iCs/>
                                <w:sz w:val="24"/>
                                <w:szCs w:val="22"/>
                              </w:rPr>
                            </w:pPr>
                            <w:r>
                              <w:rPr>
                                <w:i/>
                                <w:iCs/>
                                <w:sz w:val="24"/>
                                <w:szCs w:val="22"/>
                              </w:rPr>
                              <w:t xml:space="preserve">Выбор подхода к использованию видеороликов (микрообучение </w:t>
                            </w:r>
                            <w:r w:rsidRPr="00872621">
                              <w:rPr>
                                <w:i/>
                                <w:iCs/>
                                <w:sz w:val="24"/>
                                <w:szCs w:val="22"/>
                              </w:rPr>
                              <w:t>/</w:t>
                            </w:r>
                            <w:r>
                              <w:rPr>
                                <w:i/>
                                <w:iCs/>
                                <w:sz w:val="24"/>
                                <w:szCs w:val="22"/>
                              </w:rPr>
                              <w:t xml:space="preserve"> нанообучение)</w:t>
                            </w:r>
                          </w:p>
                          <w:p w14:paraId="27471197" w14:textId="719300D6" w:rsidR="00965BDC" w:rsidRPr="00965BDC" w:rsidRDefault="00965BDC" w:rsidP="00965BDC">
                            <w:pPr>
                              <w:spacing w:after="240"/>
                              <w:ind w:firstLine="0"/>
                              <w:jc w:val="center"/>
                              <w:rPr>
                                <w:i/>
                                <w:iCs/>
                                <w:sz w:val="24"/>
                                <w:szCs w:val="22"/>
                              </w:rPr>
                            </w:pPr>
                            <w:r>
                              <w:rPr>
                                <w:i/>
                                <w:iCs/>
                                <w:sz w:val="24"/>
                                <w:szCs w:val="22"/>
                              </w:rPr>
                              <w:t>Педагогическое</w:t>
                            </w:r>
                            <w:r w:rsidR="008A2E96">
                              <w:rPr>
                                <w:i/>
                                <w:iCs/>
                                <w:sz w:val="24"/>
                                <w:szCs w:val="22"/>
                              </w:rPr>
                              <w:t xml:space="preserve"> моделирование образовательного процесса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94B92" id="Text Box 26" o:spid="_x0000_s1027" type="#_x0000_t202" style="position:absolute;margin-left:310.7pt;margin-top:383.25pt;width:118.3pt;height:343.2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" fillcolor="white [3201]" strokeweight=".5pt">
                <v:textbox>
                  <w:txbxContent>
                    <w:p w14:paraId="10368D4C" w14:textId="6354BE6F" w:rsidR="00965BDC" w:rsidRPr="00872621" w:rsidRDefault="00872621" w:rsidP="00965BDC">
                      <w:pPr>
                        <w:spacing w:after="240"/>
                        <w:ind w:firstLine="0"/>
                        <w:jc w:val="center"/>
                        <w:rPr>
                          <w:i/>
                          <w:iCs/>
                          <w:sz w:val="24"/>
                          <w:szCs w:val="22"/>
                        </w:rPr>
                      </w:pPr>
                      <w:r>
                        <w:rPr>
                          <w:i/>
                          <w:iCs/>
                          <w:sz w:val="24"/>
                          <w:szCs w:val="22"/>
                        </w:rPr>
                        <w:t>Учёт требований</w:t>
                      </w:r>
                      <w:r w:rsidR="00965BDC">
                        <w:rPr>
                          <w:i/>
                          <w:iCs/>
                          <w:sz w:val="24"/>
                          <w:szCs w:val="22"/>
                        </w:rPr>
                        <w:t xml:space="preserve"> </w:t>
                      </w:r>
                      <w:r>
                        <w:rPr>
                          <w:i/>
                          <w:iCs/>
                          <w:sz w:val="24"/>
                          <w:szCs w:val="22"/>
                        </w:rPr>
                        <w:t xml:space="preserve">заказчика </w:t>
                      </w:r>
                      <w:r w:rsidR="00965BDC">
                        <w:rPr>
                          <w:i/>
                          <w:iCs/>
                          <w:sz w:val="24"/>
                          <w:szCs w:val="22"/>
                        </w:rPr>
                        <w:t xml:space="preserve">к профессиональной подготовке </w:t>
                      </w:r>
                      <w:r>
                        <w:rPr>
                          <w:i/>
                          <w:iCs/>
                          <w:sz w:val="24"/>
                          <w:szCs w:val="22"/>
                          <w:lang w:val="en-US"/>
                        </w:rPr>
                        <w:t>IT</w:t>
                      </w:r>
                      <w:r w:rsidRPr="00872621">
                        <w:rPr>
                          <w:i/>
                          <w:iCs/>
                          <w:sz w:val="24"/>
                          <w:szCs w:val="22"/>
                        </w:rPr>
                        <w:t>-</w:t>
                      </w:r>
                      <w:r>
                        <w:rPr>
                          <w:i/>
                          <w:iCs/>
                          <w:sz w:val="24"/>
                          <w:szCs w:val="22"/>
                        </w:rPr>
                        <w:t>специалистов</w:t>
                      </w:r>
                    </w:p>
                    <w:p w14:paraId="58D250A3" w14:textId="2FACE0DB" w:rsidR="00965BDC" w:rsidRPr="00872621" w:rsidRDefault="00872621" w:rsidP="00965BDC">
                      <w:pPr>
                        <w:spacing w:after="240"/>
                        <w:ind w:firstLine="0"/>
                        <w:jc w:val="center"/>
                        <w:rPr>
                          <w:i/>
                          <w:iCs/>
                          <w:sz w:val="24"/>
                          <w:szCs w:val="22"/>
                        </w:rPr>
                      </w:pPr>
                      <w:r>
                        <w:rPr>
                          <w:i/>
                          <w:iCs/>
                          <w:sz w:val="24"/>
                          <w:szCs w:val="22"/>
                        </w:rPr>
                        <w:t xml:space="preserve">Выбор подхода к использованию видеороликов (микрообучение </w:t>
                      </w:r>
                      <w:r w:rsidRPr="00872621">
                        <w:rPr>
                          <w:i/>
                          <w:iCs/>
                          <w:sz w:val="24"/>
                          <w:szCs w:val="22"/>
                        </w:rPr>
                        <w:t>/</w:t>
                      </w:r>
                      <w:r>
                        <w:rPr>
                          <w:i/>
                          <w:iCs/>
                          <w:sz w:val="24"/>
                          <w:szCs w:val="22"/>
                        </w:rPr>
                        <w:t xml:space="preserve"> нанообучение)</w:t>
                      </w:r>
                    </w:p>
                    <w:p w14:paraId="27471197" w14:textId="719300D6" w:rsidR="00965BDC" w:rsidRPr="00965BDC" w:rsidRDefault="00965BDC" w:rsidP="00965BDC">
                      <w:pPr>
                        <w:spacing w:after="240"/>
                        <w:ind w:firstLine="0"/>
                        <w:jc w:val="center"/>
                        <w:rPr>
                          <w:i/>
                          <w:iCs/>
                          <w:sz w:val="24"/>
                          <w:szCs w:val="22"/>
                        </w:rPr>
                      </w:pPr>
                      <w:r>
                        <w:rPr>
                          <w:i/>
                          <w:iCs/>
                          <w:sz w:val="24"/>
                          <w:szCs w:val="22"/>
                        </w:rPr>
                        <w:t>Педагогическое</w:t>
                      </w:r>
                      <w:r w:rsidR="008A2E96">
                        <w:rPr>
                          <w:i/>
                          <w:iCs/>
                          <w:sz w:val="24"/>
                          <w:szCs w:val="22"/>
                        </w:rPr>
                        <w:t xml:space="preserve"> моделирование образовательного процесса</w:t>
                      </w:r>
                    </w:p>
                  </w:txbxContent>
                </v:textbox>
                <w10:wrap type="through" anchorx="page"/>
              </v:shape>
            </w:pict>
          </mc:Fallback>
        </mc:AlternateContent>
      </w:r>
      <w:r w:rsidR="00965BDC" w:rsidRPr="00C1665E">
        <w:rPr>
          <w:i/>
          <w:iCs/>
          <w:noProof/>
          <w:color w:val="70AD47" w:themeColor="accent6"/>
          <w:szCs w:val="28"/>
        </w:rPr>
        <mc:AlternateContent>
          <mc:Choice Requires="wps">
            <w:drawing>
              <wp:anchor distT="0" distB="0" distL="114300" distR="114300" simplePos="0" relativeHeight="251687936" behindDoc="1" locked="0" layoutInCell="1" allowOverlap="1" wp14:anchorId="7ACCD63F" wp14:editId="400B2BB8">
                <wp:simplePos x="0" y="0"/>
                <wp:positionH relativeFrom="page">
                  <wp:posOffset>384810</wp:posOffset>
                </wp:positionH>
                <wp:positionV relativeFrom="paragraph">
                  <wp:posOffset>4862195</wp:posOffset>
                </wp:positionV>
                <wp:extent cx="1514475" cy="4359275"/>
                <wp:effectExtent l="0" t="0" r="28575" b="22225"/>
                <wp:wrapThrough wrapText="bothSides">
                  <wp:wrapPolygon edited="0">
                    <wp:start x="0" y="0"/>
                    <wp:lineTo x="0" y="21616"/>
                    <wp:lineTo x="21736" y="21616"/>
                    <wp:lineTo x="21736"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1514475" cy="4359275"/>
                        </a:xfrm>
                        <a:prstGeom prst="rect">
                          <a:avLst/>
                        </a:prstGeom>
                        <a:solidFill>
                          <a:schemeClr val="lt1"/>
                        </a:solidFill>
                        <a:ln w="6350">
                          <a:solidFill>
                            <a:prstClr val="black"/>
                          </a:solidFill>
                        </a:ln>
                      </wps:spPr>
                      <wps:txbx>
                        <w:txbxContent>
                          <w:p w14:paraId="2468E81E" w14:textId="4116FDE9" w:rsidR="00D40F0F" w:rsidRDefault="00D40F0F" w:rsidP="00D40F0F">
                            <w:pPr>
                              <w:spacing w:after="240"/>
                              <w:ind w:firstLine="0"/>
                              <w:jc w:val="center"/>
                              <w:rPr>
                                <w:i/>
                                <w:iCs/>
                                <w:sz w:val="24"/>
                                <w:szCs w:val="22"/>
                              </w:rPr>
                            </w:pPr>
                            <w:r>
                              <w:rPr>
                                <w:i/>
                                <w:iCs/>
                                <w:sz w:val="24"/>
                                <w:szCs w:val="22"/>
                              </w:rPr>
                              <w:t>Проработка закономерностей и поиск специфических особенностей профессиональной подготовки</w:t>
                            </w:r>
                          </w:p>
                          <w:p w14:paraId="679D9AF7" w14:textId="03A1EA8F" w:rsidR="00D40F0F" w:rsidRDefault="00D40F0F" w:rsidP="00D40F0F">
                            <w:pPr>
                              <w:spacing w:after="240"/>
                              <w:ind w:firstLine="0"/>
                              <w:jc w:val="center"/>
                              <w:rPr>
                                <w:i/>
                                <w:iCs/>
                                <w:sz w:val="24"/>
                                <w:szCs w:val="22"/>
                              </w:rPr>
                            </w:pPr>
                            <w:r>
                              <w:rPr>
                                <w:i/>
                                <w:iCs/>
                                <w:sz w:val="24"/>
                                <w:szCs w:val="22"/>
                              </w:rPr>
                              <w:t>Разработка взаимосвязанной модульной структуры видеокурса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CD63F" id="Text Box 5" o:spid="_x0000_s1028" type="#_x0000_t202" style="position:absolute;margin-left:30.3pt;margin-top:382.85pt;width:119.25pt;height:343.2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" fillcolor="white [3201]" strokeweight=".5pt">
                <v:textbox>
                  <w:txbxContent>
                    <w:p w14:paraId="2468E81E" w14:textId="4116FDE9" w:rsidR="00D40F0F" w:rsidRDefault="00D40F0F" w:rsidP="00D40F0F">
                      <w:pPr>
                        <w:spacing w:after="240"/>
                        <w:ind w:firstLine="0"/>
                        <w:jc w:val="center"/>
                        <w:rPr>
                          <w:i/>
                          <w:iCs/>
                          <w:sz w:val="24"/>
                          <w:szCs w:val="22"/>
                        </w:rPr>
                      </w:pPr>
                      <w:r>
                        <w:rPr>
                          <w:i/>
                          <w:iCs/>
                          <w:sz w:val="24"/>
                          <w:szCs w:val="22"/>
                        </w:rPr>
                        <w:t>Проработка закономерностей и поиск специфических особенностей профессиональной подготовки</w:t>
                      </w:r>
                    </w:p>
                    <w:p w14:paraId="679D9AF7" w14:textId="03A1EA8F" w:rsidR="00D40F0F" w:rsidRDefault="00D40F0F" w:rsidP="00D40F0F">
                      <w:pPr>
                        <w:spacing w:after="240"/>
                        <w:ind w:firstLine="0"/>
                        <w:jc w:val="center"/>
                        <w:rPr>
                          <w:i/>
                          <w:iCs/>
                          <w:sz w:val="24"/>
                          <w:szCs w:val="22"/>
                        </w:rPr>
                      </w:pPr>
                      <w:r>
                        <w:rPr>
                          <w:i/>
                          <w:iCs/>
                          <w:sz w:val="24"/>
                          <w:szCs w:val="22"/>
                        </w:rPr>
                        <w:t>Разработка взаимосвязанной модульной структуры видеокурса</w:t>
                      </w:r>
                    </w:p>
                  </w:txbxContent>
                </v:textbox>
                <w10:wrap type="through" anchorx="page"/>
              </v:shape>
            </w:pict>
          </mc:Fallback>
        </mc:AlternateContent>
      </w:r>
      <w:r w:rsidR="00965BDC" w:rsidRPr="00C1665E">
        <w:rPr>
          <w:i/>
          <w:iCs/>
          <w:noProof/>
          <w:color w:val="70AD47" w:themeColor="accent6"/>
          <w:szCs w:val="28"/>
        </w:rPr>
        <mc:AlternateContent>
          <mc:Choice Requires="wps">
            <w:drawing>
              <wp:anchor distT="0" distB="0" distL="114300" distR="114300" simplePos="0" relativeHeight="251692032" behindDoc="1" locked="0" layoutInCell="1" allowOverlap="1" wp14:anchorId="2E63A4DA" wp14:editId="74026B33">
                <wp:simplePos x="0" y="0"/>
                <wp:positionH relativeFrom="page">
                  <wp:posOffset>2177415</wp:posOffset>
                </wp:positionH>
                <wp:positionV relativeFrom="paragraph">
                  <wp:posOffset>4867275</wp:posOffset>
                </wp:positionV>
                <wp:extent cx="1502410" cy="4359275"/>
                <wp:effectExtent l="0" t="0" r="21590" b="22225"/>
                <wp:wrapThrough wrapText="bothSides">
                  <wp:wrapPolygon edited="0">
                    <wp:start x="0" y="0"/>
                    <wp:lineTo x="0" y="21616"/>
                    <wp:lineTo x="21637" y="21616"/>
                    <wp:lineTo x="21637"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1502410" cy="4359275"/>
                        </a:xfrm>
                        <a:prstGeom prst="rect">
                          <a:avLst/>
                        </a:prstGeom>
                        <a:solidFill>
                          <a:schemeClr val="lt1"/>
                        </a:solidFill>
                        <a:ln w="6350">
                          <a:solidFill>
                            <a:prstClr val="black"/>
                          </a:solidFill>
                        </a:ln>
                      </wps:spPr>
                      <wps:txbx>
                        <w:txbxContent>
                          <w:p w14:paraId="0EECA113" w14:textId="77777777" w:rsidR="00D40F0F" w:rsidRDefault="00D40F0F" w:rsidP="00D40F0F">
                            <w:pPr>
                              <w:spacing w:after="240"/>
                              <w:ind w:firstLine="0"/>
                              <w:jc w:val="center"/>
                              <w:rPr>
                                <w:i/>
                                <w:iCs/>
                                <w:sz w:val="24"/>
                                <w:szCs w:val="22"/>
                              </w:rPr>
                            </w:pPr>
                            <w:r>
                              <w:rPr>
                                <w:i/>
                                <w:iCs/>
                                <w:sz w:val="24"/>
                                <w:szCs w:val="22"/>
                              </w:rPr>
                              <w:t>Идеи формирования личности и совершенствования профессиональной подготовки</w:t>
                            </w:r>
                          </w:p>
                          <w:p w14:paraId="26EC1525" w14:textId="77777777" w:rsidR="00D40F0F" w:rsidRDefault="00D40F0F" w:rsidP="00D40F0F">
                            <w:pPr>
                              <w:spacing w:after="240"/>
                              <w:ind w:firstLine="0"/>
                              <w:jc w:val="center"/>
                              <w:rPr>
                                <w:i/>
                                <w:iCs/>
                                <w:sz w:val="24"/>
                                <w:szCs w:val="22"/>
                              </w:rPr>
                            </w:pPr>
                            <w:r>
                              <w:rPr>
                                <w:i/>
                                <w:iCs/>
                                <w:sz w:val="24"/>
                                <w:szCs w:val="22"/>
                              </w:rPr>
                              <w:t>Личностно-ориентованный подход</w:t>
                            </w:r>
                          </w:p>
                          <w:p w14:paraId="49F3EB9B" w14:textId="45E01873" w:rsidR="00D40F0F" w:rsidRPr="00872621" w:rsidRDefault="00D40F0F" w:rsidP="00D40F0F">
                            <w:pPr>
                              <w:spacing w:after="240"/>
                              <w:ind w:firstLine="0"/>
                              <w:jc w:val="center"/>
                              <w:rPr>
                                <w:i/>
                                <w:iCs/>
                                <w:sz w:val="24"/>
                                <w:szCs w:val="22"/>
                              </w:rPr>
                            </w:pPr>
                            <w:r>
                              <w:rPr>
                                <w:i/>
                                <w:iCs/>
                                <w:sz w:val="24"/>
                                <w:szCs w:val="22"/>
                              </w:rPr>
                              <w:t xml:space="preserve">Факторы эффективности взаимодействия образовательного процесса </w:t>
                            </w:r>
                            <w:r w:rsidR="00872621">
                              <w:rPr>
                                <w:i/>
                                <w:iCs/>
                                <w:sz w:val="24"/>
                                <w:szCs w:val="22"/>
                              </w:rPr>
                              <w:t>компании-заказчика</w:t>
                            </w:r>
                          </w:p>
                          <w:p w14:paraId="5996F2C7" w14:textId="77777777" w:rsidR="00D40F0F" w:rsidRPr="00965BDC" w:rsidRDefault="00D40F0F" w:rsidP="00965BDC">
                            <w:pPr>
                              <w:spacing w:after="240"/>
                              <w:ind w:firstLine="0"/>
                              <w:jc w:val="center"/>
                              <w:rPr>
                                <w:i/>
                                <w:iCs/>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3A4DA" id="Text Box 19" o:spid="_x0000_s1029" type="#_x0000_t202" style="position:absolute;margin-left:171.45pt;margin-top:383.25pt;width:118.3pt;height:343.2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" fillcolor="white [3201]" strokeweight=".5pt">
                <v:textbox>
                  <w:txbxContent>
                    <w:p w14:paraId="0EECA113" w14:textId="77777777" w:rsidR="00D40F0F" w:rsidRDefault="00D40F0F" w:rsidP="00D40F0F">
                      <w:pPr>
                        <w:spacing w:after="240"/>
                        <w:ind w:firstLine="0"/>
                        <w:jc w:val="center"/>
                        <w:rPr>
                          <w:i/>
                          <w:iCs/>
                          <w:sz w:val="24"/>
                          <w:szCs w:val="22"/>
                        </w:rPr>
                      </w:pPr>
                      <w:r>
                        <w:rPr>
                          <w:i/>
                          <w:iCs/>
                          <w:sz w:val="24"/>
                          <w:szCs w:val="22"/>
                        </w:rPr>
                        <w:t>Идеи формирования личности и совершенствования профессиональной подготовки</w:t>
                      </w:r>
                    </w:p>
                    <w:p w14:paraId="26EC1525" w14:textId="77777777" w:rsidR="00D40F0F" w:rsidRDefault="00D40F0F" w:rsidP="00D40F0F">
                      <w:pPr>
                        <w:spacing w:after="240"/>
                        <w:ind w:firstLine="0"/>
                        <w:jc w:val="center"/>
                        <w:rPr>
                          <w:i/>
                          <w:iCs/>
                          <w:sz w:val="24"/>
                          <w:szCs w:val="22"/>
                        </w:rPr>
                      </w:pPr>
                      <w:r>
                        <w:rPr>
                          <w:i/>
                          <w:iCs/>
                          <w:sz w:val="24"/>
                          <w:szCs w:val="22"/>
                        </w:rPr>
                        <w:t>Личностно-ориентованный подход</w:t>
                      </w:r>
                    </w:p>
                    <w:p w14:paraId="49F3EB9B" w14:textId="45E01873" w:rsidR="00D40F0F" w:rsidRPr="00872621" w:rsidRDefault="00D40F0F" w:rsidP="00D40F0F">
                      <w:pPr>
                        <w:spacing w:after="240"/>
                        <w:ind w:firstLine="0"/>
                        <w:jc w:val="center"/>
                        <w:rPr>
                          <w:i/>
                          <w:iCs/>
                          <w:sz w:val="24"/>
                          <w:szCs w:val="22"/>
                        </w:rPr>
                      </w:pPr>
                      <w:r>
                        <w:rPr>
                          <w:i/>
                          <w:iCs/>
                          <w:sz w:val="24"/>
                          <w:szCs w:val="22"/>
                        </w:rPr>
                        <w:t xml:space="preserve">Факторы эффективности взаимодействия образовательного процесса </w:t>
                      </w:r>
                      <w:r w:rsidR="00872621">
                        <w:rPr>
                          <w:i/>
                          <w:iCs/>
                          <w:sz w:val="24"/>
                          <w:szCs w:val="22"/>
                        </w:rPr>
                        <w:t>компании-заказчика</w:t>
                      </w:r>
                    </w:p>
                    <w:p w14:paraId="5996F2C7" w14:textId="77777777" w:rsidR="00D40F0F" w:rsidRPr="00965BDC" w:rsidRDefault="00D40F0F" w:rsidP="00965BDC">
                      <w:pPr>
                        <w:spacing w:after="240"/>
                        <w:ind w:firstLine="0"/>
                        <w:jc w:val="center"/>
                        <w:rPr>
                          <w:i/>
                          <w:iCs/>
                          <w:sz w:val="24"/>
                          <w:szCs w:val="22"/>
                        </w:rPr>
                      </w:pPr>
                    </w:p>
                  </w:txbxContent>
                </v:textbox>
                <w10:wrap type="through" anchorx="page"/>
              </v:shape>
            </w:pict>
          </mc:Fallback>
        </mc:AlternateContent>
      </w:r>
      <w:r w:rsidR="0091530B" w:rsidRPr="00C1665E">
        <w:rPr>
          <w:i/>
          <w:iCs/>
          <w:noProof/>
          <w:color w:val="70AD47" w:themeColor="accent6"/>
          <w:szCs w:val="28"/>
        </w:rPr>
        <mc:AlternateContent>
          <mc:Choice Requires="wps">
            <w:drawing>
              <wp:anchor distT="0" distB="0" distL="114300" distR="114300" simplePos="0" relativeHeight="251685888" behindDoc="0" locked="0" layoutInCell="1" allowOverlap="1" wp14:anchorId="18F40B41" wp14:editId="779C7CF8">
                <wp:simplePos x="0" y="0"/>
                <wp:positionH relativeFrom="column">
                  <wp:posOffset>5366385</wp:posOffset>
                </wp:positionH>
                <wp:positionV relativeFrom="paragraph">
                  <wp:posOffset>3675380</wp:posOffset>
                </wp:positionV>
                <wp:extent cx="0" cy="154305"/>
                <wp:effectExtent l="76200" t="0" r="57150" b="55245"/>
                <wp:wrapNone/>
                <wp:docPr id="25" name="Straight Arrow Connector 25"/>
                <wp:cNvGraphicFramePr/>
                <a:graphic xmlns:a="http://schemas.openxmlformats.org/drawingml/2006/main">
                  <a:graphicData uri="http://schemas.microsoft.com/office/word/2010/wordprocessingShape">
                    <wps:wsp>
                      <wps:cNvCnPr/>
                      <wps:spPr>
                        <a:xfrm>
                          <a:off x="0" y="0"/>
                          <a:ext cx="0" cy="154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240214" id="_x0000_t32" coordsize="21600,21600" o:spt="32" o:oned="t" path="m,l21600,21600e" filled="f">
                <v:path arrowok="t" fillok="f" o:connecttype="none"/>
                <o:lock v:ext="edit" shapetype="t"/>
              </v:shapetype>
              <v:shape id="Straight Arrow Connector 25" o:spid="_x0000_s1026" type="#_x0000_t32" style="position:absolute;margin-left:422.55pt;margin-top:289.4pt;width:0;height:12.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" strokecolor="black [3213]" strokeweight=".5pt">
                <v:stroke endarrow="block" joinstyle="miter"/>
              </v:shape>
            </w:pict>
          </mc:Fallback>
        </mc:AlternateContent>
      </w:r>
      <w:r w:rsidR="0091530B" w:rsidRPr="00C1665E">
        <w:rPr>
          <w:i/>
          <w:iCs/>
          <w:noProof/>
          <w:color w:val="70AD47" w:themeColor="accent6"/>
          <w:szCs w:val="28"/>
        </w:rPr>
        <mc:AlternateContent>
          <mc:Choice Requires="wps">
            <w:drawing>
              <wp:anchor distT="0" distB="0" distL="114300" distR="114300" simplePos="0" relativeHeight="251683840" behindDoc="0" locked="0" layoutInCell="1" allowOverlap="1" wp14:anchorId="1A226D42" wp14:editId="545AAEEA">
                <wp:simplePos x="0" y="0"/>
                <wp:positionH relativeFrom="column">
                  <wp:posOffset>3591877</wp:posOffset>
                </wp:positionH>
                <wp:positionV relativeFrom="paragraph">
                  <wp:posOffset>3678238</wp:posOffset>
                </wp:positionV>
                <wp:extent cx="0" cy="154305"/>
                <wp:effectExtent l="76200" t="0" r="57150" b="55245"/>
                <wp:wrapNone/>
                <wp:docPr id="24" name="Straight Arrow Connector 24"/>
                <wp:cNvGraphicFramePr/>
                <a:graphic xmlns:a="http://schemas.openxmlformats.org/drawingml/2006/main">
                  <a:graphicData uri="http://schemas.microsoft.com/office/word/2010/wordprocessingShape">
                    <wps:wsp>
                      <wps:cNvCnPr/>
                      <wps:spPr>
                        <a:xfrm>
                          <a:off x="0" y="0"/>
                          <a:ext cx="0" cy="154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A37FB" id="Straight Arrow Connector 24" o:spid="_x0000_s1026" type="#_x0000_t32" style="position:absolute;margin-left:282.8pt;margin-top:289.65pt;width:0;height:1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" strokecolor="black [3213]" strokeweight=".5pt">
                <v:stroke endarrow="block" joinstyle="miter"/>
              </v:shape>
            </w:pict>
          </mc:Fallback>
        </mc:AlternateContent>
      </w:r>
      <w:r w:rsidR="0091530B" w:rsidRPr="00C1665E">
        <w:rPr>
          <w:i/>
          <w:iCs/>
          <w:noProof/>
          <w:color w:val="70AD47" w:themeColor="accent6"/>
          <w:szCs w:val="28"/>
        </w:rPr>
        <mc:AlternateContent>
          <mc:Choice Requires="wps">
            <w:drawing>
              <wp:anchor distT="0" distB="0" distL="114300" distR="114300" simplePos="0" relativeHeight="251681792" behindDoc="0" locked="0" layoutInCell="1" allowOverlap="1" wp14:anchorId="47EE0FE7" wp14:editId="164DB8F7">
                <wp:simplePos x="0" y="0"/>
                <wp:positionH relativeFrom="column">
                  <wp:posOffset>1814512</wp:posOffset>
                </wp:positionH>
                <wp:positionV relativeFrom="paragraph">
                  <wp:posOffset>3678238</wp:posOffset>
                </wp:positionV>
                <wp:extent cx="0" cy="154305"/>
                <wp:effectExtent l="76200" t="0" r="57150" b="55245"/>
                <wp:wrapNone/>
                <wp:docPr id="23" name="Straight Arrow Connector 23"/>
                <wp:cNvGraphicFramePr/>
                <a:graphic xmlns:a="http://schemas.openxmlformats.org/drawingml/2006/main">
                  <a:graphicData uri="http://schemas.microsoft.com/office/word/2010/wordprocessingShape">
                    <wps:wsp>
                      <wps:cNvCnPr/>
                      <wps:spPr>
                        <a:xfrm>
                          <a:off x="0" y="0"/>
                          <a:ext cx="0" cy="154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4A16C" id="Straight Arrow Connector 23" o:spid="_x0000_s1026" type="#_x0000_t32" style="position:absolute;margin-left:142.85pt;margin-top:289.65pt;width:0;height:1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" strokecolor="black [3213]" strokeweight=".5pt">
                <v:stroke endarrow="block" joinstyle="miter"/>
              </v:shape>
            </w:pict>
          </mc:Fallback>
        </mc:AlternateContent>
      </w:r>
      <w:r w:rsidR="0091530B" w:rsidRPr="00C1665E">
        <w:rPr>
          <w:i/>
          <w:iCs/>
          <w:noProof/>
          <w:color w:val="70AD47" w:themeColor="accent6"/>
          <w:szCs w:val="28"/>
        </w:rPr>
        <mc:AlternateContent>
          <mc:Choice Requires="wps">
            <w:drawing>
              <wp:anchor distT="0" distB="0" distL="114300" distR="114300" simplePos="0" relativeHeight="251679744" behindDoc="0" locked="0" layoutInCell="1" allowOverlap="1" wp14:anchorId="21EF09FE" wp14:editId="185A1E64">
                <wp:simplePos x="0" y="0"/>
                <wp:positionH relativeFrom="column">
                  <wp:posOffset>25718</wp:posOffset>
                </wp:positionH>
                <wp:positionV relativeFrom="paragraph">
                  <wp:posOffset>3674745</wp:posOffset>
                </wp:positionV>
                <wp:extent cx="0" cy="154305"/>
                <wp:effectExtent l="76200" t="0" r="57150" b="55245"/>
                <wp:wrapNone/>
                <wp:docPr id="22" name="Straight Arrow Connector 22"/>
                <wp:cNvGraphicFramePr/>
                <a:graphic xmlns:a="http://schemas.openxmlformats.org/drawingml/2006/main">
                  <a:graphicData uri="http://schemas.microsoft.com/office/word/2010/wordprocessingShape">
                    <wps:wsp>
                      <wps:cNvCnPr/>
                      <wps:spPr>
                        <a:xfrm>
                          <a:off x="0" y="0"/>
                          <a:ext cx="0" cy="154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A9001" id="Straight Arrow Connector 22" o:spid="_x0000_s1026" type="#_x0000_t32" style="position:absolute;margin-left:2.05pt;margin-top:289.35pt;width:0;height:1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" strokecolor="black [3213]" strokeweight=".5pt">
                <v:stroke endarrow="block" joinstyle="miter"/>
              </v:shape>
            </w:pict>
          </mc:Fallback>
        </mc:AlternateContent>
      </w:r>
      <w:r w:rsidR="0091530B" w:rsidRPr="00C1665E">
        <w:rPr>
          <w:i/>
          <w:iCs/>
          <w:noProof/>
          <w:color w:val="70AD47" w:themeColor="accent6"/>
          <w:szCs w:val="28"/>
        </w:rPr>
        <mc:AlternateContent>
          <mc:Choice Requires="wps">
            <w:drawing>
              <wp:anchor distT="0" distB="0" distL="114300" distR="114300" simplePos="0" relativeHeight="251677696" behindDoc="0" locked="0" layoutInCell="1" allowOverlap="1" wp14:anchorId="65166F6E" wp14:editId="18C12528">
                <wp:simplePos x="0" y="0"/>
                <wp:positionH relativeFrom="column">
                  <wp:posOffset>2671376</wp:posOffset>
                </wp:positionH>
                <wp:positionV relativeFrom="paragraph">
                  <wp:posOffset>3535578</wp:posOffset>
                </wp:positionV>
                <wp:extent cx="0" cy="143338"/>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1433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0B49DA" id="Straight Connector 20"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35pt,278.4pt" to="210.35pt,2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" strokecolor="black [3213]" strokeweight=".5pt">
                <v:stroke joinstyle="miter"/>
              </v:line>
            </w:pict>
          </mc:Fallback>
        </mc:AlternateContent>
      </w:r>
      <w:r w:rsidR="0091530B" w:rsidRPr="00C1665E">
        <w:rPr>
          <w:i/>
          <w:iCs/>
          <w:noProof/>
          <w:color w:val="70AD47" w:themeColor="accent6"/>
          <w:szCs w:val="28"/>
        </w:rPr>
        <mc:AlternateContent>
          <mc:Choice Requires="wps">
            <w:drawing>
              <wp:anchor distT="0" distB="0" distL="114300" distR="114300" simplePos="0" relativeHeight="251678720" behindDoc="0" locked="0" layoutInCell="1" allowOverlap="1" wp14:anchorId="48D8CEDA" wp14:editId="147BF741">
                <wp:simplePos x="0" y="0"/>
                <wp:positionH relativeFrom="column">
                  <wp:posOffset>19615</wp:posOffset>
                </wp:positionH>
                <wp:positionV relativeFrom="paragraph">
                  <wp:posOffset>3683858</wp:posOffset>
                </wp:positionV>
                <wp:extent cx="5360361"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53603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20D4DD" id="Straight Connector 21" o:spid="_x0000_s1026" style="position:absolute;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290.05pt" to="423.6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" strokecolor="black [3213]" strokeweight=".5pt">
                <v:stroke joinstyle="miter"/>
              </v:line>
            </w:pict>
          </mc:Fallback>
        </mc:AlternateContent>
      </w:r>
      <w:r w:rsidR="0091530B" w:rsidRPr="00C1665E">
        <w:rPr>
          <w:i/>
          <w:iCs/>
          <w:noProof/>
          <w:color w:val="70AD47" w:themeColor="accent6"/>
          <w:szCs w:val="28"/>
        </w:rPr>
        <mc:AlternateContent>
          <mc:Choice Requires="wps">
            <w:drawing>
              <wp:anchor distT="0" distB="0" distL="114300" distR="114300" simplePos="0" relativeHeight="251676672" behindDoc="0" locked="0" layoutInCell="1" allowOverlap="1" wp14:anchorId="20433D05" wp14:editId="46905C9B">
                <wp:simplePos x="0" y="0"/>
                <wp:positionH relativeFrom="page">
                  <wp:posOffset>5638619</wp:posOffset>
                </wp:positionH>
                <wp:positionV relativeFrom="paragraph">
                  <wp:posOffset>3835128</wp:posOffset>
                </wp:positionV>
                <wp:extent cx="1594485" cy="876300"/>
                <wp:effectExtent l="0" t="0" r="24765" b="19050"/>
                <wp:wrapSquare wrapText="bothSides"/>
                <wp:docPr id="17" name="Text Box 17"/>
                <wp:cNvGraphicFramePr/>
                <a:graphic xmlns:a="http://schemas.openxmlformats.org/drawingml/2006/main">
                  <a:graphicData uri="http://schemas.microsoft.com/office/word/2010/wordprocessingShape">
                    <wps:wsp>
                      <wps:cNvSpPr txBox="1"/>
                      <wps:spPr>
                        <a:xfrm>
                          <a:off x="0" y="0"/>
                          <a:ext cx="1594485" cy="876300"/>
                        </a:xfrm>
                        <a:prstGeom prst="rect">
                          <a:avLst/>
                        </a:prstGeom>
                        <a:solidFill>
                          <a:schemeClr val="lt1"/>
                        </a:solidFill>
                        <a:ln w="6350">
                          <a:solidFill>
                            <a:prstClr val="black"/>
                          </a:solidFill>
                        </a:ln>
                      </wps:spPr>
                      <wps:txbx>
                        <w:txbxContent>
                          <w:p w14:paraId="3F6FFB8D" w14:textId="5D3CB4FD" w:rsidR="0091530B" w:rsidRPr="002C6071" w:rsidRDefault="0091530B" w:rsidP="0091530B">
                            <w:pPr>
                              <w:ind w:firstLine="0"/>
                              <w:jc w:val="center"/>
                              <w:rPr>
                                <w:i/>
                                <w:iCs/>
                                <w:sz w:val="24"/>
                                <w:szCs w:val="22"/>
                              </w:rPr>
                            </w:pPr>
                            <w:r>
                              <w:rPr>
                                <w:i/>
                                <w:iCs/>
                                <w:sz w:val="24"/>
                                <w:szCs w:val="22"/>
                              </w:rPr>
                              <w:t>Научно-методические решения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33D05" id="Text Box 17" o:spid="_x0000_s1030" type="#_x0000_t202" style="position:absolute;margin-left:444pt;margin-top:302pt;width:125.55pt;height:6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" fillcolor="white [3201]" strokeweight=".5pt">
                <v:textbox>
                  <w:txbxContent>
                    <w:p w14:paraId="3F6FFB8D" w14:textId="5D3CB4FD" w:rsidR="0091530B" w:rsidRPr="002C6071" w:rsidRDefault="0091530B" w:rsidP="0091530B">
                      <w:pPr>
                        <w:ind w:firstLine="0"/>
                        <w:jc w:val="center"/>
                        <w:rPr>
                          <w:i/>
                          <w:iCs/>
                          <w:sz w:val="24"/>
                          <w:szCs w:val="22"/>
                        </w:rPr>
                      </w:pPr>
                      <w:r>
                        <w:rPr>
                          <w:i/>
                          <w:iCs/>
                          <w:sz w:val="24"/>
                          <w:szCs w:val="22"/>
                        </w:rPr>
                        <w:t>Научно-методические решения</w:t>
                      </w:r>
                    </w:p>
                  </w:txbxContent>
                </v:textbox>
                <w10:wrap type="square" anchorx="page"/>
              </v:shape>
            </w:pict>
          </mc:Fallback>
        </mc:AlternateContent>
      </w:r>
      <w:r w:rsidR="0091530B" w:rsidRPr="00C1665E">
        <w:rPr>
          <w:i/>
          <w:iCs/>
          <w:noProof/>
          <w:color w:val="70AD47" w:themeColor="accent6"/>
          <w:szCs w:val="28"/>
        </w:rPr>
        <mc:AlternateContent>
          <mc:Choice Requires="wps">
            <w:drawing>
              <wp:anchor distT="0" distB="0" distL="114300" distR="114300" simplePos="0" relativeHeight="251674624" behindDoc="0" locked="0" layoutInCell="1" allowOverlap="1" wp14:anchorId="207522B4" wp14:editId="627E7148">
                <wp:simplePos x="0" y="0"/>
                <wp:positionH relativeFrom="page">
                  <wp:posOffset>3869327</wp:posOffset>
                </wp:positionH>
                <wp:positionV relativeFrom="paragraph">
                  <wp:posOffset>3829685</wp:posOffset>
                </wp:positionV>
                <wp:extent cx="1594485" cy="876300"/>
                <wp:effectExtent l="0" t="0" r="24765" b="19050"/>
                <wp:wrapSquare wrapText="bothSides"/>
                <wp:docPr id="16" name="Text Box 16"/>
                <wp:cNvGraphicFramePr/>
                <a:graphic xmlns:a="http://schemas.openxmlformats.org/drawingml/2006/main">
                  <a:graphicData uri="http://schemas.microsoft.com/office/word/2010/wordprocessingShape">
                    <wps:wsp>
                      <wps:cNvSpPr txBox="1"/>
                      <wps:spPr>
                        <a:xfrm>
                          <a:off x="0" y="0"/>
                          <a:ext cx="1594485" cy="876300"/>
                        </a:xfrm>
                        <a:prstGeom prst="rect">
                          <a:avLst/>
                        </a:prstGeom>
                        <a:solidFill>
                          <a:schemeClr val="lt1"/>
                        </a:solidFill>
                        <a:ln w="6350">
                          <a:solidFill>
                            <a:prstClr val="black"/>
                          </a:solidFill>
                        </a:ln>
                      </wps:spPr>
                      <wps:txbx>
                        <w:txbxContent>
                          <w:p w14:paraId="5D191F61" w14:textId="5214597D" w:rsidR="0091530B" w:rsidRPr="002C6071" w:rsidRDefault="0091530B" w:rsidP="0091530B">
                            <w:pPr>
                              <w:ind w:firstLine="0"/>
                              <w:jc w:val="center"/>
                              <w:rPr>
                                <w:i/>
                                <w:iCs/>
                                <w:sz w:val="24"/>
                                <w:szCs w:val="22"/>
                              </w:rPr>
                            </w:pPr>
                            <w:r>
                              <w:rPr>
                                <w:i/>
                                <w:iCs/>
                                <w:sz w:val="24"/>
                                <w:szCs w:val="22"/>
                              </w:rPr>
                              <w:t>Реализация системы дидактических принципов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522B4" id="Text Box 16" o:spid="_x0000_s1031" type="#_x0000_t202" style="position:absolute;margin-left:304.65pt;margin-top:301.55pt;width:125.55pt;height:6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" fillcolor="white [3201]" strokeweight=".5pt">
                <v:textbox>
                  <w:txbxContent>
                    <w:p w14:paraId="5D191F61" w14:textId="5214597D" w:rsidR="0091530B" w:rsidRPr="002C6071" w:rsidRDefault="0091530B" w:rsidP="0091530B">
                      <w:pPr>
                        <w:ind w:firstLine="0"/>
                        <w:jc w:val="center"/>
                        <w:rPr>
                          <w:i/>
                          <w:iCs/>
                          <w:sz w:val="24"/>
                          <w:szCs w:val="22"/>
                        </w:rPr>
                      </w:pPr>
                      <w:r>
                        <w:rPr>
                          <w:i/>
                          <w:iCs/>
                          <w:sz w:val="24"/>
                          <w:szCs w:val="22"/>
                        </w:rPr>
                        <w:t>Реализация системы дидактических принципов</w:t>
                      </w:r>
                    </w:p>
                  </w:txbxContent>
                </v:textbox>
                <w10:wrap type="square" anchorx="page"/>
              </v:shape>
            </w:pict>
          </mc:Fallback>
        </mc:AlternateContent>
      </w:r>
      <w:r w:rsidR="0091530B" w:rsidRPr="00C1665E">
        <w:rPr>
          <w:i/>
          <w:iCs/>
          <w:noProof/>
          <w:color w:val="70AD47" w:themeColor="accent6"/>
          <w:szCs w:val="28"/>
        </w:rPr>
        <mc:AlternateContent>
          <mc:Choice Requires="wps">
            <w:drawing>
              <wp:anchor distT="0" distB="0" distL="114300" distR="114300" simplePos="0" relativeHeight="251672576" behindDoc="0" locked="0" layoutInCell="1" allowOverlap="1" wp14:anchorId="376B505A" wp14:editId="2BF3E906">
                <wp:simplePos x="0" y="0"/>
                <wp:positionH relativeFrom="page">
                  <wp:posOffset>2084433</wp:posOffset>
                </wp:positionH>
                <wp:positionV relativeFrom="paragraph">
                  <wp:posOffset>3829685</wp:posOffset>
                </wp:positionV>
                <wp:extent cx="1594485" cy="876300"/>
                <wp:effectExtent l="0" t="0" r="24765" b="19050"/>
                <wp:wrapSquare wrapText="bothSides"/>
                <wp:docPr id="15" name="Text Box 15"/>
                <wp:cNvGraphicFramePr/>
                <a:graphic xmlns:a="http://schemas.openxmlformats.org/drawingml/2006/main">
                  <a:graphicData uri="http://schemas.microsoft.com/office/word/2010/wordprocessingShape">
                    <wps:wsp>
                      <wps:cNvSpPr txBox="1"/>
                      <wps:spPr>
                        <a:xfrm>
                          <a:off x="0" y="0"/>
                          <a:ext cx="1594485" cy="876300"/>
                        </a:xfrm>
                        <a:prstGeom prst="rect">
                          <a:avLst/>
                        </a:prstGeom>
                        <a:solidFill>
                          <a:schemeClr val="lt1"/>
                        </a:solidFill>
                        <a:ln w="6350">
                          <a:solidFill>
                            <a:prstClr val="black"/>
                          </a:solidFill>
                        </a:ln>
                      </wps:spPr>
                      <wps:txbx>
                        <w:txbxContent>
                          <w:p w14:paraId="6853265B" w14:textId="5B263ACE" w:rsidR="00D40F0F" w:rsidRPr="002C6071" w:rsidRDefault="00D40F0F" w:rsidP="00D40F0F">
                            <w:pPr>
                              <w:ind w:firstLine="0"/>
                              <w:jc w:val="center"/>
                              <w:rPr>
                                <w:i/>
                                <w:iCs/>
                                <w:sz w:val="24"/>
                                <w:szCs w:val="22"/>
                              </w:rPr>
                            </w:pPr>
                            <w:r>
                              <w:rPr>
                                <w:i/>
                                <w:iCs/>
                                <w:sz w:val="24"/>
                                <w:szCs w:val="22"/>
                              </w:rPr>
                              <w:t>Теоретический базис для разработки видеоконтента</w:t>
                            </w:r>
                          </w:p>
                          <w:p w14:paraId="5ABF7EFF" w14:textId="58F36C3D" w:rsidR="0091530B" w:rsidRDefault="0091530B" w:rsidP="0091530B">
                            <w:pPr>
                              <w:ind w:firstLine="0"/>
                              <w:jc w:val="center"/>
                              <w:rPr>
                                <w:i/>
                                <w:iCs/>
                                <w:sz w:val="24"/>
                                <w:szCs w:val="22"/>
                              </w:rPr>
                            </w:pPr>
                          </w:p>
                          <w:p w14:paraId="50257C40" w14:textId="77777777" w:rsidR="00D40F0F" w:rsidRPr="002C6071" w:rsidRDefault="00D40F0F" w:rsidP="0091530B">
                            <w:pPr>
                              <w:ind w:firstLine="0"/>
                              <w:jc w:val="center"/>
                              <w:rPr>
                                <w:i/>
                                <w:iCs/>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B505A" id="Text Box 15" o:spid="_x0000_s1032" type="#_x0000_t202" style="position:absolute;margin-left:164.15pt;margin-top:301.55pt;width:125.55pt;height:6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" fillcolor="white [3201]" strokeweight=".5pt">
                <v:textbox>
                  <w:txbxContent>
                    <w:p w14:paraId="6853265B" w14:textId="5B263ACE" w:rsidR="00D40F0F" w:rsidRPr="002C6071" w:rsidRDefault="00D40F0F" w:rsidP="00D40F0F">
                      <w:pPr>
                        <w:ind w:firstLine="0"/>
                        <w:jc w:val="center"/>
                        <w:rPr>
                          <w:i/>
                          <w:iCs/>
                          <w:sz w:val="24"/>
                          <w:szCs w:val="22"/>
                        </w:rPr>
                      </w:pPr>
                      <w:r>
                        <w:rPr>
                          <w:i/>
                          <w:iCs/>
                          <w:sz w:val="24"/>
                          <w:szCs w:val="22"/>
                        </w:rPr>
                        <w:t>Теоретический базис для разработки видеоконтента</w:t>
                      </w:r>
                    </w:p>
                    <w:p w14:paraId="5ABF7EFF" w14:textId="58F36C3D" w:rsidR="0091530B" w:rsidRDefault="0091530B" w:rsidP="0091530B">
                      <w:pPr>
                        <w:ind w:firstLine="0"/>
                        <w:jc w:val="center"/>
                        <w:rPr>
                          <w:i/>
                          <w:iCs/>
                          <w:sz w:val="24"/>
                          <w:szCs w:val="22"/>
                        </w:rPr>
                      </w:pPr>
                    </w:p>
                    <w:p w14:paraId="50257C40" w14:textId="77777777" w:rsidR="00D40F0F" w:rsidRPr="002C6071" w:rsidRDefault="00D40F0F" w:rsidP="0091530B">
                      <w:pPr>
                        <w:ind w:firstLine="0"/>
                        <w:jc w:val="center"/>
                        <w:rPr>
                          <w:i/>
                          <w:iCs/>
                          <w:sz w:val="24"/>
                          <w:szCs w:val="22"/>
                        </w:rPr>
                      </w:pPr>
                    </w:p>
                  </w:txbxContent>
                </v:textbox>
                <w10:wrap type="square" anchorx="page"/>
              </v:shape>
            </w:pict>
          </mc:Fallback>
        </mc:AlternateContent>
      </w:r>
      <w:r w:rsidR="0091530B" w:rsidRPr="00C1665E">
        <w:rPr>
          <w:i/>
          <w:iCs/>
          <w:noProof/>
          <w:color w:val="70AD47" w:themeColor="accent6"/>
          <w:szCs w:val="28"/>
        </w:rPr>
        <mc:AlternateContent>
          <mc:Choice Requires="wps">
            <w:drawing>
              <wp:anchor distT="0" distB="0" distL="114300" distR="114300" simplePos="0" relativeHeight="251670528" behindDoc="0" locked="0" layoutInCell="1" allowOverlap="1" wp14:anchorId="6CE4FE8A" wp14:editId="0587FF50">
                <wp:simplePos x="0" y="0"/>
                <wp:positionH relativeFrom="page">
                  <wp:posOffset>326390</wp:posOffset>
                </wp:positionH>
                <wp:positionV relativeFrom="paragraph">
                  <wp:posOffset>3829685</wp:posOffset>
                </wp:positionV>
                <wp:extent cx="1594485" cy="876300"/>
                <wp:effectExtent l="0" t="0" r="24765" b="19050"/>
                <wp:wrapSquare wrapText="bothSides"/>
                <wp:docPr id="14" name="Text Box 14"/>
                <wp:cNvGraphicFramePr/>
                <a:graphic xmlns:a="http://schemas.openxmlformats.org/drawingml/2006/main">
                  <a:graphicData uri="http://schemas.microsoft.com/office/word/2010/wordprocessingShape">
                    <wps:wsp>
                      <wps:cNvSpPr txBox="1"/>
                      <wps:spPr>
                        <a:xfrm>
                          <a:off x="0" y="0"/>
                          <a:ext cx="1594485" cy="876300"/>
                        </a:xfrm>
                        <a:prstGeom prst="rect">
                          <a:avLst/>
                        </a:prstGeom>
                        <a:solidFill>
                          <a:schemeClr val="lt1"/>
                        </a:solidFill>
                        <a:ln w="6350">
                          <a:solidFill>
                            <a:prstClr val="black"/>
                          </a:solidFill>
                        </a:ln>
                      </wps:spPr>
                      <wps:txbx>
                        <w:txbxContent>
                          <w:p w14:paraId="41E661CE" w14:textId="076D5DAE" w:rsidR="0091530B" w:rsidRPr="002C6071" w:rsidRDefault="00D40F0F" w:rsidP="0091530B">
                            <w:pPr>
                              <w:ind w:firstLine="0"/>
                              <w:jc w:val="center"/>
                              <w:rPr>
                                <w:i/>
                                <w:iCs/>
                                <w:sz w:val="24"/>
                                <w:szCs w:val="22"/>
                              </w:rPr>
                            </w:pPr>
                            <w:r>
                              <w:rPr>
                                <w:i/>
                                <w:iCs/>
                                <w:sz w:val="24"/>
                                <w:szCs w:val="22"/>
                              </w:rPr>
                              <w:t>Ядро системы дидактических принципов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4FE8A" id="Text Box 14" o:spid="_x0000_s1033" type="#_x0000_t202" style="position:absolute;margin-left:25.7pt;margin-top:301.55pt;width:125.55pt;height:6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" fillcolor="white [3201]" strokeweight=".5pt">
                <v:textbox>
                  <w:txbxContent>
                    <w:p w14:paraId="41E661CE" w14:textId="076D5DAE" w:rsidR="0091530B" w:rsidRPr="002C6071" w:rsidRDefault="00D40F0F" w:rsidP="0091530B">
                      <w:pPr>
                        <w:ind w:firstLine="0"/>
                        <w:jc w:val="center"/>
                        <w:rPr>
                          <w:i/>
                          <w:iCs/>
                          <w:sz w:val="24"/>
                          <w:szCs w:val="22"/>
                        </w:rPr>
                      </w:pPr>
                      <w:r>
                        <w:rPr>
                          <w:i/>
                          <w:iCs/>
                          <w:sz w:val="24"/>
                          <w:szCs w:val="22"/>
                        </w:rPr>
                        <w:t>Ядро системы дидактических принципов</w:t>
                      </w:r>
                    </w:p>
                  </w:txbxContent>
                </v:textbox>
                <w10:wrap type="square" anchorx="page"/>
              </v:shape>
            </w:pict>
          </mc:Fallback>
        </mc:AlternateContent>
      </w:r>
      <w:r w:rsidR="0091530B" w:rsidRPr="00C1665E">
        <w:rPr>
          <w:i/>
          <w:iCs/>
          <w:noProof/>
          <w:color w:val="70AD47" w:themeColor="accent6"/>
          <w:szCs w:val="28"/>
        </w:rPr>
        <mc:AlternateContent>
          <mc:Choice Requires="wps">
            <w:drawing>
              <wp:anchor distT="0" distB="0" distL="114300" distR="114300" simplePos="0" relativeHeight="251668480" behindDoc="0" locked="0" layoutInCell="1" allowOverlap="1" wp14:anchorId="20D721E9" wp14:editId="5C9A2B81">
                <wp:simplePos x="0" y="0"/>
                <wp:positionH relativeFrom="column">
                  <wp:posOffset>2724422</wp:posOffset>
                </wp:positionH>
                <wp:positionV relativeFrom="paragraph">
                  <wp:posOffset>2545171</wp:posOffset>
                </wp:positionV>
                <wp:extent cx="1915886" cy="359682"/>
                <wp:effectExtent l="38100" t="0" r="27305" b="78740"/>
                <wp:wrapNone/>
                <wp:docPr id="13" name="Straight Arrow Connector 13"/>
                <wp:cNvGraphicFramePr/>
                <a:graphic xmlns:a="http://schemas.openxmlformats.org/drawingml/2006/main">
                  <a:graphicData uri="http://schemas.microsoft.com/office/word/2010/wordprocessingShape">
                    <wps:wsp>
                      <wps:cNvCnPr/>
                      <wps:spPr>
                        <a:xfrm flipH="1">
                          <a:off x="0" y="0"/>
                          <a:ext cx="1915886" cy="359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C80C0" id="Straight Arrow Connector 13" o:spid="_x0000_s1026" type="#_x0000_t32" style="position:absolute;margin-left:214.5pt;margin-top:200.4pt;width:150.85pt;height:28.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" strokecolor="black [3213]" strokeweight=".5pt">
                <v:stroke endarrow="block" joinstyle="miter"/>
              </v:shape>
            </w:pict>
          </mc:Fallback>
        </mc:AlternateContent>
      </w:r>
      <w:r w:rsidR="0091530B" w:rsidRPr="00C1665E">
        <w:rPr>
          <w:i/>
          <w:iCs/>
          <w:noProof/>
          <w:color w:val="70AD47" w:themeColor="accent6"/>
          <w:szCs w:val="28"/>
        </w:rPr>
        <mc:AlternateContent>
          <mc:Choice Requires="wps">
            <w:drawing>
              <wp:anchor distT="0" distB="0" distL="114300" distR="114300" simplePos="0" relativeHeight="251667456" behindDoc="0" locked="0" layoutInCell="1" allowOverlap="1" wp14:anchorId="4BD3D108" wp14:editId="2230A719">
                <wp:simplePos x="0" y="0"/>
                <wp:positionH relativeFrom="column">
                  <wp:posOffset>868407</wp:posOffset>
                </wp:positionH>
                <wp:positionV relativeFrom="paragraph">
                  <wp:posOffset>2534739</wp:posOffset>
                </wp:positionV>
                <wp:extent cx="1850571" cy="359228"/>
                <wp:effectExtent l="0" t="0" r="35560" b="79375"/>
                <wp:wrapNone/>
                <wp:docPr id="12" name="Straight Arrow Connector 12"/>
                <wp:cNvGraphicFramePr/>
                <a:graphic xmlns:a="http://schemas.openxmlformats.org/drawingml/2006/main">
                  <a:graphicData uri="http://schemas.microsoft.com/office/word/2010/wordprocessingShape">
                    <wps:wsp>
                      <wps:cNvCnPr/>
                      <wps:spPr>
                        <a:xfrm>
                          <a:off x="0" y="0"/>
                          <a:ext cx="1850571" cy="3592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191DE" id="Straight Arrow Connector 12" o:spid="_x0000_s1026" type="#_x0000_t32" style="position:absolute;margin-left:68.4pt;margin-top:199.6pt;width:145.7pt;height:28.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" strokecolor="black [3213]" strokeweight=".5pt">
                <v:stroke endarrow="block" joinstyle="miter"/>
              </v:shape>
            </w:pict>
          </mc:Fallback>
        </mc:AlternateContent>
      </w:r>
      <w:r w:rsidR="002C6071" w:rsidRPr="00C1665E">
        <w:rPr>
          <w:i/>
          <w:iCs/>
          <w:noProof/>
          <w:color w:val="70AD47" w:themeColor="accent6"/>
          <w:szCs w:val="28"/>
        </w:rPr>
        <mc:AlternateContent>
          <mc:Choice Requires="wps">
            <w:drawing>
              <wp:anchor distT="0" distB="0" distL="114300" distR="114300" simplePos="0" relativeHeight="251666432" behindDoc="0" locked="0" layoutInCell="1" allowOverlap="1" wp14:anchorId="6022A50D" wp14:editId="61955594">
                <wp:simplePos x="0" y="0"/>
                <wp:positionH relativeFrom="column">
                  <wp:posOffset>2647858</wp:posOffset>
                </wp:positionH>
                <wp:positionV relativeFrom="paragraph">
                  <wp:posOffset>1097280</wp:posOffset>
                </wp:positionV>
                <wp:extent cx="1965235" cy="310787"/>
                <wp:effectExtent l="0" t="0" r="73660" b="89535"/>
                <wp:wrapNone/>
                <wp:docPr id="11" name="Straight Arrow Connector 11"/>
                <wp:cNvGraphicFramePr/>
                <a:graphic xmlns:a="http://schemas.openxmlformats.org/drawingml/2006/main">
                  <a:graphicData uri="http://schemas.microsoft.com/office/word/2010/wordprocessingShape">
                    <wps:wsp>
                      <wps:cNvCnPr/>
                      <wps:spPr>
                        <a:xfrm>
                          <a:off x="0" y="0"/>
                          <a:ext cx="1965235" cy="310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2B148" id="Straight Arrow Connector 11" o:spid="_x0000_s1026" type="#_x0000_t32" style="position:absolute;margin-left:208.5pt;margin-top:86.4pt;width:154.75pt;height:24.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" strokecolor="black [3213]" strokeweight=".5pt">
                <v:stroke endarrow="block" joinstyle="miter"/>
              </v:shape>
            </w:pict>
          </mc:Fallback>
        </mc:AlternateContent>
      </w:r>
      <w:r w:rsidR="002C6071" w:rsidRPr="00C1665E">
        <w:rPr>
          <w:i/>
          <w:iCs/>
          <w:noProof/>
          <w:color w:val="70AD47" w:themeColor="accent6"/>
          <w:szCs w:val="28"/>
        </w:rPr>
        <mc:AlternateContent>
          <mc:Choice Requires="wps">
            <w:drawing>
              <wp:anchor distT="0" distB="0" distL="114300" distR="114300" simplePos="0" relativeHeight="251665408" behindDoc="0" locked="0" layoutInCell="1" allowOverlap="1" wp14:anchorId="4ED47F3A" wp14:editId="185BF25F">
                <wp:simplePos x="0" y="0"/>
                <wp:positionH relativeFrom="column">
                  <wp:posOffset>775879</wp:posOffset>
                </wp:positionH>
                <wp:positionV relativeFrom="paragraph">
                  <wp:posOffset>1097280</wp:posOffset>
                </wp:positionV>
                <wp:extent cx="1872343" cy="332559"/>
                <wp:effectExtent l="38100" t="0" r="13970" b="86995"/>
                <wp:wrapNone/>
                <wp:docPr id="10" name="Straight Arrow Connector 10"/>
                <wp:cNvGraphicFramePr/>
                <a:graphic xmlns:a="http://schemas.openxmlformats.org/drawingml/2006/main">
                  <a:graphicData uri="http://schemas.microsoft.com/office/word/2010/wordprocessingShape">
                    <wps:wsp>
                      <wps:cNvCnPr/>
                      <wps:spPr>
                        <a:xfrm flipH="1">
                          <a:off x="0" y="0"/>
                          <a:ext cx="1872343" cy="3325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B288F" id="Straight Arrow Connector 10" o:spid="_x0000_s1026" type="#_x0000_t32" style="position:absolute;margin-left:61.1pt;margin-top:86.4pt;width:147.45pt;height:26.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" strokecolor="black [3213]" strokeweight=".5pt">
                <v:stroke endarrow="block" joinstyle="miter"/>
              </v:shape>
            </w:pict>
          </mc:Fallback>
        </mc:AlternateContent>
      </w:r>
      <w:r w:rsidR="002C6071" w:rsidRPr="00C1665E">
        <w:rPr>
          <w:i/>
          <w:iCs/>
          <w:noProof/>
          <w:color w:val="70AD47" w:themeColor="accent6"/>
          <w:szCs w:val="28"/>
        </w:rPr>
        <mc:AlternateContent>
          <mc:Choice Requires="wps">
            <w:drawing>
              <wp:anchor distT="0" distB="0" distL="114300" distR="114300" simplePos="0" relativeHeight="251664384" behindDoc="0" locked="0" layoutInCell="1" allowOverlap="1" wp14:anchorId="535AD23E" wp14:editId="2D4A479C">
                <wp:simplePos x="0" y="0"/>
                <wp:positionH relativeFrom="page">
                  <wp:align>center</wp:align>
                </wp:positionH>
                <wp:positionV relativeFrom="paragraph">
                  <wp:posOffset>2877185</wp:posOffset>
                </wp:positionV>
                <wp:extent cx="5709285" cy="658495"/>
                <wp:effectExtent l="0" t="0" r="24765" b="27305"/>
                <wp:wrapSquare wrapText="bothSides"/>
                <wp:docPr id="9" name="Text Box 9"/>
                <wp:cNvGraphicFramePr/>
                <a:graphic xmlns:a="http://schemas.openxmlformats.org/drawingml/2006/main">
                  <a:graphicData uri="http://schemas.microsoft.com/office/word/2010/wordprocessingShape">
                    <wps:wsp>
                      <wps:cNvSpPr txBox="1"/>
                      <wps:spPr>
                        <a:xfrm>
                          <a:off x="0" y="0"/>
                          <a:ext cx="5709285" cy="658495"/>
                        </a:xfrm>
                        <a:prstGeom prst="rect">
                          <a:avLst/>
                        </a:prstGeom>
                        <a:solidFill>
                          <a:schemeClr val="lt1"/>
                        </a:solidFill>
                        <a:ln w="6350">
                          <a:solidFill>
                            <a:prstClr val="black"/>
                          </a:solidFill>
                        </a:ln>
                      </wps:spPr>
                      <wps:txbx>
                        <w:txbxContent>
                          <w:p w14:paraId="38EACA7D" w14:textId="6A5B255A" w:rsidR="002C6071" w:rsidRPr="002C6071" w:rsidRDefault="002C6071" w:rsidP="002C6071">
                            <w:pPr>
                              <w:ind w:firstLine="0"/>
                              <w:jc w:val="center"/>
                              <w:rPr>
                                <w:i/>
                                <w:iCs/>
                                <w:sz w:val="24"/>
                                <w:szCs w:val="22"/>
                              </w:rPr>
                            </w:pPr>
                            <w:r>
                              <w:rPr>
                                <w:i/>
                                <w:iCs/>
                                <w:sz w:val="24"/>
                                <w:szCs w:val="22"/>
                              </w:rPr>
                              <w:t xml:space="preserve">Методология построения системы дидактических принципов для разработки видеороликов в разрезе профессиональной подготовки </w:t>
                            </w:r>
                            <w:r>
                              <w:rPr>
                                <w:i/>
                                <w:iCs/>
                                <w:sz w:val="24"/>
                                <w:szCs w:val="22"/>
                                <w:lang w:val="en-US"/>
                              </w:rPr>
                              <w:t>IT</w:t>
                            </w:r>
                            <w:r>
                              <w:rPr>
                                <w:i/>
                                <w:iCs/>
                                <w:sz w:val="24"/>
                                <w:szCs w:val="22"/>
                              </w:rPr>
                              <w:t>-специалиста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AD23E" id="Text Box 9" o:spid="_x0000_s1034" type="#_x0000_t202" style="position:absolute;margin-left:0;margin-top:226.55pt;width:449.55pt;height:51.85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" fillcolor="white [3201]" strokeweight=".5pt">
                <v:textbox>
                  <w:txbxContent>
                    <w:p w14:paraId="38EACA7D" w14:textId="6A5B255A" w:rsidR="002C6071" w:rsidRPr="002C6071" w:rsidRDefault="002C6071" w:rsidP="002C6071">
                      <w:pPr>
                        <w:ind w:firstLine="0"/>
                        <w:jc w:val="center"/>
                        <w:rPr>
                          <w:i/>
                          <w:iCs/>
                          <w:sz w:val="24"/>
                          <w:szCs w:val="22"/>
                        </w:rPr>
                      </w:pPr>
                      <w:r>
                        <w:rPr>
                          <w:i/>
                          <w:iCs/>
                          <w:sz w:val="24"/>
                          <w:szCs w:val="22"/>
                        </w:rPr>
                        <w:t xml:space="preserve">Методология построения системы дидактических принципов для разработки видеороликов в разрезе профессиональной подготовки </w:t>
                      </w:r>
                      <w:r>
                        <w:rPr>
                          <w:i/>
                          <w:iCs/>
                          <w:sz w:val="24"/>
                          <w:szCs w:val="22"/>
                          <w:lang w:val="en-US"/>
                        </w:rPr>
                        <w:t>IT</w:t>
                      </w:r>
                      <w:r>
                        <w:rPr>
                          <w:i/>
                          <w:iCs/>
                          <w:sz w:val="24"/>
                          <w:szCs w:val="22"/>
                        </w:rPr>
                        <w:t>-специалиста</w:t>
                      </w:r>
                    </w:p>
                  </w:txbxContent>
                </v:textbox>
                <w10:wrap type="square" anchorx="page"/>
              </v:shape>
            </w:pict>
          </mc:Fallback>
        </mc:AlternateContent>
      </w:r>
      <w:r w:rsidR="002C6071" w:rsidRPr="00C1665E">
        <w:rPr>
          <w:i/>
          <w:iCs/>
          <w:noProof/>
          <w:color w:val="70AD47" w:themeColor="accent6"/>
          <w:szCs w:val="28"/>
        </w:rPr>
        <mc:AlternateContent>
          <mc:Choice Requires="wps">
            <w:drawing>
              <wp:anchor distT="0" distB="0" distL="114300" distR="114300" simplePos="0" relativeHeight="251659264" behindDoc="0" locked="0" layoutInCell="1" allowOverlap="1" wp14:anchorId="66FC7EB9" wp14:editId="1F3A32BF">
                <wp:simplePos x="0" y="0"/>
                <wp:positionH relativeFrom="page">
                  <wp:align>center</wp:align>
                </wp:positionH>
                <wp:positionV relativeFrom="paragraph">
                  <wp:posOffset>43543</wp:posOffset>
                </wp:positionV>
                <wp:extent cx="3117850" cy="1055370"/>
                <wp:effectExtent l="0" t="0" r="25400" b="11430"/>
                <wp:wrapSquare wrapText="bothSides"/>
                <wp:docPr id="6" name="Text Box 6"/>
                <wp:cNvGraphicFramePr/>
                <a:graphic xmlns:a="http://schemas.openxmlformats.org/drawingml/2006/main">
                  <a:graphicData uri="http://schemas.microsoft.com/office/word/2010/wordprocessingShape">
                    <wps:wsp>
                      <wps:cNvSpPr txBox="1"/>
                      <wps:spPr>
                        <a:xfrm>
                          <a:off x="0" y="0"/>
                          <a:ext cx="3117850" cy="1055370"/>
                        </a:xfrm>
                        <a:prstGeom prst="rect">
                          <a:avLst/>
                        </a:prstGeom>
                        <a:solidFill>
                          <a:schemeClr val="lt1"/>
                        </a:solidFill>
                        <a:ln w="6350">
                          <a:solidFill>
                            <a:prstClr val="black"/>
                          </a:solidFill>
                        </a:ln>
                      </wps:spPr>
                      <wps:txbx>
                        <w:txbxContent>
                          <w:p w14:paraId="7DB3703A" w14:textId="33C4860B" w:rsidR="002C6071" w:rsidRPr="002C6071" w:rsidRDefault="002C6071" w:rsidP="002C6071">
                            <w:pPr>
                              <w:ind w:firstLine="0"/>
                              <w:jc w:val="center"/>
                              <w:rPr>
                                <w:i/>
                                <w:iCs/>
                                <w:sz w:val="24"/>
                                <w:szCs w:val="22"/>
                              </w:rPr>
                            </w:pPr>
                            <w:r w:rsidRPr="002C6071">
                              <w:rPr>
                                <w:i/>
                                <w:iCs/>
                                <w:sz w:val="24"/>
                                <w:szCs w:val="22"/>
                              </w:rPr>
                              <w:t xml:space="preserve">Коммерческий заказ со стороны бизнеса/организации/предприятия на электронное обучение </w:t>
                            </w:r>
                            <w:r w:rsidRPr="002C6071">
                              <w:rPr>
                                <w:i/>
                                <w:iCs/>
                                <w:sz w:val="24"/>
                                <w:szCs w:val="22"/>
                                <w:lang w:val="en-US"/>
                              </w:rPr>
                              <w:t>IT</w:t>
                            </w:r>
                            <w:r w:rsidRPr="002C6071">
                              <w:rPr>
                                <w:i/>
                                <w:iCs/>
                                <w:sz w:val="24"/>
                                <w:szCs w:val="22"/>
                              </w:rPr>
                              <w:t xml:space="preserve"> специалиста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C7EB9" id="Text Box 6" o:spid="_x0000_s1035" type="#_x0000_t202" style="position:absolute;margin-left:0;margin-top:3.45pt;width:245.5pt;height:83.1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" fillcolor="white [3201]" strokeweight=".5pt">
                <v:textbox>
                  <w:txbxContent>
                    <w:p w14:paraId="7DB3703A" w14:textId="33C4860B" w:rsidR="002C6071" w:rsidRPr="002C6071" w:rsidRDefault="002C6071" w:rsidP="002C6071">
                      <w:pPr>
                        <w:ind w:firstLine="0"/>
                        <w:jc w:val="center"/>
                        <w:rPr>
                          <w:i/>
                          <w:iCs/>
                          <w:sz w:val="24"/>
                          <w:szCs w:val="22"/>
                        </w:rPr>
                      </w:pPr>
                      <w:r w:rsidRPr="002C6071">
                        <w:rPr>
                          <w:i/>
                          <w:iCs/>
                          <w:sz w:val="24"/>
                          <w:szCs w:val="22"/>
                        </w:rPr>
                        <w:t xml:space="preserve">Коммерческий заказ со стороны бизнеса/организации/предприятия на электронное обучение </w:t>
                      </w:r>
                      <w:r w:rsidRPr="002C6071">
                        <w:rPr>
                          <w:i/>
                          <w:iCs/>
                          <w:sz w:val="24"/>
                          <w:szCs w:val="22"/>
                          <w:lang w:val="en-US"/>
                        </w:rPr>
                        <w:t>IT</w:t>
                      </w:r>
                      <w:r w:rsidRPr="002C6071">
                        <w:rPr>
                          <w:i/>
                          <w:iCs/>
                          <w:sz w:val="24"/>
                          <w:szCs w:val="22"/>
                        </w:rPr>
                        <w:t xml:space="preserve"> специалиста</w:t>
                      </w:r>
                    </w:p>
                  </w:txbxContent>
                </v:textbox>
                <w10:wrap type="square" anchorx="page"/>
              </v:shape>
            </w:pict>
          </mc:Fallback>
        </mc:AlternateContent>
      </w:r>
      <w:r w:rsidR="002C6071" w:rsidRPr="00C1665E">
        <w:rPr>
          <w:i/>
          <w:iCs/>
          <w:noProof/>
          <w:color w:val="70AD47" w:themeColor="accent6"/>
          <w:szCs w:val="28"/>
        </w:rPr>
        <mc:AlternateContent>
          <mc:Choice Requires="wps">
            <w:drawing>
              <wp:anchor distT="0" distB="0" distL="114300" distR="114300" simplePos="0" relativeHeight="251662336" behindDoc="0" locked="0" layoutInCell="1" allowOverlap="1" wp14:anchorId="046FB2D1" wp14:editId="5C68FFEC">
                <wp:simplePos x="0" y="0"/>
                <wp:positionH relativeFrom="column">
                  <wp:posOffset>2778850</wp:posOffset>
                </wp:positionH>
                <wp:positionV relativeFrom="paragraph">
                  <wp:posOffset>1423670</wp:posOffset>
                </wp:positionV>
                <wp:extent cx="3390900" cy="1121228"/>
                <wp:effectExtent l="0" t="0" r="19050" b="22225"/>
                <wp:wrapNone/>
                <wp:docPr id="8" name="Text Box 8"/>
                <wp:cNvGraphicFramePr/>
                <a:graphic xmlns:a="http://schemas.openxmlformats.org/drawingml/2006/main">
                  <a:graphicData uri="http://schemas.microsoft.com/office/word/2010/wordprocessingShape">
                    <wps:wsp>
                      <wps:cNvSpPr txBox="1"/>
                      <wps:spPr>
                        <a:xfrm>
                          <a:off x="0" y="0"/>
                          <a:ext cx="3390900" cy="1121228"/>
                        </a:xfrm>
                        <a:prstGeom prst="rect">
                          <a:avLst/>
                        </a:prstGeom>
                        <a:solidFill>
                          <a:schemeClr val="lt1"/>
                        </a:solidFill>
                        <a:ln w="6350">
                          <a:solidFill>
                            <a:prstClr val="black"/>
                          </a:solidFill>
                        </a:ln>
                      </wps:spPr>
                      <wps:txbx>
                        <w:txbxContent>
                          <w:p w14:paraId="41C9FF72" w14:textId="1F6C7224" w:rsidR="002C6071" w:rsidRPr="002C6071" w:rsidRDefault="002C6071" w:rsidP="002C6071">
                            <w:pPr>
                              <w:ind w:firstLine="0"/>
                              <w:jc w:val="center"/>
                              <w:rPr>
                                <w:i/>
                                <w:iCs/>
                                <w:sz w:val="24"/>
                                <w:szCs w:val="22"/>
                              </w:rPr>
                            </w:pPr>
                            <w:r>
                              <w:rPr>
                                <w:i/>
                                <w:iCs/>
                                <w:sz w:val="24"/>
                                <w:szCs w:val="22"/>
                              </w:rPr>
                              <w:t>С целью</w:t>
                            </w:r>
                            <w:r w:rsidRPr="002C6071">
                              <w:rPr>
                                <w:i/>
                                <w:iCs/>
                                <w:sz w:val="24"/>
                                <w:szCs w:val="22"/>
                              </w:rPr>
                              <w:t xml:space="preserve"> </w:t>
                            </w:r>
                            <w:r>
                              <w:rPr>
                                <w:i/>
                                <w:iCs/>
                                <w:sz w:val="24"/>
                                <w:szCs w:val="22"/>
                              </w:rPr>
                              <w:t>осуществить профессиональную подготовку обучающегося (квалификация, профессиональные навыки, знания, умения, профессиональная зрелость)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FB2D1" id="Text Box 8" o:spid="_x0000_s1036" type="#_x0000_t202" style="position:absolute;margin-left:218.8pt;margin-top:112.1pt;width:267pt;height:8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" fillcolor="white [3201]" strokeweight=".5pt">
                <v:textbox>
                  <w:txbxContent>
                    <w:p w14:paraId="41C9FF72" w14:textId="1F6C7224" w:rsidR="002C6071" w:rsidRPr="002C6071" w:rsidRDefault="002C6071" w:rsidP="002C6071">
                      <w:pPr>
                        <w:ind w:firstLine="0"/>
                        <w:jc w:val="center"/>
                        <w:rPr>
                          <w:i/>
                          <w:iCs/>
                          <w:sz w:val="24"/>
                          <w:szCs w:val="22"/>
                        </w:rPr>
                      </w:pPr>
                      <w:r>
                        <w:rPr>
                          <w:i/>
                          <w:iCs/>
                          <w:sz w:val="24"/>
                          <w:szCs w:val="22"/>
                        </w:rPr>
                        <w:t>С целью</w:t>
                      </w:r>
                      <w:r w:rsidRPr="002C6071">
                        <w:rPr>
                          <w:i/>
                          <w:iCs/>
                          <w:sz w:val="24"/>
                          <w:szCs w:val="22"/>
                        </w:rPr>
                        <w:t xml:space="preserve"> </w:t>
                      </w:r>
                      <w:r>
                        <w:rPr>
                          <w:i/>
                          <w:iCs/>
                          <w:sz w:val="24"/>
                          <w:szCs w:val="22"/>
                        </w:rPr>
                        <w:t>осуществить профессиональную подготовку обучающегося (квалификация, профессиональные навыки, знания, умения, профессиональная зрелость)</w:t>
                      </w:r>
                    </w:p>
                  </w:txbxContent>
                </v:textbox>
              </v:shape>
            </w:pict>
          </mc:Fallback>
        </mc:AlternateContent>
      </w:r>
      <w:r w:rsidR="002C6071" w:rsidRPr="00C1665E">
        <w:rPr>
          <w:i/>
          <w:iCs/>
          <w:noProof/>
          <w:color w:val="70AD47" w:themeColor="accent6"/>
          <w:szCs w:val="28"/>
        </w:rPr>
        <mc:AlternateContent>
          <mc:Choice Requires="wps">
            <w:drawing>
              <wp:anchor distT="0" distB="0" distL="114300" distR="114300" simplePos="0" relativeHeight="251660288" behindDoc="0" locked="0" layoutInCell="1" allowOverlap="1" wp14:anchorId="0BC61873" wp14:editId="4D7D1222">
                <wp:simplePos x="0" y="0"/>
                <wp:positionH relativeFrom="column">
                  <wp:posOffset>-824230</wp:posOffset>
                </wp:positionH>
                <wp:positionV relativeFrom="paragraph">
                  <wp:posOffset>1424033</wp:posOffset>
                </wp:positionV>
                <wp:extent cx="3390900" cy="1121228"/>
                <wp:effectExtent l="0" t="0" r="19050" b="22225"/>
                <wp:wrapNone/>
                <wp:docPr id="7" name="Text Box 7"/>
                <wp:cNvGraphicFramePr/>
                <a:graphic xmlns:a="http://schemas.openxmlformats.org/drawingml/2006/main">
                  <a:graphicData uri="http://schemas.microsoft.com/office/word/2010/wordprocessingShape">
                    <wps:wsp>
                      <wps:cNvSpPr txBox="1"/>
                      <wps:spPr>
                        <a:xfrm>
                          <a:off x="0" y="0"/>
                          <a:ext cx="3390900" cy="1121228"/>
                        </a:xfrm>
                        <a:prstGeom prst="rect">
                          <a:avLst/>
                        </a:prstGeom>
                        <a:solidFill>
                          <a:schemeClr val="lt1"/>
                        </a:solidFill>
                        <a:ln w="6350">
                          <a:solidFill>
                            <a:prstClr val="black"/>
                          </a:solidFill>
                        </a:ln>
                      </wps:spPr>
                      <wps:txbx>
                        <w:txbxContent>
                          <w:p w14:paraId="2C827B55" w14:textId="5090C16E" w:rsidR="002C6071" w:rsidRPr="002C6071" w:rsidRDefault="002C6071" w:rsidP="002C6071">
                            <w:pPr>
                              <w:ind w:firstLine="0"/>
                              <w:jc w:val="center"/>
                              <w:rPr>
                                <w:i/>
                                <w:iCs/>
                                <w:sz w:val="24"/>
                                <w:szCs w:val="22"/>
                              </w:rPr>
                            </w:pPr>
                            <w:r>
                              <w:rPr>
                                <w:i/>
                                <w:iCs/>
                                <w:sz w:val="24"/>
                                <w:szCs w:val="22"/>
                              </w:rPr>
                              <w:t>С целью</w:t>
                            </w:r>
                            <w:r w:rsidRPr="002C6071">
                              <w:rPr>
                                <w:i/>
                                <w:iCs/>
                                <w:sz w:val="24"/>
                                <w:szCs w:val="22"/>
                              </w:rPr>
                              <w:t xml:space="preserve"> формировани</w:t>
                            </w:r>
                            <w:r>
                              <w:rPr>
                                <w:i/>
                                <w:iCs/>
                                <w:sz w:val="24"/>
                                <w:szCs w:val="22"/>
                              </w:rPr>
                              <w:t>я</w:t>
                            </w:r>
                            <w:r w:rsidRPr="002C6071">
                              <w:rPr>
                                <w:i/>
                                <w:iCs/>
                                <w:sz w:val="24"/>
                                <w:szCs w:val="22"/>
                              </w:rPr>
                              <w:t xml:space="preserve"> личности обучающегося (морально-нравственные качества, ценностные ориентации, профессиональная культура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61873" id="Text Box 7" o:spid="_x0000_s1037" type="#_x0000_t202" style="position:absolute;margin-left:-64.9pt;margin-top:112.15pt;width:267pt;height:8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" fillcolor="white [3201]" strokeweight=".5pt">
                <v:textbox>
                  <w:txbxContent>
                    <w:p w14:paraId="2C827B55" w14:textId="5090C16E" w:rsidR="002C6071" w:rsidRPr="002C6071" w:rsidRDefault="002C6071" w:rsidP="002C6071">
                      <w:pPr>
                        <w:ind w:firstLine="0"/>
                        <w:jc w:val="center"/>
                        <w:rPr>
                          <w:i/>
                          <w:iCs/>
                          <w:sz w:val="24"/>
                          <w:szCs w:val="22"/>
                        </w:rPr>
                      </w:pPr>
                      <w:r>
                        <w:rPr>
                          <w:i/>
                          <w:iCs/>
                          <w:sz w:val="24"/>
                          <w:szCs w:val="22"/>
                        </w:rPr>
                        <w:t>С целью</w:t>
                      </w:r>
                      <w:r w:rsidRPr="002C6071">
                        <w:rPr>
                          <w:i/>
                          <w:iCs/>
                          <w:sz w:val="24"/>
                          <w:szCs w:val="22"/>
                        </w:rPr>
                        <w:t xml:space="preserve"> формировани</w:t>
                      </w:r>
                      <w:r>
                        <w:rPr>
                          <w:i/>
                          <w:iCs/>
                          <w:sz w:val="24"/>
                          <w:szCs w:val="22"/>
                        </w:rPr>
                        <w:t>я</w:t>
                      </w:r>
                      <w:r w:rsidRPr="002C6071">
                        <w:rPr>
                          <w:i/>
                          <w:iCs/>
                          <w:sz w:val="24"/>
                          <w:szCs w:val="22"/>
                        </w:rPr>
                        <w:t xml:space="preserve"> личности обучающегося (морально-нравственные качества, ценностные ориентации, профессиональная культура</w:t>
                      </w:r>
                    </w:p>
                  </w:txbxContent>
                </v:textbox>
              </v:shape>
            </w:pict>
          </mc:Fallback>
        </mc:AlternateContent>
      </w:r>
      <w:r w:rsidR="002C6071" w:rsidRPr="00C1665E">
        <w:rPr>
          <w:szCs w:val="28"/>
        </w:rPr>
        <w:br w:type="page"/>
      </w:r>
    </w:p>
    <w:p w14:paraId="1C41A24B" w14:textId="4E06848D" w:rsidR="00234893" w:rsidRPr="00C1665E" w:rsidRDefault="00A7736F" w:rsidP="00156923">
      <w:pPr>
        <w:spacing w:before="100" w:beforeAutospacing="1" w:after="100" w:afterAutospacing="1"/>
        <w:jc w:val="both"/>
        <w:rPr>
          <w:szCs w:val="28"/>
        </w:rPr>
      </w:pPr>
      <w:r w:rsidRPr="00C1665E">
        <w:rPr>
          <w:i/>
          <w:iCs/>
          <w:noProof/>
          <w:color w:val="70AD47" w:themeColor="accent6"/>
          <w:szCs w:val="28"/>
        </w:rPr>
        <w:lastRenderedPageBreak/>
        <mc:AlternateContent>
          <mc:Choice Requires="wps">
            <w:drawing>
              <wp:anchor distT="0" distB="0" distL="114300" distR="114300" simplePos="0" relativeHeight="251740160" behindDoc="0" locked="0" layoutInCell="1" allowOverlap="1" wp14:anchorId="1A794A6E" wp14:editId="1AA86D77">
                <wp:simplePos x="0" y="0"/>
                <wp:positionH relativeFrom="column">
                  <wp:posOffset>4502518</wp:posOffset>
                </wp:positionH>
                <wp:positionV relativeFrom="paragraph">
                  <wp:posOffset>1096155</wp:posOffset>
                </wp:positionV>
                <wp:extent cx="125547" cy="0"/>
                <wp:effectExtent l="0" t="76200" r="27305" b="95250"/>
                <wp:wrapNone/>
                <wp:docPr id="62" name="Straight Arrow Connector 62"/>
                <wp:cNvGraphicFramePr/>
                <a:graphic xmlns:a="http://schemas.openxmlformats.org/drawingml/2006/main">
                  <a:graphicData uri="http://schemas.microsoft.com/office/word/2010/wordprocessingShape">
                    <wps:wsp>
                      <wps:cNvCnPr/>
                      <wps:spPr>
                        <a:xfrm>
                          <a:off x="0" y="0"/>
                          <a:ext cx="1255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11B9B" id="Straight Arrow Connector 62" o:spid="_x0000_s1026" type="#_x0000_t32" style="position:absolute;margin-left:354.55pt;margin-top:86.3pt;width:9.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" strokecolor="black [3213]" strokeweight=".5pt">
                <v:stroke endarrow="block" joinstyle="miter"/>
              </v:shape>
            </w:pict>
          </mc:Fallback>
        </mc:AlternateContent>
      </w:r>
      <w:r w:rsidRPr="00C1665E">
        <w:rPr>
          <w:i/>
          <w:iCs/>
          <w:noProof/>
          <w:color w:val="70AD47" w:themeColor="accent6"/>
          <w:szCs w:val="28"/>
        </w:rPr>
        <mc:AlternateContent>
          <mc:Choice Requires="wps">
            <w:drawing>
              <wp:anchor distT="0" distB="0" distL="114300" distR="114300" simplePos="0" relativeHeight="251739136" behindDoc="0" locked="0" layoutInCell="1" allowOverlap="1" wp14:anchorId="241B371C" wp14:editId="17DF0FC9">
                <wp:simplePos x="0" y="0"/>
                <wp:positionH relativeFrom="column">
                  <wp:posOffset>2677903</wp:posOffset>
                </wp:positionH>
                <wp:positionV relativeFrom="paragraph">
                  <wp:posOffset>884818</wp:posOffset>
                </wp:positionV>
                <wp:extent cx="138101" cy="2092"/>
                <wp:effectExtent l="0" t="76200" r="14605" b="93345"/>
                <wp:wrapNone/>
                <wp:docPr id="61" name="Straight Arrow Connector 61"/>
                <wp:cNvGraphicFramePr/>
                <a:graphic xmlns:a="http://schemas.openxmlformats.org/drawingml/2006/main">
                  <a:graphicData uri="http://schemas.microsoft.com/office/word/2010/wordprocessingShape">
                    <wps:wsp>
                      <wps:cNvCnPr/>
                      <wps:spPr>
                        <a:xfrm>
                          <a:off x="0" y="0"/>
                          <a:ext cx="138101" cy="2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B7106" id="Straight Arrow Connector 61" o:spid="_x0000_s1026" type="#_x0000_t32" style="position:absolute;margin-left:210.85pt;margin-top:69.65pt;width:10.85pt;height:.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" strokecolor="black [3213]" strokeweight=".5pt">
                <v:stroke endarrow="block" joinstyle="miter"/>
              </v:shape>
            </w:pict>
          </mc:Fallback>
        </mc:AlternateContent>
      </w:r>
      <w:r w:rsidRPr="00C1665E">
        <w:rPr>
          <w:i/>
          <w:iCs/>
          <w:noProof/>
          <w:color w:val="70AD47" w:themeColor="accent6"/>
          <w:szCs w:val="28"/>
        </w:rPr>
        <mc:AlternateContent>
          <mc:Choice Requires="wps">
            <w:drawing>
              <wp:anchor distT="0" distB="0" distL="114300" distR="114300" simplePos="0" relativeHeight="251738112" behindDoc="0" locked="0" layoutInCell="1" allowOverlap="1" wp14:anchorId="7D622BE5" wp14:editId="479097B6">
                <wp:simplePos x="0" y="0"/>
                <wp:positionH relativeFrom="column">
                  <wp:posOffset>878397</wp:posOffset>
                </wp:positionH>
                <wp:positionV relativeFrom="paragraph">
                  <wp:posOffset>901558</wp:posOffset>
                </wp:positionV>
                <wp:extent cx="146425" cy="2092"/>
                <wp:effectExtent l="0" t="76200" r="25400" b="93345"/>
                <wp:wrapNone/>
                <wp:docPr id="60" name="Straight Arrow Connector 60"/>
                <wp:cNvGraphicFramePr/>
                <a:graphic xmlns:a="http://schemas.openxmlformats.org/drawingml/2006/main">
                  <a:graphicData uri="http://schemas.microsoft.com/office/word/2010/wordprocessingShape">
                    <wps:wsp>
                      <wps:cNvCnPr/>
                      <wps:spPr>
                        <a:xfrm flipV="1">
                          <a:off x="0" y="0"/>
                          <a:ext cx="146425" cy="2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B9F8A" id="Straight Arrow Connector 60" o:spid="_x0000_s1026" type="#_x0000_t32" style="position:absolute;margin-left:69.15pt;margin-top:71pt;width:11.55pt;height:.1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" strokecolor="black [3213]" strokeweight=".5pt">
                <v:stroke endarrow="block" joinstyle="miter"/>
              </v:shape>
            </w:pict>
          </mc:Fallback>
        </mc:AlternateContent>
      </w:r>
      <w:r w:rsidRPr="00C1665E">
        <w:rPr>
          <w:i/>
          <w:iCs/>
          <w:noProof/>
          <w:color w:val="70AD47" w:themeColor="accent6"/>
          <w:szCs w:val="28"/>
        </w:rPr>
        <mc:AlternateContent>
          <mc:Choice Requires="wps">
            <w:drawing>
              <wp:anchor distT="0" distB="0" distL="114300" distR="114300" simplePos="0" relativeHeight="251737088" behindDoc="0" locked="0" layoutInCell="1" allowOverlap="1" wp14:anchorId="688CF124" wp14:editId="4E2B9B29">
                <wp:simplePos x="0" y="0"/>
                <wp:positionH relativeFrom="column">
                  <wp:posOffset>880489</wp:posOffset>
                </wp:positionH>
                <wp:positionV relativeFrom="paragraph">
                  <wp:posOffset>1910118</wp:posOffset>
                </wp:positionV>
                <wp:extent cx="144333" cy="2092"/>
                <wp:effectExtent l="0" t="76200" r="27305" b="93345"/>
                <wp:wrapNone/>
                <wp:docPr id="59" name="Straight Arrow Connector 59"/>
                <wp:cNvGraphicFramePr/>
                <a:graphic xmlns:a="http://schemas.openxmlformats.org/drawingml/2006/main">
                  <a:graphicData uri="http://schemas.microsoft.com/office/word/2010/wordprocessingShape">
                    <wps:wsp>
                      <wps:cNvCnPr/>
                      <wps:spPr>
                        <a:xfrm flipV="1">
                          <a:off x="0" y="0"/>
                          <a:ext cx="144333" cy="2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34C7C" id="Straight Arrow Connector 59" o:spid="_x0000_s1026" type="#_x0000_t32" style="position:absolute;margin-left:69.35pt;margin-top:150.4pt;width:11.35pt;height:.1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" strokecolor="black [3213]" strokeweight=".5pt">
                <v:stroke endarrow="block" joinstyle="miter"/>
              </v:shape>
            </w:pict>
          </mc:Fallback>
        </mc:AlternateContent>
      </w:r>
      <w:r w:rsidRPr="00C1665E">
        <w:rPr>
          <w:i/>
          <w:iCs/>
          <w:noProof/>
          <w:color w:val="70AD47" w:themeColor="accent6"/>
          <w:szCs w:val="28"/>
        </w:rPr>
        <mc:AlternateContent>
          <mc:Choice Requires="wps">
            <w:drawing>
              <wp:anchor distT="0" distB="0" distL="114300" distR="114300" simplePos="0" relativeHeight="251736064" behindDoc="0" locked="0" layoutInCell="1" allowOverlap="1" wp14:anchorId="113492B5" wp14:editId="08D808B4">
                <wp:simplePos x="0" y="0"/>
                <wp:positionH relativeFrom="column">
                  <wp:posOffset>4500425</wp:posOffset>
                </wp:positionH>
                <wp:positionV relativeFrom="paragraph">
                  <wp:posOffset>3326705</wp:posOffset>
                </wp:positionV>
                <wp:extent cx="131824" cy="0"/>
                <wp:effectExtent l="0" t="76200" r="20955" b="95250"/>
                <wp:wrapNone/>
                <wp:docPr id="58" name="Straight Arrow Connector 58"/>
                <wp:cNvGraphicFramePr/>
                <a:graphic xmlns:a="http://schemas.openxmlformats.org/drawingml/2006/main">
                  <a:graphicData uri="http://schemas.microsoft.com/office/word/2010/wordprocessingShape">
                    <wps:wsp>
                      <wps:cNvCnPr/>
                      <wps:spPr>
                        <a:xfrm>
                          <a:off x="0" y="0"/>
                          <a:ext cx="1318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1760B" id="Straight Arrow Connector 58" o:spid="_x0000_s1026" type="#_x0000_t32" style="position:absolute;margin-left:354.35pt;margin-top:261.95pt;width:10.4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" strokecolor="black [3213]" strokeweight=".5pt">
                <v:stroke endarrow="block" joinstyle="miter"/>
              </v:shape>
            </w:pict>
          </mc:Fallback>
        </mc:AlternateContent>
      </w:r>
      <w:r w:rsidRPr="00C1665E">
        <w:rPr>
          <w:i/>
          <w:iCs/>
          <w:noProof/>
          <w:color w:val="70AD47" w:themeColor="accent6"/>
          <w:szCs w:val="28"/>
        </w:rPr>
        <mc:AlternateContent>
          <mc:Choice Requires="wps">
            <w:drawing>
              <wp:anchor distT="0" distB="0" distL="114300" distR="114300" simplePos="0" relativeHeight="251735040" behindDoc="0" locked="0" layoutInCell="1" allowOverlap="1" wp14:anchorId="4DD4BC8E" wp14:editId="356C6C9F">
                <wp:simplePos x="0" y="0"/>
                <wp:positionH relativeFrom="column">
                  <wp:posOffset>2679995</wp:posOffset>
                </wp:positionH>
                <wp:positionV relativeFrom="paragraph">
                  <wp:posOffset>3071540</wp:posOffset>
                </wp:positionV>
                <wp:extent cx="142286" cy="0"/>
                <wp:effectExtent l="0" t="76200" r="10160" b="95250"/>
                <wp:wrapNone/>
                <wp:docPr id="57" name="Straight Arrow Connector 57"/>
                <wp:cNvGraphicFramePr/>
                <a:graphic xmlns:a="http://schemas.openxmlformats.org/drawingml/2006/main">
                  <a:graphicData uri="http://schemas.microsoft.com/office/word/2010/wordprocessingShape">
                    <wps:wsp>
                      <wps:cNvCnPr/>
                      <wps:spPr>
                        <a:xfrm>
                          <a:off x="0" y="0"/>
                          <a:ext cx="1422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89A3E" id="Straight Arrow Connector 57" o:spid="_x0000_s1026" type="#_x0000_t32" style="position:absolute;margin-left:211pt;margin-top:241.85pt;width:11.2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" strokecolor="black [3213]" strokeweight=".5pt">
                <v:stroke endarrow="block" joinstyle="miter"/>
              </v:shape>
            </w:pict>
          </mc:Fallback>
        </mc:AlternateContent>
      </w:r>
      <w:r w:rsidR="00EC5EE6" w:rsidRPr="00C1665E">
        <w:rPr>
          <w:i/>
          <w:iCs/>
          <w:noProof/>
          <w:color w:val="70AD47" w:themeColor="accent6"/>
          <w:szCs w:val="28"/>
        </w:rPr>
        <mc:AlternateContent>
          <mc:Choice Requires="wps">
            <w:drawing>
              <wp:anchor distT="0" distB="0" distL="114300" distR="114300" simplePos="0" relativeHeight="251734016" behindDoc="0" locked="0" layoutInCell="1" allowOverlap="1" wp14:anchorId="5E1DD1BA" wp14:editId="1C58A5F1">
                <wp:simplePos x="0" y="0"/>
                <wp:positionH relativeFrom="column">
                  <wp:posOffset>882015</wp:posOffset>
                </wp:positionH>
                <wp:positionV relativeFrom="paragraph">
                  <wp:posOffset>2926348</wp:posOffset>
                </wp:positionV>
                <wp:extent cx="142286" cy="0"/>
                <wp:effectExtent l="0" t="76200" r="10160" b="95250"/>
                <wp:wrapNone/>
                <wp:docPr id="56" name="Straight Arrow Connector 56"/>
                <wp:cNvGraphicFramePr/>
                <a:graphic xmlns:a="http://schemas.openxmlformats.org/drawingml/2006/main">
                  <a:graphicData uri="http://schemas.microsoft.com/office/word/2010/wordprocessingShape">
                    <wps:wsp>
                      <wps:cNvCnPr/>
                      <wps:spPr>
                        <a:xfrm>
                          <a:off x="0" y="0"/>
                          <a:ext cx="1422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6247D" id="Straight Arrow Connector 56" o:spid="_x0000_s1026" type="#_x0000_t32" style="position:absolute;margin-left:69.45pt;margin-top:230.4pt;width:11.2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" strokecolor="black [3213]" strokeweight=".5pt">
                <v:stroke endarrow="block" joinstyle="miter"/>
              </v:shape>
            </w:pict>
          </mc:Fallback>
        </mc:AlternateContent>
      </w:r>
      <w:r w:rsidR="00EC5EE6" w:rsidRPr="00C1665E">
        <w:rPr>
          <w:i/>
          <w:iCs/>
          <w:noProof/>
          <w:color w:val="70AD47" w:themeColor="accent6"/>
          <w:szCs w:val="28"/>
        </w:rPr>
        <mc:AlternateContent>
          <mc:Choice Requires="wps">
            <w:drawing>
              <wp:anchor distT="0" distB="0" distL="114300" distR="114300" simplePos="0" relativeHeight="251732992" behindDoc="0" locked="0" layoutInCell="1" allowOverlap="1" wp14:anchorId="7C72D1E9" wp14:editId="08D099CC">
                <wp:simplePos x="0" y="0"/>
                <wp:positionH relativeFrom="column">
                  <wp:posOffset>-927386</wp:posOffset>
                </wp:positionH>
                <wp:positionV relativeFrom="paragraph">
                  <wp:posOffset>1397982</wp:posOffset>
                </wp:positionV>
                <wp:extent cx="156933" cy="0"/>
                <wp:effectExtent l="0" t="76200" r="14605" b="95250"/>
                <wp:wrapNone/>
                <wp:docPr id="55" name="Straight Arrow Connector 55"/>
                <wp:cNvGraphicFramePr/>
                <a:graphic xmlns:a="http://schemas.openxmlformats.org/drawingml/2006/main">
                  <a:graphicData uri="http://schemas.microsoft.com/office/word/2010/wordprocessingShape">
                    <wps:wsp>
                      <wps:cNvCnPr/>
                      <wps:spPr>
                        <a:xfrm>
                          <a:off x="0" y="0"/>
                          <a:ext cx="15693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000A2" id="Straight Arrow Connector 55" o:spid="_x0000_s1026" type="#_x0000_t32" style="position:absolute;margin-left:-73pt;margin-top:110.1pt;width:12.3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" strokecolor="black [3213]" strokeweight=".5pt">
                <v:stroke endarrow="block" joinstyle="miter"/>
              </v:shape>
            </w:pict>
          </mc:Fallback>
        </mc:AlternateContent>
      </w:r>
      <w:r w:rsidR="00EC5EE6" w:rsidRPr="00C1665E">
        <w:rPr>
          <w:i/>
          <w:iCs/>
          <w:noProof/>
          <w:color w:val="70AD47" w:themeColor="accent6"/>
          <w:szCs w:val="28"/>
        </w:rPr>
        <mc:AlternateContent>
          <mc:Choice Requires="wps">
            <w:drawing>
              <wp:anchor distT="0" distB="0" distL="114300" distR="114300" simplePos="0" relativeHeight="251725824" behindDoc="0" locked="0" layoutInCell="1" allowOverlap="1" wp14:anchorId="0A91473F" wp14:editId="5BCCBCF9">
                <wp:simplePos x="0" y="0"/>
                <wp:positionH relativeFrom="margin">
                  <wp:posOffset>-930753</wp:posOffset>
                </wp:positionH>
                <wp:positionV relativeFrom="paragraph">
                  <wp:posOffset>-340</wp:posOffset>
                </wp:positionV>
                <wp:extent cx="0" cy="1398761"/>
                <wp:effectExtent l="0" t="0" r="38100" b="30480"/>
                <wp:wrapNone/>
                <wp:docPr id="51" name="Straight Connector 51"/>
                <wp:cNvGraphicFramePr/>
                <a:graphic xmlns:a="http://schemas.openxmlformats.org/drawingml/2006/main">
                  <a:graphicData uri="http://schemas.microsoft.com/office/word/2010/wordprocessingShape">
                    <wps:wsp>
                      <wps:cNvCnPr/>
                      <wps:spPr>
                        <a:xfrm flipH="1">
                          <a:off x="0" y="0"/>
                          <a:ext cx="0" cy="13987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A007A" id="Straight Connector 51" o:spid="_x0000_s1026" style="position:absolute;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3pt,-.05pt" to="-73.3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" strokecolor="black [3213]" strokeweight=".5pt">
                <v:stroke joinstyle="miter"/>
                <w10:wrap anchorx="margin"/>
              </v:line>
            </w:pict>
          </mc:Fallback>
        </mc:AlternateContent>
      </w:r>
      <w:r w:rsidR="00EC5EE6" w:rsidRPr="00C1665E">
        <w:rPr>
          <w:i/>
          <w:iCs/>
          <w:noProof/>
          <w:color w:val="70AD47" w:themeColor="accent6"/>
          <w:szCs w:val="28"/>
        </w:rPr>
        <mc:AlternateContent>
          <mc:Choice Requires="wps">
            <w:drawing>
              <wp:anchor distT="0" distB="0" distL="114300" distR="114300" simplePos="0" relativeHeight="251729920" behindDoc="0" locked="0" layoutInCell="1" allowOverlap="1" wp14:anchorId="3194389B" wp14:editId="2693969B">
                <wp:simplePos x="0" y="0"/>
                <wp:positionH relativeFrom="page">
                  <wp:align>center</wp:align>
                </wp:positionH>
                <wp:positionV relativeFrom="paragraph">
                  <wp:posOffset>-11198</wp:posOffset>
                </wp:positionV>
                <wp:extent cx="0" cy="3082705"/>
                <wp:effectExtent l="0" t="0" r="38100" b="22860"/>
                <wp:wrapNone/>
                <wp:docPr id="53" name="Straight Connector 53"/>
                <wp:cNvGraphicFramePr/>
                <a:graphic xmlns:a="http://schemas.openxmlformats.org/drawingml/2006/main">
                  <a:graphicData uri="http://schemas.microsoft.com/office/word/2010/wordprocessingShape">
                    <wps:wsp>
                      <wps:cNvCnPr/>
                      <wps:spPr>
                        <a:xfrm flipH="1">
                          <a:off x="0" y="0"/>
                          <a:ext cx="0" cy="3082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36ADF" id="Straight Connector 53" o:spid="_x0000_s1026" style="position:absolute;flip:x;z-index:2517299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9pt" to="0,2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" strokecolor="black [3213]" strokeweight=".5pt">
                <v:stroke joinstyle="miter"/>
                <w10:wrap anchorx="page"/>
              </v:line>
            </w:pict>
          </mc:Fallback>
        </mc:AlternateContent>
      </w:r>
      <w:r w:rsidR="00EC5EE6" w:rsidRPr="00C1665E">
        <w:rPr>
          <w:i/>
          <w:iCs/>
          <w:noProof/>
          <w:color w:val="70AD47" w:themeColor="accent6"/>
          <w:szCs w:val="28"/>
        </w:rPr>
        <mc:AlternateContent>
          <mc:Choice Requires="wps">
            <w:drawing>
              <wp:anchor distT="0" distB="0" distL="114300" distR="114300" simplePos="0" relativeHeight="251731968" behindDoc="0" locked="0" layoutInCell="1" allowOverlap="1" wp14:anchorId="515E9B87" wp14:editId="0FA012AC">
                <wp:simplePos x="0" y="0"/>
                <wp:positionH relativeFrom="page">
                  <wp:posOffset>5581461</wp:posOffset>
                </wp:positionH>
                <wp:positionV relativeFrom="paragraph">
                  <wp:posOffset>-340</wp:posOffset>
                </wp:positionV>
                <wp:extent cx="0" cy="3336202"/>
                <wp:effectExtent l="0" t="0" r="38100" b="36195"/>
                <wp:wrapNone/>
                <wp:docPr id="54" name="Straight Connector 54"/>
                <wp:cNvGraphicFramePr/>
                <a:graphic xmlns:a="http://schemas.openxmlformats.org/drawingml/2006/main">
                  <a:graphicData uri="http://schemas.microsoft.com/office/word/2010/wordprocessingShape">
                    <wps:wsp>
                      <wps:cNvCnPr/>
                      <wps:spPr>
                        <a:xfrm flipH="1">
                          <a:off x="0" y="0"/>
                          <a:ext cx="0" cy="33362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4508B" id="Straight Connector 54" o:spid="_x0000_s1026" style="position:absolute;flip:x;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9.5pt,-.05pt" to="439.5pt,2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" strokecolor="black [3213]" strokeweight=".5pt">
                <v:stroke joinstyle="miter"/>
                <w10:wrap anchorx="page"/>
              </v:line>
            </w:pict>
          </mc:Fallback>
        </mc:AlternateContent>
      </w:r>
      <w:r w:rsidR="00EC5EE6" w:rsidRPr="00C1665E">
        <w:rPr>
          <w:i/>
          <w:iCs/>
          <w:noProof/>
          <w:color w:val="70AD47" w:themeColor="accent6"/>
          <w:szCs w:val="28"/>
        </w:rPr>
        <mc:AlternateContent>
          <mc:Choice Requires="wps">
            <w:drawing>
              <wp:anchor distT="0" distB="0" distL="114300" distR="114300" simplePos="0" relativeHeight="251727872" behindDoc="0" locked="0" layoutInCell="1" allowOverlap="1" wp14:anchorId="2648BEC7" wp14:editId="0FD8C520">
                <wp:simplePos x="0" y="0"/>
                <wp:positionH relativeFrom="margin">
                  <wp:posOffset>883436</wp:posOffset>
                </wp:positionH>
                <wp:positionV relativeFrom="paragraph">
                  <wp:posOffset>-2144</wp:posOffset>
                </wp:positionV>
                <wp:extent cx="0" cy="2928576"/>
                <wp:effectExtent l="0" t="0" r="38100" b="24765"/>
                <wp:wrapNone/>
                <wp:docPr id="52" name="Straight Connector 52"/>
                <wp:cNvGraphicFramePr/>
                <a:graphic xmlns:a="http://schemas.openxmlformats.org/drawingml/2006/main">
                  <a:graphicData uri="http://schemas.microsoft.com/office/word/2010/wordprocessingShape">
                    <wps:wsp>
                      <wps:cNvCnPr/>
                      <wps:spPr>
                        <a:xfrm flipH="1">
                          <a:off x="0" y="0"/>
                          <a:ext cx="0" cy="29285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2401E" id="Straight Connector 52" o:spid="_x0000_s1026" style="position:absolute;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55pt,-.15pt" to="69.55pt,2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" strokecolor="black [3213]" strokeweight=".5pt">
                <v:stroke joinstyle="miter"/>
                <w10:wrap anchorx="margin"/>
              </v:line>
            </w:pict>
          </mc:Fallback>
        </mc:AlternateContent>
      </w:r>
      <w:r w:rsidR="00420EDC" w:rsidRPr="00C1665E">
        <w:rPr>
          <w:i/>
          <w:iCs/>
          <w:noProof/>
          <w:color w:val="70AD47" w:themeColor="accent6"/>
          <w:szCs w:val="28"/>
        </w:rPr>
        <mc:AlternateContent>
          <mc:Choice Requires="wps">
            <w:drawing>
              <wp:anchor distT="0" distB="0" distL="114300" distR="114300" simplePos="0" relativeHeight="251696128" behindDoc="1" locked="0" layoutInCell="1" allowOverlap="1" wp14:anchorId="1AFC62F6" wp14:editId="41B23B2C">
                <wp:simplePos x="0" y="0"/>
                <wp:positionH relativeFrom="page">
                  <wp:posOffset>3895000</wp:posOffset>
                </wp:positionH>
                <wp:positionV relativeFrom="paragraph">
                  <wp:posOffset>0</wp:posOffset>
                </wp:positionV>
                <wp:extent cx="1550670" cy="4359275"/>
                <wp:effectExtent l="0" t="0" r="11430" b="22225"/>
                <wp:wrapThrough wrapText="bothSides">
                  <wp:wrapPolygon edited="0">
                    <wp:start x="0" y="0"/>
                    <wp:lineTo x="0" y="21616"/>
                    <wp:lineTo x="21494" y="21616"/>
                    <wp:lineTo x="21494"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1550670" cy="4359275"/>
                        </a:xfrm>
                        <a:prstGeom prst="rect">
                          <a:avLst/>
                        </a:prstGeom>
                        <a:solidFill>
                          <a:schemeClr val="lt1"/>
                        </a:solidFill>
                        <a:ln w="6350">
                          <a:solidFill>
                            <a:prstClr val="black"/>
                          </a:solidFill>
                        </a:ln>
                      </wps:spPr>
                      <wps:txbx>
                        <w:txbxContent>
                          <w:p w14:paraId="69D3629F" w14:textId="5F65FDC9" w:rsidR="008A2E96" w:rsidRDefault="00872621" w:rsidP="008A2E96">
                            <w:pPr>
                              <w:spacing w:after="240"/>
                              <w:ind w:firstLine="0"/>
                              <w:jc w:val="center"/>
                              <w:rPr>
                                <w:i/>
                                <w:iCs/>
                                <w:sz w:val="24"/>
                                <w:szCs w:val="22"/>
                              </w:rPr>
                            </w:pPr>
                            <w:r>
                              <w:rPr>
                                <w:i/>
                                <w:iCs/>
                                <w:sz w:val="24"/>
                                <w:szCs w:val="22"/>
                              </w:rPr>
                              <w:t>Работа с механизмами распространения образовательного видеоконтента с использованием алгоритмов рекомендаций</w:t>
                            </w:r>
                          </w:p>
                          <w:p w14:paraId="66C5FFD4" w14:textId="1D64BF9D" w:rsidR="0052556C" w:rsidRPr="008A2E96" w:rsidRDefault="0052556C" w:rsidP="008A2E96">
                            <w:pPr>
                              <w:spacing w:after="240"/>
                              <w:ind w:firstLine="0"/>
                              <w:jc w:val="center"/>
                              <w:rPr>
                                <w:i/>
                                <w:iCs/>
                                <w:sz w:val="24"/>
                                <w:szCs w:val="22"/>
                              </w:rPr>
                            </w:pPr>
                            <w:r>
                              <w:rPr>
                                <w:i/>
                                <w:iCs/>
                                <w:sz w:val="24"/>
                                <w:szCs w:val="22"/>
                              </w:rPr>
                              <w:t>Коммерческая составляющая при публикации дидактических видеоматериалов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62F6" id="Text Box 27" o:spid="_x0000_s1038" type="#_x0000_t202" style="position:absolute;left:0;text-align:left;margin-left:306.7pt;margin-top:0;width:122.1pt;height:343.2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" fillcolor="white [3201]" strokeweight=".5pt">
                <v:textbox>
                  <w:txbxContent>
                    <w:p w14:paraId="69D3629F" w14:textId="5F65FDC9" w:rsidR="008A2E96" w:rsidRDefault="00872621" w:rsidP="008A2E96">
                      <w:pPr>
                        <w:spacing w:after="240"/>
                        <w:ind w:firstLine="0"/>
                        <w:jc w:val="center"/>
                        <w:rPr>
                          <w:i/>
                          <w:iCs/>
                          <w:sz w:val="24"/>
                          <w:szCs w:val="22"/>
                        </w:rPr>
                      </w:pPr>
                      <w:r>
                        <w:rPr>
                          <w:i/>
                          <w:iCs/>
                          <w:sz w:val="24"/>
                          <w:szCs w:val="22"/>
                        </w:rPr>
                        <w:t>Работа с механизмами распространения образовательного видеоконтента с использованием алгоритмов рекомендаций</w:t>
                      </w:r>
                    </w:p>
                    <w:p w14:paraId="66C5FFD4" w14:textId="1D64BF9D" w:rsidR="0052556C" w:rsidRPr="008A2E96" w:rsidRDefault="0052556C" w:rsidP="008A2E96">
                      <w:pPr>
                        <w:spacing w:after="240"/>
                        <w:ind w:firstLine="0"/>
                        <w:jc w:val="center"/>
                        <w:rPr>
                          <w:i/>
                          <w:iCs/>
                          <w:sz w:val="24"/>
                          <w:szCs w:val="22"/>
                        </w:rPr>
                      </w:pPr>
                      <w:r>
                        <w:rPr>
                          <w:i/>
                          <w:iCs/>
                          <w:sz w:val="24"/>
                          <w:szCs w:val="22"/>
                        </w:rPr>
                        <w:t>Коммерческая составляющая при публикации дидактических видеоматериалов</w:t>
                      </w:r>
                    </w:p>
                  </w:txbxContent>
                </v:textbox>
                <w10:wrap type="through" anchorx="page"/>
              </v:shape>
            </w:pict>
          </mc:Fallback>
        </mc:AlternateContent>
      </w:r>
      <w:r w:rsidR="00420EDC" w:rsidRPr="00C1665E">
        <w:rPr>
          <w:i/>
          <w:iCs/>
          <w:noProof/>
          <w:color w:val="70AD47" w:themeColor="accent6"/>
          <w:szCs w:val="28"/>
        </w:rPr>
        <mc:AlternateContent>
          <mc:Choice Requires="wps">
            <w:drawing>
              <wp:anchor distT="0" distB="0" distL="114300" distR="114300" simplePos="0" relativeHeight="251689984" behindDoc="1" locked="0" layoutInCell="1" allowOverlap="1" wp14:anchorId="75200915" wp14:editId="18B55D0D">
                <wp:simplePos x="0" y="0"/>
                <wp:positionH relativeFrom="page">
                  <wp:posOffset>2100943</wp:posOffset>
                </wp:positionH>
                <wp:positionV relativeFrom="paragraph">
                  <wp:posOffset>272</wp:posOffset>
                </wp:positionV>
                <wp:extent cx="1550670" cy="4359275"/>
                <wp:effectExtent l="0" t="0" r="11430" b="22225"/>
                <wp:wrapThrough wrapText="bothSides">
                  <wp:wrapPolygon edited="0">
                    <wp:start x="0" y="0"/>
                    <wp:lineTo x="0" y="21616"/>
                    <wp:lineTo x="21494" y="21616"/>
                    <wp:lineTo x="21494"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1550670" cy="4359275"/>
                        </a:xfrm>
                        <a:prstGeom prst="rect">
                          <a:avLst/>
                        </a:prstGeom>
                        <a:solidFill>
                          <a:schemeClr val="lt1"/>
                        </a:solidFill>
                        <a:ln w="6350">
                          <a:solidFill>
                            <a:prstClr val="black"/>
                          </a:solidFill>
                        </a:ln>
                      </wps:spPr>
                      <wps:txbx>
                        <w:txbxContent>
                          <w:p w14:paraId="11E514AA" w14:textId="625B997C" w:rsidR="00965BDC" w:rsidRDefault="00965BDC" w:rsidP="00965BDC">
                            <w:pPr>
                              <w:spacing w:after="240"/>
                              <w:ind w:firstLine="0"/>
                              <w:jc w:val="center"/>
                              <w:rPr>
                                <w:i/>
                                <w:iCs/>
                                <w:sz w:val="24"/>
                                <w:szCs w:val="22"/>
                              </w:rPr>
                            </w:pPr>
                            <w:r>
                              <w:rPr>
                                <w:i/>
                                <w:iCs/>
                                <w:sz w:val="24"/>
                                <w:szCs w:val="22"/>
                              </w:rPr>
                              <w:t>Нравственные аспекты, критерии в теории профессионального образования</w:t>
                            </w:r>
                          </w:p>
                          <w:p w14:paraId="6F1C0575" w14:textId="33B6DA17" w:rsidR="00965BDC" w:rsidRDefault="00965BDC" w:rsidP="00965BDC">
                            <w:pPr>
                              <w:spacing w:after="240"/>
                              <w:ind w:firstLine="0"/>
                              <w:jc w:val="center"/>
                              <w:rPr>
                                <w:i/>
                                <w:iCs/>
                                <w:sz w:val="24"/>
                                <w:szCs w:val="22"/>
                              </w:rPr>
                            </w:pPr>
                            <w:r>
                              <w:rPr>
                                <w:i/>
                                <w:iCs/>
                                <w:sz w:val="24"/>
                                <w:szCs w:val="22"/>
                              </w:rPr>
                              <w:t>Передовой научно-</w:t>
                            </w:r>
                            <w:r w:rsidR="00872621">
                              <w:rPr>
                                <w:i/>
                                <w:iCs/>
                                <w:sz w:val="24"/>
                                <w:szCs w:val="22"/>
                              </w:rPr>
                              <w:t>профессиональный</w:t>
                            </w:r>
                            <w:r>
                              <w:rPr>
                                <w:i/>
                                <w:iCs/>
                                <w:sz w:val="24"/>
                                <w:szCs w:val="22"/>
                              </w:rPr>
                              <w:t xml:space="preserve"> опыт</w:t>
                            </w:r>
                          </w:p>
                          <w:p w14:paraId="1AC2741B" w14:textId="31607288" w:rsidR="00D40F0F" w:rsidRPr="00EC5EC2" w:rsidRDefault="00D40F0F" w:rsidP="00D40F0F">
                            <w:pPr>
                              <w:spacing w:after="240"/>
                              <w:ind w:firstLine="0"/>
                              <w:jc w:val="center"/>
                              <w:rPr>
                                <w:i/>
                                <w:iCs/>
                                <w:sz w:val="24"/>
                                <w:szCs w:val="22"/>
                              </w:rPr>
                            </w:pPr>
                            <w:r>
                              <w:rPr>
                                <w:i/>
                                <w:iCs/>
                                <w:sz w:val="24"/>
                                <w:szCs w:val="22"/>
                              </w:rPr>
                              <w:t xml:space="preserve">Структурное содержание </w:t>
                            </w:r>
                            <w:r w:rsidR="00872621">
                              <w:rPr>
                                <w:i/>
                                <w:iCs/>
                                <w:sz w:val="24"/>
                                <w:szCs w:val="22"/>
                              </w:rPr>
                              <w:t>разрабатываемого видеоконтента</w:t>
                            </w:r>
                          </w:p>
                          <w:p w14:paraId="30ECF0FF" w14:textId="77777777" w:rsidR="00D40F0F" w:rsidRPr="00965BDC" w:rsidRDefault="00D40F0F" w:rsidP="00D40F0F">
                            <w:pPr>
                              <w:spacing w:after="240"/>
                              <w:ind w:firstLine="0"/>
                              <w:jc w:val="center"/>
                              <w:rPr>
                                <w:i/>
                                <w:iCs/>
                                <w:sz w:val="24"/>
                                <w:szCs w:val="22"/>
                              </w:rPr>
                            </w:pPr>
                          </w:p>
                          <w:p w14:paraId="68B249B4" w14:textId="77777777" w:rsidR="00D40F0F" w:rsidRPr="00965BDC" w:rsidRDefault="00D40F0F" w:rsidP="00965BDC">
                            <w:pPr>
                              <w:spacing w:after="240"/>
                              <w:ind w:firstLine="0"/>
                              <w:jc w:val="center"/>
                              <w:rPr>
                                <w:i/>
                                <w:iCs/>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00915" id="Text Box 18" o:spid="_x0000_s1039" type="#_x0000_t202" style="position:absolute;left:0;text-align:left;margin-left:165.45pt;margin-top:0;width:122.1pt;height:343.2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" fillcolor="white [3201]" strokeweight=".5pt">
                <v:textbox>
                  <w:txbxContent>
                    <w:p w14:paraId="11E514AA" w14:textId="625B997C" w:rsidR="00965BDC" w:rsidRDefault="00965BDC" w:rsidP="00965BDC">
                      <w:pPr>
                        <w:spacing w:after="240"/>
                        <w:ind w:firstLine="0"/>
                        <w:jc w:val="center"/>
                        <w:rPr>
                          <w:i/>
                          <w:iCs/>
                          <w:sz w:val="24"/>
                          <w:szCs w:val="22"/>
                        </w:rPr>
                      </w:pPr>
                      <w:r>
                        <w:rPr>
                          <w:i/>
                          <w:iCs/>
                          <w:sz w:val="24"/>
                          <w:szCs w:val="22"/>
                        </w:rPr>
                        <w:t>Нравственные аспекты, критерии в теории профессионального образования</w:t>
                      </w:r>
                    </w:p>
                    <w:p w14:paraId="6F1C0575" w14:textId="33B6DA17" w:rsidR="00965BDC" w:rsidRDefault="00965BDC" w:rsidP="00965BDC">
                      <w:pPr>
                        <w:spacing w:after="240"/>
                        <w:ind w:firstLine="0"/>
                        <w:jc w:val="center"/>
                        <w:rPr>
                          <w:i/>
                          <w:iCs/>
                          <w:sz w:val="24"/>
                          <w:szCs w:val="22"/>
                        </w:rPr>
                      </w:pPr>
                      <w:r>
                        <w:rPr>
                          <w:i/>
                          <w:iCs/>
                          <w:sz w:val="24"/>
                          <w:szCs w:val="22"/>
                        </w:rPr>
                        <w:t>Передовой научно-</w:t>
                      </w:r>
                      <w:r w:rsidR="00872621">
                        <w:rPr>
                          <w:i/>
                          <w:iCs/>
                          <w:sz w:val="24"/>
                          <w:szCs w:val="22"/>
                        </w:rPr>
                        <w:t>профессиональный</w:t>
                      </w:r>
                      <w:r>
                        <w:rPr>
                          <w:i/>
                          <w:iCs/>
                          <w:sz w:val="24"/>
                          <w:szCs w:val="22"/>
                        </w:rPr>
                        <w:t xml:space="preserve"> опыт</w:t>
                      </w:r>
                    </w:p>
                    <w:p w14:paraId="1AC2741B" w14:textId="31607288" w:rsidR="00D40F0F" w:rsidRPr="00EC5EC2" w:rsidRDefault="00D40F0F" w:rsidP="00D40F0F">
                      <w:pPr>
                        <w:spacing w:after="240"/>
                        <w:ind w:firstLine="0"/>
                        <w:jc w:val="center"/>
                        <w:rPr>
                          <w:i/>
                          <w:iCs/>
                          <w:sz w:val="24"/>
                          <w:szCs w:val="22"/>
                        </w:rPr>
                      </w:pPr>
                      <w:r>
                        <w:rPr>
                          <w:i/>
                          <w:iCs/>
                          <w:sz w:val="24"/>
                          <w:szCs w:val="22"/>
                        </w:rPr>
                        <w:t xml:space="preserve">Структурное содержание </w:t>
                      </w:r>
                      <w:r w:rsidR="00872621">
                        <w:rPr>
                          <w:i/>
                          <w:iCs/>
                          <w:sz w:val="24"/>
                          <w:szCs w:val="22"/>
                        </w:rPr>
                        <w:t>разрабатываемого видеоконтента</w:t>
                      </w:r>
                    </w:p>
                    <w:p w14:paraId="30ECF0FF" w14:textId="77777777" w:rsidR="00D40F0F" w:rsidRPr="00965BDC" w:rsidRDefault="00D40F0F" w:rsidP="00D40F0F">
                      <w:pPr>
                        <w:spacing w:after="240"/>
                        <w:ind w:firstLine="0"/>
                        <w:jc w:val="center"/>
                        <w:rPr>
                          <w:i/>
                          <w:iCs/>
                          <w:sz w:val="24"/>
                          <w:szCs w:val="22"/>
                        </w:rPr>
                      </w:pPr>
                    </w:p>
                    <w:p w14:paraId="68B249B4" w14:textId="77777777" w:rsidR="00D40F0F" w:rsidRPr="00965BDC" w:rsidRDefault="00D40F0F" w:rsidP="00965BDC">
                      <w:pPr>
                        <w:spacing w:after="240"/>
                        <w:ind w:firstLine="0"/>
                        <w:jc w:val="center"/>
                        <w:rPr>
                          <w:i/>
                          <w:iCs/>
                          <w:sz w:val="24"/>
                          <w:szCs w:val="22"/>
                        </w:rPr>
                      </w:pPr>
                    </w:p>
                  </w:txbxContent>
                </v:textbox>
                <w10:wrap type="through" anchorx="page"/>
              </v:shape>
            </w:pict>
          </mc:Fallback>
        </mc:AlternateContent>
      </w:r>
      <w:r w:rsidR="00EC5EC2" w:rsidRPr="00C1665E">
        <w:rPr>
          <w:i/>
          <w:iCs/>
          <w:noProof/>
          <w:color w:val="70AD47" w:themeColor="accent6"/>
          <w:szCs w:val="28"/>
        </w:rPr>
        <mc:AlternateContent>
          <mc:Choice Requires="wps">
            <w:drawing>
              <wp:anchor distT="0" distB="0" distL="114300" distR="114300" simplePos="0" relativeHeight="251700224" behindDoc="1" locked="0" layoutInCell="1" allowOverlap="1" wp14:anchorId="219712D7" wp14:editId="77CA6236">
                <wp:simplePos x="0" y="0"/>
                <wp:positionH relativeFrom="page">
                  <wp:posOffset>5708015</wp:posOffset>
                </wp:positionH>
                <wp:positionV relativeFrom="paragraph">
                  <wp:posOffset>0</wp:posOffset>
                </wp:positionV>
                <wp:extent cx="1550670" cy="4372610"/>
                <wp:effectExtent l="0" t="0" r="11430" b="27940"/>
                <wp:wrapThrough wrapText="bothSides">
                  <wp:wrapPolygon edited="0">
                    <wp:start x="0" y="0"/>
                    <wp:lineTo x="0" y="21644"/>
                    <wp:lineTo x="21494" y="21644"/>
                    <wp:lineTo x="21494" y="0"/>
                    <wp:lineTo x="0" y="0"/>
                  </wp:wrapPolygon>
                </wp:wrapThrough>
                <wp:docPr id="29" name="Text Box 29"/>
                <wp:cNvGraphicFramePr/>
                <a:graphic xmlns:a="http://schemas.openxmlformats.org/drawingml/2006/main">
                  <a:graphicData uri="http://schemas.microsoft.com/office/word/2010/wordprocessingShape">
                    <wps:wsp>
                      <wps:cNvSpPr txBox="1"/>
                      <wps:spPr>
                        <a:xfrm>
                          <a:off x="0" y="0"/>
                          <a:ext cx="1550670" cy="4372610"/>
                        </a:xfrm>
                        <a:prstGeom prst="rect">
                          <a:avLst/>
                        </a:prstGeom>
                        <a:solidFill>
                          <a:schemeClr val="lt1"/>
                        </a:solidFill>
                        <a:ln w="6350">
                          <a:solidFill>
                            <a:prstClr val="black"/>
                          </a:solidFill>
                        </a:ln>
                      </wps:spPr>
                      <wps:txbx>
                        <w:txbxContent>
                          <w:p w14:paraId="42110CCC" w14:textId="7B9D344B" w:rsidR="008A2E96" w:rsidRDefault="008A2E96" w:rsidP="008A2E96">
                            <w:pPr>
                              <w:spacing w:after="240"/>
                              <w:ind w:firstLine="0"/>
                              <w:jc w:val="center"/>
                              <w:rPr>
                                <w:i/>
                                <w:iCs/>
                                <w:sz w:val="24"/>
                                <w:szCs w:val="22"/>
                              </w:rPr>
                            </w:pPr>
                            <w:r>
                              <w:rPr>
                                <w:i/>
                                <w:iCs/>
                                <w:sz w:val="24"/>
                                <w:szCs w:val="22"/>
                              </w:rPr>
                              <w:t>Оптимизация образовательного процесса (</w:t>
                            </w:r>
                            <w:r w:rsidR="00EC5EC2">
                              <w:rPr>
                                <w:i/>
                                <w:iCs/>
                                <w:sz w:val="24"/>
                                <w:szCs w:val="22"/>
                              </w:rPr>
                              <w:t xml:space="preserve">работа с алгоритмами рекомендаций, </w:t>
                            </w:r>
                            <w:r>
                              <w:rPr>
                                <w:i/>
                                <w:iCs/>
                                <w:sz w:val="24"/>
                                <w:szCs w:val="22"/>
                              </w:rPr>
                              <w:t>ведение спец. курсов, тренингов, проведение экспериментов)</w:t>
                            </w:r>
                          </w:p>
                          <w:p w14:paraId="73844D7B" w14:textId="0471FFBF" w:rsidR="008A2E96" w:rsidRPr="008A2E96" w:rsidRDefault="008A2E96" w:rsidP="008A2E96">
                            <w:pPr>
                              <w:spacing w:after="240"/>
                              <w:ind w:firstLine="0"/>
                              <w:jc w:val="center"/>
                              <w:rPr>
                                <w:i/>
                                <w:iCs/>
                                <w:sz w:val="24"/>
                                <w:szCs w:val="22"/>
                              </w:rPr>
                            </w:pPr>
                            <w:r>
                              <w:rPr>
                                <w:i/>
                                <w:iCs/>
                                <w:sz w:val="24"/>
                                <w:szCs w:val="22"/>
                              </w:rPr>
                              <w:t>Стандартизация профессионального образования с учётом современной компетентностной парадигмы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712D7" id="Text Box 29" o:spid="_x0000_s1040" type="#_x0000_t202" style="position:absolute;left:0;text-align:left;margin-left:449.45pt;margin-top:0;width:122.1pt;height:344.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" fillcolor="white [3201]" strokeweight=".5pt">
                <v:textbox>
                  <w:txbxContent>
                    <w:p w14:paraId="42110CCC" w14:textId="7B9D344B" w:rsidR="008A2E96" w:rsidRDefault="008A2E96" w:rsidP="008A2E96">
                      <w:pPr>
                        <w:spacing w:after="240"/>
                        <w:ind w:firstLine="0"/>
                        <w:jc w:val="center"/>
                        <w:rPr>
                          <w:i/>
                          <w:iCs/>
                          <w:sz w:val="24"/>
                          <w:szCs w:val="22"/>
                        </w:rPr>
                      </w:pPr>
                      <w:r>
                        <w:rPr>
                          <w:i/>
                          <w:iCs/>
                          <w:sz w:val="24"/>
                          <w:szCs w:val="22"/>
                        </w:rPr>
                        <w:t>Оптимизация образовательного процесса (</w:t>
                      </w:r>
                      <w:r w:rsidR="00EC5EC2">
                        <w:rPr>
                          <w:i/>
                          <w:iCs/>
                          <w:sz w:val="24"/>
                          <w:szCs w:val="22"/>
                        </w:rPr>
                        <w:t xml:space="preserve">работа с алгоритмами рекомендаций, </w:t>
                      </w:r>
                      <w:r>
                        <w:rPr>
                          <w:i/>
                          <w:iCs/>
                          <w:sz w:val="24"/>
                          <w:szCs w:val="22"/>
                        </w:rPr>
                        <w:t>ведение спец. курсов, тренингов, проведение экспериментов)</w:t>
                      </w:r>
                    </w:p>
                    <w:p w14:paraId="73844D7B" w14:textId="0471FFBF" w:rsidR="008A2E96" w:rsidRPr="008A2E96" w:rsidRDefault="008A2E96" w:rsidP="008A2E96">
                      <w:pPr>
                        <w:spacing w:after="240"/>
                        <w:ind w:firstLine="0"/>
                        <w:jc w:val="center"/>
                        <w:rPr>
                          <w:i/>
                          <w:iCs/>
                          <w:sz w:val="24"/>
                          <w:szCs w:val="22"/>
                        </w:rPr>
                      </w:pPr>
                      <w:r>
                        <w:rPr>
                          <w:i/>
                          <w:iCs/>
                          <w:sz w:val="24"/>
                          <w:szCs w:val="22"/>
                        </w:rPr>
                        <w:t>Стандартизация профессионального образования с учётом современной компетентностной парадигмы</w:t>
                      </w:r>
                    </w:p>
                  </w:txbxContent>
                </v:textbox>
                <w10:wrap type="through" anchorx="page"/>
              </v:shape>
            </w:pict>
          </mc:Fallback>
        </mc:AlternateContent>
      </w:r>
      <w:r w:rsidR="00D40F0F" w:rsidRPr="00C1665E">
        <w:rPr>
          <w:i/>
          <w:iCs/>
          <w:noProof/>
          <w:color w:val="70AD47" w:themeColor="accent6"/>
          <w:szCs w:val="28"/>
        </w:rPr>
        <mc:AlternateContent>
          <mc:Choice Requires="wps">
            <w:drawing>
              <wp:anchor distT="0" distB="0" distL="114300" distR="114300" simplePos="0" relativeHeight="251702272" behindDoc="1" locked="0" layoutInCell="1" allowOverlap="1" wp14:anchorId="0C351BB2" wp14:editId="03993469">
                <wp:simplePos x="0" y="0"/>
                <wp:positionH relativeFrom="page">
                  <wp:posOffset>308543</wp:posOffset>
                </wp:positionH>
                <wp:positionV relativeFrom="paragraph">
                  <wp:posOffset>67</wp:posOffset>
                </wp:positionV>
                <wp:extent cx="1550670" cy="4359275"/>
                <wp:effectExtent l="0" t="0" r="11430" b="22225"/>
                <wp:wrapThrough wrapText="bothSides">
                  <wp:wrapPolygon edited="0">
                    <wp:start x="0" y="0"/>
                    <wp:lineTo x="0" y="21616"/>
                    <wp:lineTo x="21494" y="21616"/>
                    <wp:lineTo x="21494" y="0"/>
                    <wp:lineTo x="0" y="0"/>
                  </wp:wrapPolygon>
                </wp:wrapThrough>
                <wp:docPr id="30" name="Text Box 30"/>
                <wp:cNvGraphicFramePr/>
                <a:graphic xmlns:a="http://schemas.openxmlformats.org/drawingml/2006/main">
                  <a:graphicData uri="http://schemas.microsoft.com/office/word/2010/wordprocessingShape">
                    <wps:wsp>
                      <wps:cNvSpPr txBox="1"/>
                      <wps:spPr>
                        <a:xfrm>
                          <a:off x="0" y="0"/>
                          <a:ext cx="1550670" cy="4359275"/>
                        </a:xfrm>
                        <a:prstGeom prst="rect">
                          <a:avLst/>
                        </a:prstGeom>
                        <a:solidFill>
                          <a:schemeClr val="lt1"/>
                        </a:solidFill>
                        <a:ln w="6350">
                          <a:solidFill>
                            <a:prstClr val="black"/>
                          </a:solidFill>
                        </a:ln>
                      </wps:spPr>
                      <wps:txbx>
                        <w:txbxContent>
                          <w:p w14:paraId="226E08F9" w14:textId="0F1774DC" w:rsidR="00D40F0F" w:rsidRPr="00965BDC" w:rsidRDefault="000C3AAE" w:rsidP="00D40F0F">
                            <w:pPr>
                              <w:spacing w:after="240"/>
                              <w:ind w:firstLine="0"/>
                              <w:jc w:val="center"/>
                              <w:rPr>
                                <w:i/>
                                <w:iCs/>
                                <w:sz w:val="24"/>
                                <w:szCs w:val="22"/>
                              </w:rPr>
                            </w:pPr>
                            <w:r w:rsidRPr="000C3AAE">
                              <w:rPr>
                                <w:i/>
                                <w:iCs/>
                                <w:sz w:val="24"/>
                                <w:szCs w:val="22"/>
                              </w:rPr>
                              <w:t>Углублённый анализ методик и форматов использования видеороликов по различным основаниям, в зависимости от целей обучения</w:t>
                            </w:r>
                          </w:p>
                          <w:p w14:paraId="725AEAA8" w14:textId="77777777" w:rsidR="00D40F0F" w:rsidRPr="00965BDC" w:rsidRDefault="00D40F0F" w:rsidP="00D40F0F">
                            <w:pPr>
                              <w:spacing w:after="240"/>
                              <w:ind w:firstLine="0"/>
                              <w:jc w:val="center"/>
                              <w:rPr>
                                <w:i/>
                                <w:iCs/>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1BB2" id="Text Box 30" o:spid="_x0000_s1041" type="#_x0000_t202" style="position:absolute;left:0;text-align:left;margin-left:24.3pt;margin-top:0;width:122.1pt;height:343.2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" fillcolor="white [3201]" strokeweight=".5pt">
                <v:textbox>
                  <w:txbxContent>
                    <w:p w14:paraId="226E08F9" w14:textId="0F1774DC" w:rsidR="00D40F0F" w:rsidRPr="00965BDC" w:rsidRDefault="000C3AAE" w:rsidP="00D40F0F">
                      <w:pPr>
                        <w:spacing w:after="240"/>
                        <w:ind w:firstLine="0"/>
                        <w:jc w:val="center"/>
                        <w:rPr>
                          <w:i/>
                          <w:iCs/>
                          <w:sz w:val="24"/>
                          <w:szCs w:val="22"/>
                        </w:rPr>
                      </w:pPr>
                      <w:r w:rsidRPr="000C3AAE">
                        <w:rPr>
                          <w:i/>
                          <w:iCs/>
                          <w:sz w:val="24"/>
                          <w:szCs w:val="22"/>
                        </w:rPr>
                        <w:t>Углублённый анализ методик и форматов использования видеороликов по различным основаниям, в зависимости от целей обучения</w:t>
                      </w:r>
                    </w:p>
                    <w:p w14:paraId="725AEAA8" w14:textId="77777777" w:rsidR="00D40F0F" w:rsidRPr="00965BDC" w:rsidRDefault="00D40F0F" w:rsidP="00D40F0F">
                      <w:pPr>
                        <w:spacing w:after="240"/>
                        <w:ind w:firstLine="0"/>
                        <w:jc w:val="center"/>
                        <w:rPr>
                          <w:i/>
                          <w:iCs/>
                          <w:sz w:val="24"/>
                          <w:szCs w:val="22"/>
                        </w:rPr>
                      </w:pPr>
                    </w:p>
                  </w:txbxContent>
                </v:textbox>
                <w10:wrap type="through" anchorx="page"/>
              </v:shape>
            </w:pict>
          </mc:Fallback>
        </mc:AlternateContent>
      </w:r>
      <w:r w:rsidR="00234893" w:rsidRPr="00C1665E">
        <w:rPr>
          <w:szCs w:val="28"/>
        </w:rPr>
        <w:t>Диаграмма 1. В</w:t>
      </w:r>
      <w:r w:rsidR="00234893" w:rsidRPr="00C1665E">
        <w:rPr>
          <w:szCs w:val="28"/>
        </w:rPr>
        <w:t>изуальн</w:t>
      </w:r>
      <w:r w:rsidR="00234893" w:rsidRPr="00C1665E">
        <w:rPr>
          <w:szCs w:val="28"/>
        </w:rPr>
        <w:t>ый</w:t>
      </w:r>
      <w:r w:rsidR="00234893" w:rsidRPr="00C1665E">
        <w:rPr>
          <w:szCs w:val="28"/>
        </w:rPr>
        <w:t xml:space="preserve"> классификатор</w:t>
      </w:r>
      <w:r w:rsidR="00234893" w:rsidRPr="00C1665E">
        <w:rPr>
          <w:szCs w:val="28"/>
        </w:rPr>
        <w:t xml:space="preserve"> для </w:t>
      </w:r>
      <w:r w:rsidR="00234893" w:rsidRPr="00C1665E">
        <w:rPr>
          <w:szCs w:val="28"/>
        </w:rPr>
        <w:t xml:space="preserve">проектирования видеоконтента </w:t>
      </w:r>
      <w:r w:rsidR="00234893" w:rsidRPr="00C1665E">
        <w:rPr>
          <w:szCs w:val="28"/>
        </w:rPr>
        <w:t>с целью</w:t>
      </w:r>
      <w:r w:rsidR="00234893" w:rsidRPr="00C1665E">
        <w:rPr>
          <w:szCs w:val="28"/>
        </w:rPr>
        <w:t xml:space="preserve"> обучения IT-специалистов</w:t>
      </w:r>
    </w:p>
    <w:p w14:paraId="7C5A5E11" w14:textId="16502900" w:rsidR="005A62E1" w:rsidRPr="00C1665E" w:rsidRDefault="005A62E1" w:rsidP="00156923">
      <w:pPr>
        <w:spacing w:before="100" w:beforeAutospacing="1" w:after="100" w:afterAutospacing="1"/>
        <w:ind w:firstLine="851"/>
        <w:jc w:val="both"/>
        <w:rPr>
          <w:rFonts w:eastAsiaTheme="majorEastAsia" w:cs="Times New Roman"/>
          <w:bCs/>
          <w:szCs w:val="28"/>
        </w:rPr>
      </w:pPr>
      <w:r w:rsidRPr="00C1665E">
        <w:rPr>
          <w:rFonts w:eastAsiaTheme="majorEastAsia" w:cs="Times New Roman"/>
          <w:bCs/>
          <w:szCs w:val="28"/>
        </w:rPr>
        <w:t xml:space="preserve">Разработка обучающих видеороликов требует системного, научно-обоснованного подхода, в котором учитываются педагогические, технические, маркетинговые и содержательные аспекты. Предлагаемая блок-схема представляет собой концептуальную модель, отображающую основные этапы и критерии проектирования, реализации и оценки видеоконтента </w:t>
      </w:r>
      <w:r w:rsidR="00695079" w:rsidRPr="00C1665E">
        <w:rPr>
          <w:rFonts w:eastAsiaTheme="majorEastAsia" w:cs="Times New Roman"/>
          <w:bCs/>
          <w:szCs w:val="28"/>
        </w:rPr>
        <w:t xml:space="preserve">с точки зрения дидактического материала </w:t>
      </w:r>
      <w:r w:rsidRPr="00C1665E">
        <w:rPr>
          <w:rFonts w:eastAsiaTheme="majorEastAsia" w:cs="Times New Roman"/>
          <w:bCs/>
          <w:szCs w:val="28"/>
        </w:rPr>
        <w:t xml:space="preserve">в контексте </w:t>
      </w:r>
      <w:r w:rsidR="00695079" w:rsidRPr="00C1665E">
        <w:rPr>
          <w:rFonts w:eastAsiaTheme="majorEastAsia" w:cs="Times New Roman"/>
          <w:bCs/>
          <w:szCs w:val="28"/>
        </w:rPr>
        <w:t xml:space="preserve">профессиональной корпоративной электронной подготовки </w:t>
      </w:r>
      <w:r w:rsidR="00695079" w:rsidRPr="00C1665E">
        <w:rPr>
          <w:rFonts w:eastAsiaTheme="majorEastAsia" w:cs="Times New Roman"/>
          <w:bCs/>
          <w:szCs w:val="28"/>
          <w:lang w:val="en-US"/>
        </w:rPr>
        <w:t>IT</w:t>
      </w:r>
      <w:r w:rsidR="00695079" w:rsidRPr="00C1665E">
        <w:rPr>
          <w:rFonts w:eastAsiaTheme="majorEastAsia" w:cs="Times New Roman"/>
          <w:bCs/>
          <w:szCs w:val="28"/>
        </w:rPr>
        <w:t xml:space="preserve">-специалистов. </w:t>
      </w:r>
      <w:r w:rsidR="006B21C1" w:rsidRPr="00C1665E">
        <w:rPr>
          <w:rFonts w:eastAsiaTheme="majorEastAsia" w:cs="Times New Roman"/>
          <w:bCs/>
          <w:szCs w:val="28"/>
        </w:rPr>
        <w:t>В</w:t>
      </w:r>
      <w:r w:rsidR="00695079" w:rsidRPr="00C1665E">
        <w:rPr>
          <w:rFonts w:eastAsiaTheme="majorEastAsia" w:cs="Times New Roman"/>
          <w:bCs/>
          <w:szCs w:val="28"/>
        </w:rPr>
        <w:t xml:space="preserve"> основу </w:t>
      </w:r>
      <w:r w:rsidR="006B21C1" w:rsidRPr="00C1665E">
        <w:rPr>
          <w:rFonts w:eastAsiaTheme="majorEastAsia" w:cs="Times New Roman"/>
          <w:bCs/>
          <w:szCs w:val="28"/>
        </w:rPr>
        <w:t>разработки была заложена</w:t>
      </w:r>
      <w:r w:rsidR="00695079" w:rsidRPr="00C1665E">
        <w:rPr>
          <w:rFonts w:eastAsiaTheme="majorEastAsia" w:cs="Times New Roman"/>
          <w:bCs/>
          <w:szCs w:val="28"/>
        </w:rPr>
        <w:t xml:space="preserve"> схема </w:t>
      </w:r>
      <w:r w:rsidR="006B21C1" w:rsidRPr="00C1665E">
        <w:rPr>
          <w:rFonts w:eastAsiaTheme="majorEastAsia" w:cs="Times New Roman"/>
          <w:bCs/>
          <w:szCs w:val="28"/>
        </w:rPr>
        <w:t>«</w:t>
      </w:r>
      <w:r w:rsidR="00695079" w:rsidRPr="00C1665E">
        <w:rPr>
          <w:rFonts w:eastAsiaTheme="majorEastAsia" w:cs="Times New Roman"/>
          <w:bCs/>
          <w:szCs w:val="28"/>
        </w:rPr>
        <w:t>дидактических целей и принципов педагогической системы формирования интегративно-аксиологического базиса социальной компетентности</w:t>
      </w:r>
      <w:r w:rsidR="006B21C1" w:rsidRPr="00C1665E">
        <w:rPr>
          <w:rFonts w:eastAsiaTheme="majorEastAsia" w:cs="Times New Roman"/>
          <w:bCs/>
          <w:szCs w:val="28"/>
        </w:rPr>
        <w:t>»</w:t>
      </w:r>
      <w:r w:rsidR="00695079" w:rsidRPr="00C1665E">
        <w:rPr>
          <w:rFonts w:eastAsiaTheme="majorEastAsia" w:cs="Times New Roman"/>
          <w:bCs/>
          <w:szCs w:val="28"/>
        </w:rPr>
        <w:t>, разработанная кандидатом исторических наук Слесаревым Ю.В.</w:t>
      </w:r>
      <w:r w:rsidR="0021149E" w:rsidRPr="00C1665E">
        <w:rPr>
          <w:rFonts w:eastAsiaTheme="majorEastAsia" w:cs="Times New Roman"/>
          <w:bCs/>
          <w:szCs w:val="28"/>
        </w:rPr>
        <w:t xml:space="preserve"> [19]</w:t>
      </w:r>
    </w:p>
    <w:p w14:paraId="65A307E8" w14:textId="5FC30320" w:rsidR="001F7788" w:rsidRPr="00C1665E" w:rsidRDefault="005A62E1" w:rsidP="00156923">
      <w:pPr>
        <w:spacing w:before="100" w:beforeAutospacing="1" w:after="100" w:afterAutospacing="1"/>
        <w:ind w:firstLine="851"/>
        <w:jc w:val="both"/>
        <w:rPr>
          <w:rFonts w:eastAsiaTheme="majorEastAsia" w:cs="Times New Roman"/>
          <w:bCs/>
          <w:szCs w:val="28"/>
        </w:rPr>
      </w:pPr>
      <w:r w:rsidRPr="00C1665E">
        <w:rPr>
          <w:rFonts w:eastAsiaTheme="majorEastAsia" w:cs="Times New Roman"/>
          <w:bCs/>
          <w:szCs w:val="28"/>
        </w:rPr>
        <w:lastRenderedPageBreak/>
        <w:t>Первоначальн</w:t>
      </w:r>
      <w:r w:rsidR="00420EDC" w:rsidRPr="00C1665E">
        <w:rPr>
          <w:rFonts w:eastAsiaTheme="majorEastAsia" w:cs="Times New Roman"/>
          <w:bCs/>
          <w:szCs w:val="28"/>
        </w:rPr>
        <w:t>ый</w:t>
      </w:r>
      <w:r w:rsidRPr="00C1665E">
        <w:rPr>
          <w:rFonts w:eastAsiaTheme="majorEastAsia" w:cs="Times New Roman"/>
          <w:bCs/>
          <w:szCs w:val="28"/>
        </w:rPr>
        <w:t xml:space="preserve"> </w:t>
      </w:r>
      <w:r w:rsidR="00420EDC" w:rsidRPr="00C1665E">
        <w:rPr>
          <w:rFonts w:eastAsiaTheme="majorEastAsia" w:cs="Times New Roman"/>
          <w:bCs/>
          <w:szCs w:val="28"/>
        </w:rPr>
        <w:t>импульс</w:t>
      </w:r>
      <w:r w:rsidRPr="00C1665E">
        <w:rPr>
          <w:rFonts w:eastAsiaTheme="majorEastAsia" w:cs="Times New Roman"/>
          <w:bCs/>
          <w:szCs w:val="28"/>
        </w:rPr>
        <w:t xml:space="preserve"> к разработке </w:t>
      </w:r>
      <w:r w:rsidR="00420EDC" w:rsidRPr="00C1665E">
        <w:rPr>
          <w:rFonts w:eastAsiaTheme="majorEastAsia" w:cs="Times New Roman"/>
          <w:bCs/>
          <w:szCs w:val="28"/>
        </w:rPr>
        <w:t>обучающих электронных материалов зачастую</w:t>
      </w:r>
      <w:r w:rsidRPr="00C1665E">
        <w:rPr>
          <w:rFonts w:eastAsiaTheme="majorEastAsia" w:cs="Times New Roman"/>
          <w:bCs/>
          <w:szCs w:val="28"/>
        </w:rPr>
        <w:t xml:space="preserve"> исходит от </w:t>
      </w:r>
      <w:r w:rsidR="00420EDC" w:rsidRPr="00C1665E">
        <w:rPr>
          <w:rFonts w:eastAsiaTheme="majorEastAsia" w:cs="Times New Roman"/>
          <w:bCs/>
          <w:szCs w:val="28"/>
        </w:rPr>
        <w:t xml:space="preserve">крупных </w:t>
      </w:r>
      <w:r w:rsidRPr="00C1665E">
        <w:rPr>
          <w:rFonts w:eastAsiaTheme="majorEastAsia" w:cs="Times New Roman"/>
          <w:bCs/>
          <w:szCs w:val="28"/>
        </w:rPr>
        <w:t>предприяти</w:t>
      </w:r>
      <w:r w:rsidR="00420EDC" w:rsidRPr="00C1665E">
        <w:rPr>
          <w:rFonts w:eastAsiaTheme="majorEastAsia" w:cs="Times New Roman"/>
          <w:bCs/>
          <w:szCs w:val="28"/>
        </w:rPr>
        <w:t>й и корпораций, желающих повысить уровень компетентности сотрудников.</w:t>
      </w:r>
      <w:r w:rsidRPr="00C1665E">
        <w:rPr>
          <w:rFonts w:eastAsiaTheme="majorEastAsia" w:cs="Times New Roman"/>
          <w:bCs/>
          <w:szCs w:val="28"/>
        </w:rPr>
        <w:t xml:space="preserve"> Именно заказчик формирует техническое задание, в котором указываются цели, ожидаемые результаты, бюджетные рамки, а также состав и</w:t>
      </w:r>
      <w:r w:rsidR="00420EDC" w:rsidRPr="00C1665E">
        <w:rPr>
          <w:rFonts w:eastAsiaTheme="majorEastAsia" w:cs="Times New Roman"/>
          <w:bCs/>
          <w:szCs w:val="28"/>
        </w:rPr>
        <w:t xml:space="preserve"> начальный</w:t>
      </w:r>
      <w:r w:rsidRPr="00C1665E">
        <w:rPr>
          <w:rFonts w:eastAsiaTheme="majorEastAsia" w:cs="Times New Roman"/>
          <w:bCs/>
          <w:szCs w:val="28"/>
        </w:rPr>
        <w:t xml:space="preserve"> уровень подготовленности </w:t>
      </w:r>
      <w:r w:rsidR="00420EDC" w:rsidRPr="00C1665E">
        <w:rPr>
          <w:rFonts w:eastAsiaTheme="majorEastAsia" w:cs="Times New Roman"/>
          <w:bCs/>
          <w:szCs w:val="28"/>
        </w:rPr>
        <w:t xml:space="preserve">планируемой </w:t>
      </w:r>
      <w:r w:rsidRPr="00C1665E">
        <w:rPr>
          <w:rFonts w:eastAsiaTheme="majorEastAsia" w:cs="Times New Roman"/>
          <w:bCs/>
          <w:szCs w:val="28"/>
        </w:rPr>
        <w:t xml:space="preserve">целевой аудитории. </w:t>
      </w:r>
      <w:r w:rsidR="00420EDC" w:rsidRPr="00C1665E">
        <w:rPr>
          <w:rFonts w:eastAsiaTheme="majorEastAsia" w:cs="Times New Roman"/>
          <w:bCs/>
          <w:szCs w:val="28"/>
        </w:rPr>
        <w:t>В данный момент времени именно такая тенденция</w:t>
      </w:r>
      <w:r w:rsidRPr="00C1665E">
        <w:rPr>
          <w:rFonts w:eastAsiaTheme="majorEastAsia" w:cs="Times New Roman"/>
          <w:bCs/>
          <w:szCs w:val="28"/>
        </w:rPr>
        <w:t xml:space="preserve"> соответствует запросам рынка труда, трансформирующегося под </w:t>
      </w:r>
      <w:r w:rsidR="00420EDC" w:rsidRPr="00C1665E">
        <w:rPr>
          <w:rFonts w:eastAsiaTheme="majorEastAsia" w:cs="Times New Roman"/>
          <w:bCs/>
          <w:szCs w:val="28"/>
        </w:rPr>
        <w:t xml:space="preserve">активным </w:t>
      </w:r>
      <w:r w:rsidRPr="00C1665E">
        <w:rPr>
          <w:rFonts w:eastAsiaTheme="majorEastAsia" w:cs="Times New Roman"/>
          <w:bCs/>
          <w:szCs w:val="28"/>
        </w:rPr>
        <w:t>влиянием цифровизации</w:t>
      </w:r>
      <w:r w:rsidR="00420EDC" w:rsidRPr="00C1665E">
        <w:rPr>
          <w:rFonts w:eastAsiaTheme="majorEastAsia" w:cs="Times New Roman"/>
          <w:bCs/>
          <w:szCs w:val="28"/>
        </w:rPr>
        <w:t>, начиная с 2020 года.</w:t>
      </w:r>
      <w:r w:rsidR="008B6FE4" w:rsidRPr="00C1665E">
        <w:rPr>
          <w:rFonts w:eastAsiaTheme="majorEastAsia" w:cs="Times New Roman"/>
          <w:bCs/>
          <w:szCs w:val="28"/>
        </w:rPr>
        <w:t xml:space="preserve"> Стоит отметить, что ор</w:t>
      </w:r>
      <w:r w:rsidR="001F7788" w:rsidRPr="00C1665E">
        <w:rPr>
          <w:rFonts w:eastAsiaTheme="majorEastAsia" w:cs="Times New Roman"/>
          <w:bCs/>
          <w:szCs w:val="28"/>
        </w:rPr>
        <w:t xml:space="preserve">ганизация качественной профессиональной подготовки складывается из множества элементов, которые можно объединить в две большие группы, которые преследуют следующие цели: сформировать личность обучающегося с точки зрения морально-нравственных качеств и осуществить непосредственно углублённую предметную подготовку. Именно совокупность этих двух составляющих формирует целостную методику системы построения дидактических принципов, </w:t>
      </w:r>
      <w:r w:rsidRPr="00C1665E">
        <w:rPr>
          <w:rFonts w:eastAsiaTheme="majorEastAsia" w:cs="Times New Roman"/>
          <w:bCs/>
          <w:szCs w:val="28"/>
        </w:rPr>
        <w:t>адаптированных под специфику цифрового образования.</w:t>
      </w:r>
    </w:p>
    <w:p w14:paraId="415D678D" w14:textId="4D372D06" w:rsidR="008B6FE4" w:rsidRPr="00C1665E" w:rsidRDefault="008B6FE4" w:rsidP="00156923">
      <w:pPr>
        <w:spacing w:before="100" w:beforeAutospacing="1" w:after="100" w:afterAutospacing="1"/>
        <w:ind w:firstLine="851"/>
        <w:jc w:val="both"/>
        <w:rPr>
          <w:rFonts w:eastAsiaTheme="majorEastAsia" w:cs="Times New Roman"/>
          <w:bCs/>
          <w:szCs w:val="28"/>
        </w:rPr>
      </w:pPr>
      <w:r w:rsidRPr="00C1665E">
        <w:rPr>
          <w:rFonts w:eastAsiaTheme="majorEastAsia" w:cs="Times New Roman"/>
          <w:bCs/>
          <w:szCs w:val="28"/>
        </w:rPr>
        <w:t>Прежде чем начать работу над созданием конкретных дидактических материалов, а именно видеороликов, необходимо принять во внимание все составляющие системы дидактических принципов:</w:t>
      </w:r>
    </w:p>
    <w:p w14:paraId="06FE4E25" w14:textId="77777777" w:rsidR="00F7638A" w:rsidRPr="00C1665E" w:rsidRDefault="00E61C77" w:rsidP="00156923">
      <w:pPr>
        <w:pStyle w:val="ListParagraph"/>
        <w:numPr>
          <w:ilvl w:val="1"/>
          <w:numId w:val="21"/>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w:t>
      </w:r>
      <w:r w:rsidR="008B6FE4" w:rsidRPr="00C1665E">
        <w:rPr>
          <w:rFonts w:eastAsiaTheme="majorEastAsia" w:cs="Times New Roman"/>
          <w:bCs/>
          <w:szCs w:val="28"/>
        </w:rPr>
        <w:t>Проработка закономерностей и поиск специфических особенностей профессиональной подготовки</w:t>
      </w:r>
      <w:r w:rsidRPr="00C1665E">
        <w:rPr>
          <w:rFonts w:eastAsiaTheme="majorEastAsia" w:cs="Times New Roman"/>
          <w:bCs/>
          <w:szCs w:val="28"/>
        </w:rPr>
        <w:t xml:space="preserve">». На данном этапе разработчик дидактических материалов делает упор на уже имеющийся опыт в сфере подготовки </w:t>
      </w:r>
      <w:r w:rsidRPr="00C1665E">
        <w:rPr>
          <w:rFonts w:eastAsiaTheme="majorEastAsia" w:cs="Times New Roman"/>
          <w:bCs/>
          <w:szCs w:val="28"/>
          <w:lang w:val="en-US"/>
        </w:rPr>
        <w:t>IT</w:t>
      </w:r>
      <w:r w:rsidRPr="00C1665E">
        <w:rPr>
          <w:rFonts w:eastAsiaTheme="majorEastAsia" w:cs="Times New Roman"/>
          <w:bCs/>
          <w:szCs w:val="28"/>
        </w:rPr>
        <w:t>-специалистов, а именно: анализирует разработанный обучающий контент в конкретной сфере, выделяет недоработки и недостатки разработок или</w:t>
      </w:r>
      <w:r w:rsidR="00E7329C" w:rsidRPr="00C1665E">
        <w:rPr>
          <w:rFonts w:eastAsiaTheme="majorEastAsia" w:cs="Times New Roman"/>
          <w:bCs/>
          <w:szCs w:val="28"/>
        </w:rPr>
        <w:t>,</w:t>
      </w:r>
      <w:r w:rsidRPr="00C1665E">
        <w:rPr>
          <w:rFonts w:eastAsiaTheme="majorEastAsia" w:cs="Times New Roman"/>
          <w:bCs/>
          <w:szCs w:val="28"/>
        </w:rPr>
        <w:t xml:space="preserve"> наоборот</w:t>
      </w:r>
      <w:r w:rsidR="00E7329C" w:rsidRPr="00C1665E">
        <w:rPr>
          <w:rFonts w:eastAsiaTheme="majorEastAsia" w:cs="Times New Roman"/>
          <w:bCs/>
          <w:szCs w:val="28"/>
        </w:rPr>
        <w:t xml:space="preserve">, выявляет общие паттерны создания такого контента, создающие благоприятные условия для восприятия обучающих материалов. Данная стадия является </w:t>
      </w:r>
      <w:r w:rsidR="00E7329C" w:rsidRPr="00C1665E">
        <w:rPr>
          <w:rFonts w:eastAsiaTheme="majorEastAsia" w:cs="Times New Roman"/>
          <w:bCs/>
          <w:szCs w:val="28"/>
        </w:rPr>
        <w:lastRenderedPageBreak/>
        <w:t xml:space="preserve">фундаментальной при разработке, так как именно от неё зависит дальнейшая эффективность видеороликов, потому как она полностью влияет на содержание, </w:t>
      </w:r>
      <w:r w:rsidR="00040DE4" w:rsidRPr="00C1665E">
        <w:rPr>
          <w:rFonts w:eastAsiaTheme="majorEastAsia" w:cs="Times New Roman"/>
          <w:bCs/>
          <w:szCs w:val="28"/>
        </w:rPr>
        <w:t>а следовательно,</w:t>
      </w:r>
      <w:r w:rsidR="00E7329C" w:rsidRPr="00C1665E">
        <w:rPr>
          <w:rFonts w:eastAsiaTheme="majorEastAsia" w:cs="Times New Roman"/>
          <w:bCs/>
          <w:szCs w:val="28"/>
        </w:rPr>
        <w:t xml:space="preserve"> на </w:t>
      </w:r>
      <w:proofErr w:type="spellStart"/>
      <w:r w:rsidR="00E7329C" w:rsidRPr="00C1665E">
        <w:rPr>
          <w:rFonts w:eastAsiaTheme="majorEastAsia" w:cs="Times New Roman"/>
          <w:bCs/>
          <w:szCs w:val="28"/>
        </w:rPr>
        <w:t>вовлекаемость</w:t>
      </w:r>
      <w:proofErr w:type="spellEnd"/>
      <w:r w:rsidR="00E7329C" w:rsidRPr="00C1665E">
        <w:rPr>
          <w:rFonts w:eastAsiaTheme="majorEastAsia" w:cs="Times New Roman"/>
          <w:bCs/>
          <w:szCs w:val="28"/>
        </w:rPr>
        <w:t xml:space="preserve"> обучающихся в процесс формирования новых компетенций.</w:t>
      </w:r>
      <w:r w:rsidR="000D0F0E" w:rsidRPr="00C1665E">
        <w:rPr>
          <w:rFonts w:eastAsiaTheme="majorEastAsia" w:cs="Times New Roman"/>
          <w:bCs/>
          <w:szCs w:val="28"/>
        </w:rPr>
        <w:t xml:space="preserve"> Автор данной исследовательской работы на этом шаге рекомендует анализировать зарубежные инновационные подходы, в частности научные статьи, публикуемые </w:t>
      </w:r>
      <w:r w:rsidR="009B35A3" w:rsidRPr="00C1665E">
        <w:rPr>
          <w:rFonts w:eastAsiaTheme="majorEastAsia" w:cs="Times New Roman"/>
          <w:bCs/>
          <w:szCs w:val="28"/>
        </w:rPr>
        <w:t xml:space="preserve">на таких информационных порталах как </w:t>
      </w:r>
      <w:proofErr w:type="spellStart"/>
      <w:r w:rsidR="009B35A3" w:rsidRPr="00C1665E">
        <w:rPr>
          <w:rFonts w:eastAsiaTheme="majorEastAsia" w:cs="Times New Roman"/>
          <w:bCs/>
          <w:szCs w:val="28"/>
          <w:lang w:val="en-US"/>
        </w:rPr>
        <w:t>dzone</w:t>
      </w:r>
      <w:proofErr w:type="spellEnd"/>
      <w:r w:rsidR="009B35A3" w:rsidRPr="00C1665E">
        <w:rPr>
          <w:rFonts w:eastAsiaTheme="majorEastAsia" w:cs="Times New Roman"/>
          <w:bCs/>
          <w:szCs w:val="28"/>
        </w:rPr>
        <w:t>.</w:t>
      </w:r>
      <w:r w:rsidR="009B35A3" w:rsidRPr="00C1665E">
        <w:rPr>
          <w:rFonts w:eastAsiaTheme="majorEastAsia" w:cs="Times New Roman"/>
          <w:bCs/>
          <w:szCs w:val="28"/>
          <w:lang w:val="en-US"/>
        </w:rPr>
        <w:t>com</w:t>
      </w:r>
      <w:r w:rsidR="009B35A3" w:rsidRPr="00C1665E">
        <w:rPr>
          <w:rFonts w:eastAsiaTheme="majorEastAsia" w:cs="Times New Roman"/>
          <w:bCs/>
          <w:szCs w:val="28"/>
        </w:rPr>
        <w:t>, news.ycombinator.com</w:t>
      </w:r>
      <w:r w:rsidR="00D97226" w:rsidRPr="00C1665E">
        <w:rPr>
          <w:rFonts w:eastAsiaTheme="majorEastAsia" w:cs="Times New Roman"/>
          <w:bCs/>
          <w:szCs w:val="28"/>
        </w:rPr>
        <w:t xml:space="preserve"> и medium.com</w:t>
      </w:r>
      <w:r w:rsidR="00234467" w:rsidRPr="00C1665E">
        <w:rPr>
          <w:rFonts w:eastAsiaTheme="majorEastAsia" w:cs="Times New Roman"/>
          <w:bCs/>
          <w:szCs w:val="28"/>
        </w:rPr>
        <w:t>, посещать форумы и мероприятия посвященные информационным технологиям и следить за трендами на крупных видеохостингах.</w:t>
      </w:r>
    </w:p>
    <w:p w14:paraId="00858CD0" w14:textId="650889AD" w:rsidR="00234467" w:rsidRPr="00C1665E" w:rsidRDefault="00234467" w:rsidP="00156923">
      <w:pPr>
        <w:pStyle w:val="ListParagraph"/>
        <w:numPr>
          <w:ilvl w:val="1"/>
          <w:numId w:val="21"/>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 xml:space="preserve">«Разработка взаимосвязанной модульной структуры видеокурса». После того как мы имеем представление об особенностях профессиональной подготовки необходимо спрогнозировать будущую структуру видеокурса: отметить совокупную продолжительность всех видеоматериалов, </w:t>
      </w:r>
      <w:r w:rsidR="00F7638A" w:rsidRPr="00C1665E">
        <w:rPr>
          <w:rFonts w:eastAsiaTheme="majorEastAsia" w:cs="Times New Roman"/>
          <w:bCs/>
          <w:szCs w:val="28"/>
        </w:rPr>
        <w:t>утвердить авторов будущих дидактических материалов и разработать тезисное содержание на основе технического задания</w:t>
      </w:r>
      <w:r w:rsidRPr="00C1665E">
        <w:rPr>
          <w:rFonts w:eastAsiaTheme="majorEastAsia" w:cs="Times New Roman"/>
          <w:bCs/>
          <w:szCs w:val="28"/>
        </w:rPr>
        <w:t xml:space="preserve"> с целью использования этих данных при реализации системы дидактических принципов.</w:t>
      </w:r>
    </w:p>
    <w:p w14:paraId="489D9345" w14:textId="3373F137" w:rsidR="005A62E1" w:rsidRPr="00C1665E" w:rsidRDefault="00F7638A" w:rsidP="00156923">
      <w:pPr>
        <w:pStyle w:val="ListParagraph"/>
        <w:numPr>
          <w:ilvl w:val="1"/>
          <w:numId w:val="21"/>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«Углублённый анализ методи</w:t>
      </w:r>
      <w:r w:rsidR="000C3AAE" w:rsidRPr="00C1665E">
        <w:rPr>
          <w:rFonts w:eastAsiaTheme="majorEastAsia" w:cs="Times New Roman"/>
          <w:bCs/>
          <w:szCs w:val="28"/>
        </w:rPr>
        <w:t>к</w:t>
      </w:r>
      <w:r w:rsidRPr="00C1665E">
        <w:rPr>
          <w:rFonts w:eastAsiaTheme="majorEastAsia" w:cs="Times New Roman"/>
          <w:bCs/>
          <w:szCs w:val="28"/>
        </w:rPr>
        <w:t xml:space="preserve"> и формат</w:t>
      </w:r>
      <w:r w:rsidR="000C3AAE" w:rsidRPr="00C1665E">
        <w:rPr>
          <w:rFonts w:eastAsiaTheme="majorEastAsia" w:cs="Times New Roman"/>
          <w:bCs/>
          <w:szCs w:val="28"/>
        </w:rPr>
        <w:t>ов</w:t>
      </w:r>
      <w:r w:rsidRPr="00C1665E">
        <w:rPr>
          <w:rFonts w:eastAsiaTheme="majorEastAsia" w:cs="Times New Roman"/>
          <w:bCs/>
          <w:szCs w:val="28"/>
        </w:rPr>
        <w:t xml:space="preserve"> использования видеороликов по различным основаниям, в зависимости от целей обучения». </w:t>
      </w:r>
      <w:r w:rsidR="000C3AAE" w:rsidRPr="00C1665E">
        <w:rPr>
          <w:rFonts w:eastAsiaTheme="majorEastAsia" w:cs="Times New Roman"/>
          <w:bCs/>
          <w:szCs w:val="28"/>
        </w:rPr>
        <w:t>На данном этапе разработчик определяет оптимальный хронометраж, способы воспроизведения видеороликов, а также характеризует видеоматериалы по способу публикации</w:t>
      </w:r>
      <w:r w:rsidR="00120BCC" w:rsidRPr="00C1665E">
        <w:rPr>
          <w:rFonts w:eastAsiaTheme="majorEastAsia" w:cs="Times New Roman"/>
          <w:bCs/>
          <w:szCs w:val="28"/>
        </w:rPr>
        <w:t xml:space="preserve"> (см. главу </w:t>
      </w:r>
      <w:r w:rsidR="00120BCC" w:rsidRPr="00C1665E">
        <w:rPr>
          <w:rFonts w:eastAsiaTheme="majorEastAsia" w:cs="Times New Roman"/>
          <w:bCs/>
          <w:szCs w:val="28"/>
          <w:lang w:val="en-US"/>
        </w:rPr>
        <w:t>I</w:t>
      </w:r>
      <w:r w:rsidR="00120BCC" w:rsidRPr="00C1665E">
        <w:rPr>
          <w:rFonts w:eastAsiaTheme="majorEastAsia" w:cs="Times New Roman"/>
          <w:bCs/>
          <w:szCs w:val="28"/>
        </w:rPr>
        <w:t>, подраздел 1.2)</w:t>
      </w:r>
      <w:r w:rsidR="000C3AAE" w:rsidRPr="00C1665E">
        <w:rPr>
          <w:rFonts w:eastAsiaTheme="majorEastAsia" w:cs="Times New Roman"/>
          <w:bCs/>
          <w:szCs w:val="28"/>
        </w:rPr>
        <w:t>, исходя из поставленной цели и задач.</w:t>
      </w:r>
    </w:p>
    <w:p w14:paraId="36F62A89" w14:textId="77777777" w:rsidR="00E2312A" w:rsidRPr="00C1665E" w:rsidRDefault="005A62E1" w:rsidP="00156923">
      <w:pPr>
        <w:spacing w:before="100" w:beforeAutospacing="1" w:after="100" w:afterAutospacing="1"/>
        <w:ind w:firstLine="851"/>
        <w:jc w:val="both"/>
        <w:rPr>
          <w:rFonts w:eastAsiaTheme="majorEastAsia" w:cs="Times New Roman"/>
          <w:bCs/>
          <w:szCs w:val="28"/>
          <w:lang w:val="en-US"/>
        </w:rPr>
      </w:pPr>
      <w:r w:rsidRPr="00C1665E">
        <w:rPr>
          <w:rFonts w:eastAsiaTheme="majorEastAsia" w:cs="Times New Roman"/>
          <w:bCs/>
          <w:szCs w:val="28"/>
        </w:rPr>
        <w:lastRenderedPageBreak/>
        <w:t xml:space="preserve">В основе разработки видеоконтента лежит педагогическая теория (Выготский, </w:t>
      </w:r>
      <w:proofErr w:type="spellStart"/>
      <w:r w:rsidRPr="00C1665E">
        <w:rPr>
          <w:rFonts w:eastAsiaTheme="majorEastAsia" w:cs="Times New Roman"/>
          <w:bCs/>
          <w:szCs w:val="28"/>
        </w:rPr>
        <w:t>Брунер</w:t>
      </w:r>
      <w:proofErr w:type="spellEnd"/>
      <w:r w:rsidRPr="00C1665E">
        <w:rPr>
          <w:rFonts w:eastAsiaTheme="majorEastAsia" w:cs="Times New Roman"/>
          <w:bCs/>
          <w:szCs w:val="28"/>
        </w:rPr>
        <w:t xml:space="preserve">, Блум, В.А. </w:t>
      </w:r>
      <w:proofErr w:type="spellStart"/>
      <w:r w:rsidRPr="00C1665E">
        <w:rPr>
          <w:rFonts w:eastAsiaTheme="majorEastAsia" w:cs="Times New Roman"/>
          <w:bCs/>
          <w:szCs w:val="28"/>
        </w:rPr>
        <w:t>Сластенин</w:t>
      </w:r>
      <w:proofErr w:type="spellEnd"/>
      <w:r w:rsidRPr="00C1665E">
        <w:rPr>
          <w:rFonts w:eastAsiaTheme="majorEastAsia" w:cs="Times New Roman"/>
          <w:bCs/>
          <w:szCs w:val="28"/>
        </w:rPr>
        <w:t>)</w:t>
      </w:r>
      <w:r w:rsidR="00EE0617" w:rsidRPr="00C1665E">
        <w:rPr>
          <w:rFonts w:eastAsiaTheme="majorEastAsia" w:cs="Times New Roman"/>
          <w:bCs/>
          <w:szCs w:val="28"/>
        </w:rPr>
        <w:t xml:space="preserve"> [20, 21, 22, 23]</w:t>
      </w:r>
      <w:r w:rsidRPr="00C1665E">
        <w:rPr>
          <w:rFonts w:eastAsiaTheme="majorEastAsia" w:cs="Times New Roman"/>
          <w:bCs/>
          <w:szCs w:val="28"/>
        </w:rPr>
        <w:t>, которая трактует обучение как целенаправленное взаимодействие с использованием активных и наглядных средств, способствующих вовлечённости и удержанию внимания.</w:t>
      </w:r>
      <w:r w:rsidR="00E2312A" w:rsidRPr="00C1665E">
        <w:rPr>
          <w:rFonts w:eastAsiaTheme="majorEastAsia" w:cs="Times New Roman"/>
          <w:bCs/>
          <w:szCs w:val="28"/>
        </w:rPr>
        <w:t xml:space="preserve"> Она состоит из следующих компонентов</w:t>
      </w:r>
      <w:r w:rsidR="00E2312A" w:rsidRPr="00C1665E">
        <w:rPr>
          <w:rFonts w:eastAsiaTheme="majorEastAsia" w:cs="Times New Roman"/>
          <w:bCs/>
          <w:szCs w:val="28"/>
          <w:lang w:val="en-US"/>
        </w:rPr>
        <w:t>:</w:t>
      </w:r>
    </w:p>
    <w:p w14:paraId="319FB0F4" w14:textId="77777777" w:rsidR="00E2312A" w:rsidRPr="00C1665E" w:rsidRDefault="00E2312A" w:rsidP="00156923">
      <w:pPr>
        <w:pStyle w:val="ListParagraph"/>
        <w:numPr>
          <w:ilvl w:val="0"/>
          <w:numId w:val="22"/>
        </w:numPr>
        <w:spacing w:before="100" w:beforeAutospacing="1" w:after="100" w:afterAutospacing="1"/>
        <w:jc w:val="both"/>
        <w:rPr>
          <w:rFonts w:eastAsiaTheme="majorEastAsia" w:cs="Times New Roman"/>
          <w:bCs/>
          <w:vanish/>
          <w:szCs w:val="28"/>
        </w:rPr>
      </w:pPr>
    </w:p>
    <w:p w14:paraId="7C98D86E" w14:textId="77777777" w:rsidR="00E2312A" w:rsidRPr="00C1665E" w:rsidRDefault="00E2312A" w:rsidP="00156923">
      <w:pPr>
        <w:pStyle w:val="ListParagraph"/>
        <w:numPr>
          <w:ilvl w:val="0"/>
          <w:numId w:val="22"/>
        </w:numPr>
        <w:spacing w:before="100" w:beforeAutospacing="1" w:after="100" w:afterAutospacing="1"/>
        <w:jc w:val="both"/>
        <w:rPr>
          <w:rFonts w:eastAsiaTheme="majorEastAsia" w:cs="Times New Roman"/>
          <w:bCs/>
          <w:vanish/>
          <w:szCs w:val="28"/>
        </w:rPr>
      </w:pPr>
    </w:p>
    <w:p w14:paraId="3B2175FB" w14:textId="6C93E57D" w:rsidR="005A62E1" w:rsidRPr="00C1665E" w:rsidRDefault="00E2312A" w:rsidP="00156923">
      <w:pPr>
        <w:pStyle w:val="ListParagraph"/>
        <w:numPr>
          <w:ilvl w:val="1"/>
          <w:numId w:val="22"/>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 xml:space="preserve">«Идеи формирования личности и совершенствования профессиональной подготовки». Этот пункт отражает фундаментальное требование к образовательному видеоконтенту — способствовать не только передаче знаний и навыков, но и всестороннему развитию обучающегося. С точки зрения личного опыта автора данной исследовательской работы, а также согласно профессиональному </w:t>
      </w:r>
      <w:r w:rsidRPr="00C1665E">
        <w:rPr>
          <w:szCs w:val="28"/>
        </w:rPr>
        <w:t>стандарту №06.015 [16]</w:t>
      </w:r>
      <w:r w:rsidRPr="00C1665E">
        <w:rPr>
          <w:rFonts w:eastAsiaTheme="majorEastAsia" w:cs="Times New Roman"/>
          <w:bCs/>
          <w:szCs w:val="28"/>
        </w:rPr>
        <w:t xml:space="preserve"> формирование личности в контексте подготовки IT-специалистов включает в себя развитие профессионального мышления – системный подход, </w:t>
      </w:r>
      <w:proofErr w:type="spellStart"/>
      <w:r w:rsidRPr="00C1665E">
        <w:rPr>
          <w:rFonts w:eastAsiaTheme="majorEastAsia" w:cs="Times New Roman"/>
          <w:bCs/>
          <w:szCs w:val="28"/>
        </w:rPr>
        <w:t>алгоритмичность</w:t>
      </w:r>
      <w:proofErr w:type="spellEnd"/>
      <w:r w:rsidRPr="00C1665E">
        <w:rPr>
          <w:rFonts w:eastAsiaTheme="majorEastAsia" w:cs="Times New Roman"/>
          <w:bCs/>
          <w:szCs w:val="28"/>
        </w:rPr>
        <w:t>, критичность; воспитание ответственности за цифровые продукты – этика разработки и безопасность данных; осознание своей роли как участника глобального цифрового сообщества. В данном случае видеоролики будут моделировать ситуации, в которых раскрываются ценности профессии, а также демонстрировать примеры рефлексивного отношения к деятельности (например, анализ ошибок, этичные решения в разработке).</w:t>
      </w:r>
    </w:p>
    <w:p w14:paraId="31B445C7" w14:textId="5E7A9FD5" w:rsidR="00E2312A" w:rsidRPr="00C1665E" w:rsidRDefault="00E2312A" w:rsidP="00156923">
      <w:pPr>
        <w:pStyle w:val="ListParagraph"/>
        <w:numPr>
          <w:ilvl w:val="1"/>
          <w:numId w:val="22"/>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Личностно-</w:t>
      </w:r>
      <w:proofErr w:type="spellStart"/>
      <w:r w:rsidRPr="00C1665E">
        <w:rPr>
          <w:rFonts w:eastAsiaTheme="majorEastAsia" w:cs="Times New Roman"/>
          <w:bCs/>
          <w:szCs w:val="28"/>
        </w:rPr>
        <w:t>ориентованный</w:t>
      </w:r>
      <w:proofErr w:type="spellEnd"/>
      <w:r w:rsidRPr="00C1665E">
        <w:rPr>
          <w:rFonts w:eastAsiaTheme="majorEastAsia" w:cs="Times New Roman"/>
          <w:bCs/>
          <w:szCs w:val="28"/>
        </w:rPr>
        <w:t xml:space="preserve"> подход</w:t>
      </w:r>
      <w:r w:rsidR="00713218" w:rsidRPr="00C1665E">
        <w:rPr>
          <w:rFonts w:eastAsiaTheme="majorEastAsia" w:cs="Times New Roman"/>
          <w:bCs/>
          <w:szCs w:val="28"/>
        </w:rPr>
        <w:t xml:space="preserve"> предполагает, что обучающийся не просто потребляет контент, а становится его активным субъектом. На этом этапе разработчик дидактических материалов должен создать возможность выбора траектории обучения (разработать вариативные модули, и предусмотреть настройку сложности), использовать </w:t>
      </w:r>
      <w:r w:rsidR="00713218" w:rsidRPr="00C1665E">
        <w:rPr>
          <w:rFonts w:eastAsiaTheme="majorEastAsia" w:cs="Times New Roman"/>
          <w:bCs/>
          <w:szCs w:val="28"/>
        </w:rPr>
        <w:lastRenderedPageBreak/>
        <w:t>методику обращения</w:t>
      </w:r>
      <w:r w:rsidR="00713218" w:rsidRPr="00C1665E">
        <w:rPr>
          <w:szCs w:val="28"/>
        </w:rPr>
        <w:t xml:space="preserve"> </w:t>
      </w:r>
      <w:r w:rsidR="00713218" w:rsidRPr="00C1665E">
        <w:rPr>
          <w:rFonts w:eastAsiaTheme="majorEastAsia" w:cs="Times New Roman"/>
          <w:bCs/>
          <w:szCs w:val="28"/>
        </w:rPr>
        <w:t>к личному опыту обучающегося через ситуации, близкие его практике, а также создать у обучающегося чувство диалога посредствам интонации диктора, визуальных акцентов, опросов и дополнительных рефлексивных элементов курса.</w:t>
      </w:r>
    </w:p>
    <w:p w14:paraId="604F5A52" w14:textId="2E296B78" w:rsidR="00E2312A" w:rsidRPr="00C1665E" w:rsidRDefault="00E2312A" w:rsidP="00156923">
      <w:pPr>
        <w:pStyle w:val="ListParagraph"/>
        <w:numPr>
          <w:ilvl w:val="1"/>
          <w:numId w:val="22"/>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«Факторы эффективности взаимодействия образовательного процесса компании-заказчика».</w:t>
      </w:r>
      <w:r w:rsidR="00713218" w:rsidRPr="00C1665E">
        <w:rPr>
          <w:rFonts w:eastAsiaTheme="majorEastAsia" w:cs="Times New Roman"/>
          <w:bCs/>
          <w:szCs w:val="28"/>
        </w:rPr>
        <w:t xml:space="preserve"> Образование в корпоративной среде всегда связано с задачами бизнеса. Эффективность видеоконтента оценивается не только педагогически, но и сквозь призму бизнес-результатов, поэтому на данном этапе разработчик дидактических материалов отслеживает соответствие компетентностной модели компании, работает над внедрением гибкой системы обучения с целью соответствия образовательной программы с производственным ритмом, а также работает над будущей интеграцией видеороликов в цифровую экосистему компании (</w:t>
      </w:r>
      <w:r w:rsidR="00713218" w:rsidRPr="00C1665E">
        <w:rPr>
          <w:szCs w:val="28"/>
        </w:rPr>
        <w:t xml:space="preserve">LMS, CRM, HRM-системы). На этом шаге важно предусмотреть возможность получения обратной связи от менеджеров и линейных руководителей — например, через отчёт о прохождении </w:t>
      </w:r>
      <w:proofErr w:type="spellStart"/>
      <w:r w:rsidR="00713218" w:rsidRPr="00C1665E">
        <w:rPr>
          <w:szCs w:val="28"/>
        </w:rPr>
        <w:t>видеообучения</w:t>
      </w:r>
      <w:proofErr w:type="spellEnd"/>
      <w:r w:rsidR="00713218" w:rsidRPr="00C1665E">
        <w:rPr>
          <w:szCs w:val="28"/>
        </w:rPr>
        <w:t>.</w:t>
      </w:r>
    </w:p>
    <w:p w14:paraId="169D1FE3" w14:textId="225FD5D6" w:rsidR="00E2312A" w:rsidRPr="00C1665E" w:rsidRDefault="00E2312A" w:rsidP="00156923">
      <w:pPr>
        <w:pStyle w:val="ListParagraph"/>
        <w:numPr>
          <w:ilvl w:val="1"/>
          <w:numId w:val="22"/>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«Нравственные аспекты, критерии в теории».</w:t>
      </w:r>
      <w:r w:rsidR="00703F6A" w:rsidRPr="00C1665E">
        <w:rPr>
          <w:rFonts w:eastAsiaTheme="majorEastAsia" w:cs="Times New Roman"/>
          <w:bCs/>
          <w:szCs w:val="28"/>
        </w:rPr>
        <w:t xml:space="preserve"> Теоретическая основа данного модуля может быть внедрена в зависимости от цели и задач обучения и зачастую носит рекомендательный характер. В некоторых случаях видеоматериалы могут транслировать этические нормы в сфере </w:t>
      </w:r>
      <w:r w:rsidR="00703F6A" w:rsidRPr="00C1665E">
        <w:rPr>
          <w:rFonts w:eastAsiaTheme="majorEastAsia" w:cs="Times New Roman"/>
          <w:bCs/>
          <w:szCs w:val="28"/>
          <w:lang w:val="en-US"/>
        </w:rPr>
        <w:t>IT</w:t>
      </w:r>
      <w:r w:rsidR="00703F6A" w:rsidRPr="00C1665E">
        <w:rPr>
          <w:rFonts w:eastAsiaTheme="majorEastAsia" w:cs="Times New Roman"/>
          <w:bCs/>
          <w:szCs w:val="28"/>
        </w:rPr>
        <w:t xml:space="preserve"> (соблюдение авторских прав, этика цифрового общения). </w:t>
      </w:r>
    </w:p>
    <w:p w14:paraId="6384569E" w14:textId="31C4A496" w:rsidR="00E2312A" w:rsidRPr="00C1665E" w:rsidRDefault="00313472" w:rsidP="00156923">
      <w:pPr>
        <w:pStyle w:val="ListParagraph"/>
        <w:numPr>
          <w:ilvl w:val="1"/>
          <w:numId w:val="22"/>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 xml:space="preserve">Разработчик дидактических видеоматериалов обязан делать упор на современные и актуальные достижения в области педагогики (микро и нанообучение, технологии </w:t>
      </w:r>
      <w:proofErr w:type="spellStart"/>
      <w:r w:rsidRPr="00C1665E">
        <w:rPr>
          <w:rFonts w:eastAsiaTheme="majorEastAsia" w:cs="Times New Roman"/>
          <w:bCs/>
          <w:szCs w:val="28"/>
        </w:rPr>
        <w:t>перевёрнутного</w:t>
      </w:r>
      <w:proofErr w:type="spellEnd"/>
      <w:r w:rsidRPr="00C1665E">
        <w:rPr>
          <w:rFonts w:eastAsiaTheme="majorEastAsia" w:cs="Times New Roman"/>
          <w:bCs/>
          <w:szCs w:val="28"/>
        </w:rPr>
        <w:t xml:space="preserve"> обучения, создание мини-курсов (см. главу </w:t>
      </w:r>
      <w:r w:rsidRPr="00C1665E">
        <w:rPr>
          <w:rFonts w:eastAsiaTheme="majorEastAsia" w:cs="Times New Roman"/>
          <w:bCs/>
          <w:szCs w:val="28"/>
          <w:lang w:val="en-US"/>
        </w:rPr>
        <w:t>II</w:t>
      </w:r>
      <w:r w:rsidRPr="00C1665E">
        <w:rPr>
          <w:rFonts w:eastAsiaTheme="majorEastAsia" w:cs="Times New Roman"/>
          <w:bCs/>
          <w:szCs w:val="28"/>
        </w:rPr>
        <w:t xml:space="preserve">, </w:t>
      </w:r>
      <w:r w:rsidRPr="00C1665E">
        <w:rPr>
          <w:rFonts w:eastAsiaTheme="majorEastAsia" w:cs="Times New Roman"/>
          <w:bCs/>
          <w:szCs w:val="28"/>
        </w:rPr>
        <w:lastRenderedPageBreak/>
        <w:t>подраздел 2.1)</w:t>
      </w:r>
      <w:r w:rsidR="00E34278" w:rsidRPr="00C1665E">
        <w:rPr>
          <w:rFonts w:eastAsiaTheme="majorEastAsia" w:cs="Times New Roman"/>
          <w:bCs/>
          <w:szCs w:val="28"/>
        </w:rPr>
        <w:t xml:space="preserve">, а также смешанное обучение), в области </w:t>
      </w:r>
      <w:r w:rsidR="009D266C" w:rsidRPr="00C1665E">
        <w:rPr>
          <w:rFonts w:eastAsiaTheme="majorEastAsia" w:cs="Times New Roman"/>
          <w:bCs/>
          <w:szCs w:val="28"/>
        </w:rPr>
        <w:t xml:space="preserve">передовых </w:t>
      </w:r>
      <w:r w:rsidR="009D266C" w:rsidRPr="00C1665E">
        <w:rPr>
          <w:rFonts w:eastAsiaTheme="majorEastAsia" w:cs="Times New Roman"/>
          <w:bCs/>
          <w:szCs w:val="28"/>
          <w:lang w:val="en-US"/>
        </w:rPr>
        <w:t>IT</w:t>
      </w:r>
      <w:r w:rsidR="009D266C" w:rsidRPr="00C1665E">
        <w:rPr>
          <w:rFonts w:eastAsiaTheme="majorEastAsia" w:cs="Times New Roman"/>
          <w:bCs/>
          <w:szCs w:val="28"/>
        </w:rPr>
        <w:t xml:space="preserve">-практик (гибкие методологии разработки, </w:t>
      </w:r>
      <w:r w:rsidR="009D266C" w:rsidRPr="00C1665E">
        <w:rPr>
          <w:rFonts w:eastAsiaTheme="majorEastAsia" w:cs="Times New Roman"/>
          <w:bCs/>
          <w:szCs w:val="28"/>
          <w:lang w:val="en-US"/>
        </w:rPr>
        <w:t>open</w:t>
      </w:r>
      <w:r w:rsidR="009D266C" w:rsidRPr="00C1665E">
        <w:rPr>
          <w:rFonts w:eastAsiaTheme="majorEastAsia" w:cs="Times New Roman"/>
          <w:bCs/>
          <w:szCs w:val="28"/>
        </w:rPr>
        <w:t>-</w:t>
      </w:r>
      <w:r w:rsidR="009D266C" w:rsidRPr="00C1665E">
        <w:rPr>
          <w:rFonts w:eastAsiaTheme="majorEastAsia" w:cs="Times New Roman"/>
          <w:bCs/>
          <w:szCs w:val="28"/>
          <w:lang w:val="en-US"/>
        </w:rPr>
        <w:t>source</w:t>
      </w:r>
      <w:r w:rsidR="009D266C" w:rsidRPr="00C1665E">
        <w:rPr>
          <w:rFonts w:eastAsiaTheme="majorEastAsia" w:cs="Times New Roman"/>
          <w:bCs/>
          <w:szCs w:val="28"/>
        </w:rPr>
        <w:t xml:space="preserve"> подходы, инновационные технологии), а также упор на психологическую тактику восприятия визуального контента (создание динамики кадра, визуальные подсказки).</w:t>
      </w:r>
    </w:p>
    <w:p w14:paraId="34939F05" w14:textId="21005274" w:rsidR="00E2312A" w:rsidRPr="00C1665E" w:rsidRDefault="009D266C" w:rsidP="00156923">
      <w:pPr>
        <w:pStyle w:val="ListParagraph"/>
        <w:numPr>
          <w:ilvl w:val="1"/>
          <w:numId w:val="22"/>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 xml:space="preserve">Каждый видеоролик должен иметь чёткую структуру с целью наиболее эффективно достичь педагогические цели и задачи. Наиболее распространённая структура предполагает наличие вступления с постановкой проблемы; </w:t>
      </w:r>
      <w:r w:rsidR="00A138CA" w:rsidRPr="00C1665E">
        <w:rPr>
          <w:rFonts w:eastAsiaTheme="majorEastAsia" w:cs="Times New Roman"/>
          <w:bCs/>
          <w:szCs w:val="28"/>
        </w:rPr>
        <w:t>основного теоретического блока,</w:t>
      </w:r>
      <w:r w:rsidRPr="00C1665E">
        <w:rPr>
          <w:rFonts w:eastAsiaTheme="majorEastAsia" w:cs="Times New Roman"/>
          <w:bCs/>
          <w:szCs w:val="28"/>
        </w:rPr>
        <w:t xml:space="preserve"> который занимает около 80% от общей продолжительности и включает в себя объяснения, демонстрацию и аналитику рассматриваемого объекта; блока </w:t>
      </w:r>
      <w:proofErr w:type="spellStart"/>
      <w:r w:rsidRPr="00C1665E">
        <w:rPr>
          <w:rFonts w:eastAsiaTheme="majorEastAsia" w:cs="Times New Roman"/>
          <w:bCs/>
          <w:szCs w:val="28"/>
        </w:rPr>
        <w:t>рефлекии</w:t>
      </w:r>
      <w:proofErr w:type="spellEnd"/>
      <w:r w:rsidRPr="00C1665E">
        <w:rPr>
          <w:rFonts w:eastAsiaTheme="majorEastAsia" w:cs="Times New Roman"/>
          <w:bCs/>
          <w:szCs w:val="28"/>
        </w:rPr>
        <w:t xml:space="preserve"> и выводов с обобщением и призывом к дальнейшему углублённому и самостоятельному изучению темы; а также конечную интерактивную вставку с мини-опросом или итоговым тестированием по содержанию видеоролика.</w:t>
      </w:r>
    </w:p>
    <w:p w14:paraId="580FF440" w14:textId="27424E7F" w:rsidR="009D266C" w:rsidRPr="00C1665E" w:rsidRDefault="003945AC" w:rsidP="00156923">
      <w:pPr>
        <w:spacing w:before="100" w:beforeAutospacing="1" w:after="100" w:afterAutospacing="1"/>
        <w:ind w:firstLine="851"/>
        <w:jc w:val="both"/>
        <w:rPr>
          <w:rFonts w:eastAsiaTheme="majorEastAsia" w:cs="Times New Roman"/>
          <w:bCs/>
          <w:szCs w:val="28"/>
        </w:rPr>
      </w:pPr>
      <w:r w:rsidRPr="00C1665E">
        <w:rPr>
          <w:rFonts w:eastAsiaTheme="majorEastAsia" w:cs="Times New Roman"/>
          <w:bCs/>
          <w:szCs w:val="28"/>
        </w:rPr>
        <w:t xml:space="preserve">Формирование и реализация системы дидактических принципов представляет собой ключевой этап методологического проектирования обучающих видеороликов. Видеоконтент, выступающий в роли дидактического средства, должен быть не просто технически и визуально качественным, но и педагогически обоснованным. Именно поэтому необходимо переходить от эмпирического подхода к содержанию к системному педагогическому моделированию, в основе которого лежат устоявшиеся и современные принципы корпоративного электронного обучения. Также выстраивание системы дидактических принципов позволит разработчику образовательного контента ориентироваться не только на содержание, но и на процесс его восприятия, интерпретации, усвоения и применения. Следующие составляющие создают условия для создания видеоуроков, которые не просто «информируют», но и формируют </w:t>
      </w:r>
      <w:r w:rsidRPr="00C1665E">
        <w:rPr>
          <w:rFonts w:eastAsiaTheme="majorEastAsia" w:cs="Times New Roman"/>
          <w:bCs/>
          <w:szCs w:val="28"/>
        </w:rPr>
        <w:lastRenderedPageBreak/>
        <w:t>профессиональные компетенции, а также стимулируют мотивацию к дальнейшему обучению:</w:t>
      </w:r>
    </w:p>
    <w:p w14:paraId="12B1C071" w14:textId="591A8E7A" w:rsidR="004C32AA" w:rsidRPr="00C1665E" w:rsidRDefault="004C32AA" w:rsidP="00156923">
      <w:pPr>
        <w:pStyle w:val="ListParagraph"/>
        <w:numPr>
          <w:ilvl w:val="1"/>
          <w:numId w:val="17"/>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 xml:space="preserve">Один из ключевых принципов разработки образовательного контента — его соответствие конкретным задачам бизнеса или образовательной организации. Иными словами, заказчик диктует, какие именно компетенции должны быть сформированы у обучающегося. Эти требования могут быть представлены в виде </w:t>
      </w:r>
      <w:proofErr w:type="spellStart"/>
      <w:r w:rsidRPr="00C1665E">
        <w:rPr>
          <w:rFonts w:eastAsiaTheme="majorEastAsia" w:cs="Times New Roman"/>
          <w:bCs/>
          <w:szCs w:val="28"/>
        </w:rPr>
        <w:t>профстандартов</w:t>
      </w:r>
      <w:proofErr w:type="spellEnd"/>
      <w:r w:rsidRPr="00C1665E">
        <w:rPr>
          <w:rFonts w:eastAsiaTheme="majorEastAsia" w:cs="Times New Roman"/>
          <w:bCs/>
          <w:szCs w:val="28"/>
        </w:rPr>
        <w:t xml:space="preserve"> или внутренних корпоративных моделей компетенций, ключевых показателей по итогам обучения, либо сформированных компетенций у сотрудника.</w:t>
      </w:r>
    </w:p>
    <w:p w14:paraId="1E4DA46D" w14:textId="06A4AD2A" w:rsidR="003945AC" w:rsidRPr="00C1665E" w:rsidRDefault="00AF50B6" w:rsidP="00156923">
      <w:pPr>
        <w:pStyle w:val="ListParagraph"/>
        <w:numPr>
          <w:ilvl w:val="1"/>
          <w:numId w:val="17"/>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 xml:space="preserve">В зависимости от поставленных целей обучения, характера передаваемой информации, а также предпочитаемого формата обучения разработчику дидактических материалов необходимо принять важное педагогическое и техническое решение о выборе формата будущих видеороликов (см. главу </w:t>
      </w:r>
      <w:r w:rsidRPr="00C1665E">
        <w:rPr>
          <w:rFonts w:eastAsiaTheme="majorEastAsia" w:cs="Times New Roman"/>
          <w:bCs/>
          <w:szCs w:val="28"/>
          <w:lang w:val="en-US"/>
        </w:rPr>
        <w:t>I</w:t>
      </w:r>
      <w:r w:rsidRPr="00C1665E">
        <w:rPr>
          <w:rFonts w:eastAsiaTheme="majorEastAsia" w:cs="Times New Roman"/>
          <w:bCs/>
          <w:szCs w:val="28"/>
        </w:rPr>
        <w:t>, подраздел 1.3). Стоит отметить, что комбинирование различных форматов возможно, однако должно быть педагогически обусловлено. Такой подход позволит сформировать гибкую обучающую среду, в которой обучающийся сам регулирует глубину погружения.</w:t>
      </w:r>
    </w:p>
    <w:p w14:paraId="3144AEDB" w14:textId="59538558" w:rsidR="005E6B55" w:rsidRPr="00C1665E" w:rsidRDefault="005E6B55" w:rsidP="00156923">
      <w:pPr>
        <w:pStyle w:val="ListParagraph"/>
        <w:numPr>
          <w:ilvl w:val="1"/>
          <w:numId w:val="17"/>
        </w:numPr>
        <w:spacing w:before="100" w:beforeAutospacing="1" w:after="100" w:afterAutospacing="1"/>
        <w:jc w:val="both"/>
        <w:rPr>
          <w:szCs w:val="28"/>
        </w:rPr>
      </w:pPr>
      <w:r w:rsidRPr="00C1665E">
        <w:rPr>
          <w:rFonts w:eastAsiaTheme="majorEastAsia" w:cs="Times New Roman"/>
          <w:bCs/>
          <w:szCs w:val="28"/>
        </w:rPr>
        <w:t>Под педагогическим моделированием понимается создание логически выстроенной структуры подачи материала. Она может состоять из различных элементов на усмотрение разработчика: построения траектории обучения (от простого к сложному, от теории к практике и т.д.), прогнозирования трудностей и включения разъяснений и примеров, определения реперных точек, а также вариативности подачи информации (</w:t>
      </w:r>
      <w:r w:rsidRPr="00C1665E">
        <w:rPr>
          <w:szCs w:val="28"/>
        </w:rPr>
        <w:t xml:space="preserve">использование разных стилей — </w:t>
      </w:r>
      <w:r w:rsidRPr="00C1665E">
        <w:rPr>
          <w:szCs w:val="28"/>
        </w:rPr>
        <w:lastRenderedPageBreak/>
        <w:t>повествовательный, демонстрационный, диалоговый и т.д.). Также в понятие моделирования входит распределение акцентов по времени, чередование темпов, использование пауз и визуальных "якорей". Это особенно важно в видеоформате, где внимание зрителя необходимо удерживать с помощью грамотной драматургии, темпа и визуального разнообразия.</w:t>
      </w:r>
    </w:p>
    <w:p w14:paraId="36E1492E" w14:textId="3F0FF7FE" w:rsidR="008276D1" w:rsidRPr="00C1665E" w:rsidRDefault="003945AC" w:rsidP="00156923">
      <w:pPr>
        <w:pStyle w:val="ListParagraph"/>
        <w:numPr>
          <w:ilvl w:val="1"/>
          <w:numId w:val="17"/>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«Работа с механизмами распространения образовательного видеоконтента с использованием алгоритмов рекомендаций»</w:t>
      </w:r>
      <w:r w:rsidR="008276D1" w:rsidRPr="00C1665E">
        <w:rPr>
          <w:rFonts w:eastAsiaTheme="majorEastAsia" w:cs="Times New Roman"/>
          <w:bCs/>
          <w:szCs w:val="28"/>
        </w:rPr>
        <w:t xml:space="preserve"> – алгоритмы рекомендаций спектра социальных сетей (YouTube, VK Video, RuTube, TikTok и др.) формируют информационное окружение пользователя. Задача разработчика видеоматериалов — встроить свой видеоконтент в эту экосистему так, чтобы он стал «находимым», «рекомендуемым» и «удерживающим внимание» (см. главу 2, подраздел 2.3).  Основные инструменты, с которыми придётся работать автору дидактических материалов это алгоритм [18] распределения контента и алгоритм подбора рекомендаций.</w:t>
      </w:r>
    </w:p>
    <w:p w14:paraId="0DB7F0AF" w14:textId="0E96425F" w:rsidR="005A62E1" w:rsidRPr="00C1665E" w:rsidRDefault="008276D1" w:rsidP="00156923">
      <w:pPr>
        <w:pStyle w:val="ListParagraph"/>
        <w:numPr>
          <w:ilvl w:val="1"/>
          <w:numId w:val="17"/>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Публикация обучающих видеороликов – в некоторых случаях не только педагогическая, но и предпринимательская задача. Коммерческий аспект включает в себя монетизацию через платформы (</w:t>
      </w:r>
      <w:r w:rsidRPr="00C1665E">
        <w:rPr>
          <w:szCs w:val="28"/>
        </w:rPr>
        <w:t>YouTube Partner Program, VK/</w:t>
      </w:r>
      <w:r w:rsidRPr="00C1665E">
        <w:rPr>
          <w:szCs w:val="28"/>
          <w:lang w:val="en-US"/>
        </w:rPr>
        <w:t>Yandex</w:t>
      </w:r>
      <w:r w:rsidRPr="00C1665E">
        <w:rPr>
          <w:szCs w:val="28"/>
        </w:rPr>
        <w:t xml:space="preserve"> монетизация), продвижение платных курсов через обучающие видео и создание курсов, основанных на видеоматериалах с платным доступом. Важно отметить, что качественный видеоконтент повышает репутационную капитализацию автора или команды разработчиков и способствует приглашениям на конференции, персональным консультациям и совместным </w:t>
      </w:r>
      <w:r w:rsidRPr="00C1665E">
        <w:rPr>
          <w:szCs w:val="28"/>
        </w:rPr>
        <w:lastRenderedPageBreak/>
        <w:t>проектам с бизнесом. Однако, при разработке коммерческого контента важно учитывать юридические аспекты: авторские права, лицензирование музыки, соблюдение политики платформ.</w:t>
      </w:r>
    </w:p>
    <w:p w14:paraId="742FD5A4" w14:textId="5864EBE3" w:rsidR="00965BDC" w:rsidRPr="00C1665E" w:rsidRDefault="00C90C94" w:rsidP="00156923">
      <w:pPr>
        <w:spacing w:before="100" w:beforeAutospacing="1" w:after="100" w:afterAutospacing="1"/>
        <w:ind w:firstLine="851"/>
        <w:jc w:val="both"/>
        <w:rPr>
          <w:rFonts w:eastAsiaTheme="majorEastAsia" w:cs="Times New Roman"/>
          <w:bCs/>
          <w:szCs w:val="28"/>
        </w:rPr>
      </w:pPr>
      <w:r w:rsidRPr="00C1665E">
        <w:rPr>
          <w:rFonts w:eastAsiaTheme="majorEastAsia" w:cs="Times New Roman"/>
          <w:bCs/>
          <w:szCs w:val="28"/>
        </w:rPr>
        <w:t>Реализация дидактических принципов требует не только педагогического проектирования и технической адаптации видеоконтента, но и выхода на уровень научно-методического обоснования. Это означает, что разрабатываемый обучающий продукт должен быть интегрирован в современную образовательную систему с учётом научных подходов, стандартизации, требований профессиональной среды и компетентностной парадигмы.</w:t>
      </w:r>
      <w:r w:rsidR="00746D43" w:rsidRPr="00C1665E">
        <w:rPr>
          <w:rFonts w:eastAsiaTheme="majorEastAsia" w:cs="Times New Roman"/>
          <w:bCs/>
          <w:szCs w:val="28"/>
        </w:rPr>
        <w:t xml:space="preserve"> Стоит отметить, что н</w:t>
      </w:r>
      <w:r w:rsidRPr="00C1665E">
        <w:rPr>
          <w:rFonts w:eastAsiaTheme="majorEastAsia" w:cs="Times New Roman"/>
          <w:bCs/>
          <w:szCs w:val="28"/>
        </w:rPr>
        <w:t>аучно-методические решения задают рамку, в которой видеоконтент не существует изолированно, а становится частью полноценной образовательной экосистемы</w:t>
      </w:r>
      <w:r w:rsidR="00746D43" w:rsidRPr="00C1665E">
        <w:rPr>
          <w:rFonts w:eastAsiaTheme="majorEastAsia" w:cs="Times New Roman"/>
          <w:bCs/>
          <w:szCs w:val="28"/>
        </w:rPr>
        <w:t>, то есть дополняет сопутствующие дидактические материалы. Также п</w:t>
      </w:r>
      <w:r w:rsidRPr="00C1665E">
        <w:rPr>
          <w:rFonts w:eastAsiaTheme="majorEastAsia" w:cs="Times New Roman"/>
          <w:bCs/>
          <w:szCs w:val="28"/>
        </w:rPr>
        <w:t xml:space="preserve">редставленные ниже компоненты описывают ключевые направления научно-методической поддержки разработки видеоконтента в рамках подготовки IT-специалистов. Они </w:t>
      </w:r>
      <w:r w:rsidR="004A0AD9" w:rsidRPr="00C1665E">
        <w:rPr>
          <w:rFonts w:eastAsiaTheme="majorEastAsia" w:cs="Times New Roman"/>
          <w:bCs/>
          <w:szCs w:val="28"/>
        </w:rPr>
        <w:t xml:space="preserve">являются </w:t>
      </w:r>
      <w:r w:rsidRPr="00C1665E">
        <w:rPr>
          <w:rFonts w:eastAsiaTheme="majorEastAsia" w:cs="Times New Roman"/>
          <w:bCs/>
          <w:szCs w:val="28"/>
        </w:rPr>
        <w:t>основой для формирования универсальной и адаптируемой образовательной модели, сочетающей гибкость цифровых форматов и академическую строгость профессионального образования</w:t>
      </w:r>
      <w:r w:rsidR="004A0AD9" w:rsidRPr="00C1665E">
        <w:rPr>
          <w:rFonts w:eastAsiaTheme="majorEastAsia" w:cs="Times New Roman"/>
          <w:bCs/>
          <w:szCs w:val="28"/>
        </w:rPr>
        <w:t>:</w:t>
      </w:r>
    </w:p>
    <w:p w14:paraId="32BA51FC" w14:textId="2C7B7E4C" w:rsidR="004A0AD9" w:rsidRPr="00C1665E" w:rsidRDefault="004A0AD9" w:rsidP="00156923">
      <w:pPr>
        <w:pStyle w:val="ListParagraph"/>
        <w:numPr>
          <w:ilvl w:val="1"/>
          <w:numId w:val="4"/>
        </w:numPr>
        <w:spacing w:before="100" w:beforeAutospacing="1" w:after="100" w:afterAutospacing="1"/>
        <w:jc w:val="both"/>
        <w:rPr>
          <w:rFonts w:eastAsiaTheme="majorEastAsia" w:cs="Times New Roman"/>
          <w:bCs/>
          <w:szCs w:val="28"/>
        </w:rPr>
      </w:pPr>
      <w:r w:rsidRPr="00C1665E">
        <w:rPr>
          <w:rFonts w:eastAsiaTheme="majorEastAsia" w:cs="Times New Roman"/>
          <w:bCs/>
          <w:szCs w:val="28"/>
        </w:rPr>
        <w:t>«Типизация содержания профессиональной подготовки»</w:t>
      </w:r>
      <w:r w:rsidR="00C12037" w:rsidRPr="00C1665E">
        <w:rPr>
          <w:rFonts w:eastAsiaTheme="majorEastAsia" w:cs="Times New Roman"/>
          <w:bCs/>
          <w:szCs w:val="28"/>
        </w:rPr>
        <w:t xml:space="preserve"> – это </w:t>
      </w:r>
      <w:r w:rsidR="00124D8E" w:rsidRPr="00C1665E">
        <w:rPr>
          <w:rFonts w:eastAsiaTheme="majorEastAsia" w:cs="Times New Roman"/>
          <w:bCs/>
          <w:szCs w:val="28"/>
        </w:rPr>
        <w:t xml:space="preserve">этап </w:t>
      </w:r>
      <w:r w:rsidR="00C12037" w:rsidRPr="00C1665E">
        <w:rPr>
          <w:rFonts w:eastAsiaTheme="majorEastAsia" w:cs="Times New Roman"/>
          <w:bCs/>
          <w:szCs w:val="28"/>
        </w:rPr>
        <w:t>методическ</w:t>
      </w:r>
      <w:r w:rsidR="00124D8E" w:rsidRPr="00C1665E">
        <w:rPr>
          <w:rFonts w:eastAsiaTheme="majorEastAsia" w:cs="Times New Roman"/>
          <w:bCs/>
          <w:szCs w:val="28"/>
        </w:rPr>
        <w:t>ого</w:t>
      </w:r>
      <w:r w:rsidR="00C12037" w:rsidRPr="00C1665E">
        <w:rPr>
          <w:rFonts w:eastAsiaTheme="majorEastAsia" w:cs="Times New Roman"/>
          <w:bCs/>
          <w:szCs w:val="28"/>
        </w:rPr>
        <w:t xml:space="preserve"> разделени</w:t>
      </w:r>
      <w:r w:rsidR="00124D8E" w:rsidRPr="00C1665E">
        <w:rPr>
          <w:rFonts w:eastAsiaTheme="majorEastAsia" w:cs="Times New Roman"/>
          <w:bCs/>
          <w:szCs w:val="28"/>
        </w:rPr>
        <w:t>я</w:t>
      </w:r>
      <w:r w:rsidR="00C12037" w:rsidRPr="00C1665E">
        <w:rPr>
          <w:rFonts w:eastAsiaTheme="majorEastAsia" w:cs="Times New Roman"/>
          <w:bCs/>
          <w:szCs w:val="28"/>
        </w:rPr>
        <w:t xml:space="preserve"> учебн</w:t>
      </w:r>
      <w:r w:rsidR="00124D8E" w:rsidRPr="00C1665E">
        <w:rPr>
          <w:rFonts w:eastAsiaTheme="majorEastAsia" w:cs="Times New Roman"/>
          <w:bCs/>
          <w:szCs w:val="28"/>
        </w:rPr>
        <w:t>ых</w:t>
      </w:r>
      <w:r w:rsidR="00C12037" w:rsidRPr="00C1665E">
        <w:rPr>
          <w:rFonts w:eastAsiaTheme="majorEastAsia" w:cs="Times New Roman"/>
          <w:bCs/>
          <w:szCs w:val="28"/>
        </w:rPr>
        <w:t xml:space="preserve"> материал</w:t>
      </w:r>
      <w:r w:rsidR="00124D8E" w:rsidRPr="00C1665E">
        <w:rPr>
          <w:rFonts w:eastAsiaTheme="majorEastAsia" w:cs="Times New Roman"/>
          <w:bCs/>
          <w:szCs w:val="28"/>
        </w:rPr>
        <w:t>ов</w:t>
      </w:r>
      <w:r w:rsidR="00C12037" w:rsidRPr="00C1665E">
        <w:rPr>
          <w:rFonts w:eastAsiaTheme="majorEastAsia" w:cs="Times New Roman"/>
          <w:bCs/>
          <w:szCs w:val="28"/>
        </w:rPr>
        <w:t xml:space="preserve"> на логически и дидактически обоснованные группы, соответствующие задачам подготовки IT-специалистов. </w:t>
      </w:r>
      <w:r w:rsidR="00124D8E" w:rsidRPr="00C1665E">
        <w:rPr>
          <w:rFonts w:eastAsiaTheme="majorEastAsia" w:cs="Times New Roman"/>
          <w:bCs/>
          <w:szCs w:val="28"/>
        </w:rPr>
        <w:t xml:space="preserve">Он осуществляется разработчиком электронного обучающего курса после того, как все видеоролики были срежиссированы, записаны и смонтированы. </w:t>
      </w:r>
      <w:r w:rsidR="00C12037" w:rsidRPr="00C1665E">
        <w:rPr>
          <w:rFonts w:eastAsiaTheme="majorEastAsia" w:cs="Times New Roman"/>
          <w:bCs/>
          <w:szCs w:val="28"/>
        </w:rPr>
        <w:t>В контексте видеоконтента типизация позволяет</w:t>
      </w:r>
      <w:r w:rsidR="00124D8E" w:rsidRPr="00C1665E">
        <w:rPr>
          <w:rFonts w:eastAsiaTheme="majorEastAsia" w:cs="Times New Roman"/>
          <w:bCs/>
          <w:szCs w:val="28"/>
        </w:rPr>
        <w:t xml:space="preserve"> достигнуть грамотно структурировать электронный курс, а также адаптировать материал под различные уровни подготовки. Ряд российских </w:t>
      </w:r>
      <w:r w:rsidR="00124D8E" w:rsidRPr="00C1665E">
        <w:rPr>
          <w:rFonts w:eastAsiaTheme="majorEastAsia" w:cs="Times New Roman"/>
          <w:bCs/>
          <w:szCs w:val="28"/>
        </w:rPr>
        <w:lastRenderedPageBreak/>
        <w:t xml:space="preserve">исследователей, в частности </w:t>
      </w:r>
      <w:r w:rsidR="00132EF5" w:rsidRPr="00C1665E">
        <w:rPr>
          <w:rFonts w:eastAsiaTheme="majorEastAsia" w:cs="Times New Roman"/>
          <w:bCs/>
          <w:szCs w:val="28"/>
        </w:rPr>
        <w:t xml:space="preserve">Северов В.Г., Маркова С.М., </w:t>
      </w:r>
      <w:proofErr w:type="spellStart"/>
      <w:r w:rsidR="00132EF5" w:rsidRPr="00C1665E">
        <w:rPr>
          <w:rFonts w:eastAsiaTheme="majorEastAsia" w:cs="Times New Roman"/>
          <w:bCs/>
          <w:szCs w:val="28"/>
        </w:rPr>
        <w:t>Зеер</w:t>
      </w:r>
      <w:proofErr w:type="spellEnd"/>
      <w:r w:rsidR="00132EF5" w:rsidRPr="00C1665E">
        <w:rPr>
          <w:rFonts w:eastAsiaTheme="majorEastAsia" w:cs="Times New Roman"/>
          <w:bCs/>
          <w:szCs w:val="28"/>
        </w:rPr>
        <w:t xml:space="preserve"> Э.Ф. и </w:t>
      </w:r>
      <w:proofErr w:type="spellStart"/>
      <w:r w:rsidR="00132EF5" w:rsidRPr="00C1665E">
        <w:rPr>
          <w:rFonts w:eastAsiaTheme="majorEastAsia" w:cs="Times New Roman"/>
          <w:bCs/>
          <w:szCs w:val="28"/>
        </w:rPr>
        <w:t>Сластенин</w:t>
      </w:r>
      <w:proofErr w:type="spellEnd"/>
      <w:r w:rsidR="00132EF5" w:rsidRPr="00C1665E">
        <w:rPr>
          <w:rFonts w:eastAsiaTheme="majorEastAsia" w:cs="Times New Roman"/>
          <w:bCs/>
          <w:szCs w:val="28"/>
        </w:rPr>
        <w:t xml:space="preserve"> В.А. [2</w:t>
      </w:r>
      <w:r w:rsidR="00D06A30" w:rsidRPr="00C1665E">
        <w:rPr>
          <w:rFonts w:eastAsiaTheme="majorEastAsia" w:cs="Times New Roman"/>
          <w:bCs/>
          <w:szCs w:val="28"/>
        </w:rPr>
        <w:t>3</w:t>
      </w:r>
      <w:r w:rsidR="00132EF5" w:rsidRPr="00C1665E">
        <w:rPr>
          <w:rFonts w:eastAsiaTheme="majorEastAsia" w:cs="Times New Roman"/>
          <w:bCs/>
          <w:szCs w:val="28"/>
        </w:rPr>
        <w:t>-2</w:t>
      </w:r>
      <w:r w:rsidR="00D06A30" w:rsidRPr="00C1665E">
        <w:rPr>
          <w:rFonts w:eastAsiaTheme="majorEastAsia" w:cs="Times New Roman"/>
          <w:bCs/>
          <w:szCs w:val="28"/>
        </w:rPr>
        <w:t>6</w:t>
      </w:r>
      <w:r w:rsidR="00132EF5" w:rsidRPr="00C1665E">
        <w:rPr>
          <w:rFonts w:eastAsiaTheme="majorEastAsia" w:cs="Times New Roman"/>
          <w:bCs/>
          <w:szCs w:val="28"/>
        </w:rPr>
        <w:t>]</w:t>
      </w:r>
      <w:r w:rsidR="00D06A30" w:rsidRPr="00C1665E">
        <w:rPr>
          <w:rFonts w:eastAsiaTheme="majorEastAsia" w:cs="Times New Roman"/>
          <w:bCs/>
          <w:szCs w:val="28"/>
        </w:rPr>
        <w:t xml:space="preserve">, выделяют следующие типы содержания: концептуальное (общее представление о предметной области); инструментальное (прикладная работа с конкретными средствами и технологиями); методологическое (стратегии, шаблоны и типовые подходы к решению профессиональных задач); процедурное (описание алгоритмов, последовательностей действий или инструкций); мотивационное (формирование личной профессиональной траектории, а также ориентация на развитие компетенций конкретного сотрудника). Все типы содержания разработчик вправе комбинировать в рамках модульной структуры курса, либо же осуществлять лишь частичную выборку </w:t>
      </w:r>
      <w:r w:rsidR="0063355F" w:rsidRPr="00C1665E">
        <w:rPr>
          <w:rFonts w:eastAsiaTheme="majorEastAsia" w:cs="Times New Roman"/>
          <w:bCs/>
          <w:szCs w:val="28"/>
        </w:rPr>
        <w:t>с целью достижения максимальной эффективности видеоматериалов, а также грамотной систематизации разработанного контента различных форматов.</w:t>
      </w:r>
    </w:p>
    <w:p w14:paraId="5EB8ADFF" w14:textId="64D6DBEC" w:rsidR="004A0AD9" w:rsidRPr="00C1665E" w:rsidRDefault="004A0AD9" w:rsidP="00156923">
      <w:pPr>
        <w:pStyle w:val="ListParagraph"/>
        <w:numPr>
          <w:ilvl w:val="1"/>
          <w:numId w:val="4"/>
        </w:numPr>
        <w:spacing w:before="100" w:beforeAutospacing="1" w:after="100" w:afterAutospacing="1"/>
        <w:jc w:val="both"/>
        <w:rPr>
          <w:szCs w:val="28"/>
        </w:rPr>
      </w:pPr>
      <w:r w:rsidRPr="00C1665E">
        <w:rPr>
          <w:szCs w:val="28"/>
        </w:rPr>
        <w:t>Методические рекомендации в рамках углублённой IT-подготовки</w:t>
      </w:r>
      <w:r w:rsidR="00F06952" w:rsidRPr="00C1665E">
        <w:rPr>
          <w:szCs w:val="28"/>
        </w:rPr>
        <w:t xml:space="preserve"> являются инструментами для формирования способности к анализу, системному мышлению и принятию инженерных решений. </w:t>
      </w:r>
      <w:r w:rsidR="00D76506" w:rsidRPr="00C1665E">
        <w:rPr>
          <w:szCs w:val="28"/>
        </w:rPr>
        <w:t xml:space="preserve">В рамках стандартизированной, но при этом гибкой системы автор данной исследовательской работы настоятельно рекомендует использовать следующие форматы разработки: формирование сквозных кейсов (каждый блок с видеороликами строится вокруг одного проекта, который расширяется от урока к уроку); комбинирование форматов видеороликов (см. главу </w:t>
      </w:r>
      <w:r w:rsidR="00D76506" w:rsidRPr="00C1665E">
        <w:rPr>
          <w:szCs w:val="28"/>
          <w:lang w:val="en-US"/>
        </w:rPr>
        <w:t>I</w:t>
      </w:r>
      <w:r w:rsidR="00D76506" w:rsidRPr="00C1665E">
        <w:rPr>
          <w:szCs w:val="28"/>
        </w:rPr>
        <w:t xml:space="preserve">, подраздел 2), к примеру теоретическая база даётся в виде 15-ти минутной лекции в формате «говорящей голову», практическая часть — как </w:t>
      </w:r>
      <w:proofErr w:type="spellStart"/>
      <w:r w:rsidR="00D76506" w:rsidRPr="00C1665E">
        <w:rPr>
          <w:szCs w:val="28"/>
        </w:rPr>
        <w:t>скринкаст</w:t>
      </w:r>
      <w:proofErr w:type="spellEnd"/>
      <w:r w:rsidR="00D76506" w:rsidRPr="00C1665E">
        <w:rPr>
          <w:szCs w:val="28"/>
        </w:rPr>
        <w:t xml:space="preserve">, рефлексия — в виде интервью с экспертом; наличие обратной связи (блок с комментариями под видео, </w:t>
      </w:r>
      <w:r w:rsidR="00D76506" w:rsidRPr="00C1665E">
        <w:rPr>
          <w:szCs w:val="28"/>
        </w:rPr>
        <w:lastRenderedPageBreak/>
        <w:t xml:space="preserve">автопроверка тестирования на предмет усвоения материалов из видеоролика); построение системы повторения (материал через 3–5 видео должен возвращаться, но на новом уровне сложности); применение продвинутой визуализации в качестве повышения наглядности видеоматериалов (использование таких инструментов как </w:t>
      </w:r>
      <w:proofErr w:type="spellStart"/>
      <w:r w:rsidR="00D76506" w:rsidRPr="00C1665E">
        <w:rPr>
          <w:szCs w:val="28"/>
        </w:rPr>
        <w:t>mind</w:t>
      </w:r>
      <w:proofErr w:type="spellEnd"/>
      <w:r w:rsidR="00D76506" w:rsidRPr="00C1665E">
        <w:rPr>
          <w:szCs w:val="28"/>
        </w:rPr>
        <w:t xml:space="preserve"> </w:t>
      </w:r>
      <w:proofErr w:type="spellStart"/>
      <w:r w:rsidR="00D76506" w:rsidRPr="00C1665E">
        <w:rPr>
          <w:szCs w:val="28"/>
        </w:rPr>
        <w:t>map</w:t>
      </w:r>
      <w:proofErr w:type="spellEnd"/>
      <w:r w:rsidR="00D76506" w:rsidRPr="00C1665E">
        <w:rPr>
          <w:szCs w:val="28"/>
        </w:rPr>
        <w:t xml:space="preserve">, </w:t>
      </w:r>
      <w:proofErr w:type="spellStart"/>
      <w:r w:rsidR="00D76506" w:rsidRPr="00C1665E">
        <w:rPr>
          <w:szCs w:val="28"/>
        </w:rPr>
        <w:t>flowchart</w:t>
      </w:r>
      <w:proofErr w:type="spellEnd"/>
      <w:r w:rsidR="00D76506" w:rsidRPr="00C1665E">
        <w:rPr>
          <w:szCs w:val="28"/>
        </w:rPr>
        <w:t>, диаграмм классов</w:t>
      </w:r>
      <w:r w:rsidR="000177AB" w:rsidRPr="00C1665E">
        <w:rPr>
          <w:szCs w:val="28"/>
        </w:rPr>
        <w:t xml:space="preserve">). </w:t>
      </w:r>
      <w:r w:rsidR="00F06952" w:rsidRPr="00C1665E">
        <w:rPr>
          <w:szCs w:val="28"/>
        </w:rPr>
        <w:t xml:space="preserve">В соответствии с </w:t>
      </w:r>
      <w:r w:rsidR="00C86EB1" w:rsidRPr="00C1665E">
        <w:rPr>
          <w:szCs w:val="28"/>
        </w:rPr>
        <w:t>методическими рекомендациями для самостоятельной работы по МДК 02.01</w:t>
      </w:r>
      <w:r w:rsidR="00D76506" w:rsidRPr="00C1665E">
        <w:rPr>
          <w:szCs w:val="28"/>
        </w:rPr>
        <w:t xml:space="preserve"> </w:t>
      </w:r>
      <w:r w:rsidR="00C86EB1" w:rsidRPr="00C1665E">
        <w:rPr>
          <w:szCs w:val="28"/>
        </w:rPr>
        <w:t>«Информационные технологии и платформы разработки ИС» для специальности профессионального образования 230401 «Информационные системы (по отраслям)» углубленной подготовки [27]</w:t>
      </w:r>
      <w:r w:rsidR="00D76506" w:rsidRPr="00C1665E">
        <w:rPr>
          <w:szCs w:val="28"/>
        </w:rPr>
        <w:t xml:space="preserve"> применение таких инструментов обусловлено их подтверждённой эффективностью и утверждено научным сообществом.</w:t>
      </w:r>
    </w:p>
    <w:p w14:paraId="5B9D5C42" w14:textId="774EFA9B" w:rsidR="00574B7C" w:rsidRPr="00C1665E" w:rsidRDefault="004A0AD9" w:rsidP="00156923">
      <w:pPr>
        <w:pStyle w:val="ListParagraph"/>
        <w:numPr>
          <w:ilvl w:val="1"/>
          <w:numId w:val="4"/>
        </w:numPr>
        <w:spacing w:before="100" w:beforeAutospacing="1" w:after="100" w:afterAutospacing="1"/>
        <w:jc w:val="both"/>
        <w:rPr>
          <w:rFonts w:eastAsiaTheme="majorEastAsia" w:cs="Times New Roman"/>
          <w:bCs/>
          <w:szCs w:val="28"/>
        </w:rPr>
      </w:pPr>
      <w:r w:rsidRPr="00C1665E">
        <w:rPr>
          <w:szCs w:val="28"/>
        </w:rPr>
        <w:t xml:space="preserve">Оптимизация образовательного процесса </w:t>
      </w:r>
      <w:r w:rsidR="00574B7C" w:rsidRPr="00C1665E">
        <w:rPr>
          <w:szCs w:val="28"/>
        </w:rPr>
        <w:t>– переход от линейного, однотипного курса к интеллектуальной системе обучения, где каждый элемент работает на повышение вовлечённости, усвоения и результата</w:t>
      </w:r>
      <w:r w:rsidR="00C72DB9" w:rsidRPr="00C1665E">
        <w:rPr>
          <w:szCs w:val="28"/>
        </w:rPr>
        <w:t xml:space="preserve">. На выбор разработчика дидактических материалов предлагается значительный спектр инструментов, позволяющих оптимизировать педагогический процесс и повысить эффективность уже созданных видеороликов: работа с алгоритмами рекомендаций и соблюдение особенностей размещения контента на видеохостингах (см. главу </w:t>
      </w:r>
      <w:r w:rsidR="00C72DB9" w:rsidRPr="00C1665E">
        <w:rPr>
          <w:szCs w:val="28"/>
          <w:lang w:val="en-US"/>
        </w:rPr>
        <w:t>II</w:t>
      </w:r>
      <w:r w:rsidR="00C72DB9" w:rsidRPr="00C1665E">
        <w:rPr>
          <w:szCs w:val="28"/>
        </w:rPr>
        <w:t xml:space="preserve">, подраздел 2.3); формирование, ведение и поддержание спецкурсов и тренингов (например структурированные серии видеоуроков, объединённых темой (например, "CI/CD на </w:t>
      </w:r>
      <w:proofErr w:type="spellStart"/>
      <w:r w:rsidR="00C72DB9" w:rsidRPr="00C1665E">
        <w:rPr>
          <w:szCs w:val="28"/>
        </w:rPr>
        <w:t>GitLab</w:t>
      </w:r>
      <w:proofErr w:type="spellEnd"/>
      <w:r w:rsidR="00C72DB9" w:rsidRPr="00C1665E">
        <w:rPr>
          <w:szCs w:val="28"/>
        </w:rPr>
        <w:t xml:space="preserve">") или синхронизация видеороликов с оффлайн-тренингами, вебинарами, групповыми проектами); проведение педагогических экспериментов (А/Б тестирование различных подходов к </w:t>
      </w:r>
      <w:r w:rsidR="00C72DB9" w:rsidRPr="00C1665E">
        <w:rPr>
          <w:szCs w:val="28"/>
        </w:rPr>
        <w:lastRenderedPageBreak/>
        <w:t xml:space="preserve">подаче информации в видеоконтенте, использование статистики вовлечённости и поведенческих данных студентов во время просмотра, измерение глубины понимания темы и вовлечённости в процесс до/после </w:t>
      </w:r>
      <w:r w:rsidR="007B1BF2" w:rsidRPr="00C1665E">
        <w:rPr>
          <w:szCs w:val="28"/>
        </w:rPr>
        <w:t>просмотра видеоролика). Важно отметить, что оптимизация является рекуррентным процессом по причине смены актуальных педагогических подходов и неустойчивости трендов, как следствие динамическая настройка процесса обучения под реальные предпочтения и траектории студентов должна проводиться непрерывно с момента разработки дидактических материалов.</w:t>
      </w:r>
    </w:p>
    <w:p w14:paraId="70446748" w14:textId="103895CE" w:rsidR="00A138CA" w:rsidRPr="00C1665E" w:rsidRDefault="004A0AD9" w:rsidP="00156923">
      <w:pPr>
        <w:pStyle w:val="ListParagraph"/>
        <w:numPr>
          <w:ilvl w:val="1"/>
          <w:numId w:val="4"/>
        </w:numPr>
        <w:spacing w:before="100" w:beforeAutospacing="1" w:after="100" w:afterAutospacing="1"/>
        <w:jc w:val="both"/>
        <w:rPr>
          <w:rFonts w:eastAsiaTheme="majorEastAsia" w:cs="Times New Roman"/>
          <w:bCs/>
          <w:szCs w:val="28"/>
        </w:rPr>
      </w:pPr>
      <w:r w:rsidRPr="00C1665E">
        <w:rPr>
          <w:szCs w:val="28"/>
        </w:rPr>
        <w:t>«Стандартизация профессионального образования с учётом современной компетентностной парадигмы»</w:t>
      </w:r>
      <w:r w:rsidR="00276C70" w:rsidRPr="00C1665E">
        <w:rPr>
          <w:szCs w:val="28"/>
        </w:rPr>
        <w:t xml:space="preserve"> – прежде всего ориентирована на результаты обучения, выраженные в терминах компетенций из технического задания компании-заказчика, а не только в рамках базовых знаний или умений. Видеоконтент, как элемент образовательной среды, должен быть встроен в эту логику с помощью следующих принципов стандартизации: каждый </w:t>
      </w:r>
      <w:proofErr w:type="spellStart"/>
      <w:r w:rsidR="00276C70" w:rsidRPr="00C1665E">
        <w:rPr>
          <w:szCs w:val="28"/>
        </w:rPr>
        <w:t>видеомодуль</w:t>
      </w:r>
      <w:proofErr w:type="spellEnd"/>
      <w:r w:rsidR="00276C70" w:rsidRPr="00C1665E">
        <w:rPr>
          <w:szCs w:val="28"/>
        </w:rPr>
        <w:t xml:space="preserve"> должен быть соотнесён с конкретной компетенцией (например, “умеет организовать CI/CD процесс”, “проектирует REST API”); уровневая подача материала (базовые, углублённые, экспертные уровни); использование стандартизированной визуальной маркировки роликов (иконки, цветовые коды, подписи “базовый/прикладной/продвинутый”); </w:t>
      </w:r>
      <w:r w:rsidR="004F7C75" w:rsidRPr="00C1665E">
        <w:rPr>
          <w:szCs w:val="28"/>
        </w:rPr>
        <w:t xml:space="preserve">обратная связь и фиксация результатов (встроенные ссылки на чек-листы, тестирования, мини-проекты). Встраивание видеоконтента в рамки стандартов (ФГОС СПО, ФГОС ВО) повышает его универсальность в образовательной системе, облегчает его интеграцию в существующие учебные планы, а также даёт </w:t>
      </w:r>
      <w:r w:rsidR="004F7C75" w:rsidRPr="00C1665E">
        <w:rPr>
          <w:szCs w:val="28"/>
        </w:rPr>
        <w:lastRenderedPageBreak/>
        <w:t>возможность использовать такие дидактические материалы в качестве официальной формы аттестации.</w:t>
      </w:r>
    </w:p>
    <w:p w14:paraId="314EB0D7" w14:textId="40E148F1" w:rsidR="00965BDC" w:rsidRPr="00C1665E" w:rsidRDefault="004F7C75" w:rsidP="00156923">
      <w:pPr>
        <w:spacing w:before="100" w:beforeAutospacing="1" w:after="100" w:afterAutospacing="1"/>
        <w:ind w:firstLine="851"/>
        <w:jc w:val="both"/>
        <w:rPr>
          <w:rFonts w:eastAsiaTheme="majorEastAsia" w:cs="Times New Roman"/>
          <w:bCs/>
          <w:szCs w:val="28"/>
        </w:rPr>
      </w:pPr>
      <w:r w:rsidRPr="00C1665E">
        <w:rPr>
          <w:rFonts w:eastAsiaTheme="majorEastAsia" w:cs="Times New Roman"/>
          <w:bCs/>
          <w:szCs w:val="28"/>
        </w:rPr>
        <w:t>Таким образом разработанная б</w:t>
      </w:r>
      <w:r w:rsidR="006B21C1" w:rsidRPr="00C1665E">
        <w:rPr>
          <w:rFonts w:eastAsiaTheme="majorEastAsia" w:cs="Times New Roman"/>
          <w:bCs/>
          <w:szCs w:val="28"/>
        </w:rPr>
        <w:t>лок-схема может использоваться как методологический инструмент для</w:t>
      </w:r>
      <w:r w:rsidRPr="00C1665E">
        <w:rPr>
          <w:rFonts w:eastAsiaTheme="majorEastAsia" w:cs="Times New Roman"/>
          <w:bCs/>
          <w:szCs w:val="28"/>
        </w:rPr>
        <w:t xml:space="preserve"> </w:t>
      </w:r>
      <w:r w:rsidR="006B21C1" w:rsidRPr="00C1665E">
        <w:rPr>
          <w:rFonts w:eastAsiaTheme="majorEastAsia" w:cs="Times New Roman"/>
          <w:bCs/>
          <w:szCs w:val="28"/>
        </w:rPr>
        <w:t>создания образовательных медиапродуктов в сфере корпоративного обучения</w:t>
      </w:r>
      <w:r w:rsidRPr="00C1665E">
        <w:rPr>
          <w:rFonts w:eastAsiaTheme="majorEastAsia" w:cs="Times New Roman"/>
          <w:bCs/>
          <w:szCs w:val="28"/>
        </w:rPr>
        <w:t>,</w:t>
      </w:r>
      <w:r w:rsidR="006B21C1" w:rsidRPr="00C1665E">
        <w:rPr>
          <w:rFonts w:eastAsiaTheme="majorEastAsia" w:cs="Times New Roman"/>
          <w:bCs/>
          <w:szCs w:val="28"/>
        </w:rPr>
        <w:t xml:space="preserve"> разработки программ дополнительного профессионального образования</w:t>
      </w:r>
      <w:r w:rsidRPr="00C1665E">
        <w:rPr>
          <w:rFonts w:eastAsiaTheme="majorEastAsia" w:cs="Times New Roman"/>
          <w:bCs/>
          <w:szCs w:val="28"/>
        </w:rPr>
        <w:t>, а также</w:t>
      </w:r>
      <w:r w:rsidR="006B21C1" w:rsidRPr="00C1665E">
        <w:rPr>
          <w:rFonts w:eastAsiaTheme="majorEastAsia" w:cs="Times New Roman"/>
          <w:bCs/>
          <w:szCs w:val="28"/>
        </w:rPr>
        <w:t xml:space="preserve"> консалтинговых и внутренних тренингов для цифровых специалистов</w:t>
      </w:r>
      <w:r w:rsidR="00EC3EE0" w:rsidRPr="00C1665E">
        <w:rPr>
          <w:rFonts w:eastAsiaTheme="majorEastAsia" w:cs="Times New Roman"/>
          <w:bCs/>
          <w:szCs w:val="28"/>
        </w:rPr>
        <w:t xml:space="preserve">. </w:t>
      </w:r>
      <w:r w:rsidR="0063127D" w:rsidRPr="00C1665E">
        <w:rPr>
          <w:rFonts w:eastAsiaTheme="majorEastAsia" w:cs="Times New Roman"/>
          <w:bCs/>
          <w:szCs w:val="28"/>
        </w:rPr>
        <w:t>В свою очередь подкрепляющая её техническая документация</w:t>
      </w:r>
      <w:r w:rsidR="00EC3EE0" w:rsidRPr="00C1665E">
        <w:rPr>
          <w:rFonts w:eastAsiaTheme="majorEastAsia" w:cs="Times New Roman"/>
          <w:bCs/>
          <w:szCs w:val="28"/>
        </w:rPr>
        <w:t xml:space="preserve"> </w:t>
      </w:r>
      <w:r w:rsidRPr="00C1665E">
        <w:rPr>
          <w:rFonts w:eastAsiaTheme="majorEastAsia" w:cs="Times New Roman"/>
          <w:bCs/>
          <w:szCs w:val="28"/>
        </w:rPr>
        <w:t>полностью обеспечивает потребности разработчика</w:t>
      </w:r>
      <w:r w:rsidR="00EC3EE0" w:rsidRPr="00C1665E">
        <w:rPr>
          <w:rFonts w:eastAsiaTheme="majorEastAsia" w:cs="Times New Roman"/>
          <w:bCs/>
          <w:szCs w:val="28"/>
        </w:rPr>
        <w:t xml:space="preserve">, </w:t>
      </w:r>
      <w:r w:rsidRPr="00C1665E">
        <w:rPr>
          <w:rFonts w:eastAsiaTheme="majorEastAsia" w:cs="Times New Roman"/>
          <w:bCs/>
          <w:szCs w:val="28"/>
        </w:rPr>
        <w:t>является универсальной</w:t>
      </w:r>
      <w:r w:rsidR="00EC3EE0" w:rsidRPr="00C1665E">
        <w:rPr>
          <w:rFonts w:eastAsiaTheme="majorEastAsia" w:cs="Times New Roman"/>
          <w:bCs/>
          <w:szCs w:val="28"/>
        </w:rPr>
        <w:t xml:space="preserve"> и в то же время даёт конкретные советы для разработки видеоконтента в рамках подготовки дидактических материалов для корпоративного электронного обучения </w:t>
      </w:r>
      <w:r w:rsidR="00EC3EE0" w:rsidRPr="00C1665E">
        <w:rPr>
          <w:rFonts w:eastAsiaTheme="majorEastAsia" w:cs="Times New Roman"/>
          <w:bCs/>
          <w:szCs w:val="28"/>
          <w:lang w:val="en-US"/>
        </w:rPr>
        <w:t>IT</w:t>
      </w:r>
      <w:r w:rsidR="00EC3EE0" w:rsidRPr="00C1665E">
        <w:rPr>
          <w:rFonts w:eastAsiaTheme="majorEastAsia" w:cs="Times New Roman"/>
          <w:bCs/>
          <w:szCs w:val="28"/>
        </w:rPr>
        <w:t>-специалистов.</w:t>
      </w:r>
    </w:p>
    <w:p w14:paraId="5CA26B0E" w14:textId="77777777" w:rsidR="006B21C1" w:rsidRPr="00C1665E" w:rsidRDefault="006B21C1" w:rsidP="00156923">
      <w:pPr>
        <w:spacing w:before="100" w:beforeAutospacing="1" w:after="100" w:afterAutospacing="1"/>
        <w:ind w:firstLine="0"/>
        <w:rPr>
          <w:rFonts w:eastAsiaTheme="majorEastAsia" w:cstheme="majorBidi"/>
          <w:b/>
          <w:szCs w:val="28"/>
        </w:rPr>
      </w:pPr>
      <w:r w:rsidRPr="00C1665E">
        <w:rPr>
          <w:szCs w:val="28"/>
        </w:rPr>
        <w:br w:type="page"/>
      </w:r>
    </w:p>
    <w:p w14:paraId="02405FE6" w14:textId="623C0401" w:rsidR="0065733F" w:rsidRPr="00C1665E" w:rsidRDefault="00A15D3C" w:rsidP="00156923">
      <w:pPr>
        <w:pStyle w:val="Heading2"/>
        <w:spacing w:before="100" w:beforeAutospacing="1" w:after="100" w:afterAutospacing="1"/>
        <w:rPr>
          <w:szCs w:val="28"/>
        </w:rPr>
      </w:pPr>
      <w:bookmarkStart w:id="18" w:name="_Toc200663242"/>
      <w:r w:rsidRPr="00C1665E">
        <w:rPr>
          <w:szCs w:val="28"/>
        </w:rPr>
        <w:lastRenderedPageBreak/>
        <w:t>3</w:t>
      </w:r>
      <w:r w:rsidR="0065733F" w:rsidRPr="00C1665E">
        <w:rPr>
          <w:szCs w:val="28"/>
        </w:rPr>
        <w:t xml:space="preserve">.2. </w:t>
      </w:r>
      <w:r w:rsidR="00542768" w:rsidRPr="00C1665E">
        <w:rPr>
          <w:szCs w:val="28"/>
        </w:rPr>
        <w:t>Педагогический эксперимент по внедрению разработанной методологии и анализ полученных результатов</w:t>
      </w:r>
      <w:bookmarkEnd w:id="18"/>
    </w:p>
    <w:p w14:paraId="7AABB6DE" w14:textId="29E76779" w:rsidR="0065733F" w:rsidRPr="00C1665E" w:rsidRDefault="0065733F" w:rsidP="00156923">
      <w:pPr>
        <w:spacing w:before="100" w:beforeAutospacing="1" w:after="100" w:afterAutospacing="1"/>
        <w:rPr>
          <w:szCs w:val="28"/>
        </w:rPr>
      </w:pPr>
    </w:p>
    <w:p w14:paraId="28936B52" w14:textId="7E006F05" w:rsidR="0065733F" w:rsidRPr="00C1665E" w:rsidRDefault="00542768" w:rsidP="00156923">
      <w:pPr>
        <w:spacing w:before="100" w:beforeAutospacing="1" w:after="100" w:afterAutospacing="1"/>
        <w:jc w:val="both"/>
        <w:rPr>
          <w:szCs w:val="28"/>
        </w:rPr>
      </w:pPr>
      <w:r w:rsidRPr="00C1665E">
        <w:rPr>
          <w:szCs w:val="28"/>
        </w:rPr>
        <w:t xml:space="preserve">В целях проверки эффективности методологии </w:t>
      </w:r>
      <w:r w:rsidR="002E64A0" w:rsidRPr="00C1665E">
        <w:rPr>
          <w:szCs w:val="28"/>
        </w:rPr>
        <w:t>создания</w:t>
      </w:r>
      <w:r w:rsidRPr="00C1665E">
        <w:rPr>
          <w:szCs w:val="28"/>
        </w:rPr>
        <w:t xml:space="preserve"> и внедрения видеороликов</w:t>
      </w:r>
      <w:r w:rsidR="002E64A0" w:rsidRPr="00C1665E">
        <w:rPr>
          <w:szCs w:val="28"/>
        </w:rPr>
        <w:t xml:space="preserve"> в качестве дидактических материалов</w:t>
      </w:r>
      <w:r w:rsidRPr="00C1665E">
        <w:rPr>
          <w:szCs w:val="28"/>
        </w:rPr>
        <w:t xml:space="preserve">, разработанной в разделе 3.1 настоящей работы, был проведён педагогический эксперимент. Его основной задачей являлась оценка влияния видеоконтента, разработанного по предложенной методике, на учебные результаты, мотивацию и вовлечённость обучающихся </w:t>
      </w:r>
      <w:r w:rsidR="002E64A0" w:rsidRPr="00C1665E">
        <w:rPr>
          <w:szCs w:val="28"/>
        </w:rPr>
        <w:t>–</w:t>
      </w:r>
      <w:r w:rsidRPr="00C1665E">
        <w:rPr>
          <w:szCs w:val="28"/>
        </w:rPr>
        <w:t xml:space="preserve"> в сравнении с традиционными средствами обучения.</w:t>
      </w:r>
      <w:r w:rsidR="002E64A0" w:rsidRPr="00C1665E">
        <w:rPr>
          <w:szCs w:val="28"/>
        </w:rPr>
        <w:t xml:space="preserve"> Эксперимент проходил на базе учебного центра при IT-компании в Москве. В нём приняли участие 40 слушателей, прошедших курс повышения квалификации по направлению «Основы </w:t>
      </w:r>
      <w:proofErr w:type="spellStart"/>
      <w:r w:rsidR="002E64A0" w:rsidRPr="00C1665E">
        <w:rPr>
          <w:szCs w:val="28"/>
        </w:rPr>
        <w:t>backend</w:t>
      </w:r>
      <w:proofErr w:type="spellEnd"/>
      <w:r w:rsidR="002E64A0" w:rsidRPr="00C1665E">
        <w:rPr>
          <w:szCs w:val="28"/>
        </w:rPr>
        <w:t>-разработки на Python». Участники были случайным образом разделены на две группы:</w:t>
      </w:r>
    </w:p>
    <w:p w14:paraId="3149B816" w14:textId="7F4F7711" w:rsidR="002E64A0" w:rsidRPr="00C1665E" w:rsidRDefault="002E64A0" w:rsidP="00156923">
      <w:pPr>
        <w:pStyle w:val="ListParagraph"/>
        <w:numPr>
          <w:ilvl w:val="0"/>
          <w:numId w:val="23"/>
        </w:numPr>
        <w:spacing w:before="100" w:beforeAutospacing="1" w:after="100" w:afterAutospacing="1"/>
        <w:jc w:val="both"/>
        <w:rPr>
          <w:szCs w:val="28"/>
        </w:rPr>
      </w:pPr>
      <w:r w:rsidRPr="00C1665E">
        <w:rPr>
          <w:szCs w:val="28"/>
        </w:rPr>
        <w:t>контрольная группа (20 человек) – обучалась в традиционном формате: презентации, PDF-лекции, текстовые инструкции;</w:t>
      </w:r>
    </w:p>
    <w:p w14:paraId="0EBFC355" w14:textId="087513FC" w:rsidR="002E64A0" w:rsidRPr="00C1665E" w:rsidRDefault="002E64A0" w:rsidP="00156923">
      <w:pPr>
        <w:pStyle w:val="ListParagraph"/>
        <w:numPr>
          <w:ilvl w:val="0"/>
          <w:numId w:val="23"/>
        </w:numPr>
        <w:spacing w:before="100" w:beforeAutospacing="1" w:after="100" w:afterAutospacing="1"/>
        <w:jc w:val="both"/>
        <w:rPr>
          <w:szCs w:val="28"/>
        </w:rPr>
      </w:pPr>
      <w:r w:rsidRPr="00C1665E">
        <w:rPr>
          <w:szCs w:val="28"/>
        </w:rPr>
        <w:t>экспериментальная группа (20 человек) – прошла курс, включающий видеоролики, созданные в соответствии с методологией, разработанной в разделе 3.1, с акцентом на модульность, визуализацию, микрообучение и алгоритмически эффективную структуру.</w:t>
      </w:r>
    </w:p>
    <w:p w14:paraId="3A88FF55" w14:textId="736B5245" w:rsidR="0065733F" w:rsidRPr="00C1665E" w:rsidRDefault="002E64A0" w:rsidP="00156923">
      <w:pPr>
        <w:spacing w:before="100" w:beforeAutospacing="1" w:after="100" w:afterAutospacing="1"/>
        <w:jc w:val="both"/>
        <w:rPr>
          <w:szCs w:val="28"/>
        </w:rPr>
      </w:pPr>
      <w:r w:rsidRPr="00C1665E">
        <w:rPr>
          <w:szCs w:val="28"/>
        </w:rPr>
        <w:t xml:space="preserve">Обе группы изучали один и тот же учебный материал по идентичному расписанию в течение 2 недель. Объём материала составил два учебных модуля: «Основы работы с </w:t>
      </w:r>
      <w:proofErr w:type="spellStart"/>
      <w:r w:rsidRPr="00C1665E">
        <w:rPr>
          <w:szCs w:val="28"/>
        </w:rPr>
        <w:t>Flask</w:t>
      </w:r>
      <w:proofErr w:type="spellEnd"/>
      <w:r w:rsidRPr="00C1665E">
        <w:rPr>
          <w:szCs w:val="28"/>
        </w:rPr>
        <w:t xml:space="preserve">» и «Работа с базами данных </w:t>
      </w:r>
      <w:proofErr w:type="spellStart"/>
      <w:r w:rsidRPr="00C1665E">
        <w:rPr>
          <w:szCs w:val="28"/>
        </w:rPr>
        <w:t>PostgreSQL</w:t>
      </w:r>
      <w:proofErr w:type="spellEnd"/>
      <w:r w:rsidRPr="00C1665E">
        <w:rPr>
          <w:szCs w:val="28"/>
        </w:rPr>
        <w:t xml:space="preserve">». Для оценки результатов использовалось тестирование до и после обучения, опросы обучающихся по шкалам </w:t>
      </w:r>
      <w:proofErr w:type="spellStart"/>
      <w:r w:rsidRPr="00C1665E">
        <w:rPr>
          <w:szCs w:val="28"/>
        </w:rPr>
        <w:t>Лайкерта</w:t>
      </w:r>
      <w:proofErr w:type="spellEnd"/>
      <w:r w:rsidRPr="00C1665E">
        <w:rPr>
          <w:szCs w:val="28"/>
        </w:rPr>
        <w:t xml:space="preserve"> [28]</w:t>
      </w:r>
      <w:r w:rsidR="00CE3861" w:rsidRPr="00C1665E">
        <w:rPr>
          <w:szCs w:val="28"/>
        </w:rPr>
        <w:t>, интервью с преподавателями/авторами дидактических материалов, а также анализ вовлечённости в обучающий курс.</w:t>
      </w:r>
    </w:p>
    <w:p w14:paraId="0B1AEC82" w14:textId="178D17BF" w:rsidR="00E01CDE" w:rsidRPr="00C1665E" w:rsidRDefault="00A7350A" w:rsidP="00156923">
      <w:pPr>
        <w:spacing w:before="100" w:beforeAutospacing="1" w:after="100" w:afterAutospacing="1"/>
        <w:jc w:val="both"/>
        <w:rPr>
          <w:szCs w:val="28"/>
        </w:rPr>
      </w:pPr>
      <w:r w:rsidRPr="00C1665E">
        <w:rPr>
          <w:szCs w:val="28"/>
        </w:rPr>
        <w:lastRenderedPageBreak/>
        <w:t xml:space="preserve">По итогам финального тестирования средний балл в экспериментальной группе составил 81 из 100 и превысил средний балл в контрольной группе на 13 пунктов. Также по сравнению с результатами начального тестирования прирост в экспериментальной группе составил в среднем +26%, против +14% в контрольной (рис. </w:t>
      </w:r>
      <w:r w:rsidR="006F72B1" w:rsidRPr="00C1665E">
        <w:rPr>
          <w:szCs w:val="28"/>
        </w:rPr>
        <w:t>4</w:t>
      </w:r>
      <w:r w:rsidRPr="00C1665E">
        <w:rPr>
          <w:szCs w:val="28"/>
        </w:rPr>
        <w:t>).</w:t>
      </w:r>
      <w:r w:rsidR="00E01CDE" w:rsidRPr="00C1665E">
        <w:rPr>
          <w:szCs w:val="28"/>
        </w:rPr>
        <w:t xml:space="preserve"> В опрос обучающихся по шкалам </w:t>
      </w:r>
      <w:proofErr w:type="spellStart"/>
      <w:r w:rsidR="00E01CDE" w:rsidRPr="00C1665E">
        <w:rPr>
          <w:szCs w:val="28"/>
        </w:rPr>
        <w:t>Лайкерта</w:t>
      </w:r>
      <w:proofErr w:type="spellEnd"/>
      <w:r w:rsidR="00E01CDE" w:rsidRPr="00C1665E">
        <w:rPr>
          <w:szCs w:val="28"/>
        </w:rPr>
        <w:t xml:space="preserve"> были включены 3 вопроса с вариантами оценки по шкале от 1 до 10, либо от 10 до 100% (табл. 1).</w:t>
      </w:r>
      <w:r w:rsidR="006A2E66" w:rsidRPr="00C1665E">
        <w:rPr>
          <w:szCs w:val="28"/>
        </w:rPr>
        <w:t xml:space="preserve"> Он показал, что лишь чуть больше половины обучающихся готовы продолжить обучаться в традиционном формате, остальные пожелали перейти на формат электронного обучения, а средняя заинтересованность и удовлетворённость дидактическими материалами выше примерно на 2 пункта в экспериментальной группе.</w:t>
      </w:r>
      <w:r w:rsidR="002E30E6" w:rsidRPr="00C1665E">
        <w:rPr>
          <w:szCs w:val="28"/>
        </w:rPr>
        <w:t xml:space="preserve"> В свою очередь результаты экспертных интервью составителей дидактических материалов и наставников учебных модулей показали, что видеоконтент позволил «сильно сократить время на объяснение типовых операций», обучающиеся «лучше справлялись с практическими заданиями после просмотра видео», а также в среднем на 20% сократились вопросы в чатах, связанные с базовыми темами, однако увеличилось количество сообщений с обратной связью и высокими оценками работы преподавателей. Часть видеороликов была размещена в рамках закрытого канала на видеохостинге </w:t>
      </w:r>
      <w:r w:rsidR="002E30E6" w:rsidRPr="00C1665E">
        <w:rPr>
          <w:szCs w:val="28"/>
          <w:lang w:val="en-US"/>
        </w:rPr>
        <w:t>YouTube</w:t>
      </w:r>
      <w:r w:rsidR="002E30E6" w:rsidRPr="00C1665E">
        <w:rPr>
          <w:szCs w:val="28"/>
        </w:rPr>
        <w:t>, что позволило провести аналитику вовлечённости в обучающий курс посредствам извлечения и анализа показателей эффективности видеороликов с помощью сервиса YouTube Studio [29].</w:t>
      </w:r>
      <w:r w:rsidR="00D90DFC" w:rsidRPr="00C1665E">
        <w:rPr>
          <w:szCs w:val="28"/>
        </w:rPr>
        <w:t xml:space="preserve"> Результаты показали</w:t>
      </w:r>
      <w:r w:rsidR="008C3C33" w:rsidRPr="00C1665E">
        <w:rPr>
          <w:szCs w:val="28"/>
        </w:rPr>
        <w:t xml:space="preserve"> (Приложение А)</w:t>
      </w:r>
      <w:r w:rsidR="00D90DFC" w:rsidRPr="00C1665E">
        <w:rPr>
          <w:szCs w:val="28"/>
        </w:rPr>
        <w:t xml:space="preserve">, что 83% роликов были просмотрены до последней секунды, а 62% обучающихся через некоторое время возвращались к просмотру видеоматериалов минимум дважды. Кроме того, в созданном для обратной связи </w:t>
      </w:r>
      <w:r w:rsidR="00D90DFC" w:rsidRPr="00C1665E">
        <w:rPr>
          <w:szCs w:val="28"/>
          <w:lang w:val="en-US"/>
        </w:rPr>
        <w:t>Telegram</w:t>
      </w:r>
      <w:r w:rsidR="00D90DFC" w:rsidRPr="00C1665E">
        <w:rPr>
          <w:szCs w:val="28"/>
        </w:rPr>
        <w:t>-боте было оставлено примерно в 4 раза больше комментариев с отзывами на видеокурс, чем с отзывами на лекции в традиционном формате (65 против 16).</w:t>
      </w:r>
    </w:p>
    <w:p w14:paraId="34B831DA" w14:textId="22EFFDE3" w:rsidR="0065733F" w:rsidRPr="00C1665E" w:rsidRDefault="0065733F" w:rsidP="00156923">
      <w:pPr>
        <w:spacing w:before="100" w:beforeAutospacing="1" w:after="100" w:afterAutospacing="1"/>
        <w:jc w:val="both"/>
        <w:rPr>
          <w:szCs w:val="28"/>
        </w:rPr>
      </w:pPr>
    </w:p>
    <w:p w14:paraId="2742627C" w14:textId="38658EBF" w:rsidR="00A7350A" w:rsidRPr="00C1665E" w:rsidRDefault="00A7350A" w:rsidP="00156923">
      <w:pPr>
        <w:spacing w:before="100" w:beforeAutospacing="1" w:after="100" w:afterAutospacing="1"/>
        <w:jc w:val="both"/>
        <w:rPr>
          <w:szCs w:val="28"/>
        </w:rPr>
      </w:pPr>
      <w:r w:rsidRPr="00C1665E">
        <w:rPr>
          <w:noProof/>
          <w:szCs w:val="28"/>
        </w:rPr>
        <w:drawing>
          <wp:inline distT="0" distB="0" distL="0" distR="0" wp14:anchorId="51C97EFC" wp14:editId="008D26DC">
            <wp:extent cx="4906735" cy="3296966"/>
            <wp:effectExtent l="0" t="0" r="8255" b="17780"/>
            <wp:docPr id="35" name="Chart 35">
              <a:extLst xmlns:a="http://schemas.openxmlformats.org/drawingml/2006/main">
                <a:ext uri="{FF2B5EF4-FFF2-40B4-BE49-F238E27FC236}">
                  <a16:creationId xmlns:a16="http://schemas.microsoft.com/office/drawing/2014/main" id="{1B75E16F-B8C5-453F-89FA-401E83296A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BA1600" w14:textId="567DDEDD" w:rsidR="00E01CDE" w:rsidRDefault="006F72B1" w:rsidP="00156923">
      <w:pPr>
        <w:spacing w:before="100" w:beforeAutospacing="1" w:after="100" w:afterAutospacing="1"/>
        <w:jc w:val="both"/>
        <w:rPr>
          <w:szCs w:val="28"/>
        </w:rPr>
      </w:pPr>
      <w:r w:rsidRPr="00C1665E">
        <w:rPr>
          <w:szCs w:val="28"/>
        </w:rPr>
        <w:t>Рисунок 4. Средняя усвояемость материалов в зависимости от формата дидактических материалов</w:t>
      </w:r>
    </w:p>
    <w:p w14:paraId="35DBB6DA" w14:textId="5B774FB4" w:rsidR="008152F4" w:rsidRPr="00C1665E" w:rsidRDefault="008152F4" w:rsidP="00156923">
      <w:pPr>
        <w:spacing w:before="100" w:beforeAutospacing="1" w:after="100" w:afterAutospacing="1"/>
        <w:jc w:val="both"/>
        <w:rPr>
          <w:szCs w:val="28"/>
        </w:rPr>
      </w:pPr>
      <w:r w:rsidRPr="008152F4">
        <w:rPr>
          <w:szCs w:val="28"/>
        </w:rPr>
        <w:t>Таблица 1. Результаты опроса по оценке мотивации и вовлечённости обучающихся</w:t>
      </w:r>
    </w:p>
    <w:tbl>
      <w:tblPr>
        <w:tblStyle w:val="TableGrid"/>
        <w:tblW w:w="9351" w:type="dxa"/>
        <w:tblLook w:val="04A0" w:firstRow="1" w:lastRow="0" w:firstColumn="1" w:lastColumn="0" w:noHBand="0" w:noVBand="1"/>
      </w:tblPr>
      <w:tblGrid>
        <w:gridCol w:w="3114"/>
        <w:gridCol w:w="2693"/>
        <w:gridCol w:w="3544"/>
      </w:tblGrid>
      <w:tr w:rsidR="00E01CDE" w:rsidRPr="00C1665E" w14:paraId="3CA1E266" w14:textId="77777777" w:rsidTr="00E01CDE">
        <w:tc>
          <w:tcPr>
            <w:tcW w:w="3114" w:type="dxa"/>
          </w:tcPr>
          <w:p w14:paraId="5D963229" w14:textId="47B2022A" w:rsidR="00E01CDE" w:rsidRPr="00C1665E" w:rsidRDefault="00E01CDE" w:rsidP="00156923">
            <w:pPr>
              <w:spacing w:before="100" w:beforeAutospacing="1" w:after="100" w:afterAutospacing="1"/>
              <w:ind w:firstLine="0"/>
              <w:jc w:val="center"/>
              <w:rPr>
                <w:i/>
                <w:iCs/>
                <w:szCs w:val="28"/>
              </w:rPr>
            </w:pPr>
            <w:r w:rsidRPr="00C1665E">
              <w:rPr>
                <w:i/>
                <w:iCs/>
                <w:szCs w:val="28"/>
              </w:rPr>
              <w:t>Показатель</w:t>
            </w:r>
          </w:p>
        </w:tc>
        <w:tc>
          <w:tcPr>
            <w:tcW w:w="2693" w:type="dxa"/>
          </w:tcPr>
          <w:p w14:paraId="660F37DE" w14:textId="07BC6ABC" w:rsidR="00E01CDE" w:rsidRPr="00C1665E" w:rsidRDefault="00E01CDE" w:rsidP="00156923">
            <w:pPr>
              <w:spacing w:before="100" w:beforeAutospacing="1" w:after="100" w:afterAutospacing="1"/>
              <w:ind w:firstLine="0"/>
              <w:jc w:val="center"/>
              <w:rPr>
                <w:i/>
                <w:iCs/>
                <w:szCs w:val="28"/>
              </w:rPr>
            </w:pPr>
            <w:r w:rsidRPr="00C1665E">
              <w:rPr>
                <w:i/>
                <w:iCs/>
                <w:szCs w:val="28"/>
              </w:rPr>
              <w:t>Контрольная группа</w:t>
            </w:r>
          </w:p>
        </w:tc>
        <w:tc>
          <w:tcPr>
            <w:tcW w:w="3544" w:type="dxa"/>
          </w:tcPr>
          <w:p w14:paraId="70DF2BD8" w14:textId="6F4AD769" w:rsidR="00E01CDE" w:rsidRPr="00C1665E" w:rsidRDefault="00E01CDE" w:rsidP="00156923">
            <w:pPr>
              <w:spacing w:before="100" w:beforeAutospacing="1" w:after="100" w:afterAutospacing="1"/>
              <w:ind w:firstLine="0"/>
              <w:jc w:val="center"/>
              <w:rPr>
                <w:i/>
                <w:iCs/>
                <w:szCs w:val="28"/>
              </w:rPr>
            </w:pPr>
            <w:r w:rsidRPr="00C1665E">
              <w:rPr>
                <w:i/>
                <w:iCs/>
                <w:szCs w:val="28"/>
              </w:rPr>
              <w:t>Экспериментальная группа</w:t>
            </w:r>
          </w:p>
        </w:tc>
      </w:tr>
      <w:tr w:rsidR="00E01CDE" w:rsidRPr="00C1665E" w14:paraId="0FBEB203" w14:textId="77777777" w:rsidTr="00E01CDE">
        <w:tc>
          <w:tcPr>
            <w:tcW w:w="3114" w:type="dxa"/>
          </w:tcPr>
          <w:p w14:paraId="2977304F" w14:textId="4A927562" w:rsidR="00E01CDE" w:rsidRPr="00C1665E" w:rsidRDefault="00E01CDE" w:rsidP="00156923">
            <w:pPr>
              <w:spacing w:before="100" w:beforeAutospacing="1" w:after="100" w:afterAutospacing="1"/>
              <w:ind w:firstLine="0"/>
              <w:jc w:val="center"/>
              <w:rPr>
                <w:szCs w:val="28"/>
              </w:rPr>
            </w:pPr>
            <w:r w:rsidRPr="00C1665E">
              <w:rPr>
                <w:szCs w:val="28"/>
              </w:rPr>
              <w:t>Интерес к материалам</w:t>
            </w:r>
          </w:p>
        </w:tc>
        <w:tc>
          <w:tcPr>
            <w:tcW w:w="2693" w:type="dxa"/>
          </w:tcPr>
          <w:p w14:paraId="5C850497" w14:textId="6E9101EC" w:rsidR="00E01CDE" w:rsidRPr="00C1665E" w:rsidRDefault="00E01CDE" w:rsidP="00156923">
            <w:pPr>
              <w:spacing w:before="100" w:beforeAutospacing="1" w:after="100" w:afterAutospacing="1"/>
              <w:ind w:firstLine="0"/>
              <w:jc w:val="center"/>
              <w:rPr>
                <w:szCs w:val="28"/>
              </w:rPr>
            </w:pPr>
            <w:r w:rsidRPr="00C1665E">
              <w:rPr>
                <w:szCs w:val="28"/>
              </w:rPr>
              <w:t>6.6</w:t>
            </w:r>
          </w:p>
        </w:tc>
        <w:tc>
          <w:tcPr>
            <w:tcW w:w="3544" w:type="dxa"/>
          </w:tcPr>
          <w:p w14:paraId="760DF00A" w14:textId="63C9823F" w:rsidR="00E01CDE" w:rsidRPr="00C1665E" w:rsidRDefault="00E01CDE" w:rsidP="00156923">
            <w:pPr>
              <w:spacing w:before="100" w:beforeAutospacing="1" w:after="100" w:afterAutospacing="1"/>
              <w:ind w:firstLine="0"/>
              <w:jc w:val="center"/>
              <w:rPr>
                <w:szCs w:val="28"/>
              </w:rPr>
            </w:pPr>
            <w:r w:rsidRPr="00C1665E">
              <w:rPr>
                <w:szCs w:val="28"/>
              </w:rPr>
              <w:t>8.5</w:t>
            </w:r>
          </w:p>
        </w:tc>
      </w:tr>
      <w:tr w:rsidR="00E01CDE" w:rsidRPr="00C1665E" w14:paraId="69B95C1B" w14:textId="77777777" w:rsidTr="00E01CDE">
        <w:tc>
          <w:tcPr>
            <w:tcW w:w="3114" w:type="dxa"/>
          </w:tcPr>
          <w:p w14:paraId="21BFD2AA" w14:textId="1142DBA4" w:rsidR="00E01CDE" w:rsidRPr="00C1665E" w:rsidRDefault="00E01CDE" w:rsidP="00156923">
            <w:pPr>
              <w:spacing w:before="100" w:beforeAutospacing="1" w:after="100" w:afterAutospacing="1"/>
              <w:ind w:firstLine="0"/>
              <w:jc w:val="center"/>
              <w:rPr>
                <w:szCs w:val="28"/>
              </w:rPr>
            </w:pPr>
            <w:r w:rsidRPr="00C1665E">
              <w:rPr>
                <w:szCs w:val="28"/>
              </w:rPr>
              <w:t>Удовлетворённость форматом обучения</w:t>
            </w:r>
          </w:p>
        </w:tc>
        <w:tc>
          <w:tcPr>
            <w:tcW w:w="2693" w:type="dxa"/>
          </w:tcPr>
          <w:p w14:paraId="570198BA" w14:textId="3A6B21E4" w:rsidR="00E01CDE" w:rsidRPr="00C1665E" w:rsidRDefault="00E01CDE" w:rsidP="00156923">
            <w:pPr>
              <w:spacing w:before="100" w:beforeAutospacing="1" w:after="100" w:afterAutospacing="1"/>
              <w:ind w:firstLine="0"/>
              <w:jc w:val="center"/>
              <w:rPr>
                <w:szCs w:val="28"/>
              </w:rPr>
            </w:pPr>
            <w:r w:rsidRPr="00C1665E">
              <w:rPr>
                <w:szCs w:val="28"/>
              </w:rPr>
              <w:t>6.9</w:t>
            </w:r>
          </w:p>
        </w:tc>
        <w:tc>
          <w:tcPr>
            <w:tcW w:w="3544" w:type="dxa"/>
          </w:tcPr>
          <w:p w14:paraId="734CF0A8" w14:textId="1D5DD479" w:rsidR="00E01CDE" w:rsidRPr="00C1665E" w:rsidRDefault="00E01CDE" w:rsidP="00156923">
            <w:pPr>
              <w:spacing w:before="100" w:beforeAutospacing="1" w:after="100" w:afterAutospacing="1"/>
              <w:ind w:firstLine="0"/>
              <w:jc w:val="center"/>
              <w:rPr>
                <w:szCs w:val="28"/>
              </w:rPr>
            </w:pPr>
            <w:r w:rsidRPr="00C1665E">
              <w:rPr>
                <w:szCs w:val="28"/>
              </w:rPr>
              <w:t>9.0</w:t>
            </w:r>
          </w:p>
        </w:tc>
      </w:tr>
      <w:tr w:rsidR="00E01CDE" w:rsidRPr="00C1665E" w14:paraId="073FF23A" w14:textId="77777777" w:rsidTr="00E01CDE">
        <w:tc>
          <w:tcPr>
            <w:tcW w:w="3114" w:type="dxa"/>
          </w:tcPr>
          <w:p w14:paraId="070F7A6A" w14:textId="4F3E438B" w:rsidR="00E01CDE" w:rsidRPr="00C1665E" w:rsidRDefault="00E01CDE" w:rsidP="00156923">
            <w:pPr>
              <w:spacing w:before="100" w:beforeAutospacing="1" w:after="100" w:afterAutospacing="1"/>
              <w:ind w:firstLine="0"/>
              <w:jc w:val="center"/>
              <w:rPr>
                <w:szCs w:val="28"/>
              </w:rPr>
            </w:pPr>
            <w:r w:rsidRPr="00C1665E">
              <w:rPr>
                <w:szCs w:val="28"/>
              </w:rPr>
              <w:t>Желание продолжать обучение в выбранном формате</w:t>
            </w:r>
          </w:p>
        </w:tc>
        <w:tc>
          <w:tcPr>
            <w:tcW w:w="2693" w:type="dxa"/>
          </w:tcPr>
          <w:p w14:paraId="7E6D1960" w14:textId="77777777" w:rsidR="00D77107" w:rsidRPr="00C1665E" w:rsidRDefault="00D77107" w:rsidP="00156923">
            <w:pPr>
              <w:spacing w:before="100" w:beforeAutospacing="1" w:after="100" w:afterAutospacing="1"/>
              <w:ind w:firstLine="0"/>
              <w:jc w:val="center"/>
              <w:rPr>
                <w:szCs w:val="28"/>
              </w:rPr>
            </w:pPr>
          </w:p>
          <w:p w14:paraId="77D7D89F" w14:textId="01D5B428" w:rsidR="00E01CDE" w:rsidRPr="00C1665E" w:rsidRDefault="00D77107" w:rsidP="00156923">
            <w:pPr>
              <w:spacing w:before="100" w:beforeAutospacing="1" w:after="100" w:afterAutospacing="1"/>
              <w:ind w:firstLine="0"/>
              <w:jc w:val="center"/>
              <w:rPr>
                <w:szCs w:val="28"/>
              </w:rPr>
            </w:pPr>
            <w:r w:rsidRPr="00C1665E">
              <w:rPr>
                <w:szCs w:val="28"/>
              </w:rPr>
              <w:t>58%</w:t>
            </w:r>
          </w:p>
        </w:tc>
        <w:tc>
          <w:tcPr>
            <w:tcW w:w="3544" w:type="dxa"/>
          </w:tcPr>
          <w:p w14:paraId="6B10CDAB" w14:textId="77777777" w:rsidR="00D77107" w:rsidRPr="00C1665E" w:rsidRDefault="00D77107" w:rsidP="00156923">
            <w:pPr>
              <w:spacing w:before="100" w:beforeAutospacing="1" w:after="100" w:afterAutospacing="1"/>
              <w:ind w:firstLine="0"/>
              <w:jc w:val="center"/>
              <w:rPr>
                <w:szCs w:val="28"/>
              </w:rPr>
            </w:pPr>
          </w:p>
          <w:p w14:paraId="2E9E3ABB" w14:textId="3BC0B5F2" w:rsidR="00E01CDE" w:rsidRPr="00C1665E" w:rsidRDefault="00D77107" w:rsidP="00156923">
            <w:pPr>
              <w:spacing w:before="100" w:beforeAutospacing="1" w:after="100" w:afterAutospacing="1"/>
              <w:ind w:firstLine="0"/>
              <w:jc w:val="center"/>
              <w:rPr>
                <w:szCs w:val="28"/>
              </w:rPr>
            </w:pPr>
            <w:r w:rsidRPr="00C1665E">
              <w:rPr>
                <w:szCs w:val="28"/>
              </w:rPr>
              <w:t>93%</w:t>
            </w:r>
          </w:p>
        </w:tc>
      </w:tr>
    </w:tbl>
    <w:p w14:paraId="41B14D70" w14:textId="05075D20" w:rsidR="00D90DFC" w:rsidRPr="00C1665E" w:rsidRDefault="00DF1C35" w:rsidP="00156923">
      <w:pPr>
        <w:spacing w:before="100" w:beforeAutospacing="1" w:after="100" w:afterAutospacing="1"/>
        <w:jc w:val="both"/>
        <w:rPr>
          <w:szCs w:val="28"/>
        </w:rPr>
      </w:pPr>
      <w:r w:rsidRPr="00C1665E">
        <w:rPr>
          <w:szCs w:val="28"/>
        </w:rPr>
        <w:t xml:space="preserve">Педагогический эксперимент подтвердил высокую результативность применения видеоконтента в образовательной среде, созданного по разработанной методологии в виде блок-схемы. Обучающиеся не только продемонстрировали лучшую академическую успеваемость, но и проявляли </w:t>
      </w:r>
      <w:r w:rsidRPr="00C1665E">
        <w:rPr>
          <w:szCs w:val="28"/>
        </w:rPr>
        <w:lastRenderedPageBreak/>
        <w:t>высокий уровень вовлечённости, положительную эмоциональную реакцию и готовность к продолжению обучения.</w:t>
      </w:r>
      <w:r w:rsidR="00D50E6A" w:rsidRPr="00C1665E">
        <w:rPr>
          <w:szCs w:val="28"/>
        </w:rPr>
        <w:t xml:space="preserve"> Кроме того, к</w:t>
      </w:r>
      <w:r w:rsidRPr="00C1665E">
        <w:rPr>
          <w:szCs w:val="28"/>
        </w:rPr>
        <w:t xml:space="preserve">ачественные и количественные данные позволяют утверждать, что использование видеоконтента по </w:t>
      </w:r>
      <w:r w:rsidR="00D50E6A" w:rsidRPr="00C1665E">
        <w:rPr>
          <w:szCs w:val="28"/>
        </w:rPr>
        <w:t>методологии</w:t>
      </w:r>
      <w:r w:rsidRPr="00C1665E">
        <w:rPr>
          <w:szCs w:val="28"/>
        </w:rPr>
        <w:t>, включающей микрообучение, визуальную структуризацию, логико-смысловую сегментацию и адаптацию под алгоритмы платформ, способствует</w:t>
      </w:r>
      <w:r w:rsidR="00D50E6A" w:rsidRPr="00C1665E">
        <w:rPr>
          <w:szCs w:val="28"/>
        </w:rPr>
        <w:t xml:space="preserve"> </w:t>
      </w:r>
      <w:r w:rsidRPr="00C1665E">
        <w:rPr>
          <w:szCs w:val="28"/>
        </w:rPr>
        <w:t>улучшению понимания материала</w:t>
      </w:r>
      <w:r w:rsidR="00D50E6A" w:rsidRPr="00C1665E">
        <w:rPr>
          <w:szCs w:val="28"/>
        </w:rPr>
        <w:t xml:space="preserve">, </w:t>
      </w:r>
      <w:r w:rsidRPr="00C1665E">
        <w:rPr>
          <w:szCs w:val="28"/>
        </w:rPr>
        <w:t>повышению интереса к обучению</w:t>
      </w:r>
      <w:r w:rsidR="00D50E6A" w:rsidRPr="00C1665E">
        <w:rPr>
          <w:szCs w:val="28"/>
        </w:rPr>
        <w:t xml:space="preserve">, а также </w:t>
      </w:r>
      <w:r w:rsidRPr="00C1665E">
        <w:rPr>
          <w:szCs w:val="28"/>
        </w:rPr>
        <w:t>расширению самостоятельной активности обучающихся.</w:t>
      </w:r>
    </w:p>
    <w:p w14:paraId="068C3C57" w14:textId="167FE14B" w:rsidR="00D50E6A" w:rsidRPr="00C1665E" w:rsidRDefault="00D50E6A" w:rsidP="00156923">
      <w:pPr>
        <w:spacing w:before="100" w:beforeAutospacing="1" w:after="100" w:afterAutospacing="1"/>
        <w:jc w:val="both"/>
        <w:rPr>
          <w:szCs w:val="28"/>
        </w:rPr>
      </w:pPr>
      <w:r w:rsidRPr="00C1665E">
        <w:rPr>
          <w:szCs w:val="28"/>
        </w:rPr>
        <w:t xml:space="preserve">Таким образом результаты проведённого педагогического эксперимента демонстрируют, что авторская модель разработки и применения видеоконтента в качестве дидактических материалов, предложенная в предыдущем подразделе, может быть эффективно реализована в рамках курсов повышения квалификации при любом корпоративном электронном обучении, в частности и для организации качественной профессиональной подготовки </w:t>
      </w:r>
      <w:r w:rsidRPr="00C1665E">
        <w:rPr>
          <w:szCs w:val="28"/>
          <w:lang w:val="en-US"/>
        </w:rPr>
        <w:t>IT</w:t>
      </w:r>
      <w:r w:rsidRPr="00C1665E">
        <w:rPr>
          <w:szCs w:val="28"/>
        </w:rPr>
        <w:t>-специалистов, а также легко масштабируема и при этом обладает гибкостью и адаптивностью под любые условия. Полученные численные и графические данные подтверждают, что обучающие видеоролики, разработанные в соответствии с авторской системой, обладают высокой дидактической и прикладной ценностью, способны усиливать мотивацию, упрощать восприятие сложного материала и обеспечивать устойчивый рост результатов обучения.</w:t>
      </w:r>
    </w:p>
    <w:p w14:paraId="2A7D47D3" w14:textId="2E7DDC88" w:rsidR="0065733F" w:rsidRPr="00C1665E" w:rsidRDefault="0065733F" w:rsidP="00156923">
      <w:pPr>
        <w:pStyle w:val="Heading1"/>
        <w:spacing w:before="100" w:beforeAutospacing="1" w:after="100" w:afterAutospacing="1"/>
        <w:rPr>
          <w:szCs w:val="28"/>
        </w:rPr>
      </w:pPr>
      <w:bookmarkStart w:id="19" w:name="_Toc200663243"/>
      <w:r w:rsidRPr="00C1665E">
        <w:rPr>
          <w:szCs w:val="28"/>
        </w:rPr>
        <w:lastRenderedPageBreak/>
        <w:t xml:space="preserve">Выводы ПО главе </w:t>
      </w:r>
      <w:r w:rsidRPr="00C1665E">
        <w:rPr>
          <w:szCs w:val="28"/>
          <w:lang w:val="en-US"/>
        </w:rPr>
        <w:t>III</w:t>
      </w:r>
      <w:bookmarkEnd w:id="19"/>
    </w:p>
    <w:p w14:paraId="233936E8" w14:textId="77777777" w:rsidR="0065733F" w:rsidRPr="00C1665E" w:rsidRDefault="0065733F" w:rsidP="00156923">
      <w:pPr>
        <w:tabs>
          <w:tab w:val="left" w:pos="1915"/>
        </w:tabs>
        <w:spacing w:before="100" w:beforeAutospacing="1" w:after="100" w:afterAutospacing="1"/>
        <w:jc w:val="both"/>
        <w:rPr>
          <w:color w:val="000000" w:themeColor="text1"/>
          <w:szCs w:val="28"/>
        </w:rPr>
      </w:pPr>
    </w:p>
    <w:p w14:paraId="5F083021" w14:textId="582B39E1" w:rsidR="001E70D3" w:rsidRPr="00C1665E" w:rsidRDefault="001E70D3" w:rsidP="00156923">
      <w:pPr>
        <w:pStyle w:val="ListParagraph"/>
        <w:numPr>
          <w:ilvl w:val="0"/>
          <w:numId w:val="5"/>
        </w:numPr>
        <w:tabs>
          <w:tab w:val="left" w:pos="1915"/>
        </w:tabs>
        <w:spacing w:before="100" w:beforeAutospacing="1" w:after="100" w:afterAutospacing="1"/>
        <w:jc w:val="both"/>
        <w:rPr>
          <w:color w:val="000000" w:themeColor="text1"/>
          <w:szCs w:val="28"/>
        </w:rPr>
      </w:pPr>
      <w:r w:rsidRPr="00C1665E">
        <w:rPr>
          <w:color w:val="000000" w:themeColor="text1"/>
          <w:szCs w:val="28"/>
        </w:rPr>
        <w:t xml:space="preserve">Осуществлена систематизация и визуализация ключевых элементов предлагаемой методологии, а также апробация её эффективности. </w:t>
      </w:r>
    </w:p>
    <w:p w14:paraId="376B132C" w14:textId="44AA944D" w:rsidR="0065733F" w:rsidRPr="00C1665E" w:rsidRDefault="0065733F" w:rsidP="00156923">
      <w:pPr>
        <w:pStyle w:val="ListParagraph"/>
        <w:numPr>
          <w:ilvl w:val="0"/>
          <w:numId w:val="5"/>
        </w:numPr>
        <w:tabs>
          <w:tab w:val="left" w:pos="1915"/>
        </w:tabs>
        <w:spacing w:before="100" w:beforeAutospacing="1" w:after="100" w:afterAutospacing="1"/>
        <w:jc w:val="both"/>
        <w:rPr>
          <w:color w:val="000000" w:themeColor="text1"/>
          <w:szCs w:val="28"/>
        </w:rPr>
      </w:pPr>
      <w:r w:rsidRPr="00C1665E">
        <w:rPr>
          <w:color w:val="000000" w:themeColor="text1"/>
          <w:szCs w:val="28"/>
        </w:rPr>
        <w:t xml:space="preserve">На основе извлеченных данных и имеющихся методологий, была разработана </w:t>
      </w:r>
      <w:r w:rsidR="001E70D3" w:rsidRPr="00C1665E">
        <w:rPr>
          <w:color w:val="000000" w:themeColor="text1"/>
          <w:szCs w:val="28"/>
        </w:rPr>
        <w:t xml:space="preserve">пошаговая </w:t>
      </w:r>
      <w:r w:rsidRPr="00C1665E">
        <w:rPr>
          <w:color w:val="000000" w:themeColor="text1"/>
          <w:szCs w:val="28"/>
        </w:rPr>
        <w:t xml:space="preserve">методика для </w:t>
      </w:r>
      <w:r w:rsidR="001E70D3" w:rsidRPr="00C1665E">
        <w:rPr>
          <w:color w:val="000000" w:themeColor="text1"/>
          <w:szCs w:val="28"/>
        </w:rPr>
        <w:t xml:space="preserve">применения видеоконтента в образовательной среде. </w:t>
      </w:r>
      <w:r w:rsidRPr="00C1665E">
        <w:rPr>
          <w:color w:val="000000" w:themeColor="text1"/>
          <w:szCs w:val="28"/>
        </w:rPr>
        <w:t>Спроектирован</w:t>
      </w:r>
      <w:r w:rsidR="001E70D3" w:rsidRPr="00C1665E">
        <w:rPr>
          <w:color w:val="000000" w:themeColor="text1"/>
          <w:szCs w:val="28"/>
        </w:rPr>
        <w:t>ы</w:t>
      </w:r>
      <w:r w:rsidRPr="00C1665E">
        <w:rPr>
          <w:color w:val="000000" w:themeColor="text1"/>
          <w:szCs w:val="28"/>
        </w:rPr>
        <w:t xml:space="preserve"> и разработан</w:t>
      </w:r>
      <w:r w:rsidR="001E70D3" w:rsidRPr="00C1665E">
        <w:rPr>
          <w:color w:val="000000" w:themeColor="text1"/>
          <w:szCs w:val="28"/>
        </w:rPr>
        <w:t>ы</w:t>
      </w:r>
      <w:r w:rsidRPr="00C1665E">
        <w:rPr>
          <w:color w:val="000000" w:themeColor="text1"/>
          <w:szCs w:val="28"/>
        </w:rPr>
        <w:t xml:space="preserve"> </w:t>
      </w:r>
      <w:r w:rsidR="001E70D3" w:rsidRPr="00C1665E">
        <w:rPr>
          <w:color w:val="000000" w:themeColor="text1"/>
          <w:szCs w:val="28"/>
        </w:rPr>
        <w:t>схематичные иллюстрации</w:t>
      </w:r>
      <w:r w:rsidRPr="00C1665E">
        <w:rPr>
          <w:color w:val="000000" w:themeColor="text1"/>
          <w:szCs w:val="28"/>
        </w:rPr>
        <w:t>,</w:t>
      </w:r>
      <w:r w:rsidR="001E70D3" w:rsidRPr="00C1665E">
        <w:rPr>
          <w:color w:val="000000" w:themeColor="text1"/>
          <w:szCs w:val="28"/>
        </w:rPr>
        <w:t xml:space="preserve"> а также сопроводительная пояснительная документация,</w:t>
      </w:r>
      <w:r w:rsidRPr="00C1665E">
        <w:rPr>
          <w:color w:val="000000" w:themeColor="text1"/>
          <w:szCs w:val="28"/>
        </w:rPr>
        <w:t xml:space="preserve"> содержащ</w:t>
      </w:r>
      <w:r w:rsidR="001E70D3" w:rsidRPr="00C1665E">
        <w:rPr>
          <w:color w:val="000000" w:themeColor="text1"/>
          <w:szCs w:val="28"/>
        </w:rPr>
        <w:t>ая</w:t>
      </w:r>
      <w:r w:rsidRPr="00C1665E">
        <w:rPr>
          <w:color w:val="000000" w:themeColor="text1"/>
          <w:szCs w:val="28"/>
        </w:rPr>
        <w:t xml:space="preserve"> набор универсальных </w:t>
      </w:r>
      <w:r w:rsidR="001E70D3" w:rsidRPr="00C1665E">
        <w:rPr>
          <w:color w:val="000000" w:themeColor="text1"/>
          <w:szCs w:val="28"/>
        </w:rPr>
        <w:t>рекомендаций</w:t>
      </w:r>
      <w:r w:rsidRPr="00C1665E">
        <w:rPr>
          <w:color w:val="000000" w:themeColor="text1"/>
          <w:szCs w:val="28"/>
        </w:rPr>
        <w:t xml:space="preserve"> для </w:t>
      </w:r>
      <w:r w:rsidR="001E70D3" w:rsidRPr="00C1665E">
        <w:rPr>
          <w:color w:val="000000" w:themeColor="text1"/>
          <w:szCs w:val="28"/>
        </w:rPr>
        <w:t>разработки видеороликов как дидактических материалов</w:t>
      </w:r>
      <w:r w:rsidRPr="00C1665E">
        <w:rPr>
          <w:color w:val="000000" w:themeColor="text1"/>
          <w:szCs w:val="28"/>
        </w:rPr>
        <w:t>.</w:t>
      </w:r>
    </w:p>
    <w:p w14:paraId="21CB5B00" w14:textId="2530DBCA" w:rsidR="0065733F" w:rsidRPr="00C1665E" w:rsidRDefault="0065733F" w:rsidP="00156923">
      <w:pPr>
        <w:pStyle w:val="ListParagraph"/>
        <w:numPr>
          <w:ilvl w:val="0"/>
          <w:numId w:val="5"/>
        </w:numPr>
        <w:tabs>
          <w:tab w:val="left" w:pos="1915"/>
        </w:tabs>
        <w:spacing w:before="100" w:beforeAutospacing="1" w:after="100" w:afterAutospacing="1"/>
        <w:jc w:val="both"/>
        <w:rPr>
          <w:color w:val="000000" w:themeColor="text1"/>
          <w:szCs w:val="28"/>
        </w:rPr>
      </w:pPr>
      <w:r w:rsidRPr="00C1665E">
        <w:rPr>
          <w:color w:val="000000" w:themeColor="text1"/>
          <w:szCs w:val="28"/>
        </w:rPr>
        <w:t>Проведен</w:t>
      </w:r>
      <w:r w:rsidR="001E70D3" w:rsidRPr="00C1665E">
        <w:rPr>
          <w:color w:val="000000" w:themeColor="text1"/>
          <w:szCs w:val="28"/>
        </w:rPr>
        <w:t xml:space="preserve"> педагогический эксперимент, </w:t>
      </w:r>
      <w:r w:rsidRPr="00C1665E">
        <w:rPr>
          <w:color w:val="000000" w:themeColor="text1"/>
          <w:szCs w:val="28"/>
        </w:rPr>
        <w:t>результаты котор</w:t>
      </w:r>
      <w:r w:rsidR="001E70D3" w:rsidRPr="00C1665E">
        <w:rPr>
          <w:color w:val="000000" w:themeColor="text1"/>
          <w:szCs w:val="28"/>
        </w:rPr>
        <w:t>ого</w:t>
      </w:r>
      <w:r w:rsidRPr="00C1665E">
        <w:rPr>
          <w:color w:val="000000" w:themeColor="text1"/>
          <w:szCs w:val="28"/>
        </w:rPr>
        <w:t xml:space="preserve">, </w:t>
      </w:r>
      <w:r w:rsidR="001E70D3" w:rsidRPr="00C1665E">
        <w:rPr>
          <w:color w:val="000000" w:themeColor="text1"/>
          <w:szCs w:val="28"/>
        </w:rPr>
        <w:t xml:space="preserve">представлены </w:t>
      </w:r>
      <w:r w:rsidRPr="00C1665E">
        <w:rPr>
          <w:color w:val="000000" w:themeColor="text1"/>
          <w:szCs w:val="28"/>
        </w:rPr>
        <w:t>в численной и графической форме</w:t>
      </w:r>
      <w:r w:rsidR="001E70D3" w:rsidRPr="00C1665E">
        <w:rPr>
          <w:color w:val="000000" w:themeColor="text1"/>
          <w:szCs w:val="28"/>
        </w:rPr>
        <w:t>.</w:t>
      </w:r>
    </w:p>
    <w:p w14:paraId="76FB0134" w14:textId="77777777" w:rsidR="0065733F" w:rsidRPr="00C1665E" w:rsidRDefault="0065733F" w:rsidP="00156923">
      <w:pPr>
        <w:tabs>
          <w:tab w:val="left" w:pos="1915"/>
        </w:tabs>
        <w:spacing w:before="100" w:beforeAutospacing="1" w:after="100" w:afterAutospacing="1"/>
        <w:ind w:left="709" w:firstLine="0"/>
        <w:rPr>
          <w:szCs w:val="28"/>
        </w:rPr>
      </w:pPr>
    </w:p>
    <w:p w14:paraId="6398CCF6" w14:textId="77777777" w:rsidR="003D481F" w:rsidRPr="00C1665E" w:rsidRDefault="003D481F" w:rsidP="00156923">
      <w:pPr>
        <w:pStyle w:val="Heading1"/>
        <w:spacing w:before="100" w:beforeAutospacing="1" w:after="100" w:afterAutospacing="1"/>
        <w:rPr>
          <w:szCs w:val="28"/>
        </w:rPr>
      </w:pPr>
      <w:bookmarkStart w:id="20" w:name="_Toc200663244"/>
      <w:r w:rsidRPr="00C1665E">
        <w:rPr>
          <w:szCs w:val="28"/>
        </w:rPr>
        <w:lastRenderedPageBreak/>
        <w:t>Заключение</w:t>
      </w:r>
      <w:bookmarkEnd w:id="20"/>
    </w:p>
    <w:p w14:paraId="40343489" w14:textId="77777777" w:rsidR="001460EB" w:rsidRPr="00C1665E" w:rsidRDefault="001460EB" w:rsidP="00156923">
      <w:pPr>
        <w:spacing w:before="100" w:beforeAutospacing="1" w:after="100" w:afterAutospacing="1"/>
        <w:jc w:val="both"/>
        <w:rPr>
          <w:szCs w:val="28"/>
        </w:rPr>
      </w:pPr>
    </w:p>
    <w:p w14:paraId="060E341C" w14:textId="77777777" w:rsidR="0020637D" w:rsidRPr="00C1665E" w:rsidRDefault="00970837" w:rsidP="00156923">
      <w:pPr>
        <w:spacing w:before="100" w:beforeAutospacing="1" w:after="100" w:afterAutospacing="1"/>
        <w:jc w:val="both"/>
        <w:rPr>
          <w:szCs w:val="28"/>
        </w:rPr>
      </w:pPr>
      <w:r w:rsidRPr="00C1665E">
        <w:rPr>
          <w:szCs w:val="28"/>
        </w:rPr>
        <w:t>Автор работы</w:t>
      </w:r>
      <w:r w:rsidR="001F07BD" w:rsidRPr="00C1665E">
        <w:rPr>
          <w:szCs w:val="28"/>
        </w:rPr>
        <w:t xml:space="preserve"> на протяжении шести лет</w:t>
      </w:r>
      <w:r w:rsidRPr="00C1665E">
        <w:rPr>
          <w:szCs w:val="28"/>
        </w:rPr>
        <w:t xml:space="preserve"> профессионально занимается </w:t>
      </w:r>
      <w:r w:rsidR="001F07BD" w:rsidRPr="00C1665E">
        <w:rPr>
          <w:szCs w:val="28"/>
        </w:rPr>
        <w:t xml:space="preserve">научно-исследовательскими </w:t>
      </w:r>
      <w:r w:rsidR="001460EB" w:rsidRPr="00C1665E">
        <w:rPr>
          <w:szCs w:val="28"/>
        </w:rPr>
        <w:t>вопросами,</w:t>
      </w:r>
      <w:r w:rsidRPr="00C1665E">
        <w:rPr>
          <w:szCs w:val="28"/>
        </w:rPr>
        <w:t xml:space="preserve"> связанными с</w:t>
      </w:r>
      <w:r w:rsidR="00C34A12" w:rsidRPr="00C1665E">
        <w:rPr>
          <w:szCs w:val="28"/>
        </w:rPr>
        <w:t>о</w:t>
      </w:r>
      <w:r w:rsidRPr="00C1665E">
        <w:rPr>
          <w:szCs w:val="28"/>
        </w:rPr>
        <w:t xml:space="preserve"> </w:t>
      </w:r>
      <w:r w:rsidR="00C34A12" w:rsidRPr="00C1665E">
        <w:rPr>
          <w:szCs w:val="28"/>
        </w:rPr>
        <w:t>всеобъемлющим изучением видеороликов как эффективного средства передачи информации</w:t>
      </w:r>
      <w:r w:rsidR="00A06D5B" w:rsidRPr="00C1665E">
        <w:rPr>
          <w:szCs w:val="28"/>
        </w:rPr>
        <w:t>.</w:t>
      </w:r>
      <w:r w:rsidR="001460EB" w:rsidRPr="00C1665E">
        <w:rPr>
          <w:szCs w:val="28"/>
        </w:rPr>
        <w:t xml:space="preserve"> </w:t>
      </w:r>
      <w:r w:rsidR="00C34A12" w:rsidRPr="00C1665E">
        <w:rPr>
          <w:szCs w:val="28"/>
        </w:rPr>
        <w:t>В 2025 году для коммерческих структур</w:t>
      </w:r>
      <w:r w:rsidR="001460EB" w:rsidRPr="00C1665E">
        <w:rPr>
          <w:szCs w:val="28"/>
        </w:rPr>
        <w:t xml:space="preserve"> важна и актуальна </w:t>
      </w:r>
      <w:r w:rsidR="00C34A12" w:rsidRPr="00C1665E">
        <w:rPr>
          <w:szCs w:val="28"/>
        </w:rPr>
        <w:t xml:space="preserve">качественная и </w:t>
      </w:r>
      <w:r w:rsidR="001460EB" w:rsidRPr="00C1665E">
        <w:rPr>
          <w:szCs w:val="28"/>
        </w:rPr>
        <w:t>своевременная</w:t>
      </w:r>
      <w:r w:rsidR="00C34A12" w:rsidRPr="00C1665E">
        <w:rPr>
          <w:szCs w:val="28"/>
        </w:rPr>
        <w:t xml:space="preserve"> профессиональная подготовка по одному из самых востребованных направлений</w:t>
      </w:r>
      <w:r w:rsidR="00BE30B3" w:rsidRPr="00C1665E">
        <w:rPr>
          <w:szCs w:val="28"/>
        </w:rPr>
        <w:t xml:space="preserve"> сотрудников</w:t>
      </w:r>
      <w:r w:rsidR="001460EB" w:rsidRPr="00C1665E">
        <w:rPr>
          <w:szCs w:val="28"/>
        </w:rPr>
        <w:t xml:space="preserve">, а </w:t>
      </w:r>
      <w:r w:rsidR="00BE30B3" w:rsidRPr="00C1665E">
        <w:rPr>
          <w:szCs w:val="28"/>
        </w:rPr>
        <w:t xml:space="preserve">именно </w:t>
      </w:r>
      <w:r w:rsidR="00BE30B3" w:rsidRPr="00C1665E">
        <w:rPr>
          <w:szCs w:val="28"/>
          <w:lang w:val="en-US"/>
        </w:rPr>
        <w:t>IT</w:t>
      </w:r>
      <w:r w:rsidR="00BE30B3" w:rsidRPr="00C1665E">
        <w:rPr>
          <w:szCs w:val="28"/>
        </w:rPr>
        <w:t>-специалистов. Такая подготовка должна иметь обстоятельный теоретический базис, основанный на аналитических выводах, результатах научных экспериментов, подтверждающих эффективность таких подходов, а также должна быть подкреплена подробной сопроводительной документацией, что и было осуществлено.</w:t>
      </w:r>
      <w:r w:rsidR="001460EB" w:rsidRPr="00C1665E">
        <w:rPr>
          <w:szCs w:val="28"/>
        </w:rPr>
        <w:t xml:space="preserve"> </w:t>
      </w:r>
      <w:r w:rsidRPr="00C1665E">
        <w:rPr>
          <w:szCs w:val="28"/>
        </w:rPr>
        <w:t>Цел</w:t>
      </w:r>
      <w:r w:rsidR="00063C27" w:rsidRPr="00C1665E">
        <w:rPr>
          <w:szCs w:val="28"/>
        </w:rPr>
        <w:t>ью</w:t>
      </w:r>
      <w:r w:rsidRPr="00C1665E">
        <w:rPr>
          <w:szCs w:val="28"/>
        </w:rPr>
        <w:t xml:space="preserve"> данной выпускной квалификационной работы </w:t>
      </w:r>
      <w:r w:rsidR="00063C27" w:rsidRPr="00C1665E">
        <w:rPr>
          <w:szCs w:val="28"/>
        </w:rPr>
        <w:t>являл</w:t>
      </w:r>
      <w:r w:rsidR="0020637D" w:rsidRPr="00C1665E">
        <w:rPr>
          <w:szCs w:val="28"/>
        </w:rPr>
        <w:t>о</w:t>
      </w:r>
      <w:r w:rsidR="00063C27" w:rsidRPr="00C1665E">
        <w:rPr>
          <w:szCs w:val="28"/>
        </w:rPr>
        <w:t>сь</w:t>
      </w:r>
      <w:r w:rsidR="00A06D5B" w:rsidRPr="00C1665E">
        <w:rPr>
          <w:szCs w:val="28"/>
        </w:rPr>
        <w:t xml:space="preserve"> </w:t>
      </w:r>
      <w:r w:rsidR="00A06D5B" w:rsidRPr="00C1665E">
        <w:rPr>
          <w:szCs w:val="28"/>
        </w:rPr>
        <w:t>всеобъемлющее</w:t>
      </w:r>
      <w:r w:rsidR="00A06D5B" w:rsidRPr="00C1665E">
        <w:rPr>
          <w:szCs w:val="28"/>
        </w:rPr>
        <w:t xml:space="preserve"> </w:t>
      </w:r>
      <w:r w:rsidR="00A06D5B" w:rsidRPr="00C1665E">
        <w:rPr>
          <w:szCs w:val="28"/>
        </w:rPr>
        <w:t>исследование видеороликов как дидактического средства, включающее</w:t>
      </w:r>
      <w:r w:rsidR="00A06D5B" w:rsidRPr="00C1665E">
        <w:rPr>
          <w:szCs w:val="28"/>
        </w:rPr>
        <w:t xml:space="preserve"> </w:t>
      </w:r>
      <w:r w:rsidR="00A06D5B" w:rsidRPr="00C1665E">
        <w:rPr>
          <w:szCs w:val="28"/>
        </w:rPr>
        <w:t>разработку методологии и формулирование практических рекомендаций</w:t>
      </w:r>
      <w:r w:rsidR="00A06D5B" w:rsidRPr="00C1665E">
        <w:rPr>
          <w:szCs w:val="28"/>
        </w:rPr>
        <w:t>.</w:t>
      </w:r>
      <w:r w:rsidR="0020637D" w:rsidRPr="00C1665E">
        <w:rPr>
          <w:szCs w:val="28"/>
        </w:rPr>
        <w:t xml:space="preserve"> Разработанная методика создания видеороликов как дидактических материалов всеобъемлюще раскрыта в пояснительной документации, что зачастую также является приоритетом для крупных коммерческих организаций-заказчиков.</w:t>
      </w:r>
    </w:p>
    <w:p w14:paraId="6B38527B" w14:textId="0002CA0E" w:rsidR="00774127" w:rsidRPr="00C1665E" w:rsidRDefault="00774127" w:rsidP="00156923">
      <w:pPr>
        <w:spacing w:before="100" w:beforeAutospacing="1" w:after="100" w:afterAutospacing="1"/>
        <w:jc w:val="both"/>
        <w:rPr>
          <w:szCs w:val="28"/>
        </w:rPr>
      </w:pPr>
      <w:r w:rsidRPr="00C1665E">
        <w:rPr>
          <w:szCs w:val="28"/>
        </w:rPr>
        <w:t>В процессе выполнения работы были решены следующие задачи:</w:t>
      </w:r>
    </w:p>
    <w:p w14:paraId="066D8112" w14:textId="33864795" w:rsidR="008268D3" w:rsidRPr="008268D3" w:rsidRDefault="008268D3" w:rsidP="00156923">
      <w:pPr>
        <w:numPr>
          <w:ilvl w:val="0"/>
          <w:numId w:val="12"/>
        </w:numPr>
        <w:spacing w:before="100" w:beforeAutospacing="1" w:after="100" w:afterAutospacing="1"/>
        <w:jc w:val="both"/>
        <w:rPr>
          <w:szCs w:val="28"/>
        </w:rPr>
      </w:pPr>
      <w:r w:rsidRPr="008268D3">
        <w:rPr>
          <w:szCs w:val="28"/>
        </w:rPr>
        <w:t>раскрыт</w:t>
      </w:r>
      <w:r w:rsidRPr="00C1665E">
        <w:rPr>
          <w:szCs w:val="28"/>
        </w:rPr>
        <w:t>о</w:t>
      </w:r>
      <w:r w:rsidRPr="008268D3">
        <w:rPr>
          <w:szCs w:val="28"/>
        </w:rPr>
        <w:t xml:space="preserve"> понятие дидактического средства в научной литературе;</w:t>
      </w:r>
    </w:p>
    <w:p w14:paraId="31FD518D" w14:textId="46A63A4C" w:rsidR="008268D3" w:rsidRPr="008268D3" w:rsidRDefault="008268D3" w:rsidP="00156923">
      <w:pPr>
        <w:numPr>
          <w:ilvl w:val="0"/>
          <w:numId w:val="12"/>
        </w:numPr>
        <w:spacing w:before="100" w:beforeAutospacing="1" w:after="100" w:afterAutospacing="1"/>
        <w:jc w:val="both"/>
        <w:rPr>
          <w:szCs w:val="28"/>
        </w:rPr>
      </w:pPr>
      <w:r w:rsidRPr="00C1665E">
        <w:rPr>
          <w:szCs w:val="28"/>
        </w:rPr>
        <w:t>классифицированы</w:t>
      </w:r>
      <w:r w:rsidRPr="008268D3">
        <w:rPr>
          <w:szCs w:val="28"/>
        </w:rPr>
        <w:t xml:space="preserve"> виды и форматы видеороликов в образовательной среде;</w:t>
      </w:r>
    </w:p>
    <w:p w14:paraId="5E2E6909" w14:textId="741DC628" w:rsidR="008268D3" w:rsidRPr="008268D3" w:rsidRDefault="008268D3" w:rsidP="00156923">
      <w:pPr>
        <w:numPr>
          <w:ilvl w:val="0"/>
          <w:numId w:val="12"/>
        </w:numPr>
        <w:spacing w:before="100" w:beforeAutospacing="1" w:after="100" w:afterAutospacing="1"/>
        <w:jc w:val="both"/>
        <w:rPr>
          <w:szCs w:val="28"/>
        </w:rPr>
      </w:pPr>
      <w:r w:rsidRPr="00C1665E">
        <w:rPr>
          <w:szCs w:val="28"/>
        </w:rPr>
        <w:t>выявлены</w:t>
      </w:r>
      <w:r w:rsidRPr="008268D3">
        <w:rPr>
          <w:szCs w:val="28"/>
        </w:rPr>
        <w:t xml:space="preserve"> факторы, влияющие на эффективность применения видеороликов при повышении квалификации в сфере информационных технологий;</w:t>
      </w:r>
    </w:p>
    <w:p w14:paraId="35805DCE" w14:textId="60B54468" w:rsidR="008268D3" w:rsidRPr="008268D3" w:rsidRDefault="008268D3" w:rsidP="00156923">
      <w:pPr>
        <w:numPr>
          <w:ilvl w:val="0"/>
          <w:numId w:val="12"/>
        </w:numPr>
        <w:spacing w:before="100" w:beforeAutospacing="1" w:after="100" w:afterAutospacing="1"/>
        <w:jc w:val="both"/>
        <w:rPr>
          <w:szCs w:val="28"/>
        </w:rPr>
      </w:pPr>
      <w:r w:rsidRPr="00C1665E">
        <w:rPr>
          <w:szCs w:val="28"/>
        </w:rPr>
        <w:t>перечислены</w:t>
      </w:r>
      <w:r w:rsidRPr="008268D3">
        <w:rPr>
          <w:szCs w:val="28"/>
        </w:rPr>
        <w:t xml:space="preserve"> ключевые компетенции для </w:t>
      </w:r>
      <w:r w:rsidRPr="008268D3">
        <w:rPr>
          <w:szCs w:val="28"/>
          <w:lang w:val="en-US"/>
        </w:rPr>
        <w:t>IT</w:t>
      </w:r>
      <w:r w:rsidRPr="008268D3">
        <w:rPr>
          <w:szCs w:val="28"/>
        </w:rPr>
        <w:t>-специалистов;</w:t>
      </w:r>
    </w:p>
    <w:p w14:paraId="189B7205" w14:textId="42E9C879" w:rsidR="008268D3" w:rsidRPr="008268D3" w:rsidRDefault="008268D3" w:rsidP="00156923">
      <w:pPr>
        <w:numPr>
          <w:ilvl w:val="0"/>
          <w:numId w:val="12"/>
        </w:numPr>
        <w:spacing w:before="100" w:beforeAutospacing="1" w:after="100" w:afterAutospacing="1"/>
        <w:jc w:val="both"/>
        <w:rPr>
          <w:szCs w:val="28"/>
        </w:rPr>
      </w:pPr>
      <w:r w:rsidRPr="00C1665E">
        <w:rPr>
          <w:szCs w:val="28"/>
        </w:rPr>
        <w:lastRenderedPageBreak/>
        <w:t>сформирована</w:t>
      </w:r>
      <w:r w:rsidRPr="008268D3">
        <w:rPr>
          <w:szCs w:val="28"/>
        </w:rPr>
        <w:t xml:space="preserve"> методологическ</w:t>
      </w:r>
      <w:r w:rsidRPr="00C1665E">
        <w:rPr>
          <w:szCs w:val="28"/>
        </w:rPr>
        <w:t>ая</w:t>
      </w:r>
      <w:r w:rsidRPr="008268D3">
        <w:rPr>
          <w:szCs w:val="28"/>
        </w:rPr>
        <w:t xml:space="preserve"> основ</w:t>
      </w:r>
      <w:r w:rsidRPr="00C1665E">
        <w:rPr>
          <w:szCs w:val="28"/>
        </w:rPr>
        <w:t>а</w:t>
      </w:r>
      <w:r w:rsidRPr="008268D3">
        <w:rPr>
          <w:szCs w:val="28"/>
        </w:rPr>
        <w:t xml:space="preserve"> системного применения видеороликов;</w:t>
      </w:r>
    </w:p>
    <w:p w14:paraId="1E71D68D" w14:textId="195D01BF" w:rsidR="008268D3" w:rsidRPr="008268D3" w:rsidRDefault="008268D3" w:rsidP="00156923">
      <w:pPr>
        <w:numPr>
          <w:ilvl w:val="0"/>
          <w:numId w:val="12"/>
        </w:numPr>
        <w:spacing w:before="100" w:beforeAutospacing="1" w:after="100" w:afterAutospacing="1"/>
        <w:jc w:val="both"/>
        <w:rPr>
          <w:szCs w:val="28"/>
        </w:rPr>
      </w:pPr>
      <w:r w:rsidRPr="00C1665E">
        <w:rPr>
          <w:szCs w:val="28"/>
        </w:rPr>
        <w:t>осуществлена</w:t>
      </w:r>
      <w:r w:rsidRPr="008268D3">
        <w:rPr>
          <w:szCs w:val="28"/>
        </w:rPr>
        <w:t xml:space="preserve"> систематизаци</w:t>
      </w:r>
      <w:r w:rsidRPr="00C1665E">
        <w:rPr>
          <w:szCs w:val="28"/>
        </w:rPr>
        <w:t>я</w:t>
      </w:r>
      <w:r w:rsidRPr="008268D3">
        <w:rPr>
          <w:szCs w:val="28"/>
        </w:rPr>
        <w:t xml:space="preserve"> и визуализаци</w:t>
      </w:r>
      <w:r w:rsidRPr="00C1665E">
        <w:rPr>
          <w:szCs w:val="28"/>
        </w:rPr>
        <w:t>я</w:t>
      </w:r>
      <w:r w:rsidRPr="008268D3">
        <w:rPr>
          <w:szCs w:val="28"/>
        </w:rPr>
        <w:t xml:space="preserve"> ключевых элементов предлагаемой методологии, а также </w:t>
      </w:r>
      <w:r w:rsidRPr="00C1665E">
        <w:rPr>
          <w:szCs w:val="28"/>
        </w:rPr>
        <w:t>апробирована</w:t>
      </w:r>
      <w:r w:rsidRPr="008268D3">
        <w:rPr>
          <w:szCs w:val="28"/>
        </w:rPr>
        <w:t xml:space="preserve"> её эффективность;</w:t>
      </w:r>
    </w:p>
    <w:p w14:paraId="1040A38F" w14:textId="46F264D5" w:rsidR="008268D3" w:rsidRPr="008268D3" w:rsidRDefault="008268D3" w:rsidP="00156923">
      <w:pPr>
        <w:numPr>
          <w:ilvl w:val="0"/>
          <w:numId w:val="12"/>
        </w:numPr>
        <w:spacing w:before="100" w:beforeAutospacing="1" w:after="100" w:afterAutospacing="1"/>
        <w:jc w:val="both"/>
        <w:rPr>
          <w:szCs w:val="28"/>
        </w:rPr>
      </w:pPr>
      <w:r w:rsidRPr="008268D3">
        <w:rPr>
          <w:szCs w:val="28"/>
        </w:rPr>
        <w:t>разработа</w:t>
      </w:r>
      <w:r w:rsidRPr="00C1665E">
        <w:rPr>
          <w:szCs w:val="28"/>
        </w:rPr>
        <w:t>на</w:t>
      </w:r>
      <w:r w:rsidRPr="008268D3">
        <w:rPr>
          <w:szCs w:val="28"/>
        </w:rPr>
        <w:t xml:space="preserve"> методик</w:t>
      </w:r>
      <w:r w:rsidRPr="00C1665E">
        <w:rPr>
          <w:szCs w:val="28"/>
        </w:rPr>
        <w:t>а</w:t>
      </w:r>
      <w:r w:rsidRPr="008268D3">
        <w:rPr>
          <w:szCs w:val="28"/>
        </w:rPr>
        <w:t xml:space="preserve"> для применения видеоконтента в образовательной среде.</w:t>
      </w:r>
    </w:p>
    <w:p w14:paraId="73593C08" w14:textId="1F494647" w:rsidR="006427AD" w:rsidRPr="00C1665E" w:rsidRDefault="003D481F" w:rsidP="00156923">
      <w:pPr>
        <w:spacing w:before="100" w:beforeAutospacing="1" w:after="100" w:afterAutospacing="1"/>
        <w:jc w:val="both"/>
        <w:rPr>
          <w:szCs w:val="28"/>
        </w:rPr>
      </w:pPr>
      <w:r w:rsidRPr="00C1665E">
        <w:rPr>
          <w:szCs w:val="28"/>
        </w:rPr>
        <w:t xml:space="preserve">Таким образом, поставленные задачи полностью решены, </w:t>
      </w:r>
      <w:r w:rsidR="0020637D" w:rsidRPr="00C1665E">
        <w:rPr>
          <w:szCs w:val="28"/>
        </w:rPr>
        <w:t>методика создания видеороликов разработана, а также сформулированы конкретные практические рекомендации по её использовани</w:t>
      </w:r>
      <w:r w:rsidR="008268D3" w:rsidRPr="00C1665E">
        <w:rPr>
          <w:szCs w:val="28"/>
        </w:rPr>
        <w:t>ю</w:t>
      </w:r>
      <w:r w:rsidR="001D403D" w:rsidRPr="00C1665E">
        <w:rPr>
          <w:szCs w:val="28"/>
        </w:rPr>
        <w:t>, следовательно,</w:t>
      </w:r>
      <w:r w:rsidRPr="00C1665E">
        <w:rPr>
          <w:szCs w:val="28"/>
        </w:rPr>
        <w:t xml:space="preserve"> цель работы достигнута.</w:t>
      </w:r>
    </w:p>
    <w:p w14:paraId="3EA0E418" w14:textId="77777777" w:rsidR="006427AD" w:rsidRPr="00C1665E" w:rsidRDefault="006427AD" w:rsidP="00156923">
      <w:pPr>
        <w:spacing w:before="100" w:beforeAutospacing="1" w:after="100" w:afterAutospacing="1"/>
        <w:rPr>
          <w:szCs w:val="28"/>
        </w:rPr>
      </w:pPr>
    </w:p>
    <w:p w14:paraId="7F43D293" w14:textId="77777777" w:rsidR="003D481F" w:rsidRPr="00C1665E" w:rsidRDefault="003D481F" w:rsidP="00156923">
      <w:pPr>
        <w:pStyle w:val="Heading1"/>
        <w:spacing w:before="100" w:beforeAutospacing="1" w:after="100" w:afterAutospacing="1"/>
        <w:rPr>
          <w:szCs w:val="28"/>
        </w:rPr>
      </w:pPr>
      <w:bookmarkStart w:id="21" w:name="_Toc200663245"/>
      <w:r w:rsidRPr="00C1665E">
        <w:rPr>
          <w:szCs w:val="28"/>
        </w:rPr>
        <w:lastRenderedPageBreak/>
        <w:t>Список литературы</w:t>
      </w:r>
      <w:bookmarkEnd w:id="21"/>
    </w:p>
    <w:p w14:paraId="60D0224F" w14:textId="591BB1B3" w:rsidR="003B5C15" w:rsidRPr="00C1665E" w:rsidRDefault="003B5C15" w:rsidP="00156923">
      <w:pPr>
        <w:pStyle w:val="ListParagraph"/>
        <w:spacing w:before="100" w:beforeAutospacing="1" w:after="100" w:afterAutospacing="1"/>
        <w:ind w:firstLine="0"/>
        <w:rPr>
          <w:szCs w:val="28"/>
          <w:lang w:val="en-US"/>
        </w:rPr>
      </w:pPr>
    </w:p>
    <w:p w14:paraId="167D0F4D" w14:textId="1358A687" w:rsidR="0061594B" w:rsidRPr="00C1665E" w:rsidRDefault="0061594B" w:rsidP="00156923">
      <w:pPr>
        <w:pStyle w:val="ListParagraph"/>
        <w:numPr>
          <w:ilvl w:val="0"/>
          <w:numId w:val="20"/>
        </w:numPr>
        <w:spacing w:before="100" w:beforeAutospacing="1" w:after="100" w:afterAutospacing="1"/>
        <w:ind w:left="0" w:firstLine="709"/>
        <w:jc w:val="both"/>
        <w:rPr>
          <w:szCs w:val="28"/>
        </w:rPr>
      </w:pPr>
      <w:r w:rsidRPr="00C1665E">
        <w:rPr>
          <w:szCs w:val="28"/>
        </w:rPr>
        <w:t xml:space="preserve">Шумякин, И. С. Видеоролики как дидактическое средство: общая характеристика, особенности и виды / И. С. Шумякин // Современное образование: традиции и инновации. – 2024. – № 1. – С. 129-132. – </w:t>
      </w:r>
      <w:r w:rsidRPr="00C1665E">
        <w:rPr>
          <w:szCs w:val="28"/>
          <w:lang w:val="en-US"/>
        </w:rPr>
        <w:t>DOI</w:t>
      </w:r>
      <w:r w:rsidRPr="00C1665E">
        <w:rPr>
          <w:szCs w:val="28"/>
        </w:rPr>
        <w:t xml:space="preserve"> 10.51623/23132027.2401.129. – </w:t>
      </w:r>
      <w:r w:rsidRPr="00C1665E">
        <w:rPr>
          <w:szCs w:val="28"/>
          <w:lang w:val="en-US"/>
        </w:rPr>
        <w:t>EDN</w:t>
      </w:r>
      <w:r w:rsidRPr="00C1665E">
        <w:rPr>
          <w:szCs w:val="28"/>
        </w:rPr>
        <w:t xml:space="preserve"> </w:t>
      </w:r>
      <w:r w:rsidRPr="00C1665E">
        <w:rPr>
          <w:szCs w:val="28"/>
          <w:lang w:val="en-US"/>
        </w:rPr>
        <w:t>ATRGMH</w:t>
      </w:r>
      <w:r w:rsidRPr="00C1665E">
        <w:rPr>
          <w:szCs w:val="28"/>
        </w:rPr>
        <w:t>.</w:t>
      </w:r>
    </w:p>
    <w:p w14:paraId="7D7A7592" w14:textId="20AC9CFB" w:rsidR="0061594B" w:rsidRPr="00C1665E" w:rsidRDefault="0061594B" w:rsidP="00156923">
      <w:pPr>
        <w:pStyle w:val="ListParagraph"/>
        <w:numPr>
          <w:ilvl w:val="0"/>
          <w:numId w:val="20"/>
        </w:numPr>
        <w:spacing w:before="100" w:beforeAutospacing="1" w:after="100" w:afterAutospacing="1"/>
        <w:ind w:left="0" w:firstLine="709"/>
        <w:jc w:val="both"/>
        <w:rPr>
          <w:szCs w:val="28"/>
        </w:rPr>
      </w:pPr>
      <w:r w:rsidRPr="00C1665E">
        <w:rPr>
          <w:szCs w:val="28"/>
        </w:rPr>
        <w:t>Толковый словарь русского языка с включением сведений о происхождении слов / РАН. Институт русского языка им. В.В. Виноградова. Отв. Ред. Шведова. – М., 2011: Издательский центр «</w:t>
      </w:r>
      <w:proofErr w:type="spellStart"/>
      <w:r w:rsidRPr="00C1665E">
        <w:rPr>
          <w:szCs w:val="28"/>
        </w:rPr>
        <w:t>Азбуковик</w:t>
      </w:r>
      <w:proofErr w:type="spellEnd"/>
      <w:r w:rsidRPr="00C1665E">
        <w:rPr>
          <w:szCs w:val="28"/>
        </w:rPr>
        <w:t>». – 1175 с.</w:t>
      </w:r>
    </w:p>
    <w:p w14:paraId="190F06C7" w14:textId="0D7268D7" w:rsidR="0061594B" w:rsidRPr="00C1665E" w:rsidRDefault="0061594B" w:rsidP="00156923">
      <w:pPr>
        <w:pStyle w:val="ListParagraph"/>
        <w:numPr>
          <w:ilvl w:val="0"/>
          <w:numId w:val="20"/>
        </w:numPr>
        <w:spacing w:before="100" w:beforeAutospacing="1" w:after="100" w:afterAutospacing="1"/>
        <w:ind w:left="0" w:firstLine="709"/>
        <w:jc w:val="both"/>
        <w:rPr>
          <w:szCs w:val="28"/>
        </w:rPr>
      </w:pPr>
      <w:r w:rsidRPr="00C1665E">
        <w:rPr>
          <w:szCs w:val="28"/>
        </w:rPr>
        <w:t>Салмин, О. Н. Дидактические средства обучения: функции, типология, особенности использования / О. Н. Салмин, Е. И. Карпухина, Д. И. Карпухина. — Текст: непосредственный // Междисциплинарный подход в образовании – Поволжский педагогический поиск. — 2021. — № 4. — С. 95-102.</w:t>
      </w:r>
    </w:p>
    <w:p w14:paraId="792CB2D4" w14:textId="5257C806" w:rsidR="0061594B" w:rsidRPr="00C1665E" w:rsidRDefault="0061594B" w:rsidP="00156923">
      <w:pPr>
        <w:pStyle w:val="ListParagraph"/>
        <w:numPr>
          <w:ilvl w:val="0"/>
          <w:numId w:val="20"/>
        </w:numPr>
        <w:spacing w:before="100" w:beforeAutospacing="1" w:after="100" w:afterAutospacing="1"/>
        <w:ind w:left="0" w:firstLine="709"/>
        <w:jc w:val="both"/>
        <w:rPr>
          <w:szCs w:val="28"/>
        </w:rPr>
      </w:pPr>
      <w:proofErr w:type="spellStart"/>
      <w:r w:rsidRPr="00C1665E">
        <w:rPr>
          <w:szCs w:val="28"/>
        </w:rPr>
        <w:t>Чувелева</w:t>
      </w:r>
      <w:proofErr w:type="spellEnd"/>
      <w:r w:rsidRPr="00C1665E">
        <w:rPr>
          <w:szCs w:val="28"/>
        </w:rPr>
        <w:t xml:space="preserve"> Н.Н. Дидактические средства обучения // Образовательный портал «Справочник». — Дата последнего обновления статьи: 25.01.2023. — URL: https://spravochnick.ru/pedagogika/sredstva_obucheniya_i_ih_klassifikaciya/didakticheskie_sredstva_obucheniya/ (дата обращения: 15.01.2024).</w:t>
      </w:r>
    </w:p>
    <w:p w14:paraId="0CA171D6" w14:textId="77628C44" w:rsidR="0061594B" w:rsidRPr="00C1665E" w:rsidRDefault="0061594B" w:rsidP="00156923">
      <w:pPr>
        <w:pStyle w:val="ListParagraph"/>
        <w:numPr>
          <w:ilvl w:val="0"/>
          <w:numId w:val="20"/>
        </w:numPr>
        <w:spacing w:before="100" w:beforeAutospacing="1" w:after="100" w:afterAutospacing="1"/>
        <w:ind w:left="0" w:firstLine="709"/>
        <w:jc w:val="both"/>
        <w:rPr>
          <w:szCs w:val="28"/>
        </w:rPr>
      </w:pPr>
      <w:r w:rsidRPr="00C1665E">
        <w:rPr>
          <w:szCs w:val="28"/>
        </w:rPr>
        <w:t>Федеральный закон «Об образовании в Российской Федерации» от 29.12.2012 №273-ФЗ — Текст: электронный // Консультант Плюс: [сайт]. — URL: https://www.consultant.ru/document/cons_doc_LAW_140174/ (дата обращения: 02.03.2024).</w:t>
      </w:r>
    </w:p>
    <w:p w14:paraId="1AABF588" w14:textId="4350BED6" w:rsidR="0061594B" w:rsidRPr="00C1665E" w:rsidRDefault="0061594B" w:rsidP="00156923">
      <w:pPr>
        <w:pStyle w:val="ListParagraph"/>
        <w:numPr>
          <w:ilvl w:val="0"/>
          <w:numId w:val="20"/>
        </w:numPr>
        <w:spacing w:before="100" w:beforeAutospacing="1" w:after="100" w:afterAutospacing="1"/>
        <w:ind w:left="0" w:firstLine="709"/>
        <w:jc w:val="both"/>
        <w:rPr>
          <w:szCs w:val="28"/>
        </w:rPr>
      </w:pPr>
      <w:r w:rsidRPr="00C1665E">
        <w:rPr>
          <w:szCs w:val="28"/>
          <w:lang w:val="en-US"/>
        </w:rPr>
        <w:t xml:space="preserve">Howard, S. K. &amp; </w:t>
      </w:r>
      <w:proofErr w:type="spellStart"/>
      <w:r w:rsidRPr="00C1665E">
        <w:rPr>
          <w:szCs w:val="28"/>
          <w:lang w:val="en-US"/>
        </w:rPr>
        <w:t>Mozejko</w:t>
      </w:r>
      <w:proofErr w:type="spellEnd"/>
      <w:r w:rsidRPr="00C1665E">
        <w:rPr>
          <w:szCs w:val="28"/>
          <w:lang w:val="en-US"/>
        </w:rPr>
        <w:t xml:space="preserve">, A. (2015). Considering the history of digital technologies in education. In M. Henderson &amp; G. Romero (Eds.), Teaching and Digital Technologies: Big Issues and Critical Questions (pp. 157-168). </w:t>
      </w:r>
      <w:r w:rsidRPr="00C1665E">
        <w:rPr>
          <w:szCs w:val="28"/>
        </w:rPr>
        <w:t xml:space="preserve">Port </w:t>
      </w:r>
      <w:proofErr w:type="spellStart"/>
      <w:r w:rsidRPr="00C1665E">
        <w:rPr>
          <w:szCs w:val="28"/>
        </w:rPr>
        <w:t>Melbourne</w:t>
      </w:r>
      <w:proofErr w:type="spellEnd"/>
      <w:r w:rsidRPr="00C1665E">
        <w:rPr>
          <w:szCs w:val="28"/>
        </w:rPr>
        <w:t xml:space="preserve">, </w:t>
      </w:r>
      <w:proofErr w:type="spellStart"/>
      <w:r w:rsidRPr="00C1665E">
        <w:rPr>
          <w:szCs w:val="28"/>
        </w:rPr>
        <w:t>Australia</w:t>
      </w:r>
      <w:proofErr w:type="spellEnd"/>
      <w:r w:rsidRPr="00C1665E">
        <w:rPr>
          <w:szCs w:val="28"/>
        </w:rPr>
        <w:t>: Cambridge University Press.</w:t>
      </w:r>
    </w:p>
    <w:p w14:paraId="0BB5DE07" w14:textId="516D7AEE" w:rsidR="0061594B" w:rsidRPr="00C1665E" w:rsidRDefault="0061594B" w:rsidP="00156923">
      <w:pPr>
        <w:pStyle w:val="ListParagraph"/>
        <w:numPr>
          <w:ilvl w:val="0"/>
          <w:numId w:val="20"/>
        </w:numPr>
        <w:spacing w:before="100" w:beforeAutospacing="1" w:after="100" w:afterAutospacing="1"/>
        <w:ind w:left="0" w:firstLine="709"/>
        <w:jc w:val="both"/>
        <w:rPr>
          <w:szCs w:val="28"/>
        </w:rPr>
      </w:pPr>
      <w:r w:rsidRPr="00C1665E">
        <w:rPr>
          <w:szCs w:val="28"/>
        </w:rPr>
        <w:t xml:space="preserve">Сарычева, Л. В. Стратегии микрообучения в процессе формирования иноязычной профессионально ориентированной </w:t>
      </w:r>
      <w:r w:rsidRPr="00C1665E">
        <w:rPr>
          <w:szCs w:val="28"/>
        </w:rPr>
        <w:lastRenderedPageBreak/>
        <w:t xml:space="preserve">компетенции студента вуза / Л. В. Сарычева, Т. А. </w:t>
      </w:r>
      <w:proofErr w:type="spellStart"/>
      <w:r w:rsidRPr="00C1665E">
        <w:rPr>
          <w:szCs w:val="28"/>
        </w:rPr>
        <w:t>Сырина</w:t>
      </w:r>
      <w:proofErr w:type="spellEnd"/>
      <w:r w:rsidRPr="00C1665E">
        <w:rPr>
          <w:szCs w:val="28"/>
        </w:rPr>
        <w:t xml:space="preserve"> // Язык и коммуникация в контексте </w:t>
      </w:r>
      <w:r w:rsidR="00E7329C" w:rsidRPr="00C1665E">
        <w:rPr>
          <w:szCs w:val="28"/>
        </w:rPr>
        <w:t>культуры:</w:t>
      </w:r>
      <w:r w:rsidRPr="00C1665E">
        <w:rPr>
          <w:szCs w:val="28"/>
        </w:rPr>
        <w:t xml:space="preserve"> Материалы международной научно-практической конференции, </w:t>
      </w:r>
      <w:proofErr w:type="spellStart"/>
      <w:r w:rsidRPr="00C1665E">
        <w:rPr>
          <w:szCs w:val="28"/>
        </w:rPr>
        <w:t>Ростов</w:t>
      </w:r>
      <w:proofErr w:type="spellEnd"/>
      <w:r w:rsidRPr="00C1665E">
        <w:rPr>
          <w:szCs w:val="28"/>
        </w:rPr>
        <w:t xml:space="preserve">-на-Дону, 10 апреля 2024 года. – </w:t>
      </w:r>
      <w:proofErr w:type="spellStart"/>
      <w:r w:rsidRPr="00C1665E">
        <w:rPr>
          <w:szCs w:val="28"/>
        </w:rPr>
        <w:t>Ростов</w:t>
      </w:r>
      <w:proofErr w:type="spellEnd"/>
      <w:r w:rsidRPr="00C1665E">
        <w:rPr>
          <w:szCs w:val="28"/>
        </w:rPr>
        <w:t>-на-Дону: Ростовский государственный экономический университет (РИНХ), 2024. – С. 392-397. – EDN OCKYHV.</w:t>
      </w:r>
    </w:p>
    <w:p w14:paraId="063E7859" w14:textId="52E7175E" w:rsidR="0061594B" w:rsidRPr="00C1665E" w:rsidRDefault="00990DEF" w:rsidP="00156923">
      <w:pPr>
        <w:pStyle w:val="ListParagraph"/>
        <w:numPr>
          <w:ilvl w:val="0"/>
          <w:numId w:val="20"/>
        </w:numPr>
        <w:spacing w:before="100" w:beforeAutospacing="1" w:after="100" w:afterAutospacing="1"/>
        <w:ind w:left="0" w:firstLine="709"/>
        <w:jc w:val="both"/>
        <w:rPr>
          <w:szCs w:val="28"/>
        </w:rPr>
      </w:pPr>
      <w:r w:rsidRPr="00C1665E">
        <w:rPr>
          <w:szCs w:val="28"/>
        </w:rPr>
        <w:t xml:space="preserve">Нанообучение: кратко о современном методе обучения. — </w:t>
      </w:r>
      <w:proofErr w:type="gramStart"/>
      <w:r w:rsidRPr="00C1665E">
        <w:rPr>
          <w:szCs w:val="28"/>
        </w:rPr>
        <w:t>Текст :</w:t>
      </w:r>
      <w:proofErr w:type="gramEnd"/>
      <w:r w:rsidRPr="00C1665E">
        <w:rPr>
          <w:szCs w:val="28"/>
        </w:rPr>
        <w:t xml:space="preserve"> электронный // Международная гимназия Сколково : [сайт]. — URL: https://dzen.ru/a/ZTooJpeppHRla--f (дата обращения: 05.03.2025).</w:t>
      </w:r>
    </w:p>
    <w:p w14:paraId="4589AAE8" w14:textId="717EAE4B" w:rsidR="00990DEF" w:rsidRPr="00C1665E" w:rsidRDefault="00990DEF" w:rsidP="00156923">
      <w:pPr>
        <w:pStyle w:val="ListParagraph"/>
        <w:numPr>
          <w:ilvl w:val="0"/>
          <w:numId w:val="20"/>
        </w:numPr>
        <w:spacing w:before="100" w:beforeAutospacing="1" w:after="100" w:afterAutospacing="1"/>
        <w:ind w:left="0" w:firstLine="709"/>
        <w:jc w:val="both"/>
        <w:rPr>
          <w:szCs w:val="28"/>
        </w:rPr>
      </w:pPr>
      <w:proofErr w:type="spellStart"/>
      <w:r w:rsidRPr="00C1665E">
        <w:rPr>
          <w:szCs w:val="28"/>
        </w:rPr>
        <w:t>Ботарёв</w:t>
      </w:r>
      <w:proofErr w:type="spellEnd"/>
      <w:r w:rsidRPr="00C1665E">
        <w:rPr>
          <w:szCs w:val="28"/>
        </w:rPr>
        <w:t xml:space="preserve">, C. C. Микрообучение: плюсы и минусы коротких форматов в образовании / C. C. </w:t>
      </w:r>
      <w:proofErr w:type="spellStart"/>
      <w:r w:rsidRPr="00C1665E">
        <w:rPr>
          <w:szCs w:val="28"/>
        </w:rPr>
        <w:t>Ботарёв</w:t>
      </w:r>
      <w:proofErr w:type="spellEnd"/>
      <w:r w:rsidRPr="00C1665E">
        <w:rPr>
          <w:szCs w:val="28"/>
        </w:rPr>
        <w:t xml:space="preserve">. — </w:t>
      </w:r>
      <w:proofErr w:type="gramStart"/>
      <w:r w:rsidRPr="00C1665E">
        <w:rPr>
          <w:szCs w:val="28"/>
        </w:rPr>
        <w:t>Текст :</w:t>
      </w:r>
      <w:proofErr w:type="gramEnd"/>
      <w:r w:rsidRPr="00C1665E">
        <w:rPr>
          <w:szCs w:val="28"/>
        </w:rPr>
        <w:t xml:space="preserve"> электронный // </w:t>
      </w:r>
      <w:proofErr w:type="spellStart"/>
      <w:r w:rsidRPr="00C1665E">
        <w:rPr>
          <w:szCs w:val="28"/>
        </w:rPr>
        <w:t>Skillbox</w:t>
      </w:r>
      <w:proofErr w:type="spellEnd"/>
      <w:r w:rsidRPr="00C1665E">
        <w:rPr>
          <w:szCs w:val="28"/>
        </w:rPr>
        <w:t xml:space="preserve"> Media : [сайт]. — URL: https://skillbox.ru/media/education/mikroobuchenie-plyusy-i-minusy/ (дата обращения: 11.05.2025).</w:t>
      </w:r>
    </w:p>
    <w:p w14:paraId="73E057A0" w14:textId="52EDE2CE" w:rsidR="00990DEF" w:rsidRPr="00C1665E" w:rsidRDefault="00990DEF" w:rsidP="00156923">
      <w:pPr>
        <w:pStyle w:val="ListParagraph"/>
        <w:numPr>
          <w:ilvl w:val="0"/>
          <w:numId w:val="20"/>
        </w:numPr>
        <w:spacing w:before="100" w:beforeAutospacing="1" w:after="100" w:afterAutospacing="1"/>
        <w:ind w:left="0" w:firstLine="709"/>
        <w:jc w:val="both"/>
        <w:rPr>
          <w:szCs w:val="28"/>
          <w:lang w:val="en-US"/>
        </w:rPr>
      </w:pPr>
      <w:r w:rsidRPr="00C1665E">
        <w:rPr>
          <w:szCs w:val="28"/>
          <w:lang w:val="en-US"/>
        </w:rPr>
        <w:t xml:space="preserve">John, Burn-Murdoch Have humans passed peak brain power? / Burn-Murdoch John. — </w:t>
      </w:r>
      <w:proofErr w:type="gramStart"/>
      <w:r w:rsidRPr="00C1665E">
        <w:rPr>
          <w:szCs w:val="28"/>
        </w:rPr>
        <w:t>Текст</w:t>
      </w:r>
      <w:r w:rsidRPr="00C1665E">
        <w:rPr>
          <w:szCs w:val="28"/>
          <w:lang w:val="en-US"/>
        </w:rPr>
        <w:t xml:space="preserve"> :</w:t>
      </w:r>
      <w:proofErr w:type="gramEnd"/>
      <w:r w:rsidRPr="00C1665E">
        <w:rPr>
          <w:szCs w:val="28"/>
          <w:lang w:val="en-US"/>
        </w:rPr>
        <w:t xml:space="preserve"> </w:t>
      </w:r>
      <w:r w:rsidRPr="00C1665E">
        <w:rPr>
          <w:szCs w:val="28"/>
        </w:rPr>
        <w:t>электронный</w:t>
      </w:r>
      <w:r w:rsidRPr="00C1665E">
        <w:rPr>
          <w:szCs w:val="28"/>
          <w:lang w:val="en-US"/>
        </w:rPr>
        <w:t xml:space="preserve"> // Financial Times : [</w:t>
      </w:r>
      <w:r w:rsidRPr="00C1665E">
        <w:rPr>
          <w:szCs w:val="28"/>
        </w:rPr>
        <w:t>сайт</w:t>
      </w:r>
      <w:r w:rsidRPr="00C1665E">
        <w:rPr>
          <w:szCs w:val="28"/>
          <w:lang w:val="en-US"/>
        </w:rPr>
        <w:t>]. — URL: https://www.ft.com/content/a8016c64-63b7-458b-a371-e0e1c54a13fc (</w:t>
      </w:r>
      <w:r w:rsidRPr="00C1665E">
        <w:rPr>
          <w:szCs w:val="28"/>
        </w:rPr>
        <w:t>дата</w:t>
      </w:r>
      <w:r w:rsidRPr="00C1665E">
        <w:rPr>
          <w:szCs w:val="28"/>
          <w:lang w:val="en-US"/>
        </w:rPr>
        <w:t xml:space="preserve"> </w:t>
      </w:r>
      <w:r w:rsidRPr="00C1665E">
        <w:rPr>
          <w:szCs w:val="28"/>
        </w:rPr>
        <w:t>обращения</w:t>
      </w:r>
      <w:r w:rsidRPr="00C1665E">
        <w:rPr>
          <w:szCs w:val="28"/>
          <w:lang w:val="en-US"/>
        </w:rPr>
        <w:t>: 20.04.2025).</w:t>
      </w:r>
    </w:p>
    <w:p w14:paraId="0B22C916" w14:textId="5AC3E48D" w:rsidR="00990DEF" w:rsidRPr="00C1665E" w:rsidRDefault="00990DEF" w:rsidP="00156923">
      <w:pPr>
        <w:pStyle w:val="ListParagraph"/>
        <w:numPr>
          <w:ilvl w:val="0"/>
          <w:numId w:val="20"/>
        </w:numPr>
        <w:spacing w:before="100" w:beforeAutospacing="1" w:after="100" w:afterAutospacing="1"/>
        <w:ind w:left="0" w:firstLine="709"/>
        <w:jc w:val="both"/>
        <w:rPr>
          <w:szCs w:val="28"/>
        </w:rPr>
      </w:pPr>
      <w:r w:rsidRPr="00C1665E">
        <w:rPr>
          <w:szCs w:val="28"/>
        </w:rPr>
        <w:t xml:space="preserve">Корнилов, Ю. В. Обучение компьютерной графике в дополнительном образовании на основе технологии перевернутого обучения / Ю. В. Корнилов, И. А. Иванов // Азимут научных исследований: педагогика и психология. – 2019. – Т. 8, № 4(29). – С. 111-114. – </w:t>
      </w:r>
      <w:r w:rsidRPr="00C1665E">
        <w:rPr>
          <w:szCs w:val="28"/>
          <w:lang w:val="en-US"/>
        </w:rPr>
        <w:t>DOI</w:t>
      </w:r>
      <w:r w:rsidRPr="00C1665E">
        <w:rPr>
          <w:szCs w:val="28"/>
        </w:rPr>
        <w:t xml:space="preserve"> 10.26140/</w:t>
      </w:r>
      <w:proofErr w:type="spellStart"/>
      <w:r w:rsidRPr="00C1665E">
        <w:rPr>
          <w:szCs w:val="28"/>
          <w:lang w:val="en-US"/>
        </w:rPr>
        <w:t>anip</w:t>
      </w:r>
      <w:proofErr w:type="spellEnd"/>
      <w:r w:rsidRPr="00C1665E">
        <w:rPr>
          <w:szCs w:val="28"/>
        </w:rPr>
        <w:t xml:space="preserve">-2019-0804-0095. – </w:t>
      </w:r>
      <w:r w:rsidRPr="00C1665E">
        <w:rPr>
          <w:szCs w:val="28"/>
          <w:lang w:val="en-US"/>
        </w:rPr>
        <w:t>EDN</w:t>
      </w:r>
      <w:r w:rsidRPr="00C1665E">
        <w:rPr>
          <w:szCs w:val="28"/>
        </w:rPr>
        <w:t xml:space="preserve"> </w:t>
      </w:r>
      <w:r w:rsidRPr="00C1665E">
        <w:rPr>
          <w:szCs w:val="28"/>
          <w:lang w:val="en-US"/>
        </w:rPr>
        <w:t>YUZYVS</w:t>
      </w:r>
      <w:r w:rsidRPr="00C1665E">
        <w:rPr>
          <w:szCs w:val="28"/>
        </w:rPr>
        <w:t>.</w:t>
      </w:r>
    </w:p>
    <w:p w14:paraId="2823D26F" w14:textId="4C3921AB" w:rsidR="00990DEF" w:rsidRPr="00C1665E" w:rsidRDefault="00990DEF" w:rsidP="00156923">
      <w:pPr>
        <w:pStyle w:val="ListParagraph"/>
        <w:numPr>
          <w:ilvl w:val="0"/>
          <w:numId w:val="20"/>
        </w:numPr>
        <w:spacing w:before="100" w:beforeAutospacing="1" w:after="100" w:afterAutospacing="1"/>
        <w:ind w:left="0" w:firstLine="709"/>
        <w:jc w:val="both"/>
        <w:rPr>
          <w:szCs w:val="28"/>
        </w:rPr>
      </w:pPr>
      <w:r w:rsidRPr="00C1665E">
        <w:rPr>
          <w:szCs w:val="28"/>
        </w:rPr>
        <w:t>Корнилов Ю.В., Иванов И.А. Перевёрнутое обучение в системе дополнительного профессионального образования // Образование и саморазвитие. — 2020. — № 2. — С. 103–108.</w:t>
      </w:r>
    </w:p>
    <w:p w14:paraId="46CD8891" w14:textId="71AD98CA" w:rsidR="00990DEF" w:rsidRPr="00C1665E" w:rsidRDefault="00990DEF" w:rsidP="00156923">
      <w:pPr>
        <w:pStyle w:val="ListParagraph"/>
        <w:numPr>
          <w:ilvl w:val="0"/>
          <w:numId w:val="20"/>
        </w:numPr>
        <w:spacing w:before="100" w:beforeAutospacing="1" w:after="100" w:afterAutospacing="1"/>
        <w:ind w:left="0" w:firstLine="709"/>
        <w:jc w:val="both"/>
        <w:rPr>
          <w:szCs w:val="28"/>
        </w:rPr>
      </w:pPr>
      <w:r w:rsidRPr="00C1665E">
        <w:rPr>
          <w:szCs w:val="28"/>
        </w:rPr>
        <w:t>Журавлёва М.Е. Применение видеоконтента в цифровом обучении: эффективность и перспективы // Современные проблемы науки и образования. — 2022. — № 3. — С. 85–91.</w:t>
      </w:r>
    </w:p>
    <w:p w14:paraId="2BCB7A5D" w14:textId="59125E79" w:rsidR="00990DEF" w:rsidRPr="00C1665E" w:rsidRDefault="00990DEF" w:rsidP="00156923">
      <w:pPr>
        <w:pStyle w:val="ListParagraph"/>
        <w:numPr>
          <w:ilvl w:val="0"/>
          <w:numId w:val="20"/>
        </w:numPr>
        <w:spacing w:before="100" w:beforeAutospacing="1" w:after="100" w:afterAutospacing="1"/>
        <w:ind w:left="0" w:firstLine="709"/>
        <w:jc w:val="both"/>
        <w:rPr>
          <w:szCs w:val="28"/>
        </w:rPr>
      </w:pPr>
      <w:r w:rsidRPr="00C1665E">
        <w:rPr>
          <w:szCs w:val="28"/>
        </w:rPr>
        <w:t>Сколково. Корпоративное обучение в России и мире: тренды, кейсы, практики. — М.: Московская школа управления СКОЛКОВО, 2021. — 78 с.</w:t>
      </w:r>
    </w:p>
    <w:p w14:paraId="30BF3C19" w14:textId="4316476B" w:rsidR="00990DEF" w:rsidRPr="00C1665E" w:rsidRDefault="0021149E" w:rsidP="00156923">
      <w:pPr>
        <w:pStyle w:val="ListParagraph"/>
        <w:numPr>
          <w:ilvl w:val="0"/>
          <w:numId w:val="20"/>
        </w:numPr>
        <w:spacing w:before="100" w:beforeAutospacing="1" w:after="100" w:afterAutospacing="1"/>
        <w:ind w:left="0" w:firstLine="709"/>
        <w:jc w:val="both"/>
        <w:rPr>
          <w:szCs w:val="28"/>
        </w:rPr>
      </w:pPr>
      <w:r w:rsidRPr="00C1665E">
        <w:rPr>
          <w:szCs w:val="28"/>
        </w:rPr>
        <w:lastRenderedPageBreak/>
        <w:t>Сарычева Л.В. Использование видеоматериалов в процессе подготовки IT-специалистов // Педагогика и психология образования. — 2020. — № 1. — С. 66–70.</w:t>
      </w:r>
    </w:p>
    <w:p w14:paraId="48BE99B4" w14:textId="45A340E9" w:rsidR="0021149E" w:rsidRPr="00C1665E" w:rsidRDefault="0021149E" w:rsidP="00156923">
      <w:pPr>
        <w:pStyle w:val="ListParagraph"/>
        <w:numPr>
          <w:ilvl w:val="0"/>
          <w:numId w:val="20"/>
        </w:numPr>
        <w:spacing w:before="100" w:beforeAutospacing="1" w:after="100" w:afterAutospacing="1"/>
        <w:ind w:left="0" w:firstLine="709"/>
        <w:jc w:val="both"/>
        <w:rPr>
          <w:szCs w:val="28"/>
        </w:rPr>
      </w:pPr>
      <w:proofErr w:type="spellStart"/>
      <w:r w:rsidRPr="00C1665E">
        <w:rPr>
          <w:szCs w:val="28"/>
        </w:rPr>
        <w:t>Профстандарт</w:t>
      </w:r>
      <w:proofErr w:type="spellEnd"/>
      <w:r w:rsidRPr="00C1665E">
        <w:rPr>
          <w:szCs w:val="28"/>
        </w:rPr>
        <w:t xml:space="preserve">: 06.015 Специалист по информационным системам. — </w:t>
      </w:r>
      <w:proofErr w:type="gramStart"/>
      <w:r w:rsidRPr="00C1665E">
        <w:rPr>
          <w:szCs w:val="28"/>
        </w:rPr>
        <w:t>Текст :</w:t>
      </w:r>
      <w:proofErr w:type="gramEnd"/>
      <w:r w:rsidRPr="00C1665E">
        <w:rPr>
          <w:szCs w:val="28"/>
        </w:rPr>
        <w:t xml:space="preserve"> электронный // </w:t>
      </w:r>
      <w:proofErr w:type="spellStart"/>
      <w:r w:rsidRPr="00C1665E">
        <w:rPr>
          <w:szCs w:val="28"/>
        </w:rPr>
        <w:t>КлассИнформ</w:t>
      </w:r>
      <w:proofErr w:type="spellEnd"/>
      <w:r w:rsidRPr="00C1665E">
        <w:rPr>
          <w:szCs w:val="28"/>
        </w:rPr>
        <w:t xml:space="preserve"> Справочник кодов общероссийских классификаторов : [сайт]. — URL: https://classinform.ru/profstandarty/06.015-spetcialist-po-informatcionnym-sistemam.html (дата обращения: 11.05.2025).</w:t>
      </w:r>
    </w:p>
    <w:p w14:paraId="22FDF87F" w14:textId="5BF43189" w:rsidR="0021149E" w:rsidRPr="00C1665E" w:rsidRDefault="0021149E" w:rsidP="00156923">
      <w:pPr>
        <w:pStyle w:val="ListParagraph"/>
        <w:numPr>
          <w:ilvl w:val="0"/>
          <w:numId w:val="20"/>
        </w:numPr>
        <w:spacing w:before="100" w:beforeAutospacing="1" w:after="100" w:afterAutospacing="1"/>
        <w:ind w:left="0" w:firstLine="709"/>
        <w:jc w:val="both"/>
        <w:rPr>
          <w:szCs w:val="28"/>
          <w:lang w:val="en-US"/>
        </w:rPr>
      </w:pPr>
      <w:proofErr w:type="spellStart"/>
      <w:r w:rsidRPr="00C1665E">
        <w:rPr>
          <w:szCs w:val="28"/>
          <w:lang w:val="en-US"/>
        </w:rPr>
        <w:t>Imed</w:t>
      </w:r>
      <w:proofErr w:type="spellEnd"/>
      <w:r w:rsidRPr="00C1665E">
        <w:rPr>
          <w:szCs w:val="28"/>
          <w:lang w:val="en-US"/>
        </w:rPr>
        <w:t xml:space="preserve">, </w:t>
      </w:r>
      <w:proofErr w:type="spellStart"/>
      <w:r w:rsidRPr="00C1665E">
        <w:rPr>
          <w:szCs w:val="28"/>
          <w:lang w:val="en-US"/>
        </w:rPr>
        <w:t>Bouchrika</w:t>
      </w:r>
      <w:proofErr w:type="spellEnd"/>
      <w:r w:rsidRPr="00C1665E">
        <w:rPr>
          <w:szCs w:val="28"/>
          <w:lang w:val="en-US"/>
        </w:rPr>
        <w:t xml:space="preserve"> 28 Video Training Statistics: 2025 Data, Trends &amp; Predictions / </w:t>
      </w:r>
      <w:proofErr w:type="spellStart"/>
      <w:r w:rsidRPr="00C1665E">
        <w:rPr>
          <w:szCs w:val="28"/>
          <w:lang w:val="en-US"/>
        </w:rPr>
        <w:t>Bouchrika</w:t>
      </w:r>
      <w:proofErr w:type="spellEnd"/>
      <w:r w:rsidRPr="00C1665E">
        <w:rPr>
          <w:szCs w:val="28"/>
          <w:lang w:val="en-US"/>
        </w:rPr>
        <w:t xml:space="preserve"> </w:t>
      </w:r>
      <w:proofErr w:type="spellStart"/>
      <w:r w:rsidRPr="00C1665E">
        <w:rPr>
          <w:szCs w:val="28"/>
          <w:lang w:val="en-US"/>
        </w:rPr>
        <w:t>Imed</w:t>
      </w:r>
      <w:proofErr w:type="spellEnd"/>
      <w:r w:rsidRPr="00C1665E">
        <w:rPr>
          <w:szCs w:val="28"/>
          <w:lang w:val="en-US"/>
        </w:rPr>
        <w:t xml:space="preserve">. — </w:t>
      </w:r>
      <w:proofErr w:type="gramStart"/>
      <w:r w:rsidRPr="00C1665E">
        <w:rPr>
          <w:szCs w:val="28"/>
        </w:rPr>
        <w:t>Текст</w:t>
      </w:r>
      <w:r w:rsidRPr="00C1665E">
        <w:rPr>
          <w:szCs w:val="28"/>
          <w:lang w:val="en-US"/>
        </w:rPr>
        <w:t xml:space="preserve"> :</w:t>
      </w:r>
      <w:proofErr w:type="gramEnd"/>
      <w:r w:rsidRPr="00C1665E">
        <w:rPr>
          <w:szCs w:val="28"/>
          <w:lang w:val="en-US"/>
        </w:rPr>
        <w:t xml:space="preserve"> </w:t>
      </w:r>
      <w:r w:rsidRPr="00C1665E">
        <w:rPr>
          <w:szCs w:val="28"/>
        </w:rPr>
        <w:t>электронный</w:t>
      </w:r>
      <w:r w:rsidRPr="00C1665E">
        <w:rPr>
          <w:szCs w:val="28"/>
          <w:lang w:val="en-US"/>
        </w:rPr>
        <w:t xml:space="preserve"> // Research.com : [</w:t>
      </w:r>
      <w:r w:rsidRPr="00C1665E">
        <w:rPr>
          <w:szCs w:val="28"/>
        </w:rPr>
        <w:t>сайт</w:t>
      </w:r>
      <w:r w:rsidRPr="00C1665E">
        <w:rPr>
          <w:szCs w:val="28"/>
          <w:lang w:val="en-US"/>
        </w:rPr>
        <w:t>]. — URL: https://research.com/education/video-training-statistics?utm_source=chatgpt.com (</w:t>
      </w:r>
      <w:r w:rsidRPr="00C1665E">
        <w:rPr>
          <w:szCs w:val="28"/>
        </w:rPr>
        <w:t>дата</w:t>
      </w:r>
      <w:r w:rsidRPr="00C1665E">
        <w:rPr>
          <w:szCs w:val="28"/>
          <w:lang w:val="en-US"/>
        </w:rPr>
        <w:t xml:space="preserve"> </w:t>
      </w:r>
      <w:r w:rsidRPr="00C1665E">
        <w:rPr>
          <w:szCs w:val="28"/>
        </w:rPr>
        <w:t>обращения</w:t>
      </w:r>
      <w:r w:rsidRPr="00C1665E">
        <w:rPr>
          <w:szCs w:val="28"/>
          <w:lang w:val="en-US"/>
        </w:rPr>
        <w:t>: 11.05.2025).</w:t>
      </w:r>
    </w:p>
    <w:p w14:paraId="421D2A0A" w14:textId="092FD8ED" w:rsidR="0021149E" w:rsidRPr="00C1665E" w:rsidRDefault="0021149E" w:rsidP="00156923">
      <w:pPr>
        <w:pStyle w:val="ListParagraph"/>
        <w:numPr>
          <w:ilvl w:val="0"/>
          <w:numId w:val="20"/>
        </w:numPr>
        <w:spacing w:before="100" w:beforeAutospacing="1" w:after="100" w:afterAutospacing="1"/>
        <w:ind w:left="0" w:firstLine="709"/>
        <w:jc w:val="both"/>
        <w:rPr>
          <w:szCs w:val="28"/>
        </w:rPr>
      </w:pPr>
      <w:r w:rsidRPr="00C1665E">
        <w:rPr>
          <w:szCs w:val="28"/>
        </w:rPr>
        <w:t xml:space="preserve">Шумякин И.С. Фундаментальные особенности работы системы алгоритмов рекомендаций видеоконтента на платформе </w:t>
      </w:r>
      <w:r w:rsidRPr="00C1665E">
        <w:rPr>
          <w:szCs w:val="28"/>
          <w:lang w:val="en-US"/>
        </w:rPr>
        <w:t>YouTube</w:t>
      </w:r>
      <w:r w:rsidRPr="00C1665E">
        <w:rPr>
          <w:szCs w:val="28"/>
        </w:rPr>
        <w:t xml:space="preserve"> // «Цифровая экосистема педагогического образования. Актуальные вопросы. Достижения. Инновации» / А. М. </w:t>
      </w:r>
      <w:proofErr w:type="spellStart"/>
      <w:r w:rsidRPr="00C1665E">
        <w:rPr>
          <w:szCs w:val="28"/>
        </w:rPr>
        <w:t>Атаян</w:t>
      </w:r>
      <w:proofErr w:type="spellEnd"/>
      <w:r w:rsidRPr="00C1665E">
        <w:rPr>
          <w:szCs w:val="28"/>
        </w:rPr>
        <w:t xml:space="preserve">, Е. А. </w:t>
      </w:r>
      <w:proofErr w:type="spellStart"/>
      <w:r w:rsidRPr="00C1665E">
        <w:rPr>
          <w:szCs w:val="28"/>
        </w:rPr>
        <w:t>Барахсанова</w:t>
      </w:r>
      <w:proofErr w:type="spellEnd"/>
      <w:r w:rsidRPr="00C1665E">
        <w:rPr>
          <w:szCs w:val="28"/>
        </w:rPr>
        <w:t xml:space="preserve">, К. О. </w:t>
      </w:r>
      <w:proofErr w:type="spellStart"/>
      <w:r w:rsidRPr="00C1665E">
        <w:rPr>
          <w:szCs w:val="28"/>
        </w:rPr>
        <w:t>Вехова</w:t>
      </w:r>
      <w:proofErr w:type="spellEnd"/>
      <w:r w:rsidRPr="00C1665E">
        <w:rPr>
          <w:szCs w:val="28"/>
        </w:rPr>
        <w:t xml:space="preserve"> и др.</w:t>
      </w:r>
      <w:proofErr w:type="gramStart"/>
      <w:r w:rsidRPr="00C1665E">
        <w:rPr>
          <w:szCs w:val="28"/>
        </w:rPr>
        <w:t>; Под</w:t>
      </w:r>
      <w:proofErr w:type="gramEnd"/>
      <w:r w:rsidRPr="00C1665E">
        <w:rPr>
          <w:szCs w:val="28"/>
        </w:rPr>
        <w:t xml:space="preserve"> науч. ред. Е. З. Власовой, Е. А. </w:t>
      </w:r>
      <w:proofErr w:type="spellStart"/>
      <w:r w:rsidRPr="00C1665E">
        <w:rPr>
          <w:szCs w:val="28"/>
        </w:rPr>
        <w:t>Барахсановой</w:t>
      </w:r>
      <w:proofErr w:type="spellEnd"/>
      <w:r w:rsidRPr="00C1665E">
        <w:rPr>
          <w:szCs w:val="28"/>
        </w:rPr>
        <w:t>. – СПб.: Изд-во НИЦ АРТ, 2022. – 148 с.</w:t>
      </w:r>
    </w:p>
    <w:p w14:paraId="0BA1C083" w14:textId="7ADDBF3B" w:rsidR="0021149E" w:rsidRPr="00C1665E" w:rsidRDefault="0021149E" w:rsidP="00156923">
      <w:pPr>
        <w:pStyle w:val="ListParagraph"/>
        <w:numPr>
          <w:ilvl w:val="0"/>
          <w:numId w:val="20"/>
        </w:numPr>
        <w:spacing w:before="100" w:beforeAutospacing="1" w:after="100" w:afterAutospacing="1"/>
        <w:ind w:left="0" w:firstLine="709"/>
        <w:jc w:val="both"/>
        <w:rPr>
          <w:szCs w:val="28"/>
        </w:rPr>
      </w:pPr>
      <w:r w:rsidRPr="00C1665E">
        <w:rPr>
          <w:szCs w:val="28"/>
        </w:rPr>
        <w:t xml:space="preserve">Слесарев </w:t>
      </w:r>
      <w:r w:rsidR="00F6209E" w:rsidRPr="00C1665E">
        <w:rPr>
          <w:szCs w:val="28"/>
        </w:rPr>
        <w:t>Ю.В.</w:t>
      </w:r>
      <w:r w:rsidRPr="00C1665E">
        <w:rPr>
          <w:szCs w:val="28"/>
        </w:rPr>
        <w:t xml:space="preserve"> Дидактические цели и принципы в педагогической системе формирования интегративно-аксиологического базиса социальной компетентности // БГЖ. 2016. №1 (14). URL: https://cyberleninka.ru/article/n/didakticheskie-tseli-i-printsipy-v-pedagogicheskoy-sisteme-formirovaniya-integrativno-aksiologicheskogo-bazisa-sotsialnoy (дата обращения: 24.05.2025).</w:t>
      </w:r>
    </w:p>
    <w:p w14:paraId="27FE3F82" w14:textId="55C6AD6B" w:rsidR="00EE0617" w:rsidRPr="00C1665E" w:rsidRDefault="00EE0617" w:rsidP="00156923">
      <w:pPr>
        <w:pStyle w:val="ListParagraph"/>
        <w:numPr>
          <w:ilvl w:val="0"/>
          <w:numId w:val="20"/>
        </w:numPr>
        <w:spacing w:before="100" w:beforeAutospacing="1" w:after="100" w:afterAutospacing="1"/>
        <w:ind w:left="0" w:firstLine="709"/>
        <w:jc w:val="both"/>
        <w:rPr>
          <w:szCs w:val="28"/>
        </w:rPr>
      </w:pPr>
      <w:proofErr w:type="spellStart"/>
      <w:r w:rsidRPr="00C1665E">
        <w:rPr>
          <w:szCs w:val="28"/>
        </w:rPr>
        <w:t>Выгодский</w:t>
      </w:r>
      <w:proofErr w:type="spellEnd"/>
      <w:r w:rsidRPr="00C1665E">
        <w:rPr>
          <w:szCs w:val="28"/>
        </w:rPr>
        <w:t xml:space="preserve">, Л. С. Мышление и речь / Л. С. </w:t>
      </w:r>
      <w:proofErr w:type="spellStart"/>
      <w:r w:rsidRPr="00C1665E">
        <w:rPr>
          <w:szCs w:val="28"/>
        </w:rPr>
        <w:t>Выгодский</w:t>
      </w:r>
      <w:proofErr w:type="spellEnd"/>
      <w:r w:rsidRPr="00C1665E">
        <w:rPr>
          <w:szCs w:val="28"/>
        </w:rPr>
        <w:t xml:space="preserve">. — 1-е изд. — </w:t>
      </w:r>
      <w:r w:rsidR="00BA556F" w:rsidRPr="00C1665E">
        <w:rPr>
          <w:szCs w:val="28"/>
        </w:rPr>
        <w:t>Ленинград:</w:t>
      </w:r>
      <w:r w:rsidRPr="00C1665E">
        <w:rPr>
          <w:szCs w:val="28"/>
        </w:rPr>
        <w:t xml:space="preserve"> Государственное социально-экономическое издательство, 1934. — 326 c. — </w:t>
      </w:r>
      <w:r w:rsidR="00BA556F" w:rsidRPr="00C1665E">
        <w:rPr>
          <w:szCs w:val="28"/>
        </w:rPr>
        <w:t>Текст:</w:t>
      </w:r>
      <w:r w:rsidRPr="00C1665E">
        <w:rPr>
          <w:szCs w:val="28"/>
        </w:rPr>
        <w:t xml:space="preserve"> непосредственный.</w:t>
      </w:r>
    </w:p>
    <w:p w14:paraId="5F63AA17" w14:textId="4B6A58A0" w:rsidR="00EE0617" w:rsidRPr="00C1665E" w:rsidRDefault="00EE0617" w:rsidP="00156923">
      <w:pPr>
        <w:pStyle w:val="ListParagraph"/>
        <w:numPr>
          <w:ilvl w:val="0"/>
          <w:numId w:val="20"/>
        </w:numPr>
        <w:spacing w:before="100" w:beforeAutospacing="1" w:after="100" w:afterAutospacing="1"/>
        <w:ind w:left="0" w:firstLine="709"/>
        <w:jc w:val="both"/>
        <w:rPr>
          <w:szCs w:val="28"/>
        </w:rPr>
      </w:pPr>
      <w:proofErr w:type="spellStart"/>
      <w:r w:rsidRPr="00C1665E">
        <w:rPr>
          <w:szCs w:val="28"/>
        </w:rPr>
        <w:t>Брунер</w:t>
      </w:r>
      <w:proofErr w:type="spellEnd"/>
      <w:r w:rsidRPr="00C1665E">
        <w:rPr>
          <w:szCs w:val="28"/>
        </w:rPr>
        <w:t xml:space="preserve">, Дж. Процесс обучения. [Текст] / Дж. </w:t>
      </w:r>
      <w:proofErr w:type="spellStart"/>
      <w:r w:rsidRPr="00C1665E">
        <w:rPr>
          <w:szCs w:val="28"/>
        </w:rPr>
        <w:t>Брунер</w:t>
      </w:r>
      <w:proofErr w:type="spellEnd"/>
      <w:r w:rsidRPr="00C1665E">
        <w:rPr>
          <w:szCs w:val="28"/>
        </w:rPr>
        <w:t>. – М., 1962. – 245 с.</w:t>
      </w:r>
    </w:p>
    <w:p w14:paraId="49D6BC87" w14:textId="26190A59" w:rsidR="00EE0617" w:rsidRPr="00C1665E" w:rsidRDefault="00EE0617" w:rsidP="00156923">
      <w:pPr>
        <w:pStyle w:val="ListParagraph"/>
        <w:numPr>
          <w:ilvl w:val="0"/>
          <w:numId w:val="20"/>
        </w:numPr>
        <w:spacing w:before="100" w:beforeAutospacing="1" w:after="100" w:afterAutospacing="1"/>
        <w:ind w:left="0" w:firstLine="709"/>
        <w:jc w:val="both"/>
        <w:rPr>
          <w:szCs w:val="28"/>
        </w:rPr>
      </w:pPr>
      <w:r w:rsidRPr="00C1665E">
        <w:rPr>
          <w:szCs w:val="28"/>
        </w:rPr>
        <w:lastRenderedPageBreak/>
        <w:t>Блум Б.С. Таксономия образовательных целей: Когнитивная область. — М.: Педагогика, 1986. — 210 с.</w:t>
      </w:r>
    </w:p>
    <w:p w14:paraId="29AEC8E2" w14:textId="0CCF2836" w:rsidR="00EE0617" w:rsidRPr="00C1665E" w:rsidRDefault="00EE0617" w:rsidP="00156923">
      <w:pPr>
        <w:pStyle w:val="ListParagraph"/>
        <w:numPr>
          <w:ilvl w:val="0"/>
          <w:numId w:val="20"/>
        </w:numPr>
        <w:spacing w:before="100" w:beforeAutospacing="1" w:after="100" w:afterAutospacing="1"/>
        <w:ind w:left="0" w:firstLine="709"/>
        <w:jc w:val="both"/>
        <w:rPr>
          <w:szCs w:val="28"/>
        </w:rPr>
      </w:pPr>
      <w:proofErr w:type="spellStart"/>
      <w:r w:rsidRPr="00C1665E">
        <w:rPr>
          <w:szCs w:val="28"/>
        </w:rPr>
        <w:t>Сластенин</w:t>
      </w:r>
      <w:proofErr w:type="spellEnd"/>
      <w:r w:rsidRPr="00C1665E">
        <w:rPr>
          <w:szCs w:val="28"/>
        </w:rPr>
        <w:t xml:space="preserve"> В.А. и др. Учеб. пособие для студ. </w:t>
      </w:r>
      <w:proofErr w:type="spellStart"/>
      <w:r w:rsidRPr="00C1665E">
        <w:rPr>
          <w:szCs w:val="28"/>
        </w:rPr>
        <w:t>высш</w:t>
      </w:r>
      <w:proofErr w:type="spellEnd"/>
      <w:r w:rsidRPr="00C1665E">
        <w:rPr>
          <w:szCs w:val="28"/>
        </w:rPr>
        <w:t xml:space="preserve">. пед. учеб. заведений / В. А. </w:t>
      </w:r>
      <w:proofErr w:type="spellStart"/>
      <w:r w:rsidRPr="00C1665E">
        <w:rPr>
          <w:szCs w:val="28"/>
        </w:rPr>
        <w:t>Сластенин</w:t>
      </w:r>
      <w:proofErr w:type="spellEnd"/>
      <w:r w:rsidRPr="00C1665E">
        <w:rPr>
          <w:szCs w:val="28"/>
        </w:rPr>
        <w:t>, И. Ф. Исаев, Е. Н., Шиянов</w:t>
      </w:r>
      <w:proofErr w:type="gramStart"/>
      <w:r w:rsidRPr="00C1665E">
        <w:rPr>
          <w:szCs w:val="28"/>
        </w:rPr>
        <w:t>; Под</w:t>
      </w:r>
      <w:proofErr w:type="gramEnd"/>
      <w:r w:rsidRPr="00C1665E">
        <w:rPr>
          <w:szCs w:val="28"/>
        </w:rPr>
        <w:t xml:space="preserve"> ред. В.А. </w:t>
      </w:r>
      <w:proofErr w:type="spellStart"/>
      <w:r w:rsidRPr="00C1665E">
        <w:rPr>
          <w:szCs w:val="28"/>
        </w:rPr>
        <w:t>Сластенина</w:t>
      </w:r>
      <w:proofErr w:type="spellEnd"/>
      <w:r w:rsidRPr="00C1665E">
        <w:rPr>
          <w:szCs w:val="28"/>
        </w:rPr>
        <w:t>. - М.: Издательский центр "Академия", 2013. - 576 с.</w:t>
      </w:r>
    </w:p>
    <w:p w14:paraId="02465711" w14:textId="6CC27098" w:rsidR="00132EF5" w:rsidRPr="00C1665E" w:rsidRDefault="00132EF5" w:rsidP="00156923">
      <w:pPr>
        <w:pStyle w:val="ListParagraph"/>
        <w:numPr>
          <w:ilvl w:val="0"/>
          <w:numId w:val="20"/>
        </w:numPr>
        <w:spacing w:before="100" w:beforeAutospacing="1" w:after="100" w:afterAutospacing="1"/>
        <w:ind w:left="0" w:firstLine="709"/>
        <w:jc w:val="both"/>
        <w:rPr>
          <w:szCs w:val="28"/>
        </w:rPr>
      </w:pPr>
      <w:r w:rsidRPr="00C1665E">
        <w:rPr>
          <w:szCs w:val="28"/>
        </w:rPr>
        <w:t>Северов В.Г. Концепция системы профессиональной подготовки практико-ориентированных кадров в колледже для сферы малого бизнеса // Сибирский педагогический журнал. 2010. №9. URL: https://cyberleninka.ru/article/n/kontseptsiya-sistemy-professionalnoy-podgotovki-praktiko-orientirovannyh-kadrov-v-kolledzhe-dlya-sfery-malogo-biznesa (дата обращения: 21.05.2025).</w:t>
      </w:r>
    </w:p>
    <w:p w14:paraId="38E540D9" w14:textId="25F3115D" w:rsidR="00132EF5" w:rsidRPr="00C1665E" w:rsidRDefault="00132EF5" w:rsidP="00156923">
      <w:pPr>
        <w:pStyle w:val="ListParagraph"/>
        <w:numPr>
          <w:ilvl w:val="0"/>
          <w:numId w:val="20"/>
        </w:numPr>
        <w:spacing w:before="100" w:beforeAutospacing="1" w:after="100" w:afterAutospacing="1"/>
        <w:ind w:left="0" w:firstLine="709"/>
        <w:jc w:val="both"/>
        <w:rPr>
          <w:szCs w:val="28"/>
        </w:rPr>
      </w:pPr>
      <w:r w:rsidRPr="00C1665E">
        <w:rPr>
          <w:szCs w:val="28"/>
        </w:rPr>
        <w:t xml:space="preserve">Маркова С.М., </w:t>
      </w:r>
      <w:proofErr w:type="spellStart"/>
      <w:r w:rsidRPr="00C1665E">
        <w:rPr>
          <w:szCs w:val="28"/>
        </w:rPr>
        <w:t>Наркозиев</w:t>
      </w:r>
      <w:proofErr w:type="spellEnd"/>
      <w:r w:rsidRPr="00C1665E">
        <w:rPr>
          <w:szCs w:val="28"/>
        </w:rPr>
        <w:t xml:space="preserve"> А.К. Методика исследования содержания профессионального образования // Вестник </w:t>
      </w:r>
      <w:proofErr w:type="spellStart"/>
      <w:r w:rsidRPr="00C1665E">
        <w:rPr>
          <w:szCs w:val="28"/>
        </w:rPr>
        <w:t>Мининского</w:t>
      </w:r>
      <w:proofErr w:type="spellEnd"/>
      <w:r w:rsidRPr="00C1665E">
        <w:rPr>
          <w:szCs w:val="28"/>
        </w:rPr>
        <w:t xml:space="preserve"> университета. 2019. №1 (26). URL: https://cyberleninka.ru/article/n/metodika-issledovaniya-soderzhaniya-professionalnogo-obrazovaniya (дата обращения: 22.05.2025).</w:t>
      </w:r>
    </w:p>
    <w:p w14:paraId="6917ED31" w14:textId="76410C82" w:rsidR="00132EF5" w:rsidRPr="00C1665E" w:rsidRDefault="00132EF5" w:rsidP="00156923">
      <w:pPr>
        <w:pStyle w:val="ListParagraph"/>
        <w:numPr>
          <w:ilvl w:val="0"/>
          <w:numId w:val="20"/>
        </w:numPr>
        <w:spacing w:before="100" w:beforeAutospacing="1" w:after="100" w:afterAutospacing="1"/>
        <w:ind w:left="0" w:firstLine="709"/>
        <w:jc w:val="both"/>
        <w:rPr>
          <w:szCs w:val="28"/>
        </w:rPr>
      </w:pPr>
      <w:proofErr w:type="spellStart"/>
      <w:r w:rsidRPr="00C1665E">
        <w:rPr>
          <w:szCs w:val="28"/>
        </w:rPr>
        <w:t>Зеер</w:t>
      </w:r>
      <w:proofErr w:type="spellEnd"/>
      <w:r w:rsidRPr="00C1665E">
        <w:rPr>
          <w:szCs w:val="28"/>
        </w:rPr>
        <w:t xml:space="preserve"> Э. Ф. Компетентностный подход к образованию // Образование и наука. 2005. №3. URL: https://cyberleninka.ru/article/n/kompetentnostnyy-podhod-k-obrazovaniyu (дата обращения: 22.05.2025).</w:t>
      </w:r>
    </w:p>
    <w:p w14:paraId="3889CBAA" w14:textId="4B8459D6" w:rsidR="00C86EB1" w:rsidRPr="00C1665E" w:rsidRDefault="00C86EB1" w:rsidP="00156923">
      <w:pPr>
        <w:pStyle w:val="ListParagraph"/>
        <w:numPr>
          <w:ilvl w:val="0"/>
          <w:numId w:val="20"/>
        </w:numPr>
        <w:spacing w:before="100" w:beforeAutospacing="1" w:after="100" w:afterAutospacing="1"/>
        <w:ind w:left="0" w:firstLine="709"/>
        <w:jc w:val="both"/>
        <w:rPr>
          <w:szCs w:val="28"/>
        </w:rPr>
      </w:pPr>
      <w:proofErr w:type="spellStart"/>
      <w:r w:rsidRPr="00C1665E">
        <w:rPr>
          <w:szCs w:val="28"/>
        </w:rPr>
        <w:t>Желонкина</w:t>
      </w:r>
      <w:proofErr w:type="spellEnd"/>
      <w:r w:rsidRPr="00C1665E">
        <w:rPr>
          <w:szCs w:val="28"/>
        </w:rPr>
        <w:t xml:space="preserve">, М. В. Методические рекомендации для самостоятельной работы по МДК 02.01«Информационные технологии и платформы разработки ИС» для специальности среднего профессионального образования 230401 «Информационные системы (по отраслям)» углубленной подготовки / М. В. </w:t>
      </w:r>
      <w:proofErr w:type="spellStart"/>
      <w:r w:rsidRPr="00C1665E">
        <w:rPr>
          <w:szCs w:val="28"/>
        </w:rPr>
        <w:t>Желонкина</w:t>
      </w:r>
      <w:proofErr w:type="spellEnd"/>
      <w:r w:rsidRPr="00C1665E">
        <w:rPr>
          <w:szCs w:val="28"/>
        </w:rPr>
        <w:t xml:space="preserve">. — </w:t>
      </w:r>
      <w:proofErr w:type="gramStart"/>
      <w:r w:rsidRPr="00C1665E">
        <w:rPr>
          <w:szCs w:val="28"/>
        </w:rPr>
        <w:t>Текст :</w:t>
      </w:r>
      <w:proofErr w:type="gramEnd"/>
      <w:r w:rsidRPr="00C1665E">
        <w:rPr>
          <w:szCs w:val="28"/>
        </w:rPr>
        <w:t xml:space="preserve"> электронный // </w:t>
      </w:r>
      <w:proofErr w:type="spellStart"/>
      <w:r w:rsidRPr="00C1665E">
        <w:rPr>
          <w:szCs w:val="28"/>
        </w:rPr>
        <w:t>infourok</w:t>
      </w:r>
      <w:proofErr w:type="spellEnd"/>
      <w:r w:rsidRPr="00C1665E">
        <w:rPr>
          <w:szCs w:val="28"/>
        </w:rPr>
        <w:t xml:space="preserve"> : [сайт]. — URL: https://infourok.ru/metodicheskie-rekomendacii-dlya-samostoyatelnoy-raboti-po-mdk-informacionnie-tehnologii-i-platformi-razrabotki-is-dlya-specialno-679269.html (дата обращения: 2</w:t>
      </w:r>
      <w:r w:rsidR="002E64A0" w:rsidRPr="00C1665E">
        <w:rPr>
          <w:szCs w:val="28"/>
        </w:rPr>
        <w:t>3</w:t>
      </w:r>
      <w:r w:rsidRPr="00C1665E">
        <w:rPr>
          <w:szCs w:val="28"/>
        </w:rPr>
        <w:t>.05.2025).</w:t>
      </w:r>
    </w:p>
    <w:p w14:paraId="255D95BB" w14:textId="77777777" w:rsidR="002E30E6" w:rsidRPr="00C1665E" w:rsidRDefault="002E64A0" w:rsidP="00156923">
      <w:pPr>
        <w:pStyle w:val="ListParagraph"/>
        <w:numPr>
          <w:ilvl w:val="0"/>
          <w:numId w:val="20"/>
        </w:numPr>
        <w:spacing w:before="100" w:beforeAutospacing="1" w:after="100" w:afterAutospacing="1"/>
        <w:ind w:left="0" w:firstLine="709"/>
        <w:jc w:val="both"/>
        <w:rPr>
          <w:szCs w:val="28"/>
        </w:rPr>
      </w:pPr>
      <w:r w:rsidRPr="00C1665E">
        <w:rPr>
          <w:szCs w:val="28"/>
        </w:rPr>
        <w:lastRenderedPageBreak/>
        <w:t xml:space="preserve">Вопросы с использованием шкалы мнения / шкалы </w:t>
      </w:r>
      <w:proofErr w:type="spellStart"/>
      <w:r w:rsidRPr="00C1665E">
        <w:rPr>
          <w:szCs w:val="28"/>
        </w:rPr>
        <w:t>Лайкерта</w:t>
      </w:r>
      <w:proofErr w:type="spellEnd"/>
      <w:r w:rsidRPr="00C1665E">
        <w:rPr>
          <w:szCs w:val="28"/>
        </w:rPr>
        <w:t xml:space="preserve">. — </w:t>
      </w:r>
      <w:proofErr w:type="gramStart"/>
      <w:r w:rsidRPr="00C1665E">
        <w:rPr>
          <w:szCs w:val="28"/>
        </w:rPr>
        <w:t>Текст :</w:t>
      </w:r>
      <w:proofErr w:type="gramEnd"/>
      <w:r w:rsidRPr="00C1665E">
        <w:rPr>
          <w:szCs w:val="28"/>
        </w:rPr>
        <w:t xml:space="preserve"> электронный // Справка </w:t>
      </w:r>
      <w:proofErr w:type="spellStart"/>
      <w:r w:rsidRPr="00C1665E">
        <w:rPr>
          <w:szCs w:val="28"/>
        </w:rPr>
        <w:t>blackboard</w:t>
      </w:r>
      <w:proofErr w:type="spellEnd"/>
      <w:r w:rsidRPr="00C1665E">
        <w:rPr>
          <w:szCs w:val="28"/>
        </w:rPr>
        <w:t xml:space="preserve"> : [сайт]. — URL: https://help.blackboard.com/ru-ru/Learn/Instructor/Original/Tests_Pools_Surveys/Question_Types/Opinion_Scale_and_Likert_Questions (дата обращения: 23.05.2025).</w:t>
      </w:r>
    </w:p>
    <w:p w14:paraId="3031D072" w14:textId="568E1F8F" w:rsidR="002E30E6" w:rsidRPr="00C1665E" w:rsidRDefault="002E30E6" w:rsidP="00156923">
      <w:pPr>
        <w:pStyle w:val="ListParagraph"/>
        <w:numPr>
          <w:ilvl w:val="0"/>
          <w:numId w:val="20"/>
        </w:numPr>
        <w:spacing w:before="100" w:beforeAutospacing="1" w:after="100" w:afterAutospacing="1"/>
        <w:ind w:left="0" w:firstLine="709"/>
        <w:jc w:val="both"/>
        <w:rPr>
          <w:szCs w:val="28"/>
        </w:rPr>
      </w:pPr>
      <w:r w:rsidRPr="00C1665E">
        <w:rPr>
          <w:szCs w:val="28"/>
        </w:rPr>
        <w:t>Шумякин И.С. Извлечение и анализ показателей эффективности видеороликов с помощью сервиса YouTube Studio. Методы прогнозирования временных рядов // Современное образование: традиции и инновации. 2023. № 2. С. 230–234.</w:t>
      </w:r>
    </w:p>
    <w:p w14:paraId="1852F393" w14:textId="4F907C85" w:rsidR="00CA4D02" w:rsidRPr="00C1665E" w:rsidRDefault="007B45E1" w:rsidP="00156923">
      <w:pPr>
        <w:pStyle w:val="Heading1"/>
        <w:spacing w:before="100" w:beforeAutospacing="1" w:after="100" w:afterAutospacing="1"/>
        <w:rPr>
          <w:szCs w:val="28"/>
        </w:rPr>
      </w:pPr>
      <w:bookmarkStart w:id="22" w:name="_Hlk132460914"/>
      <w:bookmarkStart w:id="23" w:name="_Toc200663246"/>
      <w:r w:rsidRPr="00C1665E">
        <w:rPr>
          <w:szCs w:val="28"/>
        </w:rPr>
        <w:lastRenderedPageBreak/>
        <w:t>Приложение А</w:t>
      </w:r>
      <w:bookmarkEnd w:id="22"/>
      <w:bookmarkEnd w:id="23"/>
    </w:p>
    <w:p w14:paraId="7505E756" w14:textId="261E0BD4" w:rsidR="00B676C6" w:rsidRPr="00C1665E" w:rsidRDefault="008152F4" w:rsidP="008152F4">
      <w:pPr>
        <w:spacing w:before="100" w:beforeAutospacing="1" w:after="100" w:afterAutospacing="1"/>
        <w:jc w:val="both"/>
        <w:rPr>
          <w:szCs w:val="28"/>
        </w:rPr>
      </w:pPr>
      <w:r w:rsidRPr="00C1665E">
        <w:rPr>
          <w:szCs w:val="28"/>
        </w:rPr>
        <w:t xml:space="preserve">Таблица 1. Результаты начального и финального тестирования участников педагогического эксперимента  </w:t>
      </w:r>
    </w:p>
    <w:tbl>
      <w:tblPr>
        <w:tblW w:w="8452" w:type="dxa"/>
        <w:tblLook w:val="04A0" w:firstRow="1" w:lastRow="0" w:firstColumn="1" w:lastColumn="0" w:noHBand="0" w:noVBand="1"/>
      </w:tblPr>
      <w:tblGrid>
        <w:gridCol w:w="1838"/>
        <w:gridCol w:w="2614"/>
        <w:gridCol w:w="1840"/>
        <w:gridCol w:w="2160"/>
      </w:tblGrid>
      <w:tr w:rsidR="00A4726D" w:rsidRPr="00A4726D" w14:paraId="7E43C300" w14:textId="77777777" w:rsidTr="00C1665E">
        <w:trPr>
          <w:trHeight w:val="292"/>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32CAE237" w14:textId="77777777" w:rsidR="00A4726D" w:rsidRPr="00A4726D" w:rsidRDefault="00A4726D"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Участник</w:t>
            </w:r>
            <w:proofErr w:type="spellEnd"/>
          </w:p>
        </w:tc>
        <w:tc>
          <w:tcPr>
            <w:tcW w:w="2614" w:type="dxa"/>
            <w:tcBorders>
              <w:top w:val="single" w:sz="4" w:space="0" w:color="auto"/>
              <w:left w:val="nil"/>
              <w:bottom w:val="single" w:sz="4" w:space="0" w:color="auto"/>
              <w:right w:val="single" w:sz="4" w:space="0" w:color="auto"/>
            </w:tcBorders>
            <w:shd w:val="clear" w:color="auto" w:fill="auto"/>
            <w:noWrap/>
            <w:hideMark/>
          </w:tcPr>
          <w:p w14:paraId="2C55198B" w14:textId="77777777" w:rsidR="00A4726D" w:rsidRPr="00A4726D" w:rsidRDefault="00A4726D"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Группа</w:t>
            </w:r>
            <w:proofErr w:type="spellEnd"/>
          </w:p>
        </w:tc>
        <w:tc>
          <w:tcPr>
            <w:tcW w:w="1840" w:type="dxa"/>
            <w:tcBorders>
              <w:top w:val="single" w:sz="4" w:space="0" w:color="auto"/>
              <w:left w:val="nil"/>
              <w:bottom w:val="single" w:sz="4" w:space="0" w:color="auto"/>
              <w:right w:val="single" w:sz="4" w:space="0" w:color="auto"/>
            </w:tcBorders>
            <w:shd w:val="clear" w:color="auto" w:fill="auto"/>
            <w:noWrap/>
            <w:hideMark/>
          </w:tcPr>
          <w:p w14:paraId="57C1C0DD" w14:textId="77777777" w:rsidR="00A4726D" w:rsidRPr="00A4726D" w:rsidRDefault="00A4726D"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Балл</w:t>
            </w:r>
            <w:proofErr w:type="spellEnd"/>
            <w:r w:rsidRPr="00A4726D">
              <w:rPr>
                <w:rFonts w:ascii="Calibri" w:eastAsia="Times New Roman" w:hAnsi="Calibri" w:cs="Calibri"/>
                <w:b/>
                <w:bCs/>
                <w:color w:val="000000"/>
                <w:szCs w:val="28"/>
                <w:lang w:val="en-US"/>
              </w:rPr>
              <w:t xml:space="preserve"> </w:t>
            </w:r>
            <w:proofErr w:type="spellStart"/>
            <w:r w:rsidRPr="00A4726D">
              <w:rPr>
                <w:rFonts w:ascii="Calibri" w:eastAsia="Times New Roman" w:hAnsi="Calibri" w:cs="Calibri"/>
                <w:b/>
                <w:bCs/>
                <w:color w:val="000000"/>
                <w:szCs w:val="28"/>
                <w:lang w:val="en-US"/>
              </w:rPr>
              <w:t>до</w:t>
            </w:r>
            <w:proofErr w:type="spellEnd"/>
            <w:r w:rsidRPr="00A4726D">
              <w:rPr>
                <w:rFonts w:ascii="Calibri" w:eastAsia="Times New Roman" w:hAnsi="Calibri" w:cs="Calibri"/>
                <w:b/>
                <w:bCs/>
                <w:color w:val="000000"/>
                <w:szCs w:val="28"/>
                <w:lang w:val="en-US"/>
              </w:rPr>
              <w:t xml:space="preserve"> </w:t>
            </w:r>
            <w:proofErr w:type="spellStart"/>
            <w:r w:rsidRPr="00A4726D">
              <w:rPr>
                <w:rFonts w:ascii="Calibri" w:eastAsia="Times New Roman" w:hAnsi="Calibri" w:cs="Calibri"/>
                <w:b/>
                <w:bCs/>
                <w:color w:val="000000"/>
                <w:szCs w:val="28"/>
                <w:lang w:val="en-US"/>
              </w:rPr>
              <w:t>обучения</w:t>
            </w:r>
            <w:proofErr w:type="spellEnd"/>
          </w:p>
        </w:tc>
        <w:tc>
          <w:tcPr>
            <w:tcW w:w="2160" w:type="dxa"/>
            <w:tcBorders>
              <w:top w:val="single" w:sz="4" w:space="0" w:color="auto"/>
              <w:left w:val="nil"/>
              <w:bottom w:val="single" w:sz="4" w:space="0" w:color="auto"/>
              <w:right w:val="single" w:sz="4" w:space="0" w:color="auto"/>
            </w:tcBorders>
            <w:shd w:val="clear" w:color="auto" w:fill="auto"/>
            <w:noWrap/>
            <w:hideMark/>
          </w:tcPr>
          <w:p w14:paraId="3F10B02F" w14:textId="77777777" w:rsidR="00A4726D" w:rsidRPr="00A4726D" w:rsidRDefault="00A4726D"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Балл</w:t>
            </w:r>
            <w:proofErr w:type="spellEnd"/>
            <w:r w:rsidRPr="00A4726D">
              <w:rPr>
                <w:rFonts w:ascii="Calibri" w:eastAsia="Times New Roman" w:hAnsi="Calibri" w:cs="Calibri"/>
                <w:b/>
                <w:bCs/>
                <w:color w:val="000000"/>
                <w:szCs w:val="28"/>
                <w:lang w:val="en-US"/>
              </w:rPr>
              <w:t xml:space="preserve"> </w:t>
            </w:r>
            <w:proofErr w:type="spellStart"/>
            <w:r w:rsidRPr="00A4726D">
              <w:rPr>
                <w:rFonts w:ascii="Calibri" w:eastAsia="Times New Roman" w:hAnsi="Calibri" w:cs="Calibri"/>
                <w:b/>
                <w:bCs/>
                <w:color w:val="000000"/>
                <w:szCs w:val="28"/>
                <w:lang w:val="en-US"/>
              </w:rPr>
              <w:t>после</w:t>
            </w:r>
            <w:proofErr w:type="spellEnd"/>
            <w:r w:rsidRPr="00A4726D">
              <w:rPr>
                <w:rFonts w:ascii="Calibri" w:eastAsia="Times New Roman" w:hAnsi="Calibri" w:cs="Calibri"/>
                <w:b/>
                <w:bCs/>
                <w:color w:val="000000"/>
                <w:szCs w:val="28"/>
                <w:lang w:val="en-US"/>
              </w:rPr>
              <w:t xml:space="preserve"> </w:t>
            </w:r>
            <w:proofErr w:type="spellStart"/>
            <w:r w:rsidRPr="00A4726D">
              <w:rPr>
                <w:rFonts w:ascii="Calibri" w:eastAsia="Times New Roman" w:hAnsi="Calibri" w:cs="Calibri"/>
                <w:b/>
                <w:bCs/>
                <w:color w:val="000000"/>
                <w:szCs w:val="28"/>
                <w:lang w:val="en-US"/>
              </w:rPr>
              <w:t>обучения</w:t>
            </w:r>
            <w:proofErr w:type="spellEnd"/>
          </w:p>
        </w:tc>
      </w:tr>
      <w:tr w:rsidR="00A4726D" w:rsidRPr="00A4726D" w14:paraId="1F63C334" w14:textId="77777777" w:rsidTr="00C1665E">
        <w:trPr>
          <w:trHeight w:val="28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89CE59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w:t>
            </w:r>
          </w:p>
        </w:tc>
        <w:tc>
          <w:tcPr>
            <w:tcW w:w="2614" w:type="dxa"/>
            <w:tcBorders>
              <w:top w:val="nil"/>
              <w:left w:val="nil"/>
              <w:bottom w:val="single" w:sz="4" w:space="0" w:color="auto"/>
              <w:right w:val="single" w:sz="4" w:space="0" w:color="auto"/>
            </w:tcBorders>
            <w:shd w:val="clear" w:color="auto" w:fill="auto"/>
            <w:noWrap/>
            <w:vAlign w:val="center"/>
            <w:hideMark/>
          </w:tcPr>
          <w:p w14:paraId="06209ED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2C79339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62.5</w:t>
            </w:r>
          </w:p>
        </w:tc>
        <w:tc>
          <w:tcPr>
            <w:tcW w:w="2160" w:type="dxa"/>
            <w:tcBorders>
              <w:top w:val="nil"/>
              <w:left w:val="nil"/>
              <w:bottom w:val="single" w:sz="4" w:space="0" w:color="auto"/>
              <w:right w:val="single" w:sz="4" w:space="0" w:color="auto"/>
            </w:tcBorders>
            <w:shd w:val="clear" w:color="auto" w:fill="auto"/>
            <w:noWrap/>
            <w:vAlign w:val="center"/>
            <w:hideMark/>
          </w:tcPr>
          <w:p w14:paraId="40BCA07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70.1</w:t>
            </w:r>
          </w:p>
        </w:tc>
      </w:tr>
      <w:tr w:rsidR="00A4726D" w:rsidRPr="00A4726D" w14:paraId="39EC8A25"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144658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w:t>
            </w:r>
          </w:p>
        </w:tc>
        <w:tc>
          <w:tcPr>
            <w:tcW w:w="2614" w:type="dxa"/>
            <w:tcBorders>
              <w:top w:val="nil"/>
              <w:left w:val="nil"/>
              <w:bottom w:val="single" w:sz="4" w:space="0" w:color="auto"/>
              <w:right w:val="single" w:sz="4" w:space="0" w:color="auto"/>
            </w:tcBorders>
            <w:shd w:val="clear" w:color="auto" w:fill="auto"/>
            <w:noWrap/>
            <w:vAlign w:val="center"/>
            <w:hideMark/>
          </w:tcPr>
          <w:p w14:paraId="47F8ACE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2A0D521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67.9</w:t>
            </w:r>
          </w:p>
        </w:tc>
        <w:tc>
          <w:tcPr>
            <w:tcW w:w="2160" w:type="dxa"/>
            <w:tcBorders>
              <w:top w:val="nil"/>
              <w:left w:val="nil"/>
              <w:bottom w:val="single" w:sz="4" w:space="0" w:color="auto"/>
              <w:right w:val="single" w:sz="4" w:space="0" w:color="auto"/>
            </w:tcBorders>
            <w:shd w:val="clear" w:color="auto" w:fill="auto"/>
            <w:noWrap/>
            <w:vAlign w:val="center"/>
            <w:hideMark/>
          </w:tcPr>
          <w:p w14:paraId="5C12023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78.2</w:t>
            </w:r>
          </w:p>
        </w:tc>
      </w:tr>
      <w:tr w:rsidR="00A4726D" w:rsidRPr="00A4726D" w14:paraId="502A5A43"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7C78D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w:t>
            </w:r>
          </w:p>
        </w:tc>
        <w:tc>
          <w:tcPr>
            <w:tcW w:w="2614" w:type="dxa"/>
            <w:tcBorders>
              <w:top w:val="nil"/>
              <w:left w:val="nil"/>
              <w:bottom w:val="single" w:sz="4" w:space="0" w:color="auto"/>
              <w:right w:val="single" w:sz="4" w:space="0" w:color="auto"/>
            </w:tcBorders>
            <w:shd w:val="clear" w:color="auto" w:fill="auto"/>
            <w:noWrap/>
            <w:vAlign w:val="center"/>
            <w:hideMark/>
          </w:tcPr>
          <w:p w14:paraId="3C33DFC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2D1D178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61.2</w:t>
            </w:r>
          </w:p>
        </w:tc>
        <w:tc>
          <w:tcPr>
            <w:tcW w:w="2160" w:type="dxa"/>
            <w:tcBorders>
              <w:top w:val="nil"/>
              <w:left w:val="nil"/>
              <w:bottom w:val="single" w:sz="4" w:space="0" w:color="auto"/>
              <w:right w:val="single" w:sz="4" w:space="0" w:color="auto"/>
            </w:tcBorders>
            <w:shd w:val="clear" w:color="auto" w:fill="auto"/>
            <w:noWrap/>
            <w:vAlign w:val="center"/>
            <w:hideMark/>
          </w:tcPr>
          <w:p w14:paraId="501BA8D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63.5</w:t>
            </w:r>
          </w:p>
        </w:tc>
      </w:tr>
      <w:tr w:rsidR="00A4726D" w:rsidRPr="00A4726D" w14:paraId="5AA1FB14"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3D5A1B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4</w:t>
            </w:r>
          </w:p>
        </w:tc>
        <w:tc>
          <w:tcPr>
            <w:tcW w:w="2614" w:type="dxa"/>
            <w:tcBorders>
              <w:top w:val="nil"/>
              <w:left w:val="nil"/>
              <w:bottom w:val="single" w:sz="4" w:space="0" w:color="auto"/>
              <w:right w:val="single" w:sz="4" w:space="0" w:color="auto"/>
            </w:tcBorders>
            <w:shd w:val="clear" w:color="auto" w:fill="auto"/>
            <w:noWrap/>
            <w:vAlign w:val="center"/>
            <w:hideMark/>
          </w:tcPr>
          <w:p w14:paraId="35A9E07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115202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55.5</w:t>
            </w:r>
          </w:p>
        </w:tc>
        <w:tc>
          <w:tcPr>
            <w:tcW w:w="2160" w:type="dxa"/>
            <w:tcBorders>
              <w:top w:val="nil"/>
              <w:left w:val="nil"/>
              <w:bottom w:val="single" w:sz="4" w:space="0" w:color="auto"/>
              <w:right w:val="single" w:sz="4" w:space="0" w:color="auto"/>
            </w:tcBorders>
            <w:shd w:val="clear" w:color="auto" w:fill="auto"/>
            <w:noWrap/>
            <w:vAlign w:val="center"/>
            <w:hideMark/>
          </w:tcPr>
          <w:p w14:paraId="327F59B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59.2</w:t>
            </w:r>
          </w:p>
        </w:tc>
      </w:tr>
      <w:tr w:rsidR="00A4726D" w:rsidRPr="00A4726D" w14:paraId="4546FA5A"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32A052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5</w:t>
            </w:r>
          </w:p>
        </w:tc>
        <w:tc>
          <w:tcPr>
            <w:tcW w:w="2614" w:type="dxa"/>
            <w:tcBorders>
              <w:top w:val="nil"/>
              <w:left w:val="nil"/>
              <w:bottom w:val="single" w:sz="4" w:space="0" w:color="auto"/>
              <w:right w:val="single" w:sz="4" w:space="0" w:color="auto"/>
            </w:tcBorders>
            <w:shd w:val="clear" w:color="auto" w:fill="auto"/>
            <w:noWrap/>
            <w:vAlign w:val="center"/>
            <w:hideMark/>
          </w:tcPr>
          <w:p w14:paraId="4E15AA8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303BB75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57.3</w:t>
            </w:r>
          </w:p>
        </w:tc>
        <w:tc>
          <w:tcPr>
            <w:tcW w:w="2160" w:type="dxa"/>
            <w:tcBorders>
              <w:top w:val="nil"/>
              <w:left w:val="nil"/>
              <w:bottom w:val="single" w:sz="4" w:space="0" w:color="auto"/>
              <w:right w:val="single" w:sz="4" w:space="0" w:color="auto"/>
            </w:tcBorders>
            <w:shd w:val="clear" w:color="auto" w:fill="auto"/>
            <w:noWrap/>
            <w:vAlign w:val="center"/>
            <w:hideMark/>
          </w:tcPr>
          <w:p w14:paraId="7DF5443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65.6</w:t>
            </w:r>
          </w:p>
        </w:tc>
      </w:tr>
      <w:tr w:rsidR="00A4726D" w:rsidRPr="00A4726D" w14:paraId="78612B51"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EFF18A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6</w:t>
            </w:r>
          </w:p>
        </w:tc>
        <w:tc>
          <w:tcPr>
            <w:tcW w:w="2614" w:type="dxa"/>
            <w:tcBorders>
              <w:top w:val="nil"/>
              <w:left w:val="nil"/>
              <w:bottom w:val="single" w:sz="4" w:space="0" w:color="auto"/>
              <w:right w:val="single" w:sz="4" w:space="0" w:color="auto"/>
            </w:tcBorders>
            <w:shd w:val="clear" w:color="auto" w:fill="auto"/>
            <w:noWrap/>
            <w:vAlign w:val="center"/>
            <w:hideMark/>
          </w:tcPr>
          <w:p w14:paraId="2B617CD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5FFD49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57</w:t>
            </w:r>
          </w:p>
        </w:tc>
        <w:tc>
          <w:tcPr>
            <w:tcW w:w="2160" w:type="dxa"/>
            <w:tcBorders>
              <w:top w:val="nil"/>
              <w:left w:val="nil"/>
              <w:bottom w:val="single" w:sz="4" w:space="0" w:color="auto"/>
              <w:right w:val="single" w:sz="4" w:space="0" w:color="auto"/>
            </w:tcBorders>
            <w:shd w:val="clear" w:color="auto" w:fill="auto"/>
            <w:noWrap/>
            <w:vAlign w:val="center"/>
            <w:hideMark/>
          </w:tcPr>
          <w:p w14:paraId="528CA34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70.5</w:t>
            </w:r>
          </w:p>
        </w:tc>
      </w:tr>
      <w:tr w:rsidR="00A4726D" w:rsidRPr="00A4726D" w14:paraId="3AFCDA31"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C7AFA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7</w:t>
            </w:r>
          </w:p>
        </w:tc>
        <w:tc>
          <w:tcPr>
            <w:tcW w:w="2614" w:type="dxa"/>
            <w:tcBorders>
              <w:top w:val="nil"/>
              <w:left w:val="nil"/>
              <w:bottom w:val="single" w:sz="4" w:space="0" w:color="auto"/>
              <w:right w:val="single" w:sz="4" w:space="0" w:color="auto"/>
            </w:tcBorders>
            <w:shd w:val="clear" w:color="auto" w:fill="auto"/>
            <w:noWrap/>
            <w:vAlign w:val="center"/>
            <w:hideMark/>
          </w:tcPr>
          <w:p w14:paraId="01AB2D0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1EEB53B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61</w:t>
            </w:r>
          </w:p>
        </w:tc>
        <w:tc>
          <w:tcPr>
            <w:tcW w:w="2160" w:type="dxa"/>
            <w:tcBorders>
              <w:top w:val="nil"/>
              <w:left w:val="nil"/>
              <w:bottom w:val="single" w:sz="4" w:space="0" w:color="auto"/>
              <w:right w:val="single" w:sz="4" w:space="0" w:color="auto"/>
            </w:tcBorders>
            <w:shd w:val="clear" w:color="auto" w:fill="auto"/>
            <w:noWrap/>
            <w:vAlign w:val="center"/>
            <w:hideMark/>
          </w:tcPr>
          <w:p w14:paraId="44F6613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63.2</w:t>
            </w:r>
          </w:p>
        </w:tc>
      </w:tr>
      <w:tr w:rsidR="00A4726D" w:rsidRPr="00A4726D" w14:paraId="2705E8E3"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14B67C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8</w:t>
            </w:r>
          </w:p>
        </w:tc>
        <w:tc>
          <w:tcPr>
            <w:tcW w:w="2614" w:type="dxa"/>
            <w:tcBorders>
              <w:top w:val="nil"/>
              <w:left w:val="nil"/>
              <w:bottom w:val="single" w:sz="4" w:space="0" w:color="auto"/>
              <w:right w:val="single" w:sz="4" w:space="0" w:color="auto"/>
            </w:tcBorders>
            <w:shd w:val="clear" w:color="auto" w:fill="auto"/>
            <w:noWrap/>
            <w:vAlign w:val="center"/>
            <w:hideMark/>
          </w:tcPr>
          <w:p w14:paraId="14D8752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4F129CA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59.4</w:t>
            </w:r>
          </w:p>
        </w:tc>
        <w:tc>
          <w:tcPr>
            <w:tcW w:w="2160" w:type="dxa"/>
            <w:tcBorders>
              <w:top w:val="nil"/>
              <w:left w:val="nil"/>
              <w:bottom w:val="single" w:sz="4" w:space="0" w:color="auto"/>
              <w:right w:val="single" w:sz="4" w:space="0" w:color="auto"/>
            </w:tcBorders>
            <w:shd w:val="clear" w:color="auto" w:fill="auto"/>
            <w:noWrap/>
            <w:vAlign w:val="center"/>
            <w:hideMark/>
          </w:tcPr>
          <w:p w14:paraId="180F88F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66.5</w:t>
            </w:r>
          </w:p>
        </w:tc>
      </w:tr>
      <w:tr w:rsidR="00A4726D" w:rsidRPr="00A4726D" w14:paraId="1E5C60E8"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8C403B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9</w:t>
            </w:r>
          </w:p>
        </w:tc>
        <w:tc>
          <w:tcPr>
            <w:tcW w:w="2614" w:type="dxa"/>
            <w:tcBorders>
              <w:top w:val="nil"/>
              <w:left w:val="nil"/>
              <w:bottom w:val="single" w:sz="4" w:space="0" w:color="auto"/>
              <w:right w:val="single" w:sz="4" w:space="0" w:color="auto"/>
            </w:tcBorders>
            <w:shd w:val="clear" w:color="auto" w:fill="auto"/>
            <w:noWrap/>
            <w:vAlign w:val="center"/>
            <w:hideMark/>
          </w:tcPr>
          <w:p w14:paraId="02CE4BC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3F3D1CA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61.7</w:t>
            </w:r>
          </w:p>
        </w:tc>
        <w:tc>
          <w:tcPr>
            <w:tcW w:w="2160" w:type="dxa"/>
            <w:tcBorders>
              <w:top w:val="nil"/>
              <w:left w:val="nil"/>
              <w:bottom w:val="single" w:sz="4" w:space="0" w:color="auto"/>
              <w:right w:val="single" w:sz="4" w:space="0" w:color="auto"/>
            </w:tcBorders>
            <w:shd w:val="clear" w:color="auto" w:fill="auto"/>
            <w:noWrap/>
            <w:vAlign w:val="center"/>
            <w:hideMark/>
          </w:tcPr>
          <w:p w14:paraId="26802D7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64.4</w:t>
            </w:r>
          </w:p>
        </w:tc>
      </w:tr>
      <w:tr w:rsidR="00A4726D" w:rsidRPr="00A4726D" w14:paraId="66749166"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8FE6CB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10</w:t>
            </w:r>
          </w:p>
        </w:tc>
        <w:tc>
          <w:tcPr>
            <w:tcW w:w="2614" w:type="dxa"/>
            <w:tcBorders>
              <w:top w:val="nil"/>
              <w:left w:val="nil"/>
              <w:bottom w:val="single" w:sz="4" w:space="0" w:color="auto"/>
              <w:right w:val="single" w:sz="4" w:space="0" w:color="auto"/>
            </w:tcBorders>
            <w:shd w:val="clear" w:color="auto" w:fill="auto"/>
            <w:noWrap/>
            <w:vAlign w:val="center"/>
            <w:hideMark/>
          </w:tcPr>
          <w:p w14:paraId="339E5AF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D137F9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65.2</w:t>
            </w:r>
          </w:p>
        </w:tc>
        <w:tc>
          <w:tcPr>
            <w:tcW w:w="2160" w:type="dxa"/>
            <w:tcBorders>
              <w:top w:val="nil"/>
              <w:left w:val="nil"/>
              <w:bottom w:val="single" w:sz="4" w:space="0" w:color="auto"/>
              <w:right w:val="single" w:sz="4" w:space="0" w:color="auto"/>
            </w:tcBorders>
            <w:shd w:val="clear" w:color="auto" w:fill="auto"/>
            <w:noWrap/>
            <w:vAlign w:val="center"/>
            <w:hideMark/>
          </w:tcPr>
          <w:p w14:paraId="50123B2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75.9</w:t>
            </w:r>
          </w:p>
        </w:tc>
      </w:tr>
      <w:tr w:rsidR="00A4726D" w:rsidRPr="00A4726D" w14:paraId="27A80385"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0FAD96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11</w:t>
            </w:r>
          </w:p>
        </w:tc>
        <w:tc>
          <w:tcPr>
            <w:tcW w:w="2614" w:type="dxa"/>
            <w:tcBorders>
              <w:top w:val="nil"/>
              <w:left w:val="nil"/>
              <w:bottom w:val="single" w:sz="4" w:space="0" w:color="auto"/>
              <w:right w:val="single" w:sz="4" w:space="0" w:color="auto"/>
            </w:tcBorders>
            <w:shd w:val="clear" w:color="auto" w:fill="auto"/>
            <w:noWrap/>
            <w:vAlign w:val="center"/>
            <w:hideMark/>
          </w:tcPr>
          <w:p w14:paraId="5273657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300760C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57.6</w:t>
            </w:r>
          </w:p>
        </w:tc>
        <w:tc>
          <w:tcPr>
            <w:tcW w:w="2160" w:type="dxa"/>
            <w:tcBorders>
              <w:top w:val="nil"/>
              <w:left w:val="nil"/>
              <w:bottom w:val="single" w:sz="4" w:space="0" w:color="auto"/>
              <w:right w:val="single" w:sz="4" w:space="0" w:color="auto"/>
            </w:tcBorders>
            <w:shd w:val="clear" w:color="auto" w:fill="auto"/>
            <w:noWrap/>
            <w:vAlign w:val="center"/>
            <w:hideMark/>
          </w:tcPr>
          <w:p w14:paraId="2618FCD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65</w:t>
            </w:r>
          </w:p>
        </w:tc>
      </w:tr>
      <w:tr w:rsidR="00A4726D" w:rsidRPr="00A4726D" w14:paraId="55A73FDE"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39BC92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12</w:t>
            </w:r>
          </w:p>
        </w:tc>
        <w:tc>
          <w:tcPr>
            <w:tcW w:w="2614" w:type="dxa"/>
            <w:tcBorders>
              <w:top w:val="nil"/>
              <w:left w:val="nil"/>
              <w:bottom w:val="single" w:sz="4" w:space="0" w:color="auto"/>
              <w:right w:val="single" w:sz="4" w:space="0" w:color="auto"/>
            </w:tcBorders>
            <w:shd w:val="clear" w:color="auto" w:fill="auto"/>
            <w:noWrap/>
            <w:vAlign w:val="center"/>
            <w:hideMark/>
          </w:tcPr>
          <w:p w14:paraId="3A7FB93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0F1AF6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59.6</w:t>
            </w:r>
          </w:p>
        </w:tc>
        <w:tc>
          <w:tcPr>
            <w:tcW w:w="2160" w:type="dxa"/>
            <w:tcBorders>
              <w:top w:val="nil"/>
              <w:left w:val="nil"/>
              <w:bottom w:val="single" w:sz="4" w:space="0" w:color="auto"/>
              <w:right w:val="single" w:sz="4" w:space="0" w:color="auto"/>
            </w:tcBorders>
            <w:shd w:val="clear" w:color="auto" w:fill="auto"/>
            <w:noWrap/>
            <w:vAlign w:val="center"/>
            <w:hideMark/>
          </w:tcPr>
          <w:p w14:paraId="62E3BBC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70.7</w:t>
            </w:r>
          </w:p>
        </w:tc>
      </w:tr>
      <w:tr w:rsidR="00A4726D" w:rsidRPr="00A4726D" w14:paraId="5C05376F"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C4A168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13</w:t>
            </w:r>
          </w:p>
        </w:tc>
        <w:tc>
          <w:tcPr>
            <w:tcW w:w="2614" w:type="dxa"/>
            <w:tcBorders>
              <w:top w:val="nil"/>
              <w:left w:val="nil"/>
              <w:bottom w:val="single" w:sz="4" w:space="0" w:color="auto"/>
              <w:right w:val="single" w:sz="4" w:space="0" w:color="auto"/>
            </w:tcBorders>
            <w:shd w:val="clear" w:color="auto" w:fill="auto"/>
            <w:noWrap/>
            <w:vAlign w:val="center"/>
            <w:hideMark/>
          </w:tcPr>
          <w:p w14:paraId="114FA5B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37963C4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59.8</w:t>
            </w:r>
          </w:p>
        </w:tc>
        <w:tc>
          <w:tcPr>
            <w:tcW w:w="2160" w:type="dxa"/>
            <w:tcBorders>
              <w:top w:val="nil"/>
              <w:left w:val="nil"/>
              <w:bottom w:val="single" w:sz="4" w:space="0" w:color="auto"/>
              <w:right w:val="single" w:sz="4" w:space="0" w:color="auto"/>
            </w:tcBorders>
            <w:shd w:val="clear" w:color="auto" w:fill="auto"/>
            <w:noWrap/>
            <w:vAlign w:val="center"/>
            <w:hideMark/>
          </w:tcPr>
          <w:p w14:paraId="1993F40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72.5</w:t>
            </w:r>
          </w:p>
        </w:tc>
      </w:tr>
      <w:tr w:rsidR="00A4726D" w:rsidRPr="00A4726D" w14:paraId="7E88982B"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F2C927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14</w:t>
            </w:r>
          </w:p>
        </w:tc>
        <w:tc>
          <w:tcPr>
            <w:tcW w:w="2614" w:type="dxa"/>
            <w:tcBorders>
              <w:top w:val="nil"/>
              <w:left w:val="nil"/>
              <w:bottom w:val="single" w:sz="4" w:space="0" w:color="auto"/>
              <w:right w:val="single" w:sz="4" w:space="0" w:color="auto"/>
            </w:tcBorders>
            <w:shd w:val="clear" w:color="auto" w:fill="auto"/>
            <w:noWrap/>
            <w:vAlign w:val="center"/>
            <w:hideMark/>
          </w:tcPr>
          <w:p w14:paraId="7BFAA8D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A2CAF0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60.5</w:t>
            </w:r>
          </w:p>
        </w:tc>
        <w:tc>
          <w:tcPr>
            <w:tcW w:w="2160" w:type="dxa"/>
            <w:tcBorders>
              <w:top w:val="nil"/>
              <w:left w:val="nil"/>
              <w:bottom w:val="single" w:sz="4" w:space="0" w:color="auto"/>
              <w:right w:val="single" w:sz="4" w:space="0" w:color="auto"/>
            </w:tcBorders>
            <w:shd w:val="clear" w:color="auto" w:fill="auto"/>
            <w:noWrap/>
            <w:vAlign w:val="center"/>
            <w:hideMark/>
          </w:tcPr>
          <w:p w14:paraId="7F44694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62.5</w:t>
            </w:r>
          </w:p>
        </w:tc>
      </w:tr>
      <w:tr w:rsidR="00A4726D" w:rsidRPr="00A4726D" w14:paraId="10D10156"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942AAB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15</w:t>
            </w:r>
          </w:p>
        </w:tc>
        <w:tc>
          <w:tcPr>
            <w:tcW w:w="2614" w:type="dxa"/>
            <w:tcBorders>
              <w:top w:val="nil"/>
              <w:left w:val="nil"/>
              <w:bottom w:val="single" w:sz="4" w:space="0" w:color="auto"/>
              <w:right w:val="single" w:sz="4" w:space="0" w:color="auto"/>
            </w:tcBorders>
            <w:shd w:val="clear" w:color="auto" w:fill="auto"/>
            <w:noWrap/>
            <w:vAlign w:val="center"/>
            <w:hideMark/>
          </w:tcPr>
          <w:p w14:paraId="6D9C53D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2149811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56</w:t>
            </w:r>
          </w:p>
        </w:tc>
        <w:tc>
          <w:tcPr>
            <w:tcW w:w="2160" w:type="dxa"/>
            <w:tcBorders>
              <w:top w:val="nil"/>
              <w:left w:val="nil"/>
              <w:bottom w:val="single" w:sz="4" w:space="0" w:color="auto"/>
              <w:right w:val="single" w:sz="4" w:space="0" w:color="auto"/>
            </w:tcBorders>
            <w:shd w:val="clear" w:color="auto" w:fill="auto"/>
            <w:noWrap/>
            <w:vAlign w:val="center"/>
            <w:hideMark/>
          </w:tcPr>
          <w:p w14:paraId="1BEA913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62.5</w:t>
            </w:r>
          </w:p>
        </w:tc>
      </w:tr>
      <w:tr w:rsidR="00A4726D" w:rsidRPr="00A4726D" w14:paraId="3AA86463"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2CEF5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16</w:t>
            </w:r>
          </w:p>
        </w:tc>
        <w:tc>
          <w:tcPr>
            <w:tcW w:w="2614" w:type="dxa"/>
            <w:tcBorders>
              <w:top w:val="nil"/>
              <w:left w:val="nil"/>
              <w:bottom w:val="single" w:sz="4" w:space="0" w:color="auto"/>
              <w:right w:val="single" w:sz="4" w:space="0" w:color="auto"/>
            </w:tcBorders>
            <w:shd w:val="clear" w:color="auto" w:fill="auto"/>
            <w:noWrap/>
            <w:vAlign w:val="center"/>
            <w:hideMark/>
          </w:tcPr>
          <w:p w14:paraId="7FE7F30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0062C2B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60.5</w:t>
            </w:r>
          </w:p>
        </w:tc>
        <w:tc>
          <w:tcPr>
            <w:tcW w:w="2160" w:type="dxa"/>
            <w:tcBorders>
              <w:top w:val="nil"/>
              <w:left w:val="nil"/>
              <w:bottom w:val="single" w:sz="4" w:space="0" w:color="auto"/>
              <w:right w:val="single" w:sz="4" w:space="0" w:color="auto"/>
            </w:tcBorders>
            <w:shd w:val="clear" w:color="auto" w:fill="auto"/>
            <w:noWrap/>
            <w:vAlign w:val="center"/>
            <w:hideMark/>
          </w:tcPr>
          <w:p w14:paraId="67D3928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71.4</w:t>
            </w:r>
          </w:p>
        </w:tc>
      </w:tr>
      <w:tr w:rsidR="00A4726D" w:rsidRPr="00A4726D" w14:paraId="4C9888F2"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920060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17</w:t>
            </w:r>
          </w:p>
        </w:tc>
        <w:tc>
          <w:tcPr>
            <w:tcW w:w="2614" w:type="dxa"/>
            <w:tcBorders>
              <w:top w:val="nil"/>
              <w:left w:val="nil"/>
              <w:bottom w:val="single" w:sz="4" w:space="0" w:color="auto"/>
              <w:right w:val="single" w:sz="4" w:space="0" w:color="auto"/>
            </w:tcBorders>
            <w:shd w:val="clear" w:color="auto" w:fill="auto"/>
            <w:noWrap/>
            <w:vAlign w:val="center"/>
            <w:hideMark/>
          </w:tcPr>
          <w:p w14:paraId="0C9503A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4BB9085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61.5</w:t>
            </w:r>
          </w:p>
        </w:tc>
        <w:tc>
          <w:tcPr>
            <w:tcW w:w="2160" w:type="dxa"/>
            <w:tcBorders>
              <w:top w:val="nil"/>
              <w:left w:val="nil"/>
              <w:bottom w:val="single" w:sz="4" w:space="0" w:color="auto"/>
              <w:right w:val="single" w:sz="4" w:space="0" w:color="auto"/>
            </w:tcBorders>
            <w:shd w:val="clear" w:color="auto" w:fill="auto"/>
            <w:noWrap/>
            <w:vAlign w:val="center"/>
            <w:hideMark/>
          </w:tcPr>
          <w:p w14:paraId="1481A4B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70.3</w:t>
            </w:r>
          </w:p>
        </w:tc>
      </w:tr>
      <w:tr w:rsidR="00A4726D" w:rsidRPr="00A4726D" w14:paraId="1B1E8207"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2CA99E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18</w:t>
            </w:r>
          </w:p>
        </w:tc>
        <w:tc>
          <w:tcPr>
            <w:tcW w:w="2614" w:type="dxa"/>
            <w:tcBorders>
              <w:top w:val="nil"/>
              <w:left w:val="nil"/>
              <w:bottom w:val="single" w:sz="4" w:space="0" w:color="auto"/>
              <w:right w:val="single" w:sz="4" w:space="0" w:color="auto"/>
            </w:tcBorders>
            <w:shd w:val="clear" w:color="auto" w:fill="auto"/>
            <w:noWrap/>
            <w:vAlign w:val="center"/>
            <w:hideMark/>
          </w:tcPr>
          <w:p w14:paraId="017F4C0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0B93530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58.3</w:t>
            </w:r>
          </w:p>
        </w:tc>
        <w:tc>
          <w:tcPr>
            <w:tcW w:w="2160" w:type="dxa"/>
            <w:tcBorders>
              <w:top w:val="nil"/>
              <w:left w:val="nil"/>
              <w:bottom w:val="single" w:sz="4" w:space="0" w:color="auto"/>
              <w:right w:val="single" w:sz="4" w:space="0" w:color="auto"/>
            </w:tcBorders>
            <w:shd w:val="clear" w:color="auto" w:fill="auto"/>
            <w:noWrap/>
            <w:vAlign w:val="center"/>
            <w:hideMark/>
          </w:tcPr>
          <w:p w14:paraId="2DE3E6E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63.9</w:t>
            </w:r>
          </w:p>
        </w:tc>
      </w:tr>
      <w:tr w:rsidR="00A4726D" w:rsidRPr="00A4726D" w14:paraId="71E16AE1"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C6F0EA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19</w:t>
            </w:r>
          </w:p>
        </w:tc>
        <w:tc>
          <w:tcPr>
            <w:tcW w:w="2614" w:type="dxa"/>
            <w:tcBorders>
              <w:top w:val="nil"/>
              <w:left w:val="nil"/>
              <w:bottom w:val="single" w:sz="4" w:space="0" w:color="auto"/>
              <w:right w:val="single" w:sz="4" w:space="0" w:color="auto"/>
            </w:tcBorders>
            <w:shd w:val="clear" w:color="auto" w:fill="auto"/>
            <w:noWrap/>
            <w:vAlign w:val="center"/>
            <w:hideMark/>
          </w:tcPr>
          <w:p w14:paraId="4B924FD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470E80B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61.3</w:t>
            </w:r>
          </w:p>
        </w:tc>
        <w:tc>
          <w:tcPr>
            <w:tcW w:w="2160" w:type="dxa"/>
            <w:tcBorders>
              <w:top w:val="nil"/>
              <w:left w:val="nil"/>
              <w:bottom w:val="single" w:sz="4" w:space="0" w:color="auto"/>
              <w:right w:val="single" w:sz="4" w:space="0" w:color="auto"/>
            </w:tcBorders>
            <w:shd w:val="clear" w:color="auto" w:fill="auto"/>
            <w:noWrap/>
            <w:vAlign w:val="center"/>
            <w:hideMark/>
          </w:tcPr>
          <w:p w14:paraId="126CC58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69.1</w:t>
            </w:r>
          </w:p>
        </w:tc>
      </w:tr>
      <w:tr w:rsidR="00A4726D" w:rsidRPr="00A4726D" w14:paraId="6529CED9"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FCE407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20</w:t>
            </w:r>
          </w:p>
        </w:tc>
        <w:tc>
          <w:tcPr>
            <w:tcW w:w="2614" w:type="dxa"/>
            <w:tcBorders>
              <w:top w:val="nil"/>
              <w:left w:val="nil"/>
              <w:bottom w:val="single" w:sz="4" w:space="0" w:color="auto"/>
              <w:right w:val="single" w:sz="4" w:space="0" w:color="auto"/>
            </w:tcBorders>
            <w:shd w:val="clear" w:color="auto" w:fill="auto"/>
            <w:noWrap/>
            <w:vAlign w:val="center"/>
            <w:hideMark/>
          </w:tcPr>
          <w:p w14:paraId="568BB91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4949B46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59</w:t>
            </w:r>
          </w:p>
        </w:tc>
        <w:tc>
          <w:tcPr>
            <w:tcW w:w="2160" w:type="dxa"/>
            <w:tcBorders>
              <w:top w:val="nil"/>
              <w:left w:val="nil"/>
              <w:bottom w:val="single" w:sz="4" w:space="0" w:color="auto"/>
              <w:right w:val="single" w:sz="4" w:space="0" w:color="auto"/>
            </w:tcBorders>
            <w:shd w:val="clear" w:color="auto" w:fill="auto"/>
            <w:noWrap/>
            <w:vAlign w:val="center"/>
            <w:hideMark/>
          </w:tcPr>
          <w:p w14:paraId="2B9A9A9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67.9</w:t>
            </w:r>
          </w:p>
        </w:tc>
      </w:tr>
      <w:tr w:rsidR="00A4726D" w:rsidRPr="00A4726D" w14:paraId="7ECEAD4D"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FF150E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21</w:t>
            </w:r>
          </w:p>
        </w:tc>
        <w:tc>
          <w:tcPr>
            <w:tcW w:w="2614" w:type="dxa"/>
            <w:tcBorders>
              <w:top w:val="nil"/>
              <w:left w:val="nil"/>
              <w:bottom w:val="single" w:sz="4" w:space="0" w:color="auto"/>
              <w:right w:val="single" w:sz="4" w:space="0" w:color="auto"/>
            </w:tcBorders>
            <w:shd w:val="clear" w:color="auto" w:fill="auto"/>
            <w:noWrap/>
            <w:vAlign w:val="center"/>
            <w:hideMark/>
          </w:tcPr>
          <w:p w14:paraId="37BA2B6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7C1FD4B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64</w:t>
            </w:r>
          </w:p>
        </w:tc>
        <w:tc>
          <w:tcPr>
            <w:tcW w:w="2160" w:type="dxa"/>
            <w:tcBorders>
              <w:top w:val="nil"/>
              <w:left w:val="nil"/>
              <w:bottom w:val="single" w:sz="4" w:space="0" w:color="auto"/>
              <w:right w:val="single" w:sz="4" w:space="0" w:color="auto"/>
            </w:tcBorders>
            <w:shd w:val="clear" w:color="auto" w:fill="auto"/>
            <w:noWrap/>
            <w:vAlign w:val="center"/>
            <w:hideMark/>
          </w:tcPr>
          <w:p w14:paraId="6C2FBF6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75.3</w:t>
            </w:r>
          </w:p>
        </w:tc>
      </w:tr>
      <w:tr w:rsidR="00A4726D" w:rsidRPr="00A4726D" w14:paraId="5F92B671"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9DB6FE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22</w:t>
            </w:r>
          </w:p>
        </w:tc>
        <w:tc>
          <w:tcPr>
            <w:tcW w:w="2614" w:type="dxa"/>
            <w:tcBorders>
              <w:top w:val="nil"/>
              <w:left w:val="nil"/>
              <w:bottom w:val="single" w:sz="4" w:space="0" w:color="auto"/>
              <w:right w:val="single" w:sz="4" w:space="0" w:color="auto"/>
            </w:tcBorders>
            <w:shd w:val="clear" w:color="auto" w:fill="auto"/>
            <w:noWrap/>
            <w:vAlign w:val="center"/>
            <w:hideMark/>
          </w:tcPr>
          <w:p w14:paraId="5261311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75A5D57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60</w:t>
            </w:r>
          </w:p>
        </w:tc>
        <w:tc>
          <w:tcPr>
            <w:tcW w:w="2160" w:type="dxa"/>
            <w:tcBorders>
              <w:top w:val="nil"/>
              <w:left w:val="nil"/>
              <w:bottom w:val="single" w:sz="4" w:space="0" w:color="auto"/>
              <w:right w:val="single" w:sz="4" w:space="0" w:color="auto"/>
            </w:tcBorders>
            <w:shd w:val="clear" w:color="auto" w:fill="auto"/>
            <w:noWrap/>
            <w:vAlign w:val="center"/>
            <w:hideMark/>
          </w:tcPr>
          <w:p w14:paraId="75FBFFD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91.3</w:t>
            </w:r>
          </w:p>
        </w:tc>
      </w:tr>
      <w:tr w:rsidR="00A4726D" w:rsidRPr="00A4726D" w14:paraId="3229428B"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A6DF71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lastRenderedPageBreak/>
              <w:t>Участник</w:t>
            </w:r>
            <w:proofErr w:type="spellEnd"/>
            <w:r w:rsidRPr="00A4726D">
              <w:rPr>
                <w:rFonts w:ascii="Calibri" w:eastAsia="Times New Roman" w:hAnsi="Calibri" w:cs="Calibri"/>
                <w:color w:val="000000"/>
                <w:szCs w:val="28"/>
                <w:lang w:val="en-US"/>
              </w:rPr>
              <w:t xml:space="preserve"> 23</w:t>
            </w:r>
          </w:p>
        </w:tc>
        <w:tc>
          <w:tcPr>
            <w:tcW w:w="2614" w:type="dxa"/>
            <w:tcBorders>
              <w:top w:val="nil"/>
              <w:left w:val="nil"/>
              <w:bottom w:val="single" w:sz="4" w:space="0" w:color="auto"/>
              <w:right w:val="single" w:sz="4" w:space="0" w:color="auto"/>
            </w:tcBorders>
            <w:shd w:val="clear" w:color="auto" w:fill="auto"/>
            <w:noWrap/>
            <w:vAlign w:val="center"/>
            <w:hideMark/>
          </w:tcPr>
          <w:p w14:paraId="07AC6E9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7D1A824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66.2</w:t>
            </w:r>
          </w:p>
        </w:tc>
        <w:tc>
          <w:tcPr>
            <w:tcW w:w="2160" w:type="dxa"/>
            <w:tcBorders>
              <w:top w:val="nil"/>
              <w:left w:val="nil"/>
              <w:bottom w:val="single" w:sz="4" w:space="0" w:color="auto"/>
              <w:right w:val="single" w:sz="4" w:space="0" w:color="auto"/>
            </w:tcBorders>
            <w:shd w:val="clear" w:color="auto" w:fill="auto"/>
            <w:noWrap/>
            <w:vAlign w:val="center"/>
            <w:hideMark/>
          </w:tcPr>
          <w:p w14:paraId="7D0489D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71.6</w:t>
            </w:r>
          </w:p>
        </w:tc>
      </w:tr>
      <w:tr w:rsidR="00A4726D" w:rsidRPr="00A4726D" w14:paraId="564DA3D8"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3EA99F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24</w:t>
            </w:r>
          </w:p>
        </w:tc>
        <w:tc>
          <w:tcPr>
            <w:tcW w:w="2614" w:type="dxa"/>
            <w:tcBorders>
              <w:top w:val="nil"/>
              <w:left w:val="nil"/>
              <w:bottom w:val="single" w:sz="4" w:space="0" w:color="auto"/>
              <w:right w:val="single" w:sz="4" w:space="0" w:color="auto"/>
            </w:tcBorders>
            <w:shd w:val="clear" w:color="auto" w:fill="auto"/>
            <w:noWrap/>
            <w:vAlign w:val="center"/>
            <w:hideMark/>
          </w:tcPr>
          <w:p w14:paraId="0A20D5C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28B4CB8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64.1</w:t>
            </w:r>
          </w:p>
        </w:tc>
        <w:tc>
          <w:tcPr>
            <w:tcW w:w="2160" w:type="dxa"/>
            <w:tcBorders>
              <w:top w:val="nil"/>
              <w:left w:val="nil"/>
              <w:bottom w:val="single" w:sz="4" w:space="0" w:color="auto"/>
              <w:right w:val="single" w:sz="4" w:space="0" w:color="auto"/>
            </w:tcBorders>
            <w:shd w:val="clear" w:color="auto" w:fill="auto"/>
            <w:noWrap/>
            <w:vAlign w:val="center"/>
            <w:hideMark/>
          </w:tcPr>
          <w:p w14:paraId="3AF14E1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74.1</w:t>
            </w:r>
          </w:p>
        </w:tc>
      </w:tr>
      <w:tr w:rsidR="00A4726D" w:rsidRPr="00A4726D" w14:paraId="5D63FF46"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B9366F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25</w:t>
            </w:r>
          </w:p>
        </w:tc>
        <w:tc>
          <w:tcPr>
            <w:tcW w:w="2614" w:type="dxa"/>
            <w:tcBorders>
              <w:top w:val="nil"/>
              <w:left w:val="nil"/>
              <w:bottom w:val="single" w:sz="4" w:space="0" w:color="auto"/>
              <w:right w:val="single" w:sz="4" w:space="0" w:color="auto"/>
            </w:tcBorders>
            <w:shd w:val="clear" w:color="auto" w:fill="auto"/>
            <w:noWrap/>
            <w:vAlign w:val="center"/>
            <w:hideMark/>
          </w:tcPr>
          <w:p w14:paraId="60E2E9B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7C2D5B1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61.3</w:t>
            </w:r>
          </w:p>
        </w:tc>
        <w:tc>
          <w:tcPr>
            <w:tcW w:w="2160" w:type="dxa"/>
            <w:tcBorders>
              <w:top w:val="nil"/>
              <w:left w:val="nil"/>
              <w:bottom w:val="single" w:sz="4" w:space="0" w:color="auto"/>
              <w:right w:val="single" w:sz="4" w:space="0" w:color="auto"/>
            </w:tcBorders>
            <w:shd w:val="clear" w:color="auto" w:fill="auto"/>
            <w:noWrap/>
            <w:vAlign w:val="center"/>
            <w:hideMark/>
          </w:tcPr>
          <w:p w14:paraId="730D398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79.4</w:t>
            </w:r>
          </w:p>
        </w:tc>
      </w:tr>
      <w:tr w:rsidR="00A4726D" w:rsidRPr="00A4726D" w14:paraId="4006F796"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045128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26</w:t>
            </w:r>
          </w:p>
        </w:tc>
        <w:tc>
          <w:tcPr>
            <w:tcW w:w="2614" w:type="dxa"/>
            <w:tcBorders>
              <w:top w:val="nil"/>
              <w:left w:val="nil"/>
              <w:bottom w:val="single" w:sz="4" w:space="0" w:color="auto"/>
              <w:right w:val="single" w:sz="4" w:space="0" w:color="auto"/>
            </w:tcBorders>
            <w:shd w:val="clear" w:color="auto" w:fill="auto"/>
            <w:noWrap/>
            <w:vAlign w:val="center"/>
            <w:hideMark/>
          </w:tcPr>
          <w:p w14:paraId="54E550D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7C5B029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61.3</w:t>
            </w:r>
          </w:p>
        </w:tc>
        <w:tc>
          <w:tcPr>
            <w:tcW w:w="2160" w:type="dxa"/>
            <w:tcBorders>
              <w:top w:val="nil"/>
              <w:left w:val="nil"/>
              <w:bottom w:val="single" w:sz="4" w:space="0" w:color="auto"/>
              <w:right w:val="single" w:sz="4" w:space="0" w:color="auto"/>
            </w:tcBorders>
            <w:shd w:val="clear" w:color="auto" w:fill="auto"/>
            <w:noWrap/>
            <w:vAlign w:val="center"/>
            <w:hideMark/>
          </w:tcPr>
          <w:p w14:paraId="4A8088A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77.6</w:t>
            </w:r>
          </w:p>
        </w:tc>
      </w:tr>
      <w:tr w:rsidR="00A4726D" w:rsidRPr="00A4726D" w14:paraId="584B4A66"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655009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27</w:t>
            </w:r>
          </w:p>
        </w:tc>
        <w:tc>
          <w:tcPr>
            <w:tcW w:w="2614" w:type="dxa"/>
            <w:tcBorders>
              <w:top w:val="nil"/>
              <w:left w:val="nil"/>
              <w:bottom w:val="single" w:sz="4" w:space="0" w:color="auto"/>
              <w:right w:val="single" w:sz="4" w:space="0" w:color="auto"/>
            </w:tcBorders>
            <w:shd w:val="clear" w:color="auto" w:fill="auto"/>
            <w:noWrap/>
            <w:vAlign w:val="center"/>
            <w:hideMark/>
          </w:tcPr>
          <w:p w14:paraId="6603BB0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382ADB2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69.3</w:t>
            </w:r>
          </w:p>
        </w:tc>
        <w:tc>
          <w:tcPr>
            <w:tcW w:w="2160" w:type="dxa"/>
            <w:tcBorders>
              <w:top w:val="nil"/>
              <w:left w:val="nil"/>
              <w:bottom w:val="single" w:sz="4" w:space="0" w:color="auto"/>
              <w:right w:val="single" w:sz="4" w:space="0" w:color="auto"/>
            </w:tcBorders>
            <w:shd w:val="clear" w:color="auto" w:fill="auto"/>
            <w:noWrap/>
            <w:vAlign w:val="center"/>
            <w:hideMark/>
          </w:tcPr>
          <w:p w14:paraId="5F26385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86.2</w:t>
            </w:r>
          </w:p>
        </w:tc>
      </w:tr>
      <w:tr w:rsidR="00A4726D" w:rsidRPr="00A4726D" w14:paraId="2403EF87"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B72162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28</w:t>
            </w:r>
          </w:p>
        </w:tc>
        <w:tc>
          <w:tcPr>
            <w:tcW w:w="2614" w:type="dxa"/>
            <w:tcBorders>
              <w:top w:val="nil"/>
              <w:left w:val="nil"/>
              <w:bottom w:val="single" w:sz="4" w:space="0" w:color="auto"/>
              <w:right w:val="single" w:sz="4" w:space="0" w:color="auto"/>
            </w:tcBorders>
            <w:shd w:val="clear" w:color="auto" w:fill="auto"/>
            <w:noWrap/>
            <w:vAlign w:val="center"/>
            <w:hideMark/>
          </w:tcPr>
          <w:p w14:paraId="42C7B91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0315988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65.8</w:t>
            </w:r>
          </w:p>
        </w:tc>
        <w:tc>
          <w:tcPr>
            <w:tcW w:w="2160" w:type="dxa"/>
            <w:tcBorders>
              <w:top w:val="nil"/>
              <w:left w:val="nil"/>
              <w:bottom w:val="single" w:sz="4" w:space="0" w:color="auto"/>
              <w:right w:val="single" w:sz="4" w:space="0" w:color="auto"/>
            </w:tcBorders>
            <w:shd w:val="clear" w:color="auto" w:fill="auto"/>
            <w:noWrap/>
            <w:vAlign w:val="center"/>
            <w:hideMark/>
          </w:tcPr>
          <w:p w14:paraId="6E894AB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77.5</w:t>
            </w:r>
          </w:p>
        </w:tc>
      </w:tr>
      <w:tr w:rsidR="00A4726D" w:rsidRPr="00A4726D" w14:paraId="10A5AC1F"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608DC7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29</w:t>
            </w:r>
          </w:p>
        </w:tc>
        <w:tc>
          <w:tcPr>
            <w:tcW w:w="2614" w:type="dxa"/>
            <w:tcBorders>
              <w:top w:val="nil"/>
              <w:left w:val="nil"/>
              <w:bottom w:val="single" w:sz="4" w:space="0" w:color="auto"/>
              <w:right w:val="single" w:sz="4" w:space="0" w:color="auto"/>
            </w:tcBorders>
            <w:shd w:val="clear" w:color="auto" w:fill="auto"/>
            <w:noWrap/>
            <w:vAlign w:val="center"/>
            <w:hideMark/>
          </w:tcPr>
          <w:p w14:paraId="5CFFAE6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7D397F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67.1</w:t>
            </w:r>
          </w:p>
        </w:tc>
        <w:tc>
          <w:tcPr>
            <w:tcW w:w="2160" w:type="dxa"/>
            <w:tcBorders>
              <w:top w:val="nil"/>
              <w:left w:val="nil"/>
              <w:bottom w:val="single" w:sz="4" w:space="0" w:color="auto"/>
              <w:right w:val="single" w:sz="4" w:space="0" w:color="auto"/>
            </w:tcBorders>
            <w:shd w:val="clear" w:color="auto" w:fill="auto"/>
            <w:noWrap/>
            <w:vAlign w:val="center"/>
            <w:hideMark/>
          </w:tcPr>
          <w:p w14:paraId="6B78B43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86.4</w:t>
            </w:r>
          </w:p>
        </w:tc>
      </w:tr>
      <w:tr w:rsidR="00A4726D" w:rsidRPr="00A4726D" w14:paraId="187B2D23"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EC8DF8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30</w:t>
            </w:r>
          </w:p>
        </w:tc>
        <w:tc>
          <w:tcPr>
            <w:tcW w:w="2614" w:type="dxa"/>
            <w:tcBorders>
              <w:top w:val="nil"/>
              <w:left w:val="nil"/>
              <w:bottom w:val="single" w:sz="4" w:space="0" w:color="auto"/>
              <w:right w:val="single" w:sz="4" w:space="0" w:color="auto"/>
            </w:tcBorders>
            <w:shd w:val="clear" w:color="auto" w:fill="auto"/>
            <w:noWrap/>
            <w:vAlign w:val="center"/>
            <w:hideMark/>
          </w:tcPr>
          <w:p w14:paraId="3B3415B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831AE8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61.4</w:t>
            </w:r>
          </w:p>
        </w:tc>
        <w:tc>
          <w:tcPr>
            <w:tcW w:w="2160" w:type="dxa"/>
            <w:tcBorders>
              <w:top w:val="nil"/>
              <w:left w:val="nil"/>
              <w:bottom w:val="single" w:sz="4" w:space="0" w:color="auto"/>
              <w:right w:val="single" w:sz="4" w:space="0" w:color="auto"/>
            </w:tcBorders>
            <w:shd w:val="clear" w:color="auto" w:fill="auto"/>
            <w:noWrap/>
            <w:vAlign w:val="center"/>
            <w:hideMark/>
          </w:tcPr>
          <w:p w14:paraId="0501287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79.7</w:t>
            </w:r>
          </w:p>
        </w:tc>
      </w:tr>
      <w:tr w:rsidR="00A4726D" w:rsidRPr="00A4726D" w14:paraId="0700716D"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87F568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31</w:t>
            </w:r>
          </w:p>
        </w:tc>
        <w:tc>
          <w:tcPr>
            <w:tcW w:w="2614" w:type="dxa"/>
            <w:tcBorders>
              <w:top w:val="nil"/>
              <w:left w:val="nil"/>
              <w:bottom w:val="single" w:sz="4" w:space="0" w:color="auto"/>
              <w:right w:val="single" w:sz="4" w:space="0" w:color="auto"/>
            </w:tcBorders>
            <w:shd w:val="clear" w:color="auto" w:fill="auto"/>
            <w:noWrap/>
            <w:vAlign w:val="center"/>
            <w:hideMark/>
          </w:tcPr>
          <w:p w14:paraId="582674F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66138D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63.1</w:t>
            </w:r>
          </w:p>
        </w:tc>
        <w:tc>
          <w:tcPr>
            <w:tcW w:w="2160" w:type="dxa"/>
            <w:tcBorders>
              <w:top w:val="nil"/>
              <w:left w:val="nil"/>
              <w:bottom w:val="single" w:sz="4" w:space="0" w:color="auto"/>
              <w:right w:val="single" w:sz="4" w:space="0" w:color="auto"/>
            </w:tcBorders>
            <w:shd w:val="clear" w:color="auto" w:fill="auto"/>
            <w:noWrap/>
            <w:vAlign w:val="center"/>
            <w:hideMark/>
          </w:tcPr>
          <w:p w14:paraId="6ACE4A2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74.7</w:t>
            </w:r>
          </w:p>
        </w:tc>
      </w:tr>
      <w:tr w:rsidR="00A4726D" w:rsidRPr="00A4726D" w14:paraId="65AD6E20"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70C046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32</w:t>
            </w:r>
          </w:p>
        </w:tc>
        <w:tc>
          <w:tcPr>
            <w:tcW w:w="2614" w:type="dxa"/>
            <w:tcBorders>
              <w:top w:val="nil"/>
              <w:left w:val="nil"/>
              <w:bottom w:val="single" w:sz="4" w:space="0" w:color="auto"/>
              <w:right w:val="single" w:sz="4" w:space="0" w:color="auto"/>
            </w:tcBorders>
            <w:shd w:val="clear" w:color="auto" w:fill="auto"/>
            <w:noWrap/>
            <w:vAlign w:val="center"/>
            <w:hideMark/>
          </w:tcPr>
          <w:p w14:paraId="6311471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28E14A9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62.4</w:t>
            </w:r>
          </w:p>
        </w:tc>
        <w:tc>
          <w:tcPr>
            <w:tcW w:w="2160" w:type="dxa"/>
            <w:tcBorders>
              <w:top w:val="nil"/>
              <w:left w:val="nil"/>
              <w:bottom w:val="single" w:sz="4" w:space="0" w:color="auto"/>
              <w:right w:val="single" w:sz="4" w:space="0" w:color="auto"/>
            </w:tcBorders>
            <w:shd w:val="clear" w:color="auto" w:fill="auto"/>
            <w:noWrap/>
            <w:vAlign w:val="center"/>
            <w:hideMark/>
          </w:tcPr>
          <w:p w14:paraId="65F7921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77.1</w:t>
            </w:r>
          </w:p>
        </w:tc>
      </w:tr>
      <w:tr w:rsidR="00A4726D" w:rsidRPr="00A4726D" w14:paraId="6990FAC2"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966AAA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33</w:t>
            </w:r>
          </w:p>
        </w:tc>
        <w:tc>
          <w:tcPr>
            <w:tcW w:w="2614" w:type="dxa"/>
            <w:tcBorders>
              <w:top w:val="nil"/>
              <w:left w:val="nil"/>
              <w:bottom w:val="single" w:sz="4" w:space="0" w:color="auto"/>
              <w:right w:val="single" w:sz="4" w:space="0" w:color="auto"/>
            </w:tcBorders>
            <w:shd w:val="clear" w:color="auto" w:fill="auto"/>
            <w:noWrap/>
            <w:vAlign w:val="center"/>
            <w:hideMark/>
          </w:tcPr>
          <w:p w14:paraId="02AE7BA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7ACA701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61.1</w:t>
            </w:r>
          </w:p>
        </w:tc>
        <w:tc>
          <w:tcPr>
            <w:tcW w:w="2160" w:type="dxa"/>
            <w:tcBorders>
              <w:top w:val="nil"/>
              <w:left w:val="nil"/>
              <w:bottom w:val="single" w:sz="4" w:space="0" w:color="auto"/>
              <w:right w:val="single" w:sz="4" w:space="0" w:color="auto"/>
            </w:tcBorders>
            <w:shd w:val="clear" w:color="auto" w:fill="auto"/>
            <w:noWrap/>
            <w:vAlign w:val="center"/>
            <w:hideMark/>
          </w:tcPr>
          <w:p w14:paraId="433BD61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71.1</w:t>
            </w:r>
          </w:p>
        </w:tc>
      </w:tr>
      <w:tr w:rsidR="00A4726D" w:rsidRPr="00A4726D" w14:paraId="6817B075"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9F0CC7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34</w:t>
            </w:r>
          </w:p>
        </w:tc>
        <w:tc>
          <w:tcPr>
            <w:tcW w:w="2614" w:type="dxa"/>
            <w:tcBorders>
              <w:top w:val="nil"/>
              <w:left w:val="nil"/>
              <w:bottom w:val="single" w:sz="4" w:space="0" w:color="auto"/>
              <w:right w:val="single" w:sz="4" w:space="0" w:color="auto"/>
            </w:tcBorders>
            <w:shd w:val="clear" w:color="auto" w:fill="auto"/>
            <w:noWrap/>
            <w:vAlign w:val="center"/>
            <w:hideMark/>
          </w:tcPr>
          <w:p w14:paraId="25E142A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4DC6F4E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60.3</w:t>
            </w:r>
          </w:p>
        </w:tc>
        <w:tc>
          <w:tcPr>
            <w:tcW w:w="2160" w:type="dxa"/>
            <w:tcBorders>
              <w:top w:val="nil"/>
              <w:left w:val="nil"/>
              <w:bottom w:val="single" w:sz="4" w:space="0" w:color="auto"/>
              <w:right w:val="single" w:sz="4" w:space="0" w:color="auto"/>
            </w:tcBorders>
            <w:shd w:val="clear" w:color="auto" w:fill="auto"/>
            <w:noWrap/>
            <w:vAlign w:val="center"/>
            <w:hideMark/>
          </w:tcPr>
          <w:p w14:paraId="64AD516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93.6</w:t>
            </w:r>
          </w:p>
        </w:tc>
      </w:tr>
      <w:tr w:rsidR="00A4726D" w:rsidRPr="00A4726D" w14:paraId="4F8546D7"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FD9578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35</w:t>
            </w:r>
          </w:p>
        </w:tc>
        <w:tc>
          <w:tcPr>
            <w:tcW w:w="2614" w:type="dxa"/>
            <w:tcBorders>
              <w:top w:val="nil"/>
              <w:left w:val="nil"/>
              <w:bottom w:val="single" w:sz="4" w:space="0" w:color="auto"/>
              <w:right w:val="single" w:sz="4" w:space="0" w:color="auto"/>
            </w:tcBorders>
            <w:shd w:val="clear" w:color="auto" w:fill="auto"/>
            <w:noWrap/>
            <w:vAlign w:val="center"/>
            <w:hideMark/>
          </w:tcPr>
          <w:p w14:paraId="7FFF22B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79E3B67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64</w:t>
            </w:r>
          </w:p>
        </w:tc>
        <w:tc>
          <w:tcPr>
            <w:tcW w:w="2160" w:type="dxa"/>
            <w:tcBorders>
              <w:top w:val="nil"/>
              <w:left w:val="nil"/>
              <w:bottom w:val="single" w:sz="4" w:space="0" w:color="auto"/>
              <w:right w:val="single" w:sz="4" w:space="0" w:color="auto"/>
            </w:tcBorders>
            <w:shd w:val="clear" w:color="auto" w:fill="auto"/>
            <w:noWrap/>
            <w:vAlign w:val="center"/>
            <w:hideMark/>
          </w:tcPr>
          <w:p w14:paraId="2FDD154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88</w:t>
            </w:r>
          </w:p>
        </w:tc>
      </w:tr>
      <w:tr w:rsidR="00A4726D" w:rsidRPr="00A4726D" w14:paraId="70B0966E"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6FB72F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36</w:t>
            </w:r>
          </w:p>
        </w:tc>
        <w:tc>
          <w:tcPr>
            <w:tcW w:w="2614" w:type="dxa"/>
            <w:tcBorders>
              <w:top w:val="nil"/>
              <w:left w:val="nil"/>
              <w:bottom w:val="single" w:sz="4" w:space="0" w:color="auto"/>
              <w:right w:val="single" w:sz="4" w:space="0" w:color="auto"/>
            </w:tcBorders>
            <w:shd w:val="clear" w:color="auto" w:fill="auto"/>
            <w:noWrap/>
            <w:vAlign w:val="center"/>
            <w:hideMark/>
          </w:tcPr>
          <w:p w14:paraId="3776EEF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68BA1CC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62.9</w:t>
            </w:r>
          </w:p>
        </w:tc>
        <w:tc>
          <w:tcPr>
            <w:tcW w:w="2160" w:type="dxa"/>
            <w:tcBorders>
              <w:top w:val="nil"/>
              <w:left w:val="nil"/>
              <w:bottom w:val="single" w:sz="4" w:space="0" w:color="auto"/>
              <w:right w:val="single" w:sz="4" w:space="0" w:color="auto"/>
            </w:tcBorders>
            <w:shd w:val="clear" w:color="auto" w:fill="auto"/>
            <w:noWrap/>
            <w:vAlign w:val="center"/>
            <w:hideMark/>
          </w:tcPr>
          <w:p w14:paraId="46EF983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82.4</w:t>
            </w:r>
          </w:p>
        </w:tc>
      </w:tr>
      <w:tr w:rsidR="00A4726D" w:rsidRPr="00A4726D" w14:paraId="498C9FCC"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187E93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37</w:t>
            </w:r>
          </w:p>
        </w:tc>
        <w:tc>
          <w:tcPr>
            <w:tcW w:w="2614" w:type="dxa"/>
            <w:tcBorders>
              <w:top w:val="nil"/>
              <w:left w:val="nil"/>
              <w:bottom w:val="single" w:sz="4" w:space="0" w:color="auto"/>
              <w:right w:val="single" w:sz="4" w:space="0" w:color="auto"/>
            </w:tcBorders>
            <w:shd w:val="clear" w:color="auto" w:fill="auto"/>
            <w:noWrap/>
            <w:vAlign w:val="center"/>
            <w:hideMark/>
          </w:tcPr>
          <w:p w14:paraId="160B4C3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4A785E6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63</w:t>
            </w:r>
          </w:p>
        </w:tc>
        <w:tc>
          <w:tcPr>
            <w:tcW w:w="2160" w:type="dxa"/>
            <w:tcBorders>
              <w:top w:val="nil"/>
              <w:left w:val="nil"/>
              <w:bottom w:val="single" w:sz="4" w:space="0" w:color="auto"/>
              <w:right w:val="single" w:sz="4" w:space="0" w:color="auto"/>
            </w:tcBorders>
            <w:shd w:val="clear" w:color="auto" w:fill="auto"/>
            <w:noWrap/>
            <w:vAlign w:val="center"/>
            <w:hideMark/>
          </w:tcPr>
          <w:p w14:paraId="06CB8A7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81</w:t>
            </w:r>
          </w:p>
        </w:tc>
      </w:tr>
      <w:tr w:rsidR="00A4726D" w:rsidRPr="00A4726D" w14:paraId="13ACCD8B"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2DB2C6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38</w:t>
            </w:r>
          </w:p>
        </w:tc>
        <w:tc>
          <w:tcPr>
            <w:tcW w:w="2614" w:type="dxa"/>
            <w:tcBorders>
              <w:top w:val="nil"/>
              <w:left w:val="nil"/>
              <w:bottom w:val="single" w:sz="4" w:space="0" w:color="auto"/>
              <w:right w:val="single" w:sz="4" w:space="0" w:color="auto"/>
            </w:tcBorders>
            <w:shd w:val="clear" w:color="auto" w:fill="auto"/>
            <w:noWrap/>
            <w:vAlign w:val="center"/>
            <w:hideMark/>
          </w:tcPr>
          <w:p w14:paraId="1D43365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3688C06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63.4</w:t>
            </w:r>
          </w:p>
        </w:tc>
        <w:tc>
          <w:tcPr>
            <w:tcW w:w="2160" w:type="dxa"/>
            <w:tcBorders>
              <w:top w:val="nil"/>
              <w:left w:val="nil"/>
              <w:bottom w:val="single" w:sz="4" w:space="0" w:color="auto"/>
              <w:right w:val="single" w:sz="4" w:space="0" w:color="auto"/>
            </w:tcBorders>
            <w:shd w:val="clear" w:color="auto" w:fill="auto"/>
            <w:noWrap/>
            <w:vAlign w:val="center"/>
            <w:hideMark/>
          </w:tcPr>
          <w:p w14:paraId="3749577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72</w:t>
            </w:r>
          </w:p>
        </w:tc>
      </w:tr>
      <w:tr w:rsidR="00A4726D" w:rsidRPr="00A4726D" w14:paraId="3984612A"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55FD2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39</w:t>
            </w:r>
          </w:p>
        </w:tc>
        <w:tc>
          <w:tcPr>
            <w:tcW w:w="2614" w:type="dxa"/>
            <w:tcBorders>
              <w:top w:val="nil"/>
              <w:left w:val="nil"/>
              <w:bottom w:val="single" w:sz="4" w:space="0" w:color="auto"/>
              <w:right w:val="single" w:sz="4" w:space="0" w:color="auto"/>
            </w:tcBorders>
            <w:shd w:val="clear" w:color="auto" w:fill="auto"/>
            <w:noWrap/>
            <w:vAlign w:val="center"/>
            <w:hideMark/>
          </w:tcPr>
          <w:p w14:paraId="68DD88B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15D30CF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72.1</w:t>
            </w:r>
          </w:p>
        </w:tc>
        <w:tc>
          <w:tcPr>
            <w:tcW w:w="2160" w:type="dxa"/>
            <w:tcBorders>
              <w:top w:val="nil"/>
              <w:left w:val="nil"/>
              <w:bottom w:val="single" w:sz="4" w:space="0" w:color="auto"/>
              <w:right w:val="single" w:sz="4" w:space="0" w:color="auto"/>
            </w:tcBorders>
            <w:shd w:val="clear" w:color="auto" w:fill="auto"/>
            <w:noWrap/>
            <w:vAlign w:val="center"/>
            <w:hideMark/>
          </w:tcPr>
          <w:p w14:paraId="5CA4CE1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87</w:t>
            </w:r>
          </w:p>
        </w:tc>
      </w:tr>
      <w:tr w:rsidR="00A4726D" w:rsidRPr="00A4726D" w14:paraId="4559EA03"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690634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40</w:t>
            </w:r>
          </w:p>
        </w:tc>
        <w:tc>
          <w:tcPr>
            <w:tcW w:w="2614" w:type="dxa"/>
            <w:tcBorders>
              <w:top w:val="nil"/>
              <w:left w:val="nil"/>
              <w:bottom w:val="single" w:sz="4" w:space="0" w:color="auto"/>
              <w:right w:val="single" w:sz="4" w:space="0" w:color="auto"/>
            </w:tcBorders>
            <w:shd w:val="clear" w:color="auto" w:fill="auto"/>
            <w:noWrap/>
            <w:vAlign w:val="center"/>
            <w:hideMark/>
          </w:tcPr>
          <w:p w14:paraId="0C3E28B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47ABA5C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70.7</w:t>
            </w:r>
          </w:p>
        </w:tc>
        <w:tc>
          <w:tcPr>
            <w:tcW w:w="2160" w:type="dxa"/>
            <w:tcBorders>
              <w:top w:val="nil"/>
              <w:left w:val="nil"/>
              <w:bottom w:val="single" w:sz="4" w:space="0" w:color="auto"/>
              <w:right w:val="single" w:sz="4" w:space="0" w:color="auto"/>
            </w:tcBorders>
            <w:shd w:val="clear" w:color="auto" w:fill="auto"/>
            <w:noWrap/>
            <w:vAlign w:val="center"/>
            <w:hideMark/>
          </w:tcPr>
          <w:p w14:paraId="1F02B15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88.3</w:t>
            </w:r>
          </w:p>
        </w:tc>
      </w:tr>
    </w:tbl>
    <w:p w14:paraId="51076A2B" w14:textId="77777777" w:rsidR="008152F4" w:rsidRDefault="008152F4" w:rsidP="008152F4">
      <w:pPr>
        <w:spacing w:before="100" w:beforeAutospacing="1" w:after="100" w:afterAutospacing="1"/>
        <w:jc w:val="both"/>
        <w:rPr>
          <w:szCs w:val="28"/>
        </w:rPr>
      </w:pPr>
    </w:p>
    <w:p w14:paraId="291CEAEA" w14:textId="7D661A2F" w:rsidR="00A4726D" w:rsidRPr="00C1665E" w:rsidRDefault="008152F4" w:rsidP="008152F4">
      <w:pPr>
        <w:spacing w:before="100" w:beforeAutospacing="1" w:after="100" w:afterAutospacing="1"/>
        <w:jc w:val="both"/>
        <w:rPr>
          <w:szCs w:val="28"/>
        </w:rPr>
      </w:pPr>
      <w:r w:rsidRPr="00C1665E">
        <w:rPr>
          <w:szCs w:val="28"/>
        </w:rPr>
        <w:t>Таблица 2. Итоги опроса участников педагогического эксперимента по вопросу интереса к предоставленным дидактическим материалам</w:t>
      </w:r>
    </w:p>
    <w:tbl>
      <w:tblPr>
        <w:tblW w:w="6612" w:type="dxa"/>
        <w:tblLook w:val="04A0" w:firstRow="1" w:lastRow="0" w:firstColumn="1" w:lastColumn="0" w:noHBand="0" w:noVBand="1"/>
      </w:tblPr>
      <w:tblGrid>
        <w:gridCol w:w="1838"/>
        <w:gridCol w:w="2614"/>
        <w:gridCol w:w="2160"/>
      </w:tblGrid>
      <w:tr w:rsidR="00B676C6" w:rsidRPr="00C1665E" w14:paraId="6DFB024A" w14:textId="77777777" w:rsidTr="00C1665E">
        <w:trPr>
          <w:trHeight w:val="292"/>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0D830C18" w14:textId="77777777" w:rsidR="00B676C6" w:rsidRPr="00A4726D" w:rsidRDefault="00B676C6"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Участник</w:t>
            </w:r>
            <w:proofErr w:type="spellEnd"/>
          </w:p>
        </w:tc>
        <w:tc>
          <w:tcPr>
            <w:tcW w:w="2614" w:type="dxa"/>
            <w:tcBorders>
              <w:top w:val="single" w:sz="4" w:space="0" w:color="auto"/>
              <w:left w:val="nil"/>
              <w:bottom w:val="single" w:sz="4" w:space="0" w:color="auto"/>
              <w:right w:val="single" w:sz="4" w:space="0" w:color="auto"/>
            </w:tcBorders>
            <w:shd w:val="clear" w:color="auto" w:fill="auto"/>
            <w:noWrap/>
            <w:hideMark/>
          </w:tcPr>
          <w:p w14:paraId="7773BF0B" w14:textId="77777777" w:rsidR="00B676C6" w:rsidRPr="00A4726D" w:rsidRDefault="00B676C6"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Группа</w:t>
            </w:r>
            <w:proofErr w:type="spellEnd"/>
          </w:p>
        </w:tc>
        <w:tc>
          <w:tcPr>
            <w:tcW w:w="2160" w:type="dxa"/>
            <w:tcBorders>
              <w:top w:val="single" w:sz="4" w:space="0" w:color="auto"/>
              <w:left w:val="nil"/>
              <w:bottom w:val="single" w:sz="4" w:space="0" w:color="auto"/>
              <w:right w:val="single" w:sz="4" w:space="0" w:color="auto"/>
            </w:tcBorders>
            <w:shd w:val="clear" w:color="auto" w:fill="auto"/>
            <w:noWrap/>
            <w:hideMark/>
          </w:tcPr>
          <w:p w14:paraId="5C02AEDC" w14:textId="0C0ADABE" w:rsidR="00B676C6" w:rsidRPr="00A4726D" w:rsidRDefault="00B676C6"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Интерес</w:t>
            </w:r>
            <w:proofErr w:type="spellEnd"/>
            <w:r w:rsidRPr="00A4726D">
              <w:rPr>
                <w:rFonts w:ascii="Calibri" w:eastAsia="Times New Roman" w:hAnsi="Calibri" w:cs="Calibri"/>
                <w:b/>
                <w:bCs/>
                <w:color w:val="000000"/>
                <w:szCs w:val="28"/>
                <w:lang w:val="en-US"/>
              </w:rPr>
              <w:t xml:space="preserve"> (1–10)</w:t>
            </w:r>
          </w:p>
        </w:tc>
      </w:tr>
      <w:tr w:rsidR="00B676C6" w:rsidRPr="00C1665E" w14:paraId="30229491" w14:textId="77777777" w:rsidTr="00C1665E">
        <w:trPr>
          <w:trHeight w:val="28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193BEF4"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w:t>
            </w:r>
          </w:p>
        </w:tc>
        <w:tc>
          <w:tcPr>
            <w:tcW w:w="2614" w:type="dxa"/>
            <w:tcBorders>
              <w:top w:val="nil"/>
              <w:left w:val="nil"/>
              <w:bottom w:val="single" w:sz="4" w:space="0" w:color="auto"/>
              <w:right w:val="single" w:sz="4" w:space="0" w:color="auto"/>
            </w:tcBorders>
            <w:shd w:val="clear" w:color="auto" w:fill="auto"/>
            <w:noWrap/>
            <w:vAlign w:val="center"/>
            <w:hideMark/>
          </w:tcPr>
          <w:p w14:paraId="2C116A0A"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16AE19DB"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w:t>
            </w:r>
          </w:p>
        </w:tc>
      </w:tr>
      <w:tr w:rsidR="00B676C6" w:rsidRPr="00C1665E" w14:paraId="2C78172B"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9AA466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w:t>
            </w:r>
          </w:p>
        </w:tc>
        <w:tc>
          <w:tcPr>
            <w:tcW w:w="2614" w:type="dxa"/>
            <w:tcBorders>
              <w:top w:val="nil"/>
              <w:left w:val="nil"/>
              <w:bottom w:val="single" w:sz="4" w:space="0" w:color="auto"/>
              <w:right w:val="single" w:sz="4" w:space="0" w:color="auto"/>
            </w:tcBorders>
            <w:shd w:val="clear" w:color="auto" w:fill="auto"/>
            <w:noWrap/>
            <w:vAlign w:val="center"/>
            <w:hideMark/>
          </w:tcPr>
          <w:p w14:paraId="545AF0EC"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1250451D"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w:t>
            </w:r>
          </w:p>
        </w:tc>
      </w:tr>
      <w:tr w:rsidR="00B676C6" w:rsidRPr="00C1665E" w14:paraId="29BEA215"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61D97DA"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w:t>
            </w:r>
          </w:p>
        </w:tc>
        <w:tc>
          <w:tcPr>
            <w:tcW w:w="2614" w:type="dxa"/>
            <w:tcBorders>
              <w:top w:val="nil"/>
              <w:left w:val="nil"/>
              <w:bottom w:val="single" w:sz="4" w:space="0" w:color="auto"/>
              <w:right w:val="single" w:sz="4" w:space="0" w:color="auto"/>
            </w:tcBorders>
            <w:shd w:val="clear" w:color="auto" w:fill="auto"/>
            <w:noWrap/>
            <w:vAlign w:val="center"/>
            <w:hideMark/>
          </w:tcPr>
          <w:p w14:paraId="085747C3"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26EE945E"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w:t>
            </w:r>
          </w:p>
        </w:tc>
      </w:tr>
      <w:tr w:rsidR="00B676C6" w:rsidRPr="00C1665E" w14:paraId="0A93EB97"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15CC17E"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4</w:t>
            </w:r>
          </w:p>
        </w:tc>
        <w:tc>
          <w:tcPr>
            <w:tcW w:w="2614" w:type="dxa"/>
            <w:tcBorders>
              <w:top w:val="nil"/>
              <w:left w:val="nil"/>
              <w:bottom w:val="single" w:sz="4" w:space="0" w:color="auto"/>
              <w:right w:val="single" w:sz="4" w:space="0" w:color="auto"/>
            </w:tcBorders>
            <w:shd w:val="clear" w:color="auto" w:fill="auto"/>
            <w:noWrap/>
            <w:vAlign w:val="center"/>
            <w:hideMark/>
          </w:tcPr>
          <w:p w14:paraId="2E77CBA7"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7566FA0E"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w:t>
            </w:r>
          </w:p>
        </w:tc>
      </w:tr>
      <w:tr w:rsidR="00B676C6" w:rsidRPr="00C1665E" w14:paraId="279D0382"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C1C71C"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lastRenderedPageBreak/>
              <w:t>Участник</w:t>
            </w:r>
            <w:proofErr w:type="spellEnd"/>
            <w:r w:rsidRPr="00A4726D">
              <w:rPr>
                <w:rFonts w:ascii="Calibri" w:eastAsia="Times New Roman" w:hAnsi="Calibri" w:cs="Calibri"/>
                <w:color w:val="000000"/>
                <w:szCs w:val="28"/>
                <w:lang w:val="en-US"/>
              </w:rPr>
              <w:t xml:space="preserve"> 5</w:t>
            </w:r>
          </w:p>
        </w:tc>
        <w:tc>
          <w:tcPr>
            <w:tcW w:w="2614" w:type="dxa"/>
            <w:tcBorders>
              <w:top w:val="nil"/>
              <w:left w:val="nil"/>
              <w:bottom w:val="single" w:sz="4" w:space="0" w:color="auto"/>
              <w:right w:val="single" w:sz="4" w:space="0" w:color="auto"/>
            </w:tcBorders>
            <w:shd w:val="clear" w:color="auto" w:fill="auto"/>
            <w:noWrap/>
            <w:vAlign w:val="center"/>
            <w:hideMark/>
          </w:tcPr>
          <w:p w14:paraId="10007369"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62D1D9CA"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w:t>
            </w:r>
          </w:p>
        </w:tc>
      </w:tr>
      <w:tr w:rsidR="00B676C6" w:rsidRPr="00C1665E" w14:paraId="763F3AAF"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D9C65FF"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6</w:t>
            </w:r>
          </w:p>
        </w:tc>
        <w:tc>
          <w:tcPr>
            <w:tcW w:w="2614" w:type="dxa"/>
            <w:tcBorders>
              <w:top w:val="nil"/>
              <w:left w:val="nil"/>
              <w:bottom w:val="single" w:sz="4" w:space="0" w:color="auto"/>
              <w:right w:val="single" w:sz="4" w:space="0" w:color="auto"/>
            </w:tcBorders>
            <w:shd w:val="clear" w:color="auto" w:fill="auto"/>
            <w:noWrap/>
            <w:vAlign w:val="center"/>
            <w:hideMark/>
          </w:tcPr>
          <w:p w14:paraId="0401C454"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61863F8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w:t>
            </w:r>
          </w:p>
        </w:tc>
      </w:tr>
      <w:tr w:rsidR="00B676C6" w:rsidRPr="00C1665E" w14:paraId="072B3891"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2BB515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7</w:t>
            </w:r>
          </w:p>
        </w:tc>
        <w:tc>
          <w:tcPr>
            <w:tcW w:w="2614" w:type="dxa"/>
            <w:tcBorders>
              <w:top w:val="nil"/>
              <w:left w:val="nil"/>
              <w:bottom w:val="single" w:sz="4" w:space="0" w:color="auto"/>
              <w:right w:val="single" w:sz="4" w:space="0" w:color="auto"/>
            </w:tcBorders>
            <w:shd w:val="clear" w:color="auto" w:fill="auto"/>
            <w:noWrap/>
            <w:vAlign w:val="center"/>
            <w:hideMark/>
          </w:tcPr>
          <w:p w14:paraId="172B9979"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1266A74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w:t>
            </w:r>
          </w:p>
        </w:tc>
      </w:tr>
      <w:tr w:rsidR="00B676C6" w:rsidRPr="00C1665E" w14:paraId="0F532AC0"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025BEE3"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8</w:t>
            </w:r>
          </w:p>
        </w:tc>
        <w:tc>
          <w:tcPr>
            <w:tcW w:w="2614" w:type="dxa"/>
            <w:tcBorders>
              <w:top w:val="nil"/>
              <w:left w:val="nil"/>
              <w:bottom w:val="single" w:sz="4" w:space="0" w:color="auto"/>
              <w:right w:val="single" w:sz="4" w:space="0" w:color="auto"/>
            </w:tcBorders>
            <w:shd w:val="clear" w:color="auto" w:fill="auto"/>
            <w:noWrap/>
            <w:vAlign w:val="center"/>
            <w:hideMark/>
          </w:tcPr>
          <w:p w14:paraId="6318C46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5FF32EB1"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w:t>
            </w:r>
          </w:p>
        </w:tc>
      </w:tr>
      <w:tr w:rsidR="00B676C6" w:rsidRPr="00C1665E" w14:paraId="07DBC39C"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49BB13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9</w:t>
            </w:r>
          </w:p>
        </w:tc>
        <w:tc>
          <w:tcPr>
            <w:tcW w:w="2614" w:type="dxa"/>
            <w:tcBorders>
              <w:top w:val="nil"/>
              <w:left w:val="nil"/>
              <w:bottom w:val="single" w:sz="4" w:space="0" w:color="auto"/>
              <w:right w:val="single" w:sz="4" w:space="0" w:color="auto"/>
            </w:tcBorders>
            <w:shd w:val="clear" w:color="auto" w:fill="auto"/>
            <w:noWrap/>
            <w:vAlign w:val="center"/>
            <w:hideMark/>
          </w:tcPr>
          <w:p w14:paraId="63E9431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6659388F"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w:t>
            </w:r>
          </w:p>
        </w:tc>
      </w:tr>
      <w:tr w:rsidR="00B676C6" w:rsidRPr="00C1665E" w14:paraId="0144284C"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4EBDC3D"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10</w:t>
            </w:r>
          </w:p>
        </w:tc>
        <w:tc>
          <w:tcPr>
            <w:tcW w:w="2614" w:type="dxa"/>
            <w:tcBorders>
              <w:top w:val="nil"/>
              <w:left w:val="nil"/>
              <w:bottom w:val="single" w:sz="4" w:space="0" w:color="auto"/>
              <w:right w:val="single" w:sz="4" w:space="0" w:color="auto"/>
            </w:tcBorders>
            <w:shd w:val="clear" w:color="auto" w:fill="auto"/>
            <w:noWrap/>
            <w:vAlign w:val="center"/>
            <w:hideMark/>
          </w:tcPr>
          <w:p w14:paraId="376CDC37"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167E2AFF"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w:t>
            </w:r>
          </w:p>
        </w:tc>
      </w:tr>
      <w:tr w:rsidR="00B676C6" w:rsidRPr="00C1665E" w14:paraId="256D41D8"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ECA8CCE"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11</w:t>
            </w:r>
          </w:p>
        </w:tc>
        <w:tc>
          <w:tcPr>
            <w:tcW w:w="2614" w:type="dxa"/>
            <w:tcBorders>
              <w:top w:val="nil"/>
              <w:left w:val="nil"/>
              <w:bottom w:val="single" w:sz="4" w:space="0" w:color="auto"/>
              <w:right w:val="single" w:sz="4" w:space="0" w:color="auto"/>
            </w:tcBorders>
            <w:shd w:val="clear" w:color="auto" w:fill="auto"/>
            <w:noWrap/>
            <w:vAlign w:val="center"/>
            <w:hideMark/>
          </w:tcPr>
          <w:p w14:paraId="2B888039"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108A51B5"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w:t>
            </w:r>
          </w:p>
        </w:tc>
      </w:tr>
      <w:tr w:rsidR="00B676C6" w:rsidRPr="00C1665E" w14:paraId="1BC5FCF4"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83B653"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12</w:t>
            </w:r>
          </w:p>
        </w:tc>
        <w:tc>
          <w:tcPr>
            <w:tcW w:w="2614" w:type="dxa"/>
            <w:tcBorders>
              <w:top w:val="nil"/>
              <w:left w:val="nil"/>
              <w:bottom w:val="single" w:sz="4" w:space="0" w:color="auto"/>
              <w:right w:val="single" w:sz="4" w:space="0" w:color="auto"/>
            </w:tcBorders>
            <w:shd w:val="clear" w:color="auto" w:fill="auto"/>
            <w:noWrap/>
            <w:vAlign w:val="center"/>
            <w:hideMark/>
          </w:tcPr>
          <w:p w14:paraId="36F66ED9"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5EC3E21B"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r w:rsidR="00B676C6" w:rsidRPr="00C1665E" w14:paraId="35DA210E"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585D9A3"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13</w:t>
            </w:r>
          </w:p>
        </w:tc>
        <w:tc>
          <w:tcPr>
            <w:tcW w:w="2614" w:type="dxa"/>
            <w:tcBorders>
              <w:top w:val="nil"/>
              <w:left w:val="nil"/>
              <w:bottom w:val="single" w:sz="4" w:space="0" w:color="auto"/>
              <w:right w:val="single" w:sz="4" w:space="0" w:color="auto"/>
            </w:tcBorders>
            <w:shd w:val="clear" w:color="auto" w:fill="auto"/>
            <w:noWrap/>
            <w:vAlign w:val="center"/>
            <w:hideMark/>
          </w:tcPr>
          <w:p w14:paraId="4AFAF025"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5FF785F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w:t>
            </w:r>
          </w:p>
        </w:tc>
      </w:tr>
      <w:tr w:rsidR="00B676C6" w:rsidRPr="00C1665E" w14:paraId="23DB33B5"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C32D9E6"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14</w:t>
            </w:r>
          </w:p>
        </w:tc>
        <w:tc>
          <w:tcPr>
            <w:tcW w:w="2614" w:type="dxa"/>
            <w:tcBorders>
              <w:top w:val="nil"/>
              <w:left w:val="nil"/>
              <w:bottom w:val="single" w:sz="4" w:space="0" w:color="auto"/>
              <w:right w:val="single" w:sz="4" w:space="0" w:color="auto"/>
            </w:tcBorders>
            <w:shd w:val="clear" w:color="auto" w:fill="auto"/>
            <w:noWrap/>
            <w:vAlign w:val="center"/>
            <w:hideMark/>
          </w:tcPr>
          <w:p w14:paraId="15DE0ECB"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714FF79D"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w:t>
            </w:r>
          </w:p>
        </w:tc>
      </w:tr>
      <w:tr w:rsidR="00B676C6" w:rsidRPr="00C1665E" w14:paraId="2BD985C8"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B5B5FED"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15</w:t>
            </w:r>
          </w:p>
        </w:tc>
        <w:tc>
          <w:tcPr>
            <w:tcW w:w="2614" w:type="dxa"/>
            <w:tcBorders>
              <w:top w:val="nil"/>
              <w:left w:val="nil"/>
              <w:bottom w:val="single" w:sz="4" w:space="0" w:color="auto"/>
              <w:right w:val="single" w:sz="4" w:space="0" w:color="auto"/>
            </w:tcBorders>
            <w:shd w:val="clear" w:color="auto" w:fill="auto"/>
            <w:noWrap/>
            <w:vAlign w:val="center"/>
            <w:hideMark/>
          </w:tcPr>
          <w:p w14:paraId="6B7BD146"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2ABCE63D"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w:t>
            </w:r>
          </w:p>
        </w:tc>
      </w:tr>
      <w:tr w:rsidR="00B676C6" w:rsidRPr="00C1665E" w14:paraId="676ADFC5"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2EE1868"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16</w:t>
            </w:r>
          </w:p>
        </w:tc>
        <w:tc>
          <w:tcPr>
            <w:tcW w:w="2614" w:type="dxa"/>
            <w:tcBorders>
              <w:top w:val="nil"/>
              <w:left w:val="nil"/>
              <w:bottom w:val="single" w:sz="4" w:space="0" w:color="auto"/>
              <w:right w:val="single" w:sz="4" w:space="0" w:color="auto"/>
            </w:tcBorders>
            <w:shd w:val="clear" w:color="auto" w:fill="auto"/>
            <w:noWrap/>
            <w:vAlign w:val="center"/>
            <w:hideMark/>
          </w:tcPr>
          <w:p w14:paraId="132B23F4"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4E1DC71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w:t>
            </w:r>
          </w:p>
        </w:tc>
      </w:tr>
      <w:tr w:rsidR="00B676C6" w:rsidRPr="00C1665E" w14:paraId="431BDB54"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A17676E"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17</w:t>
            </w:r>
          </w:p>
        </w:tc>
        <w:tc>
          <w:tcPr>
            <w:tcW w:w="2614" w:type="dxa"/>
            <w:tcBorders>
              <w:top w:val="nil"/>
              <w:left w:val="nil"/>
              <w:bottom w:val="single" w:sz="4" w:space="0" w:color="auto"/>
              <w:right w:val="single" w:sz="4" w:space="0" w:color="auto"/>
            </w:tcBorders>
            <w:shd w:val="clear" w:color="auto" w:fill="auto"/>
            <w:noWrap/>
            <w:vAlign w:val="center"/>
            <w:hideMark/>
          </w:tcPr>
          <w:p w14:paraId="3EE798CA"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26346538"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w:t>
            </w:r>
          </w:p>
        </w:tc>
      </w:tr>
      <w:tr w:rsidR="00B676C6" w:rsidRPr="00C1665E" w14:paraId="10F5A550"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EB9F205"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18</w:t>
            </w:r>
          </w:p>
        </w:tc>
        <w:tc>
          <w:tcPr>
            <w:tcW w:w="2614" w:type="dxa"/>
            <w:tcBorders>
              <w:top w:val="nil"/>
              <w:left w:val="nil"/>
              <w:bottom w:val="single" w:sz="4" w:space="0" w:color="auto"/>
              <w:right w:val="single" w:sz="4" w:space="0" w:color="auto"/>
            </w:tcBorders>
            <w:shd w:val="clear" w:color="auto" w:fill="auto"/>
            <w:noWrap/>
            <w:vAlign w:val="center"/>
            <w:hideMark/>
          </w:tcPr>
          <w:p w14:paraId="5E866EC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303F8C49"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w:t>
            </w:r>
          </w:p>
        </w:tc>
      </w:tr>
      <w:tr w:rsidR="00B676C6" w:rsidRPr="00C1665E" w14:paraId="6FE2DF7C"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AD3AAE8"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19</w:t>
            </w:r>
          </w:p>
        </w:tc>
        <w:tc>
          <w:tcPr>
            <w:tcW w:w="2614" w:type="dxa"/>
            <w:tcBorders>
              <w:top w:val="nil"/>
              <w:left w:val="nil"/>
              <w:bottom w:val="single" w:sz="4" w:space="0" w:color="auto"/>
              <w:right w:val="single" w:sz="4" w:space="0" w:color="auto"/>
            </w:tcBorders>
            <w:shd w:val="clear" w:color="auto" w:fill="auto"/>
            <w:noWrap/>
            <w:vAlign w:val="center"/>
            <w:hideMark/>
          </w:tcPr>
          <w:p w14:paraId="65504CA3"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0B845CA5"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w:t>
            </w:r>
          </w:p>
        </w:tc>
      </w:tr>
      <w:tr w:rsidR="00B676C6" w:rsidRPr="00C1665E" w14:paraId="55B1B694"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DA48511"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20</w:t>
            </w:r>
          </w:p>
        </w:tc>
        <w:tc>
          <w:tcPr>
            <w:tcW w:w="2614" w:type="dxa"/>
            <w:tcBorders>
              <w:top w:val="nil"/>
              <w:left w:val="nil"/>
              <w:bottom w:val="single" w:sz="4" w:space="0" w:color="auto"/>
              <w:right w:val="single" w:sz="4" w:space="0" w:color="auto"/>
            </w:tcBorders>
            <w:shd w:val="clear" w:color="auto" w:fill="auto"/>
            <w:noWrap/>
            <w:vAlign w:val="center"/>
            <w:hideMark/>
          </w:tcPr>
          <w:p w14:paraId="5B91C21A"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Контрольная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300F4AB4"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w:t>
            </w:r>
          </w:p>
        </w:tc>
      </w:tr>
      <w:tr w:rsidR="00B676C6" w:rsidRPr="00C1665E" w14:paraId="6727EB2B"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DB63EC8"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21</w:t>
            </w:r>
          </w:p>
        </w:tc>
        <w:tc>
          <w:tcPr>
            <w:tcW w:w="2614" w:type="dxa"/>
            <w:tcBorders>
              <w:top w:val="nil"/>
              <w:left w:val="nil"/>
              <w:bottom w:val="single" w:sz="4" w:space="0" w:color="auto"/>
              <w:right w:val="single" w:sz="4" w:space="0" w:color="auto"/>
            </w:tcBorders>
            <w:shd w:val="clear" w:color="auto" w:fill="auto"/>
            <w:noWrap/>
            <w:vAlign w:val="center"/>
            <w:hideMark/>
          </w:tcPr>
          <w:p w14:paraId="73935186"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4F0753D5"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r w:rsidR="00B676C6" w:rsidRPr="00C1665E" w14:paraId="00FC5850"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175B3D5"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22</w:t>
            </w:r>
          </w:p>
        </w:tc>
        <w:tc>
          <w:tcPr>
            <w:tcW w:w="2614" w:type="dxa"/>
            <w:tcBorders>
              <w:top w:val="nil"/>
              <w:left w:val="nil"/>
              <w:bottom w:val="single" w:sz="4" w:space="0" w:color="auto"/>
              <w:right w:val="single" w:sz="4" w:space="0" w:color="auto"/>
            </w:tcBorders>
            <w:shd w:val="clear" w:color="auto" w:fill="auto"/>
            <w:noWrap/>
            <w:vAlign w:val="center"/>
            <w:hideMark/>
          </w:tcPr>
          <w:p w14:paraId="1B80926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6E2AF4C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r w:rsidR="00B676C6" w:rsidRPr="00C1665E" w14:paraId="5C4ACE46"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D495CE"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23</w:t>
            </w:r>
          </w:p>
        </w:tc>
        <w:tc>
          <w:tcPr>
            <w:tcW w:w="2614" w:type="dxa"/>
            <w:tcBorders>
              <w:top w:val="nil"/>
              <w:left w:val="nil"/>
              <w:bottom w:val="single" w:sz="4" w:space="0" w:color="auto"/>
              <w:right w:val="single" w:sz="4" w:space="0" w:color="auto"/>
            </w:tcBorders>
            <w:shd w:val="clear" w:color="auto" w:fill="auto"/>
            <w:noWrap/>
            <w:vAlign w:val="center"/>
            <w:hideMark/>
          </w:tcPr>
          <w:p w14:paraId="5583E823"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3FF2AFB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r w:rsidR="00B676C6" w:rsidRPr="00C1665E" w14:paraId="1B3CE771"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CD83D61"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24</w:t>
            </w:r>
          </w:p>
        </w:tc>
        <w:tc>
          <w:tcPr>
            <w:tcW w:w="2614" w:type="dxa"/>
            <w:tcBorders>
              <w:top w:val="nil"/>
              <w:left w:val="nil"/>
              <w:bottom w:val="single" w:sz="4" w:space="0" w:color="auto"/>
              <w:right w:val="single" w:sz="4" w:space="0" w:color="auto"/>
            </w:tcBorders>
            <w:shd w:val="clear" w:color="auto" w:fill="auto"/>
            <w:noWrap/>
            <w:vAlign w:val="center"/>
            <w:hideMark/>
          </w:tcPr>
          <w:p w14:paraId="4EB785EF"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3ABA618B"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w:t>
            </w:r>
          </w:p>
        </w:tc>
      </w:tr>
      <w:tr w:rsidR="00B676C6" w:rsidRPr="00C1665E" w14:paraId="6743647C"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A879AA4"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25</w:t>
            </w:r>
          </w:p>
        </w:tc>
        <w:tc>
          <w:tcPr>
            <w:tcW w:w="2614" w:type="dxa"/>
            <w:tcBorders>
              <w:top w:val="nil"/>
              <w:left w:val="nil"/>
              <w:bottom w:val="single" w:sz="4" w:space="0" w:color="auto"/>
              <w:right w:val="single" w:sz="4" w:space="0" w:color="auto"/>
            </w:tcBorders>
            <w:shd w:val="clear" w:color="auto" w:fill="auto"/>
            <w:noWrap/>
            <w:vAlign w:val="center"/>
            <w:hideMark/>
          </w:tcPr>
          <w:p w14:paraId="0F444F16"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2CD44AB9"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w:t>
            </w:r>
          </w:p>
        </w:tc>
      </w:tr>
      <w:tr w:rsidR="00B676C6" w:rsidRPr="00C1665E" w14:paraId="1AA45ECB"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F72DB9D"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26</w:t>
            </w:r>
          </w:p>
        </w:tc>
        <w:tc>
          <w:tcPr>
            <w:tcW w:w="2614" w:type="dxa"/>
            <w:tcBorders>
              <w:top w:val="nil"/>
              <w:left w:val="nil"/>
              <w:bottom w:val="single" w:sz="4" w:space="0" w:color="auto"/>
              <w:right w:val="single" w:sz="4" w:space="0" w:color="auto"/>
            </w:tcBorders>
            <w:shd w:val="clear" w:color="auto" w:fill="auto"/>
            <w:noWrap/>
            <w:vAlign w:val="center"/>
            <w:hideMark/>
          </w:tcPr>
          <w:p w14:paraId="145FE576"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2124C4F3"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w:t>
            </w:r>
          </w:p>
        </w:tc>
      </w:tr>
      <w:tr w:rsidR="00B676C6" w:rsidRPr="00C1665E" w14:paraId="7B34DA66"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ED55449"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27</w:t>
            </w:r>
          </w:p>
        </w:tc>
        <w:tc>
          <w:tcPr>
            <w:tcW w:w="2614" w:type="dxa"/>
            <w:tcBorders>
              <w:top w:val="nil"/>
              <w:left w:val="nil"/>
              <w:bottom w:val="single" w:sz="4" w:space="0" w:color="auto"/>
              <w:right w:val="single" w:sz="4" w:space="0" w:color="auto"/>
            </w:tcBorders>
            <w:shd w:val="clear" w:color="auto" w:fill="auto"/>
            <w:noWrap/>
            <w:vAlign w:val="center"/>
            <w:hideMark/>
          </w:tcPr>
          <w:p w14:paraId="490F336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2F521679"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w:t>
            </w:r>
          </w:p>
        </w:tc>
      </w:tr>
      <w:tr w:rsidR="00B676C6" w:rsidRPr="00C1665E" w14:paraId="6D6DD544"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5AB6EF8"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28</w:t>
            </w:r>
          </w:p>
        </w:tc>
        <w:tc>
          <w:tcPr>
            <w:tcW w:w="2614" w:type="dxa"/>
            <w:tcBorders>
              <w:top w:val="nil"/>
              <w:left w:val="nil"/>
              <w:bottom w:val="single" w:sz="4" w:space="0" w:color="auto"/>
              <w:right w:val="single" w:sz="4" w:space="0" w:color="auto"/>
            </w:tcBorders>
            <w:shd w:val="clear" w:color="auto" w:fill="auto"/>
            <w:noWrap/>
            <w:vAlign w:val="center"/>
            <w:hideMark/>
          </w:tcPr>
          <w:p w14:paraId="0CCCF9F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5B9B3C86"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w:t>
            </w:r>
          </w:p>
        </w:tc>
      </w:tr>
      <w:tr w:rsidR="00B676C6" w:rsidRPr="00C1665E" w14:paraId="4638EBF0"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99B83D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29</w:t>
            </w:r>
          </w:p>
        </w:tc>
        <w:tc>
          <w:tcPr>
            <w:tcW w:w="2614" w:type="dxa"/>
            <w:tcBorders>
              <w:top w:val="nil"/>
              <w:left w:val="nil"/>
              <w:bottom w:val="single" w:sz="4" w:space="0" w:color="auto"/>
              <w:right w:val="single" w:sz="4" w:space="0" w:color="auto"/>
            </w:tcBorders>
            <w:shd w:val="clear" w:color="auto" w:fill="auto"/>
            <w:noWrap/>
            <w:vAlign w:val="center"/>
            <w:hideMark/>
          </w:tcPr>
          <w:p w14:paraId="4E1CDB57"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54A7D8E7"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r w:rsidR="00B676C6" w:rsidRPr="00C1665E" w14:paraId="7BA10F60"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0C01DBF"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30</w:t>
            </w:r>
          </w:p>
        </w:tc>
        <w:tc>
          <w:tcPr>
            <w:tcW w:w="2614" w:type="dxa"/>
            <w:tcBorders>
              <w:top w:val="nil"/>
              <w:left w:val="nil"/>
              <w:bottom w:val="single" w:sz="4" w:space="0" w:color="auto"/>
              <w:right w:val="single" w:sz="4" w:space="0" w:color="auto"/>
            </w:tcBorders>
            <w:shd w:val="clear" w:color="auto" w:fill="auto"/>
            <w:noWrap/>
            <w:vAlign w:val="center"/>
            <w:hideMark/>
          </w:tcPr>
          <w:p w14:paraId="3541EDC5"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147C3244"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w:t>
            </w:r>
          </w:p>
        </w:tc>
      </w:tr>
      <w:tr w:rsidR="00B676C6" w:rsidRPr="00C1665E" w14:paraId="64671663"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CD7CA5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31</w:t>
            </w:r>
          </w:p>
        </w:tc>
        <w:tc>
          <w:tcPr>
            <w:tcW w:w="2614" w:type="dxa"/>
            <w:tcBorders>
              <w:top w:val="nil"/>
              <w:left w:val="nil"/>
              <w:bottom w:val="single" w:sz="4" w:space="0" w:color="auto"/>
              <w:right w:val="single" w:sz="4" w:space="0" w:color="auto"/>
            </w:tcBorders>
            <w:shd w:val="clear" w:color="auto" w:fill="auto"/>
            <w:noWrap/>
            <w:vAlign w:val="center"/>
            <w:hideMark/>
          </w:tcPr>
          <w:p w14:paraId="2D794365"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4EE28DCF"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r w:rsidR="00B676C6" w:rsidRPr="00C1665E" w14:paraId="2E7C8E10"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D2CC26"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lastRenderedPageBreak/>
              <w:t>Участник</w:t>
            </w:r>
            <w:proofErr w:type="spellEnd"/>
            <w:r w:rsidRPr="00A4726D">
              <w:rPr>
                <w:rFonts w:ascii="Calibri" w:eastAsia="Times New Roman" w:hAnsi="Calibri" w:cs="Calibri"/>
                <w:color w:val="000000"/>
                <w:szCs w:val="28"/>
                <w:lang w:val="en-US"/>
              </w:rPr>
              <w:t xml:space="preserve"> 32</w:t>
            </w:r>
          </w:p>
        </w:tc>
        <w:tc>
          <w:tcPr>
            <w:tcW w:w="2614" w:type="dxa"/>
            <w:tcBorders>
              <w:top w:val="nil"/>
              <w:left w:val="nil"/>
              <w:bottom w:val="single" w:sz="4" w:space="0" w:color="auto"/>
              <w:right w:val="single" w:sz="4" w:space="0" w:color="auto"/>
            </w:tcBorders>
            <w:shd w:val="clear" w:color="auto" w:fill="auto"/>
            <w:noWrap/>
            <w:vAlign w:val="center"/>
            <w:hideMark/>
          </w:tcPr>
          <w:p w14:paraId="6EEEB521"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779872E4"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r w:rsidR="00B676C6" w:rsidRPr="00C1665E" w14:paraId="543C01C8"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B62D1C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33</w:t>
            </w:r>
          </w:p>
        </w:tc>
        <w:tc>
          <w:tcPr>
            <w:tcW w:w="2614" w:type="dxa"/>
            <w:tcBorders>
              <w:top w:val="nil"/>
              <w:left w:val="nil"/>
              <w:bottom w:val="single" w:sz="4" w:space="0" w:color="auto"/>
              <w:right w:val="single" w:sz="4" w:space="0" w:color="auto"/>
            </w:tcBorders>
            <w:shd w:val="clear" w:color="auto" w:fill="auto"/>
            <w:noWrap/>
            <w:vAlign w:val="center"/>
            <w:hideMark/>
          </w:tcPr>
          <w:p w14:paraId="1915C011"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3730550F"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r w:rsidR="00B676C6" w:rsidRPr="00C1665E" w14:paraId="14EF2629"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D1D2DA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34</w:t>
            </w:r>
          </w:p>
        </w:tc>
        <w:tc>
          <w:tcPr>
            <w:tcW w:w="2614" w:type="dxa"/>
            <w:tcBorders>
              <w:top w:val="nil"/>
              <w:left w:val="nil"/>
              <w:bottom w:val="single" w:sz="4" w:space="0" w:color="auto"/>
              <w:right w:val="single" w:sz="4" w:space="0" w:color="auto"/>
            </w:tcBorders>
            <w:shd w:val="clear" w:color="auto" w:fill="auto"/>
            <w:noWrap/>
            <w:vAlign w:val="center"/>
            <w:hideMark/>
          </w:tcPr>
          <w:p w14:paraId="036C100C"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7C138C0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w:t>
            </w:r>
          </w:p>
        </w:tc>
      </w:tr>
      <w:tr w:rsidR="00B676C6" w:rsidRPr="00C1665E" w14:paraId="3711A48B"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597A91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35</w:t>
            </w:r>
          </w:p>
        </w:tc>
        <w:tc>
          <w:tcPr>
            <w:tcW w:w="2614" w:type="dxa"/>
            <w:tcBorders>
              <w:top w:val="nil"/>
              <w:left w:val="nil"/>
              <w:bottom w:val="single" w:sz="4" w:space="0" w:color="auto"/>
              <w:right w:val="single" w:sz="4" w:space="0" w:color="auto"/>
            </w:tcBorders>
            <w:shd w:val="clear" w:color="auto" w:fill="auto"/>
            <w:noWrap/>
            <w:vAlign w:val="center"/>
            <w:hideMark/>
          </w:tcPr>
          <w:p w14:paraId="163DD788"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6725FAC1"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w:t>
            </w:r>
          </w:p>
        </w:tc>
      </w:tr>
      <w:tr w:rsidR="00B676C6" w:rsidRPr="00C1665E" w14:paraId="0330BA2F"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AE22796"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36</w:t>
            </w:r>
          </w:p>
        </w:tc>
        <w:tc>
          <w:tcPr>
            <w:tcW w:w="2614" w:type="dxa"/>
            <w:tcBorders>
              <w:top w:val="nil"/>
              <w:left w:val="nil"/>
              <w:bottom w:val="single" w:sz="4" w:space="0" w:color="auto"/>
              <w:right w:val="single" w:sz="4" w:space="0" w:color="auto"/>
            </w:tcBorders>
            <w:shd w:val="clear" w:color="auto" w:fill="auto"/>
            <w:noWrap/>
            <w:vAlign w:val="center"/>
            <w:hideMark/>
          </w:tcPr>
          <w:p w14:paraId="11157D16"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5BE1DEE4"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w:t>
            </w:r>
          </w:p>
        </w:tc>
      </w:tr>
      <w:tr w:rsidR="00B676C6" w:rsidRPr="00C1665E" w14:paraId="393B56D6"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F63447C"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37</w:t>
            </w:r>
          </w:p>
        </w:tc>
        <w:tc>
          <w:tcPr>
            <w:tcW w:w="2614" w:type="dxa"/>
            <w:tcBorders>
              <w:top w:val="nil"/>
              <w:left w:val="nil"/>
              <w:bottom w:val="single" w:sz="4" w:space="0" w:color="auto"/>
              <w:right w:val="single" w:sz="4" w:space="0" w:color="auto"/>
            </w:tcBorders>
            <w:shd w:val="clear" w:color="auto" w:fill="auto"/>
            <w:noWrap/>
            <w:vAlign w:val="center"/>
            <w:hideMark/>
          </w:tcPr>
          <w:p w14:paraId="1E4737B8"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5AB6FE01"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r w:rsidR="00B676C6" w:rsidRPr="00C1665E" w14:paraId="14D02874"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47F2DDA"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38</w:t>
            </w:r>
          </w:p>
        </w:tc>
        <w:tc>
          <w:tcPr>
            <w:tcW w:w="2614" w:type="dxa"/>
            <w:tcBorders>
              <w:top w:val="nil"/>
              <w:left w:val="nil"/>
              <w:bottom w:val="single" w:sz="4" w:space="0" w:color="auto"/>
              <w:right w:val="single" w:sz="4" w:space="0" w:color="auto"/>
            </w:tcBorders>
            <w:shd w:val="clear" w:color="auto" w:fill="auto"/>
            <w:noWrap/>
            <w:vAlign w:val="center"/>
            <w:hideMark/>
          </w:tcPr>
          <w:p w14:paraId="0E0EE36F"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32F24F12"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w:t>
            </w:r>
          </w:p>
        </w:tc>
      </w:tr>
      <w:tr w:rsidR="00B676C6" w:rsidRPr="00C1665E" w14:paraId="3B63E46F"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0ACA57D"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39</w:t>
            </w:r>
          </w:p>
        </w:tc>
        <w:tc>
          <w:tcPr>
            <w:tcW w:w="2614" w:type="dxa"/>
            <w:tcBorders>
              <w:top w:val="nil"/>
              <w:left w:val="nil"/>
              <w:bottom w:val="single" w:sz="4" w:space="0" w:color="auto"/>
              <w:right w:val="single" w:sz="4" w:space="0" w:color="auto"/>
            </w:tcBorders>
            <w:shd w:val="clear" w:color="auto" w:fill="auto"/>
            <w:noWrap/>
            <w:vAlign w:val="center"/>
            <w:hideMark/>
          </w:tcPr>
          <w:p w14:paraId="4A555A7E"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3036A4FA"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r w:rsidR="00B676C6" w:rsidRPr="00C1665E" w14:paraId="32E0710A"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23F5975"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40</w:t>
            </w:r>
          </w:p>
        </w:tc>
        <w:tc>
          <w:tcPr>
            <w:tcW w:w="2614" w:type="dxa"/>
            <w:tcBorders>
              <w:top w:val="nil"/>
              <w:left w:val="nil"/>
              <w:bottom w:val="single" w:sz="4" w:space="0" w:color="auto"/>
              <w:right w:val="single" w:sz="4" w:space="0" w:color="auto"/>
            </w:tcBorders>
            <w:shd w:val="clear" w:color="auto" w:fill="auto"/>
            <w:noWrap/>
            <w:vAlign w:val="center"/>
            <w:hideMark/>
          </w:tcPr>
          <w:p w14:paraId="53579CE4"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2160" w:type="dxa"/>
            <w:tcBorders>
              <w:top w:val="nil"/>
              <w:left w:val="nil"/>
              <w:bottom w:val="single" w:sz="4" w:space="0" w:color="auto"/>
              <w:right w:val="single" w:sz="4" w:space="0" w:color="auto"/>
            </w:tcBorders>
            <w:shd w:val="clear" w:color="auto" w:fill="auto"/>
            <w:noWrap/>
            <w:vAlign w:val="center"/>
            <w:hideMark/>
          </w:tcPr>
          <w:p w14:paraId="7B9F8C90" w14:textId="77777777" w:rsidR="00B676C6" w:rsidRPr="00A4726D" w:rsidRDefault="00B676C6"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w:t>
            </w:r>
          </w:p>
        </w:tc>
      </w:tr>
    </w:tbl>
    <w:p w14:paraId="5E53CA73" w14:textId="7F08DA7F" w:rsidR="00A4726D" w:rsidRDefault="00A4726D" w:rsidP="00156923">
      <w:pPr>
        <w:spacing w:before="100" w:beforeAutospacing="1" w:after="100" w:afterAutospacing="1"/>
        <w:ind w:left="-709" w:firstLine="0"/>
        <w:rPr>
          <w:szCs w:val="28"/>
        </w:rPr>
      </w:pPr>
    </w:p>
    <w:p w14:paraId="11B34249" w14:textId="70B34E76" w:rsidR="008152F4" w:rsidRPr="00C1665E" w:rsidRDefault="008152F4" w:rsidP="008152F4">
      <w:pPr>
        <w:spacing w:before="100" w:beforeAutospacing="1" w:after="100" w:afterAutospacing="1"/>
        <w:jc w:val="both"/>
        <w:rPr>
          <w:szCs w:val="28"/>
        </w:rPr>
      </w:pPr>
      <w:r w:rsidRPr="00C1665E">
        <w:rPr>
          <w:szCs w:val="28"/>
        </w:rPr>
        <w:t xml:space="preserve">Таблица 3. Показатели эффективности видеороликов, предлагаемых участникам экспериментальной группы педагогического эксперимента  </w:t>
      </w:r>
    </w:p>
    <w:tbl>
      <w:tblPr>
        <w:tblW w:w="8452" w:type="dxa"/>
        <w:tblLook w:val="04A0" w:firstRow="1" w:lastRow="0" w:firstColumn="1" w:lastColumn="0" w:noHBand="0" w:noVBand="1"/>
      </w:tblPr>
      <w:tblGrid>
        <w:gridCol w:w="1838"/>
        <w:gridCol w:w="2614"/>
        <w:gridCol w:w="1840"/>
        <w:gridCol w:w="2160"/>
      </w:tblGrid>
      <w:tr w:rsidR="00A4726D" w:rsidRPr="00A4726D" w14:paraId="3626BDD2" w14:textId="77777777" w:rsidTr="00C1665E">
        <w:trPr>
          <w:trHeight w:val="292"/>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4C3362F7" w14:textId="77777777" w:rsidR="00A4726D" w:rsidRPr="00A4726D" w:rsidRDefault="00A4726D"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Участник</w:t>
            </w:r>
            <w:proofErr w:type="spellEnd"/>
          </w:p>
        </w:tc>
        <w:tc>
          <w:tcPr>
            <w:tcW w:w="2614" w:type="dxa"/>
            <w:tcBorders>
              <w:top w:val="single" w:sz="4" w:space="0" w:color="auto"/>
              <w:left w:val="nil"/>
              <w:bottom w:val="single" w:sz="4" w:space="0" w:color="auto"/>
              <w:right w:val="single" w:sz="4" w:space="0" w:color="auto"/>
            </w:tcBorders>
            <w:shd w:val="clear" w:color="auto" w:fill="auto"/>
            <w:noWrap/>
            <w:hideMark/>
          </w:tcPr>
          <w:p w14:paraId="6A687C23" w14:textId="77777777" w:rsidR="00A4726D" w:rsidRPr="00A4726D" w:rsidRDefault="00A4726D"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Группа</w:t>
            </w:r>
            <w:proofErr w:type="spellEnd"/>
          </w:p>
        </w:tc>
        <w:tc>
          <w:tcPr>
            <w:tcW w:w="1840" w:type="dxa"/>
            <w:tcBorders>
              <w:top w:val="single" w:sz="4" w:space="0" w:color="auto"/>
              <w:left w:val="nil"/>
              <w:bottom w:val="single" w:sz="4" w:space="0" w:color="auto"/>
              <w:right w:val="single" w:sz="4" w:space="0" w:color="auto"/>
            </w:tcBorders>
            <w:shd w:val="clear" w:color="auto" w:fill="auto"/>
            <w:noWrap/>
            <w:hideMark/>
          </w:tcPr>
          <w:p w14:paraId="456F45D2" w14:textId="77777777" w:rsidR="00A4726D" w:rsidRPr="00A4726D" w:rsidRDefault="00A4726D"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Досмотр</w:t>
            </w:r>
            <w:proofErr w:type="spellEnd"/>
            <w:r w:rsidRPr="00A4726D">
              <w:rPr>
                <w:rFonts w:ascii="Calibri" w:eastAsia="Times New Roman" w:hAnsi="Calibri" w:cs="Calibri"/>
                <w:b/>
                <w:bCs/>
                <w:color w:val="000000"/>
                <w:szCs w:val="28"/>
                <w:lang w:val="en-US"/>
              </w:rPr>
              <w:t xml:space="preserve"> </w:t>
            </w:r>
            <w:proofErr w:type="spellStart"/>
            <w:r w:rsidRPr="00A4726D">
              <w:rPr>
                <w:rFonts w:ascii="Calibri" w:eastAsia="Times New Roman" w:hAnsi="Calibri" w:cs="Calibri"/>
                <w:b/>
                <w:bCs/>
                <w:color w:val="000000"/>
                <w:szCs w:val="28"/>
                <w:lang w:val="en-US"/>
              </w:rPr>
              <w:t>видео</w:t>
            </w:r>
            <w:proofErr w:type="spellEnd"/>
            <w:r w:rsidRPr="00A4726D">
              <w:rPr>
                <w:rFonts w:ascii="Calibri" w:eastAsia="Times New Roman" w:hAnsi="Calibri" w:cs="Calibri"/>
                <w:b/>
                <w:bCs/>
                <w:color w:val="000000"/>
                <w:szCs w:val="28"/>
                <w:lang w:val="en-US"/>
              </w:rPr>
              <w:t xml:space="preserve"> </w:t>
            </w:r>
            <w:proofErr w:type="spellStart"/>
            <w:r w:rsidRPr="00A4726D">
              <w:rPr>
                <w:rFonts w:ascii="Calibri" w:eastAsia="Times New Roman" w:hAnsi="Calibri" w:cs="Calibri"/>
                <w:b/>
                <w:bCs/>
                <w:color w:val="000000"/>
                <w:szCs w:val="28"/>
                <w:lang w:val="en-US"/>
              </w:rPr>
              <w:t>до</w:t>
            </w:r>
            <w:proofErr w:type="spellEnd"/>
            <w:r w:rsidRPr="00A4726D">
              <w:rPr>
                <w:rFonts w:ascii="Calibri" w:eastAsia="Times New Roman" w:hAnsi="Calibri" w:cs="Calibri"/>
                <w:b/>
                <w:bCs/>
                <w:color w:val="000000"/>
                <w:szCs w:val="28"/>
                <w:lang w:val="en-US"/>
              </w:rPr>
              <w:t xml:space="preserve"> </w:t>
            </w:r>
            <w:proofErr w:type="spellStart"/>
            <w:r w:rsidRPr="00A4726D">
              <w:rPr>
                <w:rFonts w:ascii="Calibri" w:eastAsia="Times New Roman" w:hAnsi="Calibri" w:cs="Calibri"/>
                <w:b/>
                <w:bCs/>
                <w:color w:val="000000"/>
                <w:szCs w:val="28"/>
                <w:lang w:val="en-US"/>
              </w:rPr>
              <w:t>конца</w:t>
            </w:r>
            <w:proofErr w:type="spellEnd"/>
            <w:r w:rsidRPr="00A4726D">
              <w:rPr>
                <w:rFonts w:ascii="Calibri" w:eastAsia="Times New Roman" w:hAnsi="Calibri" w:cs="Calibri"/>
                <w:b/>
                <w:bCs/>
                <w:color w:val="000000"/>
                <w:szCs w:val="28"/>
                <w:lang w:val="en-US"/>
              </w:rPr>
              <w:t xml:space="preserve"> (%)</w:t>
            </w:r>
          </w:p>
        </w:tc>
        <w:tc>
          <w:tcPr>
            <w:tcW w:w="2160" w:type="dxa"/>
            <w:tcBorders>
              <w:top w:val="single" w:sz="4" w:space="0" w:color="auto"/>
              <w:left w:val="nil"/>
              <w:bottom w:val="single" w:sz="4" w:space="0" w:color="auto"/>
              <w:right w:val="single" w:sz="4" w:space="0" w:color="auto"/>
            </w:tcBorders>
            <w:shd w:val="clear" w:color="auto" w:fill="auto"/>
            <w:noWrap/>
            <w:hideMark/>
          </w:tcPr>
          <w:p w14:paraId="58D673D6" w14:textId="77777777" w:rsidR="00A4726D" w:rsidRPr="00A4726D" w:rsidRDefault="00A4726D" w:rsidP="00156923">
            <w:pPr>
              <w:spacing w:before="100" w:beforeAutospacing="1" w:after="100" w:afterAutospacing="1"/>
              <w:ind w:firstLine="0"/>
              <w:jc w:val="center"/>
              <w:rPr>
                <w:rFonts w:ascii="Calibri" w:eastAsia="Times New Roman" w:hAnsi="Calibri" w:cs="Calibri"/>
                <w:b/>
                <w:bCs/>
                <w:color w:val="000000"/>
                <w:szCs w:val="28"/>
                <w:lang w:val="en-US"/>
              </w:rPr>
            </w:pPr>
            <w:proofErr w:type="spellStart"/>
            <w:r w:rsidRPr="00A4726D">
              <w:rPr>
                <w:rFonts w:ascii="Calibri" w:eastAsia="Times New Roman" w:hAnsi="Calibri" w:cs="Calibri"/>
                <w:b/>
                <w:bCs/>
                <w:color w:val="000000"/>
                <w:szCs w:val="28"/>
                <w:lang w:val="en-US"/>
              </w:rPr>
              <w:t>Повторный</w:t>
            </w:r>
            <w:proofErr w:type="spellEnd"/>
            <w:r w:rsidRPr="00A4726D">
              <w:rPr>
                <w:rFonts w:ascii="Calibri" w:eastAsia="Times New Roman" w:hAnsi="Calibri" w:cs="Calibri"/>
                <w:b/>
                <w:bCs/>
                <w:color w:val="000000"/>
                <w:szCs w:val="28"/>
                <w:lang w:val="en-US"/>
              </w:rPr>
              <w:t xml:space="preserve"> </w:t>
            </w:r>
            <w:proofErr w:type="spellStart"/>
            <w:r w:rsidRPr="00A4726D">
              <w:rPr>
                <w:rFonts w:ascii="Calibri" w:eastAsia="Times New Roman" w:hAnsi="Calibri" w:cs="Calibri"/>
                <w:b/>
                <w:bCs/>
                <w:color w:val="000000"/>
                <w:szCs w:val="28"/>
                <w:lang w:val="en-US"/>
              </w:rPr>
              <w:t>просмотр</w:t>
            </w:r>
            <w:proofErr w:type="spellEnd"/>
            <w:r w:rsidRPr="00A4726D">
              <w:rPr>
                <w:rFonts w:ascii="Calibri" w:eastAsia="Times New Roman" w:hAnsi="Calibri" w:cs="Calibri"/>
                <w:b/>
                <w:bCs/>
                <w:color w:val="000000"/>
                <w:szCs w:val="28"/>
                <w:lang w:val="en-US"/>
              </w:rPr>
              <w:t xml:space="preserve"> (%)</w:t>
            </w:r>
          </w:p>
        </w:tc>
      </w:tr>
      <w:tr w:rsidR="00A4726D" w:rsidRPr="00A4726D" w14:paraId="2BC7B90E"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95A843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21</w:t>
            </w:r>
          </w:p>
        </w:tc>
        <w:tc>
          <w:tcPr>
            <w:tcW w:w="2614" w:type="dxa"/>
            <w:tcBorders>
              <w:top w:val="nil"/>
              <w:left w:val="nil"/>
              <w:bottom w:val="single" w:sz="4" w:space="0" w:color="auto"/>
              <w:right w:val="single" w:sz="4" w:space="0" w:color="auto"/>
            </w:tcBorders>
            <w:shd w:val="clear" w:color="auto" w:fill="auto"/>
            <w:noWrap/>
            <w:vAlign w:val="center"/>
            <w:hideMark/>
          </w:tcPr>
          <w:p w14:paraId="708DD94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0CD5BA0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85.3</w:t>
            </w:r>
          </w:p>
        </w:tc>
        <w:tc>
          <w:tcPr>
            <w:tcW w:w="2160" w:type="dxa"/>
            <w:tcBorders>
              <w:top w:val="nil"/>
              <w:left w:val="nil"/>
              <w:bottom w:val="single" w:sz="4" w:space="0" w:color="auto"/>
              <w:right w:val="single" w:sz="4" w:space="0" w:color="auto"/>
            </w:tcBorders>
            <w:shd w:val="clear" w:color="auto" w:fill="auto"/>
            <w:noWrap/>
            <w:vAlign w:val="center"/>
            <w:hideMark/>
          </w:tcPr>
          <w:p w14:paraId="7E4EB02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73</w:t>
            </w:r>
          </w:p>
        </w:tc>
      </w:tr>
      <w:tr w:rsidR="00A4726D" w:rsidRPr="00A4726D" w14:paraId="27C6A27A"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8132AA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22</w:t>
            </w:r>
          </w:p>
        </w:tc>
        <w:tc>
          <w:tcPr>
            <w:tcW w:w="2614" w:type="dxa"/>
            <w:tcBorders>
              <w:top w:val="nil"/>
              <w:left w:val="nil"/>
              <w:bottom w:val="single" w:sz="4" w:space="0" w:color="auto"/>
              <w:right w:val="single" w:sz="4" w:space="0" w:color="auto"/>
            </w:tcBorders>
            <w:shd w:val="clear" w:color="auto" w:fill="auto"/>
            <w:noWrap/>
            <w:vAlign w:val="center"/>
            <w:hideMark/>
          </w:tcPr>
          <w:p w14:paraId="0256FC1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E12C30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76.8</w:t>
            </w:r>
          </w:p>
        </w:tc>
        <w:tc>
          <w:tcPr>
            <w:tcW w:w="2160" w:type="dxa"/>
            <w:tcBorders>
              <w:top w:val="nil"/>
              <w:left w:val="nil"/>
              <w:bottom w:val="single" w:sz="4" w:space="0" w:color="auto"/>
              <w:right w:val="single" w:sz="4" w:space="0" w:color="auto"/>
            </w:tcBorders>
            <w:shd w:val="clear" w:color="auto" w:fill="auto"/>
            <w:noWrap/>
            <w:vAlign w:val="center"/>
            <w:hideMark/>
          </w:tcPr>
          <w:p w14:paraId="10D0728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62.3</w:t>
            </w:r>
          </w:p>
        </w:tc>
      </w:tr>
      <w:tr w:rsidR="00A4726D" w:rsidRPr="00A4726D" w14:paraId="6AA788F0"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A53D85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23</w:t>
            </w:r>
          </w:p>
        </w:tc>
        <w:tc>
          <w:tcPr>
            <w:tcW w:w="2614" w:type="dxa"/>
            <w:tcBorders>
              <w:top w:val="nil"/>
              <w:left w:val="nil"/>
              <w:bottom w:val="single" w:sz="4" w:space="0" w:color="auto"/>
              <w:right w:val="single" w:sz="4" w:space="0" w:color="auto"/>
            </w:tcBorders>
            <w:shd w:val="clear" w:color="auto" w:fill="auto"/>
            <w:noWrap/>
            <w:vAlign w:val="center"/>
            <w:hideMark/>
          </w:tcPr>
          <w:p w14:paraId="4D9F806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7B0D165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79.9</w:t>
            </w:r>
          </w:p>
        </w:tc>
        <w:tc>
          <w:tcPr>
            <w:tcW w:w="2160" w:type="dxa"/>
            <w:tcBorders>
              <w:top w:val="nil"/>
              <w:left w:val="nil"/>
              <w:bottom w:val="single" w:sz="4" w:space="0" w:color="auto"/>
              <w:right w:val="single" w:sz="4" w:space="0" w:color="auto"/>
            </w:tcBorders>
            <w:shd w:val="clear" w:color="auto" w:fill="auto"/>
            <w:noWrap/>
            <w:vAlign w:val="center"/>
            <w:hideMark/>
          </w:tcPr>
          <w:p w14:paraId="401E6F7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60.4</w:t>
            </w:r>
          </w:p>
        </w:tc>
      </w:tr>
      <w:tr w:rsidR="00A4726D" w:rsidRPr="00A4726D" w14:paraId="48C08743"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83D556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24</w:t>
            </w:r>
          </w:p>
        </w:tc>
        <w:tc>
          <w:tcPr>
            <w:tcW w:w="2614" w:type="dxa"/>
            <w:tcBorders>
              <w:top w:val="nil"/>
              <w:left w:val="nil"/>
              <w:bottom w:val="single" w:sz="4" w:space="0" w:color="auto"/>
              <w:right w:val="single" w:sz="4" w:space="0" w:color="auto"/>
            </w:tcBorders>
            <w:shd w:val="clear" w:color="auto" w:fill="auto"/>
            <w:noWrap/>
            <w:vAlign w:val="center"/>
            <w:hideMark/>
          </w:tcPr>
          <w:p w14:paraId="2403023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227842E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76.6</w:t>
            </w:r>
          </w:p>
        </w:tc>
        <w:tc>
          <w:tcPr>
            <w:tcW w:w="2160" w:type="dxa"/>
            <w:tcBorders>
              <w:top w:val="nil"/>
              <w:left w:val="nil"/>
              <w:bottom w:val="single" w:sz="4" w:space="0" w:color="auto"/>
              <w:right w:val="single" w:sz="4" w:space="0" w:color="auto"/>
            </w:tcBorders>
            <w:shd w:val="clear" w:color="auto" w:fill="auto"/>
            <w:noWrap/>
            <w:vAlign w:val="center"/>
            <w:hideMark/>
          </w:tcPr>
          <w:p w14:paraId="7AAC8D9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62.9</w:t>
            </w:r>
          </w:p>
        </w:tc>
      </w:tr>
      <w:tr w:rsidR="00A4726D" w:rsidRPr="00A4726D" w14:paraId="6915BC03"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D11F22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25</w:t>
            </w:r>
          </w:p>
        </w:tc>
        <w:tc>
          <w:tcPr>
            <w:tcW w:w="2614" w:type="dxa"/>
            <w:tcBorders>
              <w:top w:val="nil"/>
              <w:left w:val="nil"/>
              <w:bottom w:val="single" w:sz="4" w:space="0" w:color="auto"/>
              <w:right w:val="single" w:sz="4" w:space="0" w:color="auto"/>
            </w:tcBorders>
            <w:shd w:val="clear" w:color="auto" w:fill="auto"/>
            <w:noWrap/>
            <w:vAlign w:val="center"/>
            <w:hideMark/>
          </w:tcPr>
          <w:p w14:paraId="5484843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7AD0D99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85.1</w:t>
            </w:r>
          </w:p>
        </w:tc>
        <w:tc>
          <w:tcPr>
            <w:tcW w:w="2160" w:type="dxa"/>
            <w:tcBorders>
              <w:top w:val="nil"/>
              <w:left w:val="nil"/>
              <w:bottom w:val="single" w:sz="4" w:space="0" w:color="auto"/>
              <w:right w:val="single" w:sz="4" w:space="0" w:color="auto"/>
            </w:tcBorders>
            <w:shd w:val="clear" w:color="auto" w:fill="auto"/>
            <w:noWrap/>
            <w:vAlign w:val="center"/>
            <w:hideMark/>
          </w:tcPr>
          <w:p w14:paraId="39395F9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63.5</w:t>
            </w:r>
          </w:p>
        </w:tc>
      </w:tr>
      <w:tr w:rsidR="00A4726D" w:rsidRPr="00A4726D" w14:paraId="0B27D99B"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1DA9ED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26</w:t>
            </w:r>
          </w:p>
        </w:tc>
        <w:tc>
          <w:tcPr>
            <w:tcW w:w="2614" w:type="dxa"/>
            <w:tcBorders>
              <w:top w:val="nil"/>
              <w:left w:val="nil"/>
              <w:bottom w:val="single" w:sz="4" w:space="0" w:color="auto"/>
              <w:right w:val="single" w:sz="4" w:space="0" w:color="auto"/>
            </w:tcBorders>
            <w:shd w:val="clear" w:color="auto" w:fill="auto"/>
            <w:noWrap/>
            <w:vAlign w:val="center"/>
            <w:hideMark/>
          </w:tcPr>
          <w:p w14:paraId="3B0CC9E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74AB031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84.2</w:t>
            </w:r>
          </w:p>
        </w:tc>
        <w:tc>
          <w:tcPr>
            <w:tcW w:w="2160" w:type="dxa"/>
            <w:tcBorders>
              <w:top w:val="nil"/>
              <w:left w:val="nil"/>
              <w:bottom w:val="single" w:sz="4" w:space="0" w:color="auto"/>
              <w:right w:val="single" w:sz="4" w:space="0" w:color="auto"/>
            </w:tcBorders>
            <w:shd w:val="clear" w:color="auto" w:fill="auto"/>
            <w:noWrap/>
            <w:vAlign w:val="center"/>
            <w:hideMark/>
          </w:tcPr>
          <w:p w14:paraId="5FA2FF4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58.4</w:t>
            </w:r>
          </w:p>
        </w:tc>
      </w:tr>
      <w:tr w:rsidR="00A4726D" w:rsidRPr="00A4726D" w14:paraId="5EE55FAD"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2D3B32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27</w:t>
            </w:r>
          </w:p>
        </w:tc>
        <w:tc>
          <w:tcPr>
            <w:tcW w:w="2614" w:type="dxa"/>
            <w:tcBorders>
              <w:top w:val="nil"/>
              <w:left w:val="nil"/>
              <w:bottom w:val="single" w:sz="4" w:space="0" w:color="auto"/>
              <w:right w:val="single" w:sz="4" w:space="0" w:color="auto"/>
            </w:tcBorders>
            <w:shd w:val="clear" w:color="auto" w:fill="auto"/>
            <w:noWrap/>
            <w:vAlign w:val="center"/>
            <w:hideMark/>
          </w:tcPr>
          <w:p w14:paraId="5E8BA5B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2E616E8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79.1</w:t>
            </w:r>
          </w:p>
        </w:tc>
        <w:tc>
          <w:tcPr>
            <w:tcW w:w="2160" w:type="dxa"/>
            <w:tcBorders>
              <w:top w:val="nil"/>
              <w:left w:val="nil"/>
              <w:bottom w:val="single" w:sz="4" w:space="0" w:color="auto"/>
              <w:right w:val="single" w:sz="4" w:space="0" w:color="auto"/>
            </w:tcBorders>
            <w:shd w:val="clear" w:color="auto" w:fill="auto"/>
            <w:noWrap/>
            <w:vAlign w:val="center"/>
            <w:hideMark/>
          </w:tcPr>
          <w:p w14:paraId="6ADA972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65.9</w:t>
            </w:r>
          </w:p>
        </w:tc>
      </w:tr>
      <w:tr w:rsidR="00A4726D" w:rsidRPr="00A4726D" w14:paraId="18616812"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09445C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28</w:t>
            </w:r>
          </w:p>
        </w:tc>
        <w:tc>
          <w:tcPr>
            <w:tcW w:w="2614" w:type="dxa"/>
            <w:tcBorders>
              <w:top w:val="nil"/>
              <w:left w:val="nil"/>
              <w:bottom w:val="single" w:sz="4" w:space="0" w:color="auto"/>
              <w:right w:val="single" w:sz="4" w:space="0" w:color="auto"/>
            </w:tcBorders>
            <w:shd w:val="clear" w:color="auto" w:fill="auto"/>
            <w:noWrap/>
            <w:vAlign w:val="center"/>
            <w:hideMark/>
          </w:tcPr>
          <w:p w14:paraId="73463D5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68ABD5B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86.3</w:t>
            </w:r>
          </w:p>
        </w:tc>
        <w:tc>
          <w:tcPr>
            <w:tcW w:w="2160" w:type="dxa"/>
            <w:tcBorders>
              <w:top w:val="nil"/>
              <w:left w:val="nil"/>
              <w:bottom w:val="single" w:sz="4" w:space="0" w:color="auto"/>
              <w:right w:val="single" w:sz="4" w:space="0" w:color="auto"/>
            </w:tcBorders>
            <w:shd w:val="clear" w:color="auto" w:fill="auto"/>
            <w:noWrap/>
            <w:vAlign w:val="center"/>
            <w:hideMark/>
          </w:tcPr>
          <w:p w14:paraId="2333E19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71.5</w:t>
            </w:r>
          </w:p>
        </w:tc>
      </w:tr>
      <w:tr w:rsidR="00A4726D" w:rsidRPr="00A4726D" w14:paraId="4FD2DAD4"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E23FB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29</w:t>
            </w:r>
          </w:p>
        </w:tc>
        <w:tc>
          <w:tcPr>
            <w:tcW w:w="2614" w:type="dxa"/>
            <w:tcBorders>
              <w:top w:val="nil"/>
              <w:left w:val="nil"/>
              <w:bottom w:val="single" w:sz="4" w:space="0" w:color="auto"/>
              <w:right w:val="single" w:sz="4" w:space="0" w:color="auto"/>
            </w:tcBorders>
            <w:shd w:val="clear" w:color="auto" w:fill="auto"/>
            <w:noWrap/>
            <w:vAlign w:val="center"/>
            <w:hideMark/>
          </w:tcPr>
          <w:p w14:paraId="61B2829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1849405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82.7</w:t>
            </w:r>
          </w:p>
        </w:tc>
        <w:tc>
          <w:tcPr>
            <w:tcW w:w="2160" w:type="dxa"/>
            <w:tcBorders>
              <w:top w:val="nil"/>
              <w:left w:val="nil"/>
              <w:bottom w:val="single" w:sz="4" w:space="0" w:color="auto"/>
              <w:right w:val="single" w:sz="4" w:space="0" w:color="auto"/>
            </w:tcBorders>
            <w:shd w:val="clear" w:color="auto" w:fill="auto"/>
            <w:noWrap/>
            <w:vAlign w:val="center"/>
            <w:hideMark/>
          </w:tcPr>
          <w:p w14:paraId="4D36F14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63.7</w:t>
            </w:r>
          </w:p>
        </w:tc>
      </w:tr>
      <w:tr w:rsidR="00A4726D" w:rsidRPr="00A4726D" w14:paraId="2CCD06AC"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21CD0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30</w:t>
            </w:r>
          </w:p>
        </w:tc>
        <w:tc>
          <w:tcPr>
            <w:tcW w:w="2614" w:type="dxa"/>
            <w:tcBorders>
              <w:top w:val="nil"/>
              <w:left w:val="nil"/>
              <w:bottom w:val="single" w:sz="4" w:space="0" w:color="auto"/>
              <w:right w:val="single" w:sz="4" w:space="0" w:color="auto"/>
            </w:tcBorders>
            <w:shd w:val="clear" w:color="auto" w:fill="auto"/>
            <w:noWrap/>
            <w:vAlign w:val="center"/>
            <w:hideMark/>
          </w:tcPr>
          <w:p w14:paraId="16C399D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68F11F6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81.9</w:t>
            </w:r>
          </w:p>
        </w:tc>
        <w:tc>
          <w:tcPr>
            <w:tcW w:w="2160" w:type="dxa"/>
            <w:tcBorders>
              <w:top w:val="nil"/>
              <w:left w:val="nil"/>
              <w:bottom w:val="single" w:sz="4" w:space="0" w:color="auto"/>
              <w:right w:val="single" w:sz="4" w:space="0" w:color="auto"/>
            </w:tcBorders>
            <w:shd w:val="clear" w:color="auto" w:fill="auto"/>
            <w:noWrap/>
            <w:vAlign w:val="center"/>
            <w:hideMark/>
          </w:tcPr>
          <w:p w14:paraId="054E6D8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75.6</w:t>
            </w:r>
          </w:p>
        </w:tc>
      </w:tr>
      <w:tr w:rsidR="00A4726D" w:rsidRPr="00A4726D" w14:paraId="59829B5D"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85CF86"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31</w:t>
            </w:r>
          </w:p>
        </w:tc>
        <w:tc>
          <w:tcPr>
            <w:tcW w:w="2614" w:type="dxa"/>
            <w:tcBorders>
              <w:top w:val="nil"/>
              <w:left w:val="nil"/>
              <w:bottom w:val="single" w:sz="4" w:space="0" w:color="auto"/>
              <w:right w:val="single" w:sz="4" w:space="0" w:color="auto"/>
            </w:tcBorders>
            <w:shd w:val="clear" w:color="auto" w:fill="auto"/>
            <w:noWrap/>
            <w:vAlign w:val="center"/>
            <w:hideMark/>
          </w:tcPr>
          <w:p w14:paraId="387715C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4B8A714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82.1</w:t>
            </w:r>
          </w:p>
        </w:tc>
        <w:tc>
          <w:tcPr>
            <w:tcW w:w="2160" w:type="dxa"/>
            <w:tcBorders>
              <w:top w:val="nil"/>
              <w:left w:val="nil"/>
              <w:bottom w:val="single" w:sz="4" w:space="0" w:color="auto"/>
              <w:right w:val="single" w:sz="4" w:space="0" w:color="auto"/>
            </w:tcBorders>
            <w:shd w:val="clear" w:color="auto" w:fill="auto"/>
            <w:noWrap/>
            <w:vAlign w:val="center"/>
            <w:hideMark/>
          </w:tcPr>
          <w:p w14:paraId="19291E7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65.6</w:t>
            </w:r>
          </w:p>
        </w:tc>
      </w:tr>
      <w:tr w:rsidR="00A4726D" w:rsidRPr="00A4726D" w14:paraId="49F59B1B"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28F1A5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lastRenderedPageBreak/>
              <w:t>Участник</w:t>
            </w:r>
            <w:proofErr w:type="spellEnd"/>
            <w:r w:rsidRPr="00A4726D">
              <w:rPr>
                <w:rFonts w:ascii="Calibri" w:eastAsia="Times New Roman" w:hAnsi="Calibri" w:cs="Calibri"/>
                <w:color w:val="000000"/>
                <w:szCs w:val="28"/>
                <w:lang w:val="en-US"/>
              </w:rPr>
              <w:t xml:space="preserve"> 32</w:t>
            </w:r>
          </w:p>
        </w:tc>
        <w:tc>
          <w:tcPr>
            <w:tcW w:w="2614" w:type="dxa"/>
            <w:tcBorders>
              <w:top w:val="nil"/>
              <w:left w:val="nil"/>
              <w:bottom w:val="single" w:sz="4" w:space="0" w:color="auto"/>
              <w:right w:val="single" w:sz="4" w:space="0" w:color="auto"/>
            </w:tcBorders>
            <w:shd w:val="clear" w:color="auto" w:fill="auto"/>
            <w:noWrap/>
            <w:vAlign w:val="center"/>
            <w:hideMark/>
          </w:tcPr>
          <w:p w14:paraId="46F2A0D2"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651085F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81.2</w:t>
            </w:r>
          </w:p>
        </w:tc>
        <w:tc>
          <w:tcPr>
            <w:tcW w:w="2160" w:type="dxa"/>
            <w:tcBorders>
              <w:top w:val="nil"/>
              <w:left w:val="nil"/>
              <w:bottom w:val="single" w:sz="4" w:space="0" w:color="auto"/>
              <w:right w:val="single" w:sz="4" w:space="0" w:color="auto"/>
            </w:tcBorders>
            <w:shd w:val="clear" w:color="auto" w:fill="auto"/>
            <w:noWrap/>
            <w:vAlign w:val="center"/>
            <w:hideMark/>
          </w:tcPr>
          <w:p w14:paraId="45F1026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66.3</w:t>
            </w:r>
          </w:p>
        </w:tc>
      </w:tr>
      <w:tr w:rsidR="00A4726D" w:rsidRPr="00A4726D" w14:paraId="4C6772EA"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E4C406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33</w:t>
            </w:r>
          </w:p>
        </w:tc>
        <w:tc>
          <w:tcPr>
            <w:tcW w:w="2614" w:type="dxa"/>
            <w:tcBorders>
              <w:top w:val="nil"/>
              <w:left w:val="nil"/>
              <w:bottom w:val="single" w:sz="4" w:space="0" w:color="auto"/>
              <w:right w:val="single" w:sz="4" w:space="0" w:color="auto"/>
            </w:tcBorders>
            <w:shd w:val="clear" w:color="auto" w:fill="auto"/>
            <w:noWrap/>
            <w:vAlign w:val="center"/>
            <w:hideMark/>
          </w:tcPr>
          <w:p w14:paraId="7E4FE1A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991621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79.5</w:t>
            </w:r>
          </w:p>
        </w:tc>
        <w:tc>
          <w:tcPr>
            <w:tcW w:w="2160" w:type="dxa"/>
            <w:tcBorders>
              <w:top w:val="nil"/>
              <w:left w:val="nil"/>
              <w:bottom w:val="single" w:sz="4" w:space="0" w:color="auto"/>
              <w:right w:val="single" w:sz="4" w:space="0" w:color="auto"/>
            </w:tcBorders>
            <w:shd w:val="clear" w:color="auto" w:fill="auto"/>
            <w:noWrap/>
            <w:vAlign w:val="center"/>
            <w:hideMark/>
          </w:tcPr>
          <w:p w14:paraId="396E029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62.8</w:t>
            </w:r>
          </w:p>
        </w:tc>
      </w:tr>
      <w:tr w:rsidR="00A4726D" w:rsidRPr="00A4726D" w14:paraId="42296D73"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7B05D17"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34</w:t>
            </w:r>
          </w:p>
        </w:tc>
        <w:tc>
          <w:tcPr>
            <w:tcW w:w="2614" w:type="dxa"/>
            <w:tcBorders>
              <w:top w:val="nil"/>
              <w:left w:val="nil"/>
              <w:bottom w:val="single" w:sz="4" w:space="0" w:color="auto"/>
              <w:right w:val="single" w:sz="4" w:space="0" w:color="auto"/>
            </w:tcBorders>
            <w:shd w:val="clear" w:color="auto" w:fill="auto"/>
            <w:noWrap/>
            <w:vAlign w:val="center"/>
            <w:hideMark/>
          </w:tcPr>
          <w:p w14:paraId="03F00C4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2B13E03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87.3</w:t>
            </w:r>
          </w:p>
        </w:tc>
        <w:tc>
          <w:tcPr>
            <w:tcW w:w="2160" w:type="dxa"/>
            <w:tcBorders>
              <w:top w:val="nil"/>
              <w:left w:val="nil"/>
              <w:bottom w:val="single" w:sz="4" w:space="0" w:color="auto"/>
              <w:right w:val="single" w:sz="4" w:space="0" w:color="auto"/>
            </w:tcBorders>
            <w:shd w:val="clear" w:color="auto" w:fill="auto"/>
            <w:noWrap/>
            <w:vAlign w:val="center"/>
            <w:hideMark/>
          </w:tcPr>
          <w:p w14:paraId="348DE22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67.3</w:t>
            </w:r>
          </w:p>
        </w:tc>
      </w:tr>
      <w:tr w:rsidR="00A4726D" w:rsidRPr="00A4726D" w14:paraId="131D76EE"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A589D9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35</w:t>
            </w:r>
          </w:p>
        </w:tc>
        <w:tc>
          <w:tcPr>
            <w:tcW w:w="2614" w:type="dxa"/>
            <w:tcBorders>
              <w:top w:val="nil"/>
              <w:left w:val="nil"/>
              <w:bottom w:val="single" w:sz="4" w:space="0" w:color="auto"/>
              <w:right w:val="single" w:sz="4" w:space="0" w:color="auto"/>
            </w:tcBorders>
            <w:shd w:val="clear" w:color="auto" w:fill="auto"/>
            <w:noWrap/>
            <w:vAlign w:val="center"/>
            <w:hideMark/>
          </w:tcPr>
          <w:p w14:paraId="44A3326D"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43D267C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85.1</w:t>
            </w:r>
          </w:p>
        </w:tc>
        <w:tc>
          <w:tcPr>
            <w:tcW w:w="2160" w:type="dxa"/>
            <w:tcBorders>
              <w:top w:val="nil"/>
              <w:left w:val="nil"/>
              <w:bottom w:val="single" w:sz="4" w:space="0" w:color="auto"/>
              <w:right w:val="single" w:sz="4" w:space="0" w:color="auto"/>
            </w:tcBorders>
            <w:shd w:val="clear" w:color="auto" w:fill="auto"/>
            <w:noWrap/>
            <w:vAlign w:val="center"/>
            <w:hideMark/>
          </w:tcPr>
          <w:p w14:paraId="79E2F6A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81.3</w:t>
            </w:r>
          </w:p>
        </w:tc>
      </w:tr>
      <w:tr w:rsidR="00A4726D" w:rsidRPr="00A4726D" w14:paraId="590CCB8F"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C685183"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36</w:t>
            </w:r>
          </w:p>
        </w:tc>
        <w:tc>
          <w:tcPr>
            <w:tcW w:w="2614" w:type="dxa"/>
            <w:tcBorders>
              <w:top w:val="nil"/>
              <w:left w:val="nil"/>
              <w:bottom w:val="single" w:sz="4" w:space="0" w:color="auto"/>
              <w:right w:val="single" w:sz="4" w:space="0" w:color="auto"/>
            </w:tcBorders>
            <w:shd w:val="clear" w:color="auto" w:fill="auto"/>
            <w:noWrap/>
            <w:vAlign w:val="center"/>
            <w:hideMark/>
          </w:tcPr>
          <w:p w14:paraId="790C129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F32ECF8"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81.7</w:t>
            </w:r>
          </w:p>
        </w:tc>
        <w:tc>
          <w:tcPr>
            <w:tcW w:w="2160" w:type="dxa"/>
            <w:tcBorders>
              <w:top w:val="nil"/>
              <w:left w:val="nil"/>
              <w:bottom w:val="single" w:sz="4" w:space="0" w:color="auto"/>
              <w:right w:val="single" w:sz="4" w:space="0" w:color="auto"/>
            </w:tcBorders>
            <w:shd w:val="clear" w:color="auto" w:fill="auto"/>
            <w:noWrap/>
            <w:vAlign w:val="center"/>
            <w:hideMark/>
          </w:tcPr>
          <w:p w14:paraId="3FB9E180"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65.8</w:t>
            </w:r>
          </w:p>
        </w:tc>
      </w:tr>
      <w:tr w:rsidR="00A4726D" w:rsidRPr="00A4726D" w14:paraId="60643BC8"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AEA018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37</w:t>
            </w:r>
          </w:p>
        </w:tc>
        <w:tc>
          <w:tcPr>
            <w:tcW w:w="2614" w:type="dxa"/>
            <w:tcBorders>
              <w:top w:val="nil"/>
              <w:left w:val="nil"/>
              <w:bottom w:val="single" w:sz="4" w:space="0" w:color="auto"/>
              <w:right w:val="single" w:sz="4" w:space="0" w:color="auto"/>
            </w:tcBorders>
            <w:shd w:val="clear" w:color="auto" w:fill="auto"/>
            <w:noWrap/>
            <w:vAlign w:val="center"/>
            <w:hideMark/>
          </w:tcPr>
          <w:p w14:paraId="5E4A0E1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5A0C0F2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92.3</w:t>
            </w:r>
          </w:p>
        </w:tc>
        <w:tc>
          <w:tcPr>
            <w:tcW w:w="2160" w:type="dxa"/>
            <w:tcBorders>
              <w:top w:val="nil"/>
              <w:left w:val="nil"/>
              <w:bottom w:val="single" w:sz="4" w:space="0" w:color="auto"/>
              <w:right w:val="single" w:sz="4" w:space="0" w:color="auto"/>
            </w:tcBorders>
            <w:shd w:val="clear" w:color="auto" w:fill="auto"/>
            <w:noWrap/>
            <w:vAlign w:val="center"/>
            <w:hideMark/>
          </w:tcPr>
          <w:p w14:paraId="1BAD3F5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52.7</w:t>
            </w:r>
          </w:p>
        </w:tc>
      </w:tr>
      <w:tr w:rsidR="00A4726D" w:rsidRPr="00A4726D" w14:paraId="16A73731"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0564A91"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38</w:t>
            </w:r>
          </w:p>
        </w:tc>
        <w:tc>
          <w:tcPr>
            <w:tcW w:w="2614" w:type="dxa"/>
            <w:tcBorders>
              <w:top w:val="nil"/>
              <w:left w:val="nil"/>
              <w:bottom w:val="single" w:sz="4" w:space="0" w:color="auto"/>
              <w:right w:val="single" w:sz="4" w:space="0" w:color="auto"/>
            </w:tcBorders>
            <w:shd w:val="clear" w:color="auto" w:fill="auto"/>
            <w:noWrap/>
            <w:vAlign w:val="center"/>
            <w:hideMark/>
          </w:tcPr>
          <w:p w14:paraId="0977472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3FF1C95C"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83.3</w:t>
            </w:r>
          </w:p>
        </w:tc>
        <w:tc>
          <w:tcPr>
            <w:tcW w:w="2160" w:type="dxa"/>
            <w:tcBorders>
              <w:top w:val="nil"/>
              <w:left w:val="nil"/>
              <w:bottom w:val="single" w:sz="4" w:space="0" w:color="auto"/>
              <w:right w:val="single" w:sz="4" w:space="0" w:color="auto"/>
            </w:tcBorders>
            <w:shd w:val="clear" w:color="auto" w:fill="auto"/>
            <w:noWrap/>
            <w:vAlign w:val="center"/>
            <w:hideMark/>
          </w:tcPr>
          <w:p w14:paraId="39C6B1F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56.6</w:t>
            </w:r>
          </w:p>
        </w:tc>
      </w:tr>
      <w:tr w:rsidR="00A4726D" w:rsidRPr="00A4726D" w14:paraId="3DBF89C2"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7FD0514"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39</w:t>
            </w:r>
          </w:p>
        </w:tc>
        <w:tc>
          <w:tcPr>
            <w:tcW w:w="2614" w:type="dxa"/>
            <w:tcBorders>
              <w:top w:val="nil"/>
              <w:left w:val="nil"/>
              <w:bottom w:val="single" w:sz="4" w:space="0" w:color="auto"/>
              <w:right w:val="single" w:sz="4" w:space="0" w:color="auto"/>
            </w:tcBorders>
            <w:shd w:val="clear" w:color="auto" w:fill="auto"/>
            <w:noWrap/>
            <w:vAlign w:val="center"/>
            <w:hideMark/>
          </w:tcPr>
          <w:p w14:paraId="30B8A589"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36B3475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83.2</w:t>
            </w:r>
          </w:p>
        </w:tc>
        <w:tc>
          <w:tcPr>
            <w:tcW w:w="2160" w:type="dxa"/>
            <w:tcBorders>
              <w:top w:val="nil"/>
              <w:left w:val="nil"/>
              <w:bottom w:val="single" w:sz="4" w:space="0" w:color="auto"/>
              <w:right w:val="single" w:sz="4" w:space="0" w:color="auto"/>
            </w:tcBorders>
            <w:shd w:val="clear" w:color="auto" w:fill="auto"/>
            <w:noWrap/>
            <w:vAlign w:val="center"/>
            <w:hideMark/>
          </w:tcPr>
          <w:p w14:paraId="16C5CFBF"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58.7</w:t>
            </w:r>
          </w:p>
        </w:tc>
      </w:tr>
      <w:tr w:rsidR="00A4726D" w:rsidRPr="00A4726D" w14:paraId="6A3B2FA0" w14:textId="77777777" w:rsidTr="00C1665E">
        <w:trPr>
          <w:trHeight w:val="29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814BA3B"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Участник</w:t>
            </w:r>
            <w:proofErr w:type="spellEnd"/>
            <w:r w:rsidRPr="00A4726D">
              <w:rPr>
                <w:rFonts w:ascii="Calibri" w:eastAsia="Times New Roman" w:hAnsi="Calibri" w:cs="Calibri"/>
                <w:color w:val="000000"/>
                <w:szCs w:val="28"/>
                <w:lang w:val="en-US"/>
              </w:rPr>
              <w:t xml:space="preserve"> 40</w:t>
            </w:r>
          </w:p>
        </w:tc>
        <w:tc>
          <w:tcPr>
            <w:tcW w:w="2614" w:type="dxa"/>
            <w:tcBorders>
              <w:top w:val="nil"/>
              <w:left w:val="nil"/>
              <w:bottom w:val="single" w:sz="4" w:space="0" w:color="auto"/>
              <w:right w:val="single" w:sz="4" w:space="0" w:color="auto"/>
            </w:tcBorders>
            <w:shd w:val="clear" w:color="auto" w:fill="auto"/>
            <w:noWrap/>
            <w:vAlign w:val="center"/>
            <w:hideMark/>
          </w:tcPr>
          <w:p w14:paraId="4E3952B5"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proofErr w:type="spellStart"/>
            <w:r w:rsidRPr="00A4726D">
              <w:rPr>
                <w:rFonts w:ascii="Calibri" w:eastAsia="Times New Roman" w:hAnsi="Calibri" w:cs="Calibri"/>
                <w:color w:val="000000"/>
                <w:szCs w:val="28"/>
                <w:lang w:val="en-US"/>
              </w:rPr>
              <w:t>Экспериментальная</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14:paraId="0826CB8A"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80.4</w:t>
            </w:r>
          </w:p>
        </w:tc>
        <w:tc>
          <w:tcPr>
            <w:tcW w:w="2160" w:type="dxa"/>
            <w:tcBorders>
              <w:top w:val="nil"/>
              <w:left w:val="nil"/>
              <w:bottom w:val="single" w:sz="4" w:space="0" w:color="auto"/>
              <w:right w:val="single" w:sz="4" w:space="0" w:color="auto"/>
            </w:tcBorders>
            <w:shd w:val="clear" w:color="auto" w:fill="auto"/>
            <w:noWrap/>
            <w:vAlign w:val="center"/>
            <w:hideMark/>
          </w:tcPr>
          <w:p w14:paraId="535B222E" w14:textId="77777777" w:rsidR="00A4726D" w:rsidRPr="00A4726D" w:rsidRDefault="00A4726D" w:rsidP="00156923">
            <w:pPr>
              <w:spacing w:before="100" w:beforeAutospacing="1" w:after="100" w:afterAutospacing="1"/>
              <w:ind w:firstLine="0"/>
              <w:jc w:val="center"/>
              <w:rPr>
                <w:rFonts w:ascii="Calibri" w:eastAsia="Times New Roman" w:hAnsi="Calibri" w:cs="Calibri"/>
                <w:color w:val="000000"/>
                <w:szCs w:val="28"/>
                <w:lang w:val="en-US"/>
              </w:rPr>
            </w:pPr>
            <w:r w:rsidRPr="00A4726D">
              <w:rPr>
                <w:rFonts w:ascii="Calibri" w:eastAsia="Times New Roman" w:hAnsi="Calibri" w:cs="Calibri"/>
                <w:color w:val="000000"/>
                <w:szCs w:val="28"/>
                <w:lang w:val="en-US"/>
              </w:rPr>
              <w:t>66.3</w:t>
            </w:r>
          </w:p>
        </w:tc>
      </w:tr>
    </w:tbl>
    <w:p w14:paraId="121B0C09" w14:textId="77777777" w:rsidR="00A4726D" w:rsidRPr="00C1665E" w:rsidRDefault="00A4726D" w:rsidP="00156923">
      <w:pPr>
        <w:spacing w:before="100" w:beforeAutospacing="1" w:after="100" w:afterAutospacing="1"/>
        <w:ind w:left="-709" w:firstLine="0"/>
        <w:rPr>
          <w:szCs w:val="28"/>
        </w:rPr>
      </w:pPr>
    </w:p>
    <w:sectPr w:rsidR="00A4726D" w:rsidRPr="00C1665E" w:rsidSect="00C1665E">
      <w:headerReference w:type="even" r:id="rId13"/>
      <w:headerReference w:type="default" r:id="rId14"/>
      <w:footerReference w:type="first" r:id="rId15"/>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6216" w14:textId="77777777" w:rsidR="0073246D" w:rsidRDefault="0073246D" w:rsidP="003D481F">
      <w:pPr>
        <w:spacing w:line="240" w:lineRule="auto"/>
      </w:pPr>
      <w:r>
        <w:separator/>
      </w:r>
    </w:p>
  </w:endnote>
  <w:endnote w:type="continuationSeparator" w:id="0">
    <w:p w14:paraId="1149FBC9" w14:textId="77777777" w:rsidR="0073246D" w:rsidRDefault="0073246D" w:rsidP="003D4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default"/>
  </w:font>
  <w:font w:name="Times New Roman (Heading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6724" w14:textId="77777777" w:rsidR="006718CC" w:rsidRDefault="00503FD2" w:rsidP="00607183">
    <w:pPr>
      <w:pStyle w:val="Footer"/>
      <w:jc w:val="center"/>
    </w:pPr>
    <w:r>
      <w:t>Санкт-Петербург</w:t>
    </w:r>
  </w:p>
  <w:p w14:paraId="4ED4C9C3" w14:textId="6552B732" w:rsidR="006718CC" w:rsidRDefault="00503FD2" w:rsidP="00607183">
    <w:pPr>
      <w:pStyle w:val="Footer"/>
      <w:jc w:val="center"/>
    </w:pPr>
    <w:r>
      <w:t>202</w:t>
    </w:r>
    <w:r w:rsidR="00B5784C">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751A3" w14:textId="77777777" w:rsidR="0073246D" w:rsidRDefault="0073246D" w:rsidP="003D481F">
      <w:pPr>
        <w:spacing w:line="240" w:lineRule="auto"/>
      </w:pPr>
      <w:r>
        <w:separator/>
      </w:r>
    </w:p>
  </w:footnote>
  <w:footnote w:type="continuationSeparator" w:id="0">
    <w:p w14:paraId="72AF806B" w14:textId="77777777" w:rsidR="0073246D" w:rsidRDefault="0073246D" w:rsidP="003D48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3950069"/>
      <w:docPartObj>
        <w:docPartGallery w:val="Page Numbers (Top of Page)"/>
        <w:docPartUnique/>
      </w:docPartObj>
    </w:sdtPr>
    <w:sdtEndPr>
      <w:rPr>
        <w:rStyle w:val="PageNumber"/>
      </w:rPr>
    </w:sdtEndPr>
    <w:sdtContent>
      <w:p w14:paraId="57CDD674" w14:textId="77777777" w:rsidR="006718CC" w:rsidRDefault="00503FD2" w:rsidP="00CC620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90D64" w14:textId="77777777" w:rsidR="006718CC" w:rsidRDefault="00671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517945"/>
      <w:docPartObj>
        <w:docPartGallery w:val="Page Numbers (Top of Page)"/>
        <w:docPartUnique/>
      </w:docPartObj>
    </w:sdtPr>
    <w:sdtEndPr>
      <w:rPr>
        <w:rStyle w:val="PageNumber"/>
      </w:rPr>
    </w:sdtEndPr>
    <w:sdtContent>
      <w:p w14:paraId="139143A2" w14:textId="77777777" w:rsidR="006718CC" w:rsidRDefault="00503FD2" w:rsidP="00CC620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DC5A05" w14:textId="77777777" w:rsidR="006718CC" w:rsidRDefault="00671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585"/>
    <w:multiLevelType w:val="hybridMultilevel"/>
    <w:tmpl w:val="CFB03D88"/>
    <w:lvl w:ilvl="0" w:tplc="04090001">
      <w:start w:val="1"/>
      <w:numFmt w:val="bullet"/>
      <w:lvlText w:val=""/>
      <w:lvlJc w:val="left"/>
      <w:pPr>
        <w:ind w:left="1429" w:hanging="360"/>
      </w:pPr>
      <w:rPr>
        <w:rFonts w:ascii="Symbol" w:hAnsi="Symbol" w:hint="default"/>
      </w:rPr>
    </w:lvl>
    <w:lvl w:ilvl="1" w:tplc="EE9EEA0E">
      <w:numFmt w:val="bullet"/>
      <w:lvlText w:val="•"/>
      <w:lvlJc w:val="left"/>
      <w:pPr>
        <w:ind w:left="2518" w:hanging="729"/>
      </w:pPr>
      <w:rPr>
        <w:rFonts w:ascii="Times New Roman" w:eastAsiaTheme="minorHAnsi"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63831C4"/>
    <w:multiLevelType w:val="hybridMultilevel"/>
    <w:tmpl w:val="C750D05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7E91C3F"/>
    <w:multiLevelType w:val="hybridMultilevel"/>
    <w:tmpl w:val="89A87F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8D61D23"/>
    <w:multiLevelType w:val="multilevel"/>
    <w:tmpl w:val="D9066C9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120F05B6"/>
    <w:multiLevelType w:val="hybridMultilevel"/>
    <w:tmpl w:val="6BE241FC"/>
    <w:lvl w:ilvl="0" w:tplc="72EAD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D96778"/>
    <w:multiLevelType w:val="multilevel"/>
    <w:tmpl w:val="8F72B2D8"/>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6" w15:restartNumberingAfterBreak="0">
    <w:nsid w:val="2C5C0ABE"/>
    <w:multiLevelType w:val="hybridMultilevel"/>
    <w:tmpl w:val="A0960E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53C0B1E"/>
    <w:multiLevelType w:val="multilevel"/>
    <w:tmpl w:val="43AA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27B2C"/>
    <w:multiLevelType w:val="hybridMultilevel"/>
    <w:tmpl w:val="E5E28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F1E75"/>
    <w:multiLevelType w:val="hybridMultilevel"/>
    <w:tmpl w:val="C96E25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618142C"/>
    <w:multiLevelType w:val="hybridMultilevel"/>
    <w:tmpl w:val="8AC06BC4"/>
    <w:lvl w:ilvl="0" w:tplc="50040F8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56217002"/>
    <w:multiLevelType w:val="hybridMultilevel"/>
    <w:tmpl w:val="983EF7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95A1710"/>
    <w:multiLevelType w:val="hybridMultilevel"/>
    <w:tmpl w:val="EE5278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A3D2C74"/>
    <w:multiLevelType w:val="multilevel"/>
    <w:tmpl w:val="1940EF46"/>
    <w:lvl w:ilvl="0">
      <w:start w:val="1"/>
      <w:numFmt w:val="decimal"/>
      <w:lvlText w:val="%1."/>
      <w:lvlJc w:val="left"/>
      <w:pPr>
        <w:ind w:left="429" w:hanging="429"/>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15:restartNumberingAfterBreak="0">
    <w:nsid w:val="5F4A7094"/>
    <w:multiLevelType w:val="hybridMultilevel"/>
    <w:tmpl w:val="6F6866B0"/>
    <w:styleLink w:val="Numbered"/>
    <w:lvl w:ilvl="0" w:tplc="D9AC5A64">
      <w:start w:val="1"/>
      <w:numFmt w:val="decimal"/>
      <w:lvlText w:val="%1."/>
      <w:lvlJc w:val="left"/>
      <w:pPr>
        <w:tabs>
          <w:tab w:val="num" w:pos="818"/>
        </w:tabs>
        <w:ind w:left="458" w:hanging="98"/>
      </w:pPr>
      <w:rPr>
        <w:rFonts w:hAnsi="Arial Unicode MS"/>
        <w:caps w:val="0"/>
        <w:smallCaps w:val="0"/>
        <w:strike w:val="0"/>
        <w:dstrike w:val="0"/>
        <w:outline w:val="0"/>
        <w:emboss w:val="0"/>
        <w:imprint w:val="0"/>
        <w:spacing w:val="0"/>
        <w:w w:val="100"/>
        <w:kern w:val="0"/>
        <w:position w:val="0"/>
        <w:highlight w:val="none"/>
        <w:vertAlign w:val="baseline"/>
      </w:rPr>
    </w:lvl>
    <w:lvl w:ilvl="1" w:tplc="40AEA6C2">
      <w:start w:val="1"/>
      <w:numFmt w:val="decimal"/>
      <w:lvlText w:val="%2."/>
      <w:lvlJc w:val="left"/>
      <w:pPr>
        <w:tabs>
          <w:tab w:val="num" w:pos="1178"/>
        </w:tabs>
        <w:ind w:left="818" w:hanging="98"/>
      </w:pPr>
      <w:rPr>
        <w:rFonts w:hAnsi="Arial Unicode MS"/>
        <w:caps w:val="0"/>
        <w:smallCaps w:val="0"/>
        <w:strike w:val="0"/>
        <w:dstrike w:val="0"/>
        <w:outline w:val="0"/>
        <w:emboss w:val="0"/>
        <w:imprint w:val="0"/>
        <w:spacing w:val="0"/>
        <w:w w:val="100"/>
        <w:kern w:val="0"/>
        <w:position w:val="0"/>
        <w:highlight w:val="none"/>
        <w:vertAlign w:val="baseline"/>
      </w:rPr>
    </w:lvl>
    <w:lvl w:ilvl="2" w:tplc="14FC59E0">
      <w:start w:val="1"/>
      <w:numFmt w:val="decimal"/>
      <w:lvlText w:val="%3."/>
      <w:lvlJc w:val="left"/>
      <w:pPr>
        <w:tabs>
          <w:tab w:val="num" w:pos="1538"/>
        </w:tabs>
        <w:ind w:left="1178" w:hanging="98"/>
      </w:pPr>
      <w:rPr>
        <w:rFonts w:hAnsi="Arial Unicode MS"/>
        <w:caps w:val="0"/>
        <w:smallCaps w:val="0"/>
        <w:strike w:val="0"/>
        <w:dstrike w:val="0"/>
        <w:outline w:val="0"/>
        <w:emboss w:val="0"/>
        <w:imprint w:val="0"/>
        <w:spacing w:val="0"/>
        <w:w w:val="100"/>
        <w:kern w:val="0"/>
        <w:position w:val="0"/>
        <w:highlight w:val="none"/>
        <w:vertAlign w:val="baseline"/>
      </w:rPr>
    </w:lvl>
    <w:lvl w:ilvl="3" w:tplc="39247C0E">
      <w:start w:val="1"/>
      <w:numFmt w:val="decimal"/>
      <w:lvlText w:val="%4."/>
      <w:lvlJc w:val="left"/>
      <w:pPr>
        <w:tabs>
          <w:tab w:val="num" w:pos="1898"/>
        </w:tabs>
        <w:ind w:left="1538" w:hanging="98"/>
      </w:pPr>
      <w:rPr>
        <w:rFonts w:hAnsi="Arial Unicode MS"/>
        <w:caps w:val="0"/>
        <w:smallCaps w:val="0"/>
        <w:strike w:val="0"/>
        <w:dstrike w:val="0"/>
        <w:outline w:val="0"/>
        <w:emboss w:val="0"/>
        <w:imprint w:val="0"/>
        <w:spacing w:val="0"/>
        <w:w w:val="100"/>
        <w:kern w:val="0"/>
        <w:position w:val="0"/>
        <w:highlight w:val="none"/>
        <w:vertAlign w:val="baseline"/>
      </w:rPr>
    </w:lvl>
    <w:lvl w:ilvl="4" w:tplc="90D0DF0E">
      <w:start w:val="1"/>
      <w:numFmt w:val="decimal"/>
      <w:lvlText w:val="%5."/>
      <w:lvlJc w:val="left"/>
      <w:pPr>
        <w:tabs>
          <w:tab w:val="num" w:pos="2258"/>
        </w:tabs>
        <w:ind w:left="1898" w:hanging="98"/>
      </w:pPr>
      <w:rPr>
        <w:rFonts w:hAnsi="Arial Unicode MS"/>
        <w:caps w:val="0"/>
        <w:smallCaps w:val="0"/>
        <w:strike w:val="0"/>
        <w:dstrike w:val="0"/>
        <w:outline w:val="0"/>
        <w:emboss w:val="0"/>
        <w:imprint w:val="0"/>
        <w:spacing w:val="0"/>
        <w:w w:val="100"/>
        <w:kern w:val="0"/>
        <w:position w:val="0"/>
        <w:highlight w:val="none"/>
        <w:vertAlign w:val="baseline"/>
      </w:rPr>
    </w:lvl>
    <w:lvl w:ilvl="5" w:tplc="E0DC00C2">
      <w:start w:val="1"/>
      <w:numFmt w:val="decimal"/>
      <w:lvlText w:val="%6."/>
      <w:lvlJc w:val="left"/>
      <w:pPr>
        <w:tabs>
          <w:tab w:val="num" w:pos="2618"/>
        </w:tabs>
        <w:ind w:left="2258" w:hanging="98"/>
      </w:pPr>
      <w:rPr>
        <w:rFonts w:hAnsi="Arial Unicode MS"/>
        <w:caps w:val="0"/>
        <w:smallCaps w:val="0"/>
        <w:strike w:val="0"/>
        <w:dstrike w:val="0"/>
        <w:outline w:val="0"/>
        <w:emboss w:val="0"/>
        <w:imprint w:val="0"/>
        <w:spacing w:val="0"/>
        <w:w w:val="100"/>
        <w:kern w:val="0"/>
        <w:position w:val="0"/>
        <w:highlight w:val="none"/>
        <w:vertAlign w:val="baseline"/>
      </w:rPr>
    </w:lvl>
    <w:lvl w:ilvl="6" w:tplc="5484D888">
      <w:start w:val="1"/>
      <w:numFmt w:val="decimal"/>
      <w:lvlText w:val="%7."/>
      <w:lvlJc w:val="left"/>
      <w:pPr>
        <w:tabs>
          <w:tab w:val="num" w:pos="2978"/>
        </w:tabs>
        <w:ind w:left="2618" w:hanging="98"/>
      </w:pPr>
      <w:rPr>
        <w:rFonts w:hAnsi="Arial Unicode MS"/>
        <w:caps w:val="0"/>
        <w:smallCaps w:val="0"/>
        <w:strike w:val="0"/>
        <w:dstrike w:val="0"/>
        <w:outline w:val="0"/>
        <w:emboss w:val="0"/>
        <w:imprint w:val="0"/>
        <w:spacing w:val="0"/>
        <w:w w:val="100"/>
        <w:kern w:val="0"/>
        <w:position w:val="0"/>
        <w:highlight w:val="none"/>
        <w:vertAlign w:val="baseline"/>
      </w:rPr>
    </w:lvl>
    <w:lvl w:ilvl="7" w:tplc="89FE44A4">
      <w:start w:val="1"/>
      <w:numFmt w:val="decimal"/>
      <w:lvlText w:val="%8."/>
      <w:lvlJc w:val="left"/>
      <w:pPr>
        <w:tabs>
          <w:tab w:val="num" w:pos="3338"/>
        </w:tabs>
        <w:ind w:left="2978" w:hanging="98"/>
      </w:pPr>
      <w:rPr>
        <w:rFonts w:hAnsi="Arial Unicode MS"/>
        <w:caps w:val="0"/>
        <w:smallCaps w:val="0"/>
        <w:strike w:val="0"/>
        <w:dstrike w:val="0"/>
        <w:outline w:val="0"/>
        <w:emboss w:val="0"/>
        <w:imprint w:val="0"/>
        <w:spacing w:val="0"/>
        <w:w w:val="100"/>
        <w:kern w:val="0"/>
        <w:position w:val="0"/>
        <w:highlight w:val="none"/>
        <w:vertAlign w:val="baseline"/>
      </w:rPr>
    </w:lvl>
    <w:lvl w:ilvl="8" w:tplc="D77429F8">
      <w:start w:val="1"/>
      <w:numFmt w:val="decimal"/>
      <w:lvlText w:val="%9."/>
      <w:lvlJc w:val="left"/>
      <w:pPr>
        <w:tabs>
          <w:tab w:val="num" w:pos="3698"/>
        </w:tabs>
        <w:ind w:left="3338" w:hanging="9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318538B"/>
    <w:multiLevelType w:val="multilevel"/>
    <w:tmpl w:val="1C10FE52"/>
    <w:lvl w:ilvl="0">
      <w:start w:val="1"/>
      <w:numFmt w:val="decimal"/>
      <w:lvlText w:val="%1."/>
      <w:lvlJc w:val="left"/>
      <w:pPr>
        <w:ind w:left="1069"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361" w:hanging="180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16" w15:restartNumberingAfterBreak="0">
    <w:nsid w:val="69801A57"/>
    <w:multiLevelType w:val="hybridMultilevel"/>
    <w:tmpl w:val="BA06F59A"/>
    <w:lvl w:ilvl="0" w:tplc="B61E2C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BB00B96"/>
    <w:multiLevelType w:val="hybridMultilevel"/>
    <w:tmpl w:val="39DC01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01D4C01"/>
    <w:multiLevelType w:val="multilevel"/>
    <w:tmpl w:val="89D08554"/>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abstractNum w:abstractNumId="19" w15:restartNumberingAfterBreak="0">
    <w:nsid w:val="735F4E25"/>
    <w:multiLevelType w:val="hybridMultilevel"/>
    <w:tmpl w:val="5638F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4273E38"/>
    <w:multiLevelType w:val="hybridMultilevel"/>
    <w:tmpl w:val="4C664E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A684C7C"/>
    <w:multiLevelType w:val="multilevel"/>
    <w:tmpl w:val="2D929B90"/>
    <w:lvl w:ilvl="0">
      <w:start w:val="1"/>
      <w:numFmt w:val="decimal"/>
      <w:lvlText w:val="%1."/>
      <w:lvlJc w:val="left"/>
      <w:pPr>
        <w:ind w:left="1266" w:hanging="557"/>
      </w:pPr>
      <w:rPr>
        <w:rFonts w:hint="default"/>
      </w:rPr>
    </w:lvl>
    <w:lvl w:ilvl="1">
      <w:start w:val="1"/>
      <w:numFmt w:val="decimal"/>
      <w:isLgl/>
      <w:lvlText w:val="%1.%2."/>
      <w:lvlJc w:val="left"/>
      <w:pPr>
        <w:ind w:left="1986" w:hanging="720"/>
      </w:pPr>
      <w:rPr>
        <w:rFonts w:hint="default"/>
      </w:rPr>
    </w:lvl>
    <w:lvl w:ilvl="2">
      <w:start w:val="1"/>
      <w:numFmt w:val="decimal"/>
      <w:isLgl/>
      <w:lvlText w:val="%1.%2.%3."/>
      <w:lvlJc w:val="left"/>
      <w:pPr>
        <w:ind w:left="2543" w:hanging="720"/>
      </w:pPr>
      <w:rPr>
        <w:rFonts w:hint="default"/>
      </w:rPr>
    </w:lvl>
    <w:lvl w:ilvl="3">
      <w:start w:val="1"/>
      <w:numFmt w:val="decimal"/>
      <w:isLgl/>
      <w:lvlText w:val="%1.%2.%3.%4."/>
      <w:lvlJc w:val="left"/>
      <w:pPr>
        <w:ind w:left="3460" w:hanging="1080"/>
      </w:pPr>
      <w:rPr>
        <w:rFonts w:hint="default"/>
      </w:rPr>
    </w:lvl>
    <w:lvl w:ilvl="4">
      <w:start w:val="1"/>
      <w:numFmt w:val="decimal"/>
      <w:isLgl/>
      <w:lvlText w:val="%1.%2.%3.%4.%5."/>
      <w:lvlJc w:val="left"/>
      <w:pPr>
        <w:ind w:left="4017" w:hanging="1080"/>
      </w:pPr>
      <w:rPr>
        <w:rFonts w:hint="default"/>
      </w:rPr>
    </w:lvl>
    <w:lvl w:ilvl="5">
      <w:start w:val="1"/>
      <w:numFmt w:val="decimal"/>
      <w:isLgl/>
      <w:lvlText w:val="%1.%2.%3.%4.%5.%6."/>
      <w:lvlJc w:val="left"/>
      <w:pPr>
        <w:ind w:left="4934" w:hanging="1440"/>
      </w:pPr>
      <w:rPr>
        <w:rFonts w:hint="default"/>
      </w:rPr>
    </w:lvl>
    <w:lvl w:ilvl="6">
      <w:start w:val="1"/>
      <w:numFmt w:val="decimal"/>
      <w:isLgl/>
      <w:lvlText w:val="%1.%2.%3.%4.%5.%6.%7."/>
      <w:lvlJc w:val="left"/>
      <w:pPr>
        <w:ind w:left="5851" w:hanging="1800"/>
      </w:pPr>
      <w:rPr>
        <w:rFonts w:hint="default"/>
      </w:rPr>
    </w:lvl>
    <w:lvl w:ilvl="7">
      <w:start w:val="1"/>
      <w:numFmt w:val="decimal"/>
      <w:isLgl/>
      <w:lvlText w:val="%1.%2.%3.%4.%5.%6.%7.%8."/>
      <w:lvlJc w:val="left"/>
      <w:pPr>
        <w:ind w:left="6408" w:hanging="1800"/>
      </w:pPr>
      <w:rPr>
        <w:rFonts w:hint="default"/>
      </w:rPr>
    </w:lvl>
    <w:lvl w:ilvl="8">
      <w:start w:val="1"/>
      <w:numFmt w:val="decimal"/>
      <w:isLgl/>
      <w:lvlText w:val="%1.%2.%3.%4.%5.%6.%7.%8.%9."/>
      <w:lvlJc w:val="left"/>
      <w:pPr>
        <w:ind w:left="7325" w:hanging="2160"/>
      </w:pPr>
      <w:rPr>
        <w:rFonts w:hint="default"/>
      </w:rPr>
    </w:lvl>
  </w:abstractNum>
  <w:abstractNum w:abstractNumId="22" w15:restartNumberingAfterBreak="0">
    <w:nsid w:val="7CEB11A3"/>
    <w:multiLevelType w:val="hybridMultilevel"/>
    <w:tmpl w:val="85489CF4"/>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6"/>
  </w:num>
  <w:num w:numId="2">
    <w:abstractNumId w:val="0"/>
  </w:num>
  <w:num w:numId="3">
    <w:abstractNumId w:val="14"/>
  </w:num>
  <w:num w:numId="4">
    <w:abstractNumId w:val="15"/>
  </w:num>
  <w:num w:numId="5">
    <w:abstractNumId w:val="10"/>
  </w:num>
  <w:num w:numId="6">
    <w:abstractNumId w:val="22"/>
  </w:num>
  <w:num w:numId="7">
    <w:abstractNumId w:val="19"/>
  </w:num>
  <w:num w:numId="8">
    <w:abstractNumId w:val="6"/>
  </w:num>
  <w:num w:numId="9">
    <w:abstractNumId w:val="11"/>
  </w:num>
  <w:num w:numId="10">
    <w:abstractNumId w:val="18"/>
  </w:num>
  <w:num w:numId="11">
    <w:abstractNumId w:val="12"/>
  </w:num>
  <w:num w:numId="12">
    <w:abstractNumId w:val="17"/>
  </w:num>
  <w:num w:numId="13">
    <w:abstractNumId w:val="1"/>
  </w:num>
  <w:num w:numId="14">
    <w:abstractNumId w:val="2"/>
  </w:num>
  <w:num w:numId="15">
    <w:abstractNumId w:val="21"/>
  </w:num>
  <w:num w:numId="16">
    <w:abstractNumId w:val="9"/>
  </w:num>
  <w:num w:numId="17">
    <w:abstractNumId w:val="3"/>
  </w:num>
  <w:num w:numId="18">
    <w:abstractNumId w:val="8"/>
  </w:num>
  <w:num w:numId="19">
    <w:abstractNumId w:val="7"/>
  </w:num>
  <w:num w:numId="20">
    <w:abstractNumId w:val="4"/>
  </w:num>
  <w:num w:numId="21">
    <w:abstractNumId w:val="5"/>
  </w:num>
  <w:num w:numId="22">
    <w:abstractNumId w:val="13"/>
  </w:num>
  <w:num w:numId="23">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87"/>
    <w:rsid w:val="000004B3"/>
    <w:rsid w:val="0000136D"/>
    <w:rsid w:val="0000391D"/>
    <w:rsid w:val="000041EF"/>
    <w:rsid w:val="00004C48"/>
    <w:rsid w:val="00006B4A"/>
    <w:rsid w:val="00010E21"/>
    <w:rsid w:val="00011425"/>
    <w:rsid w:val="0001543B"/>
    <w:rsid w:val="00016AEC"/>
    <w:rsid w:val="000177AB"/>
    <w:rsid w:val="00027300"/>
    <w:rsid w:val="00027F36"/>
    <w:rsid w:val="00031E44"/>
    <w:rsid w:val="00031F35"/>
    <w:rsid w:val="00033BC7"/>
    <w:rsid w:val="00040383"/>
    <w:rsid w:val="00040DE4"/>
    <w:rsid w:val="00044BD1"/>
    <w:rsid w:val="000453E1"/>
    <w:rsid w:val="000471CE"/>
    <w:rsid w:val="00050A9F"/>
    <w:rsid w:val="0005120A"/>
    <w:rsid w:val="00054FCA"/>
    <w:rsid w:val="00060EF2"/>
    <w:rsid w:val="000634B4"/>
    <w:rsid w:val="00063C27"/>
    <w:rsid w:val="00072A1D"/>
    <w:rsid w:val="00072ACF"/>
    <w:rsid w:val="00080359"/>
    <w:rsid w:val="00080B07"/>
    <w:rsid w:val="00084030"/>
    <w:rsid w:val="00087877"/>
    <w:rsid w:val="00094FA5"/>
    <w:rsid w:val="00095481"/>
    <w:rsid w:val="00096406"/>
    <w:rsid w:val="000A40C2"/>
    <w:rsid w:val="000A5340"/>
    <w:rsid w:val="000B1565"/>
    <w:rsid w:val="000C318F"/>
    <w:rsid w:val="000C3AAE"/>
    <w:rsid w:val="000C46A1"/>
    <w:rsid w:val="000C661E"/>
    <w:rsid w:val="000C7C7E"/>
    <w:rsid w:val="000D0F0E"/>
    <w:rsid w:val="000D4CB8"/>
    <w:rsid w:val="000D59CC"/>
    <w:rsid w:val="000D7168"/>
    <w:rsid w:val="000E0CFD"/>
    <w:rsid w:val="000F1FB6"/>
    <w:rsid w:val="000F6F97"/>
    <w:rsid w:val="000F759E"/>
    <w:rsid w:val="00100EEF"/>
    <w:rsid w:val="001021F5"/>
    <w:rsid w:val="0010226D"/>
    <w:rsid w:val="00102E13"/>
    <w:rsid w:val="00107C41"/>
    <w:rsid w:val="00110285"/>
    <w:rsid w:val="00112507"/>
    <w:rsid w:val="00113CC5"/>
    <w:rsid w:val="00120BCC"/>
    <w:rsid w:val="00124D8E"/>
    <w:rsid w:val="00125E57"/>
    <w:rsid w:val="00132EF5"/>
    <w:rsid w:val="0013363B"/>
    <w:rsid w:val="00141928"/>
    <w:rsid w:val="001421E0"/>
    <w:rsid w:val="00142CD2"/>
    <w:rsid w:val="0014439B"/>
    <w:rsid w:val="001460EB"/>
    <w:rsid w:val="00146D91"/>
    <w:rsid w:val="0015038B"/>
    <w:rsid w:val="00156923"/>
    <w:rsid w:val="0015785C"/>
    <w:rsid w:val="00163D27"/>
    <w:rsid w:val="00164011"/>
    <w:rsid w:val="001645FC"/>
    <w:rsid w:val="00164C89"/>
    <w:rsid w:val="00165609"/>
    <w:rsid w:val="00166332"/>
    <w:rsid w:val="00166628"/>
    <w:rsid w:val="001702C2"/>
    <w:rsid w:val="00171C29"/>
    <w:rsid w:val="00176112"/>
    <w:rsid w:val="0018022C"/>
    <w:rsid w:val="00185696"/>
    <w:rsid w:val="00190169"/>
    <w:rsid w:val="001910B2"/>
    <w:rsid w:val="001A660B"/>
    <w:rsid w:val="001B73A9"/>
    <w:rsid w:val="001B787A"/>
    <w:rsid w:val="001C0297"/>
    <w:rsid w:val="001C09F4"/>
    <w:rsid w:val="001C23A5"/>
    <w:rsid w:val="001C3BBB"/>
    <w:rsid w:val="001C409C"/>
    <w:rsid w:val="001C6E4B"/>
    <w:rsid w:val="001D0FE0"/>
    <w:rsid w:val="001D403D"/>
    <w:rsid w:val="001D753E"/>
    <w:rsid w:val="001E07E3"/>
    <w:rsid w:val="001E50E7"/>
    <w:rsid w:val="001E571C"/>
    <w:rsid w:val="001E70D3"/>
    <w:rsid w:val="001F07BD"/>
    <w:rsid w:val="001F7788"/>
    <w:rsid w:val="00200D4B"/>
    <w:rsid w:val="002044E8"/>
    <w:rsid w:val="00205DE3"/>
    <w:rsid w:val="0020637D"/>
    <w:rsid w:val="00206878"/>
    <w:rsid w:val="00206C7B"/>
    <w:rsid w:val="0021149E"/>
    <w:rsid w:val="0021195E"/>
    <w:rsid w:val="002153DE"/>
    <w:rsid w:val="00221299"/>
    <w:rsid w:val="002239BD"/>
    <w:rsid w:val="00224F92"/>
    <w:rsid w:val="00225289"/>
    <w:rsid w:val="00227C3C"/>
    <w:rsid w:val="00233221"/>
    <w:rsid w:val="00234467"/>
    <w:rsid w:val="00234893"/>
    <w:rsid w:val="00235129"/>
    <w:rsid w:val="002354AD"/>
    <w:rsid w:val="00235E12"/>
    <w:rsid w:val="00240CCF"/>
    <w:rsid w:val="00241282"/>
    <w:rsid w:val="002505F2"/>
    <w:rsid w:val="00254465"/>
    <w:rsid w:val="00255B9B"/>
    <w:rsid w:val="0026510D"/>
    <w:rsid w:val="00265AB8"/>
    <w:rsid w:val="0027221D"/>
    <w:rsid w:val="00276C70"/>
    <w:rsid w:val="002811E7"/>
    <w:rsid w:val="00283FA4"/>
    <w:rsid w:val="00284B04"/>
    <w:rsid w:val="00295EC4"/>
    <w:rsid w:val="002A0015"/>
    <w:rsid w:val="002A30A4"/>
    <w:rsid w:val="002A4D0B"/>
    <w:rsid w:val="002B7C16"/>
    <w:rsid w:val="002C00D9"/>
    <w:rsid w:val="002C16A9"/>
    <w:rsid w:val="002C1D4E"/>
    <w:rsid w:val="002C2221"/>
    <w:rsid w:val="002C2C73"/>
    <w:rsid w:val="002C4588"/>
    <w:rsid w:val="002C6071"/>
    <w:rsid w:val="002C6786"/>
    <w:rsid w:val="002D283E"/>
    <w:rsid w:val="002E2B0E"/>
    <w:rsid w:val="002E30E6"/>
    <w:rsid w:val="002E61E1"/>
    <w:rsid w:val="002E64A0"/>
    <w:rsid w:val="002F0821"/>
    <w:rsid w:val="002F4545"/>
    <w:rsid w:val="003048BF"/>
    <w:rsid w:val="00304C8E"/>
    <w:rsid w:val="00305856"/>
    <w:rsid w:val="00306403"/>
    <w:rsid w:val="0031287D"/>
    <w:rsid w:val="00312E55"/>
    <w:rsid w:val="00313472"/>
    <w:rsid w:val="00313A8E"/>
    <w:rsid w:val="00315128"/>
    <w:rsid w:val="00315AA6"/>
    <w:rsid w:val="00321F25"/>
    <w:rsid w:val="00322B7B"/>
    <w:rsid w:val="00323485"/>
    <w:rsid w:val="0033181D"/>
    <w:rsid w:val="00332333"/>
    <w:rsid w:val="00333370"/>
    <w:rsid w:val="003351FA"/>
    <w:rsid w:val="00335B01"/>
    <w:rsid w:val="003447F5"/>
    <w:rsid w:val="00350B19"/>
    <w:rsid w:val="00350D21"/>
    <w:rsid w:val="003549CB"/>
    <w:rsid w:val="003610BB"/>
    <w:rsid w:val="003643BE"/>
    <w:rsid w:val="0036794C"/>
    <w:rsid w:val="00367BF3"/>
    <w:rsid w:val="0037614E"/>
    <w:rsid w:val="003818CF"/>
    <w:rsid w:val="0038293C"/>
    <w:rsid w:val="00385258"/>
    <w:rsid w:val="003945AC"/>
    <w:rsid w:val="00395AFF"/>
    <w:rsid w:val="0039710D"/>
    <w:rsid w:val="003A4B6A"/>
    <w:rsid w:val="003A543B"/>
    <w:rsid w:val="003A5922"/>
    <w:rsid w:val="003B0395"/>
    <w:rsid w:val="003B5C15"/>
    <w:rsid w:val="003B7E3D"/>
    <w:rsid w:val="003C5659"/>
    <w:rsid w:val="003C7162"/>
    <w:rsid w:val="003C7807"/>
    <w:rsid w:val="003D18D6"/>
    <w:rsid w:val="003D35EB"/>
    <w:rsid w:val="003D3691"/>
    <w:rsid w:val="003D481F"/>
    <w:rsid w:val="003D6BDD"/>
    <w:rsid w:val="003D786B"/>
    <w:rsid w:val="003D7B3B"/>
    <w:rsid w:val="003E1612"/>
    <w:rsid w:val="003E265C"/>
    <w:rsid w:val="003E54A6"/>
    <w:rsid w:val="003E660E"/>
    <w:rsid w:val="003F2AD4"/>
    <w:rsid w:val="00400A2A"/>
    <w:rsid w:val="00400BAF"/>
    <w:rsid w:val="004142CF"/>
    <w:rsid w:val="00420EDC"/>
    <w:rsid w:val="00431D39"/>
    <w:rsid w:val="00431E82"/>
    <w:rsid w:val="00432612"/>
    <w:rsid w:val="00434D7E"/>
    <w:rsid w:val="004373A8"/>
    <w:rsid w:val="00440206"/>
    <w:rsid w:val="00441266"/>
    <w:rsid w:val="00446927"/>
    <w:rsid w:val="0045129E"/>
    <w:rsid w:val="00454C9B"/>
    <w:rsid w:val="0046519A"/>
    <w:rsid w:val="004659F1"/>
    <w:rsid w:val="0046685F"/>
    <w:rsid w:val="00467038"/>
    <w:rsid w:val="004730AC"/>
    <w:rsid w:val="00473C37"/>
    <w:rsid w:val="004755D9"/>
    <w:rsid w:val="00475BDB"/>
    <w:rsid w:val="00482776"/>
    <w:rsid w:val="0048290C"/>
    <w:rsid w:val="00483A2C"/>
    <w:rsid w:val="00485F72"/>
    <w:rsid w:val="00490D78"/>
    <w:rsid w:val="00493FCC"/>
    <w:rsid w:val="004947F6"/>
    <w:rsid w:val="004965A2"/>
    <w:rsid w:val="00497456"/>
    <w:rsid w:val="004A0AD9"/>
    <w:rsid w:val="004A1099"/>
    <w:rsid w:val="004A5693"/>
    <w:rsid w:val="004A5AC6"/>
    <w:rsid w:val="004B18D5"/>
    <w:rsid w:val="004B406B"/>
    <w:rsid w:val="004C0838"/>
    <w:rsid w:val="004C32AA"/>
    <w:rsid w:val="004D3D3E"/>
    <w:rsid w:val="004D57D2"/>
    <w:rsid w:val="004D794F"/>
    <w:rsid w:val="004E0DEA"/>
    <w:rsid w:val="004E1E1E"/>
    <w:rsid w:val="004E2FA7"/>
    <w:rsid w:val="004E3876"/>
    <w:rsid w:val="004E7365"/>
    <w:rsid w:val="004F2485"/>
    <w:rsid w:val="004F2FAB"/>
    <w:rsid w:val="004F7C75"/>
    <w:rsid w:val="00503FD2"/>
    <w:rsid w:val="005123DB"/>
    <w:rsid w:val="005132B5"/>
    <w:rsid w:val="0052235A"/>
    <w:rsid w:val="00523DE1"/>
    <w:rsid w:val="0052556C"/>
    <w:rsid w:val="0052558D"/>
    <w:rsid w:val="00527DFA"/>
    <w:rsid w:val="005302D5"/>
    <w:rsid w:val="00531D99"/>
    <w:rsid w:val="00541162"/>
    <w:rsid w:val="00541696"/>
    <w:rsid w:val="00541A90"/>
    <w:rsid w:val="00542768"/>
    <w:rsid w:val="00543699"/>
    <w:rsid w:val="005453D0"/>
    <w:rsid w:val="00546B8C"/>
    <w:rsid w:val="0054740E"/>
    <w:rsid w:val="0055214C"/>
    <w:rsid w:val="00554420"/>
    <w:rsid w:val="00555D88"/>
    <w:rsid w:val="00566AFB"/>
    <w:rsid w:val="00574615"/>
    <w:rsid w:val="00574B7C"/>
    <w:rsid w:val="00575C91"/>
    <w:rsid w:val="005763DD"/>
    <w:rsid w:val="00585D9F"/>
    <w:rsid w:val="00586DAF"/>
    <w:rsid w:val="00590690"/>
    <w:rsid w:val="00590DAF"/>
    <w:rsid w:val="00590F5B"/>
    <w:rsid w:val="00593DC7"/>
    <w:rsid w:val="0059470B"/>
    <w:rsid w:val="005968D6"/>
    <w:rsid w:val="00596C8B"/>
    <w:rsid w:val="005A0070"/>
    <w:rsid w:val="005A42F9"/>
    <w:rsid w:val="005A5D21"/>
    <w:rsid w:val="005A62E1"/>
    <w:rsid w:val="005B0E54"/>
    <w:rsid w:val="005B1562"/>
    <w:rsid w:val="005C0E32"/>
    <w:rsid w:val="005C73D7"/>
    <w:rsid w:val="005E1D22"/>
    <w:rsid w:val="005E44D4"/>
    <w:rsid w:val="005E6B55"/>
    <w:rsid w:val="005F097F"/>
    <w:rsid w:val="006061BF"/>
    <w:rsid w:val="006116BC"/>
    <w:rsid w:val="0061594B"/>
    <w:rsid w:val="00616E02"/>
    <w:rsid w:val="0063127D"/>
    <w:rsid w:val="0063355F"/>
    <w:rsid w:val="00636B4F"/>
    <w:rsid w:val="00640E06"/>
    <w:rsid w:val="006427AD"/>
    <w:rsid w:val="00646089"/>
    <w:rsid w:val="006505DC"/>
    <w:rsid w:val="006508F9"/>
    <w:rsid w:val="00651829"/>
    <w:rsid w:val="00651881"/>
    <w:rsid w:val="00656534"/>
    <w:rsid w:val="0065733F"/>
    <w:rsid w:val="00662139"/>
    <w:rsid w:val="00662EF7"/>
    <w:rsid w:val="00666304"/>
    <w:rsid w:val="006718CC"/>
    <w:rsid w:val="00695079"/>
    <w:rsid w:val="006A0B71"/>
    <w:rsid w:val="006A15F5"/>
    <w:rsid w:val="006A2E66"/>
    <w:rsid w:val="006B21C1"/>
    <w:rsid w:val="006D304F"/>
    <w:rsid w:val="006E11B8"/>
    <w:rsid w:val="006E1E67"/>
    <w:rsid w:val="006E494C"/>
    <w:rsid w:val="006E4E10"/>
    <w:rsid w:val="006F0104"/>
    <w:rsid w:val="006F72B1"/>
    <w:rsid w:val="00702E79"/>
    <w:rsid w:val="00703290"/>
    <w:rsid w:val="00703F6A"/>
    <w:rsid w:val="007112B2"/>
    <w:rsid w:val="00711488"/>
    <w:rsid w:val="00713218"/>
    <w:rsid w:val="00714368"/>
    <w:rsid w:val="00716E19"/>
    <w:rsid w:val="0072306F"/>
    <w:rsid w:val="00725DB2"/>
    <w:rsid w:val="0073029B"/>
    <w:rsid w:val="0073246D"/>
    <w:rsid w:val="00733EFB"/>
    <w:rsid w:val="00734DFF"/>
    <w:rsid w:val="007405A6"/>
    <w:rsid w:val="00745730"/>
    <w:rsid w:val="00746D43"/>
    <w:rsid w:val="00747D7B"/>
    <w:rsid w:val="0075002C"/>
    <w:rsid w:val="00753780"/>
    <w:rsid w:val="00753D96"/>
    <w:rsid w:val="0076224E"/>
    <w:rsid w:val="00762A20"/>
    <w:rsid w:val="00764811"/>
    <w:rsid w:val="00774127"/>
    <w:rsid w:val="00774541"/>
    <w:rsid w:val="00775D1C"/>
    <w:rsid w:val="00780ECF"/>
    <w:rsid w:val="007A76BE"/>
    <w:rsid w:val="007A7DB5"/>
    <w:rsid w:val="007B1BF2"/>
    <w:rsid w:val="007B45E1"/>
    <w:rsid w:val="007B48D4"/>
    <w:rsid w:val="007B4FA8"/>
    <w:rsid w:val="007C072A"/>
    <w:rsid w:val="007C0A99"/>
    <w:rsid w:val="007C1674"/>
    <w:rsid w:val="007C616A"/>
    <w:rsid w:val="007C77CE"/>
    <w:rsid w:val="007D0646"/>
    <w:rsid w:val="007D1F11"/>
    <w:rsid w:val="007D5D11"/>
    <w:rsid w:val="007E288A"/>
    <w:rsid w:val="007E5425"/>
    <w:rsid w:val="007E56D2"/>
    <w:rsid w:val="007F1611"/>
    <w:rsid w:val="007F16A4"/>
    <w:rsid w:val="007F58C2"/>
    <w:rsid w:val="007F67F2"/>
    <w:rsid w:val="007F6B5C"/>
    <w:rsid w:val="007F70A7"/>
    <w:rsid w:val="007F7845"/>
    <w:rsid w:val="00811426"/>
    <w:rsid w:val="008136DD"/>
    <w:rsid w:val="008152F4"/>
    <w:rsid w:val="00822718"/>
    <w:rsid w:val="00826424"/>
    <w:rsid w:val="008268D3"/>
    <w:rsid w:val="008276D1"/>
    <w:rsid w:val="00831416"/>
    <w:rsid w:val="00832E30"/>
    <w:rsid w:val="0084476A"/>
    <w:rsid w:val="00845641"/>
    <w:rsid w:val="008475B4"/>
    <w:rsid w:val="00847DED"/>
    <w:rsid w:val="0085172C"/>
    <w:rsid w:val="008559FC"/>
    <w:rsid w:val="00857E4B"/>
    <w:rsid w:val="008619C2"/>
    <w:rsid w:val="00861E57"/>
    <w:rsid w:val="00863041"/>
    <w:rsid w:val="00864BA3"/>
    <w:rsid w:val="008650EF"/>
    <w:rsid w:val="00865E6A"/>
    <w:rsid w:val="00866476"/>
    <w:rsid w:val="00867EAA"/>
    <w:rsid w:val="00871D3A"/>
    <w:rsid w:val="00872621"/>
    <w:rsid w:val="00876BCC"/>
    <w:rsid w:val="00882A70"/>
    <w:rsid w:val="00884D4D"/>
    <w:rsid w:val="008879B3"/>
    <w:rsid w:val="008938AD"/>
    <w:rsid w:val="00896DB5"/>
    <w:rsid w:val="008A22C0"/>
    <w:rsid w:val="008A2E96"/>
    <w:rsid w:val="008A4279"/>
    <w:rsid w:val="008A537C"/>
    <w:rsid w:val="008A78BF"/>
    <w:rsid w:val="008B20EA"/>
    <w:rsid w:val="008B3438"/>
    <w:rsid w:val="008B4E5D"/>
    <w:rsid w:val="008B6FE4"/>
    <w:rsid w:val="008C3C33"/>
    <w:rsid w:val="008C614C"/>
    <w:rsid w:val="008D0AFC"/>
    <w:rsid w:val="008D17BF"/>
    <w:rsid w:val="008D4BAF"/>
    <w:rsid w:val="008E08DF"/>
    <w:rsid w:val="008E4F66"/>
    <w:rsid w:val="008E562A"/>
    <w:rsid w:val="008F320D"/>
    <w:rsid w:val="00901B0F"/>
    <w:rsid w:val="00903AA6"/>
    <w:rsid w:val="00905263"/>
    <w:rsid w:val="009078DA"/>
    <w:rsid w:val="00907D7E"/>
    <w:rsid w:val="0091530B"/>
    <w:rsid w:val="009161F0"/>
    <w:rsid w:val="009172A5"/>
    <w:rsid w:val="009210F2"/>
    <w:rsid w:val="00921370"/>
    <w:rsid w:val="00921854"/>
    <w:rsid w:val="00922B95"/>
    <w:rsid w:val="00925BF2"/>
    <w:rsid w:val="0092617A"/>
    <w:rsid w:val="0093082F"/>
    <w:rsid w:val="00934AB0"/>
    <w:rsid w:val="00935C8D"/>
    <w:rsid w:val="00936746"/>
    <w:rsid w:val="0094567F"/>
    <w:rsid w:val="00947954"/>
    <w:rsid w:val="00965BDC"/>
    <w:rsid w:val="00970837"/>
    <w:rsid w:val="00974C52"/>
    <w:rsid w:val="00977CF0"/>
    <w:rsid w:val="00981C15"/>
    <w:rsid w:val="0098423E"/>
    <w:rsid w:val="00990970"/>
    <w:rsid w:val="00990DEF"/>
    <w:rsid w:val="009919D0"/>
    <w:rsid w:val="009924C8"/>
    <w:rsid w:val="00994810"/>
    <w:rsid w:val="00994A12"/>
    <w:rsid w:val="0099677D"/>
    <w:rsid w:val="009974FB"/>
    <w:rsid w:val="009A3234"/>
    <w:rsid w:val="009A6C08"/>
    <w:rsid w:val="009A71DA"/>
    <w:rsid w:val="009B0981"/>
    <w:rsid w:val="009B2D78"/>
    <w:rsid w:val="009B35A3"/>
    <w:rsid w:val="009C0762"/>
    <w:rsid w:val="009D266C"/>
    <w:rsid w:val="009D3D2A"/>
    <w:rsid w:val="009D7588"/>
    <w:rsid w:val="009D79CA"/>
    <w:rsid w:val="009E19A3"/>
    <w:rsid w:val="009F7F1E"/>
    <w:rsid w:val="00A019D6"/>
    <w:rsid w:val="00A02DFD"/>
    <w:rsid w:val="00A0475E"/>
    <w:rsid w:val="00A06D5B"/>
    <w:rsid w:val="00A138CA"/>
    <w:rsid w:val="00A15D3C"/>
    <w:rsid w:val="00A17B96"/>
    <w:rsid w:val="00A21607"/>
    <w:rsid w:val="00A21E5A"/>
    <w:rsid w:val="00A24BA6"/>
    <w:rsid w:val="00A307CB"/>
    <w:rsid w:val="00A328FA"/>
    <w:rsid w:val="00A33652"/>
    <w:rsid w:val="00A349DB"/>
    <w:rsid w:val="00A41E0C"/>
    <w:rsid w:val="00A4337B"/>
    <w:rsid w:val="00A45148"/>
    <w:rsid w:val="00A4726D"/>
    <w:rsid w:val="00A53F2F"/>
    <w:rsid w:val="00A5566B"/>
    <w:rsid w:val="00A612C8"/>
    <w:rsid w:val="00A634AC"/>
    <w:rsid w:val="00A6592A"/>
    <w:rsid w:val="00A66A35"/>
    <w:rsid w:val="00A7350A"/>
    <w:rsid w:val="00A75670"/>
    <w:rsid w:val="00A75728"/>
    <w:rsid w:val="00A7736F"/>
    <w:rsid w:val="00A8019E"/>
    <w:rsid w:val="00A843DA"/>
    <w:rsid w:val="00A85895"/>
    <w:rsid w:val="00A86C78"/>
    <w:rsid w:val="00A8770C"/>
    <w:rsid w:val="00A87BAF"/>
    <w:rsid w:val="00A940A5"/>
    <w:rsid w:val="00A95715"/>
    <w:rsid w:val="00AA3947"/>
    <w:rsid w:val="00AA3EC0"/>
    <w:rsid w:val="00AB0B40"/>
    <w:rsid w:val="00AB44B1"/>
    <w:rsid w:val="00AB5F48"/>
    <w:rsid w:val="00AB7378"/>
    <w:rsid w:val="00AB7918"/>
    <w:rsid w:val="00AC4706"/>
    <w:rsid w:val="00AC66AF"/>
    <w:rsid w:val="00AC6D89"/>
    <w:rsid w:val="00AD230F"/>
    <w:rsid w:val="00AD5EEB"/>
    <w:rsid w:val="00AD6A17"/>
    <w:rsid w:val="00AE6FFE"/>
    <w:rsid w:val="00AF3BBE"/>
    <w:rsid w:val="00AF50B6"/>
    <w:rsid w:val="00AF75DC"/>
    <w:rsid w:val="00AF7D3D"/>
    <w:rsid w:val="00B12FEC"/>
    <w:rsid w:val="00B16FFC"/>
    <w:rsid w:val="00B172CE"/>
    <w:rsid w:val="00B175BF"/>
    <w:rsid w:val="00B17C8C"/>
    <w:rsid w:val="00B21C80"/>
    <w:rsid w:val="00B2308B"/>
    <w:rsid w:val="00B24CD4"/>
    <w:rsid w:val="00B411F2"/>
    <w:rsid w:val="00B459AA"/>
    <w:rsid w:val="00B4688F"/>
    <w:rsid w:val="00B53C71"/>
    <w:rsid w:val="00B5784C"/>
    <w:rsid w:val="00B57CFF"/>
    <w:rsid w:val="00B57F2D"/>
    <w:rsid w:val="00B65C0F"/>
    <w:rsid w:val="00B676C6"/>
    <w:rsid w:val="00B7567A"/>
    <w:rsid w:val="00B81A23"/>
    <w:rsid w:val="00B83898"/>
    <w:rsid w:val="00B849F2"/>
    <w:rsid w:val="00B84DD9"/>
    <w:rsid w:val="00B85B4C"/>
    <w:rsid w:val="00B90EA6"/>
    <w:rsid w:val="00B91117"/>
    <w:rsid w:val="00B9535D"/>
    <w:rsid w:val="00B966D2"/>
    <w:rsid w:val="00BA556F"/>
    <w:rsid w:val="00BB036B"/>
    <w:rsid w:val="00BB0865"/>
    <w:rsid w:val="00BB2823"/>
    <w:rsid w:val="00BB5500"/>
    <w:rsid w:val="00BC0235"/>
    <w:rsid w:val="00BC0535"/>
    <w:rsid w:val="00BC1476"/>
    <w:rsid w:val="00BC39B8"/>
    <w:rsid w:val="00BD18C8"/>
    <w:rsid w:val="00BD67D9"/>
    <w:rsid w:val="00BE30B3"/>
    <w:rsid w:val="00BE5DDC"/>
    <w:rsid w:val="00BE72A7"/>
    <w:rsid w:val="00BE73AA"/>
    <w:rsid w:val="00BE7575"/>
    <w:rsid w:val="00BF009C"/>
    <w:rsid w:val="00BF6322"/>
    <w:rsid w:val="00C02F73"/>
    <w:rsid w:val="00C04E37"/>
    <w:rsid w:val="00C056F8"/>
    <w:rsid w:val="00C062EA"/>
    <w:rsid w:val="00C1000A"/>
    <w:rsid w:val="00C12037"/>
    <w:rsid w:val="00C13D50"/>
    <w:rsid w:val="00C15E24"/>
    <w:rsid w:val="00C1665E"/>
    <w:rsid w:val="00C1789C"/>
    <w:rsid w:val="00C20515"/>
    <w:rsid w:val="00C218FC"/>
    <w:rsid w:val="00C220A3"/>
    <w:rsid w:val="00C2229B"/>
    <w:rsid w:val="00C274F6"/>
    <w:rsid w:val="00C277F3"/>
    <w:rsid w:val="00C34A12"/>
    <w:rsid w:val="00C37E89"/>
    <w:rsid w:val="00C37FCB"/>
    <w:rsid w:val="00C40BEB"/>
    <w:rsid w:val="00C4123E"/>
    <w:rsid w:val="00C41C41"/>
    <w:rsid w:val="00C41EE3"/>
    <w:rsid w:val="00C41F28"/>
    <w:rsid w:val="00C434F8"/>
    <w:rsid w:val="00C43725"/>
    <w:rsid w:val="00C5099B"/>
    <w:rsid w:val="00C50F73"/>
    <w:rsid w:val="00C52CE1"/>
    <w:rsid w:val="00C52CE7"/>
    <w:rsid w:val="00C53486"/>
    <w:rsid w:val="00C5349F"/>
    <w:rsid w:val="00C57C27"/>
    <w:rsid w:val="00C60E58"/>
    <w:rsid w:val="00C61F96"/>
    <w:rsid w:val="00C62ADA"/>
    <w:rsid w:val="00C64480"/>
    <w:rsid w:val="00C67255"/>
    <w:rsid w:val="00C710BB"/>
    <w:rsid w:val="00C72DB9"/>
    <w:rsid w:val="00C7620B"/>
    <w:rsid w:val="00C82437"/>
    <w:rsid w:val="00C82A7F"/>
    <w:rsid w:val="00C84689"/>
    <w:rsid w:val="00C86EB1"/>
    <w:rsid w:val="00C90C94"/>
    <w:rsid w:val="00C936FB"/>
    <w:rsid w:val="00C94D20"/>
    <w:rsid w:val="00C960FB"/>
    <w:rsid w:val="00C97701"/>
    <w:rsid w:val="00C97D20"/>
    <w:rsid w:val="00CA20ED"/>
    <w:rsid w:val="00CA4D02"/>
    <w:rsid w:val="00CA52F3"/>
    <w:rsid w:val="00CA7F6D"/>
    <w:rsid w:val="00CB1825"/>
    <w:rsid w:val="00CB2CD1"/>
    <w:rsid w:val="00CB4028"/>
    <w:rsid w:val="00CB6281"/>
    <w:rsid w:val="00CC1AC7"/>
    <w:rsid w:val="00CD248D"/>
    <w:rsid w:val="00CD3800"/>
    <w:rsid w:val="00CD5542"/>
    <w:rsid w:val="00CE3861"/>
    <w:rsid w:val="00CE5916"/>
    <w:rsid w:val="00CE591D"/>
    <w:rsid w:val="00CE697F"/>
    <w:rsid w:val="00CE7A6D"/>
    <w:rsid w:val="00CF187E"/>
    <w:rsid w:val="00CF1880"/>
    <w:rsid w:val="00CF52F9"/>
    <w:rsid w:val="00D03689"/>
    <w:rsid w:val="00D06A30"/>
    <w:rsid w:val="00D06F32"/>
    <w:rsid w:val="00D11F3E"/>
    <w:rsid w:val="00D14959"/>
    <w:rsid w:val="00D17974"/>
    <w:rsid w:val="00D209C1"/>
    <w:rsid w:val="00D21ACA"/>
    <w:rsid w:val="00D31923"/>
    <w:rsid w:val="00D31F66"/>
    <w:rsid w:val="00D31FFE"/>
    <w:rsid w:val="00D3397F"/>
    <w:rsid w:val="00D35447"/>
    <w:rsid w:val="00D408B4"/>
    <w:rsid w:val="00D40EDF"/>
    <w:rsid w:val="00D40F0F"/>
    <w:rsid w:val="00D44684"/>
    <w:rsid w:val="00D46E46"/>
    <w:rsid w:val="00D50E6A"/>
    <w:rsid w:val="00D51D24"/>
    <w:rsid w:val="00D51E03"/>
    <w:rsid w:val="00D52996"/>
    <w:rsid w:val="00D5489B"/>
    <w:rsid w:val="00D5796B"/>
    <w:rsid w:val="00D61BA9"/>
    <w:rsid w:val="00D61FE4"/>
    <w:rsid w:val="00D65C76"/>
    <w:rsid w:val="00D662BC"/>
    <w:rsid w:val="00D67639"/>
    <w:rsid w:val="00D72A92"/>
    <w:rsid w:val="00D74359"/>
    <w:rsid w:val="00D76506"/>
    <w:rsid w:val="00D77107"/>
    <w:rsid w:val="00D771DE"/>
    <w:rsid w:val="00D81134"/>
    <w:rsid w:val="00D8285E"/>
    <w:rsid w:val="00D839BA"/>
    <w:rsid w:val="00D87B6C"/>
    <w:rsid w:val="00D906F5"/>
    <w:rsid w:val="00D90DFC"/>
    <w:rsid w:val="00D931D9"/>
    <w:rsid w:val="00D97226"/>
    <w:rsid w:val="00DA1334"/>
    <w:rsid w:val="00DA1FC1"/>
    <w:rsid w:val="00DA2ED7"/>
    <w:rsid w:val="00DA3F47"/>
    <w:rsid w:val="00DA46A6"/>
    <w:rsid w:val="00DA5FC2"/>
    <w:rsid w:val="00DA64A3"/>
    <w:rsid w:val="00DA6735"/>
    <w:rsid w:val="00DB1C7C"/>
    <w:rsid w:val="00DB4F84"/>
    <w:rsid w:val="00DB6CF7"/>
    <w:rsid w:val="00DC05DD"/>
    <w:rsid w:val="00DC1EF9"/>
    <w:rsid w:val="00DD270C"/>
    <w:rsid w:val="00DD4B29"/>
    <w:rsid w:val="00DD60AB"/>
    <w:rsid w:val="00DD795D"/>
    <w:rsid w:val="00DF1C35"/>
    <w:rsid w:val="00DF24E0"/>
    <w:rsid w:val="00DF43CD"/>
    <w:rsid w:val="00DF562C"/>
    <w:rsid w:val="00E0018B"/>
    <w:rsid w:val="00E001F0"/>
    <w:rsid w:val="00E01CDE"/>
    <w:rsid w:val="00E01F42"/>
    <w:rsid w:val="00E05CAA"/>
    <w:rsid w:val="00E1296C"/>
    <w:rsid w:val="00E205D9"/>
    <w:rsid w:val="00E211C6"/>
    <w:rsid w:val="00E211F7"/>
    <w:rsid w:val="00E2312A"/>
    <w:rsid w:val="00E34278"/>
    <w:rsid w:val="00E34C1B"/>
    <w:rsid w:val="00E40CC3"/>
    <w:rsid w:val="00E42589"/>
    <w:rsid w:val="00E44389"/>
    <w:rsid w:val="00E46784"/>
    <w:rsid w:val="00E53F39"/>
    <w:rsid w:val="00E53F80"/>
    <w:rsid w:val="00E568C9"/>
    <w:rsid w:val="00E57B20"/>
    <w:rsid w:val="00E6002D"/>
    <w:rsid w:val="00E6038E"/>
    <w:rsid w:val="00E61149"/>
    <w:rsid w:val="00E61C77"/>
    <w:rsid w:val="00E6608A"/>
    <w:rsid w:val="00E6755B"/>
    <w:rsid w:val="00E7091A"/>
    <w:rsid w:val="00E7329C"/>
    <w:rsid w:val="00E73658"/>
    <w:rsid w:val="00E76AF5"/>
    <w:rsid w:val="00E76BCA"/>
    <w:rsid w:val="00E76C66"/>
    <w:rsid w:val="00E80226"/>
    <w:rsid w:val="00E8067C"/>
    <w:rsid w:val="00E8255A"/>
    <w:rsid w:val="00E83F0C"/>
    <w:rsid w:val="00E9135D"/>
    <w:rsid w:val="00E92F48"/>
    <w:rsid w:val="00E95186"/>
    <w:rsid w:val="00EA3CAB"/>
    <w:rsid w:val="00EA638E"/>
    <w:rsid w:val="00EA6990"/>
    <w:rsid w:val="00EB0A87"/>
    <w:rsid w:val="00EB3287"/>
    <w:rsid w:val="00EB4387"/>
    <w:rsid w:val="00EB7BE1"/>
    <w:rsid w:val="00EB7F02"/>
    <w:rsid w:val="00EC2F45"/>
    <w:rsid w:val="00EC3EE0"/>
    <w:rsid w:val="00EC5EC2"/>
    <w:rsid w:val="00EC5EE6"/>
    <w:rsid w:val="00EC6ABC"/>
    <w:rsid w:val="00ED43B9"/>
    <w:rsid w:val="00ED4B16"/>
    <w:rsid w:val="00ED4EA4"/>
    <w:rsid w:val="00ED63F5"/>
    <w:rsid w:val="00ED6C66"/>
    <w:rsid w:val="00ED71FC"/>
    <w:rsid w:val="00ED7790"/>
    <w:rsid w:val="00ED7B5F"/>
    <w:rsid w:val="00EE0617"/>
    <w:rsid w:val="00EE095B"/>
    <w:rsid w:val="00EE5FA7"/>
    <w:rsid w:val="00EF174D"/>
    <w:rsid w:val="00EF4101"/>
    <w:rsid w:val="00F04F9E"/>
    <w:rsid w:val="00F06952"/>
    <w:rsid w:val="00F108C3"/>
    <w:rsid w:val="00F12697"/>
    <w:rsid w:val="00F15750"/>
    <w:rsid w:val="00F15C6B"/>
    <w:rsid w:val="00F303DF"/>
    <w:rsid w:val="00F30A7B"/>
    <w:rsid w:val="00F551E4"/>
    <w:rsid w:val="00F56D86"/>
    <w:rsid w:val="00F577C0"/>
    <w:rsid w:val="00F57BA8"/>
    <w:rsid w:val="00F60961"/>
    <w:rsid w:val="00F6209E"/>
    <w:rsid w:val="00F62FCB"/>
    <w:rsid w:val="00F6460C"/>
    <w:rsid w:val="00F70CFE"/>
    <w:rsid w:val="00F71744"/>
    <w:rsid w:val="00F717DB"/>
    <w:rsid w:val="00F7261D"/>
    <w:rsid w:val="00F72735"/>
    <w:rsid w:val="00F72C49"/>
    <w:rsid w:val="00F75F4A"/>
    <w:rsid w:val="00F7638A"/>
    <w:rsid w:val="00F764A4"/>
    <w:rsid w:val="00F77A11"/>
    <w:rsid w:val="00F817CA"/>
    <w:rsid w:val="00F82265"/>
    <w:rsid w:val="00F83A20"/>
    <w:rsid w:val="00F84025"/>
    <w:rsid w:val="00F852E2"/>
    <w:rsid w:val="00F9191F"/>
    <w:rsid w:val="00FA0432"/>
    <w:rsid w:val="00FA11AA"/>
    <w:rsid w:val="00FA1753"/>
    <w:rsid w:val="00FA4F66"/>
    <w:rsid w:val="00FA53EC"/>
    <w:rsid w:val="00FA5ABB"/>
    <w:rsid w:val="00FB268E"/>
    <w:rsid w:val="00FB443C"/>
    <w:rsid w:val="00FC0561"/>
    <w:rsid w:val="00FC1B5F"/>
    <w:rsid w:val="00FC5EB4"/>
    <w:rsid w:val="00FC7A35"/>
    <w:rsid w:val="00FD6946"/>
    <w:rsid w:val="00FE078A"/>
    <w:rsid w:val="00FE1C1C"/>
    <w:rsid w:val="00FE6315"/>
    <w:rsid w:val="00FF1F34"/>
    <w:rsid w:val="00FF3AF3"/>
    <w:rsid w:val="00FF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7132"/>
  <w15:chartTrackingRefBased/>
  <w15:docId w15:val="{BA4BF21A-303B-466E-963E-A46F429B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8D3"/>
    <w:pPr>
      <w:spacing w:after="0" w:line="360" w:lineRule="auto"/>
      <w:ind w:firstLine="709"/>
    </w:pPr>
    <w:rPr>
      <w:rFonts w:ascii="Times New Roman" w:hAnsi="Times New Roman"/>
      <w:sz w:val="28"/>
      <w:szCs w:val="24"/>
      <w:lang w:val="ru-RU"/>
    </w:rPr>
  </w:style>
  <w:style w:type="paragraph" w:styleId="Heading1">
    <w:name w:val="heading 1"/>
    <w:basedOn w:val="Normal"/>
    <w:next w:val="Normal"/>
    <w:link w:val="Heading1Char"/>
    <w:uiPriority w:val="9"/>
    <w:qFormat/>
    <w:rsid w:val="003D481F"/>
    <w:pPr>
      <w:keepNext/>
      <w:keepLines/>
      <w:pageBreakBefore/>
      <w:spacing w:before="240" w:after="240"/>
      <w:ind w:firstLine="0"/>
      <w:jc w:val="center"/>
      <w:outlineLvl w:val="0"/>
    </w:pPr>
    <w:rPr>
      <w:rFonts w:eastAsiaTheme="majorEastAsia" w:cs="Times New Roman (Headings CS)"/>
      <w:b/>
      <w:caps/>
      <w:szCs w:val="32"/>
    </w:rPr>
  </w:style>
  <w:style w:type="paragraph" w:styleId="Heading2">
    <w:name w:val="heading 2"/>
    <w:basedOn w:val="Normal"/>
    <w:next w:val="Normal"/>
    <w:link w:val="Heading2Char"/>
    <w:uiPriority w:val="9"/>
    <w:unhideWhenUsed/>
    <w:qFormat/>
    <w:rsid w:val="003D481F"/>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481F"/>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3D481F"/>
    <w:pPr>
      <w:keepNext/>
      <w:keepLines/>
      <w:spacing w:before="40"/>
      <w:jc w:val="cente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481F"/>
    <w:pPr>
      <w:keepNext/>
      <w:keepLines/>
      <w:spacing w:before="40"/>
      <w:jc w:val="cente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D481F"/>
    <w:pPr>
      <w:keepNext/>
      <w:keepLines/>
      <w:spacing w:before="40"/>
      <w:jc w:val="cente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D481F"/>
    <w:pPr>
      <w:keepNext/>
      <w:keepLines/>
      <w:spacing w:before="40"/>
      <w:jc w:val="cente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D481F"/>
    <w:pPr>
      <w:keepNext/>
      <w:keepLines/>
      <w:spacing w:before="40"/>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D481F"/>
    <w:pPr>
      <w:keepNext/>
      <w:keepLines/>
      <w:spacing w:before="40"/>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81F"/>
    <w:rPr>
      <w:rFonts w:ascii="Times New Roman" w:eastAsiaTheme="majorEastAsia" w:hAnsi="Times New Roman" w:cs="Times New Roman (Headings CS)"/>
      <w:b/>
      <w:caps/>
      <w:sz w:val="28"/>
      <w:szCs w:val="32"/>
      <w:lang w:val="ru-RU"/>
    </w:rPr>
  </w:style>
  <w:style w:type="character" w:customStyle="1" w:styleId="Heading2Char">
    <w:name w:val="Heading 2 Char"/>
    <w:basedOn w:val="DefaultParagraphFont"/>
    <w:link w:val="Heading2"/>
    <w:uiPriority w:val="9"/>
    <w:rsid w:val="003D481F"/>
    <w:rPr>
      <w:rFonts w:ascii="Times New Roman" w:eastAsiaTheme="majorEastAsia" w:hAnsi="Times New Roman" w:cstheme="majorBidi"/>
      <w:b/>
      <w:sz w:val="28"/>
      <w:szCs w:val="26"/>
      <w:lang w:val="ru-RU"/>
    </w:rPr>
  </w:style>
  <w:style w:type="character" w:customStyle="1" w:styleId="Heading3Char">
    <w:name w:val="Heading 3 Char"/>
    <w:basedOn w:val="DefaultParagraphFont"/>
    <w:link w:val="Heading3"/>
    <w:uiPriority w:val="9"/>
    <w:rsid w:val="003D481F"/>
    <w:rPr>
      <w:rFonts w:ascii="Times New Roman" w:eastAsiaTheme="majorEastAsia" w:hAnsi="Times New Roman" w:cstheme="majorBidi"/>
      <w:b/>
      <w:sz w:val="28"/>
      <w:szCs w:val="24"/>
      <w:lang w:val="ru-RU"/>
    </w:rPr>
  </w:style>
  <w:style w:type="character" w:customStyle="1" w:styleId="Heading4Char">
    <w:name w:val="Heading 4 Char"/>
    <w:basedOn w:val="DefaultParagraphFont"/>
    <w:link w:val="Heading4"/>
    <w:uiPriority w:val="9"/>
    <w:rsid w:val="003D481F"/>
    <w:rPr>
      <w:rFonts w:asciiTheme="majorHAnsi" w:eastAsiaTheme="majorEastAsia" w:hAnsiTheme="majorHAnsi" w:cstheme="majorBidi"/>
      <w:i/>
      <w:iCs/>
      <w:color w:val="2F5496" w:themeColor="accent1" w:themeShade="BF"/>
      <w:sz w:val="28"/>
      <w:szCs w:val="24"/>
      <w:lang w:val="ru-RU"/>
    </w:rPr>
  </w:style>
  <w:style w:type="character" w:customStyle="1" w:styleId="Heading5Char">
    <w:name w:val="Heading 5 Char"/>
    <w:basedOn w:val="DefaultParagraphFont"/>
    <w:link w:val="Heading5"/>
    <w:uiPriority w:val="9"/>
    <w:rsid w:val="003D481F"/>
    <w:rPr>
      <w:rFonts w:asciiTheme="majorHAnsi" w:eastAsiaTheme="majorEastAsia" w:hAnsiTheme="majorHAnsi" w:cstheme="majorBidi"/>
      <w:color w:val="2F5496" w:themeColor="accent1" w:themeShade="BF"/>
      <w:sz w:val="28"/>
      <w:szCs w:val="24"/>
      <w:lang w:val="ru-RU"/>
    </w:rPr>
  </w:style>
  <w:style w:type="character" w:customStyle="1" w:styleId="Heading6Char">
    <w:name w:val="Heading 6 Char"/>
    <w:basedOn w:val="DefaultParagraphFont"/>
    <w:link w:val="Heading6"/>
    <w:uiPriority w:val="9"/>
    <w:rsid w:val="003D481F"/>
    <w:rPr>
      <w:rFonts w:asciiTheme="majorHAnsi" w:eastAsiaTheme="majorEastAsia" w:hAnsiTheme="majorHAnsi" w:cstheme="majorBidi"/>
      <w:color w:val="1F3763" w:themeColor="accent1" w:themeShade="7F"/>
      <w:sz w:val="28"/>
      <w:szCs w:val="24"/>
      <w:lang w:val="ru-RU"/>
    </w:rPr>
  </w:style>
  <w:style w:type="character" w:customStyle="1" w:styleId="Heading7Char">
    <w:name w:val="Heading 7 Char"/>
    <w:basedOn w:val="DefaultParagraphFont"/>
    <w:link w:val="Heading7"/>
    <w:uiPriority w:val="9"/>
    <w:rsid w:val="003D481F"/>
    <w:rPr>
      <w:rFonts w:asciiTheme="majorHAnsi" w:eastAsiaTheme="majorEastAsia" w:hAnsiTheme="majorHAnsi" w:cstheme="majorBidi"/>
      <w:i/>
      <w:iCs/>
      <w:color w:val="1F3763" w:themeColor="accent1" w:themeShade="7F"/>
      <w:sz w:val="28"/>
      <w:szCs w:val="24"/>
      <w:lang w:val="ru-RU"/>
    </w:rPr>
  </w:style>
  <w:style w:type="character" w:customStyle="1" w:styleId="Heading8Char">
    <w:name w:val="Heading 8 Char"/>
    <w:basedOn w:val="DefaultParagraphFont"/>
    <w:link w:val="Heading8"/>
    <w:uiPriority w:val="9"/>
    <w:rsid w:val="003D481F"/>
    <w:rPr>
      <w:rFonts w:asciiTheme="majorHAnsi" w:eastAsiaTheme="majorEastAsia" w:hAnsiTheme="majorHAnsi" w:cstheme="majorBidi"/>
      <w:color w:val="272727" w:themeColor="text1" w:themeTint="D8"/>
      <w:sz w:val="21"/>
      <w:szCs w:val="21"/>
      <w:lang w:val="ru-RU"/>
    </w:rPr>
  </w:style>
  <w:style w:type="character" w:customStyle="1" w:styleId="Heading9Char">
    <w:name w:val="Heading 9 Char"/>
    <w:basedOn w:val="DefaultParagraphFont"/>
    <w:link w:val="Heading9"/>
    <w:uiPriority w:val="9"/>
    <w:rsid w:val="003D481F"/>
    <w:rPr>
      <w:rFonts w:asciiTheme="majorHAnsi" w:eastAsiaTheme="majorEastAsia" w:hAnsiTheme="majorHAnsi" w:cstheme="majorBidi"/>
      <w:i/>
      <w:iCs/>
      <w:color w:val="272727" w:themeColor="text1" w:themeTint="D8"/>
      <w:sz w:val="21"/>
      <w:szCs w:val="21"/>
      <w:lang w:val="ru-RU"/>
    </w:rPr>
  </w:style>
  <w:style w:type="paragraph" w:styleId="NoSpacing">
    <w:name w:val="No Spacing"/>
    <w:uiPriority w:val="1"/>
    <w:qFormat/>
    <w:rsid w:val="003D481F"/>
    <w:rPr>
      <w:szCs w:val="24"/>
      <w:lang w:val="ru-RU"/>
    </w:rPr>
  </w:style>
  <w:style w:type="paragraph" w:styleId="Header">
    <w:name w:val="header"/>
    <w:basedOn w:val="Normal"/>
    <w:link w:val="HeaderChar"/>
    <w:uiPriority w:val="99"/>
    <w:unhideWhenUsed/>
    <w:rsid w:val="003D481F"/>
    <w:pPr>
      <w:tabs>
        <w:tab w:val="center" w:pos="4513"/>
        <w:tab w:val="right" w:pos="9026"/>
      </w:tabs>
      <w:spacing w:line="240" w:lineRule="auto"/>
      <w:ind w:firstLine="0"/>
    </w:pPr>
    <w:rPr>
      <w:sz w:val="24"/>
    </w:rPr>
  </w:style>
  <w:style w:type="character" w:customStyle="1" w:styleId="HeaderChar">
    <w:name w:val="Header Char"/>
    <w:basedOn w:val="DefaultParagraphFont"/>
    <w:link w:val="Header"/>
    <w:uiPriority w:val="99"/>
    <w:rsid w:val="003D481F"/>
    <w:rPr>
      <w:rFonts w:ascii="Times New Roman" w:hAnsi="Times New Roman"/>
      <w:sz w:val="24"/>
      <w:szCs w:val="24"/>
      <w:lang w:val="ru-RU"/>
    </w:rPr>
  </w:style>
  <w:style w:type="character" w:styleId="PageNumber">
    <w:name w:val="page number"/>
    <w:basedOn w:val="DefaultParagraphFont"/>
    <w:uiPriority w:val="99"/>
    <w:semiHidden/>
    <w:unhideWhenUsed/>
    <w:rsid w:val="003D481F"/>
  </w:style>
  <w:style w:type="table" w:styleId="TableGrid">
    <w:name w:val="Table Grid"/>
    <w:basedOn w:val="TableNormal"/>
    <w:uiPriority w:val="59"/>
    <w:rsid w:val="003D481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D481F"/>
    <w:pPr>
      <w:tabs>
        <w:tab w:val="center" w:pos="4513"/>
        <w:tab w:val="right" w:pos="9026"/>
      </w:tabs>
      <w:spacing w:line="240" w:lineRule="auto"/>
      <w:ind w:firstLine="0"/>
    </w:pPr>
  </w:style>
  <w:style w:type="character" w:customStyle="1" w:styleId="FooterChar">
    <w:name w:val="Footer Char"/>
    <w:basedOn w:val="DefaultParagraphFont"/>
    <w:link w:val="Footer"/>
    <w:uiPriority w:val="99"/>
    <w:rsid w:val="003D481F"/>
    <w:rPr>
      <w:rFonts w:ascii="Times New Roman" w:hAnsi="Times New Roman"/>
      <w:sz w:val="28"/>
      <w:szCs w:val="24"/>
      <w:lang w:val="ru-RU"/>
    </w:rPr>
  </w:style>
  <w:style w:type="paragraph" w:styleId="ListParagraph">
    <w:name w:val="List Paragraph"/>
    <w:basedOn w:val="Normal"/>
    <w:uiPriority w:val="34"/>
    <w:qFormat/>
    <w:rsid w:val="003D481F"/>
    <w:pPr>
      <w:ind w:left="720"/>
      <w:contextualSpacing/>
    </w:pPr>
  </w:style>
  <w:style w:type="paragraph" w:styleId="TOCHeading">
    <w:name w:val="TOC Heading"/>
    <w:basedOn w:val="Heading1"/>
    <w:next w:val="Normal"/>
    <w:uiPriority w:val="39"/>
    <w:unhideWhenUsed/>
    <w:qFormat/>
    <w:rsid w:val="003D481F"/>
    <w:pPr>
      <w:pageBreakBefore w:val="0"/>
      <w:spacing w:before="480" w:after="0" w:line="276" w:lineRule="auto"/>
      <w:jc w:val="left"/>
      <w:outlineLvl w:val="9"/>
    </w:pPr>
    <w:rPr>
      <w:rFonts w:asciiTheme="majorHAnsi" w:hAnsiTheme="majorHAnsi" w:cstheme="majorBidi"/>
      <w:bCs/>
      <w:caps w:val="0"/>
      <w:color w:val="2F5496" w:themeColor="accent1" w:themeShade="BF"/>
      <w:szCs w:val="28"/>
      <w:lang w:val="en-US"/>
    </w:rPr>
  </w:style>
  <w:style w:type="paragraph" w:styleId="TOC1">
    <w:name w:val="toc 1"/>
    <w:basedOn w:val="Normal"/>
    <w:next w:val="Normal"/>
    <w:autoRedefine/>
    <w:uiPriority w:val="39"/>
    <w:unhideWhenUsed/>
    <w:rsid w:val="004E0DEA"/>
    <w:pPr>
      <w:tabs>
        <w:tab w:val="right" w:leader="dot" w:pos="9344"/>
      </w:tabs>
      <w:spacing w:before="120"/>
    </w:pPr>
    <w:rPr>
      <w:rFonts w:eastAsiaTheme="majorEastAsia" w:cs="Times New Roman (Headings CS)"/>
      <w:bCs/>
      <w:iCs/>
      <w:caps/>
      <w:noProof/>
    </w:rPr>
  </w:style>
  <w:style w:type="paragraph" w:styleId="TOC2">
    <w:name w:val="toc 2"/>
    <w:basedOn w:val="Normal"/>
    <w:next w:val="Normal"/>
    <w:autoRedefine/>
    <w:uiPriority w:val="39"/>
    <w:unhideWhenUsed/>
    <w:rsid w:val="003D481F"/>
    <w:pPr>
      <w:spacing w:before="120"/>
      <w:ind w:left="280"/>
    </w:pPr>
    <w:rPr>
      <w:rFonts w:cstheme="minorHAnsi"/>
      <w:bCs/>
      <w:szCs w:val="22"/>
    </w:rPr>
  </w:style>
  <w:style w:type="paragraph" w:styleId="TOC3">
    <w:name w:val="toc 3"/>
    <w:basedOn w:val="Normal"/>
    <w:next w:val="Normal"/>
    <w:autoRedefine/>
    <w:uiPriority w:val="39"/>
    <w:unhideWhenUsed/>
    <w:rsid w:val="003D481F"/>
    <w:pPr>
      <w:ind w:left="560"/>
    </w:pPr>
    <w:rPr>
      <w:rFonts w:cstheme="minorHAnsi"/>
      <w:szCs w:val="20"/>
    </w:rPr>
  </w:style>
  <w:style w:type="paragraph" w:styleId="TOC4">
    <w:name w:val="toc 4"/>
    <w:basedOn w:val="Normal"/>
    <w:next w:val="Normal"/>
    <w:autoRedefine/>
    <w:uiPriority w:val="39"/>
    <w:semiHidden/>
    <w:unhideWhenUsed/>
    <w:rsid w:val="003D481F"/>
    <w:pPr>
      <w:ind w:left="84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D481F"/>
    <w:pPr>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D481F"/>
    <w:pPr>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D481F"/>
    <w:pPr>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D481F"/>
    <w:pPr>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D481F"/>
    <w:pPr>
      <w:ind w:left="2240"/>
    </w:pPr>
    <w:rPr>
      <w:rFonts w:asciiTheme="minorHAnsi" w:hAnsiTheme="minorHAnsi" w:cstheme="minorHAnsi"/>
      <w:sz w:val="20"/>
      <w:szCs w:val="20"/>
    </w:rPr>
  </w:style>
  <w:style w:type="character" w:styleId="Hyperlink">
    <w:name w:val="Hyperlink"/>
    <w:basedOn w:val="DefaultParagraphFont"/>
    <w:uiPriority w:val="99"/>
    <w:unhideWhenUsed/>
    <w:rsid w:val="003D481F"/>
    <w:rPr>
      <w:color w:val="0563C1" w:themeColor="hyperlink"/>
      <w:u w:val="single"/>
    </w:rPr>
  </w:style>
  <w:style w:type="paragraph" w:styleId="Caption">
    <w:name w:val="caption"/>
    <w:basedOn w:val="Normal"/>
    <w:next w:val="Normal"/>
    <w:uiPriority w:val="35"/>
    <w:unhideWhenUsed/>
    <w:qFormat/>
    <w:rsid w:val="003D481F"/>
    <w:pPr>
      <w:spacing w:after="360" w:line="240" w:lineRule="auto"/>
      <w:ind w:firstLine="0"/>
      <w:jc w:val="center"/>
    </w:pPr>
    <w:rPr>
      <w:iCs/>
      <w:color w:val="000000" w:themeColor="text1"/>
      <w:szCs w:val="18"/>
    </w:rPr>
  </w:style>
  <w:style w:type="paragraph" w:styleId="FootnoteText">
    <w:name w:val="footnote text"/>
    <w:basedOn w:val="Normal"/>
    <w:link w:val="FootnoteTextChar"/>
    <w:uiPriority w:val="99"/>
    <w:semiHidden/>
    <w:unhideWhenUsed/>
    <w:rsid w:val="003D481F"/>
    <w:pPr>
      <w:spacing w:line="240" w:lineRule="auto"/>
    </w:pPr>
    <w:rPr>
      <w:sz w:val="20"/>
      <w:szCs w:val="20"/>
    </w:rPr>
  </w:style>
  <w:style w:type="character" w:customStyle="1" w:styleId="FootnoteTextChar">
    <w:name w:val="Footnote Text Char"/>
    <w:basedOn w:val="DefaultParagraphFont"/>
    <w:link w:val="FootnoteText"/>
    <w:uiPriority w:val="99"/>
    <w:semiHidden/>
    <w:rsid w:val="003D481F"/>
    <w:rPr>
      <w:rFonts w:ascii="Times New Roman" w:hAnsi="Times New Roman"/>
      <w:sz w:val="20"/>
      <w:szCs w:val="20"/>
      <w:lang w:val="ru-RU"/>
    </w:rPr>
  </w:style>
  <w:style w:type="character" w:styleId="FootnoteReference">
    <w:name w:val="footnote reference"/>
    <w:basedOn w:val="DefaultParagraphFont"/>
    <w:uiPriority w:val="99"/>
    <w:semiHidden/>
    <w:unhideWhenUsed/>
    <w:rsid w:val="003D481F"/>
    <w:rPr>
      <w:vertAlign w:val="superscript"/>
    </w:rPr>
  </w:style>
  <w:style w:type="character" w:styleId="UnresolvedMention">
    <w:name w:val="Unresolved Mention"/>
    <w:basedOn w:val="DefaultParagraphFont"/>
    <w:uiPriority w:val="99"/>
    <w:semiHidden/>
    <w:unhideWhenUsed/>
    <w:rsid w:val="00994810"/>
    <w:rPr>
      <w:color w:val="605E5C"/>
      <w:shd w:val="clear" w:color="auto" w:fill="E1DFDD"/>
    </w:rPr>
  </w:style>
  <w:style w:type="character" w:styleId="FollowedHyperlink">
    <w:name w:val="FollowedHyperlink"/>
    <w:basedOn w:val="DefaultParagraphFont"/>
    <w:uiPriority w:val="99"/>
    <w:semiHidden/>
    <w:unhideWhenUsed/>
    <w:rsid w:val="00241282"/>
    <w:rPr>
      <w:color w:val="954F72" w:themeColor="followedHyperlink"/>
      <w:u w:val="single"/>
    </w:rPr>
  </w:style>
  <w:style w:type="numbering" w:customStyle="1" w:styleId="Numbered">
    <w:name w:val="Numbered"/>
    <w:rsid w:val="005302D5"/>
    <w:pPr>
      <w:numPr>
        <w:numId w:val="3"/>
      </w:numPr>
    </w:pPr>
  </w:style>
  <w:style w:type="paragraph" w:customStyle="1" w:styleId="Body">
    <w:name w:val="Body"/>
    <w:rsid w:val="005302D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ru-RU" w:eastAsia="ru-RU"/>
      <w14:textOutline w14:w="0" w14:cap="flat" w14:cmpd="sng" w14:algn="ctr">
        <w14:noFill/>
        <w14:prstDash w14:val="solid"/>
        <w14:bevel/>
      </w14:textOutline>
    </w:rPr>
  </w:style>
  <w:style w:type="character" w:customStyle="1" w:styleId="None">
    <w:name w:val="None"/>
    <w:rsid w:val="005302D5"/>
  </w:style>
  <w:style w:type="paragraph" w:styleId="HTMLPreformatted">
    <w:name w:val="HTML Preformatted"/>
    <w:basedOn w:val="Normal"/>
    <w:link w:val="HTMLPreformattedChar"/>
    <w:uiPriority w:val="99"/>
    <w:semiHidden/>
    <w:unhideWhenUsed/>
    <w:rsid w:val="00240CC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0CCF"/>
    <w:rPr>
      <w:rFonts w:ascii="Consolas" w:hAnsi="Consola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28">
      <w:bodyDiv w:val="1"/>
      <w:marLeft w:val="0"/>
      <w:marRight w:val="0"/>
      <w:marTop w:val="0"/>
      <w:marBottom w:val="0"/>
      <w:divBdr>
        <w:top w:val="none" w:sz="0" w:space="0" w:color="auto"/>
        <w:left w:val="none" w:sz="0" w:space="0" w:color="auto"/>
        <w:bottom w:val="none" w:sz="0" w:space="0" w:color="auto"/>
        <w:right w:val="none" w:sz="0" w:space="0" w:color="auto"/>
      </w:divBdr>
    </w:div>
    <w:div w:id="5064512">
      <w:bodyDiv w:val="1"/>
      <w:marLeft w:val="0"/>
      <w:marRight w:val="0"/>
      <w:marTop w:val="0"/>
      <w:marBottom w:val="0"/>
      <w:divBdr>
        <w:top w:val="none" w:sz="0" w:space="0" w:color="auto"/>
        <w:left w:val="none" w:sz="0" w:space="0" w:color="auto"/>
        <w:bottom w:val="none" w:sz="0" w:space="0" w:color="auto"/>
        <w:right w:val="none" w:sz="0" w:space="0" w:color="auto"/>
      </w:divBdr>
    </w:div>
    <w:div w:id="38287248">
      <w:bodyDiv w:val="1"/>
      <w:marLeft w:val="0"/>
      <w:marRight w:val="0"/>
      <w:marTop w:val="0"/>
      <w:marBottom w:val="0"/>
      <w:divBdr>
        <w:top w:val="none" w:sz="0" w:space="0" w:color="auto"/>
        <w:left w:val="none" w:sz="0" w:space="0" w:color="auto"/>
        <w:bottom w:val="none" w:sz="0" w:space="0" w:color="auto"/>
        <w:right w:val="none" w:sz="0" w:space="0" w:color="auto"/>
      </w:divBdr>
    </w:div>
    <w:div w:id="95516001">
      <w:bodyDiv w:val="1"/>
      <w:marLeft w:val="0"/>
      <w:marRight w:val="0"/>
      <w:marTop w:val="0"/>
      <w:marBottom w:val="0"/>
      <w:divBdr>
        <w:top w:val="none" w:sz="0" w:space="0" w:color="auto"/>
        <w:left w:val="none" w:sz="0" w:space="0" w:color="auto"/>
        <w:bottom w:val="none" w:sz="0" w:space="0" w:color="auto"/>
        <w:right w:val="none" w:sz="0" w:space="0" w:color="auto"/>
      </w:divBdr>
    </w:div>
    <w:div w:id="130293874">
      <w:bodyDiv w:val="1"/>
      <w:marLeft w:val="0"/>
      <w:marRight w:val="0"/>
      <w:marTop w:val="0"/>
      <w:marBottom w:val="0"/>
      <w:divBdr>
        <w:top w:val="none" w:sz="0" w:space="0" w:color="auto"/>
        <w:left w:val="none" w:sz="0" w:space="0" w:color="auto"/>
        <w:bottom w:val="none" w:sz="0" w:space="0" w:color="auto"/>
        <w:right w:val="none" w:sz="0" w:space="0" w:color="auto"/>
      </w:divBdr>
    </w:div>
    <w:div w:id="150872175">
      <w:bodyDiv w:val="1"/>
      <w:marLeft w:val="0"/>
      <w:marRight w:val="0"/>
      <w:marTop w:val="0"/>
      <w:marBottom w:val="0"/>
      <w:divBdr>
        <w:top w:val="none" w:sz="0" w:space="0" w:color="auto"/>
        <w:left w:val="none" w:sz="0" w:space="0" w:color="auto"/>
        <w:bottom w:val="none" w:sz="0" w:space="0" w:color="auto"/>
        <w:right w:val="none" w:sz="0" w:space="0" w:color="auto"/>
      </w:divBdr>
    </w:div>
    <w:div w:id="190337185">
      <w:bodyDiv w:val="1"/>
      <w:marLeft w:val="0"/>
      <w:marRight w:val="0"/>
      <w:marTop w:val="0"/>
      <w:marBottom w:val="0"/>
      <w:divBdr>
        <w:top w:val="none" w:sz="0" w:space="0" w:color="auto"/>
        <w:left w:val="none" w:sz="0" w:space="0" w:color="auto"/>
        <w:bottom w:val="none" w:sz="0" w:space="0" w:color="auto"/>
        <w:right w:val="none" w:sz="0" w:space="0" w:color="auto"/>
      </w:divBdr>
    </w:div>
    <w:div w:id="226041892">
      <w:bodyDiv w:val="1"/>
      <w:marLeft w:val="0"/>
      <w:marRight w:val="0"/>
      <w:marTop w:val="0"/>
      <w:marBottom w:val="0"/>
      <w:divBdr>
        <w:top w:val="none" w:sz="0" w:space="0" w:color="auto"/>
        <w:left w:val="none" w:sz="0" w:space="0" w:color="auto"/>
        <w:bottom w:val="none" w:sz="0" w:space="0" w:color="auto"/>
        <w:right w:val="none" w:sz="0" w:space="0" w:color="auto"/>
      </w:divBdr>
    </w:div>
    <w:div w:id="357315292">
      <w:bodyDiv w:val="1"/>
      <w:marLeft w:val="0"/>
      <w:marRight w:val="0"/>
      <w:marTop w:val="0"/>
      <w:marBottom w:val="0"/>
      <w:divBdr>
        <w:top w:val="none" w:sz="0" w:space="0" w:color="auto"/>
        <w:left w:val="none" w:sz="0" w:space="0" w:color="auto"/>
        <w:bottom w:val="none" w:sz="0" w:space="0" w:color="auto"/>
        <w:right w:val="none" w:sz="0" w:space="0" w:color="auto"/>
      </w:divBdr>
    </w:div>
    <w:div w:id="392848021">
      <w:bodyDiv w:val="1"/>
      <w:marLeft w:val="0"/>
      <w:marRight w:val="0"/>
      <w:marTop w:val="0"/>
      <w:marBottom w:val="0"/>
      <w:divBdr>
        <w:top w:val="none" w:sz="0" w:space="0" w:color="auto"/>
        <w:left w:val="none" w:sz="0" w:space="0" w:color="auto"/>
        <w:bottom w:val="none" w:sz="0" w:space="0" w:color="auto"/>
        <w:right w:val="none" w:sz="0" w:space="0" w:color="auto"/>
      </w:divBdr>
    </w:div>
    <w:div w:id="411053262">
      <w:bodyDiv w:val="1"/>
      <w:marLeft w:val="0"/>
      <w:marRight w:val="0"/>
      <w:marTop w:val="0"/>
      <w:marBottom w:val="0"/>
      <w:divBdr>
        <w:top w:val="none" w:sz="0" w:space="0" w:color="auto"/>
        <w:left w:val="none" w:sz="0" w:space="0" w:color="auto"/>
        <w:bottom w:val="none" w:sz="0" w:space="0" w:color="auto"/>
        <w:right w:val="none" w:sz="0" w:space="0" w:color="auto"/>
      </w:divBdr>
    </w:div>
    <w:div w:id="588587867">
      <w:bodyDiv w:val="1"/>
      <w:marLeft w:val="0"/>
      <w:marRight w:val="0"/>
      <w:marTop w:val="0"/>
      <w:marBottom w:val="0"/>
      <w:divBdr>
        <w:top w:val="none" w:sz="0" w:space="0" w:color="auto"/>
        <w:left w:val="none" w:sz="0" w:space="0" w:color="auto"/>
        <w:bottom w:val="none" w:sz="0" w:space="0" w:color="auto"/>
        <w:right w:val="none" w:sz="0" w:space="0" w:color="auto"/>
      </w:divBdr>
    </w:div>
    <w:div w:id="603004534">
      <w:bodyDiv w:val="1"/>
      <w:marLeft w:val="0"/>
      <w:marRight w:val="0"/>
      <w:marTop w:val="0"/>
      <w:marBottom w:val="0"/>
      <w:divBdr>
        <w:top w:val="none" w:sz="0" w:space="0" w:color="auto"/>
        <w:left w:val="none" w:sz="0" w:space="0" w:color="auto"/>
        <w:bottom w:val="none" w:sz="0" w:space="0" w:color="auto"/>
        <w:right w:val="none" w:sz="0" w:space="0" w:color="auto"/>
      </w:divBdr>
    </w:div>
    <w:div w:id="786389369">
      <w:bodyDiv w:val="1"/>
      <w:marLeft w:val="0"/>
      <w:marRight w:val="0"/>
      <w:marTop w:val="0"/>
      <w:marBottom w:val="0"/>
      <w:divBdr>
        <w:top w:val="none" w:sz="0" w:space="0" w:color="auto"/>
        <w:left w:val="none" w:sz="0" w:space="0" w:color="auto"/>
        <w:bottom w:val="none" w:sz="0" w:space="0" w:color="auto"/>
        <w:right w:val="none" w:sz="0" w:space="0" w:color="auto"/>
      </w:divBdr>
    </w:div>
    <w:div w:id="818767732">
      <w:bodyDiv w:val="1"/>
      <w:marLeft w:val="0"/>
      <w:marRight w:val="0"/>
      <w:marTop w:val="0"/>
      <w:marBottom w:val="0"/>
      <w:divBdr>
        <w:top w:val="none" w:sz="0" w:space="0" w:color="auto"/>
        <w:left w:val="none" w:sz="0" w:space="0" w:color="auto"/>
        <w:bottom w:val="none" w:sz="0" w:space="0" w:color="auto"/>
        <w:right w:val="none" w:sz="0" w:space="0" w:color="auto"/>
      </w:divBdr>
    </w:div>
    <w:div w:id="903755201">
      <w:bodyDiv w:val="1"/>
      <w:marLeft w:val="0"/>
      <w:marRight w:val="0"/>
      <w:marTop w:val="0"/>
      <w:marBottom w:val="0"/>
      <w:divBdr>
        <w:top w:val="none" w:sz="0" w:space="0" w:color="auto"/>
        <w:left w:val="none" w:sz="0" w:space="0" w:color="auto"/>
        <w:bottom w:val="none" w:sz="0" w:space="0" w:color="auto"/>
        <w:right w:val="none" w:sz="0" w:space="0" w:color="auto"/>
      </w:divBdr>
    </w:div>
    <w:div w:id="915092811">
      <w:bodyDiv w:val="1"/>
      <w:marLeft w:val="0"/>
      <w:marRight w:val="0"/>
      <w:marTop w:val="0"/>
      <w:marBottom w:val="0"/>
      <w:divBdr>
        <w:top w:val="none" w:sz="0" w:space="0" w:color="auto"/>
        <w:left w:val="none" w:sz="0" w:space="0" w:color="auto"/>
        <w:bottom w:val="none" w:sz="0" w:space="0" w:color="auto"/>
        <w:right w:val="none" w:sz="0" w:space="0" w:color="auto"/>
      </w:divBdr>
    </w:div>
    <w:div w:id="946157938">
      <w:bodyDiv w:val="1"/>
      <w:marLeft w:val="0"/>
      <w:marRight w:val="0"/>
      <w:marTop w:val="0"/>
      <w:marBottom w:val="0"/>
      <w:divBdr>
        <w:top w:val="none" w:sz="0" w:space="0" w:color="auto"/>
        <w:left w:val="none" w:sz="0" w:space="0" w:color="auto"/>
        <w:bottom w:val="none" w:sz="0" w:space="0" w:color="auto"/>
        <w:right w:val="none" w:sz="0" w:space="0" w:color="auto"/>
      </w:divBdr>
    </w:div>
    <w:div w:id="961618039">
      <w:bodyDiv w:val="1"/>
      <w:marLeft w:val="0"/>
      <w:marRight w:val="0"/>
      <w:marTop w:val="0"/>
      <w:marBottom w:val="0"/>
      <w:divBdr>
        <w:top w:val="none" w:sz="0" w:space="0" w:color="auto"/>
        <w:left w:val="none" w:sz="0" w:space="0" w:color="auto"/>
        <w:bottom w:val="none" w:sz="0" w:space="0" w:color="auto"/>
        <w:right w:val="none" w:sz="0" w:space="0" w:color="auto"/>
      </w:divBdr>
    </w:div>
    <w:div w:id="1065572016">
      <w:bodyDiv w:val="1"/>
      <w:marLeft w:val="0"/>
      <w:marRight w:val="0"/>
      <w:marTop w:val="0"/>
      <w:marBottom w:val="0"/>
      <w:divBdr>
        <w:top w:val="none" w:sz="0" w:space="0" w:color="auto"/>
        <w:left w:val="none" w:sz="0" w:space="0" w:color="auto"/>
        <w:bottom w:val="none" w:sz="0" w:space="0" w:color="auto"/>
        <w:right w:val="none" w:sz="0" w:space="0" w:color="auto"/>
      </w:divBdr>
    </w:div>
    <w:div w:id="1129082713">
      <w:bodyDiv w:val="1"/>
      <w:marLeft w:val="0"/>
      <w:marRight w:val="0"/>
      <w:marTop w:val="0"/>
      <w:marBottom w:val="0"/>
      <w:divBdr>
        <w:top w:val="none" w:sz="0" w:space="0" w:color="auto"/>
        <w:left w:val="none" w:sz="0" w:space="0" w:color="auto"/>
        <w:bottom w:val="none" w:sz="0" w:space="0" w:color="auto"/>
        <w:right w:val="none" w:sz="0" w:space="0" w:color="auto"/>
      </w:divBdr>
    </w:div>
    <w:div w:id="1147818715">
      <w:bodyDiv w:val="1"/>
      <w:marLeft w:val="0"/>
      <w:marRight w:val="0"/>
      <w:marTop w:val="0"/>
      <w:marBottom w:val="0"/>
      <w:divBdr>
        <w:top w:val="none" w:sz="0" w:space="0" w:color="auto"/>
        <w:left w:val="none" w:sz="0" w:space="0" w:color="auto"/>
        <w:bottom w:val="none" w:sz="0" w:space="0" w:color="auto"/>
        <w:right w:val="none" w:sz="0" w:space="0" w:color="auto"/>
      </w:divBdr>
    </w:div>
    <w:div w:id="1281064135">
      <w:bodyDiv w:val="1"/>
      <w:marLeft w:val="0"/>
      <w:marRight w:val="0"/>
      <w:marTop w:val="0"/>
      <w:marBottom w:val="0"/>
      <w:divBdr>
        <w:top w:val="none" w:sz="0" w:space="0" w:color="auto"/>
        <w:left w:val="none" w:sz="0" w:space="0" w:color="auto"/>
        <w:bottom w:val="none" w:sz="0" w:space="0" w:color="auto"/>
        <w:right w:val="none" w:sz="0" w:space="0" w:color="auto"/>
      </w:divBdr>
    </w:div>
    <w:div w:id="1326283463">
      <w:bodyDiv w:val="1"/>
      <w:marLeft w:val="0"/>
      <w:marRight w:val="0"/>
      <w:marTop w:val="0"/>
      <w:marBottom w:val="0"/>
      <w:divBdr>
        <w:top w:val="none" w:sz="0" w:space="0" w:color="auto"/>
        <w:left w:val="none" w:sz="0" w:space="0" w:color="auto"/>
        <w:bottom w:val="none" w:sz="0" w:space="0" w:color="auto"/>
        <w:right w:val="none" w:sz="0" w:space="0" w:color="auto"/>
      </w:divBdr>
    </w:div>
    <w:div w:id="1351568053">
      <w:bodyDiv w:val="1"/>
      <w:marLeft w:val="0"/>
      <w:marRight w:val="0"/>
      <w:marTop w:val="0"/>
      <w:marBottom w:val="0"/>
      <w:divBdr>
        <w:top w:val="none" w:sz="0" w:space="0" w:color="auto"/>
        <w:left w:val="none" w:sz="0" w:space="0" w:color="auto"/>
        <w:bottom w:val="none" w:sz="0" w:space="0" w:color="auto"/>
        <w:right w:val="none" w:sz="0" w:space="0" w:color="auto"/>
      </w:divBdr>
    </w:div>
    <w:div w:id="1497380287">
      <w:bodyDiv w:val="1"/>
      <w:marLeft w:val="0"/>
      <w:marRight w:val="0"/>
      <w:marTop w:val="0"/>
      <w:marBottom w:val="0"/>
      <w:divBdr>
        <w:top w:val="none" w:sz="0" w:space="0" w:color="auto"/>
        <w:left w:val="none" w:sz="0" w:space="0" w:color="auto"/>
        <w:bottom w:val="none" w:sz="0" w:space="0" w:color="auto"/>
        <w:right w:val="none" w:sz="0" w:space="0" w:color="auto"/>
      </w:divBdr>
    </w:div>
    <w:div w:id="1640455538">
      <w:bodyDiv w:val="1"/>
      <w:marLeft w:val="0"/>
      <w:marRight w:val="0"/>
      <w:marTop w:val="0"/>
      <w:marBottom w:val="0"/>
      <w:divBdr>
        <w:top w:val="none" w:sz="0" w:space="0" w:color="auto"/>
        <w:left w:val="none" w:sz="0" w:space="0" w:color="auto"/>
        <w:bottom w:val="none" w:sz="0" w:space="0" w:color="auto"/>
        <w:right w:val="none" w:sz="0" w:space="0" w:color="auto"/>
      </w:divBdr>
    </w:div>
    <w:div w:id="1834877736">
      <w:bodyDiv w:val="1"/>
      <w:marLeft w:val="0"/>
      <w:marRight w:val="0"/>
      <w:marTop w:val="0"/>
      <w:marBottom w:val="0"/>
      <w:divBdr>
        <w:top w:val="none" w:sz="0" w:space="0" w:color="auto"/>
        <w:left w:val="none" w:sz="0" w:space="0" w:color="auto"/>
        <w:bottom w:val="none" w:sz="0" w:space="0" w:color="auto"/>
        <w:right w:val="none" w:sz="0" w:space="0" w:color="auto"/>
      </w:divBdr>
    </w:div>
    <w:div w:id="2039576323">
      <w:bodyDiv w:val="1"/>
      <w:marLeft w:val="0"/>
      <w:marRight w:val="0"/>
      <w:marTop w:val="0"/>
      <w:marBottom w:val="0"/>
      <w:divBdr>
        <w:top w:val="none" w:sz="0" w:space="0" w:color="auto"/>
        <w:left w:val="none" w:sz="0" w:space="0" w:color="auto"/>
        <w:bottom w:val="none" w:sz="0" w:space="0" w:color="auto"/>
        <w:right w:val="none" w:sz="0" w:space="0" w:color="auto"/>
      </w:divBdr>
    </w:div>
    <w:div w:id="2108577946">
      <w:bodyDiv w:val="1"/>
      <w:marLeft w:val="0"/>
      <w:marRight w:val="0"/>
      <w:marTop w:val="0"/>
      <w:marBottom w:val="0"/>
      <w:divBdr>
        <w:top w:val="none" w:sz="0" w:space="0" w:color="auto"/>
        <w:left w:val="none" w:sz="0" w:space="0" w:color="auto"/>
        <w:bottom w:val="none" w:sz="0" w:space="0" w:color="auto"/>
        <w:right w:val="none" w:sz="0" w:space="0" w:color="auto"/>
      </w:divBdr>
    </w:div>
    <w:div w:id="210935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J:\Downloads\it_survey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J:\Downloads\it_survey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K:\Desktop\Study\&#1044;&#1080;&#1089;&#1089;&#1077;&#1088;&#1090;&#1072;&#1094;&#1080;&#1103;\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92-45C9-9946-57121846333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92-45C9-9946-57121846333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92-45C9-9946-57121846333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92-45C9-9946-5712184633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Sheet1!$F$15:$F$18</c:f>
              <c:strCache>
                <c:ptCount val="4"/>
                <c:pt idx="0">
                  <c:v>До 3 минут</c:v>
                </c:pt>
                <c:pt idx="1">
                  <c:v>3-7 минут</c:v>
                </c:pt>
                <c:pt idx="2">
                  <c:v>7-15 минут</c:v>
                </c:pt>
                <c:pt idx="3">
                  <c:v>Более 15 минут</c:v>
                </c:pt>
              </c:strCache>
            </c:strRef>
          </c:cat>
          <c:val>
            <c:numRef>
              <c:f>Sheet1!$G$15:$G$18</c:f>
              <c:numCache>
                <c:formatCode>0%</c:formatCode>
                <c:ptCount val="4"/>
                <c:pt idx="0">
                  <c:v>0.12</c:v>
                </c:pt>
                <c:pt idx="1">
                  <c:v>0.21</c:v>
                </c:pt>
                <c:pt idx="2">
                  <c:v>0.43</c:v>
                </c:pt>
                <c:pt idx="3">
                  <c:v>0.24</c:v>
                </c:pt>
              </c:numCache>
            </c:numRef>
          </c:val>
          <c:extLst>
            <c:ext xmlns:c16="http://schemas.microsoft.com/office/drawing/2014/chart" uri="{C3380CC4-5D6E-409C-BE32-E72D297353CC}">
              <c16:uniqueId val="{00000008-F192-45C9-9946-571218463334}"/>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Sheet1!$C$20</c:f>
              <c:strCache>
                <c:ptCount val="1"/>
                <c:pt idx="0">
                  <c:v>Доля респондентов (%)</c:v>
                </c:pt>
              </c:strCache>
            </c:strRef>
          </c:tx>
          <c:spPr>
            <a:solidFill>
              <a:schemeClr val="accent1"/>
            </a:solidFill>
            <a:ln>
              <a:noFill/>
            </a:ln>
            <a:effectLst/>
          </c:spPr>
          <c:invertIfNegative val="0"/>
          <c:cat>
            <c:strRef>
              <c:f>Sheet1!$B$21:$B$25</c:f>
              <c:strCache>
                <c:ptCount val="5"/>
                <c:pt idx="0">
                  <c:v>YouTube</c:v>
                </c:pt>
                <c:pt idx="1">
                  <c:v>Telegram</c:v>
                </c:pt>
                <c:pt idx="2">
                  <c:v>Coursera/Stepik/GeekBrains</c:v>
                </c:pt>
                <c:pt idx="3">
                  <c:v>Корпоративные LMS</c:v>
                </c:pt>
                <c:pt idx="4">
                  <c:v>Прочие (Udemy, TikTok, Skillbox и др.)</c:v>
                </c:pt>
              </c:strCache>
            </c:strRef>
          </c:cat>
          <c:val>
            <c:numRef>
              <c:f>Sheet1!$C$21:$C$25</c:f>
              <c:numCache>
                <c:formatCode>0%</c:formatCode>
                <c:ptCount val="5"/>
                <c:pt idx="0">
                  <c:v>0.82</c:v>
                </c:pt>
                <c:pt idx="1">
                  <c:v>0.43</c:v>
                </c:pt>
                <c:pt idx="2">
                  <c:v>0.27</c:v>
                </c:pt>
                <c:pt idx="3">
                  <c:v>0.18</c:v>
                </c:pt>
                <c:pt idx="4">
                  <c:v>0.13</c:v>
                </c:pt>
              </c:numCache>
            </c:numRef>
          </c:val>
          <c:extLst>
            <c:ext xmlns:c16="http://schemas.microsoft.com/office/drawing/2014/chart" uri="{C3380CC4-5D6E-409C-BE32-E72D297353CC}">
              <c16:uniqueId val="{00000000-39B1-4112-BD7C-61826EB33DB3}"/>
            </c:ext>
          </c:extLst>
        </c:ser>
        <c:dLbls>
          <c:showLegendKey val="0"/>
          <c:showVal val="0"/>
          <c:showCatName val="0"/>
          <c:showSerName val="0"/>
          <c:showPercent val="0"/>
          <c:showBubbleSize val="0"/>
        </c:dLbls>
        <c:gapWidth val="182"/>
        <c:axId val="639944624"/>
        <c:axId val="643887360"/>
      </c:barChart>
      <c:catAx>
        <c:axId val="639944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887360"/>
        <c:crosses val="autoZero"/>
        <c:auto val="1"/>
        <c:lblAlgn val="ctr"/>
        <c:lblOffset val="100"/>
        <c:noMultiLvlLbl val="0"/>
      </c:catAx>
      <c:valAx>
        <c:axId val="64388736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944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Sheet1!$F$22</c:f>
              <c:strCache>
                <c:ptCount val="1"/>
                <c:pt idx="0">
                  <c:v>Начальные результаты</c:v>
                </c:pt>
              </c:strCache>
            </c:strRef>
          </c:tx>
          <c:spPr>
            <a:solidFill>
              <a:schemeClr val="accent1"/>
            </a:solidFill>
            <a:ln>
              <a:noFill/>
            </a:ln>
            <a:effectLst/>
          </c:spPr>
          <c:invertIfNegative val="0"/>
          <c:cat>
            <c:strRef>
              <c:f>Sheet1!$G$21:$H$21</c:f>
              <c:strCache>
                <c:ptCount val="2"/>
                <c:pt idx="0">
                  <c:v>Контрольная группа</c:v>
                </c:pt>
                <c:pt idx="1">
                  <c:v>Экспериментальная группа</c:v>
                </c:pt>
              </c:strCache>
            </c:strRef>
          </c:cat>
          <c:val>
            <c:numRef>
              <c:f>Sheet1!$G$22:$H$22</c:f>
              <c:numCache>
                <c:formatCode>General</c:formatCode>
                <c:ptCount val="2"/>
                <c:pt idx="0">
                  <c:v>60</c:v>
                </c:pt>
                <c:pt idx="1">
                  <c:v>64</c:v>
                </c:pt>
              </c:numCache>
            </c:numRef>
          </c:val>
          <c:extLst>
            <c:ext xmlns:c16="http://schemas.microsoft.com/office/drawing/2014/chart" uri="{C3380CC4-5D6E-409C-BE32-E72D297353CC}">
              <c16:uniqueId val="{00000000-EB83-4169-A4D3-239C902D14FA}"/>
            </c:ext>
          </c:extLst>
        </c:ser>
        <c:ser>
          <c:idx val="1"/>
          <c:order val="1"/>
          <c:tx>
            <c:strRef>
              <c:f>Sheet1!$F$23</c:f>
              <c:strCache>
                <c:ptCount val="1"/>
                <c:pt idx="0">
                  <c:v>Итоговые результаты</c:v>
                </c:pt>
              </c:strCache>
            </c:strRef>
          </c:tx>
          <c:spPr>
            <a:solidFill>
              <a:schemeClr val="accent2"/>
            </a:solidFill>
            <a:ln>
              <a:noFill/>
            </a:ln>
            <a:effectLst/>
          </c:spPr>
          <c:invertIfNegative val="0"/>
          <c:cat>
            <c:strRef>
              <c:f>Sheet1!$G$21:$H$21</c:f>
              <c:strCache>
                <c:ptCount val="2"/>
                <c:pt idx="0">
                  <c:v>Контрольная группа</c:v>
                </c:pt>
                <c:pt idx="1">
                  <c:v>Экспериментальная группа</c:v>
                </c:pt>
              </c:strCache>
            </c:strRef>
          </c:cat>
          <c:val>
            <c:numRef>
              <c:f>Sheet1!$G$23:$H$23</c:f>
              <c:numCache>
                <c:formatCode>General</c:formatCode>
                <c:ptCount val="2"/>
                <c:pt idx="0">
                  <c:v>68</c:v>
                </c:pt>
                <c:pt idx="1">
                  <c:v>81</c:v>
                </c:pt>
              </c:numCache>
            </c:numRef>
          </c:val>
          <c:extLst>
            <c:ext xmlns:c16="http://schemas.microsoft.com/office/drawing/2014/chart" uri="{C3380CC4-5D6E-409C-BE32-E72D297353CC}">
              <c16:uniqueId val="{00000001-EB83-4169-A4D3-239C902D14FA}"/>
            </c:ext>
          </c:extLst>
        </c:ser>
        <c:dLbls>
          <c:showLegendKey val="0"/>
          <c:showVal val="0"/>
          <c:showCatName val="0"/>
          <c:showSerName val="0"/>
          <c:showPercent val="0"/>
          <c:showBubbleSize val="0"/>
        </c:dLbls>
        <c:gapWidth val="219"/>
        <c:overlap val="-27"/>
        <c:axId val="1659020927"/>
        <c:axId val="1659021343"/>
      </c:barChart>
      <c:catAx>
        <c:axId val="1659020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021343"/>
        <c:crosses val="autoZero"/>
        <c:auto val="1"/>
        <c:lblAlgn val="ctr"/>
        <c:lblOffset val="100"/>
        <c:noMultiLvlLbl val="0"/>
      </c:catAx>
      <c:valAx>
        <c:axId val="1659021343"/>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020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8EB5F-A0C7-4EF2-8CDB-9CC84D4A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1</Pages>
  <Words>15542</Words>
  <Characters>88594</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Шумякин</dc:creator>
  <cp:keywords/>
  <dc:description/>
  <cp:lastModifiedBy>Илья Шумякин</cp:lastModifiedBy>
  <cp:revision>65</cp:revision>
  <cp:lastPrinted>2025-06-12T20:29:00Z</cp:lastPrinted>
  <dcterms:created xsi:type="dcterms:W3CDTF">2025-05-24T10:52:00Z</dcterms:created>
  <dcterms:modified xsi:type="dcterms:W3CDTF">2025-06-12T20:29:00Z</dcterms:modified>
</cp:coreProperties>
</file>