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A5C0" w14:textId="38A62470" w:rsidR="00DB6083" w:rsidRPr="007C3FB4" w:rsidRDefault="00B23B5E" w:rsidP="007C3F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C3FB4">
        <w:rPr>
          <w:rFonts w:ascii="Times New Roman" w:hAnsi="Times New Roman" w:cs="Times New Roman"/>
          <w:b/>
          <w:bCs/>
          <w:sz w:val="32"/>
          <w:szCs w:val="32"/>
          <w:lang w:val="ru-RU"/>
        </w:rPr>
        <w:t>А</w:t>
      </w:r>
      <w:r w:rsidRPr="007C3FB4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нализ состояния проблемы</w:t>
      </w:r>
      <w:r w:rsidR="007C3FB4" w:rsidRPr="007C3F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="00E451BD" w:rsidRPr="00F72A68">
        <w:rPr>
          <w:rFonts w:ascii="Times New Roman" w:hAnsi="Times New Roman" w:cs="Times New Roman"/>
          <w:sz w:val="32"/>
          <w:szCs w:val="32"/>
          <w:lang w:val="ru-RU"/>
        </w:rPr>
        <w:t>Исследование видеороликов как дидактического средства для организации качественной профессиональной подготовки IT-специалистов.</w:t>
      </w:r>
    </w:p>
    <w:p w14:paraId="30FBF6E1" w14:textId="142484FA" w:rsidR="00E451BD" w:rsidRPr="007C3FB4" w:rsidRDefault="00E451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497B0" w14:textId="77777777" w:rsidR="00EF11F2" w:rsidRDefault="007C3FB4" w:rsidP="000E255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3FB4">
        <w:rPr>
          <w:rFonts w:ascii="Times New Roman" w:hAnsi="Times New Roman" w:cs="Times New Roman"/>
          <w:sz w:val="28"/>
          <w:szCs w:val="28"/>
          <w:lang w:val="ru-RU"/>
        </w:rPr>
        <w:t>Аналитика и изучение</w:t>
      </w:r>
      <w:r w:rsidR="00340504">
        <w:rPr>
          <w:rFonts w:ascii="Times New Roman" w:hAnsi="Times New Roman" w:cs="Times New Roman"/>
          <w:sz w:val="28"/>
          <w:szCs w:val="28"/>
          <w:lang w:val="ru-RU"/>
        </w:rPr>
        <w:t xml:space="preserve"> непроизвольного</w:t>
      </w:r>
      <w:r w:rsidRPr="007C3FB4"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палитры уже доступных дидактических средств для организации электронного обучения становится актуальнее на фоне востребованности подобной формы обучения в связи с различными факторами, к которым необходимо адаптироваться современному образованию и специалистам, работающим в сфере образования.</w:t>
      </w:r>
      <w:r w:rsidR="00340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CA258D" w14:textId="77777777" w:rsidR="00B7608E" w:rsidRDefault="00340504" w:rsidP="000E255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фоне в последние годы был разработан цикл статей, посвящённых вопросам инновационного дидактического сопровождения образовательного процесса. </w:t>
      </w:r>
      <w:r w:rsidR="00EF11F2">
        <w:rPr>
          <w:rFonts w:ascii="Times New Roman" w:hAnsi="Times New Roman" w:cs="Times New Roman"/>
          <w:sz w:val="28"/>
          <w:szCs w:val="28"/>
          <w:lang w:val="ru-RU"/>
        </w:rPr>
        <w:t>Исходя из статистики количества публикаций на тему «Мультимедийные дидактические средства» в научной электронной библиотеке «</w:t>
      </w:r>
      <w:proofErr w:type="spellStart"/>
      <w:r w:rsidR="00EF11F2">
        <w:rPr>
          <w:rFonts w:ascii="Times New Roman" w:hAnsi="Times New Roman" w:cs="Times New Roman"/>
          <w:sz w:val="28"/>
          <w:szCs w:val="28"/>
          <w:lang w:val="ru-RU"/>
        </w:rPr>
        <w:t>КиберЛенинка</w:t>
      </w:r>
      <w:proofErr w:type="spellEnd"/>
      <w:r w:rsidR="00EF11F2">
        <w:rPr>
          <w:rFonts w:ascii="Times New Roman" w:hAnsi="Times New Roman" w:cs="Times New Roman"/>
          <w:sz w:val="28"/>
          <w:szCs w:val="28"/>
          <w:lang w:val="ru-RU"/>
        </w:rPr>
        <w:t xml:space="preserve">», за период с 2019 по 2023 год было опубликовано более 3500 статей. </w:t>
      </w:r>
    </w:p>
    <w:p w14:paraId="580E311A" w14:textId="615148C8" w:rsidR="007C3FB4" w:rsidRDefault="00340504" w:rsidP="00B7608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434316">
        <w:rPr>
          <w:rFonts w:ascii="Times New Roman" w:hAnsi="Times New Roman" w:cs="Times New Roman"/>
          <w:sz w:val="28"/>
          <w:szCs w:val="28"/>
          <w:lang w:val="ru-RU"/>
        </w:rPr>
        <w:t>, к примеру,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Ефремова М.А.</w:t>
      </w:r>
      <w:r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554">
        <w:rPr>
          <w:rFonts w:ascii="Times New Roman" w:hAnsi="Times New Roman" w:cs="Times New Roman"/>
          <w:sz w:val="28"/>
          <w:szCs w:val="28"/>
          <w:lang w:val="ru-RU"/>
        </w:rPr>
        <w:t>напоминает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том, что </w:t>
      </w:r>
      <w:r w:rsidR="000E255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профстандарт</w:t>
      </w:r>
      <w:proofErr w:type="spellEnd"/>
      <w:r w:rsidR="000E2554"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2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педагога профобразования предписывает использовать педагогически обоснованные формы, методы и приёмы </w:t>
      </w:r>
      <w:r w:rsidR="000E2554">
        <w:rPr>
          <w:rFonts w:ascii="Times New Roman" w:hAnsi="Times New Roman" w:cs="Times New Roman"/>
          <w:sz w:val="28"/>
          <w:szCs w:val="28"/>
          <w:lang w:val="ru-RU"/>
        </w:rPr>
        <w:t>организации деятельности обучающихся», в том числе «</w:t>
      </w:r>
      <w:r w:rsidR="000E2554" w:rsidRPr="000E2554">
        <w:rPr>
          <w:rFonts w:ascii="Times New Roman" w:hAnsi="Times New Roman" w:cs="Times New Roman"/>
          <w:sz w:val="28"/>
          <w:szCs w:val="28"/>
          <w:lang w:val="ru-RU"/>
        </w:rPr>
        <w:t>осуществлять электронное обучение, использовать дистанционные образовательные технологии, информационно-коммуникационные технологии, электронные образовательные и информационные ресурсы</w:t>
      </w:r>
      <w:r w:rsidR="000E2554">
        <w:rPr>
          <w:rFonts w:ascii="Times New Roman" w:hAnsi="Times New Roman" w:cs="Times New Roman"/>
          <w:sz w:val="28"/>
          <w:szCs w:val="28"/>
          <w:lang w:val="ru-RU"/>
        </w:rPr>
        <w:t xml:space="preserve">», и, в связи с этим, проводит опыт, который доказывает, что «применение блога даёт положительный дидактический эффект», при ведении страницы «в контакте» в том числе с использованием мультимедийных разработок или видеороликов. </w:t>
      </w:r>
      <w:r w:rsidR="00F860AA" w:rsidRPr="00F860AA">
        <w:rPr>
          <w:rFonts w:ascii="Times New Roman" w:hAnsi="Times New Roman" w:cs="Times New Roman"/>
          <w:sz w:val="28"/>
          <w:szCs w:val="28"/>
          <w:lang w:val="ru-RU"/>
        </w:rPr>
        <w:t>Казакова Д.Г.</w:t>
      </w:r>
      <w:r w:rsidR="00F860AA"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3"/>
      </w:r>
      <w:r w:rsidR="00F860AA">
        <w:rPr>
          <w:rFonts w:ascii="Times New Roman" w:hAnsi="Times New Roman" w:cs="Times New Roman"/>
          <w:sz w:val="28"/>
          <w:szCs w:val="28"/>
          <w:lang w:val="ru-RU"/>
        </w:rPr>
        <w:t xml:space="preserve"> отмечает, что видеоматериалы могут использоваться в качестве эффективного средства инструктирования обучающихся</w:t>
      </w:r>
      <w:r w:rsidR="0000177C">
        <w:rPr>
          <w:rFonts w:ascii="Times New Roman" w:hAnsi="Times New Roman" w:cs="Times New Roman"/>
          <w:sz w:val="28"/>
          <w:szCs w:val="28"/>
          <w:lang w:val="ru-RU"/>
        </w:rPr>
        <w:t xml:space="preserve"> и являться дополнением к самостоятельным заданиям. </w:t>
      </w:r>
      <w:proofErr w:type="spellStart"/>
      <w:r w:rsidR="0000177C" w:rsidRPr="0000177C">
        <w:rPr>
          <w:rFonts w:ascii="Times New Roman" w:hAnsi="Times New Roman" w:cs="Times New Roman"/>
          <w:sz w:val="28"/>
          <w:szCs w:val="28"/>
          <w:lang w:val="ru-RU"/>
        </w:rPr>
        <w:t>Аствацатуров</w:t>
      </w:r>
      <w:proofErr w:type="spellEnd"/>
      <w:r w:rsidR="0000177C">
        <w:rPr>
          <w:rFonts w:ascii="Times New Roman" w:hAnsi="Times New Roman" w:cs="Times New Roman"/>
          <w:sz w:val="28"/>
          <w:szCs w:val="28"/>
          <w:lang w:val="ru-RU"/>
        </w:rPr>
        <w:t xml:space="preserve"> Г.О.</w:t>
      </w:r>
      <w:r w:rsidR="0000177C"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4"/>
      </w:r>
      <w:r w:rsidR="0000177C">
        <w:rPr>
          <w:rFonts w:ascii="Times New Roman" w:hAnsi="Times New Roman" w:cs="Times New Roman"/>
          <w:sz w:val="28"/>
          <w:szCs w:val="28"/>
          <w:lang w:val="ru-RU"/>
        </w:rPr>
        <w:t xml:space="preserve"> констатирует, что видеоинформация может быть использована при линейном представлении учебной информации, а также при </w:t>
      </w:r>
      <w:r w:rsidR="0000177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разработке наглядных интерактивных плакатов.</w:t>
      </w:r>
      <w:r w:rsidR="007D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3EC" w:rsidRPr="007D63E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7D63EC">
        <w:rPr>
          <w:rFonts w:ascii="Times New Roman" w:hAnsi="Times New Roman" w:cs="Times New Roman"/>
          <w:sz w:val="28"/>
          <w:szCs w:val="28"/>
          <w:lang w:val="ru-RU"/>
        </w:rPr>
        <w:t>ришкина</w:t>
      </w:r>
      <w:r w:rsidR="007D63EC" w:rsidRPr="007D63EC">
        <w:rPr>
          <w:rFonts w:ascii="Times New Roman" w:hAnsi="Times New Roman" w:cs="Times New Roman"/>
          <w:sz w:val="28"/>
          <w:szCs w:val="28"/>
          <w:lang w:val="ru-RU"/>
        </w:rPr>
        <w:t xml:space="preserve"> Д.А.</w:t>
      </w:r>
      <w:r w:rsidR="007D63EC"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5"/>
      </w:r>
      <w:r w:rsidR="007D63EC">
        <w:rPr>
          <w:rFonts w:ascii="Times New Roman" w:hAnsi="Times New Roman" w:cs="Times New Roman"/>
          <w:sz w:val="28"/>
          <w:szCs w:val="28"/>
          <w:lang w:val="ru-RU"/>
        </w:rPr>
        <w:t xml:space="preserve"> подмечает, что технология мультимедиа является «о</w:t>
      </w:r>
      <w:r w:rsidR="007D63EC" w:rsidRPr="007D63EC">
        <w:rPr>
          <w:rFonts w:ascii="Times New Roman" w:hAnsi="Times New Roman" w:cs="Times New Roman"/>
          <w:sz w:val="28"/>
          <w:szCs w:val="28"/>
          <w:lang w:val="ru-RU"/>
        </w:rPr>
        <w:t>дной из самых распространенных в системе университетского образования</w:t>
      </w:r>
      <w:r w:rsidR="007D63EC">
        <w:rPr>
          <w:rFonts w:ascii="Times New Roman" w:hAnsi="Times New Roman" w:cs="Times New Roman"/>
          <w:sz w:val="28"/>
          <w:szCs w:val="28"/>
          <w:lang w:val="ru-RU"/>
        </w:rPr>
        <w:t>», видеоролики интегрируются в качестве отдельных элементов и «составляют часть системы форм описания конкретного явления», а также делает вывод о том, что «</w:t>
      </w:r>
      <w:r w:rsidR="000B7892" w:rsidRPr="000B7892">
        <w:rPr>
          <w:rFonts w:ascii="Times New Roman" w:hAnsi="Times New Roman" w:cs="Times New Roman"/>
          <w:sz w:val="28"/>
          <w:szCs w:val="28"/>
          <w:lang w:val="ru-RU"/>
        </w:rPr>
        <w:t>дидактические возможности использования предметной мультимедийной среды</w:t>
      </w:r>
      <w:r w:rsidR="000B7892">
        <w:rPr>
          <w:rFonts w:ascii="Times New Roman" w:hAnsi="Times New Roman" w:cs="Times New Roman"/>
          <w:sz w:val="28"/>
          <w:szCs w:val="28"/>
          <w:lang w:val="ru-RU"/>
        </w:rPr>
        <w:t xml:space="preserve"> (в т.ч. видеороликов прим.</w:t>
      </w:r>
      <w:r w:rsidR="000B7892" w:rsidRPr="000B78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789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0B7892">
        <w:rPr>
          <w:rFonts w:ascii="Times New Roman" w:hAnsi="Times New Roman" w:cs="Times New Roman"/>
          <w:sz w:val="28"/>
          <w:szCs w:val="28"/>
          <w:lang w:val="ru-RU"/>
        </w:rPr>
        <w:t>И.Шумякин</w:t>
      </w:r>
      <w:proofErr w:type="spellEnd"/>
      <w:r w:rsidR="000B789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B7892" w:rsidRPr="000B7892">
        <w:rPr>
          <w:rFonts w:ascii="Times New Roman" w:hAnsi="Times New Roman" w:cs="Times New Roman"/>
          <w:sz w:val="28"/>
          <w:szCs w:val="28"/>
          <w:lang w:val="ru-RU"/>
        </w:rPr>
        <w:t>учебной дисциплины, с одной стороны, и новые образовательные задач</w:t>
      </w:r>
      <w:r w:rsidR="000B7892">
        <w:rPr>
          <w:rFonts w:ascii="Times New Roman" w:hAnsi="Times New Roman" w:cs="Times New Roman"/>
          <w:sz w:val="28"/>
          <w:szCs w:val="28"/>
          <w:lang w:val="ru-RU"/>
        </w:rPr>
        <w:t>и, … ,</w:t>
      </w:r>
      <w:r w:rsidR="000B7892" w:rsidRPr="000B7892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уже не позволяют ориентироваться только на традиционные занятия и старую образовательную среду и, недооценка этого обстоятельства, может лишить отечественное образование стратегического преимущества</w:t>
      </w:r>
      <w:r w:rsidR="007D63E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B78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6212A0" w14:textId="1FD54B5B" w:rsidR="000B7892" w:rsidRPr="000B7892" w:rsidRDefault="000B7892" w:rsidP="00B7608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исходя из краткого проведённого анализа ситуации среди образовательного сообщества и имеющихся научных трудов и разработок, можно сделать вывод стремительном развитии сферы электронного образования, актуальности изучения и внедрения новых способов, методик и приёмов для организации качественной профессиональной подготовки специалистов любых сфер, в том числе </w:t>
      </w:r>
      <w:r w:rsidRPr="000B7892">
        <w:rPr>
          <w:rFonts w:ascii="Times New Roman" w:hAnsi="Times New Roman" w:cs="Times New Roman"/>
          <w:sz w:val="28"/>
          <w:szCs w:val="28"/>
          <w:lang w:val="ru-RU"/>
        </w:rPr>
        <w:t>IT-специалистов</w:t>
      </w:r>
      <w:r w:rsidRPr="000B78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B7892" w:rsidRPr="000B7892" w:rsidSect="0000177C">
      <w:pgSz w:w="12240" w:h="15840"/>
      <w:pgMar w:top="1134" w:right="850" w:bottom="5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7A0F" w14:textId="77777777" w:rsidR="008B14F9" w:rsidRDefault="008B14F9" w:rsidP="00340504">
      <w:pPr>
        <w:spacing w:after="0" w:line="240" w:lineRule="auto"/>
      </w:pPr>
      <w:r>
        <w:separator/>
      </w:r>
    </w:p>
  </w:endnote>
  <w:endnote w:type="continuationSeparator" w:id="0">
    <w:p w14:paraId="1F1EE46A" w14:textId="77777777" w:rsidR="008B14F9" w:rsidRDefault="008B14F9" w:rsidP="0034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7496" w14:textId="77777777" w:rsidR="008B14F9" w:rsidRDefault="008B14F9" w:rsidP="00340504">
      <w:pPr>
        <w:spacing w:after="0" w:line="240" w:lineRule="auto"/>
      </w:pPr>
      <w:r>
        <w:separator/>
      </w:r>
    </w:p>
  </w:footnote>
  <w:footnote w:type="continuationSeparator" w:id="0">
    <w:p w14:paraId="2C435430" w14:textId="77777777" w:rsidR="008B14F9" w:rsidRDefault="008B14F9" w:rsidP="00340504">
      <w:pPr>
        <w:spacing w:after="0" w:line="240" w:lineRule="auto"/>
      </w:pPr>
      <w:r>
        <w:continuationSeparator/>
      </w:r>
    </w:p>
  </w:footnote>
  <w:footnote w:id="1">
    <w:p w14:paraId="69D5D683" w14:textId="467A3BF9" w:rsidR="00340504" w:rsidRPr="0000177C" w:rsidRDefault="00340504">
      <w:pPr>
        <w:pStyle w:val="FootnoteText"/>
        <w:rPr>
          <w:rFonts w:ascii="Times New Roman" w:hAnsi="Times New Roman" w:cs="Times New Roman"/>
          <w:lang w:val="ru-RU"/>
        </w:rPr>
      </w:pPr>
      <w:r w:rsidRPr="0000177C">
        <w:rPr>
          <w:rStyle w:val="FootnoteReference"/>
          <w:rFonts w:ascii="Times New Roman" w:hAnsi="Times New Roman" w:cs="Times New Roman"/>
        </w:rPr>
        <w:footnoteRef/>
      </w:r>
      <w:r w:rsidRPr="0000177C">
        <w:rPr>
          <w:rFonts w:ascii="Times New Roman" w:hAnsi="Times New Roman" w:cs="Times New Roman"/>
          <w:lang w:val="ru-RU"/>
        </w:rPr>
        <w:t xml:space="preserve"> </w:t>
      </w:r>
      <w:r w:rsidRPr="0000177C">
        <w:rPr>
          <w:rFonts w:ascii="Times New Roman" w:hAnsi="Times New Roman" w:cs="Times New Roman"/>
          <w:lang w:val="ru-RU"/>
        </w:rPr>
        <w:t xml:space="preserve">Ефремова М.А. Блог преподавателя как дидактическое средство // Инновационное развитие профессионального образования. 2016. №3 (11). </w:t>
      </w:r>
      <w:r w:rsidRPr="0000177C">
        <w:rPr>
          <w:rFonts w:ascii="Times New Roman" w:hAnsi="Times New Roman" w:cs="Times New Roman"/>
        </w:rPr>
        <w:t>URL</w:t>
      </w:r>
      <w:r w:rsidRPr="0000177C">
        <w:rPr>
          <w:rFonts w:ascii="Times New Roman" w:hAnsi="Times New Roman" w:cs="Times New Roman"/>
          <w:lang w:val="ru-RU"/>
        </w:rPr>
        <w:t xml:space="preserve">: </w:t>
      </w:r>
      <w:hyperlink r:id="rId1" w:history="1">
        <w:r w:rsidR="00123413" w:rsidRPr="008E3DD6">
          <w:rPr>
            <w:rStyle w:val="Hyperlink"/>
            <w:rFonts w:ascii="Times New Roman" w:hAnsi="Times New Roman" w:cs="Times New Roman"/>
          </w:rPr>
          <w:t>https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://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cyberleninka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ru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article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n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blog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prepodavatelya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kak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didakticheskoe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sredstvo</w:t>
        </w:r>
        <w:proofErr w:type="spellEnd"/>
      </w:hyperlink>
      <w:r w:rsidR="00123413">
        <w:rPr>
          <w:rFonts w:ascii="Times New Roman" w:hAnsi="Times New Roman" w:cs="Times New Roman"/>
          <w:lang w:val="ru-RU"/>
        </w:rPr>
        <w:t xml:space="preserve"> </w:t>
      </w:r>
      <w:r w:rsidRPr="0000177C">
        <w:rPr>
          <w:rFonts w:ascii="Times New Roman" w:hAnsi="Times New Roman" w:cs="Times New Roman"/>
          <w:lang w:val="ru-RU"/>
        </w:rPr>
        <w:t xml:space="preserve"> (дата обращения: 21.12.2023).</w:t>
      </w:r>
      <w:r w:rsidRPr="0000177C">
        <w:rPr>
          <w:rFonts w:ascii="Times New Roman" w:hAnsi="Times New Roman" w:cs="Times New Roman"/>
          <w:lang w:val="ru-RU"/>
        </w:rPr>
        <w:t xml:space="preserve"> </w:t>
      </w:r>
    </w:p>
  </w:footnote>
  <w:footnote w:id="2">
    <w:p w14:paraId="45E11BDF" w14:textId="0996DEB3" w:rsidR="000E2554" w:rsidRPr="0000177C" w:rsidRDefault="000E2554">
      <w:pPr>
        <w:pStyle w:val="FootnoteText"/>
        <w:rPr>
          <w:rFonts w:ascii="Times New Roman" w:hAnsi="Times New Roman" w:cs="Times New Roman"/>
          <w:lang w:val="ru-RU"/>
        </w:rPr>
      </w:pPr>
      <w:r w:rsidRPr="0000177C">
        <w:rPr>
          <w:rStyle w:val="FootnoteReference"/>
          <w:rFonts w:ascii="Times New Roman" w:hAnsi="Times New Roman" w:cs="Times New Roman"/>
        </w:rPr>
        <w:footnoteRef/>
      </w:r>
      <w:r w:rsidRPr="0000177C">
        <w:rPr>
          <w:rFonts w:ascii="Times New Roman" w:hAnsi="Times New Roman" w:cs="Times New Roman"/>
          <w:lang w:val="ru-RU"/>
        </w:rPr>
        <w:t xml:space="preserve"> </w:t>
      </w:r>
      <w:r w:rsidRPr="0000177C">
        <w:rPr>
          <w:rFonts w:ascii="Times New Roman" w:hAnsi="Times New Roman" w:cs="Times New Roman"/>
          <w:lang w:val="ru-RU"/>
        </w:rPr>
        <w:t xml:space="preserve">Об утверждении профессионального стандарта «Педагог профессионального обучения, профессионального образования и дополнительного профессионального образования» [Электронный ресурс] : [приказ Министерства труда и социальной защиты РФ от 08.09.2015 № 608н]. — Режим доступа: </w:t>
      </w:r>
      <w:hyperlink r:id="rId2" w:history="1">
        <w:r w:rsidR="00123413" w:rsidRPr="008E3DD6">
          <w:rPr>
            <w:rStyle w:val="Hyperlink"/>
            <w:rFonts w:ascii="Times New Roman" w:hAnsi="Times New Roman" w:cs="Times New Roman"/>
          </w:rPr>
          <w:t>http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://</w:t>
        </w:r>
        <w:r w:rsidR="00123413" w:rsidRPr="008E3DD6">
          <w:rPr>
            <w:rStyle w:val="Hyperlink"/>
            <w:rFonts w:ascii="Times New Roman" w:hAnsi="Times New Roman" w:cs="Times New Roman"/>
          </w:rPr>
          <w:t>base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garant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rU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/71202838/#</w:t>
        </w:r>
        <w:r w:rsidR="00123413" w:rsidRPr="008E3DD6">
          <w:rPr>
            <w:rStyle w:val="Hyperlink"/>
            <w:rFonts w:ascii="Times New Roman" w:hAnsi="Times New Roman" w:cs="Times New Roman"/>
          </w:rPr>
          <w:t>block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_1000</w:t>
        </w:r>
      </w:hyperlink>
      <w:r w:rsidRPr="0000177C">
        <w:rPr>
          <w:rFonts w:ascii="Times New Roman" w:hAnsi="Times New Roman" w:cs="Times New Roman"/>
          <w:lang w:val="ru-RU"/>
        </w:rPr>
        <w:t>.</w:t>
      </w:r>
    </w:p>
  </w:footnote>
  <w:footnote w:id="3">
    <w:p w14:paraId="58635C0A" w14:textId="235DC9DF" w:rsidR="00F860AA" w:rsidRPr="0000177C" w:rsidRDefault="00F860AA">
      <w:pPr>
        <w:pStyle w:val="FootnoteText"/>
        <w:rPr>
          <w:rFonts w:ascii="Times New Roman" w:hAnsi="Times New Roman" w:cs="Times New Roman"/>
          <w:lang w:val="ru-RU"/>
        </w:rPr>
      </w:pPr>
      <w:r w:rsidRPr="0000177C">
        <w:rPr>
          <w:rStyle w:val="FootnoteReference"/>
          <w:rFonts w:ascii="Times New Roman" w:hAnsi="Times New Roman" w:cs="Times New Roman"/>
        </w:rPr>
        <w:footnoteRef/>
      </w:r>
      <w:r w:rsidRPr="0000177C">
        <w:rPr>
          <w:rFonts w:ascii="Times New Roman" w:hAnsi="Times New Roman" w:cs="Times New Roman"/>
          <w:lang w:val="ru-RU"/>
        </w:rPr>
        <w:t xml:space="preserve"> </w:t>
      </w:r>
      <w:r w:rsidRPr="0000177C">
        <w:rPr>
          <w:rFonts w:ascii="Times New Roman" w:hAnsi="Times New Roman" w:cs="Times New Roman"/>
          <w:lang w:val="ru-RU"/>
        </w:rPr>
        <w:t xml:space="preserve">Казакова </w:t>
      </w:r>
      <w:proofErr w:type="spellStart"/>
      <w:r w:rsidRPr="0000177C">
        <w:rPr>
          <w:rFonts w:ascii="Times New Roman" w:hAnsi="Times New Roman" w:cs="Times New Roman"/>
          <w:lang w:val="ru-RU"/>
        </w:rPr>
        <w:t>Дилора</w:t>
      </w:r>
      <w:proofErr w:type="spellEnd"/>
      <w:r w:rsidRPr="00001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0177C">
        <w:rPr>
          <w:rFonts w:ascii="Times New Roman" w:hAnsi="Times New Roman" w:cs="Times New Roman"/>
          <w:lang w:val="ru-RU"/>
        </w:rPr>
        <w:t>Гаффаровна</w:t>
      </w:r>
      <w:proofErr w:type="spellEnd"/>
      <w:r w:rsidRPr="0000177C">
        <w:rPr>
          <w:rFonts w:ascii="Times New Roman" w:hAnsi="Times New Roman" w:cs="Times New Roman"/>
          <w:lang w:val="ru-RU"/>
        </w:rPr>
        <w:t xml:space="preserve"> Значение мультимедийных средств при проведении урока // Достижения науки и образования. 2018. №5 (27). </w:t>
      </w:r>
      <w:r w:rsidRPr="0000177C">
        <w:rPr>
          <w:rFonts w:ascii="Times New Roman" w:hAnsi="Times New Roman" w:cs="Times New Roman"/>
        </w:rPr>
        <w:t>URL</w:t>
      </w:r>
      <w:r w:rsidRPr="0000177C">
        <w:rPr>
          <w:rFonts w:ascii="Times New Roman" w:hAnsi="Times New Roman" w:cs="Times New Roman"/>
          <w:lang w:val="ru-RU"/>
        </w:rPr>
        <w:t xml:space="preserve">: </w:t>
      </w:r>
      <w:hyperlink r:id="rId3" w:history="1">
        <w:r w:rsidR="00123413" w:rsidRPr="008E3DD6">
          <w:rPr>
            <w:rStyle w:val="Hyperlink"/>
            <w:rFonts w:ascii="Times New Roman" w:hAnsi="Times New Roman" w:cs="Times New Roman"/>
          </w:rPr>
          <w:t>https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://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cyberleninka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ru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article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n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znachenie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multimediynyh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sredstv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pri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provedenii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uroka</w:t>
        </w:r>
        <w:proofErr w:type="spellEnd"/>
      </w:hyperlink>
      <w:r w:rsidRPr="0000177C">
        <w:rPr>
          <w:rFonts w:ascii="Times New Roman" w:hAnsi="Times New Roman" w:cs="Times New Roman"/>
          <w:lang w:val="ru-RU"/>
        </w:rPr>
        <w:t xml:space="preserve"> (дата обращения: 21.12.2023).</w:t>
      </w:r>
    </w:p>
  </w:footnote>
  <w:footnote w:id="4">
    <w:p w14:paraId="13C58551" w14:textId="1B7C1FCF" w:rsidR="0000177C" w:rsidRPr="0000177C" w:rsidRDefault="0000177C">
      <w:pPr>
        <w:pStyle w:val="FootnoteText"/>
        <w:rPr>
          <w:lang w:val="ru-RU"/>
        </w:rPr>
      </w:pPr>
      <w:r w:rsidRPr="0000177C">
        <w:rPr>
          <w:rStyle w:val="FootnoteReference"/>
          <w:rFonts w:ascii="Times New Roman" w:hAnsi="Times New Roman" w:cs="Times New Roman"/>
        </w:rPr>
        <w:footnoteRef/>
      </w:r>
      <w:r w:rsidRPr="000017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0177C">
        <w:rPr>
          <w:rFonts w:ascii="Times New Roman" w:hAnsi="Times New Roman" w:cs="Times New Roman"/>
          <w:lang w:val="ru-RU"/>
        </w:rPr>
        <w:t>Аствацатуров</w:t>
      </w:r>
      <w:proofErr w:type="spellEnd"/>
      <w:r w:rsidRPr="0000177C">
        <w:rPr>
          <w:rFonts w:ascii="Times New Roman" w:hAnsi="Times New Roman" w:cs="Times New Roman"/>
          <w:lang w:val="ru-RU"/>
        </w:rPr>
        <w:t xml:space="preserve"> Георгий Осипович Три уровня интерактивности в мультимедийной дидактике // Школьные технологии. 2012. №6. </w:t>
      </w:r>
      <w:r w:rsidRPr="0000177C">
        <w:rPr>
          <w:rFonts w:ascii="Times New Roman" w:hAnsi="Times New Roman" w:cs="Times New Roman"/>
        </w:rPr>
        <w:t>URL</w:t>
      </w:r>
      <w:r w:rsidRPr="0000177C">
        <w:rPr>
          <w:rFonts w:ascii="Times New Roman" w:hAnsi="Times New Roman" w:cs="Times New Roman"/>
          <w:lang w:val="ru-RU"/>
        </w:rPr>
        <w:t xml:space="preserve">: </w:t>
      </w:r>
      <w:hyperlink r:id="rId4" w:history="1">
        <w:r w:rsidR="00123413" w:rsidRPr="008E3DD6">
          <w:rPr>
            <w:rStyle w:val="Hyperlink"/>
            <w:rFonts w:ascii="Times New Roman" w:hAnsi="Times New Roman" w:cs="Times New Roman"/>
          </w:rPr>
          <w:t>https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://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cyberleninka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ru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article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n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/</w:t>
        </w:r>
        <w:r w:rsidR="00123413" w:rsidRPr="008E3DD6">
          <w:rPr>
            <w:rStyle w:val="Hyperlink"/>
            <w:rFonts w:ascii="Times New Roman" w:hAnsi="Times New Roman" w:cs="Times New Roman"/>
          </w:rPr>
          <w:t>tri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urovnya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interaktivnosti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r w:rsidR="00123413" w:rsidRPr="008E3DD6">
          <w:rPr>
            <w:rStyle w:val="Hyperlink"/>
            <w:rFonts w:ascii="Times New Roman" w:hAnsi="Times New Roman" w:cs="Times New Roman"/>
          </w:rPr>
          <w:t>v</w:t>
        </w:r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multimediynoy</w:t>
        </w:r>
        <w:proofErr w:type="spellEnd"/>
        <w:r w:rsidR="00123413" w:rsidRPr="008E3DD6">
          <w:rPr>
            <w:rStyle w:val="Hyperlink"/>
            <w:rFonts w:ascii="Times New Roman" w:hAnsi="Times New Roman" w:cs="Times New Roman"/>
            <w:lang w:val="ru-RU"/>
          </w:rPr>
          <w:t>-</w:t>
        </w:r>
        <w:proofErr w:type="spellStart"/>
        <w:r w:rsidR="00123413" w:rsidRPr="008E3DD6">
          <w:rPr>
            <w:rStyle w:val="Hyperlink"/>
            <w:rFonts w:ascii="Times New Roman" w:hAnsi="Times New Roman" w:cs="Times New Roman"/>
          </w:rPr>
          <w:t>didaktike</w:t>
        </w:r>
        <w:proofErr w:type="spellEnd"/>
      </w:hyperlink>
      <w:r w:rsidR="00123413">
        <w:rPr>
          <w:rFonts w:ascii="Times New Roman" w:hAnsi="Times New Roman" w:cs="Times New Roman"/>
          <w:lang w:val="ru-RU"/>
        </w:rPr>
        <w:t xml:space="preserve"> </w:t>
      </w:r>
      <w:r w:rsidRPr="0000177C">
        <w:rPr>
          <w:rFonts w:ascii="Times New Roman" w:hAnsi="Times New Roman" w:cs="Times New Roman"/>
          <w:lang w:val="ru-RU"/>
        </w:rPr>
        <w:t>(дата обращения: 21.12.2023).</w:t>
      </w:r>
    </w:p>
  </w:footnote>
  <w:footnote w:id="5">
    <w:p w14:paraId="6ACB43E9" w14:textId="564089ED" w:rsidR="007D63EC" w:rsidRPr="007D63EC" w:rsidRDefault="007D63EC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D63EC">
        <w:rPr>
          <w:lang w:val="ru-RU"/>
        </w:rPr>
        <w:t xml:space="preserve"> </w:t>
      </w:r>
      <w:r w:rsidRPr="007D63EC">
        <w:rPr>
          <w:lang w:val="ru-RU"/>
        </w:rPr>
        <w:t xml:space="preserve">Воронкова Л.В., Гришкина Д.А. МУЛЬТИМЕДИЙНАЯ СРЕДА - ИННОВАЦИОННОЕ ПЕДАГОГИЧЕСКОЕ СРЕДСТВО В СИСТЕМЕ УНИВЕРСИТЕТСКОГО ОБРАЗОВАНИЯ // Ученые записки ОГУ. Серия: Гуманитарные и социальные науки. 2020. №1 (86). </w:t>
      </w:r>
      <w:r w:rsidRPr="007D63EC">
        <w:t>URL</w:t>
      </w:r>
      <w:r w:rsidRPr="007D63EC">
        <w:rPr>
          <w:lang w:val="ru-RU"/>
        </w:rPr>
        <w:t xml:space="preserve">: </w:t>
      </w:r>
      <w:hyperlink r:id="rId5" w:history="1">
        <w:r w:rsidRPr="008E3DD6">
          <w:rPr>
            <w:rStyle w:val="Hyperlink"/>
          </w:rPr>
          <w:t>https</w:t>
        </w:r>
        <w:r w:rsidRPr="008E3DD6">
          <w:rPr>
            <w:rStyle w:val="Hyperlink"/>
            <w:lang w:val="ru-RU"/>
          </w:rPr>
          <w:t>://</w:t>
        </w:r>
        <w:proofErr w:type="spellStart"/>
        <w:r w:rsidRPr="008E3DD6">
          <w:rPr>
            <w:rStyle w:val="Hyperlink"/>
          </w:rPr>
          <w:t>cyberleninka</w:t>
        </w:r>
        <w:proofErr w:type="spellEnd"/>
        <w:r w:rsidRPr="008E3DD6">
          <w:rPr>
            <w:rStyle w:val="Hyperlink"/>
            <w:lang w:val="ru-RU"/>
          </w:rPr>
          <w:t>.</w:t>
        </w:r>
        <w:proofErr w:type="spellStart"/>
        <w:r w:rsidRPr="008E3DD6">
          <w:rPr>
            <w:rStyle w:val="Hyperlink"/>
          </w:rPr>
          <w:t>ru</w:t>
        </w:r>
        <w:proofErr w:type="spellEnd"/>
        <w:r w:rsidRPr="008E3DD6">
          <w:rPr>
            <w:rStyle w:val="Hyperlink"/>
            <w:lang w:val="ru-RU"/>
          </w:rPr>
          <w:t>/</w:t>
        </w:r>
        <w:r w:rsidRPr="008E3DD6">
          <w:rPr>
            <w:rStyle w:val="Hyperlink"/>
          </w:rPr>
          <w:t>article</w:t>
        </w:r>
        <w:r w:rsidRPr="008E3DD6">
          <w:rPr>
            <w:rStyle w:val="Hyperlink"/>
            <w:lang w:val="ru-RU"/>
          </w:rPr>
          <w:t>/</w:t>
        </w:r>
        <w:r w:rsidRPr="008E3DD6">
          <w:rPr>
            <w:rStyle w:val="Hyperlink"/>
          </w:rPr>
          <w:t>n</w:t>
        </w:r>
        <w:r w:rsidRPr="008E3DD6">
          <w:rPr>
            <w:rStyle w:val="Hyperlink"/>
            <w:lang w:val="ru-RU"/>
          </w:rPr>
          <w:t>/</w:t>
        </w:r>
        <w:proofErr w:type="spellStart"/>
        <w:r w:rsidRPr="008E3DD6">
          <w:rPr>
            <w:rStyle w:val="Hyperlink"/>
          </w:rPr>
          <w:t>multimediynaya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sreda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innovatsionnoe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pedagogicheskoe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sredstvo</w:t>
        </w:r>
        <w:proofErr w:type="spellEnd"/>
        <w:r w:rsidRPr="008E3DD6">
          <w:rPr>
            <w:rStyle w:val="Hyperlink"/>
            <w:lang w:val="ru-RU"/>
          </w:rPr>
          <w:t>-</w:t>
        </w:r>
        <w:r w:rsidRPr="008E3DD6">
          <w:rPr>
            <w:rStyle w:val="Hyperlink"/>
          </w:rPr>
          <w:t>v</w:t>
        </w:r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sisteme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universitetskogo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obrazovaniya</w:t>
        </w:r>
        <w:proofErr w:type="spellEnd"/>
      </w:hyperlink>
      <w:r w:rsidRPr="007D63EC">
        <w:rPr>
          <w:lang w:val="ru-RU"/>
        </w:rPr>
        <w:t xml:space="preserve"> (дата обращения: 21.12.2023).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0"/>
    <w:rsid w:val="0000177C"/>
    <w:rsid w:val="000B7892"/>
    <w:rsid w:val="000E2554"/>
    <w:rsid w:val="00123413"/>
    <w:rsid w:val="00337520"/>
    <w:rsid w:val="00340504"/>
    <w:rsid w:val="00434316"/>
    <w:rsid w:val="007C3FB4"/>
    <w:rsid w:val="007D63EC"/>
    <w:rsid w:val="008B14F9"/>
    <w:rsid w:val="00B23B5E"/>
    <w:rsid w:val="00B7608E"/>
    <w:rsid w:val="00DB6083"/>
    <w:rsid w:val="00E451BD"/>
    <w:rsid w:val="00EF11F2"/>
    <w:rsid w:val="00F72A68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E276"/>
  <w15:chartTrackingRefBased/>
  <w15:docId w15:val="{E7814B69-85C2-45EA-9CC0-0C32C222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05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5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5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23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yberleninka.ru/article/n/znachenie-multimediynyh-sredstv-pri-provedenii-uroka" TargetMode="External"/><Relationship Id="rId2" Type="http://schemas.openxmlformats.org/officeDocument/2006/relationships/hyperlink" Target="http://base.garant.rU/71202838/#block_1000" TargetMode="External"/><Relationship Id="rId1" Type="http://schemas.openxmlformats.org/officeDocument/2006/relationships/hyperlink" Target="https://cyberleninka.ru/article/n/blog-prepodavatelya-kak-didakticheskoe-sredstvo" TargetMode="External"/><Relationship Id="rId5" Type="http://schemas.openxmlformats.org/officeDocument/2006/relationships/hyperlink" Target="https://cyberleninka.ru/article/n/multimediynaya-sreda-innovatsionnoe-pedagogicheskoe-sredstvo-v-sisteme-universitetskogo-obrazovaniya" TargetMode="External"/><Relationship Id="rId4" Type="http://schemas.openxmlformats.org/officeDocument/2006/relationships/hyperlink" Target="https://cyberleninka.ru/article/n/tri-urovnya-interaktivnosti-v-multimediynoy-didakt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4</cp:revision>
  <dcterms:created xsi:type="dcterms:W3CDTF">2023-12-21T17:45:00Z</dcterms:created>
  <dcterms:modified xsi:type="dcterms:W3CDTF">2023-12-21T19:13:00Z</dcterms:modified>
</cp:coreProperties>
</file>