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2F16" w:rsidRDefault="00D20207">
      <w:pPr>
        <w:pStyle w:val="1"/>
      </w:pPr>
      <w:r>
        <w:t>Exception Indicator: PO based on agreement with long validity ( SW_10_02_PO_AGR_VAL)</w:t>
      </w:r>
    </w:p>
    <w:p w:rsidR="00232F16" w:rsidRDefault="00232F16"/>
    <w:p w:rsidR="00232F16" w:rsidRDefault="00D20207">
      <w:pPr>
        <w:pStyle w:val="21"/>
      </w:pPr>
      <w:r>
        <w:t>General Overview</w:t>
      </w:r>
    </w:p>
    <w:p w:rsidR="00232F16" w:rsidRDefault="00D20207">
      <w:r>
        <w:t xml:space="preserve">This Exception Indicator monitors purchase orders whose last change date falls more than a configured number of days after the purchase order date, </w:t>
      </w:r>
      <w:r>
        <w:t>highlighting agreements that may have been maintained with unusually long validity relative to their document date.</w:t>
      </w:r>
    </w:p>
    <w:p w:rsidR="00232F16" w:rsidRDefault="00D20207">
      <w:r>
        <w:t>This EI serves as an essential control for procurement and compliance by:</w:t>
      </w:r>
    </w:p>
    <w:p w:rsidR="00232F16" w:rsidRDefault="00D20207">
      <w:pPr>
        <w:pStyle w:val="a0"/>
      </w:pPr>
      <w:r>
        <w:t>Detecting purchase orders where maintenance activity occurred long</w:t>
      </w:r>
      <w:r>
        <w:t xml:space="preserve"> after the original document date</w:t>
      </w:r>
    </w:p>
    <w:p w:rsidR="00232F16" w:rsidRDefault="00D20207">
      <w:pPr>
        <w:pStyle w:val="a0"/>
      </w:pPr>
      <w:r>
        <w:t>Supporting review of outline agreements and long-running purchase documents that may need re-approval</w:t>
      </w:r>
    </w:p>
    <w:p w:rsidR="00232F16" w:rsidRDefault="00D20207">
      <w:pPr>
        <w:pStyle w:val="a0"/>
      </w:pPr>
      <w:r>
        <w:t>Enabling focused lists by purchasing document, document date window, and day-gap threshold</w:t>
      </w:r>
    </w:p>
    <w:p w:rsidR="00232F16" w:rsidRDefault="00D20207">
      <w:pPr>
        <w:pStyle w:val="a0"/>
      </w:pPr>
      <w:r>
        <w:t>Providing visibility for audi</w:t>
      </w:r>
      <w:r>
        <w:t>t and contract-governance teams without exporting the full purchase order population</w:t>
      </w:r>
    </w:p>
    <w:p w:rsidR="00232F16" w:rsidRDefault="00D20207">
      <w:pPr>
        <w:pStyle w:val="a0"/>
      </w:pPr>
      <w:r>
        <w:t>Helping organizations catch data-entry or process patterns where header dates and change dates are far apart</w:t>
      </w:r>
    </w:p>
    <w:p w:rsidR="00232F16" w:rsidRDefault="00D20207">
      <w:r>
        <w:t>Typical use includes agreement reviews, periodic procurement c</w:t>
      </w:r>
      <w:r>
        <w:t>ontrols, and sampling before contract renewals. Results are intended for exception workflows rather than operational purchasing extracts.</w:t>
      </w:r>
    </w:p>
    <w:p w:rsidR="00232F16" w:rsidRDefault="00D20207">
      <w:r>
        <w:t xml:space="preserve">The routine reads purchase order headers, applies document-date selection, compares change date to order date against </w:t>
      </w:r>
      <w:r>
        <w:t>the configured day threshold, and raises an alert when qualifying documents remain.</w:t>
      </w:r>
    </w:p>
    <w:p w:rsidR="00232F16" w:rsidRDefault="00232F16"/>
    <w:p w:rsidR="00232F16" w:rsidRDefault="00D20207">
      <w:pPr>
        <w:pStyle w:val="21"/>
      </w:pPr>
      <w:r>
        <w:t>Problem Description</w:t>
      </w:r>
    </w:p>
    <w:p w:rsidR="00232F16" w:rsidRDefault="00D20207">
      <w:r>
        <w:t>Purchase orders whose change date is far later than the purchase order date can indicate outdated agreements, delayed maintenance, or controls that did</w:t>
      </w:r>
      <w:r>
        <w:t xml:space="preserve"> not catch long validity periods at the time of creation.</w:t>
      </w:r>
    </w:p>
    <w:p w:rsidR="00232F16" w:rsidRDefault="00D20207">
      <w:r>
        <w:rPr>
          <w:b/>
        </w:rPr>
        <w:t>Procurement and Contract Risks</w:t>
      </w:r>
    </w:p>
    <w:p w:rsidR="00232F16" w:rsidRDefault="00D20207">
      <w:r>
        <w:t>Agreements may remain effective on paper while header dates no longer reflect when commercial terms were set</w:t>
      </w:r>
    </w:p>
    <w:p w:rsidR="00232F16" w:rsidRDefault="00D20207">
      <w:r>
        <w:lastRenderedPageBreak/>
        <w:t xml:space="preserve">Large gaps between order date and last change can obscure </w:t>
      </w:r>
      <w:r>
        <w:t>when terms were actually updated</w:t>
      </w:r>
    </w:p>
    <w:p w:rsidR="00232F16" w:rsidRDefault="00D20207">
      <w:r>
        <w:t>High-volume environments can miss individual documents without automated comparison of the two dates</w:t>
      </w:r>
    </w:p>
    <w:p w:rsidR="00232F16" w:rsidRDefault="00D20207">
      <w:r>
        <w:rPr>
          <w:b/>
        </w:rPr>
        <w:t>Operational Risks</w:t>
      </w:r>
    </w:p>
    <w:p w:rsidR="00232F16" w:rsidRDefault="00D20207">
      <w:r>
        <w:t>Buyers and approvers may rely on document date alone and overlook that the record was changed much later</w:t>
      </w:r>
    </w:p>
    <w:p w:rsidR="00232F16" w:rsidRDefault="00D20207">
      <w:r>
        <w:t>Overly wide document-date windows can flood reviewers; overly narrow windows can miss older long-validity cases</w:t>
      </w:r>
    </w:p>
    <w:p w:rsidR="00232F16" w:rsidRDefault="00D20207">
      <w:r>
        <w:rPr>
          <w:b/>
        </w:rPr>
        <w:t>Control and Audit Risks</w:t>
      </w:r>
    </w:p>
    <w:p w:rsidR="00232F16" w:rsidRDefault="00D20207">
      <w:r>
        <w:t>Weak monitoring reduces evidence that long validity periods were reviewed against policy</w:t>
      </w:r>
    </w:p>
    <w:p w:rsidR="00232F16" w:rsidRDefault="00D20207">
      <w:r>
        <w:t>Thresholds that are not docume</w:t>
      </w:r>
      <w:r>
        <w:t>nted or tested can produce false positives or missed exceptions</w:t>
      </w:r>
    </w:p>
    <w:p w:rsidR="00232F16" w:rsidRDefault="00232F16"/>
    <w:p w:rsidR="00232F16" w:rsidRDefault="00D20207">
      <w:pPr>
        <w:pStyle w:val="21"/>
      </w:pPr>
      <w:r>
        <w:t>Suggested Resolution</w:t>
      </w:r>
    </w:p>
    <w:p w:rsidR="00232F16" w:rsidRDefault="00D20207">
      <w:r>
        <w:rPr>
          <w:b/>
        </w:rPr>
        <w:t>Immediate Response</w:t>
      </w:r>
    </w:p>
    <w:p w:rsidR="00232F16" w:rsidRDefault="00D20207">
      <w:r>
        <w:t>Review flagged purchasing documents, order dates, change dates, and the calculated day gap</w:t>
      </w:r>
    </w:p>
    <w:p w:rsidR="00232F16" w:rsidRDefault="00D20207">
      <w:r>
        <w:t xml:space="preserve">Confirm with procurement and contract owners whether the </w:t>
      </w:r>
      <w:r>
        <w:t>validity period is intended or requires re-creation or amendment</w:t>
      </w:r>
    </w:p>
    <w:p w:rsidR="00232F16" w:rsidRDefault="00D20207">
      <w:r>
        <w:t>Prioritize high-value agreements and vendors with recurring exceptions</w:t>
      </w:r>
    </w:p>
    <w:p w:rsidR="00232F16" w:rsidRDefault="00D20207">
      <w:r>
        <w:rPr>
          <w:b/>
        </w:rPr>
        <w:t>System Assessment</w:t>
      </w:r>
    </w:p>
    <w:p w:rsidR="00232F16" w:rsidRDefault="00D20207">
      <w:r>
        <w:t>Compare exception counts to prior runs using the same day-gap threshold and document-date window</w:t>
      </w:r>
    </w:p>
    <w:p w:rsidR="00232F16" w:rsidRDefault="00D20207">
      <w:r>
        <w:t>Valid</w:t>
      </w:r>
      <w:r>
        <w:t>ate whether explicit purchase order date selections should replace the default backward window</w:t>
      </w:r>
    </w:p>
    <w:p w:rsidR="00232F16" w:rsidRDefault="00D20207">
      <w:r>
        <w:t>Tune the day-gap parameter so the queue matches organizational policy on acceptable order-date versus change-date separation</w:t>
      </w:r>
    </w:p>
    <w:p w:rsidR="00232F16" w:rsidRDefault="00D20207">
      <w:r>
        <w:rPr>
          <w:b/>
        </w:rPr>
        <w:t>Corrective Actions</w:t>
      </w:r>
    </w:p>
    <w:p w:rsidR="00232F16" w:rsidRDefault="00D20207">
      <w:r>
        <w:t>Correct or re-rel</w:t>
      </w:r>
      <w:r>
        <w:t>ease purchase documents through standard MM processes where terms are wrong</w:t>
      </w:r>
    </w:p>
    <w:p w:rsidR="00232F16" w:rsidRDefault="00D20207">
      <w:r>
        <w:t>Adjust monitoring parameters after root-cause review</w:t>
      </w:r>
    </w:p>
    <w:p w:rsidR="00232F16" w:rsidRDefault="00D20207">
      <w:r>
        <w:lastRenderedPageBreak/>
        <w:t>Document outcomes for audit and schedule recurring monitoring for relevant document types</w:t>
      </w:r>
    </w:p>
    <w:p w:rsidR="00232F16" w:rsidRDefault="00232F16"/>
    <w:p w:rsidR="00232F16" w:rsidRDefault="00D20207">
      <w:pPr>
        <w:pStyle w:val="21"/>
      </w:pPr>
      <w:r>
        <w:t>Parameters</w:t>
      </w:r>
    </w:p>
    <w:p w:rsidR="00232F16" w:rsidRDefault="00232F16"/>
    <w:p w:rsidR="00232F16" w:rsidRDefault="00D20207">
      <w:pPr>
        <w:pStyle w:val="31"/>
      </w:pPr>
      <w:r>
        <w:t>Parameters Reference Tab</w:t>
      </w:r>
      <w:r>
        <w:t>le</w:t>
      </w:r>
    </w:p>
    <w:p w:rsidR="00232F16" w:rsidRDefault="00D20207">
      <w:r>
        <w:t>This table lists all configurable input parameters. Users set values for these parameters to filter and control the EI's data selection and processing logic.</w:t>
      </w:r>
    </w:p>
    <w:tbl>
      <w:tblPr>
        <w:tblStyle w:val="aff0"/>
        <w:tblW w:w="0" w:type="auto"/>
        <w:tblLook w:val="04A0"/>
      </w:tblPr>
      <w:tblGrid>
        <w:gridCol w:w="1056"/>
        <w:gridCol w:w="1166"/>
        <w:gridCol w:w="1263"/>
        <w:gridCol w:w="1069"/>
        <w:gridCol w:w="1073"/>
        <w:gridCol w:w="1076"/>
        <w:gridCol w:w="1077"/>
        <w:gridCol w:w="1076"/>
      </w:tblGrid>
      <w:tr w:rsidR="00232F1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2F16" w:rsidRDefault="00D20207">
            <w:r>
              <w:rPr>
                <w:b/>
              </w:rPr>
              <w:t>#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2F16" w:rsidRDefault="00D20207">
            <w:r>
              <w:rPr>
                <w:b/>
              </w:rPr>
              <w:t>Field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2F16" w:rsidRDefault="00D20207">
            <w:r>
              <w:rPr>
                <w:b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2F16" w:rsidRDefault="00D20207">
            <w:r>
              <w:rPr>
                <w:b/>
              </w:rPr>
              <w:t>Type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2F16" w:rsidRDefault="00D20207">
            <w:r>
              <w:rPr>
                <w:b/>
              </w:rPr>
              <w:t>Length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2F16" w:rsidRDefault="00D20207">
            <w:r>
              <w:rPr>
                <w:b/>
              </w:rPr>
              <w:t>Decimal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2F16" w:rsidRDefault="00D20207">
            <w:r>
              <w:rPr>
                <w:b/>
              </w:rPr>
              <w:t>Data Element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2F16" w:rsidRDefault="00D20207">
            <w:r>
              <w:rPr>
                <w:b/>
              </w:rPr>
              <w:t>Domain</w:t>
            </w:r>
          </w:p>
        </w:tc>
      </w:tr>
      <w:tr w:rsidR="00232F1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2F16" w:rsidRDefault="00D20207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2F16" w:rsidRDefault="00D20207">
            <w:r>
              <w:t>BACKDAYS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2F16" w:rsidRDefault="00D20207">
            <w:r>
              <w:t>Days Back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2F16" w:rsidRDefault="00232F16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2F16" w:rsidRDefault="00D20207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2F16" w:rsidRDefault="00D20207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2F16" w:rsidRDefault="00232F16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2F16" w:rsidRDefault="00232F16"/>
        </w:tc>
      </w:tr>
      <w:tr w:rsidR="00232F1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2F16" w:rsidRDefault="00D20207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2F16" w:rsidRDefault="00D20207">
            <w:r>
              <w:t>BEDAT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2F16" w:rsidRDefault="00D20207">
            <w:r>
              <w:t>Purchase Order Date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2F16" w:rsidRDefault="00D20207">
            <w:r>
              <w:t>DATS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2F16" w:rsidRDefault="00D20207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2F16" w:rsidRDefault="00D20207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2F16" w:rsidRDefault="00D20207">
            <w:r>
              <w:t>BEDAT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2F16" w:rsidRDefault="00D20207">
            <w:r>
              <w:t>DATUM</w:t>
            </w:r>
          </w:p>
        </w:tc>
      </w:tr>
      <w:tr w:rsidR="00232F1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2F16" w:rsidRDefault="00D20207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2F16" w:rsidRDefault="00D20207">
            <w:r>
              <w:t>DATUM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2F16" w:rsidRDefault="00D20207">
            <w:r>
              <w:t>DATS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2F16" w:rsidRDefault="00D20207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2F16" w:rsidRDefault="00D20207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2F16" w:rsidRDefault="00D20207">
            <w:r>
              <w:t>DATUM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2F16" w:rsidRDefault="00D20207">
            <w:r>
              <w:t>DATUM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2F16" w:rsidRDefault="00232F16"/>
        </w:tc>
      </w:tr>
      <w:tr w:rsidR="00232F1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2F16" w:rsidRDefault="00D20207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2F16" w:rsidRDefault="00D20207">
            <w:r>
              <w:t>EBELN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2F16" w:rsidRDefault="00D20207">
            <w:r>
              <w:t>Purchasing Document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2F16" w:rsidRDefault="00D20207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2F16" w:rsidRDefault="00D20207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2F16" w:rsidRDefault="00D20207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2F16" w:rsidRDefault="00D20207">
            <w:r>
              <w:t>EBELN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2F16" w:rsidRDefault="00D20207">
            <w:r>
              <w:t>EBELN</w:t>
            </w:r>
          </w:p>
        </w:tc>
      </w:tr>
      <w:tr w:rsidR="00232F1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2F16" w:rsidRDefault="00D20207">
            <w:r>
              <w:t>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2F16" w:rsidRDefault="00D20207">
            <w:r>
              <w:t>PERIOD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2F16" w:rsidRDefault="00D20207">
            <w:r>
              <w:t>INT4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2F16" w:rsidRDefault="00D20207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2F16" w:rsidRDefault="00D20207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2F16" w:rsidRDefault="00232F16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2F16" w:rsidRDefault="00232F16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2F16" w:rsidRDefault="00232F16"/>
        </w:tc>
      </w:tr>
      <w:tr w:rsidR="00232F1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2F16" w:rsidRDefault="00D20207">
            <w:r>
              <w:t>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2F16" w:rsidRDefault="00D20207">
            <w:r>
              <w:t>SW_DEST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2F16" w:rsidRDefault="00232F16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2F16" w:rsidRDefault="00D20207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2F16" w:rsidRDefault="00D20207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2F16" w:rsidRDefault="00232F16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2F16" w:rsidRDefault="00232F16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2F16" w:rsidRDefault="00232F16"/>
        </w:tc>
      </w:tr>
    </w:tbl>
    <w:p w:rsidR="00232F16" w:rsidRDefault="00232F16"/>
    <w:p w:rsidR="00232F16" w:rsidRDefault="00232F16"/>
    <w:p w:rsidR="00232F16" w:rsidRDefault="00D20207">
      <w:pPr>
        <w:pStyle w:val="31"/>
      </w:pPr>
      <w:r>
        <w:t>Parameter Configuration Guidelines</w:t>
      </w:r>
    </w:p>
    <w:p w:rsidR="00232F16" w:rsidRDefault="00D20207">
      <w:r>
        <w:t>IMPORTANT: Configure ALL 6 parameters listed in</w:t>
      </w:r>
      <w:r>
        <w:t xml:space="preserve"> the Parameters Reference Table when tuning this EI; each influences which records are read, filtered, aged, and surfaced for alerting.</w:t>
      </w:r>
    </w:p>
    <w:p w:rsidR="00232F16" w:rsidRDefault="00D20207">
      <w:r>
        <w:rPr>
          <w:b/>
        </w:rPr>
        <w:t>BACKDAYS</w:t>
      </w:r>
      <w:r>
        <w:t xml:space="preserve"> (Days Back)</w:t>
      </w:r>
    </w:p>
    <w:p w:rsidR="00232F16" w:rsidRDefault="00D20207">
      <w:r>
        <w:t>BACKDAYS defines the historical monitoring window by specifying how many days backward from today t</w:t>
      </w:r>
      <w:r>
        <w:t>o retrieve records. 0 - today, 1 - today + yesterday etc.</w:t>
      </w:r>
    </w:p>
    <w:p w:rsidR="00D20207" w:rsidRDefault="00D20207">
      <w:proofErr w:type="spellStart"/>
      <w:r>
        <w:t>Backdays</w:t>
      </w:r>
      <w:proofErr w:type="spellEnd"/>
      <w:r>
        <w:t xml:space="preserve"> is based on BEDAT field.</w:t>
      </w:r>
    </w:p>
    <w:p w:rsidR="00232F16" w:rsidRDefault="00D20207">
      <w:r>
        <w:rPr>
          <w:b/>
        </w:rPr>
        <w:t>BEDAT</w:t>
      </w:r>
      <w:r>
        <w:t xml:space="preserve"> (Purchase Order Date)</w:t>
      </w:r>
    </w:p>
    <w:p w:rsidR="00232F16" w:rsidRDefault="00D20207">
      <w:r>
        <w:t>Purchasing document date used to filter procurement documents by document creation period.</w:t>
      </w:r>
    </w:p>
    <w:p w:rsidR="00232F16" w:rsidRDefault="00D20207">
      <w:r>
        <w:rPr>
          <w:b/>
        </w:rPr>
        <w:t>DATUM</w:t>
      </w:r>
      <w:r>
        <w:t xml:space="preserve"> (DATS)</w:t>
      </w:r>
    </w:p>
    <w:p w:rsidR="00232F16" w:rsidRDefault="00D20207">
      <w:proofErr w:type="gramStart"/>
      <w:r>
        <w:t>Reference date.</w:t>
      </w:r>
      <w:proofErr w:type="gramEnd"/>
      <w:r>
        <w:t xml:space="preserve"> </w:t>
      </w:r>
      <w:r w:rsidRPr="00D20207">
        <w:rPr>
          <w:b/>
          <w:bCs/>
        </w:rPr>
        <w:t>Not in use.</w:t>
      </w:r>
    </w:p>
    <w:p w:rsidR="00232F16" w:rsidRDefault="00D20207">
      <w:r>
        <w:rPr>
          <w:b/>
        </w:rPr>
        <w:t>EBELN</w:t>
      </w:r>
      <w:r>
        <w:t xml:space="preserve"> (Purchasing Document)</w:t>
      </w:r>
    </w:p>
    <w:p w:rsidR="00232F16" w:rsidRDefault="00D20207">
      <w:r>
        <w:t>Purchasing document number (typically PO) used as the primary MM document key.</w:t>
      </w:r>
    </w:p>
    <w:p w:rsidR="00232F16" w:rsidRDefault="00D20207">
      <w:r>
        <w:rPr>
          <w:b/>
        </w:rPr>
        <w:lastRenderedPageBreak/>
        <w:t>PERIOD</w:t>
      </w:r>
      <w:r>
        <w:t xml:space="preserve"> (INT4)</w:t>
      </w:r>
    </w:p>
    <w:p w:rsidR="00232F16" w:rsidRDefault="00D20207">
      <w:r>
        <w:t>Period</w:t>
      </w:r>
    </w:p>
    <w:p w:rsidR="00232F16" w:rsidRDefault="00D20207">
      <w:r>
        <w:rPr>
          <w:b/>
        </w:rPr>
        <w:t>SW_DEST</w:t>
      </w:r>
      <w:r>
        <w:t xml:space="preserve"> (SW_DEST)</w:t>
      </w:r>
    </w:p>
    <w:p w:rsidR="00232F16" w:rsidRDefault="00D20207">
      <w:r>
        <w:t>SW_DEST selects cloud destination/rfc destination context used for remote execution path.</w:t>
      </w:r>
    </w:p>
    <w:p w:rsidR="00232F16" w:rsidRDefault="00232F16"/>
    <w:p w:rsidR="00232F16" w:rsidRDefault="00D20207">
      <w:pPr>
        <w:pStyle w:val="31"/>
      </w:pPr>
      <w:r>
        <w:t>Parameter Relationships</w:t>
      </w:r>
    </w:p>
    <w:p w:rsidR="00232F16" w:rsidRDefault="00D20207">
      <w:r>
        <w:t xml:space="preserve">How parameter </w:t>
      </w:r>
      <w:r>
        <w:t>combinations work together</w:t>
      </w:r>
    </w:p>
    <w:p w:rsidR="00232F16" w:rsidRDefault="00D20207">
      <w:r>
        <w:rPr>
          <w:b/>
        </w:rPr>
        <w:t>Validity gap:</w:t>
      </w:r>
      <w:r>
        <w:t xml:space="preserve"> In code, the difference between change date and purchase order date is compared to </w:t>
      </w:r>
      <w:r>
        <w:rPr>
          <w:b/>
        </w:rPr>
        <w:t>PERIOD</w:t>
      </w:r>
      <w:r>
        <w:t>; only documents where that gap exceeds the configured value are re</w:t>
      </w:r>
      <w:r>
        <w:t xml:space="preserve">turned in </w:t>
      </w:r>
      <w:r>
        <w:rPr>
          <w:b/>
        </w:rPr>
        <w:t>AEDAT</w:t>
      </w:r>
      <w:r>
        <w:t xml:space="preserve">, </w:t>
      </w:r>
      <w:r>
        <w:rPr>
          <w:b/>
        </w:rPr>
        <w:t>BEDAT</w:t>
      </w:r>
      <w:r>
        <w:t xml:space="preserve">, and </w:t>
      </w:r>
      <w:r>
        <w:rPr>
          <w:b/>
        </w:rPr>
        <w:t>EBELN</w:t>
      </w:r>
      <w:r>
        <w:t xml:space="preserve"> output fields. (Dictionary label for </w:t>
      </w:r>
      <w:r>
        <w:rPr>
          <w:b/>
        </w:rPr>
        <w:t>PERIOD</w:t>
      </w:r>
      <w:r>
        <w:t xml:space="preserve"> is generic; operational meaning for this EI is the day-gap threshold.)</w:t>
      </w:r>
    </w:p>
    <w:p w:rsidR="00232F16" w:rsidRDefault="00232F16"/>
    <w:p w:rsidR="00232F16" w:rsidRDefault="00D20207">
      <w:pPr>
        <w:pStyle w:val="31"/>
      </w:pPr>
      <w:r>
        <w:t>Default Values</w:t>
      </w:r>
    </w:p>
    <w:p w:rsidR="00232F16" w:rsidRDefault="00D20207">
      <w:r>
        <w:rPr>
          <w:b/>
        </w:rPr>
        <w:t>BACKDAYS</w:t>
      </w:r>
      <w:r>
        <w:t xml:space="preserve"> - initial - treated as 0 by code</w:t>
      </w:r>
    </w:p>
    <w:p w:rsidR="00232F16" w:rsidRDefault="00232F16"/>
    <w:p w:rsidR="00232F16" w:rsidRDefault="00D20207">
      <w:pPr>
        <w:pStyle w:val="31"/>
      </w:pPr>
      <w:r>
        <w:t>Practical Exampl</w:t>
      </w:r>
      <w:r>
        <w:t>e of Parameter Configuration</w:t>
      </w:r>
    </w:p>
    <w:p w:rsidR="00232F16" w:rsidRDefault="00D20207">
      <w:r>
        <w:rPr>
          <w:b/>
        </w:rPr>
        <w:t>Use Case 1: Recent orders with thirty-day gap</w:t>
      </w:r>
    </w:p>
    <w:p w:rsidR="00232F16" w:rsidRDefault="00D20207">
      <w:r>
        <w:rPr>
          <w:b/>
        </w:rPr>
        <w:t>Purpose:</w:t>
      </w:r>
      <w:r>
        <w:t xml:space="preserve"> Flag purchase orders created in the last ninety days where the change date is more than thirty days after the order date.</w:t>
      </w:r>
    </w:p>
    <w:p w:rsidR="00232F16" w:rsidRDefault="00D20207">
      <w:r>
        <w:rPr>
          <w:rFonts w:ascii="Consolas" w:hAnsi="Consolas"/>
          <w:sz w:val="18"/>
        </w:rPr>
        <w:t>BACKDAYS = 90</w:t>
      </w:r>
      <w:r>
        <w:rPr>
          <w:rFonts w:ascii="Consolas" w:hAnsi="Consolas"/>
          <w:sz w:val="18"/>
        </w:rPr>
        <w:br/>
        <w:t>PERIOD = 30</w:t>
      </w:r>
      <w:r>
        <w:rPr>
          <w:rFonts w:ascii="Consolas" w:hAnsi="Consolas"/>
          <w:sz w:val="18"/>
        </w:rPr>
        <w:br/>
      </w:r>
    </w:p>
    <w:p w:rsidR="00232F16" w:rsidRDefault="00D20207">
      <w:r>
        <w:rPr>
          <w:b/>
        </w:rPr>
        <w:t>Use Case 2: Specific pu</w:t>
      </w:r>
      <w:r>
        <w:rPr>
          <w:b/>
        </w:rPr>
        <w:t>rchasing document</w:t>
      </w:r>
    </w:p>
    <w:p w:rsidR="00232F16" w:rsidRDefault="00D20207">
      <w:r>
        <w:rPr>
          <w:b/>
        </w:rPr>
        <w:t>Purpose:</w:t>
      </w:r>
      <w:r>
        <w:t xml:space="preserve"> Review one agreement’s order date and change date against the configured gap rule.</w:t>
      </w:r>
    </w:p>
    <w:p w:rsidR="00232F16" w:rsidRDefault="00D20207">
      <w:r>
        <w:rPr>
          <w:rFonts w:ascii="Consolas" w:hAnsi="Consolas"/>
          <w:sz w:val="18"/>
        </w:rPr>
        <w:t>EBELN = 4500012345</w:t>
      </w:r>
      <w:r>
        <w:rPr>
          <w:rFonts w:ascii="Consolas" w:hAnsi="Consolas"/>
          <w:sz w:val="18"/>
        </w:rPr>
        <w:br/>
        <w:t>PERIOD = 60</w:t>
      </w:r>
      <w:r>
        <w:rPr>
          <w:rFonts w:ascii="Consolas" w:hAnsi="Consolas"/>
          <w:sz w:val="18"/>
        </w:rPr>
        <w:br/>
      </w:r>
    </w:p>
    <w:p w:rsidR="00232F16" w:rsidRDefault="00D20207">
      <w:r>
        <w:rPr>
          <w:b/>
        </w:rPr>
        <w:t>Use Case 3: Fixed order-date range</w:t>
      </w:r>
    </w:p>
    <w:p w:rsidR="00232F16" w:rsidRDefault="00D20207">
      <w:r>
        <w:rPr>
          <w:b/>
        </w:rPr>
        <w:t>Purpose:</w:t>
      </w:r>
      <w:r>
        <w:t xml:space="preserve"> Analyze documents with order dates in a defined interval without using</w:t>
      </w:r>
      <w:r>
        <w:t xml:space="preserve"> the backward-day fallback.</w:t>
      </w:r>
    </w:p>
    <w:p w:rsidR="00232F16" w:rsidRDefault="00D20207">
      <w:r>
        <w:rPr>
          <w:rFonts w:ascii="Consolas" w:hAnsi="Consolas"/>
          <w:sz w:val="18"/>
        </w:rPr>
        <w:lastRenderedPageBreak/>
        <w:t>BEDAT = 20250101</w:t>
      </w:r>
      <w:r>
        <w:rPr>
          <w:rFonts w:ascii="Consolas" w:hAnsi="Consolas"/>
          <w:sz w:val="18"/>
        </w:rPr>
        <w:br/>
        <w:t>PERIOD = 45</w:t>
      </w:r>
      <w:r>
        <w:rPr>
          <w:rFonts w:ascii="Consolas" w:hAnsi="Consolas"/>
          <w:sz w:val="18"/>
        </w:rPr>
        <w:br/>
        <w:t>BACKDAYS = 30</w:t>
      </w:r>
      <w:r>
        <w:rPr>
          <w:rFonts w:ascii="Consolas" w:hAnsi="Consolas"/>
          <w:sz w:val="18"/>
        </w:rPr>
        <w:br/>
      </w:r>
    </w:p>
    <w:p w:rsidR="00232F16" w:rsidRDefault="00D20207">
      <w:r>
        <w:rPr>
          <w:b/>
        </w:rPr>
        <w:t>Use Case 4: Tighter monitoring window</w:t>
      </w:r>
    </w:p>
    <w:p w:rsidR="00232F16" w:rsidRDefault="00D20207">
      <w:r>
        <w:rPr>
          <w:b/>
        </w:rPr>
        <w:t>Purpose:</w:t>
      </w:r>
      <w:r>
        <w:t xml:space="preserve"> Focus on orders from the last two weeks with a fifteen-day change-versus-order-date threshold.</w:t>
      </w:r>
    </w:p>
    <w:p w:rsidR="00232F16" w:rsidRDefault="00D20207">
      <w:r>
        <w:rPr>
          <w:rFonts w:ascii="Consolas" w:hAnsi="Consolas"/>
          <w:sz w:val="18"/>
        </w:rPr>
        <w:t>BACKDAYS = 14</w:t>
      </w:r>
      <w:r>
        <w:rPr>
          <w:rFonts w:ascii="Consolas" w:hAnsi="Consolas"/>
          <w:sz w:val="18"/>
        </w:rPr>
        <w:br/>
        <w:t>PERIOD = 15</w:t>
      </w:r>
      <w:r>
        <w:rPr>
          <w:rFonts w:ascii="Consolas" w:hAnsi="Consolas"/>
          <w:sz w:val="18"/>
        </w:rPr>
        <w:br/>
      </w:r>
    </w:p>
    <w:p w:rsidR="00232F16" w:rsidRDefault="00232F16"/>
    <w:p w:rsidR="00232F16" w:rsidRDefault="00D20207">
      <w:pPr>
        <w:pStyle w:val="21"/>
      </w:pPr>
      <w:r>
        <w:t>EI Function St</w:t>
      </w:r>
      <w:r>
        <w:t>ructure</w:t>
      </w:r>
    </w:p>
    <w:p w:rsidR="00232F16" w:rsidRDefault="00D20207">
      <w:r>
        <w:t>This table lists all output fields returned by the EI. These fields contain the results of the EI's data retrieval and calculations.</w:t>
      </w:r>
    </w:p>
    <w:tbl>
      <w:tblPr>
        <w:tblStyle w:val="aff0"/>
        <w:tblW w:w="0" w:type="auto"/>
        <w:tblLook w:val="04A0"/>
      </w:tblPr>
      <w:tblGrid>
        <w:gridCol w:w="3640"/>
        <w:gridCol w:w="1103"/>
        <w:gridCol w:w="1408"/>
        <w:gridCol w:w="1278"/>
        <w:gridCol w:w="1427"/>
      </w:tblGrid>
      <w:tr w:rsidR="00232F1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2F16" w:rsidRDefault="00D20207">
            <w:r>
              <w:rPr>
                <w:b/>
              </w:rPr>
              <w:t>Structure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2F16" w:rsidRDefault="00D20207">
            <w:r>
              <w:rPr>
                <w:b/>
              </w:rP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2F16" w:rsidRDefault="00D20207">
            <w:r>
              <w:rPr>
                <w:b/>
              </w:rPr>
              <w:t>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2F16" w:rsidRDefault="00D20207">
            <w:r>
              <w:rPr>
                <w:b/>
              </w:rPr>
              <w:t>Data Type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2F16" w:rsidRDefault="00D20207">
            <w:r>
              <w:rPr>
                <w:b/>
              </w:rPr>
              <w:t>Component Type</w:t>
            </w:r>
          </w:p>
        </w:tc>
      </w:tr>
      <w:tr w:rsidR="00232F1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2F16" w:rsidRDefault="00D20207">
            <w:r>
              <w:t>/SKN/S_SW_10_02_PO_AGREE_VALID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2F16" w:rsidRDefault="00D20207">
            <w:r>
              <w:t>AEDAT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2F16" w:rsidRDefault="00D20207">
            <w:r>
              <w:t>Changed 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2F16" w:rsidRDefault="00D20207">
            <w:r>
              <w:t>DATS(8)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2F16" w:rsidRDefault="00D20207">
            <w:r>
              <w:t>AEDAT</w:t>
            </w:r>
          </w:p>
        </w:tc>
      </w:tr>
      <w:tr w:rsidR="00232F1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2F16" w:rsidRDefault="00D20207">
            <w:r>
              <w:t>/SKN/S_SW_10_02_PO_AGREE_VALID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2F16" w:rsidRDefault="00D20207">
            <w:r>
              <w:t>BEDAT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2F16" w:rsidRDefault="00D20207">
            <w:r>
              <w:t>Purchase Order Date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2F16" w:rsidRDefault="00D20207">
            <w:r>
              <w:t>DATS(8)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2F16" w:rsidRDefault="00D20207">
            <w:r>
              <w:t>BEDAT</w:t>
            </w:r>
          </w:p>
        </w:tc>
      </w:tr>
      <w:tr w:rsidR="00232F1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2F16" w:rsidRDefault="00D20207">
            <w:r>
              <w:t>/SKN/S_SW_10_02_PO_AGREE_VALID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2F16" w:rsidRDefault="00D20207">
            <w:r>
              <w:t>EBELN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2F16" w:rsidRDefault="00D20207">
            <w:r>
              <w:t>Purchasing Document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2F16" w:rsidRDefault="00D20207">
            <w:r>
              <w:t>CHAR(10)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2F16" w:rsidRDefault="00D20207">
            <w:r>
              <w:t>EBELN</w:t>
            </w:r>
          </w:p>
        </w:tc>
      </w:tr>
    </w:tbl>
    <w:p w:rsidR="00232F16" w:rsidRDefault="00232F16"/>
    <w:p w:rsidR="00232F16" w:rsidRDefault="00232F16"/>
    <w:p w:rsidR="00232F16" w:rsidRDefault="00D20207">
      <w:pPr>
        <w:pStyle w:val="21"/>
      </w:pPr>
      <w:r>
        <w:t>ABAP Code</w:t>
      </w:r>
    </w:p>
    <w:p w:rsidR="00232F16" w:rsidRDefault="00D20207">
      <w:r>
        <w:rPr>
          <w:rFonts w:ascii="Consolas" w:hAnsi="Consolas"/>
          <w:sz w:val="18"/>
        </w:rPr>
        <w:t>FUNCTION /SKN/F_SW_10_02_PO_AGREE_VALID.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*"----------------------------------------------------------------------</w:t>
      </w:r>
      <w:r>
        <w:rPr>
          <w:rFonts w:ascii="Consolas" w:hAnsi="Consolas"/>
          <w:sz w:val="18"/>
        </w:rPr>
        <w:br/>
        <w:t>*"*"Local Interface:</w:t>
      </w:r>
      <w:r>
        <w:rPr>
          <w:rFonts w:ascii="Consolas" w:hAnsi="Consolas"/>
          <w:sz w:val="18"/>
        </w:rPr>
        <w:br/>
        <w:t>*"  EXPORTING</w:t>
      </w:r>
      <w:r>
        <w:rPr>
          <w:rFonts w:ascii="Consolas" w:hAnsi="Consolas"/>
          <w:sz w:val="18"/>
        </w:rPr>
        <w:br/>
        <w:t>*"     VALUE(IS_ALERT) TYPE  CHAR1</w:t>
      </w:r>
      <w:r>
        <w:rPr>
          <w:rFonts w:ascii="Consolas" w:hAnsi="Consolas"/>
          <w:sz w:val="18"/>
        </w:rPr>
        <w:br/>
        <w:t>*"  TABLES</w:t>
      </w:r>
      <w:r>
        <w:rPr>
          <w:rFonts w:ascii="Consolas" w:hAnsi="Consolas"/>
          <w:sz w:val="18"/>
        </w:rPr>
        <w:br/>
        <w:t>*"      T_SELECT STRUCTURE  RSSELECT OPTIONAL</w:t>
      </w:r>
      <w:r>
        <w:rPr>
          <w:rFonts w:ascii="Consolas" w:hAnsi="Consolas"/>
          <w:sz w:val="18"/>
        </w:rPr>
        <w:br/>
        <w:t>*"      T_DATA STRUCTURE  /SKN/S_SW_10_02_PO_AGREE_VALID</w:t>
      </w:r>
      <w:r>
        <w:rPr>
          <w:rFonts w:ascii="Consolas" w:hAnsi="Consolas"/>
          <w:sz w:val="18"/>
        </w:rPr>
        <w:t xml:space="preserve"> OPTIONAL</w:t>
      </w:r>
      <w:r>
        <w:rPr>
          <w:rFonts w:ascii="Consolas" w:hAnsi="Consolas"/>
          <w:sz w:val="18"/>
        </w:rPr>
        <w:br/>
        <w:t>*"----------------------------------------------------------------------</w:t>
      </w:r>
      <w:r>
        <w:rPr>
          <w:rFonts w:ascii="Consolas" w:hAnsi="Consolas"/>
          <w:sz w:val="18"/>
        </w:rPr>
        <w:br/>
        <w:t xml:space="preserve">  CONSTANTS: C_BSART TYPE BSART VALUE ''.</w:t>
      </w:r>
      <w:r>
        <w:rPr>
          <w:rFonts w:ascii="Consolas" w:hAnsi="Consolas"/>
          <w:sz w:val="18"/>
        </w:rPr>
        <w:br/>
        <w:t xml:space="preserve">  TYPES: BEGIN OF TY_EKKO,</w:t>
      </w:r>
      <w:r>
        <w:rPr>
          <w:rFonts w:ascii="Consolas" w:hAnsi="Consolas"/>
          <w:sz w:val="18"/>
        </w:rPr>
        <w:br/>
        <w:t xml:space="preserve">           EBELN TYPE EKKO-EBELN,</w:t>
      </w:r>
      <w:r>
        <w:rPr>
          <w:rFonts w:ascii="Consolas" w:hAnsi="Consolas"/>
          <w:sz w:val="18"/>
        </w:rPr>
        <w:br/>
        <w:t xml:space="preserve">           AEDAT TYPE EKKO-AEDAT,</w:t>
      </w:r>
      <w:r>
        <w:rPr>
          <w:rFonts w:ascii="Consolas" w:hAnsi="Consolas"/>
          <w:sz w:val="18"/>
        </w:rPr>
        <w:br/>
        <w:t xml:space="preserve">           BEDAT TYPE EKKO-BEDAT,</w:t>
      </w:r>
      <w:r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 xml:space="preserve">       END OF TY_EKKO,</w:t>
      </w:r>
      <w:r>
        <w:rPr>
          <w:rFonts w:ascii="Consolas" w:hAnsi="Consolas"/>
          <w:sz w:val="18"/>
        </w:rPr>
        <w:br/>
        <w:t xml:space="preserve">         TT_EKKO TYPE STANDARD TABLE OF TY_EKKO.</w:t>
      </w:r>
      <w:r>
        <w:rPr>
          <w:rFonts w:ascii="Consolas" w:hAnsi="Consolas"/>
          <w:sz w:val="18"/>
        </w:rPr>
        <w:br/>
        <w:t xml:space="preserve">  DATA_SINGLE: SW_DEST    RFCDEST,</w:t>
      </w:r>
      <w:r>
        <w:rPr>
          <w:rFonts w:ascii="Consolas" w:hAnsi="Consolas"/>
          <w:sz w:val="18"/>
        </w:rPr>
        <w:br/>
        <w:t xml:space="preserve">               BACKDAYS   INT4,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   PERIOD     INT4    .</w:t>
      </w:r>
      <w:r>
        <w:rPr>
          <w:rFonts w:ascii="Consolas" w:hAnsi="Consolas"/>
          <w:sz w:val="18"/>
        </w:rPr>
        <w:br/>
        <w:t xml:space="preserve">  DATA_MULTY: EBELN    EBELN,</w:t>
      </w:r>
      <w:r>
        <w:rPr>
          <w:rFonts w:ascii="Consolas" w:hAnsi="Consolas"/>
          <w:sz w:val="18"/>
        </w:rPr>
        <w:br/>
        <w:t xml:space="preserve">              BEDAT    EBDAT,</w:t>
      </w:r>
      <w:r>
        <w:rPr>
          <w:rFonts w:ascii="Consolas" w:hAnsi="Consolas"/>
          <w:sz w:val="18"/>
        </w:rPr>
        <w:br/>
        <w:t xml:space="preserve">              DATUM  </w:t>
      </w:r>
      <w:r>
        <w:rPr>
          <w:rFonts w:ascii="Consolas" w:hAnsi="Consolas"/>
          <w:sz w:val="18"/>
        </w:rPr>
        <w:t xml:space="preserve">  SY-DATUM.</w:t>
      </w:r>
      <w:r>
        <w:rPr>
          <w:rFonts w:ascii="Consolas" w:hAnsi="Consolas"/>
          <w:sz w:val="18"/>
        </w:rPr>
        <w:br/>
        <w:t xml:space="preserve">  SELECT_MULTY: EBELN,</w:t>
      </w:r>
      <w:r>
        <w:rPr>
          <w:rFonts w:ascii="Consolas" w:hAnsi="Consolas"/>
          <w:sz w:val="18"/>
        </w:rPr>
        <w:br/>
        <w:t xml:space="preserve">                BEDAT.</w:t>
      </w:r>
      <w:r>
        <w:rPr>
          <w:rFonts w:ascii="Consolas" w:hAnsi="Consolas"/>
          <w:sz w:val="18"/>
        </w:rPr>
        <w:br/>
        <w:t xml:space="preserve">  SELECT_SINGLE: SW_DEST,</w:t>
      </w:r>
      <w:r>
        <w:rPr>
          <w:rFonts w:ascii="Consolas" w:hAnsi="Consolas"/>
          <w:sz w:val="18"/>
        </w:rPr>
        <w:br/>
        <w:t xml:space="preserve">                 BACKDAYS.</w:t>
      </w:r>
      <w:r>
        <w:rPr>
          <w:rFonts w:ascii="Consolas" w:hAnsi="Consolas"/>
          <w:sz w:val="18"/>
        </w:rPr>
        <w:br/>
        <w:t xml:space="preserve">  CONVERT_MULTY: EBELN ALPHA.</w:t>
      </w:r>
      <w:r>
        <w:rPr>
          <w:rFonts w:ascii="Consolas" w:hAnsi="Consolas"/>
          <w:sz w:val="18"/>
        </w:rPr>
        <w:br/>
        <w:t xml:space="preserve">  DATA: SY_TABIX LIKE SY-TABIX,</w:t>
      </w:r>
      <w:r>
        <w:rPr>
          <w:rFonts w:ascii="Consolas" w:hAnsi="Consolas"/>
          <w:sz w:val="18"/>
        </w:rPr>
        <w:br/>
        <w:t xml:space="preserve">        SY_DATLO LIKE SY-DATLO,</w:t>
      </w:r>
      <w:r>
        <w:rPr>
          <w:rFonts w:ascii="Consolas" w:hAnsi="Consolas"/>
          <w:sz w:val="18"/>
        </w:rPr>
        <w:br/>
        <w:t xml:space="preserve">        SY_TIMLO LIKE SY-TIMLO.</w:t>
      </w:r>
      <w:r>
        <w:rPr>
          <w:rFonts w:ascii="Consolas" w:hAnsi="Consolas"/>
          <w:sz w:val="18"/>
        </w:rPr>
        <w:br/>
        <w:t xml:space="preserve">  DATA: LT_EKKO TYP</w:t>
      </w:r>
      <w:r>
        <w:rPr>
          <w:rFonts w:ascii="Consolas" w:hAnsi="Consolas"/>
          <w:sz w:val="18"/>
        </w:rPr>
        <w:t>E TT_EKKO,</w:t>
      </w:r>
      <w:r>
        <w:rPr>
          <w:rFonts w:ascii="Consolas" w:hAnsi="Consolas"/>
          <w:sz w:val="18"/>
        </w:rPr>
        <w:br/>
        <w:t xml:space="preserve">        LS_EKKO TYPE TY_EKKO,</w:t>
      </w:r>
      <w:r>
        <w:rPr>
          <w:rFonts w:ascii="Consolas" w:hAnsi="Consolas"/>
          <w:sz w:val="18"/>
        </w:rPr>
        <w:br/>
        <w:t xml:space="preserve">        LS_DATA LIKE LINE OF T_DATA[].</w:t>
      </w:r>
      <w:r>
        <w:rPr>
          <w:rFonts w:ascii="Consolas" w:hAnsi="Consolas"/>
          <w:sz w:val="18"/>
        </w:rPr>
        <w:br/>
        <w:t xml:space="preserve">  DATA: BACKDAYS  TYPE I,</w:t>
      </w:r>
      <w:r>
        <w:rPr>
          <w:rFonts w:ascii="Consolas" w:hAnsi="Consolas"/>
          <w:sz w:val="18"/>
        </w:rPr>
        <w:br/>
        <w:t xml:space="preserve">        DATE_FROM LIKE SY-DATUM,</w:t>
      </w:r>
      <w:r>
        <w:rPr>
          <w:rFonts w:ascii="Consolas" w:hAnsi="Consolas"/>
          <w:sz w:val="18"/>
        </w:rPr>
        <w:br/>
        <w:t xml:space="preserve">        DATE_TO   LIKE SY-DATUM,</w:t>
      </w:r>
      <w:r>
        <w:rPr>
          <w:rFonts w:ascii="Consolas" w:hAnsi="Consolas"/>
          <w:sz w:val="18"/>
        </w:rPr>
        <w:br/>
        <w:t xml:space="preserve">        REF_DATE  TYPE D.</w:t>
      </w:r>
      <w:r>
        <w:rPr>
          <w:rFonts w:ascii="Consolas" w:hAnsi="Consolas"/>
          <w:sz w:val="18"/>
        </w:rPr>
        <w:br/>
        <w:t xml:space="preserve">  DATA: TIME_DIFF TYPE  INT4 .</w:t>
      </w:r>
      <w:r>
        <w:rPr>
          <w:rFonts w:ascii="Consolas" w:hAnsi="Consolas"/>
          <w:sz w:val="18"/>
        </w:rPr>
        <w:br/>
        <w:t xml:space="preserve">  DATA: FLD(60) TYPE C.</w:t>
      </w:r>
      <w:r>
        <w:rPr>
          <w:rFonts w:ascii="Consolas" w:hAnsi="Consolas"/>
          <w:sz w:val="18"/>
        </w:rPr>
        <w:br/>
        <w:t xml:space="preserve">  F</w:t>
      </w:r>
      <w:r>
        <w:rPr>
          <w:rFonts w:ascii="Consolas" w:hAnsi="Consolas"/>
          <w:sz w:val="18"/>
        </w:rPr>
        <w:t>IELD-SYMBOLS:  TYPE ANY.</w:t>
      </w:r>
      <w:r>
        <w:rPr>
          <w:rFonts w:ascii="Consolas" w:hAnsi="Consolas"/>
          <w:sz w:val="18"/>
        </w:rPr>
        <w:br/>
        <w:t xml:space="preserve">  REFRESH T_DATA[].</w:t>
      </w:r>
      <w:r>
        <w:rPr>
          <w:rFonts w:ascii="Consolas" w:hAnsi="Consolas"/>
          <w:sz w:val="18"/>
        </w:rPr>
        <w:br/>
        <w:t>*  IF NOT lv_forwdays  IS INITIAL.</w:t>
      </w:r>
      <w:r>
        <w:rPr>
          <w:rFonts w:ascii="Consolas" w:hAnsi="Consolas"/>
          <w:sz w:val="18"/>
        </w:rPr>
        <w:br/>
        <w:t>*    lv_backdays = lv_forwdays * ( -1 ).</w:t>
      </w:r>
      <w:r>
        <w:rPr>
          <w:rFonts w:ascii="Consolas" w:hAnsi="Consolas"/>
          <w:sz w:val="18"/>
        </w:rPr>
        <w:br/>
        <w:t>*  ENDIF.</w:t>
      </w:r>
      <w:r>
        <w:rPr>
          <w:rFonts w:ascii="Consolas" w:hAnsi="Consolas"/>
          <w:sz w:val="18"/>
        </w:rPr>
        <w:br/>
        <w:t xml:space="preserve">  IF R_BEDAT[] IS INITIAL .</w:t>
      </w:r>
      <w:r>
        <w:rPr>
          <w:rFonts w:ascii="Consolas" w:hAnsi="Consolas"/>
          <w:sz w:val="18"/>
        </w:rPr>
        <w:br/>
        <w:t xml:space="preserve">    RS_DATUM-SIGN   = 'I' .</w:t>
      </w:r>
      <w:r>
        <w:rPr>
          <w:rFonts w:ascii="Consolas" w:hAnsi="Consolas"/>
          <w:sz w:val="18"/>
        </w:rPr>
        <w:br/>
        <w:t xml:space="preserve">    RS_DATUM-OPTION = 'GE' .</w:t>
      </w:r>
      <w:r>
        <w:rPr>
          <w:rFonts w:ascii="Consolas" w:hAnsi="Consolas"/>
          <w:sz w:val="18"/>
        </w:rPr>
        <w:br/>
        <w:t xml:space="preserve">    DATE_FROM       = SY-DATUM - LV_BACK</w:t>
      </w:r>
      <w:r>
        <w:rPr>
          <w:rFonts w:ascii="Consolas" w:hAnsi="Consolas"/>
          <w:sz w:val="18"/>
        </w:rPr>
        <w:t>DAYS.</w:t>
      </w:r>
      <w:r>
        <w:rPr>
          <w:rFonts w:ascii="Consolas" w:hAnsi="Consolas"/>
          <w:sz w:val="18"/>
        </w:rPr>
        <w:br/>
        <w:t xml:space="preserve">    RS_DATUM-LOW    = DATE_FROM .</w:t>
      </w:r>
      <w:r>
        <w:rPr>
          <w:rFonts w:ascii="Consolas" w:hAnsi="Consolas"/>
          <w:sz w:val="18"/>
        </w:rPr>
        <w:br/>
        <w:t xml:space="preserve">    APPEND RS_DATUM TO R_DATUM.</w:t>
      </w:r>
      <w:r>
        <w:rPr>
          <w:rFonts w:ascii="Consolas" w:hAnsi="Consolas"/>
          <w:sz w:val="18"/>
        </w:rPr>
        <w:br/>
        <w:t xml:space="preserve">    R_BEDAT = R_DATUM.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"--- Set Reference Date Field</w:t>
      </w:r>
      <w:r>
        <w:rPr>
          <w:rFonts w:ascii="Consolas" w:hAnsi="Consolas"/>
          <w:sz w:val="18"/>
        </w:rPr>
        <w:br/>
        <w:t xml:space="preserve">  DATE_FROM = SY-DATUM.</w:t>
      </w:r>
      <w:r>
        <w:rPr>
          <w:rFonts w:ascii="Consolas" w:hAnsi="Consolas"/>
          <w:sz w:val="18"/>
        </w:rPr>
        <w:br/>
        <w:t xml:space="preserve">  READ TABLE R_DATUM INTO RS_DATUM INDEX 1.</w:t>
      </w:r>
      <w:r>
        <w:rPr>
          <w:rFonts w:ascii="Consolas" w:hAnsi="Consolas"/>
          <w:sz w:val="18"/>
        </w:rPr>
        <w:br/>
        <w:t xml:space="preserve">  IF SY-SUBRC IS INITIAL.</w:t>
      </w:r>
      <w:r>
        <w:rPr>
          <w:rFonts w:ascii="Consolas" w:hAnsi="Consolas"/>
          <w:sz w:val="18"/>
        </w:rPr>
        <w:br/>
        <w:t xml:space="preserve">    DATE_FROM = RS_DATUM-L</w:t>
      </w:r>
      <w:r>
        <w:rPr>
          <w:rFonts w:ascii="Consolas" w:hAnsi="Consolas"/>
          <w:sz w:val="18"/>
        </w:rPr>
        <w:t>OW.</w:t>
      </w:r>
      <w:r>
        <w:rPr>
          <w:rFonts w:ascii="Consolas" w:hAnsi="Consolas"/>
          <w:sz w:val="18"/>
        </w:rPr>
        <w:br/>
        <w:t xml:space="preserve">    DATE_TO   = RS_DATUM-HIGH.</w:t>
      </w:r>
      <w:r>
        <w:rPr>
          <w:rFonts w:ascii="Consolas" w:hAnsi="Consolas"/>
          <w:sz w:val="18"/>
        </w:rPr>
        <w:br/>
        <w:t xml:space="preserve">    IF DATE_TO &lt; DATE_FROM.</w:t>
      </w:r>
      <w:r>
        <w:rPr>
          <w:rFonts w:ascii="Consolas" w:hAnsi="Consolas"/>
          <w:sz w:val="18"/>
        </w:rPr>
        <w:br/>
        <w:t xml:space="preserve">      DATE_TO = DATE_FROM.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>* if sw_dest is empty then on premise, else on cloud</w:t>
      </w:r>
      <w:r>
        <w:rPr>
          <w:rFonts w:ascii="Consolas" w:hAnsi="Consolas"/>
          <w:sz w:val="18"/>
        </w:rPr>
        <w:br/>
        <w:t xml:space="preserve">  IF LV_SW_DEST IS NOT INITIAL.</w:t>
      </w:r>
      <w:r>
        <w:rPr>
          <w:rFonts w:ascii="Consolas" w:hAnsi="Consolas"/>
          <w:sz w:val="18"/>
        </w:rPr>
        <w:br/>
        <w:t xml:space="preserve">    CALL FUNCTION '/SKN/FC_SW_10_02_PO_AGRE_VALID'</w:t>
      </w:r>
      <w:r>
        <w:rPr>
          <w:rFonts w:ascii="Consolas" w:hAnsi="Consolas"/>
          <w:sz w:val="18"/>
        </w:rPr>
        <w:br/>
        <w:t xml:space="preserve">      IMPO</w:t>
      </w:r>
      <w:r>
        <w:rPr>
          <w:rFonts w:ascii="Consolas" w:hAnsi="Consolas"/>
          <w:sz w:val="18"/>
        </w:rPr>
        <w:t>RTING</w:t>
      </w:r>
      <w:r>
        <w:rPr>
          <w:rFonts w:ascii="Consolas" w:hAnsi="Consolas"/>
          <w:sz w:val="18"/>
        </w:rPr>
        <w:br/>
        <w:t xml:space="preserve">        IS_ALERT = IS_ALERT</w:t>
      </w:r>
      <w:r>
        <w:rPr>
          <w:rFonts w:ascii="Consolas" w:hAnsi="Consolas"/>
          <w:sz w:val="18"/>
        </w:rPr>
        <w:br/>
        <w:t xml:space="preserve">      TABLES</w:t>
      </w:r>
      <w:r>
        <w:rPr>
          <w:rFonts w:ascii="Consolas" w:hAnsi="Consolas"/>
          <w:sz w:val="18"/>
        </w:rPr>
        <w:br/>
        <w:t xml:space="preserve">        T_SELECT = T_SELECT</w:t>
      </w:r>
      <w:r>
        <w:rPr>
          <w:rFonts w:ascii="Consolas" w:hAnsi="Consolas"/>
          <w:sz w:val="18"/>
        </w:rPr>
        <w:br/>
        <w:t xml:space="preserve">        T_DATA   = T_DATA.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CHECK LV_SW_DEST IS INITIAL.</w:t>
      </w:r>
      <w:r>
        <w:rPr>
          <w:rFonts w:ascii="Consolas" w:hAnsi="Consolas"/>
          <w:sz w:val="18"/>
        </w:rPr>
        <w:br/>
        <w:t>*"--- Run Cloud Mode -----</w:t>
      </w:r>
      <w:r>
        <w:rPr>
          <w:rFonts w:ascii="Consolas" w:hAnsi="Consolas"/>
          <w:sz w:val="18"/>
        </w:rPr>
        <w:br/>
        <w:t>*--- Retrieve data</w:t>
      </w:r>
      <w:r>
        <w:rPr>
          <w:rFonts w:ascii="Consolas" w:hAnsi="Consolas"/>
          <w:sz w:val="18"/>
        </w:rPr>
        <w:br/>
        <w:t xml:space="preserve">  CLEAR: IS_ALERT, LT_EKKO.</w:t>
      </w:r>
      <w:r>
        <w:rPr>
          <w:rFonts w:ascii="Consolas" w:hAnsi="Consolas"/>
          <w:sz w:val="18"/>
        </w:rPr>
        <w:br/>
        <w:t xml:space="preserve">  REFRESH T_DATA.</w:t>
      </w:r>
      <w:r>
        <w:rPr>
          <w:rFonts w:ascii="Consolas" w:hAnsi="Consolas"/>
          <w:sz w:val="18"/>
        </w:rPr>
        <w:br/>
        <w:t xml:space="preserve">  SELECT EBELN BSART B</w:t>
      </w:r>
      <w:r>
        <w:rPr>
          <w:rFonts w:ascii="Consolas" w:hAnsi="Consolas"/>
          <w:sz w:val="18"/>
        </w:rPr>
        <w:t>EDAT KDATB KDATE</w:t>
      </w:r>
      <w:r>
        <w:rPr>
          <w:rFonts w:ascii="Consolas" w:hAnsi="Consolas"/>
          <w:sz w:val="18"/>
        </w:rPr>
        <w:br/>
        <w:t xml:space="preserve">    FROM EKKO</w:t>
      </w:r>
      <w:r>
        <w:rPr>
          <w:rFonts w:ascii="Consolas" w:hAnsi="Consolas"/>
          <w:sz w:val="18"/>
        </w:rPr>
        <w:br/>
        <w:t xml:space="preserve">    INTO TABLE LT_EKKO</w:t>
      </w:r>
      <w:r>
        <w:rPr>
          <w:rFonts w:ascii="Consolas" w:hAnsi="Consolas"/>
          <w:sz w:val="18"/>
        </w:rPr>
        <w:br/>
        <w:t xml:space="preserve">    WHERE EBELN IN R_EBELN</w:t>
      </w:r>
      <w:r>
        <w:rPr>
          <w:rFonts w:ascii="Consolas" w:hAnsi="Consolas"/>
          <w:sz w:val="18"/>
        </w:rPr>
        <w:br/>
        <w:t xml:space="preserve">    AND   BEDAT IN R_BEDAT.</w:t>
      </w:r>
      <w:r>
        <w:rPr>
          <w:rFonts w:ascii="Consolas" w:hAnsi="Consolas"/>
          <w:sz w:val="18"/>
        </w:rPr>
        <w:br/>
        <w:t xml:space="preserve">  LOOP AT LT_EKKO INTO LS_EKKO.</w:t>
      </w:r>
      <w:r>
        <w:rPr>
          <w:rFonts w:ascii="Consolas" w:hAnsi="Consolas"/>
          <w:sz w:val="18"/>
        </w:rPr>
        <w:br/>
        <w:t xml:space="preserve">    CLEAR LS_DATA.</w:t>
      </w:r>
      <w:r>
        <w:rPr>
          <w:rFonts w:ascii="Consolas" w:hAnsi="Consolas"/>
          <w:sz w:val="18"/>
        </w:rPr>
        <w:br/>
        <w:t xml:space="preserve">    IF ( LS_EKKO-AEDAT - LS_EKKO-BEDAT ) &gt; LV_PERIOD.</w:t>
      </w:r>
      <w:r>
        <w:rPr>
          <w:rFonts w:ascii="Consolas" w:hAnsi="Consolas"/>
          <w:sz w:val="18"/>
        </w:rPr>
        <w:br/>
        <w:t xml:space="preserve">      LS_DATA-EBELN = LS_EKKO-EBELN.</w:t>
      </w:r>
      <w:r>
        <w:rPr>
          <w:rFonts w:ascii="Consolas" w:hAnsi="Consolas"/>
          <w:sz w:val="18"/>
        </w:rPr>
        <w:br/>
        <w:t xml:space="preserve">     </w:t>
      </w:r>
      <w:r>
        <w:rPr>
          <w:rFonts w:ascii="Consolas" w:hAnsi="Consolas"/>
          <w:sz w:val="18"/>
        </w:rPr>
        <w:t xml:space="preserve"> LS_DATA-AEDAT = LS_EKKO-AEDAT.</w:t>
      </w:r>
      <w:r>
        <w:rPr>
          <w:rFonts w:ascii="Consolas" w:hAnsi="Consolas"/>
          <w:sz w:val="18"/>
        </w:rPr>
        <w:br/>
        <w:t xml:space="preserve">      LS_DATA-BEDAT = LS_EKKO-BEDAT.</w:t>
      </w:r>
      <w:r>
        <w:rPr>
          <w:rFonts w:ascii="Consolas" w:hAnsi="Consolas"/>
          <w:sz w:val="18"/>
        </w:rPr>
        <w:br/>
        <w:t xml:space="preserve">      APPEND LS_DATA TO T_DATA[].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ENDLOOP.</w:t>
      </w:r>
      <w:r>
        <w:rPr>
          <w:rFonts w:ascii="Consolas" w:hAnsi="Consolas"/>
          <w:sz w:val="18"/>
        </w:rPr>
        <w:br/>
        <w:t xml:space="preserve">  READ TABLE T_DATA INDEX 1.</w:t>
      </w:r>
      <w:r>
        <w:rPr>
          <w:rFonts w:ascii="Consolas" w:hAnsi="Consolas"/>
          <w:sz w:val="18"/>
        </w:rPr>
        <w:br/>
        <w:t xml:space="preserve">  CHECK NOT SY-TFILL  IS INITIAL .</w:t>
      </w:r>
      <w:r>
        <w:rPr>
          <w:rFonts w:ascii="Consolas" w:hAnsi="Consolas"/>
          <w:sz w:val="18"/>
        </w:rPr>
        <w:br/>
        <w:t xml:space="preserve">  IS_ALERT = 'X' .</w:t>
      </w:r>
      <w:r>
        <w:rPr>
          <w:rFonts w:ascii="Consolas" w:hAnsi="Consolas"/>
          <w:sz w:val="18"/>
        </w:rPr>
        <w:br/>
        <w:t>ENDFUNCTION.</w:t>
      </w:r>
      <w:r>
        <w:rPr>
          <w:rFonts w:ascii="Consolas" w:hAnsi="Consolas"/>
          <w:sz w:val="18"/>
        </w:rPr>
        <w:br/>
      </w:r>
    </w:p>
    <w:sectPr w:rsidR="00232F1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32F16"/>
    <w:rsid w:val="0029639D"/>
    <w:rsid w:val="00326F90"/>
    <w:rsid w:val="00AA1D8D"/>
    <w:rsid w:val="00B47730"/>
    <w:rsid w:val="00CB0664"/>
    <w:rsid w:val="00D20207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Calibri" w:hAnsi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Document Map"/>
    <w:basedOn w:val="a1"/>
    <w:link w:val="aff9"/>
    <w:uiPriority w:val="99"/>
    <w:semiHidden/>
    <w:unhideWhenUsed/>
    <w:rsid w:val="00D202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Схема документа Знак"/>
    <w:basedOn w:val="a2"/>
    <w:link w:val="aff8"/>
    <w:uiPriority w:val="99"/>
    <w:semiHidden/>
    <w:rsid w:val="00D20207"/>
    <w:rPr>
      <w:rFonts w:ascii="Tahoma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1350</Words>
  <Characters>7699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9031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yut ilya</cp:lastModifiedBy>
  <cp:revision>2</cp:revision>
  <dcterms:created xsi:type="dcterms:W3CDTF">2013-12-23T23:15:00Z</dcterms:created>
  <dcterms:modified xsi:type="dcterms:W3CDTF">2026-06-01T13:09:00Z</dcterms:modified>
  <cp:category/>
</cp:coreProperties>
</file>