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rPr>
      </w:pPr>
      <w:bookmarkStart w:colFirst="0" w:colLast="0" w:name="_heading=h.6aamn0ykmmf3" w:id="0"/>
      <w:bookmarkEnd w:id="0"/>
      <w:r w:rsidDel="00000000" w:rsidR="00000000" w:rsidRPr="00000000">
        <w:rPr>
          <w:rFonts w:ascii="Arial" w:cs="Arial" w:eastAsia="Arial" w:hAnsi="Arial"/>
          <w:rtl w:val="0"/>
        </w:rPr>
        <w:t xml:space="preserve">Exception Indicator: System Dumps Count (SW_01_01_DUMPS_COUNT)</w:t>
      </w:r>
    </w:p>
    <w:p w:rsidR="00000000" w:rsidDel="00000000" w:rsidP="00000000" w:rsidRDefault="00000000" w:rsidRPr="00000000" w14:paraId="0000000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pStyle w:val="Heading2"/>
        <w:rPr>
          <w:rFonts w:ascii="Arial" w:cs="Arial" w:eastAsia="Arial" w:hAnsi="Arial"/>
        </w:rPr>
      </w:pPr>
      <w:bookmarkStart w:colFirst="0" w:colLast="0" w:name="_heading=h.mhsccnjwnjaw" w:id="1"/>
      <w:bookmarkEnd w:id="1"/>
      <w:r w:rsidDel="00000000" w:rsidR="00000000" w:rsidRPr="00000000">
        <w:rPr>
          <w:rFonts w:ascii="Arial" w:cs="Arial" w:eastAsia="Arial" w:hAnsi="Arial"/>
          <w:rtl w:val="0"/>
        </w:rPr>
        <w:t xml:space="preserve">General Overview</w:t>
      </w:r>
    </w:p>
    <w:p w:rsidR="00000000" w:rsidDel="00000000" w:rsidP="00000000" w:rsidRDefault="00000000" w:rsidRPr="00000000" w14:paraId="00000004">
      <w:pPr>
        <w:spacing w:after="280" w:before="280" w:line="240" w:lineRule="auto"/>
        <w:rPr>
          <w:rFonts w:ascii="Arial" w:cs="Arial" w:eastAsia="Arial" w:hAnsi="Arial"/>
        </w:rPr>
      </w:pPr>
      <w:r w:rsidDel="00000000" w:rsidR="00000000" w:rsidRPr="00000000">
        <w:rPr>
          <w:rFonts w:ascii="Arial" w:cs="Arial" w:eastAsia="Arial" w:hAnsi="Arial"/>
          <w:rtl w:val="0"/>
        </w:rPr>
        <w:t xml:space="preserve">This Exception Indicator (EI) monitors and counts the total number of system dumps (ABAP runtime errors) that occur within a specified time period and filtering criteria. Short dumps occur when the SAP system encounters an error during runtime, resulting in the termination of the affected process. As part of daily monitoring, it is the responsibility of the basis administrator to analyze the dumps and take necessary actions to avoid future issues.</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 The EI acts as a high-level system health indicator that catches:</w:t>
      </w:r>
    </w:p>
    <w:p w:rsidR="00000000" w:rsidDel="00000000" w:rsidP="00000000" w:rsidRDefault="00000000" w:rsidRPr="00000000" w14:paraId="00000006">
      <w:pPr>
        <w:numPr>
          <w:ilvl w:val="0"/>
          <w:numId w:val="1"/>
        </w:numPr>
        <w:ind w:left="720" w:hanging="360"/>
        <w:rPr/>
      </w:pPr>
      <w:r w:rsidDel="00000000" w:rsidR="00000000" w:rsidRPr="00000000">
        <w:rPr>
          <w:rFonts w:ascii="Arial" w:cs="Arial" w:eastAsia="Arial" w:hAnsi="Arial"/>
          <w:b w:val="1"/>
          <w:bCs w:val="1"/>
          <w:rtl w:val="0"/>
        </w:rPr>
        <w:t xml:space="preserve">Unusual spikes in error rates</w:t>
      </w:r>
      <w:r w:rsidDel="00000000" w:rsidR="00000000" w:rsidRPr="00000000">
        <w:rPr>
          <w:rFonts w:ascii="Arial" w:cs="Arial" w:eastAsia="Arial" w:hAnsi="Arial"/>
          <w:rtl w:val="0"/>
        </w:rPr>
        <w:t xml:space="preserve"> that may signal underlying technical problems, code defects, or infrastructure issues</w:t>
      </w:r>
    </w:p>
    <w:p w:rsidR="00000000" w:rsidDel="00000000" w:rsidP="00000000" w:rsidRDefault="00000000" w:rsidRPr="00000000" w14:paraId="00000007">
      <w:pPr>
        <w:numPr>
          <w:ilvl w:val="0"/>
          <w:numId w:val="1"/>
        </w:numPr>
        <w:ind w:left="720" w:hanging="360"/>
        <w:rPr/>
      </w:pPr>
      <w:r w:rsidDel="00000000" w:rsidR="00000000" w:rsidRPr="00000000">
        <w:rPr>
          <w:rFonts w:ascii="Arial" w:cs="Arial" w:eastAsia="Arial" w:hAnsi="Arial"/>
          <w:b w:val="1"/>
          <w:bCs w:val="1"/>
          <w:rtl w:val="0"/>
        </w:rPr>
        <w:t xml:space="preserve">Zero-dump periods</w:t>
      </w:r>
      <w:r w:rsidDel="00000000" w:rsidR="00000000" w:rsidRPr="00000000">
        <w:rPr>
          <w:rFonts w:ascii="Arial" w:cs="Arial" w:eastAsia="Arial" w:hAnsi="Arial"/>
          <w:rtl w:val="0"/>
        </w:rPr>
        <w:t xml:space="preserve"> for validation that systems are running cleanly (when monitoring for minimum thresholds)</w:t>
      </w:r>
    </w:p>
    <w:p w:rsidR="00000000" w:rsidDel="00000000" w:rsidP="00000000" w:rsidRDefault="00000000" w:rsidRPr="00000000" w14:paraId="00000008">
      <w:pPr>
        <w:numPr>
          <w:ilvl w:val="0"/>
          <w:numId w:val="1"/>
        </w:numPr>
        <w:ind w:left="720" w:hanging="360"/>
        <w:rPr/>
      </w:pPr>
      <w:r w:rsidDel="00000000" w:rsidR="00000000" w:rsidRPr="00000000">
        <w:rPr>
          <w:rFonts w:ascii="Arial" w:cs="Arial" w:eastAsia="Arial" w:hAnsi="Arial"/>
          <w:b w:val="1"/>
          <w:bCs w:val="1"/>
          <w:rtl w:val="0"/>
        </w:rPr>
        <w:t xml:space="preserve">Threshold breaches </w:t>
      </w:r>
      <w:r w:rsidDel="00000000" w:rsidR="00000000" w:rsidRPr="00000000">
        <w:rPr>
          <w:rFonts w:ascii="Arial" w:cs="Arial" w:eastAsia="Arial" w:hAnsi="Arial"/>
          <w:rtl w:val="0"/>
        </w:rPr>
        <w:t xml:space="preserve">where the number of dumps exceeds acceptable operational limits</w:t>
      </w:r>
    </w:p>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 few examples of ABAP dumps are timeout problems, database space issues, spool overflow issues etc. This EI provides count-based monitoring rather than detailed dump analysis, using the same data sources as ST22 (ABAP Dump Analysis) but focusing on aggregate metrics.</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pStyle w:val="Heading2"/>
        <w:rPr>
          <w:rFonts w:ascii="Arial" w:cs="Arial" w:eastAsia="Arial" w:hAnsi="Arial"/>
        </w:rPr>
      </w:pPr>
      <w:bookmarkStart w:colFirst="0" w:colLast="0" w:name="_heading=h.2qpnajtxkros" w:id="2"/>
      <w:bookmarkEnd w:id="2"/>
      <w:r w:rsidDel="00000000" w:rsidR="00000000" w:rsidRPr="00000000">
        <w:rPr>
          <w:rFonts w:ascii="Arial" w:cs="Arial" w:eastAsia="Arial" w:hAnsi="Arial"/>
          <w:rtl w:val="0"/>
        </w:rPr>
        <w:t xml:space="preserve">Problem Description</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High dump counts indicate system instability causing:</w:t>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System Performance Issues</w:t>
      </w:r>
    </w:p>
    <w:p w:rsidR="00000000" w:rsidDel="00000000" w:rsidP="00000000" w:rsidRDefault="00000000" w:rsidRPr="00000000" w14:paraId="0000000E">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Resource exhaustion and memory shortages</w:t>
      </w:r>
    </w:p>
    <w:p w:rsidR="00000000" w:rsidDel="00000000" w:rsidP="00000000" w:rsidRDefault="00000000" w:rsidRPr="00000000" w14:paraId="0000000F">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Code defects causing runtime failures</w:t>
      </w:r>
    </w:p>
    <w:p w:rsidR="00000000" w:rsidDel="00000000" w:rsidP="00000000" w:rsidRDefault="00000000" w:rsidRPr="00000000" w14:paraId="00000010">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Infrastructure problems affecting servers</w: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Process Disruptions</w:t>
      </w:r>
    </w:p>
    <w:p w:rsidR="00000000" w:rsidDel="00000000" w:rsidP="00000000" w:rsidRDefault="00000000" w:rsidRPr="00000000" w14:paraId="00000012">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Batch job failures preventing automated processes</w:t>
      </w:r>
    </w:p>
    <w:p w:rsidR="00000000" w:rsidDel="00000000" w:rsidP="00000000" w:rsidRDefault="00000000" w:rsidRPr="00000000" w14:paraId="00000013">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Transaction failures blocking critical operations</w:t>
      </w:r>
    </w:p>
    <w:p w:rsidR="00000000" w:rsidDel="00000000" w:rsidP="00000000" w:rsidRDefault="00000000" w:rsidRPr="00000000" w14:paraId="00000014">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Performance degradation during peak usage</w:t>
      </w:r>
    </w:p>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 xml:space="preserve">Business Continuity</w:t>
      </w:r>
    </w:p>
    <w:p w:rsidR="00000000" w:rsidDel="00000000" w:rsidP="00000000" w:rsidRDefault="00000000" w:rsidRPr="00000000" w14:paraId="0000001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Data inconsistency during update processes</w:t>
      </w:r>
    </w:p>
    <w:p w:rsidR="00000000" w:rsidDel="00000000" w:rsidP="00000000" w:rsidRDefault="00000000" w:rsidRPr="00000000" w14:paraId="0000001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SLA violations due to system unavailability</w:t>
      </w:r>
    </w:p>
    <w:p w:rsidR="00000000" w:rsidDel="00000000" w:rsidP="00000000" w:rsidRDefault="00000000" w:rsidRPr="00000000" w14:paraId="00000018">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Customer-facing errors damaging reputation</w:t>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2"/>
        <w:rPr>
          <w:rFonts w:ascii="Arial" w:cs="Arial" w:eastAsia="Arial" w:hAnsi="Arial"/>
        </w:rPr>
      </w:pPr>
      <w:bookmarkStart w:colFirst="0" w:colLast="0" w:name="_heading=h.aebi9ehdjfhv" w:id="3"/>
      <w:bookmarkEnd w:id="3"/>
      <w:r w:rsidDel="00000000" w:rsidR="00000000" w:rsidRPr="00000000">
        <w:rPr>
          <w:rFonts w:ascii="Arial" w:cs="Arial" w:eastAsia="Arial" w:hAnsi="Arial"/>
          <w:rtl w:val="0"/>
        </w:rPr>
        <w:t xml:space="preserve">Suggested Resolution</w:t>
      </w:r>
    </w:p>
    <w:p w:rsidR="00000000" w:rsidDel="00000000" w:rsidP="00000000" w:rsidRDefault="00000000" w:rsidRPr="00000000" w14:paraId="0000001B">
      <w:pPr>
        <w:rPr>
          <w:rFonts w:ascii="Arial" w:cs="Arial" w:eastAsia="Arial" w:hAnsi="Arial"/>
          <w:b w:val="1"/>
          <w:bCs w:val="1"/>
        </w:rPr>
      </w:pPr>
      <w:r w:rsidDel="00000000" w:rsidR="00000000" w:rsidRPr="00000000">
        <w:rPr>
          <w:rFonts w:ascii="Arial" w:cs="Arial" w:eastAsia="Arial" w:hAnsi="Arial"/>
          <w:b w:val="1"/>
          <w:bCs w:val="1"/>
          <w:rtl w:val="0"/>
        </w:rPr>
        <w:t xml:space="preserve">Immediate Response</w:t>
      </w:r>
    </w:p>
    <w:p w:rsidR="00000000" w:rsidDel="00000000" w:rsidP="00000000" w:rsidRDefault="00000000" w:rsidRPr="00000000" w14:paraId="0000001C">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Investigate dump root causes using ST22 transaction</w:t>
      </w:r>
    </w:p>
    <w:p w:rsidR="00000000" w:rsidDel="00000000" w:rsidP="00000000" w:rsidRDefault="00000000" w:rsidRPr="00000000" w14:paraId="0000001D">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Check system resource levels and restart servers if needed</w:t>
      </w:r>
    </w:p>
    <w:p w:rsidR="00000000" w:rsidDel="00000000" w:rsidP="00000000" w:rsidRDefault="00000000" w:rsidRPr="00000000" w14:paraId="0000001E">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Review system logs for infrastructure errors</w:t>
      </w:r>
    </w:p>
    <w:p w:rsidR="00000000" w:rsidDel="00000000" w:rsidP="00000000" w:rsidRDefault="00000000" w:rsidRPr="00000000" w14:paraId="0000001F">
      <w:pPr>
        <w:rPr>
          <w:rFonts w:ascii="Arial" w:cs="Arial" w:eastAsia="Arial" w:hAnsi="Arial"/>
          <w:b w:val="1"/>
          <w:bCs w:val="1"/>
        </w:rPr>
      </w:pPr>
      <w:r w:rsidDel="00000000" w:rsidR="00000000" w:rsidRPr="00000000">
        <w:rPr>
          <w:rFonts w:ascii="Arial" w:cs="Arial" w:eastAsia="Arial" w:hAnsi="Arial"/>
          <w:b w:val="1"/>
          <w:bCs w:val="1"/>
          <w:rtl w:val="0"/>
        </w:rPr>
        <w:t xml:space="preserve">System Assessment</w:t>
      </w:r>
    </w:p>
    <w:p w:rsidR="00000000" w:rsidDel="00000000" w:rsidP="00000000" w:rsidRDefault="00000000" w:rsidRPr="00000000" w14:paraId="00000020">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Monitor CPU, memory, and database performance</w:t>
      </w:r>
    </w:p>
    <w:p w:rsidR="00000000" w:rsidDel="00000000" w:rsidP="00000000" w:rsidRDefault="00000000" w:rsidRPr="00000000" w14:paraId="00000021">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Check system processes and communication channels</w:t>
      </w:r>
    </w:p>
    <w:p w:rsidR="00000000" w:rsidDel="00000000" w:rsidP="00000000" w:rsidRDefault="00000000" w:rsidRPr="00000000" w14:paraId="00000022">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Analyze resource consumption patterns</w:t>
      </w:r>
    </w:p>
    <w:p w:rsidR="00000000" w:rsidDel="00000000" w:rsidP="00000000" w:rsidRDefault="00000000" w:rsidRPr="00000000" w14:paraId="00000023">
      <w:pPr>
        <w:rPr>
          <w:rFonts w:ascii="Arial" w:cs="Arial" w:eastAsia="Arial" w:hAnsi="Arial"/>
          <w:b w:val="1"/>
          <w:bCs w:val="1"/>
        </w:rPr>
      </w:pPr>
      <w:r w:rsidDel="00000000" w:rsidR="00000000" w:rsidRPr="00000000">
        <w:rPr>
          <w:rFonts w:ascii="Arial" w:cs="Arial" w:eastAsia="Arial" w:hAnsi="Arial"/>
          <w:b w:val="1"/>
          <w:bCs w:val="1"/>
          <w:rtl w:val="0"/>
        </w:rPr>
        <w:t xml:space="preserve">Corrective Actions</w:t>
      </w:r>
    </w:p>
    <w:p w:rsidR="00000000" w:rsidDel="00000000" w:rsidP="00000000" w:rsidRDefault="00000000" w:rsidRPr="00000000" w14:paraId="00000024">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Apply code fixes and system parameter adjustments</w:t>
      </w:r>
    </w:p>
    <w:p w:rsidR="00000000" w:rsidDel="00000000" w:rsidP="00000000" w:rsidRDefault="00000000" w:rsidRPr="00000000" w14:paraId="00000025">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Optimize resource-intensive operations</w:t>
      </w:r>
    </w:p>
    <w:p w:rsidR="00000000" w:rsidDel="00000000" w:rsidP="00000000" w:rsidRDefault="00000000" w:rsidRPr="00000000" w14:paraId="00000026">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Establish proactive monitoring and quality controls</w:t>
      </w:r>
    </w:p>
    <w:p w:rsidR="00000000" w:rsidDel="00000000" w:rsidP="00000000" w:rsidRDefault="00000000" w:rsidRPr="00000000" w14:paraId="00000027">
      <w:pPr>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2"/>
        <w:rPr>
          <w:rFonts w:ascii="Arial" w:cs="Arial" w:eastAsia="Arial" w:hAnsi="Arial"/>
        </w:rPr>
      </w:pPr>
      <w:bookmarkStart w:colFirst="0" w:colLast="0" w:name="_heading=h.7pemi41bahj9" w:id="4"/>
      <w:bookmarkEnd w:id="4"/>
      <w:r w:rsidDel="00000000" w:rsidR="00000000" w:rsidRPr="00000000">
        <w:rPr>
          <w:rFonts w:ascii="Arial" w:cs="Arial" w:eastAsia="Arial" w:hAnsi="Arial"/>
          <w:rtl w:val="0"/>
        </w:rPr>
        <w:t xml:space="preserve">Parameters</w:t>
      </w:r>
    </w:p>
    <w:p w:rsidR="00000000" w:rsidDel="00000000" w:rsidP="00000000" w:rsidRDefault="00000000" w:rsidRPr="00000000" w14:paraId="00000029">
      <w:pPr>
        <w:pStyle w:val="Heading3"/>
        <w:keepNext w:val="0"/>
        <w:keepLines w:val="0"/>
        <w:rPr>
          <w:rFonts w:ascii="Arial" w:cs="Arial" w:eastAsia="Arial" w:hAnsi="Arial"/>
          <w:sz w:val="26"/>
          <w:szCs w:val="26"/>
        </w:rPr>
      </w:pPr>
      <w:bookmarkStart w:colFirst="0" w:colLast="0" w:name="_heading=h.qr0x8v336p5p" w:id="5"/>
      <w:bookmarkEnd w:id="5"/>
      <w:r w:rsidDel="00000000" w:rsidR="00000000" w:rsidRPr="00000000">
        <w:rPr>
          <w:rFonts w:ascii="Arial" w:cs="Arial" w:eastAsia="Arial" w:hAnsi="Arial"/>
          <w:sz w:val="26"/>
          <w:szCs w:val="26"/>
          <w:rtl w:val="0"/>
        </w:rPr>
        <w:t xml:space="preserve">Parameters Reference Table</w:t>
      </w:r>
    </w:p>
    <w:p w:rsidR="00000000" w:rsidDel="00000000" w:rsidP="00000000" w:rsidRDefault="00000000" w:rsidRPr="00000000" w14:paraId="0000002A">
      <w:pPr>
        <w:spacing w:after="240" w:before="240" w:lineRule="auto"/>
        <w:rPr>
          <w:rFonts w:ascii="Arial" w:cs="Arial" w:eastAsia="Arial" w:hAnsi="Arial"/>
        </w:rPr>
      </w:pPr>
      <w:r w:rsidDel="00000000" w:rsidR="00000000" w:rsidRPr="00000000">
        <w:rPr>
          <w:rFonts w:ascii="Arial" w:cs="Arial" w:eastAsia="Arial" w:hAnsi="Arial"/>
          <w:rtl w:val="0"/>
        </w:rPr>
        <w:t xml:space="preserve">This table lists all configurable input parameters. Users set values for these parameters to filter and control data retrieval and processing.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1818181818182"/>
        <w:gridCol w:w="2027.9999999999998"/>
        <w:gridCol w:w="1432.3636363636363"/>
        <w:gridCol w:w="709.090909090909"/>
        <w:gridCol w:w="907.6363636363636"/>
        <w:gridCol w:w="1006.9090909090909"/>
        <w:gridCol w:w="1957.0909090909092"/>
        <w:gridCol w:w="992.7272727272726"/>
        <w:tblGridChange w:id="0">
          <w:tblGrid>
            <w:gridCol w:w="326.1818181818182"/>
            <w:gridCol w:w="2027.9999999999998"/>
            <w:gridCol w:w="1432.3636363636363"/>
            <w:gridCol w:w="709.090909090909"/>
            <w:gridCol w:w="907.6363636363636"/>
            <w:gridCol w:w="1006.9090909090909"/>
            <w:gridCol w:w="1957.0909090909092"/>
            <w:gridCol w:w="992.727272727272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0" w:before="24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0" w:before="240" w:line="276" w:lineRule="auto"/>
              <w:rPr>
                <w:rFonts w:ascii="Arial" w:cs="Arial" w:eastAsia="Arial" w:hAnsi="Arial"/>
              </w:rPr>
            </w:pPr>
            <w:r w:rsidDel="00000000" w:rsidR="00000000" w:rsidRPr="00000000">
              <w:rPr>
                <w:rFonts w:ascii="Arial" w:cs="Arial" w:eastAsia="Arial" w:hAnsi="Arial"/>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0" w:before="240" w:line="276" w:lineRule="auto"/>
              <w:rPr>
                <w:rFonts w:ascii="Arial" w:cs="Arial" w:eastAsia="Arial" w:hAnsi="Arial"/>
              </w:rPr>
            </w:pPr>
            <w:r w:rsidDel="00000000" w:rsidR="00000000" w:rsidRPr="00000000">
              <w:rPr>
                <w:rFonts w:ascii="Arial" w:cs="Arial" w:eastAsia="Arial" w:hAnsi="Arial"/>
                <w:rtl w:val="0"/>
              </w:rPr>
              <w:t xml:space="preserve">Days Backward from today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0" w:before="24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rFonts w:ascii="Arial" w:cs="Arial" w:eastAsia="Arial" w:hAnsi="Arial"/>
              </w:rPr>
            </w:pPr>
            <w:r w:rsidDel="00000000" w:rsidR="00000000" w:rsidRPr="00000000">
              <w:rPr>
                <w:rFonts w:ascii="Arial" w:cs="Arial" w:eastAsia="Arial" w:hAnsi="Arial"/>
                <w:rtl w:val="0"/>
              </w:rPr>
              <w:t xml:space="preserve">DUMPS_CNT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rFonts w:ascii="Arial" w:cs="Arial" w:eastAsia="Arial" w:hAnsi="Arial"/>
              </w:rPr>
            </w:pPr>
            <w:r w:rsidDel="00000000" w:rsidR="00000000" w:rsidRPr="00000000">
              <w:rPr>
                <w:rFonts w:ascii="Arial" w:cs="Arial" w:eastAsia="Arial" w:hAnsi="Arial"/>
                <w:rtl w:val="0"/>
              </w:rPr>
              <w:t xml:space="preserve">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rFonts w:ascii="Arial" w:cs="Arial" w:eastAsia="Arial" w:hAnsi="Arial"/>
              </w:rPr>
            </w:pPr>
            <w:r w:rsidDel="00000000" w:rsidR="00000000" w:rsidRPr="00000000">
              <w:rPr>
                <w:rFonts w:ascii="Arial" w:cs="Arial" w:eastAsia="Arial" w:hAnsi="Arial"/>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rFonts w:ascii="Arial" w:cs="Arial" w:eastAsia="Arial" w:hAnsi="Arial"/>
              </w:rPr>
            </w:pPr>
            <w:r w:rsidDel="00000000" w:rsidR="00000000" w:rsidRPr="00000000">
              <w:rPr>
                <w:rFonts w:ascii="Arial" w:cs="Arial" w:eastAsia="Arial" w:hAnsi="Arial"/>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rFonts w:ascii="Arial" w:cs="Arial" w:eastAsia="Arial" w:hAnsi="Arial"/>
              </w:rPr>
            </w:pPr>
            <w:r w:rsidDel="00000000" w:rsidR="00000000" w:rsidRPr="00000000">
              <w:rPr>
                <w:rFonts w:ascii="Arial" w:cs="Arial" w:eastAsia="Arial" w:hAnsi="Arial"/>
                <w:rtl w:val="0"/>
              </w:rPr>
              <w:t xml:space="preserve">/SKN/E_SW_CNT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rFonts w:ascii="Arial" w:cs="Arial" w:eastAsia="Arial" w:hAnsi="Arial"/>
              </w:rPr>
            </w:pPr>
            <w:r w:rsidDel="00000000" w:rsidR="00000000" w:rsidRPr="00000000">
              <w:rPr>
                <w:rFonts w:ascii="Arial" w:cs="Arial" w:eastAsia="Arial" w:hAnsi="Arial"/>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rFonts w:ascii="Arial" w:cs="Arial" w:eastAsia="Arial" w:hAnsi="Arial"/>
              </w:rPr>
            </w:pPr>
            <w:r w:rsidDel="00000000" w:rsidR="00000000" w:rsidRPr="00000000">
              <w:rPr>
                <w:rFonts w:ascii="Arial" w:cs="Arial" w:eastAsia="Arial" w:hAnsi="Arial"/>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rFonts w:ascii="Arial" w:cs="Arial" w:eastAsia="Arial" w:hAnsi="Arial"/>
              </w:rPr>
            </w:pPr>
            <w:r w:rsidDel="00000000" w:rsidR="00000000" w:rsidRPr="00000000">
              <w:rPr>
                <w:rFonts w:ascii="Arial" w:cs="Arial" w:eastAsia="Arial" w:hAnsi="Arial"/>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rFonts w:ascii="Arial" w:cs="Arial" w:eastAsia="Arial" w:hAnsi="Arial"/>
              </w:rPr>
            </w:pPr>
            <w:r w:rsidDel="00000000" w:rsidR="00000000" w:rsidRPr="00000000">
              <w:rPr>
                <w:rFonts w:ascii="Arial" w:cs="Arial" w:eastAsia="Arial" w:hAnsi="Arial"/>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rFonts w:ascii="Arial" w:cs="Arial" w:eastAsia="Arial" w:hAnsi="Arial"/>
              </w:rPr>
            </w:pPr>
            <w:r w:rsidDel="00000000" w:rsidR="00000000" w:rsidRPr="00000000">
              <w:rPr>
                <w:rFonts w:ascii="Arial" w:cs="Arial" w:eastAsia="Arial" w:hAnsi="Arial"/>
                <w:rtl w:val="0"/>
              </w:rPr>
              <w:t xml:space="preserve">INCLUDENAME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rFonts w:ascii="Arial" w:cs="Arial" w:eastAsia="Arial" w:hAnsi="Arial"/>
              </w:rPr>
            </w:pPr>
            <w:r w:rsidDel="00000000" w:rsidR="00000000" w:rsidRPr="00000000">
              <w:rPr>
                <w:rFonts w:ascii="Arial" w:cs="Arial" w:eastAsia="Arial" w:hAnsi="Arial"/>
                <w:rtl w:val="0"/>
              </w:rPr>
              <w:t xml:space="preserve">Include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rFonts w:ascii="Arial" w:cs="Arial" w:eastAsia="Arial" w:hAnsi="Arial"/>
              </w:rPr>
            </w:pPr>
            <w:r w:rsidDel="00000000" w:rsidR="00000000" w:rsidRPr="00000000">
              <w:rPr>
                <w:rFonts w:ascii="Arial" w:cs="Arial" w:eastAsia="Arial" w:hAnsi="Arial"/>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rFonts w:ascii="Arial" w:cs="Arial" w:eastAsia="Arial" w:hAnsi="Arial"/>
              </w:rPr>
            </w:pPr>
            <w:r w:rsidDel="00000000" w:rsidR="00000000" w:rsidRPr="00000000">
              <w:rPr>
                <w:rFonts w:ascii="Arial" w:cs="Arial" w:eastAsia="Arial" w:hAnsi="Arial"/>
                <w:rtl w:val="0"/>
              </w:rPr>
              <w:t xml:space="preserve">PROGRAMNAME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rFonts w:ascii="Arial" w:cs="Arial" w:eastAsia="Arial" w:hAnsi="Arial"/>
              </w:rPr>
            </w:pPr>
            <w:r w:rsidDel="00000000" w:rsidR="00000000" w:rsidRPr="00000000">
              <w:rPr>
                <w:rFonts w:ascii="Arial" w:cs="Arial" w:eastAsia="Arial" w:hAnsi="Arial"/>
                <w:rtl w:val="0"/>
              </w:rPr>
              <w:t xml:space="preserve">Program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rFonts w:ascii="Arial" w:cs="Arial" w:eastAsia="Arial" w:hAnsi="Arial"/>
              </w:rPr>
            </w:pPr>
            <w:r w:rsidDel="00000000" w:rsidR="00000000" w:rsidRPr="00000000">
              <w:rPr>
                <w:rFonts w:ascii="Arial" w:cs="Arial" w:eastAsia="Arial" w:hAnsi="Arial"/>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rFonts w:ascii="Arial" w:cs="Arial" w:eastAsia="Arial" w:hAnsi="Arial"/>
              </w:rPr>
            </w:pPr>
            <w:r w:rsidDel="00000000" w:rsidR="00000000" w:rsidRPr="00000000">
              <w:rPr>
                <w:rFonts w:ascii="Arial" w:cs="Arial" w:eastAsia="Arial" w:hAnsi="Arial"/>
                <w:rtl w:val="0"/>
              </w:rPr>
              <w:t xml:space="preserve">SYHOST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rFonts w:ascii="Arial" w:cs="Arial" w:eastAsia="Arial" w:hAnsi="Arial"/>
              </w:rPr>
            </w:pPr>
            <w:r w:rsidDel="00000000" w:rsidR="00000000" w:rsidRPr="00000000">
              <w:rPr>
                <w:rFonts w:ascii="Arial" w:cs="Arial" w:eastAsia="Arial" w:hAnsi="Arial"/>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rFonts w:ascii="Arial" w:cs="Arial" w:eastAsia="Arial" w:hAnsi="Arial"/>
              </w:rPr>
            </w:pPr>
            <w:r w:rsidDel="00000000" w:rsidR="00000000" w:rsidRPr="00000000">
              <w:rPr>
                <w:rFonts w:ascii="Arial" w:cs="Arial" w:eastAsia="Arial" w:hAnsi="Arial"/>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rFonts w:ascii="Arial" w:cs="Arial" w:eastAsia="Arial" w:hAnsi="Arial"/>
              </w:rPr>
            </w:pPr>
            <w:r w:rsidDel="00000000" w:rsidR="00000000" w:rsidRPr="00000000">
              <w:rPr>
                <w:rFonts w:ascii="Arial" w:cs="Arial" w:eastAsia="Arial" w:hAnsi="Arial"/>
                <w:rtl w:val="0"/>
              </w:rPr>
              <w:t xml:space="preserve">SYUSER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rFonts w:ascii="Arial" w:cs="Arial" w:eastAsia="Arial" w:hAnsi="Arial"/>
              </w:rPr>
            </w:pPr>
            <w:r w:rsidDel="00000000" w:rsidR="00000000" w:rsidRPr="00000000">
              <w:rPr>
                <w:rFonts w:ascii="Arial" w:cs="Arial" w:eastAsia="Arial" w:hAnsi="Arial"/>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73">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pStyle w:val="Heading3"/>
        <w:keepNext w:val="0"/>
        <w:keepLines w:val="0"/>
        <w:rPr>
          <w:rFonts w:ascii="Arial" w:cs="Arial" w:eastAsia="Arial" w:hAnsi="Arial"/>
          <w:sz w:val="26"/>
          <w:szCs w:val="26"/>
        </w:rPr>
      </w:pPr>
      <w:bookmarkStart w:colFirst="0" w:colLast="0" w:name="_heading=h.ui0jqj2m2agy" w:id="6"/>
      <w:bookmarkEnd w:id="6"/>
      <w:r w:rsidDel="00000000" w:rsidR="00000000" w:rsidRPr="00000000">
        <w:rPr>
          <w:rFonts w:ascii="Arial" w:cs="Arial" w:eastAsia="Arial" w:hAnsi="Arial"/>
          <w:sz w:val="26"/>
          <w:szCs w:val="26"/>
          <w:rtl w:val="0"/>
        </w:rPr>
        <w:t xml:space="preserve">Parameter Configuration Guidelines</w:t>
      </w:r>
    </w:p>
    <w:p w:rsidR="00000000" w:rsidDel="00000000" w:rsidP="00000000" w:rsidRDefault="00000000" w:rsidRPr="00000000" w14:paraId="0000007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IMPORTANT:</w:t>
      </w:r>
      <w:r w:rsidDel="00000000" w:rsidR="00000000" w:rsidRPr="00000000">
        <w:rPr>
          <w:rFonts w:ascii="Arial" w:cs="Arial" w:eastAsia="Arial" w:hAnsi="Arial"/>
          <w:rtl w:val="0"/>
        </w:rPr>
        <w:t xml:space="preserve"> This section provides configuration guidance for ALL 8 parameters listed in the Parameters Reference Table above.</w:t>
      </w:r>
    </w:p>
    <w:p w:rsidR="00000000" w:rsidDel="00000000" w:rsidP="00000000" w:rsidRDefault="00000000" w:rsidRPr="00000000" w14:paraId="0000007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BACKDAYS</w:t>
      </w:r>
      <w:r w:rsidDel="00000000" w:rsidR="00000000" w:rsidRPr="00000000">
        <w:rPr>
          <w:rFonts w:ascii="Arial" w:cs="Arial" w:eastAsia="Arial" w:hAnsi="Arial"/>
          <w:rtl w:val="0"/>
        </w:rPr>
        <w:t xml:space="preserve"> (Days Backward from today):</w:t>
      </w:r>
    </w:p>
    <w:p w:rsidR="00000000" w:rsidDel="00000000" w:rsidP="00000000" w:rsidRDefault="00000000" w:rsidRPr="00000000" w14:paraId="00000077">
      <w:pPr>
        <w:spacing w:after="240" w:before="240" w:line="276" w:lineRule="auto"/>
        <w:rPr>
          <w:rFonts w:ascii="Arial" w:cs="Arial" w:eastAsia="Arial" w:hAnsi="Arial"/>
          <w:color w:val="333333"/>
          <w:sz w:val="21"/>
          <w:szCs w:val="21"/>
        </w:rPr>
      </w:pPr>
      <w:r w:rsidDel="00000000" w:rsidR="00000000" w:rsidRPr="00000000">
        <w:rPr>
          <w:rFonts w:ascii="Arial" w:cs="Arial" w:eastAsia="Arial" w:hAnsi="Arial"/>
          <w:color w:val="333333"/>
          <w:sz w:val="21"/>
          <w:szCs w:val="21"/>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07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DUMPS_CNT</w:t>
      </w:r>
      <w:r w:rsidDel="00000000" w:rsidR="00000000" w:rsidRPr="00000000">
        <w:rPr>
          <w:rFonts w:ascii="Arial" w:cs="Arial" w:eastAsia="Arial" w:hAnsi="Arial"/>
          <w:rtl w:val="0"/>
        </w:rPr>
        <w:t xml:space="preserve"> (Count):</w:t>
      </w:r>
    </w:p>
    <w:p w:rsidR="00000000" w:rsidDel="00000000" w:rsidP="00000000" w:rsidRDefault="00000000" w:rsidRPr="00000000" w14:paraId="00000079">
      <w:pPr>
        <w:spacing w:after="240" w:before="240" w:lineRule="auto"/>
        <w:rPr>
          <w:rFonts w:ascii="Arial" w:cs="Arial" w:eastAsia="Arial" w:hAnsi="Arial"/>
        </w:rPr>
      </w:pPr>
      <w:r w:rsidDel="00000000" w:rsidR="00000000" w:rsidRPr="00000000">
        <w:rPr>
          <w:rFonts w:ascii="Arial" w:cs="Arial" w:eastAsia="Arial" w:hAnsi="Arial"/>
          <w:rtl w:val="0"/>
        </w:rPr>
        <w:t xml:space="preserve">DUMPS_CNT is the final threshold/range check against the counted number of dump records returned from the base function.</w:t>
      </w:r>
    </w:p>
    <w:p w:rsidR="00000000" w:rsidDel="00000000" w:rsidP="00000000" w:rsidRDefault="00000000" w:rsidRPr="00000000" w14:paraId="0000007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DURATION</w:t>
      </w:r>
      <w:r w:rsidDel="00000000" w:rsidR="00000000" w:rsidRPr="00000000">
        <w:rPr>
          <w:rFonts w:ascii="Arial" w:cs="Arial" w:eastAsia="Arial" w:hAnsi="Arial"/>
          <w:rtl w:val="0"/>
        </w:rPr>
        <w:t xml:space="preserve"> (Duration In Time Units):</w:t>
      </w:r>
    </w:p>
    <w:p w:rsidR="00000000" w:rsidDel="00000000" w:rsidP="00000000" w:rsidRDefault="00000000" w:rsidRPr="00000000" w14:paraId="0000007B">
      <w:pPr>
        <w:spacing w:after="240" w:before="240" w:lineRule="auto"/>
        <w:rPr>
          <w:rFonts w:ascii="Arial" w:cs="Arial" w:eastAsia="Arial" w:hAnsi="Arial"/>
        </w:rPr>
      </w:pPr>
      <w:r w:rsidDel="00000000" w:rsidR="00000000" w:rsidRPr="00000000">
        <w:rPr>
          <w:rFonts w:ascii="Arial" w:cs="Arial" w:eastAsia="Arial" w:hAnsi="Arial"/>
          <w:rtl w:val="0"/>
        </w:rPr>
        <w:t xml:space="preserve">DURATION is the aging threshold applied in the base function before records are counted.</w:t>
      </w:r>
    </w:p>
    <w:p w:rsidR="00000000" w:rsidDel="00000000" w:rsidP="00000000" w:rsidRDefault="00000000" w:rsidRPr="00000000" w14:paraId="0000007C">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DURATION_UNIT</w:t>
      </w:r>
      <w:r w:rsidDel="00000000" w:rsidR="00000000" w:rsidRPr="00000000">
        <w:rPr>
          <w:rFonts w:ascii="Arial" w:cs="Arial" w:eastAsia="Arial" w:hAnsi="Arial"/>
          <w:rtl w:val="0"/>
        </w:rPr>
        <w:t xml:space="preserve"> (Duration Unit(D/H/M)):</w:t>
      </w:r>
    </w:p>
    <w:p w:rsidR="00000000" w:rsidDel="00000000" w:rsidP="00000000" w:rsidRDefault="00000000" w:rsidRPr="00000000" w14:paraId="0000007D">
      <w:pPr>
        <w:spacing w:after="240" w:before="240" w:lineRule="auto"/>
        <w:rPr>
          <w:rFonts w:ascii="Arial" w:cs="Arial" w:eastAsia="Arial" w:hAnsi="Arial"/>
        </w:rPr>
      </w:pPr>
      <w:r w:rsidDel="00000000" w:rsidR="00000000" w:rsidRPr="00000000">
        <w:rPr>
          <w:rFonts w:ascii="Arial" w:cs="Arial" w:eastAsia="Arial" w:hAnsi="Arial"/>
          <w:rtl w:val="0"/>
        </w:rPr>
        <w:t xml:space="preserve">DURATION_UNIT defines time unit for DURATION evaluation in underlying dump processing.</w:t>
      </w:r>
    </w:p>
    <w:p w:rsidR="00000000" w:rsidDel="00000000" w:rsidP="00000000" w:rsidRDefault="00000000" w:rsidRPr="00000000" w14:paraId="0000007E">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DURATION_UNIT Options:</w:t>
      </w:r>
    </w:p>
    <w:p w:rsidR="00000000" w:rsidDel="00000000" w:rsidP="00000000" w:rsidRDefault="00000000" w:rsidRPr="00000000" w14:paraId="0000007F">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H: Hours</w:t>
      </w:r>
    </w:p>
    <w:p w:rsidR="00000000" w:rsidDel="00000000" w:rsidP="00000000" w:rsidRDefault="00000000" w:rsidRPr="00000000" w14:paraId="00000080">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M: Minutes</w:t>
      </w:r>
    </w:p>
    <w:p w:rsidR="00000000" w:rsidDel="00000000" w:rsidP="00000000" w:rsidRDefault="00000000" w:rsidRPr="00000000" w14:paraId="00000081">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D: Days</w:t>
      </w:r>
    </w:p>
    <w:p w:rsidR="00000000" w:rsidDel="00000000" w:rsidP="00000000" w:rsidRDefault="00000000" w:rsidRPr="00000000" w14:paraId="00000082">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F: Full days for specific day filtering</w:t>
      </w:r>
    </w:p>
    <w:p w:rsidR="00000000" w:rsidDel="00000000" w:rsidP="00000000" w:rsidRDefault="00000000" w:rsidRPr="00000000" w14:paraId="0000008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INCLUDENAME</w:t>
      </w:r>
      <w:r w:rsidDel="00000000" w:rsidR="00000000" w:rsidRPr="00000000">
        <w:rPr>
          <w:rFonts w:ascii="Arial" w:cs="Arial" w:eastAsia="Arial" w:hAnsi="Arial"/>
          <w:rtl w:val="0"/>
        </w:rPr>
        <w:t xml:space="preserve"> (Include Name):</w:t>
      </w:r>
    </w:p>
    <w:p w:rsidR="00000000" w:rsidDel="00000000" w:rsidP="00000000" w:rsidRDefault="00000000" w:rsidRPr="00000000" w14:paraId="00000084">
      <w:pPr>
        <w:spacing w:after="240" w:before="240" w:lineRule="auto"/>
        <w:rPr>
          <w:rFonts w:ascii="Arial" w:cs="Arial" w:eastAsia="Arial" w:hAnsi="Arial"/>
        </w:rPr>
      </w:pPr>
      <w:r w:rsidDel="00000000" w:rsidR="00000000" w:rsidRPr="00000000">
        <w:rPr>
          <w:rFonts w:ascii="Arial" w:cs="Arial" w:eastAsia="Arial" w:hAnsi="Arial"/>
          <w:rtl w:val="0"/>
        </w:rPr>
        <w:t xml:space="preserve">INCLUDENAME narrows the base dataset to include-level code context before final count is calculated.</w:t>
      </w:r>
    </w:p>
    <w:p w:rsidR="00000000" w:rsidDel="00000000" w:rsidP="00000000" w:rsidRDefault="00000000" w:rsidRPr="00000000" w14:paraId="0000008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PROGRAMNAME</w:t>
      </w:r>
      <w:r w:rsidDel="00000000" w:rsidR="00000000" w:rsidRPr="00000000">
        <w:rPr>
          <w:rFonts w:ascii="Arial" w:cs="Arial" w:eastAsia="Arial" w:hAnsi="Arial"/>
          <w:rtl w:val="0"/>
        </w:rPr>
        <w:t xml:space="preserve"> (Program Name):</w:t>
      </w:r>
    </w:p>
    <w:p w:rsidR="00000000" w:rsidDel="00000000" w:rsidP="00000000" w:rsidRDefault="00000000" w:rsidRPr="00000000" w14:paraId="00000086">
      <w:pPr>
        <w:spacing w:after="240" w:before="240" w:lineRule="auto"/>
        <w:rPr>
          <w:rFonts w:ascii="Arial" w:cs="Arial" w:eastAsia="Arial" w:hAnsi="Arial"/>
        </w:rPr>
      </w:pPr>
      <w:r w:rsidDel="00000000" w:rsidR="00000000" w:rsidRPr="00000000">
        <w:rPr>
          <w:rFonts w:ascii="Arial" w:cs="Arial" w:eastAsia="Arial" w:hAnsi="Arial"/>
          <w:rtl w:val="0"/>
        </w:rPr>
        <w:t xml:space="preserve">PROGRAMNAME narrows base dump events by ABAP program ownership before count aggregation.</w:t>
      </w:r>
    </w:p>
    <w:p w:rsidR="00000000" w:rsidDel="00000000" w:rsidP="00000000" w:rsidRDefault="00000000" w:rsidRPr="00000000" w14:paraId="0000008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SYHOST</w:t>
      </w:r>
      <w:r w:rsidDel="00000000" w:rsidR="00000000" w:rsidRPr="00000000">
        <w:rPr>
          <w:rFonts w:ascii="Arial" w:cs="Arial" w:eastAsia="Arial" w:hAnsi="Arial"/>
          <w:rtl w:val="0"/>
        </w:rPr>
        <w:t xml:space="preserve"> (Host):</w:t>
      </w:r>
    </w:p>
    <w:p w:rsidR="00000000" w:rsidDel="00000000" w:rsidP="00000000" w:rsidRDefault="00000000" w:rsidRPr="00000000" w14:paraId="00000088">
      <w:pPr>
        <w:spacing w:after="240" w:before="240" w:lineRule="auto"/>
        <w:rPr>
          <w:rFonts w:ascii="Arial" w:cs="Arial" w:eastAsia="Arial" w:hAnsi="Arial"/>
        </w:rPr>
      </w:pPr>
      <w:r w:rsidDel="00000000" w:rsidR="00000000" w:rsidRPr="00000000">
        <w:rPr>
          <w:rFonts w:ascii="Arial" w:cs="Arial" w:eastAsia="Arial" w:hAnsi="Arial"/>
          <w:rtl w:val="0"/>
        </w:rPr>
        <w:t xml:space="preserve">SYHOST scopes base dump selection by host to identify node-specific instability contributions to total count.</w:t>
      </w:r>
    </w:p>
    <w:p w:rsidR="00000000" w:rsidDel="00000000" w:rsidP="00000000" w:rsidRDefault="00000000" w:rsidRPr="00000000" w14:paraId="0000008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SYUSER</w:t>
      </w:r>
      <w:r w:rsidDel="00000000" w:rsidR="00000000" w:rsidRPr="00000000">
        <w:rPr>
          <w:rFonts w:ascii="Arial" w:cs="Arial" w:eastAsia="Arial" w:hAnsi="Arial"/>
          <w:rtl w:val="0"/>
        </w:rPr>
        <w:t xml:space="preserve"> (User):</w:t>
      </w:r>
    </w:p>
    <w:p w:rsidR="00000000" w:rsidDel="00000000" w:rsidP="00000000" w:rsidRDefault="00000000" w:rsidRPr="00000000" w14:paraId="0000008A">
      <w:pPr>
        <w:spacing w:after="240" w:before="240" w:lineRule="auto"/>
        <w:rPr>
          <w:rFonts w:ascii="Arial" w:cs="Arial" w:eastAsia="Arial" w:hAnsi="Arial"/>
        </w:rPr>
      </w:pPr>
      <w:r w:rsidDel="00000000" w:rsidR="00000000" w:rsidRPr="00000000">
        <w:rPr>
          <w:rFonts w:ascii="Arial" w:cs="Arial" w:eastAsia="Arial" w:hAnsi="Arial"/>
          <w:rtl w:val="0"/>
        </w:rPr>
        <w:t xml:space="preserve">SYUSER scopes base dump selection by user context for ownership-based surge analysis.</w:t>
      </w:r>
    </w:p>
    <w:p w:rsidR="00000000" w:rsidDel="00000000" w:rsidP="00000000" w:rsidRDefault="00000000" w:rsidRPr="00000000" w14:paraId="0000008B">
      <w:pPr>
        <w:pStyle w:val="Heading3"/>
        <w:keepNext w:val="0"/>
        <w:keepLines w:val="0"/>
        <w:rPr>
          <w:rFonts w:ascii="Arial" w:cs="Arial" w:eastAsia="Arial" w:hAnsi="Arial"/>
          <w:sz w:val="26"/>
          <w:szCs w:val="26"/>
        </w:rPr>
      </w:pPr>
      <w:bookmarkStart w:colFirst="0" w:colLast="0" w:name="_heading=h.2e4nmmlftrow" w:id="7"/>
      <w:bookmarkEnd w:id="7"/>
      <w:r w:rsidDel="00000000" w:rsidR="00000000" w:rsidRPr="00000000">
        <w:rPr>
          <w:rFonts w:ascii="Arial" w:cs="Arial" w:eastAsia="Arial" w:hAnsi="Arial"/>
          <w:sz w:val="26"/>
          <w:szCs w:val="26"/>
          <w:rtl w:val="0"/>
        </w:rPr>
        <w:t xml:space="preserve">Parameter Relationship</w:t>
      </w:r>
    </w:p>
    <w:p w:rsidR="00000000" w:rsidDel="00000000" w:rsidP="00000000" w:rsidRDefault="00000000" w:rsidRPr="00000000" w14:paraId="0000008C">
      <w:pPr>
        <w:spacing w:after="240" w:before="240" w:lineRule="auto"/>
        <w:rPr>
          <w:rFonts w:ascii="Arial" w:cs="Arial" w:eastAsia="Arial" w:hAnsi="Arial"/>
        </w:rPr>
      </w:pPr>
      <w:r w:rsidDel="00000000" w:rsidR="00000000" w:rsidRPr="00000000">
        <w:rPr>
          <w:rFonts w:ascii="Arial" w:cs="Arial" w:eastAsia="Arial" w:hAnsi="Arial"/>
          <w:rtl w:val="0"/>
        </w:rPr>
        <w:t xml:space="preserve">How parameter combinations work together</w:t>
      </w:r>
    </w:p>
    <w:p w:rsidR="00000000" w:rsidDel="00000000" w:rsidP="00000000" w:rsidRDefault="00000000" w:rsidRPr="00000000" w14:paraId="0000008D">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Selection Scope and Count Outcome:</w:t>
      </w:r>
    </w:p>
    <w:p w:rsidR="00000000" w:rsidDel="00000000" w:rsidP="00000000" w:rsidRDefault="00000000" w:rsidRPr="00000000" w14:paraId="0000008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BACKDAYS</w:t>
      </w:r>
      <w:r w:rsidDel="00000000" w:rsidR="00000000" w:rsidRPr="00000000">
        <w:rPr>
          <w:rFonts w:ascii="Arial" w:cs="Arial" w:eastAsia="Arial" w:hAnsi="Arial"/>
          <w:rtl w:val="0"/>
        </w:rPr>
        <w:t xml:space="preserve"> provides fallback time scope when explicit date filters are not supplied to the base logic.</w:t>
      </w:r>
    </w:p>
    <w:p w:rsidR="00000000" w:rsidDel="00000000" w:rsidP="00000000" w:rsidRDefault="00000000" w:rsidRPr="00000000" w14:paraId="0000008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Duration and Threshold Sequence:</w:t>
      </w:r>
    </w:p>
    <w:p w:rsidR="00000000" w:rsidDel="00000000" w:rsidP="00000000" w:rsidRDefault="00000000" w:rsidRPr="00000000" w14:paraId="00000090">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rtl w:val="0"/>
        </w:rPr>
        <w:t xml:space="preserve">DURATION</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rtl w:val="0"/>
        </w:rPr>
        <w:t xml:space="preserve">DURATION_UNIT</w:t>
      </w:r>
      <w:r w:rsidDel="00000000" w:rsidR="00000000" w:rsidRPr="00000000">
        <w:rPr>
          <w:rFonts w:ascii="Arial" w:cs="Arial" w:eastAsia="Arial" w:hAnsi="Arial"/>
          <w:rtl w:val="0"/>
        </w:rPr>
        <w:t xml:space="preserve"> are an additional (second) filter after date selection inside the base function.</w:t>
      </w:r>
    </w:p>
    <w:p w:rsidR="00000000" w:rsidDel="00000000" w:rsidP="00000000" w:rsidRDefault="00000000" w:rsidRPr="00000000" w14:paraId="00000091">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The wrapper then counts remaining records and checks the result against </w:t>
      </w:r>
      <w:r w:rsidDel="00000000" w:rsidR="00000000" w:rsidRPr="00000000">
        <w:rPr>
          <w:rFonts w:ascii="Arial" w:cs="Arial" w:eastAsia="Arial" w:hAnsi="Arial"/>
          <w:b w:val="1"/>
          <w:bCs w:val="1"/>
          <w:rtl w:val="0"/>
        </w:rPr>
        <w:t xml:space="preserve">DUMPS_CNT</w:t>
      </w:r>
      <w:r w:rsidDel="00000000" w:rsidR="00000000" w:rsidRPr="00000000">
        <w:rPr>
          <w:rFonts w:ascii="Arial" w:cs="Arial" w:eastAsia="Arial" w:hAnsi="Arial"/>
          <w:rtl w:val="0"/>
        </w:rPr>
        <w:t xml:space="preserve">.</w:t>
      </w:r>
    </w:p>
    <w:p w:rsidR="00000000" w:rsidDel="00000000" w:rsidP="00000000" w:rsidRDefault="00000000" w:rsidRPr="00000000" w14:paraId="00000092">
      <w:pPr>
        <w:spacing w:after="240" w:before="240"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rtl w:val="0"/>
        </w:rPr>
        <w:t xml:space="preserve">Final alert behavior depends on both base filtering and count-threshold match.</w:t>
      </w:r>
    </w:p>
    <w:p w:rsidR="00000000" w:rsidDel="00000000" w:rsidP="00000000" w:rsidRDefault="00000000" w:rsidRPr="00000000" w14:paraId="00000093">
      <w:pPr>
        <w:pStyle w:val="Heading3"/>
        <w:keepNext w:val="0"/>
        <w:keepLines w:val="0"/>
        <w:rPr>
          <w:rFonts w:ascii="Arial" w:cs="Arial" w:eastAsia="Arial" w:hAnsi="Arial"/>
          <w:sz w:val="26"/>
          <w:szCs w:val="26"/>
        </w:rPr>
      </w:pPr>
      <w:bookmarkStart w:colFirst="0" w:colLast="0" w:name="_heading=h.56dbe7zeqc4q" w:id="8"/>
      <w:bookmarkEnd w:id="8"/>
      <w:r w:rsidDel="00000000" w:rsidR="00000000" w:rsidRPr="00000000">
        <w:rPr>
          <w:rtl w:val="0"/>
        </w:rPr>
      </w:r>
    </w:p>
    <w:p w:rsidR="00000000" w:rsidDel="00000000" w:rsidP="00000000" w:rsidRDefault="00000000" w:rsidRPr="00000000" w14:paraId="00000094">
      <w:pPr>
        <w:pStyle w:val="Heading3"/>
        <w:keepNext w:val="0"/>
        <w:keepLines w:val="0"/>
        <w:rPr>
          <w:rFonts w:ascii="Arial" w:cs="Arial" w:eastAsia="Arial" w:hAnsi="Arial"/>
          <w:sz w:val="26"/>
          <w:szCs w:val="26"/>
        </w:rPr>
      </w:pPr>
      <w:bookmarkStart w:colFirst="0" w:colLast="0" w:name="_heading=h.c0axilpw92cx" w:id="9"/>
      <w:bookmarkEnd w:id="9"/>
      <w:r w:rsidDel="00000000" w:rsidR="00000000" w:rsidRPr="00000000">
        <w:rPr>
          <w:rFonts w:ascii="Arial" w:cs="Arial" w:eastAsia="Arial" w:hAnsi="Arial"/>
          <w:sz w:val="26"/>
          <w:szCs w:val="26"/>
          <w:rtl w:val="0"/>
        </w:rPr>
        <w:t xml:space="preserve">Default Values</w:t>
      </w:r>
    </w:p>
    <w:p w:rsidR="00000000" w:rsidDel="00000000" w:rsidP="00000000" w:rsidRDefault="00000000" w:rsidRPr="00000000" w14:paraId="0000009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DURATION_UNIT</w:t>
      </w:r>
      <w:r w:rsidDel="00000000" w:rsidR="00000000" w:rsidRPr="00000000">
        <w:rPr>
          <w:rFonts w:ascii="Arial" w:cs="Arial" w:eastAsia="Arial" w:hAnsi="Arial"/>
          <w:rtl w:val="0"/>
        </w:rPr>
        <w:t xml:space="preserve"> - H</w:t>
      </w:r>
    </w:p>
    <w:p w:rsidR="00000000" w:rsidDel="00000000" w:rsidP="00000000" w:rsidRDefault="00000000" w:rsidRPr="00000000" w14:paraId="0000009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BACKDAYS</w:t>
      </w:r>
      <w:r w:rsidDel="00000000" w:rsidR="00000000" w:rsidRPr="00000000">
        <w:rPr>
          <w:rFonts w:ascii="Arial" w:cs="Arial" w:eastAsia="Arial" w:hAnsi="Arial"/>
          <w:rtl w:val="0"/>
        </w:rPr>
        <w:t xml:space="preserve"> - 1 (today and yesterday)</w:t>
      </w:r>
    </w:p>
    <w:p w:rsidR="00000000" w:rsidDel="00000000" w:rsidP="00000000" w:rsidRDefault="00000000" w:rsidRPr="00000000" w14:paraId="00000097">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Default handling for lookback and duration is implemented in the called detail routine; this count wrapper forwards selection tables and reads the alert flag from that routine before comparing the resulting table size to the configured count limit.</w:t>
      </w:r>
    </w:p>
    <w:p w:rsidR="00000000" w:rsidDel="00000000" w:rsidP="00000000" w:rsidRDefault="00000000" w:rsidRPr="00000000" w14:paraId="00000098">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9">
      <w:pPr>
        <w:pStyle w:val="Heading3"/>
        <w:keepNext w:val="0"/>
        <w:keepLines w:val="0"/>
        <w:rPr>
          <w:rFonts w:ascii="Arial" w:cs="Arial" w:eastAsia="Arial" w:hAnsi="Arial"/>
          <w:sz w:val="26"/>
          <w:szCs w:val="26"/>
        </w:rPr>
      </w:pPr>
      <w:bookmarkStart w:colFirst="0" w:colLast="0" w:name="_heading=h.ie6hncf2uijx" w:id="10"/>
      <w:bookmarkEnd w:id="10"/>
      <w:r w:rsidDel="00000000" w:rsidR="00000000" w:rsidRPr="00000000">
        <w:rPr>
          <w:rFonts w:ascii="Arial" w:cs="Arial" w:eastAsia="Arial" w:hAnsi="Arial"/>
          <w:sz w:val="26"/>
          <w:szCs w:val="26"/>
          <w:rtl w:val="0"/>
        </w:rPr>
        <w:t xml:space="preserve">Practical Example of Parameter Configuration</w:t>
      </w:r>
    </w:p>
    <w:p w:rsidR="00000000" w:rsidDel="00000000" w:rsidP="00000000" w:rsidRDefault="00000000" w:rsidRPr="00000000" w14:paraId="0000009A">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Use Case 1: Short-window dump surge alert</w:t>
      </w:r>
    </w:p>
    <w:p w:rsidR="00000000" w:rsidDel="00000000" w:rsidP="00000000" w:rsidRDefault="00000000" w:rsidRPr="00000000" w14:paraId="0000009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Alert when at least 20 dumps occurred in the recent short monitoring window.</w:t>
      </w:r>
    </w:p>
    <w:p w:rsidR="00000000" w:rsidDel="00000000" w:rsidP="00000000" w:rsidRDefault="00000000" w:rsidRPr="00000000" w14:paraId="0000009C">
      <w:pPr>
        <w:spacing w:after="240" w:before="240" w:lineRule="auto"/>
        <w:rPr>
          <w:rFonts w:ascii="Arial" w:cs="Arial" w:eastAsia="Arial" w:hAnsi="Arial"/>
        </w:rPr>
      </w:pPr>
      <w:r w:rsidDel="00000000" w:rsidR="00000000" w:rsidRPr="00000000">
        <w:rPr>
          <w:rFonts w:ascii="Arial" w:cs="Arial" w:eastAsia="Arial" w:hAnsi="Arial"/>
          <w:rtl w:val="0"/>
        </w:rPr>
        <w:t xml:space="preserve">BACKDAYS = 1</w:t>
        <w:br w:type="textWrapping"/>
        <w:t xml:space="preserve">DURATION = 1</w:t>
        <w:br w:type="textWrapping"/>
        <w:t xml:space="preserve">DURATION_UNIT = H</w:t>
        <w:br w:type="textWrapping"/>
        <w:t xml:space="preserve">DUMPS_CNT = 20 - 999999</w:t>
        <w:br w:type="textWrapping"/>
        <w:br w:type="textWrapping"/>
      </w:r>
      <w:r w:rsidDel="00000000" w:rsidR="00000000" w:rsidRPr="00000000">
        <w:rPr>
          <w:rFonts w:ascii="Arial" w:cs="Arial" w:eastAsia="Arial" w:hAnsi="Arial"/>
          <w:b w:val="1"/>
          <w:bCs w:val="1"/>
          <w:rtl w:val="0"/>
        </w:rPr>
        <w:t xml:space="preserve">Use Case 2: Program-specific count spike</w:t>
      </w:r>
      <w:r w:rsidDel="00000000" w:rsidR="00000000" w:rsidRPr="00000000">
        <w:rPr>
          <w:rtl w:val="0"/>
        </w:rPr>
      </w:r>
    </w:p>
    <w:p w:rsidR="00000000" w:rsidDel="00000000" w:rsidP="00000000" w:rsidRDefault="00000000" w:rsidRPr="00000000" w14:paraId="0000009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Detects concentrated dump volume related to one program on one host.</w:t>
      </w:r>
    </w:p>
    <w:p w:rsidR="00000000" w:rsidDel="00000000" w:rsidP="00000000" w:rsidRDefault="00000000" w:rsidRPr="00000000" w14:paraId="0000009E">
      <w:pPr>
        <w:spacing w:after="240" w:before="240" w:lineRule="auto"/>
        <w:rPr>
          <w:rFonts w:ascii="Arial" w:cs="Arial" w:eastAsia="Arial" w:hAnsi="Arial"/>
        </w:rPr>
      </w:pPr>
      <w:r w:rsidDel="00000000" w:rsidR="00000000" w:rsidRPr="00000000">
        <w:rPr>
          <w:rFonts w:ascii="Arial" w:cs="Arial" w:eastAsia="Arial" w:hAnsi="Arial"/>
          <w:rtl w:val="0"/>
        </w:rPr>
        <w:t xml:space="preserve">PROGRAMNAME = SAPLZ_CUSTOM_POSTING</w:t>
        <w:br w:type="textWrapping"/>
        <w:t xml:space="preserve">SYHOST = APP01</w:t>
        <w:br w:type="textWrapping"/>
        <w:t xml:space="preserve">DURATION = 30</w:t>
        <w:br w:type="textWrapping"/>
        <w:t xml:space="preserve">DURATION_UNIT = M</w:t>
        <w:br w:type="textWrapping"/>
        <w:t xml:space="preserve">DUMPS_CNT = 10 - 999999</w:t>
      </w:r>
    </w:p>
    <w:p w:rsidR="00000000" w:rsidDel="00000000" w:rsidP="00000000" w:rsidRDefault="00000000" w:rsidRPr="00000000" w14:paraId="0000009F">
      <w:pPr>
        <w:spacing w:after="240" w:before="240" w:lineRule="auto"/>
        <w:rPr>
          <w:rFonts w:ascii="Arial" w:cs="Arial" w:eastAsia="Arial" w:hAnsi="Arial"/>
          <w:b w:val="1"/>
          <w:bCs w:val="1"/>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Use Case 3: User-context stability control</w:t>
      </w:r>
    </w:p>
    <w:p w:rsidR="00000000" w:rsidDel="00000000" w:rsidP="00000000" w:rsidRDefault="00000000" w:rsidRPr="00000000" w14:paraId="000000A0">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Monitor recurring dump accumulation linked to a user/include execution context.</w:t>
      </w:r>
    </w:p>
    <w:p w:rsidR="00000000" w:rsidDel="00000000" w:rsidP="00000000" w:rsidRDefault="00000000" w:rsidRPr="00000000" w14:paraId="000000A1">
      <w:pPr>
        <w:spacing w:after="240" w:before="240" w:lineRule="auto"/>
        <w:rPr>
          <w:rFonts w:ascii="Arial" w:cs="Arial" w:eastAsia="Arial" w:hAnsi="Arial"/>
          <w:sz w:val="18"/>
          <w:szCs w:val="18"/>
        </w:rPr>
      </w:pPr>
      <w:r w:rsidDel="00000000" w:rsidR="00000000" w:rsidRPr="00000000">
        <w:rPr>
          <w:rFonts w:ascii="Arial" w:cs="Arial" w:eastAsia="Arial" w:hAnsi="Arial"/>
          <w:rtl w:val="0"/>
        </w:rPr>
        <w:t xml:space="preserve">SYUSER = BATCH_USER_01</w:t>
        <w:br w:type="textWrapping"/>
        <w:t xml:space="preserve">INCLUDENAME = ZMM_IMPORT_INCLUDE</w:t>
        <w:br w:type="textWrapping"/>
        <w:t xml:space="preserve">BACKDAYS = 2</w:t>
        <w:br w:type="textWrapping"/>
        <w:t xml:space="preserve">DUMPS_CNT = 5 - 999999</w:t>
      </w:r>
      <w:r w:rsidDel="00000000" w:rsidR="00000000" w:rsidRPr="00000000">
        <w:rPr>
          <w:rFonts w:ascii="Arial" w:cs="Arial" w:eastAsia="Arial" w:hAnsi="Arial"/>
          <w:sz w:val="18"/>
          <w:szCs w:val="18"/>
          <w:rtl w:val="0"/>
        </w:rPr>
        <w:br w:type="textWrapping"/>
        <w:br w:type="textWrapping"/>
      </w:r>
    </w:p>
    <w:p w:rsidR="00000000" w:rsidDel="00000000" w:rsidP="00000000" w:rsidRDefault="00000000" w:rsidRPr="00000000" w14:paraId="000000A2">
      <w:pPr>
        <w:pStyle w:val="Heading2"/>
        <w:keepNext w:val="0"/>
        <w:keepLines w:val="0"/>
        <w:rPr>
          <w:rFonts w:ascii="Arial" w:cs="Arial" w:eastAsia="Arial" w:hAnsi="Arial"/>
          <w:sz w:val="34"/>
          <w:szCs w:val="34"/>
        </w:rPr>
      </w:pPr>
      <w:bookmarkStart w:colFirst="0" w:colLast="0" w:name="_heading=h.k59brnxcxkot" w:id="11"/>
      <w:bookmarkEnd w:id="11"/>
      <w:r w:rsidDel="00000000" w:rsidR="00000000" w:rsidRPr="00000000">
        <w:rPr>
          <w:rFonts w:ascii="Arial" w:cs="Arial" w:eastAsia="Arial" w:hAnsi="Arial"/>
          <w:sz w:val="34"/>
          <w:szCs w:val="34"/>
          <w:rtl w:val="0"/>
        </w:rPr>
        <w:t xml:space="preserve">EI Function Structure</w:t>
      </w:r>
    </w:p>
    <w:p w:rsidR="00000000" w:rsidDel="00000000" w:rsidP="00000000" w:rsidRDefault="00000000" w:rsidRPr="00000000" w14:paraId="000000A3">
      <w:pPr>
        <w:spacing w:after="240" w:before="240" w:lineRule="auto"/>
        <w:rPr>
          <w:rFonts w:ascii="Arial" w:cs="Arial" w:eastAsia="Arial" w:hAnsi="Arial"/>
        </w:rPr>
      </w:pPr>
      <w:r w:rsidDel="00000000" w:rsidR="00000000" w:rsidRPr="00000000">
        <w:rPr>
          <w:rFonts w:ascii="Arial" w:cs="Arial" w:eastAsia="Arial" w:hAnsi="Arial"/>
          <w:rtl w:val="0"/>
        </w:rPr>
        <w:t xml:space="preserve">This table lists all output fields returned by the EI.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4.970059880239"/>
        <w:gridCol w:w="1555.3293413173653"/>
        <w:gridCol w:w="1317.1257485029942"/>
        <w:gridCol w:w="1078.9221556886228"/>
        <w:gridCol w:w="1933.6526946107783"/>
        <w:tblGridChange w:id="0">
          <w:tblGrid>
            <w:gridCol w:w="3474.970059880239"/>
            <w:gridCol w:w="1555.3293413173653"/>
            <w:gridCol w:w="1317.1257485029942"/>
            <w:gridCol w:w="1078.9221556886228"/>
            <w:gridCol w:w="1933.6526946107783"/>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rFonts w:ascii="Arial" w:cs="Arial" w:eastAsia="Arial" w:hAnsi="Arial"/>
              </w:rPr>
            </w:pPr>
            <w:r w:rsidDel="00000000" w:rsidR="00000000" w:rsidRPr="00000000">
              <w:rPr>
                <w:rFonts w:ascii="Arial" w:cs="Arial" w:eastAsia="Arial" w:hAnsi="Arial"/>
                <w:rtl w:val="0"/>
              </w:rPr>
              <w:t xml:space="preserve">/SKN/S_SW_01_01_DUMPS_CNT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rFonts w:ascii="Arial" w:cs="Arial" w:eastAsia="Arial" w:hAnsi="Arial"/>
              </w:rPr>
            </w:pPr>
            <w:r w:rsidDel="00000000" w:rsidR="00000000" w:rsidRPr="00000000">
              <w:rPr>
                <w:rFonts w:ascii="Arial" w:cs="Arial" w:eastAsia="Arial" w:hAnsi="Arial"/>
                <w:rtl w:val="0"/>
              </w:rPr>
              <w:t xml:space="preserve">DUMPS_CNT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rFonts w:ascii="Arial" w:cs="Arial" w:eastAsia="Arial" w:hAnsi="Arial"/>
              </w:rPr>
            </w:pPr>
            <w:r w:rsidDel="00000000" w:rsidR="00000000" w:rsidRPr="00000000">
              <w:rPr>
                <w:rFonts w:ascii="Arial" w:cs="Arial" w:eastAsia="Arial" w:hAnsi="Arial"/>
                <w:rtl w:val="0"/>
              </w:rPr>
              <w:t xml:space="preserve">SW: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rFonts w:ascii="Arial" w:cs="Arial" w:eastAsia="Arial" w:hAnsi="Arial"/>
              </w:rPr>
            </w:pPr>
            <w:r w:rsidDel="00000000" w:rsidR="00000000" w:rsidRPr="00000000">
              <w:rPr>
                <w:rFonts w:ascii="Arial" w:cs="Arial" w:eastAsia="Arial" w:hAnsi="Arial"/>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rFonts w:ascii="Arial" w:cs="Arial" w:eastAsia="Arial" w:hAnsi="Arial"/>
              </w:rPr>
            </w:pPr>
            <w:r w:rsidDel="00000000" w:rsidR="00000000" w:rsidRPr="00000000">
              <w:rPr>
                <w:rFonts w:ascii="Arial" w:cs="Arial" w:eastAsia="Arial" w:hAnsi="Arial"/>
                <w:rtl w:val="0"/>
              </w:rPr>
              <w:t xml:space="preserve">/SKN/E_SW_CNT</w:t>
            </w:r>
          </w:p>
        </w:tc>
      </w:tr>
    </w:tbl>
    <w:p w:rsidR="00000000" w:rsidDel="00000000" w:rsidP="00000000" w:rsidRDefault="00000000" w:rsidRPr="00000000" w14:paraId="000000AE">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pStyle w:val="Heading2"/>
        <w:keepNext w:val="0"/>
        <w:keepLines w:val="0"/>
        <w:rPr>
          <w:rFonts w:ascii="Arial" w:cs="Arial" w:eastAsia="Arial" w:hAnsi="Arial"/>
          <w:sz w:val="34"/>
          <w:szCs w:val="34"/>
        </w:rPr>
      </w:pPr>
      <w:bookmarkStart w:colFirst="0" w:colLast="0" w:name="_heading=h.niby9o9y0x16" w:id="12"/>
      <w:bookmarkEnd w:id="12"/>
      <w:r w:rsidDel="00000000" w:rsidR="00000000" w:rsidRPr="00000000">
        <w:rPr>
          <w:rFonts w:ascii="Arial" w:cs="Arial" w:eastAsia="Arial" w:hAnsi="Arial"/>
          <w:sz w:val="34"/>
          <w:szCs w:val="34"/>
          <w:rtl w:val="0"/>
        </w:rPr>
        <w:t xml:space="preserve">ABAP Code</w:t>
      </w:r>
    </w:p>
    <w:p w:rsidR="00000000" w:rsidDel="00000000" w:rsidP="00000000" w:rsidRDefault="00000000" w:rsidRPr="00000000" w14:paraId="000000B0">
      <w:pPr>
        <w:ind w:left="720" w:firstLine="0"/>
        <w:rPr>
          <w:rFonts w:ascii="Arial" w:cs="Arial" w:eastAsia="Arial" w:hAnsi="Arial"/>
        </w:rPr>
      </w:pPr>
      <w:r w:rsidDel="00000000" w:rsidR="00000000" w:rsidRPr="00000000">
        <w:rPr>
          <w:rFonts w:ascii="Arial" w:cs="Arial" w:eastAsia="Arial" w:hAnsi="Arial"/>
          <w:rtl w:val="0"/>
        </w:rPr>
        <w:t xml:space="preserve">FUNCTION /SKN/F_SW_01_01_DUMPS_CNT.</w:t>
      </w:r>
    </w:p>
    <w:p w:rsidR="00000000" w:rsidDel="00000000" w:rsidP="00000000" w:rsidRDefault="00000000" w:rsidRPr="00000000" w14:paraId="000000B1">
      <w:pPr>
        <w:ind w:left="72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2">
      <w:pPr>
        <w:ind w:left="720" w:firstLine="0"/>
        <w:rPr>
          <w:rFonts w:ascii="Arial" w:cs="Arial" w:eastAsia="Arial" w:hAnsi="Arial"/>
        </w:rPr>
      </w:pPr>
      <w:r w:rsidDel="00000000" w:rsidR="00000000" w:rsidRPr="00000000">
        <w:rPr>
          <w:rFonts w:ascii="Arial" w:cs="Arial" w:eastAsia="Arial" w:hAnsi="Arial"/>
          <w:rtl w:val="0"/>
        </w:rPr>
        <w:t xml:space="preserve">*"*"Local Interface:</w:t>
      </w:r>
    </w:p>
    <w:p w:rsidR="00000000" w:rsidDel="00000000" w:rsidP="00000000" w:rsidRDefault="00000000" w:rsidRPr="00000000" w14:paraId="000000B3">
      <w:pPr>
        <w:ind w:left="720" w:firstLine="0"/>
        <w:rPr>
          <w:rFonts w:ascii="Arial" w:cs="Arial" w:eastAsia="Arial" w:hAnsi="Arial"/>
        </w:rPr>
      </w:pPr>
      <w:r w:rsidDel="00000000" w:rsidR="00000000" w:rsidRPr="00000000">
        <w:rPr>
          <w:rFonts w:ascii="Arial" w:cs="Arial" w:eastAsia="Arial" w:hAnsi="Arial"/>
          <w:rtl w:val="0"/>
        </w:rPr>
        <w:t xml:space="preserve">*"  EXPORTING</w:t>
      </w:r>
    </w:p>
    <w:p w:rsidR="00000000" w:rsidDel="00000000" w:rsidP="00000000" w:rsidRDefault="00000000" w:rsidRPr="00000000" w14:paraId="000000B4">
      <w:pPr>
        <w:ind w:left="720" w:firstLine="0"/>
        <w:rPr>
          <w:rFonts w:ascii="Arial" w:cs="Arial" w:eastAsia="Arial" w:hAnsi="Arial"/>
        </w:rPr>
      </w:pPr>
      <w:r w:rsidDel="00000000" w:rsidR="00000000" w:rsidRPr="00000000">
        <w:rPr>
          <w:rFonts w:ascii="Arial" w:cs="Arial" w:eastAsia="Arial" w:hAnsi="Arial"/>
          <w:rtl w:val="0"/>
        </w:rPr>
        <w:t xml:space="preserve">*"     VALUE(IS_ALERT) TYPE  CHAR1</w:t>
      </w:r>
    </w:p>
    <w:p w:rsidR="00000000" w:rsidDel="00000000" w:rsidP="00000000" w:rsidRDefault="00000000" w:rsidRPr="00000000" w14:paraId="000000B5">
      <w:pPr>
        <w:ind w:left="720" w:firstLine="0"/>
        <w:rPr>
          <w:rFonts w:ascii="Arial" w:cs="Arial" w:eastAsia="Arial" w:hAnsi="Arial"/>
        </w:rPr>
      </w:pPr>
      <w:r w:rsidDel="00000000" w:rsidR="00000000" w:rsidRPr="00000000">
        <w:rPr>
          <w:rFonts w:ascii="Arial" w:cs="Arial" w:eastAsia="Arial" w:hAnsi="Arial"/>
          <w:rtl w:val="0"/>
        </w:rPr>
        <w:t xml:space="preserve">*"  TABLES</w:t>
      </w:r>
    </w:p>
    <w:p w:rsidR="00000000" w:rsidDel="00000000" w:rsidP="00000000" w:rsidRDefault="00000000" w:rsidRPr="00000000" w14:paraId="000000B6">
      <w:pPr>
        <w:ind w:left="720" w:firstLine="0"/>
        <w:rPr>
          <w:rFonts w:ascii="Arial" w:cs="Arial" w:eastAsia="Arial" w:hAnsi="Arial"/>
        </w:rPr>
      </w:pPr>
      <w:r w:rsidDel="00000000" w:rsidR="00000000" w:rsidRPr="00000000">
        <w:rPr>
          <w:rFonts w:ascii="Arial" w:cs="Arial" w:eastAsia="Arial" w:hAnsi="Arial"/>
          <w:rtl w:val="0"/>
        </w:rPr>
        <w:t xml:space="preserve">*"      T_SELECT STRUCTURE  RSSELECT OPTIONAL</w:t>
      </w:r>
    </w:p>
    <w:p w:rsidR="00000000" w:rsidDel="00000000" w:rsidP="00000000" w:rsidRDefault="00000000" w:rsidRPr="00000000" w14:paraId="000000B7">
      <w:pPr>
        <w:ind w:left="720" w:firstLine="0"/>
        <w:rPr>
          <w:rFonts w:ascii="Arial" w:cs="Arial" w:eastAsia="Arial" w:hAnsi="Arial"/>
        </w:rPr>
      </w:pPr>
      <w:r w:rsidDel="00000000" w:rsidR="00000000" w:rsidRPr="00000000">
        <w:rPr>
          <w:rFonts w:ascii="Arial" w:cs="Arial" w:eastAsia="Arial" w:hAnsi="Arial"/>
          <w:rtl w:val="0"/>
        </w:rPr>
        <w:t xml:space="preserve">*"      T_DATA STRUCTURE  /SKN/S_SW_01_01_DUMPS_CNT OPTIONAL</w:t>
      </w:r>
    </w:p>
    <w:p w:rsidR="00000000" w:rsidDel="00000000" w:rsidP="00000000" w:rsidRDefault="00000000" w:rsidRPr="00000000" w14:paraId="000000B8">
      <w:pPr>
        <w:ind w:left="72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9">
      <w:pPr>
        <w:ind w:left="720" w:firstLine="0"/>
        <w:rPr>
          <w:rFonts w:ascii="Arial" w:cs="Arial" w:eastAsia="Arial" w:hAnsi="Arial"/>
        </w:rPr>
      </w:pPr>
      <w:r w:rsidDel="00000000" w:rsidR="00000000" w:rsidRPr="00000000">
        <w:rPr>
          <w:rFonts w:ascii="Arial" w:cs="Arial" w:eastAsia="Arial" w:hAnsi="Arial"/>
          <w:rtl w:val="0"/>
        </w:rPr>
        <w:t xml:space="preserve">DATA : LV_ALERT TYPE  CHAR1.</w:t>
      </w:r>
    </w:p>
    <w:p w:rsidR="00000000" w:rsidDel="00000000" w:rsidP="00000000" w:rsidRDefault="00000000" w:rsidRPr="00000000" w14:paraId="000000BA">
      <w:pPr>
        <w:ind w:left="720" w:firstLine="0"/>
        <w:rPr>
          <w:rFonts w:ascii="Arial" w:cs="Arial" w:eastAsia="Arial" w:hAnsi="Arial"/>
        </w:rPr>
      </w:pPr>
      <w:r w:rsidDel="00000000" w:rsidR="00000000" w:rsidRPr="00000000">
        <w:rPr>
          <w:rFonts w:ascii="Arial" w:cs="Arial" w:eastAsia="Arial" w:hAnsi="Arial"/>
          <w:rtl w:val="0"/>
        </w:rPr>
        <w:t xml:space="preserve">DATA : LS_DATA TYPE /SKN/S_SW_01_01_DUMPS,</w:t>
      </w:r>
    </w:p>
    <w:p w:rsidR="00000000" w:rsidDel="00000000" w:rsidP="00000000" w:rsidRDefault="00000000" w:rsidRPr="00000000" w14:paraId="000000BB">
      <w:pPr>
        <w:ind w:left="720" w:firstLine="0"/>
        <w:rPr>
          <w:rFonts w:ascii="Arial" w:cs="Arial" w:eastAsia="Arial" w:hAnsi="Arial"/>
        </w:rPr>
      </w:pPr>
      <w:r w:rsidDel="00000000" w:rsidR="00000000" w:rsidRPr="00000000">
        <w:rPr>
          <w:rFonts w:ascii="Arial" w:cs="Arial" w:eastAsia="Arial" w:hAnsi="Arial"/>
          <w:rtl w:val="0"/>
        </w:rPr>
        <w:t xml:space="preserve">       LT_DATA LIKE TABLE OF LS_DATA.</w:t>
      </w:r>
    </w:p>
    <w:p w:rsidR="00000000" w:rsidDel="00000000" w:rsidP="00000000" w:rsidRDefault="00000000" w:rsidRPr="00000000" w14:paraId="000000BC">
      <w:pPr>
        <w:ind w:left="720" w:firstLine="0"/>
        <w:rPr>
          <w:rFonts w:ascii="Arial" w:cs="Arial" w:eastAsia="Arial" w:hAnsi="Arial"/>
        </w:rPr>
      </w:pPr>
      <w:r w:rsidDel="00000000" w:rsidR="00000000" w:rsidRPr="00000000">
        <w:rPr>
          <w:rFonts w:ascii="Arial" w:cs="Arial" w:eastAsia="Arial" w:hAnsi="Arial"/>
          <w:rtl w:val="0"/>
        </w:rPr>
        <w:t xml:space="preserve">DATA : LV_CNT TYPE I.</w:t>
      </w:r>
    </w:p>
    <w:p w:rsidR="00000000" w:rsidDel="00000000" w:rsidP="00000000" w:rsidRDefault="00000000" w:rsidRPr="00000000" w14:paraId="000000BD">
      <w:pPr>
        <w:ind w:left="720" w:firstLine="0"/>
        <w:rPr>
          <w:rFonts w:ascii="Arial" w:cs="Arial" w:eastAsia="Arial" w:hAnsi="Arial"/>
        </w:rPr>
      </w:pPr>
      <w:r w:rsidDel="00000000" w:rsidR="00000000" w:rsidRPr="00000000">
        <w:rPr>
          <w:rFonts w:ascii="Arial" w:cs="Arial" w:eastAsia="Arial" w:hAnsi="Arial"/>
          <w:rtl w:val="0"/>
        </w:rPr>
        <w:t xml:space="preserve">DATA_MULTY: DUMPS_CNT /SKN/E_SW_CNT.</w:t>
      </w:r>
    </w:p>
    <w:p w:rsidR="00000000" w:rsidDel="00000000" w:rsidP="00000000" w:rsidRDefault="00000000" w:rsidRPr="00000000" w14:paraId="000000BE">
      <w:pPr>
        <w:ind w:left="720" w:firstLine="0"/>
        <w:rPr>
          <w:rFonts w:ascii="Arial" w:cs="Arial" w:eastAsia="Arial" w:hAnsi="Arial"/>
        </w:rPr>
      </w:pPr>
      <w:r w:rsidDel="00000000" w:rsidR="00000000" w:rsidRPr="00000000">
        <w:rPr>
          <w:rFonts w:ascii="Arial" w:cs="Arial" w:eastAsia="Arial" w:hAnsi="Arial"/>
          <w:rtl w:val="0"/>
        </w:rPr>
        <w:t xml:space="preserve">SELECT_MULTY: DUMPS_CNT.</w:t>
      </w:r>
    </w:p>
    <w:p w:rsidR="00000000" w:rsidDel="00000000" w:rsidP="00000000" w:rsidRDefault="00000000" w:rsidRPr="00000000" w14:paraId="000000BF">
      <w:pPr>
        <w:ind w:left="720" w:firstLine="0"/>
        <w:rPr>
          <w:rFonts w:ascii="Arial" w:cs="Arial" w:eastAsia="Arial" w:hAnsi="Arial"/>
        </w:rPr>
      </w:pPr>
      <w:r w:rsidDel="00000000" w:rsidR="00000000" w:rsidRPr="00000000">
        <w:rPr>
          <w:rFonts w:ascii="Arial" w:cs="Arial" w:eastAsia="Arial" w:hAnsi="Arial"/>
          <w:rtl w:val="0"/>
        </w:rPr>
        <w:t xml:space="preserve">   REFRESH T_DATA.</w:t>
      </w:r>
    </w:p>
    <w:p w:rsidR="00000000" w:rsidDel="00000000" w:rsidP="00000000" w:rsidRDefault="00000000" w:rsidRPr="00000000" w14:paraId="000000C0">
      <w:pPr>
        <w:ind w:left="720" w:firstLine="0"/>
        <w:rPr>
          <w:rFonts w:ascii="Arial" w:cs="Arial" w:eastAsia="Arial" w:hAnsi="Arial"/>
        </w:rPr>
      </w:pPr>
      <w:r w:rsidDel="00000000" w:rsidR="00000000" w:rsidRPr="00000000">
        <w:rPr>
          <w:rFonts w:ascii="Arial" w:cs="Arial" w:eastAsia="Arial" w:hAnsi="Arial"/>
          <w:rtl w:val="0"/>
        </w:rPr>
        <w:t xml:space="preserve">   CALL FUNCTION '/SKN/F_SW_01_01_DUMPS'</w:t>
      </w:r>
    </w:p>
    <w:p w:rsidR="00000000" w:rsidDel="00000000" w:rsidP="00000000" w:rsidRDefault="00000000" w:rsidRPr="00000000" w14:paraId="000000C1">
      <w:pPr>
        <w:ind w:left="720" w:firstLine="0"/>
        <w:rPr>
          <w:rFonts w:ascii="Arial" w:cs="Arial" w:eastAsia="Arial" w:hAnsi="Arial"/>
        </w:rPr>
      </w:pPr>
      <w:r w:rsidDel="00000000" w:rsidR="00000000" w:rsidRPr="00000000">
        <w:rPr>
          <w:rFonts w:ascii="Arial" w:cs="Arial" w:eastAsia="Arial" w:hAnsi="Arial"/>
          <w:rtl w:val="0"/>
        </w:rPr>
        <w:t xml:space="preserve">    IMPORTING</w:t>
      </w:r>
    </w:p>
    <w:p w:rsidR="00000000" w:rsidDel="00000000" w:rsidP="00000000" w:rsidRDefault="00000000" w:rsidRPr="00000000" w14:paraId="000000C2">
      <w:pPr>
        <w:ind w:left="720" w:firstLine="0"/>
        <w:rPr>
          <w:rFonts w:ascii="Arial" w:cs="Arial" w:eastAsia="Arial" w:hAnsi="Arial"/>
        </w:rPr>
      </w:pPr>
      <w:r w:rsidDel="00000000" w:rsidR="00000000" w:rsidRPr="00000000">
        <w:rPr>
          <w:rFonts w:ascii="Arial" w:cs="Arial" w:eastAsia="Arial" w:hAnsi="Arial"/>
          <w:rtl w:val="0"/>
        </w:rPr>
        <w:t xml:space="preserve">       IS_ALERT       = LV_ALERT</w:t>
      </w:r>
    </w:p>
    <w:p w:rsidR="00000000" w:rsidDel="00000000" w:rsidP="00000000" w:rsidRDefault="00000000" w:rsidRPr="00000000" w14:paraId="000000C3">
      <w:pPr>
        <w:ind w:left="720" w:firstLine="0"/>
        <w:rPr>
          <w:rFonts w:ascii="Arial" w:cs="Arial" w:eastAsia="Arial" w:hAnsi="Arial"/>
        </w:rPr>
      </w:pPr>
      <w:r w:rsidDel="00000000" w:rsidR="00000000" w:rsidRPr="00000000">
        <w:rPr>
          <w:rFonts w:ascii="Arial" w:cs="Arial" w:eastAsia="Arial" w:hAnsi="Arial"/>
          <w:rtl w:val="0"/>
        </w:rPr>
        <w:t xml:space="preserve">     TABLES</w:t>
      </w:r>
    </w:p>
    <w:p w:rsidR="00000000" w:rsidDel="00000000" w:rsidP="00000000" w:rsidRDefault="00000000" w:rsidRPr="00000000" w14:paraId="000000C4">
      <w:pPr>
        <w:ind w:left="720" w:firstLine="0"/>
        <w:rPr>
          <w:rFonts w:ascii="Arial" w:cs="Arial" w:eastAsia="Arial" w:hAnsi="Arial"/>
        </w:rPr>
      </w:pPr>
      <w:r w:rsidDel="00000000" w:rsidR="00000000" w:rsidRPr="00000000">
        <w:rPr>
          <w:rFonts w:ascii="Arial" w:cs="Arial" w:eastAsia="Arial" w:hAnsi="Arial"/>
          <w:rtl w:val="0"/>
        </w:rPr>
        <w:t xml:space="preserve">       T_SELECT       = T_SELECT</w:t>
      </w:r>
    </w:p>
    <w:p w:rsidR="00000000" w:rsidDel="00000000" w:rsidP="00000000" w:rsidRDefault="00000000" w:rsidRPr="00000000" w14:paraId="000000C5">
      <w:pPr>
        <w:ind w:left="720" w:firstLine="0"/>
        <w:rPr>
          <w:rFonts w:ascii="Arial" w:cs="Arial" w:eastAsia="Arial" w:hAnsi="Arial"/>
        </w:rPr>
      </w:pPr>
      <w:r w:rsidDel="00000000" w:rsidR="00000000" w:rsidRPr="00000000">
        <w:rPr>
          <w:rFonts w:ascii="Arial" w:cs="Arial" w:eastAsia="Arial" w:hAnsi="Arial"/>
          <w:rtl w:val="0"/>
        </w:rPr>
        <w:t xml:space="preserve">       T_DATA         = LT_DATA.</w:t>
      </w:r>
    </w:p>
    <w:p w:rsidR="00000000" w:rsidDel="00000000" w:rsidP="00000000" w:rsidRDefault="00000000" w:rsidRPr="00000000" w14:paraId="000000C6">
      <w:pPr>
        <w:ind w:left="720" w:firstLine="0"/>
        <w:rPr>
          <w:rFonts w:ascii="Arial" w:cs="Arial" w:eastAsia="Arial" w:hAnsi="Arial"/>
        </w:rPr>
      </w:pPr>
      <w:r w:rsidDel="00000000" w:rsidR="00000000" w:rsidRPr="00000000">
        <w:rPr>
          <w:rFonts w:ascii="Arial" w:cs="Arial" w:eastAsia="Arial" w:hAnsi="Arial"/>
          <w:rtl w:val="0"/>
        </w:rPr>
        <w:t xml:space="preserve">    IS_ALERT = LV_ALERT.</w:t>
      </w:r>
    </w:p>
    <w:p w:rsidR="00000000" w:rsidDel="00000000" w:rsidP="00000000" w:rsidRDefault="00000000" w:rsidRPr="00000000" w14:paraId="000000C7">
      <w:pPr>
        <w:ind w:left="720" w:firstLine="0"/>
        <w:rPr>
          <w:rFonts w:ascii="Arial" w:cs="Arial" w:eastAsia="Arial" w:hAnsi="Arial"/>
        </w:rPr>
      </w:pPr>
      <w:r w:rsidDel="00000000" w:rsidR="00000000" w:rsidRPr="00000000">
        <w:rPr>
          <w:rFonts w:ascii="Arial" w:cs="Arial" w:eastAsia="Arial" w:hAnsi="Arial"/>
          <w:rtl w:val="0"/>
        </w:rPr>
        <w:t xml:space="preserve">    DESCRIBE TABLE LT_DATA LINES LV_CNT.</w:t>
      </w:r>
    </w:p>
    <w:p w:rsidR="00000000" w:rsidDel="00000000" w:rsidP="00000000" w:rsidRDefault="00000000" w:rsidRPr="00000000" w14:paraId="000000C8">
      <w:pPr>
        <w:ind w:left="720" w:firstLine="0"/>
        <w:rPr>
          <w:rFonts w:ascii="Arial" w:cs="Arial" w:eastAsia="Arial" w:hAnsi="Arial"/>
        </w:rPr>
      </w:pPr>
      <w:r w:rsidDel="00000000" w:rsidR="00000000" w:rsidRPr="00000000">
        <w:rPr>
          <w:rFonts w:ascii="Arial" w:cs="Arial" w:eastAsia="Arial" w:hAnsi="Arial"/>
          <w:rtl w:val="0"/>
        </w:rPr>
        <w:t xml:space="preserve">    IF LV_CNT IN R_DUMPS_CNT.</w:t>
      </w:r>
    </w:p>
    <w:p w:rsidR="00000000" w:rsidDel="00000000" w:rsidP="00000000" w:rsidRDefault="00000000" w:rsidRPr="00000000" w14:paraId="000000C9">
      <w:pPr>
        <w:ind w:left="720" w:firstLine="0"/>
        <w:rPr>
          <w:rFonts w:ascii="Arial" w:cs="Arial" w:eastAsia="Arial" w:hAnsi="Arial"/>
        </w:rPr>
      </w:pPr>
      <w:r w:rsidDel="00000000" w:rsidR="00000000" w:rsidRPr="00000000">
        <w:rPr>
          <w:rFonts w:ascii="Arial" w:cs="Arial" w:eastAsia="Arial" w:hAnsi="Arial"/>
          <w:rtl w:val="0"/>
        </w:rPr>
        <w:t xml:space="preserve">      T_DATA-DUMPS_CNT = LV_CNT.</w:t>
      </w:r>
    </w:p>
    <w:p w:rsidR="00000000" w:rsidDel="00000000" w:rsidP="00000000" w:rsidRDefault="00000000" w:rsidRPr="00000000" w14:paraId="000000CA">
      <w:pPr>
        <w:ind w:left="720" w:firstLine="0"/>
        <w:rPr>
          <w:rFonts w:ascii="Arial" w:cs="Arial" w:eastAsia="Arial" w:hAnsi="Arial"/>
        </w:rPr>
      </w:pPr>
      <w:r w:rsidDel="00000000" w:rsidR="00000000" w:rsidRPr="00000000">
        <w:rPr>
          <w:rFonts w:ascii="Arial" w:cs="Arial" w:eastAsia="Arial" w:hAnsi="Arial"/>
          <w:rtl w:val="0"/>
        </w:rPr>
        <w:t xml:space="preserve">      APPEND T_DATA.</w:t>
      </w:r>
    </w:p>
    <w:p w:rsidR="00000000" w:rsidDel="00000000" w:rsidP="00000000" w:rsidRDefault="00000000" w:rsidRPr="00000000" w14:paraId="000000CB">
      <w:pPr>
        <w:ind w:left="720" w:firstLine="0"/>
        <w:rPr>
          <w:rFonts w:ascii="Arial" w:cs="Arial" w:eastAsia="Arial" w:hAnsi="Arial"/>
        </w:rPr>
      </w:pPr>
      <w:r w:rsidDel="00000000" w:rsidR="00000000" w:rsidRPr="00000000">
        <w:rPr>
          <w:rFonts w:ascii="Arial" w:cs="Arial" w:eastAsia="Arial" w:hAnsi="Arial"/>
          <w:rtl w:val="0"/>
        </w:rPr>
        <w:t xml:space="preserve">      IS_ALERT = LV_ALERT.</w:t>
      </w:r>
    </w:p>
    <w:p w:rsidR="00000000" w:rsidDel="00000000" w:rsidP="00000000" w:rsidRDefault="00000000" w:rsidRPr="00000000" w14:paraId="000000CC">
      <w:pPr>
        <w:ind w:left="720" w:firstLine="0"/>
        <w:rPr>
          <w:rFonts w:ascii="Arial" w:cs="Arial" w:eastAsia="Arial" w:hAnsi="Arial"/>
        </w:rPr>
      </w:pPr>
      <w:r w:rsidDel="00000000" w:rsidR="00000000" w:rsidRPr="00000000">
        <w:rPr>
          <w:rFonts w:ascii="Arial" w:cs="Arial" w:eastAsia="Arial" w:hAnsi="Arial"/>
          <w:rtl w:val="0"/>
        </w:rPr>
        <w:t xml:space="preserve">    ELSE.</w:t>
      </w:r>
    </w:p>
    <w:p w:rsidR="00000000" w:rsidDel="00000000" w:rsidP="00000000" w:rsidRDefault="00000000" w:rsidRPr="00000000" w14:paraId="000000CD">
      <w:pPr>
        <w:ind w:left="720" w:firstLine="0"/>
        <w:rPr>
          <w:rFonts w:ascii="Arial" w:cs="Arial" w:eastAsia="Arial" w:hAnsi="Arial"/>
        </w:rPr>
      </w:pPr>
      <w:r w:rsidDel="00000000" w:rsidR="00000000" w:rsidRPr="00000000">
        <w:rPr>
          <w:rFonts w:ascii="Arial" w:cs="Arial" w:eastAsia="Arial" w:hAnsi="Arial"/>
          <w:rtl w:val="0"/>
        </w:rPr>
        <w:t xml:space="preserve">      CLEAR IS_ALERT.</w:t>
      </w:r>
    </w:p>
    <w:p w:rsidR="00000000" w:rsidDel="00000000" w:rsidP="00000000" w:rsidRDefault="00000000" w:rsidRPr="00000000" w14:paraId="000000CE">
      <w:pPr>
        <w:ind w:left="720" w:firstLine="0"/>
        <w:rPr>
          <w:rFonts w:ascii="Arial" w:cs="Arial" w:eastAsia="Arial" w:hAnsi="Arial"/>
        </w:rPr>
      </w:pPr>
      <w:r w:rsidDel="00000000" w:rsidR="00000000" w:rsidRPr="00000000">
        <w:rPr>
          <w:rFonts w:ascii="Arial" w:cs="Arial" w:eastAsia="Arial" w:hAnsi="Arial"/>
          <w:rtl w:val="0"/>
        </w:rPr>
        <w:t xml:space="preserve">    ENDIF.</w:t>
      </w:r>
    </w:p>
    <w:p w:rsidR="00000000" w:rsidDel="00000000" w:rsidP="00000000" w:rsidRDefault="00000000" w:rsidRPr="00000000" w14:paraId="000000CF">
      <w:pPr>
        <w:ind w:left="720" w:firstLine="0"/>
        <w:rPr>
          <w:rFonts w:ascii="Arial" w:cs="Arial" w:eastAsia="Arial" w:hAnsi="Arial"/>
        </w:rPr>
      </w:pPr>
      <w:r w:rsidDel="00000000" w:rsidR="00000000" w:rsidRPr="00000000">
        <w:rPr>
          <w:rFonts w:ascii="Arial" w:cs="Arial" w:eastAsia="Arial" w:hAnsi="Arial"/>
          <w:rtl w:val="0"/>
        </w:rPr>
        <w:t xml:space="preserve">ENDFUNCTION.</w:t>
      </w:r>
    </w:p>
    <w:p w:rsidR="00000000" w:rsidDel="00000000" w:rsidP="00000000" w:rsidRDefault="00000000" w:rsidRPr="00000000" w14:paraId="000000D0">
      <w:pPr>
        <w:ind w:left="720" w:firstLine="0"/>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337432"/>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apmlabeltextwrapper" w:customStyle="1">
    <w:name w:val="sapmlabeltextwrapper"/>
    <w:basedOn w:val="DefaultParagraphFont"/>
    <w:rsid w:val="003E3FFE"/>
  </w:style>
  <w:style w:type="character" w:styleId="sapmtext" w:customStyle="1">
    <w:name w:val="sapmtext"/>
    <w:basedOn w:val="DefaultParagraphFont"/>
    <w:rsid w:val="003E3FFE"/>
  </w:style>
  <w:style w:type="table" w:styleId="GridTable1LightAccent1" w:customStyle="1">
    <w:name w:val="Grid Table 1 Light Accent 1"/>
    <w:basedOn w:val="TableNormal"/>
    <w:uiPriority w:val="46"/>
    <w:rsid w:val="0050184F"/>
    <w:pPr>
      <w:spacing w:after="0" w:line="240" w:lineRule="auto"/>
    </w:pPr>
    <w:tblPr>
      <w:tblStyleRowBandSize w:val="1"/>
      <w:tblStyleColBandSize w:val="1"/>
      <w:tblInd w:w="0.0" w:type="dxa"/>
      <w:tblBorders>
        <w:top w:color="b8cce4" w:space="0" w:sz="4" w:themeColor="accent1" w:themeTint="000066" w:val="single"/>
        <w:left w:color="b8cce4" w:space="0" w:sz="4" w:themeColor="accent1" w:themeTint="000066" w:val="single"/>
        <w:bottom w:color="b8cce4" w:space="0" w:sz="4" w:themeColor="accent1" w:themeTint="000066" w:val="single"/>
        <w:right w:color="b8cce4" w:space="0" w:sz="4" w:themeColor="accent1" w:themeTint="000066" w:val="single"/>
        <w:insideH w:color="b8cce4" w:space="0" w:sz="4" w:themeColor="accent1" w:themeTint="000066" w:val="single"/>
        <w:insideV w:color="b8cce4" w:space="0" w:sz="4" w:themeColor="accent1" w:themeTint="000066" w:val="single"/>
      </w:tblBorders>
      <w:tblCellMar>
        <w:top w:w="0.0" w:type="dxa"/>
        <w:left w:w="108.0" w:type="dxa"/>
        <w:bottom w:w="0.0" w:type="dxa"/>
        <w:right w:w="108.0" w:type="dxa"/>
      </w:tblCellMar>
    </w:tblPr>
    <w:tblStylePr w:type="firstRow">
      <w:rPr>
        <w:b w:val="1"/>
        <w:bCs w:val="1"/>
      </w:rPr>
      <w:tblPr/>
      <w:tcPr>
        <w:tcBorders>
          <w:bottom w:color="95b3d7" w:space="0" w:sz="12" w:themeColor="accent1" w:themeTint="000099" w:val="single"/>
        </w:tcBorders>
      </w:tcPr>
    </w:tblStylePr>
    <w:tblStylePr w:type="lastRow">
      <w:rPr>
        <w:b w:val="1"/>
        <w:bCs w:val="1"/>
      </w:rPr>
      <w:tblPr/>
      <w:tcPr>
        <w:tcBorders>
          <w:top w:color="95b3d7" w:space="0" w:sz="2" w:themeColor="accent1" w:themeTint="000099" w:val="double"/>
        </w:tcBorders>
      </w:tcPr>
    </w:tblStylePr>
    <w:tblStylePr w:type="firstCol">
      <w:rPr>
        <w:b w:val="1"/>
        <w:bCs w:val="1"/>
      </w:rPr>
    </w:tblStylePr>
    <w:tblStylePr w:type="lastCol">
      <w:rPr>
        <w:b w:val="1"/>
        <w:bCs w:val="1"/>
      </w:r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k+xslzfaMyupLJTxgVNAtiC0EA==">CgMxLjAyDmguNmFhbW4weWttbWYzMg5oLm1oc2Njbmp3bmphdzIOaC4ycXBuYWp0eGtyb3MyDmguYWViaTllaGRqZmh2Mg5oLjdwZW1pNDFiYWhqOTIOaC5xcjB4OHYzMzZwNXAyDmgudWkwanFqMm0yYWd5Mg5oLjJlNG5tbWxmdHJvdzIOaC41NmRiZTd6ZXFjNHEyDmguYzBheGlscHc5MmN4Mg5oLmllNmhuY2YydWlqeDIOaC5rNTlicm54Y3hrb3QyDmgubmlieTlvOXkweDE2OAByITFEYmppWE4tVWptRVZzUUJwdDh5TE15eXk4U2VVSjBP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2025-06-05T09:17:00Z</dcterms:created>
  <dc:creator>ilya</dc:creator>
</cp:coreProperties>
</file>