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Exception Indicator: Inactive Vendor (SW_10_06_INACT_VEND)</w:t>
      </w:r>
    </w:p>
    <w:p w:rsidR="00000000" w:rsidDel="00000000" w:rsidP="00000000" w:rsidRDefault="00000000" w:rsidRPr="00000000" w14:paraId="00000002">
      <w:pPr>
        <w:pStyle w:val="Heading2"/>
        <w:spacing w:after="120" w:before="240" w:lineRule="auto"/>
        <w:rPr/>
      </w:pPr>
      <w:r w:rsidDel="00000000" w:rsidR="00000000" w:rsidRPr="00000000">
        <w:rPr>
          <w:rFonts w:ascii="Calibri" w:cs="Calibri" w:eastAsia="Calibri" w:hAnsi="Calibri"/>
          <w:sz w:val="24"/>
          <w:szCs w:val="24"/>
          <w:rtl w:val="0"/>
        </w:rPr>
        <w:t xml:space="preserve">General Overview</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Calibri" w:cs="Calibri" w:eastAsia="Calibri" w:hAnsi="Calibri"/>
          <w:rtl w:val="0"/>
        </w:rPr>
        <w:t xml:space="preserve">This Exception Indicator (EI) monitors vendor master records to identify inactive vendors that still have account balances. It provides comprehensive visibility into vendors with posting blocks, deletion flags, or purchasing blocks that have outstanding balances, enabling financial control, vendor account management, and compliance monitoring.</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Calibri" w:cs="Calibri" w:eastAsia="Calibri" w:hAnsi="Calibri"/>
          <w:rtl w:val="0"/>
        </w:rPr>
        <w:t xml:space="preserve">This EI serves as an essential control for vendor account management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Identifying vendors with posting blocks, deletion flags, or purchasing blocks that still have account balances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vendor balances in both local and foreign currencies to track outstanding amounts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Calculating vendor balances from LFC1 (Vendor Line Items - Normal) and LFC3 (Vendor Line Items - Special G/L) tables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Detecting vendors with parked invoices that may require attention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filtering by company code, purchasing organization, vendor account group, and planning group</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rtl w:val="0"/>
        </w:rPr>
        <w:t xml:space="preserve">Inactive vendors with balances are critical for financial reporting and vendor account reconciliation. The function retrieves data from LFA1 (Vendor Master - General Data), LFB1 (Vendor Master - Company Code), LFM1 (Vendor Master - Purchasing Organization), LFC1, LFC3, and VBKPF/VBSEGK (Parked Documents) tables to identify vendors that should be inactive but still have outstanding balances.</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rtl w:val="0"/>
        </w:rPr>
        <w:t xml:space="preserve">The EI supports filtering by various vendor status fields (posting blocks, deletion flags, purchasing blocks), balance calculations in local and foreign currencies, parked invoice detection, and date-based filtering for transaction analysis.</w:t>
      </w:r>
      <w:r w:rsidDel="00000000" w:rsidR="00000000" w:rsidRPr="00000000">
        <w:rPr>
          <w:rtl w:val="0"/>
        </w:rPr>
      </w:r>
    </w:p>
    <w:p w:rsidR="00000000" w:rsidDel="00000000" w:rsidP="00000000" w:rsidRDefault="00000000" w:rsidRPr="00000000" w14:paraId="0000000C">
      <w:pPr>
        <w:spacing w:after="120" w:before="240" w:lineRule="auto"/>
        <w:rPr>
          <w:b w:val="1"/>
          <w:bCs w:val="1"/>
        </w:rPr>
      </w:pPr>
      <w:r w:rsidDel="00000000" w:rsidR="00000000" w:rsidRPr="00000000">
        <w:rPr>
          <w:b w:val="1"/>
          <w:bCs w:val="1"/>
          <w:rtl w:val="0"/>
        </w:rPr>
        <w:t xml:space="preserve">Problem Description</w:t>
      </w:r>
    </w:p>
    <w:p w:rsidR="00000000" w:rsidDel="00000000" w:rsidP="00000000" w:rsidRDefault="00000000" w:rsidRPr="00000000" w14:paraId="0000000D">
      <w:pPr>
        <w:spacing w:after="120" w:lineRule="auto"/>
        <w:rPr/>
      </w:pPr>
      <w:r w:rsidDel="00000000" w:rsidR="00000000" w:rsidRPr="00000000">
        <w:rPr>
          <w:rFonts w:ascii="Calibri" w:cs="Calibri" w:eastAsia="Calibri" w:hAnsi="Calibri"/>
          <w:rtl w:val="0"/>
        </w:rPr>
        <w:t xml:space="preserve">Inactive vendors with outstanding balances without proper monitoring and tracking create significant business and operational challenges:</w:t>
      </w:r>
      <w:r w:rsidDel="00000000" w:rsidR="00000000" w:rsidRPr="00000000">
        <w:rPr>
          <w:rtl w:val="0"/>
        </w:rPr>
      </w:r>
    </w:p>
    <w:p w:rsidR="00000000" w:rsidDel="00000000" w:rsidP="00000000" w:rsidRDefault="00000000" w:rsidRPr="00000000" w14:paraId="0000000E">
      <w:pPr>
        <w:spacing w:after="120" w:before="120" w:lineRule="auto"/>
        <w:rPr>
          <w:b w:val="1"/>
          <w:bCs w:val="1"/>
        </w:rPr>
      </w:pPr>
      <w:r w:rsidDel="00000000" w:rsidR="00000000" w:rsidRPr="00000000">
        <w:rPr>
          <w:b w:val="1"/>
          <w:bCs w:val="1"/>
          <w:rtl w:val="0"/>
        </w:rPr>
        <w:t xml:space="preserve">Financial and Reporting Issues</w:t>
      </w:r>
    </w:p>
    <w:p w:rsidR="00000000" w:rsidDel="00000000" w:rsidP="00000000" w:rsidRDefault="00000000" w:rsidRPr="00000000" w14:paraId="0000000F">
      <w:pPr>
        <w:spacing w:after="120" w:lineRule="auto"/>
        <w:rPr/>
      </w:pPr>
      <w:r w:rsidDel="00000000" w:rsidR="00000000" w:rsidRPr="00000000">
        <w:rPr>
          <w:rFonts w:ascii="Calibri" w:cs="Calibri" w:eastAsia="Calibri" w:hAnsi="Calibri"/>
          <w:rtl w:val="0"/>
        </w:rPr>
        <w:t xml:space="preserve">Inactive vendors with balances affecting financial reporting accuracy and vendor account reconciliation</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Calibri" w:cs="Calibri" w:eastAsia="Calibri" w:hAnsi="Calibri"/>
          <w:rtl w:val="0"/>
        </w:rPr>
        <w:t xml:space="preserve">Compliance violations when inactive vendors are not properly identified and their balances are not resolved</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Calibri" w:cs="Calibri" w:eastAsia="Calibri" w:hAnsi="Calibri"/>
          <w:rtl w:val="0"/>
        </w:rPr>
        <w:t xml:space="preserve">Audit findings related to lack of visibility into inactive vendor balances</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Calibri" w:cs="Calibri" w:eastAsia="Calibri" w:hAnsi="Calibri"/>
          <w:rtl w:val="0"/>
        </w:rPr>
        <w:t xml:space="preserve">Vendor account reconciliation issues when inactive vendors have unresolved balances</w:t>
      </w:r>
      <w:r w:rsidDel="00000000" w:rsidR="00000000" w:rsidRPr="00000000">
        <w:rPr>
          <w:rtl w:val="0"/>
        </w:rPr>
      </w:r>
    </w:p>
    <w:p w:rsidR="00000000" w:rsidDel="00000000" w:rsidP="00000000" w:rsidRDefault="00000000" w:rsidRPr="00000000" w14:paraId="00000013">
      <w:pPr>
        <w:spacing w:after="120" w:before="120" w:lineRule="auto"/>
        <w:rPr>
          <w:b w:val="1"/>
          <w:bCs w:val="1"/>
        </w:rPr>
      </w:pPr>
      <w:r w:rsidDel="00000000" w:rsidR="00000000" w:rsidRPr="00000000">
        <w:rPr>
          <w:b w:val="1"/>
          <w:bCs w:val="1"/>
          <w:rtl w:val="0"/>
        </w:rPr>
        <w:t xml:space="preserve">Vendor Management Issues</w:t>
      </w:r>
    </w:p>
    <w:p w:rsidR="00000000" w:rsidDel="00000000" w:rsidP="00000000" w:rsidRDefault="00000000" w:rsidRPr="00000000" w14:paraId="00000014">
      <w:pPr>
        <w:spacing w:after="120" w:lineRule="auto"/>
        <w:rPr/>
      </w:pPr>
      <w:r w:rsidDel="00000000" w:rsidR="00000000" w:rsidRPr="00000000">
        <w:rPr>
          <w:rFonts w:ascii="Calibri" w:cs="Calibri" w:eastAsia="Calibri" w:hAnsi="Calibri"/>
          <w:rtl w:val="0"/>
        </w:rPr>
        <w:t xml:space="preserve">Missing or incomplete vendor account cleanup when vendors are marked as inactive</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Calibri" w:cs="Calibri" w:eastAsia="Calibri" w:hAnsi="Calibri"/>
          <w:rtl w:val="0"/>
        </w:rPr>
        <w:t xml:space="preserve">Inability to identify patterns in inactive vendor balance occurrences</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Calibri" w:cs="Calibri" w:eastAsia="Calibri" w:hAnsi="Calibri"/>
          <w:rtl w:val="0"/>
        </w:rPr>
        <w:t xml:space="preserve">Lack of visibility into which inactive vendors require balance resolution</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Calibri" w:cs="Calibri" w:eastAsia="Calibri" w:hAnsi="Calibri"/>
          <w:rtl w:val="0"/>
        </w:rPr>
        <w:t xml:space="preserve">Incomplete vendor account management affecting vendor master data quality</w:t>
      </w:r>
      <w:r w:rsidDel="00000000" w:rsidR="00000000" w:rsidRPr="00000000">
        <w:rPr>
          <w:rtl w:val="0"/>
        </w:rPr>
      </w:r>
    </w:p>
    <w:p w:rsidR="00000000" w:rsidDel="00000000" w:rsidP="00000000" w:rsidRDefault="00000000" w:rsidRPr="00000000" w14:paraId="00000018">
      <w:pPr>
        <w:spacing w:after="120" w:before="120" w:lineRule="auto"/>
        <w:rPr>
          <w:b w:val="1"/>
          <w:bCs w:val="1"/>
        </w:rPr>
      </w:pPr>
      <w:r w:rsidDel="00000000" w:rsidR="00000000" w:rsidRPr="00000000">
        <w:rPr>
          <w:b w:val="1"/>
          <w:bCs w:val="1"/>
          <w:rtl w:val="0"/>
        </w:rPr>
        <w:t xml:space="preserve">Operational and Control Risks</w:t>
      </w:r>
    </w:p>
    <w:p w:rsidR="00000000" w:rsidDel="00000000" w:rsidP="00000000" w:rsidRDefault="00000000" w:rsidRPr="00000000" w14:paraId="00000019">
      <w:pPr>
        <w:spacing w:after="120" w:lineRule="auto"/>
        <w:rPr/>
      </w:pPr>
      <w:r w:rsidDel="00000000" w:rsidR="00000000" w:rsidRPr="00000000">
        <w:rPr>
          <w:rFonts w:ascii="Calibri" w:cs="Calibri" w:eastAsia="Calibri" w:hAnsi="Calibri"/>
          <w:rtl w:val="0"/>
        </w:rPr>
        <w:t xml:space="preserve">Lost visibility into inactive vendor balances when they are not monitored</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Calibri" w:cs="Calibri" w:eastAsia="Calibri" w:hAnsi="Calibri"/>
          <w:rtl w:val="0"/>
        </w:rPr>
        <w:t xml:space="preserve">Financial monitoring issues when inactive vendor balances cannot be properly analyzed</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Calibri" w:cs="Calibri" w:eastAsia="Calibri" w:hAnsi="Calibri"/>
          <w:rtl w:val="0"/>
        </w:rPr>
        <w:t xml:space="preserve">Audit findings related to incomplete inactive vendor balance tracking and resolution</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Calibri" w:cs="Calibri" w:eastAsia="Calibri" w:hAnsi="Calibri"/>
          <w:rtl w:val="0"/>
        </w:rPr>
        <w:t xml:space="preserve">Increased manual effort to research and verify inactive vendor balances</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Calibri" w:cs="Calibri" w:eastAsia="Calibri" w:hAnsi="Calibri"/>
          <w:rtl w:val="0"/>
        </w:rPr>
        <w:t xml:space="preserve">Inability to detect vendors that should be inactive but still have outstanding balances</w:t>
      </w:r>
      <w:r w:rsidDel="00000000" w:rsidR="00000000" w:rsidRPr="00000000">
        <w:rPr>
          <w:rtl w:val="0"/>
        </w:rPr>
      </w:r>
    </w:p>
    <w:p w:rsidR="00000000" w:rsidDel="00000000" w:rsidP="00000000" w:rsidRDefault="00000000" w:rsidRPr="00000000" w14:paraId="0000001E">
      <w:pPr>
        <w:pStyle w:val="Heading2"/>
        <w:spacing w:after="12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rFonts w:ascii="Calibri" w:cs="Calibri" w:eastAsia="Calibri" w:hAnsi="Calibri"/>
          <w:sz w:val="24"/>
          <w:szCs w:val="24"/>
          <w:rtl w:val="0"/>
        </w:rPr>
        <w:t xml:space="preserve">Suggested Resolution</w:t>
      </w:r>
      <w:r w:rsidDel="00000000" w:rsidR="00000000" w:rsidRPr="00000000">
        <w:rPr>
          <w:rtl w:val="0"/>
        </w:rPr>
      </w:r>
    </w:p>
    <w:p w:rsidR="00000000" w:rsidDel="00000000" w:rsidP="00000000" w:rsidRDefault="00000000" w:rsidRPr="00000000" w14:paraId="00000020">
      <w:pPr>
        <w:spacing w:after="120" w:before="12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1">
      <w:pPr>
        <w:spacing w:after="120" w:lineRule="auto"/>
        <w:rPr/>
      </w:pPr>
      <w:r w:rsidDel="00000000" w:rsidR="00000000" w:rsidRPr="00000000">
        <w:rPr>
          <w:rFonts w:ascii="Calibri" w:cs="Calibri" w:eastAsia="Calibri" w:hAnsi="Calibri"/>
          <w:rtl w:val="0"/>
        </w:rPr>
        <w:t xml:space="preserve">Review the list of inactive vendors with balances focusing on vendors with significant balances</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Calibri" w:cs="Calibri" w:eastAsia="Calibri" w:hAnsi="Calibri"/>
          <w:rtl w:val="0"/>
        </w:rPr>
        <w:t xml:space="preserve">Verify vendor status fields (posting blocks, deletion flags, purchasing blocks) to ensure vendors are properly marked as inactive</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Calibri" w:cs="Calibri" w:eastAsia="Calibri" w:hAnsi="Calibri"/>
          <w:rtl w:val="0"/>
        </w:rPr>
        <w:t xml:space="preserve">Check vendor balances in both local and foreign currencies to understand outstanding amounts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Calibri" w:cs="Calibri" w:eastAsia="Calibri" w:hAnsi="Calibri"/>
          <w:rtl w:val="0"/>
        </w:rPr>
        <w:t xml:space="preserve">Review parked invoices to identify documents that may need processing or cancellation</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Calibri" w:cs="Calibri" w:eastAsia="Calibri" w:hAnsi="Calibri"/>
          <w:rtl w:val="0"/>
        </w:rPr>
        <w:t xml:space="preserve">Execute analysis with appropriate filters to focus on vendors with balances exceeding thresholds</w:t>
      </w:r>
      <w:r w:rsidDel="00000000" w:rsidR="00000000" w:rsidRPr="00000000">
        <w:rPr>
          <w:rtl w:val="0"/>
        </w:rPr>
      </w:r>
    </w:p>
    <w:p w:rsidR="00000000" w:rsidDel="00000000" w:rsidP="00000000" w:rsidRDefault="00000000" w:rsidRPr="00000000" w14:paraId="00000026">
      <w:pPr>
        <w:spacing w:after="120" w:before="12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7">
      <w:pPr>
        <w:spacing w:after="120" w:lineRule="auto"/>
        <w:rPr/>
      </w:pPr>
      <w:r w:rsidDel="00000000" w:rsidR="00000000" w:rsidRPr="00000000">
        <w:rPr>
          <w:rFonts w:ascii="Calibri" w:cs="Calibri" w:eastAsia="Calibri" w:hAnsi="Calibri"/>
          <w:rtl w:val="0"/>
        </w:rPr>
        <w:t xml:space="preserve">Analyze vendor status fields (LFA1_SPERR, LFA1_SPERM, LFA1_LOEVM, LFB1_SPERR, LFB1_LOEVM, LFM1_SPERM, LFM1_LOEVM) to identify patterns in inactive vendor occurrences</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Calibri" w:cs="Calibri" w:eastAsia="Calibri" w:hAnsi="Calibri"/>
          <w:rtl w:val="0"/>
        </w:rPr>
        <w:t xml:space="preserve">Review company codes and purchasing organizations to understand inactive vendor distribution</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Calibri" w:cs="Calibri" w:eastAsia="Calibri" w:hAnsi="Calibri"/>
          <w:rtl w:val="0"/>
        </w:rPr>
        <w:t xml:space="preserve">Examine vendor account groups and planning groups to identify inactive vendor patterns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Calibri" w:cs="Calibri" w:eastAsia="Calibri" w:hAnsi="Calibri"/>
          <w:rtl w:val="0"/>
        </w:rPr>
        <w:t xml:space="preserve">Check balance amounts to identify vendors with significant outstanding balances</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Calibri" w:cs="Calibri" w:eastAsia="Calibri" w:hAnsi="Calibri"/>
          <w:rtl w:val="0"/>
        </w:rPr>
        <w:t xml:space="preserve">Assess parked invoice indicators to focus on vendors with parked documents</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Calibri" w:cs="Calibri" w:eastAsia="Calibri" w:hAnsi="Calibri"/>
          <w:rtl w:val="0"/>
        </w:rPr>
        <w:t xml:space="preserve">Verify vendor numbers to focus on specific vendor records</w:t>
      </w:r>
      <w:r w:rsidDel="00000000" w:rsidR="00000000" w:rsidRPr="00000000">
        <w:rPr>
          <w:rtl w:val="0"/>
        </w:rPr>
      </w:r>
    </w:p>
    <w:p w:rsidR="00000000" w:rsidDel="00000000" w:rsidP="00000000" w:rsidRDefault="00000000" w:rsidRPr="00000000" w14:paraId="0000002D">
      <w:pPr>
        <w:spacing w:after="120" w:before="12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E">
      <w:pPr>
        <w:spacing w:after="120" w:lineRule="auto"/>
        <w:rPr/>
      </w:pPr>
      <w:r w:rsidDel="00000000" w:rsidR="00000000" w:rsidRPr="00000000">
        <w:rPr>
          <w:rFonts w:ascii="Calibri" w:cs="Calibri" w:eastAsia="Calibri" w:hAnsi="Calibri"/>
          <w:rtl w:val="0"/>
        </w:rPr>
        <w:t xml:space="preserve">Resolve inactive vendor balances by processing or clearing outstanding items where required</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Calibri" w:cs="Calibri" w:eastAsia="Calibri" w:hAnsi="Calibri"/>
          <w:rtl w:val="0"/>
        </w:rPr>
        <w:t xml:space="preserve">Update vendor master records to ensure proper status field configuration</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Calibri" w:cs="Calibri" w:eastAsia="Calibri" w:hAnsi="Calibri"/>
          <w:rtl w:val="0"/>
        </w:rPr>
        <w:t xml:space="preserve">Implement vendor account cleanup procedures to resolve inactive vendor balances</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Calibri" w:cs="Calibri" w:eastAsia="Calibri" w:hAnsi="Calibri"/>
          <w:rtl w:val="0"/>
        </w:rPr>
        <w:t xml:space="preserve">Establish monitoring procedures to detect and resolve inactive vendor balances proactively</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Calibri" w:cs="Calibri" w:eastAsia="Calibri" w:hAnsi="Calibri"/>
          <w:rtl w:val="0"/>
        </w:rPr>
        <w:t xml:space="preserve">Configure balance thresholds appropriately for inactive vendor monitoring</w:t>
      </w:r>
      <w:r w:rsidDel="00000000" w:rsidR="00000000" w:rsidRPr="00000000">
        <w:rPr>
          <w:rtl w:val="0"/>
        </w:rPr>
      </w:r>
    </w:p>
    <w:p w:rsidR="00000000" w:rsidDel="00000000" w:rsidP="00000000" w:rsidRDefault="00000000" w:rsidRPr="00000000" w14:paraId="00000033">
      <w:pPr>
        <w:pStyle w:val="Heading3"/>
        <w:rPr>
          <w:color w:val="000000"/>
        </w:rPr>
      </w:pPr>
      <w:r w:rsidDel="00000000" w:rsidR="00000000" w:rsidRPr="00000000">
        <w:rPr>
          <w:rtl w:val="0"/>
        </w:rPr>
      </w:r>
    </w:p>
    <w:p w:rsidR="00000000" w:rsidDel="00000000" w:rsidP="00000000" w:rsidRDefault="00000000" w:rsidRPr="00000000" w14:paraId="00000034">
      <w:pPr>
        <w:pStyle w:val="Heading2"/>
        <w:rPr/>
      </w:pPr>
      <w:bookmarkStart w:colFirst="0" w:colLast="0" w:name="_heading=h.bs9kg6ktkr4b" w:id="0"/>
      <w:bookmarkEnd w:id="0"/>
      <w:r w:rsidDel="00000000" w:rsidR="00000000" w:rsidRPr="00000000">
        <w:rPr>
          <w:rtl w:val="0"/>
        </w:rPr>
        <w:t xml:space="preserve">Parameters</w:t>
      </w:r>
      <w:r w:rsidDel="00000000" w:rsidR="00000000" w:rsidRPr="00000000">
        <w:rPr>
          <w:rtl w:val="0"/>
        </w:rPr>
      </w:r>
    </w:p>
    <w:p w:rsidR="00000000" w:rsidDel="00000000" w:rsidP="00000000" w:rsidRDefault="00000000" w:rsidRPr="00000000" w14:paraId="00000035">
      <w:pPr>
        <w:pStyle w:val="Heading3"/>
        <w:rPr>
          <w:color w:val="000000"/>
        </w:rPr>
      </w:pPr>
      <w:r w:rsidDel="00000000" w:rsidR="00000000" w:rsidRPr="00000000">
        <w:rPr>
          <w:color w:val="000000"/>
          <w:rtl w:val="0"/>
        </w:rPr>
        <w:t xml:space="preserve">Parameters Reference Table</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This table lists all configurable input parameters. Users set values for these parameters to filter and control the EI's data selection and processing logic.</w:t>
      </w:r>
    </w:p>
    <w:tbl>
      <w:tblPr>
        <w:tblStyle w:val="Table1"/>
        <w:tblW w:w="105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1880"/>
        <w:gridCol w:w="3080"/>
        <w:gridCol w:w="900"/>
        <w:gridCol w:w="700"/>
        <w:gridCol w:w="700"/>
        <w:gridCol w:w="1460"/>
        <w:gridCol w:w="1180"/>
        <w:tblGridChange w:id="0">
          <w:tblGrid>
            <w:gridCol w:w="620"/>
            <w:gridCol w:w="1880"/>
            <w:gridCol w:w="3080"/>
            <w:gridCol w:w="900"/>
            <w:gridCol w:w="700"/>
            <w:gridCol w:w="700"/>
            <w:gridCol w:w="1460"/>
            <w:gridCol w:w="11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b w:val="1"/>
                <w:bCs w:val="1"/>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b w:val="1"/>
                <w:bCs w:val="1"/>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b w:val="1"/>
                <w:bCs w:val="1"/>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b w:val="1"/>
                <w:bCs w:val="1"/>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Credit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UMXXH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WRTV8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AMOUNT_MAX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Max.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AUSBK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Source company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AUSBK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BUKRS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Days 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BALANCE_FR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Balance Amount in FR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ZWRBTR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ZWRBTR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BALANCE_NORMAL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Balance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ZWRBTR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ZWRBTR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BALANCE_NORMAL_FR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Balance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ZWRBTR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ZWRBTR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BALANCE_SPEC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Balance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ZWRBTR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ZWRBTR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BALANCE_SPEC_FR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Balance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ZWRBTR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ZWRBTR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BALANCE_TOTAL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Balance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ZWRBTR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ZWRBTR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BALANCE_TOTAL_FR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Balance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ZWRBTR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ZWRBTR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BELNR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BELNR_D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BELNR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BUDAT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Posting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BUDAT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Company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BUKRS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BUTXT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Company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BUTXT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TEXT25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COUNTER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Number of active periods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INT4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DMBTR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Amt.in loc.cur.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DMBTR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DMBTR_FR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Amt.in loc.cur.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DMBTR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EKORG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Purch.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EKORG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EKORG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EKOTX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EKOTX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Created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ERDAT_RF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FABKL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Factory calendar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FABKL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WFCID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FACDATE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Factory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DEC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FACDATE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HFDATE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FDGRV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Planning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FDGRV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FDGRP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GJAHR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Fiscal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GJAHR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GJAHR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KONZS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Group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KONZS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KONZS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KTOKK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Account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KTOKK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KTOKK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LFA1_LOEVM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Central deletion flag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LOEVM_X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LFA1_SPERM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Central purchasing block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SPERM_X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LFA1_SPERR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Central posting block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SPERB_X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LFB1_LOEVM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Delete flag for purchasing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LOEVM_M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LFB1_SPERR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Posting block for company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SPERB_B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LFM1_LOEVM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Delete flag for purchasing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LOEVM_M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LFM1_SPERM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Purch. block for purchasing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SPERM_M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LIFNR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Vendor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LIFNR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LIFNR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NAME1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PARKED_IVNOICE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Parked Invoice 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/SKN/E_SW_PARK_INV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Active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/SKN/E_SW_ACT_PER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POSSIBLE_APP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App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/SKN/E_SW_APP_DESC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/SKN/D_SW_APP_DESC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Operator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UMSAV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Balance Carryforward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UMSAV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WRTV8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UMSAV_FR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Balance Carryforward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UMSAV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WRTV8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WAERS_FR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Currency to convert balance 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WORKING_DAYS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Flag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CIND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CHAR1</w:t>
            </w:r>
          </w:p>
        </w:tc>
      </w:tr>
    </w:tbl>
    <w:p w:rsidR="00000000" w:rsidDel="00000000" w:rsidP="00000000" w:rsidRDefault="00000000" w:rsidRPr="00000000" w14:paraId="000001A7">
      <w:pPr>
        <w:rPr>
          <w:rFonts w:ascii="Calibri" w:cs="Calibri" w:eastAsia="Calibri" w:hAnsi="Calibri"/>
        </w:rPr>
      </w:pPr>
      <w:r w:rsidDel="00000000" w:rsidR="00000000" w:rsidRPr="00000000">
        <w:rPr>
          <w:rtl w:val="0"/>
        </w:rPr>
      </w:r>
    </w:p>
    <w:p w:rsidR="00000000" w:rsidDel="00000000" w:rsidP="00000000" w:rsidRDefault="00000000" w:rsidRPr="00000000" w14:paraId="000001A8">
      <w:pPr>
        <w:pStyle w:val="Heading3"/>
        <w:rPr>
          <w:color w:val="000000"/>
        </w:rPr>
      </w:pPr>
      <w:r w:rsidDel="00000000" w:rsidR="00000000" w:rsidRPr="00000000">
        <w:rPr>
          <w:color w:val="000000"/>
          <w:rtl w:val="0"/>
        </w:rPr>
        <w:t xml:space="preserve">Parameter Configuration Guidelines</w:t>
      </w:r>
    </w:p>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b w:val="1"/>
          <w:bCs w:val="1"/>
          <w:rtl w:val="0"/>
        </w:rPr>
        <w:t xml:space="preserve">IMPORTANT:</w:t>
      </w:r>
      <w:r w:rsidDel="00000000" w:rsidR="00000000" w:rsidRPr="00000000">
        <w:rPr>
          <w:rFonts w:ascii="Calibri" w:cs="Calibri" w:eastAsia="Calibri" w:hAnsi="Calibri"/>
          <w:rtl w:val="0"/>
        </w:rPr>
        <w:t xml:space="preserve"> This section provides configuration guidance for ALL 45 parameters listed in the Parameters Reference Table above.</w:t>
      </w:r>
    </w:p>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b w:val="1"/>
          <w:bCs w:val="1"/>
          <w:rtl w:val="0"/>
        </w:rPr>
        <w:t xml:space="preserve">AMOUNT</w:t>
      </w:r>
      <w:r w:rsidDel="00000000" w:rsidR="00000000" w:rsidRPr="00000000">
        <w:rPr>
          <w:rFonts w:ascii="Calibri" w:cs="Calibri" w:eastAsia="Calibri" w:hAnsi="Calibri"/>
          <w:rtl w:val="0"/>
        </w:rPr>
        <w:t xml:space="preserve"> (Credit):</w:t>
      </w:r>
    </w:p>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Credit amount. Restricts or displays; also appears in the result. Business meaning: credit amount in the relevant currency.</w:t>
      </w:r>
    </w:p>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b w:val="1"/>
          <w:bCs w:val="1"/>
          <w:rtl w:val="0"/>
        </w:rPr>
        <w:t xml:space="preserve">AMOUNT_MAX</w:t>
      </w:r>
      <w:r w:rsidDel="00000000" w:rsidR="00000000" w:rsidRPr="00000000">
        <w:rPr>
          <w:rFonts w:ascii="Calibri" w:cs="Calibri" w:eastAsia="Calibri" w:hAnsi="Calibri"/>
          <w:rtl w:val="0"/>
        </w:rPr>
        <w:t xml:space="preserve"> (Max. Amount):</w:t>
      </w:r>
    </w:p>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Maximum amount threshold. Restricts which vendors are included by balance (e.g. only vendors with balance above or below this threshold). Used with SIGN for comparison.</w:t>
      </w:r>
    </w:p>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b w:val="1"/>
          <w:bCs w:val="1"/>
          <w:rtl w:val="0"/>
        </w:rPr>
        <w:t xml:space="preserve">AUSBK</w:t>
      </w:r>
      <w:r w:rsidDel="00000000" w:rsidR="00000000" w:rsidRPr="00000000">
        <w:rPr>
          <w:rFonts w:ascii="Calibri" w:cs="Calibri" w:eastAsia="Calibri" w:hAnsi="Calibri"/>
          <w:rtl w:val="0"/>
        </w:rPr>
        <w:t xml:space="preserve"> (Source company code):</w:t>
      </w:r>
    </w:p>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Source company code. Restricts or displays; also appears in the result when document-level detail is used.</w:t>
      </w:r>
    </w:p>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(Days Back):</w:t>
      </w:r>
    </w:p>
    <w:p w:rsidR="00000000" w:rsidDel="00000000" w:rsidP="00000000" w:rsidRDefault="00000000" w:rsidRPr="00000000" w14:paraId="000001B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b w:val="1"/>
          <w:bCs w:val="1"/>
          <w:rtl w:val="0"/>
        </w:rPr>
        <w:t xml:space="preserve">BALANCE_FR</w:t>
      </w:r>
      <w:r w:rsidDel="00000000" w:rsidR="00000000" w:rsidRPr="00000000">
        <w:rPr>
          <w:rFonts w:ascii="Calibri" w:cs="Calibri" w:eastAsia="Calibri" w:hAnsi="Calibri"/>
          <w:rtl w:val="0"/>
        </w:rPr>
        <w:t xml:space="preserve"> (Balance Amount in FR currency):</w:t>
      </w:r>
    </w:p>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Balance amount in foreign/reference currency. Restricts which vendors are included by balance in the selected currency; also appears in the result. Business meaning: balance in the currency used for conversion (WAERS_FR).</w:t>
      </w:r>
    </w:p>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b w:val="1"/>
          <w:bCs w:val="1"/>
          <w:rtl w:val="0"/>
        </w:rPr>
        <w:t xml:space="preserve">BALANCE_NORMAL</w:t>
      </w:r>
      <w:r w:rsidDel="00000000" w:rsidR="00000000" w:rsidRPr="00000000">
        <w:rPr>
          <w:rFonts w:ascii="Calibri" w:cs="Calibri" w:eastAsia="Calibri" w:hAnsi="Calibri"/>
          <w:rtl w:val="0"/>
        </w:rPr>
        <w:t xml:space="preserve"> (Balance Amount):</w:t>
      </w:r>
    </w:p>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Balance amount in local currency (normal). Restricts or displays; also appears in the result. Business meaning: balance in company code local currency.</w:t>
      </w:r>
    </w:p>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b w:val="1"/>
          <w:bCs w:val="1"/>
          <w:rtl w:val="0"/>
        </w:rPr>
        <w:t xml:space="preserve">BALANCE_NORMAL_FR</w:t>
      </w:r>
      <w:r w:rsidDel="00000000" w:rsidR="00000000" w:rsidRPr="00000000">
        <w:rPr>
          <w:rFonts w:ascii="Calibri" w:cs="Calibri" w:eastAsia="Calibri" w:hAnsi="Calibri"/>
          <w:rtl w:val="0"/>
        </w:rPr>
        <w:t xml:space="preserve"> (Balance Amount):</w:t>
      </w:r>
    </w:p>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Balance amount in foreign/reference currency (normal). Restricts or displays; also appears in the result. Business meaning: normal balance in the conversion currency.</w:t>
      </w:r>
    </w:p>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b w:val="1"/>
          <w:bCs w:val="1"/>
          <w:rtl w:val="0"/>
        </w:rPr>
        <w:t xml:space="preserve">BALANCE_SPEC</w:t>
      </w:r>
      <w:r w:rsidDel="00000000" w:rsidR="00000000" w:rsidRPr="00000000">
        <w:rPr>
          <w:rFonts w:ascii="Calibri" w:cs="Calibri" w:eastAsia="Calibri" w:hAnsi="Calibri"/>
          <w:rtl w:val="0"/>
        </w:rPr>
        <w:t xml:space="preserve"> (Balance Amount):</w:t>
      </w:r>
    </w:p>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Balance amount in local currency (special). Restricts or displays; also appears in the result. Business meaning: special ledger or other balance in local currency.</w:t>
      </w:r>
    </w:p>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b w:val="1"/>
          <w:bCs w:val="1"/>
          <w:rtl w:val="0"/>
        </w:rPr>
        <w:t xml:space="preserve">BALANCE_SPEC_FR</w:t>
      </w:r>
      <w:r w:rsidDel="00000000" w:rsidR="00000000" w:rsidRPr="00000000">
        <w:rPr>
          <w:rFonts w:ascii="Calibri" w:cs="Calibri" w:eastAsia="Calibri" w:hAnsi="Calibri"/>
          <w:rtl w:val="0"/>
        </w:rPr>
        <w:t xml:space="preserve"> (Balance Amount):</w:t>
      </w:r>
    </w:p>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Balance amount in foreign/reference currency (special). Restricts or displays; also appears in the result. Business meaning: special balance in the conversion currency.</w:t>
      </w:r>
    </w:p>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b w:val="1"/>
          <w:bCs w:val="1"/>
          <w:rtl w:val="0"/>
        </w:rPr>
        <w:t xml:space="preserve">BALANCE_TOTAL</w:t>
      </w:r>
      <w:r w:rsidDel="00000000" w:rsidR="00000000" w:rsidRPr="00000000">
        <w:rPr>
          <w:rFonts w:ascii="Calibri" w:cs="Calibri" w:eastAsia="Calibri" w:hAnsi="Calibri"/>
          <w:rtl w:val="0"/>
        </w:rPr>
        <w:t xml:space="preserve"> (Balance Amount):</w:t>
      </w:r>
    </w:p>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Total balance amount in local currency. Restricts or displays; also appears in the result. Business meaning: total balance in company code local currency.</w:t>
      </w:r>
    </w:p>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b w:val="1"/>
          <w:bCs w:val="1"/>
          <w:rtl w:val="0"/>
        </w:rPr>
        <w:t xml:space="preserve">BALANCE_TOTAL_FR</w:t>
      </w:r>
      <w:r w:rsidDel="00000000" w:rsidR="00000000" w:rsidRPr="00000000">
        <w:rPr>
          <w:rFonts w:ascii="Calibri" w:cs="Calibri" w:eastAsia="Calibri" w:hAnsi="Calibri"/>
          <w:rtl w:val="0"/>
        </w:rPr>
        <w:t xml:space="preserve"> (Balance Amount):</w:t>
      </w:r>
    </w:p>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Total balance amount in foreign/reference currency. Restricts or displays; also appears in the result. Business meaning: total balance in the conversion currency.</w:t>
      </w:r>
    </w:p>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b w:val="1"/>
          <w:bCs w:val="1"/>
          <w:rtl w:val="0"/>
        </w:rPr>
        <w:t xml:space="preserve">BELNR</w:t>
      </w:r>
      <w:r w:rsidDel="00000000" w:rsidR="00000000" w:rsidRPr="00000000">
        <w:rPr>
          <w:rFonts w:ascii="Calibri" w:cs="Calibri" w:eastAsia="Calibri" w:hAnsi="Calibri"/>
          <w:rtl w:val="0"/>
        </w:rPr>
        <w:t xml:space="preserve"> (Document Number):</w:t>
      </w:r>
    </w:p>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Document number. Restricts or displays; also appears in the result when document-level detail is used.</w:t>
      </w:r>
    </w:p>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b w:val="1"/>
          <w:bCs w:val="1"/>
          <w:rtl w:val="0"/>
        </w:rPr>
        <w:t xml:space="preserve">BUDAT</w:t>
      </w:r>
      <w:r w:rsidDel="00000000" w:rsidR="00000000" w:rsidRPr="00000000">
        <w:rPr>
          <w:rFonts w:ascii="Calibri" w:cs="Calibri" w:eastAsia="Calibri" w:hAnsi="Calibri"/>
          <w:rtl w:val="0"/>
        </w:rPr>
        <w:t xml:space="preserve"> (Posting Date):</w:t>
      </w:r>
    </w:p>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Posting date. Restricts or displays; also appears in the result when document-level detail is used.</w:t>
      </w:r>
    </w:p>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b w:val="1"/>
          <w:bCs w:val="1"/>
          <w:rtl w:val="0"/>
        </w:rPr>
        <w:t xml:space="preserve">BUKRS</w:t>
      </w:r>
      <w:r w:rsidDel="00000000" w:rsidR="00000000" w:rsidRPr="00000000">
        <w:rPr>
          <w:rFonts w:ascii="Calibri" w:cs="Calibri" w:eastAsia="Calibri" w:hAnsi="Calibri"/>
          <w:rtl w:val="0"/>
        </w:rPr>
        <w:t xml:space="preserve"> (Company Code):</w:t>
      </w:r>
    </w:p>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Company code. Restricts which vendors and balances are included; also appears in the result.</w:t>
      </w:r>
    </w:p>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b w:val="1"/>
          <w:bCs w:val="1"/>
          <w:rtl w:val="0"/>
        </w:rPr>
        <w:t xml:space="preserve">BUTXT</w:t>
      </w:r>
      <w:r w:rsidDel="00000000" w:rsidR="00000000" w:rsidRPr="00000000">
        <w:rPr>
          <w:rFonts w:ascii="Calibri" w:cs="Calibri" w:eastAsia="Calibri" w:hAnsi="Calibri"/>
          <w:rtl w:val="0"/>
        </w:rPr>
        <w:t xml:space="preserve"> (Company Name):</w:t>
      </w:r>
    </w:p>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Company code name. Populated from company code master; used for display.</w:t>
      </w:r>
    </w:p>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b w:val="1"/>
          <w:bCs w:val="1"/>
          <w:rtl w:val="0"/>
        </w:rPr>
        <w:t xml:space="preserve">COUNTER</w:t>
      </w:r>
      <w:r w:rsidDel="00000000" w:rsidR="00000000" w:rsidRPr="00000000">
        <w:rPr>
          <w:rFonts w:ascii="Calibri" w:cs="Calibri" w:eastAsia="Calibri" w:hAnsi="Calibri"/>
          <w:rtl w:val="0"/>
        </w:rPr>
        <w:t xml:space="preserve"> (Number of active periods):</w:t>
      </w:r>
    </w:p>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Number of active periods. Populated for display or filtering when period-based logic is used.</w:t>
      </w:r>
    </w:p>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b w:val="1"/>
          <w:bCs w:val="1"/>
          <w:rtl w:val="0"/>
        </w:rPr>
        <w:t xml:space="preserve">DMBTR</w:t>
      </w:r>
      <w:r w:rsidDel="00000000" w:rsidR="00000000" w:rsidRPr="00000000">
        <w:rPr>
          <w:rFonts w:ascii="Calibri" w:cs="Calibri" w:eastAsia="Calibri" w:hAnsi="Calibri"/>
          <w:rtl w:val="0"/>
        </w:rPr>
        <w:t xml:space="preserve"> (Amt.in loc.cur.):</w:t>
      </w:r>
    </w:p>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Amount in local currency. Restricts or displays; also appears in the result. Business meaning: line or document amount in company code local currency.</w:t>
      </w:r>
    </w:p>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b w:val="1"/>
          <w:bCs w:val="1"/>
          <w:rtl w:val="0"/>
        </w:rPr>
        <w:t xml:space="preserve">DMBTR_FR</w:t>
      </w:r>
      <w:r w:rsidDel="00000000" w:rsidR="00000000" w:rsidRPr="00000000">
        <w:rPr>
          <w:rFonts w:ascii="Calibri" w:cs="Calibri" w:eastAsia="Calibri" w:hAnsi="Calibri"/>
          <w:rtl w:val="0"/>
        </w:rPr>
        <w:t xml:space="preserve"> (Amt.in loc.cur.):</w:t>
      </w:r>
    </w:p>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Amount in foreign/reference currency. Restricts or displays; also appears in the result. Business meaning: amount in the conversion currency.</w:t>
      </w:r>
    </w:p>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b w:val="1"/>
          <w:bCs w:val="1"/>
          <w:rtl w:val="0"/>
        </w:rPr>
        <w:t xml:space="preserve">EKORG</w:t>
      </w:r>
      <w:r w:rsidDel="00000000" w:rsidR="00000000" w:rsidRPr="00000000">
        <w:rPr>
          <w:rFonts w:ascii="Calibri" w:cs="Calibri" w:eastAsia="Calibri" w:hAnsi="Calibri"/>
          <w:rtl w:val="0"/>
        </w:rPr>
        <w:t xml:space="preserve"> (Purch. Organization):</w:t>
      </w:r>
    </w:p>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Purchasing organization. Restricts which vendors are included; also appears in the result.</w:t>
      </w:r>
    </w:p>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b w:val="1"/>
          <w:bCs w:val="1"/>
          <w:rtl w:val="0"/>
        </w:rPr>
        <w:t xml:space="preserve">EKOTX</w:t>
      </w:r>
      <w:r w:rsidDel="00000000" w:rsidR="00000000" w:rsidRPr="00000000">
        <w:rPr>
          <w:rFonts w:ascii="Calibri" w:cs="Calibri" w:eastAsia="Calibri" w:hAnsi="Calibri"/>
          <w:rtl w:val="0"/>
        </w:rPr>
        <w:t xml:space="preserve"> (Description):</w:t>
      </w:r>
    </w:p>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Purchasing organization description. Populated from master; used for display.</w:t>
      </w:r>
    </w:p>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b w:val="1"/>
          <w:bCs w:val="1"/>
          <w:rtl w:val="0"/>
        </w:rPr>
        <w:t xml:space="preserve">ERDAT</w:t>
      </w:r>
      <w:r w:rsidDel="00000000" w:rsidR="00000000" w:rsidRPr="00000000">
        <w:rPr>
          <w:rFonts w:ascii="Calibri" w:cs="Calibri" w:eastAsia="Calibri" w:hAnsi="Calibri"/>
          <w:rtl w:val="0"/>
        </w:rPr>
        <w:t xml:space="preserve"> (Created on):</w:t>
      </w:r>
    </w:p>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Creation date. Restricts or displays; also appears in the result when used for vendor or document selection.</w:t>
      </w:r>
    </w:p>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b w:val="1"/>
          <w:bCs w:val="1"/>
          <w:rtl w:val="0"/>
        </w:rPr>
        <w:t xml:space="preserve">FABKL</w:t>
      </w:r>
      <w:r w:rsidDel="00000000" w:rsidR="00000000" w:rsidRPr="00000000">
        <w:rPr>
          <w:rFonts w:ascii="Calibri" w:cs="Calibri" w:eastAsia="Calibri" w:hAnsi="Calibri"/>
          <w:rtl w:val="0"/>
        </w:rPr>
        <w:t xml:space="preserve"> (Factory calendar):</w:t>
      </w:r>
    </w:p>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Factory calendar key. Used with working-days logic when applicable for date or period filtering.</w:t>
      </w:r>
    </w:p>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b w:val="1"/>
          <w:bCs w:val="1"/>
          <w:rtl w:val="0"/>
        </w:rPr>
        <w:t xml:space="preserve">FACDATE</w:t>
      </w:r>
      <w:r w:rsidDel="00000000" w:rsidR="00000000" w:rsidRPr="00000000">
        <w:rPr>
          <w:rFonts w:ascii="Calibri" w:cs="Calibri" w:eastAsia="Calibri" w:hAnsi="Calibri"/>
          <w:rtl w:val="0"/>
        </w:rPr>
        <w:t xml:space="preserve"> (Factory date):</w:t>
      </w:r>
    </w:p>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Factory calendar date. Populated when a factory calendar is used; used for display or filtering.</w:t>
      </w:r>
    </w:p>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b w:val="1"/>
          <w:bCs w:val="1"/>
          <w:rtl w:val="0"/>
        </w:rPr>
        <w:t xml:space="preserve">FDGRV</w:t>
      </w:r>
      <w:r w:rsidDel="00000000" w:rsidR="00000000" w:rsidRPr="00000000">
        <w:rPr>
          <w:rFonts w:ascii="Calibri" w:cs="Calibri" w:eastAsia="Calibri" w:hAnsi="Calibri"/>
          <w:rtl w:val="0"/>
        </w:rPr>
        <w:t xml:space="preserve"> (Planning group):</w:t>
      </w:r>
    </w:p>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Planning group. Restricts which vendors are included; also appears in the result when relevant to vendor master.</w:t>
      </w:r>
    </w:p>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b w:val="1"/>
          <w:bCs w:val="1"/>
          <w:rtl w:val="0"/>
        </w:rPr>
        <w:t xml:space="preserve">GJAHR</w:t>
      </w:r>
      <w:r w:rsidDel="00000000" w:rsidR="00000000" w:rsidRPr="00000000">
        <w:rPr>
          <w:rFonts w:ascii="Calibri" w:cs="Calibri" w:eastAsia="Calibri" w:hAnsi="Calibri"/>
          <w:rtl w:val="0"/>
        </w:rPr>
        <w:t xml:space="preserve"> (Fiscal Year):</w:t>
      </w:r>
    </w:p>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Fiscal year. Restricts or displays; also appears in the result.</w:t>
      </w:r>
    </w:p>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b w:val="1"/>
          <w:bCs w:val="1"/>
          <w:rtl w:val="0"/>
        </w:rPr>
        <w:t xml:space="preserve">KONZS</w:t>
      </w:r>
      <w:r w:rsidDel="00000000" w:rsidR="00000000" w:rsidRPr="00000000">
        <w:rPr>
          <w:rFonts w:ascii="Calibri" w:cs="Calibri" w:eastAsia="Calibri" w:hAnsi="Calibri"/>
          <w:rtl w:val="0"/>
        </w:rPr>
        <w:t xml:space="preserve"> (Group key):</w:t>
      </w:r>
    </w:p>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Group key (e.g. vendor hierarchy). Restricts which vendors are included; also appears in the result when relevant.</w:t>
      </w:r>
    </w:p>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b w:val="1"/>
          <w:bCs w:val="1"/>
          <w:rtl w:val="0"/>
        </w:rPr>
        <w:t xml:space="preserve">KTOKK</w:t>
      </w:r>
      <w:r w:rsidDel="00000000" w:rsidR="00000000" w:rsidRPr="00000000">
        <w:rPr>
          <w:rFonts w:ascii="Calibri" w:cs="Calibri" w:eastAsia="Calibri" w:hAnsi="Calibri"/>
          <w:rtl w:val="0"/>
        </w:rPr>
        <w:t xml:space="preserve"> (Account group):</w:t>
      </w:r>
    </w:p>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Vendor account group. Restricts which vendors are included; also appears in the result.</w:t>
      </w:r>
    </w:p>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b w:val="1"/>
          <w:bCs w:val="1"/>
          <w:rtl w:val="0"/>
        </w:rPr>
        <w:t xml:space="preserve">LFA1_LOEVM</w:t>
      </w:r>
      <w:r w:rsidDel="00000000" w:rsidR="00000000" w:rsidRPr="00000000">
        <w:rPr>
          <w:rFonts w:ascii="Calibri" w:cs="Calibri" w:eastAsia="Calibri" w:hAnsi="Calibri"/>
          <w:rtl w:val="0"/>
        </w:rPr>
        <w:t xml:space="preserve"> (Central deletion flag):</w:t>
      </w:r>
    </w:p>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Central deletion flag in vendor master (LFA1). When set, the vendor is marked for deletion at central level. Restricts which vendors are included (e.g. include only those with or without deletion flag); also appears in the result.</w:t>
      </w:r>
    </w:p>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b w:val="1"/>
          <w:bCs w:val="1"/>
          <w:rtl w:val="0"/>
        </w:rPr>
        <w:t xml:space="preserve">LFA1_LOEVM Options:</w:t>
      </w:r>
      <w:r w:rsidDel="00000000" w:rsidR="00000000" w:rsidRPr="00000000">
        <w:rPr>
          <w:rtl w:val="0"/>
        </w:rPr>
      </w:r>
    </w:p>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X: Set (vendor marked for central deletion).</w:t>
      </w:r>
    </w:p>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b w:val="1"/>
          <w:bCs w:val="1"/>
          <w:rtl w:val="0"/>
        </w:rPr>
        <w:t xml:space="preserve">LFA1_SPERM</w:t>
      </w:r>
      <w:r w:rsidDel="00000000" w:rsidR="00000000" w:rsidRPr="00000000">
        <w:rPr>
          <w:rFonts w:ascii="Calibri" w:cs="Calibri" w:eastAsia="Calibri" w:hAnsi="Calibri"/>
          <w:rtl w:val="0"/>
        </w:rPr>
        <w:t xml:space="preserve"> (Central purchasing block):</w:t>
      </w:r>
    </w:p>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Central purchasing block in vendor master (LFA1). When set, purchasing is blocked at central level. Restricts which vendors are included; also appears in the result.</w:t>
      </w:r>
    </w:p>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b w:val="1"/>
          <w:bCs w:val="1"/>
          <w:rtl w:val="0"/>
        </w:rPr>
        <w:t xml:space="preserve">LFA1_SPERM Options:</w:t>
      </w:r>
      <w:r w:rsidDel="00000000" w:rsidR="00000000" w:rsidRPr="00000000">
        <w:rPr>
          <w:rtl w:val="0"/>
        </w:rPr>
      </w:r>
    </w:p>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X: Set (central purchasing block).</w:t>
      </w:r>
    </w:p>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b w:val="1"/>
          <w:bCs w:val="1"/>
          <w:rtl w:val="0"/>
        </w:rPr>
        <w:t xml:space="preserve">LFA1_SPERR</w:t>
      </w:r>
      <w:r w:rsidDel="00000000" w:rsidR="00000000" w:rsidRPr="00000000">
        <w:rPr>
          <w:rFonts w:ascii="Calibri" w:cs="Calibri" w:eastAsia="Calibri" w:hAnsi="Calibri"/>
          <w:rtl w:val="0"/>
        </w:rPr>
        <w:t xml:space="preserve"> (Central posting block):</w:t>
      </w:r>
    </w:p>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Central posting block in vendor master (LFA1). When set, posting is blocked at central level. Restricts which vendors are included; also appears in the result.</w:t>
      </w:r>
    </w:p>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b w:val="1"/>
          <w:bCs w:val="1"/>
          <w:rtl w:val="0"/>
        </w:rPr>
        <w:t xml:space="preserve">LFA1_SPERR Options:</w:t>
      </w:r>
      <w:r w:rsidDel="00000000" w:rsidR="00000000" w:rsidRPr="00000000">
        <w:rPr>
          <w:rtl w:val="0"/>
        </w:rPr>
      </w:r>
    </w:p>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X: Set (central posting block).</w:t>
      </w:r>
    </w:p>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b w:val="1"/>
          <w:bCs w:val="1"/>
          <w:rtl w:val="0"/>
        </w:rPr>
        <w:t xml:space="preserve">LFB1_LOEVM</w:t>
      </w:r>
      <w:r w:rsidDel="00000000" w:rsidR="00000000" w:rsidRPr="00000000">
        <w:rPr>
          <w:rFonts w:ascii="Calibri" w:cs="Calibri" w:eastAsia="Calibri" w:hAnsi="Calibri"/>
          <w:rtl w:val="0"/>
        </w:rPr>
        <w:t xml:space="preserve"> (Delete flag for purchasing organization):</w:t>
      </w:r>
    </w:p>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Deletion flag for company code (LFB1). When set, the vendor is marked for deletion for that company code. Restricts which vendors are included; also appears in the result.</w:t>
      </w:r>
    </w:p>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b w:val="1"/>
          <w:bCs w:val="1"/>
          <w:rtl w:val="0"/>
        </w:rPr>
        <w:t xml:space="preserve">LFB1_LOEVM Options:</w:t>
      </w:r>
      <w:r w:rsidDel="00000000" w:rsidR="00000000" w:rsidRPr="00000000">
        <w:rPr>
          <w:rtl w:val="0"/>
        </w:rPr>
      </w:r>
    </w:p>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X: Set (company code deletion flag).</w:t>
      </w:r>
    </w:p>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b w:val="1"/>
          <w:bCs w:val="1"/>
          <w:rtl w:val="0"/>
        </w:rPr>
        <w:t xml:space="preserve">LFB1_SPERR</w:t>
      </w:r>
      <w:r w:rsidDel="00000000" w:rsidR="00000000" w:rsidRPr="00000000">
        <w:rPr>
          <w:rFonts w:ascii="Calibri" w:cs="Calibri" w:eastAsia="Calibri" w:hAnsi="Calibri"/>
          <w:rtl w:val="0"/>
        </w:rPr>
        <w:t xml:space="preserve"> (Posting block for company code):</w:t>
      </w:r>
    </w:p>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Posting block for company code (LFB1). When set, posting is blocked for that company code. Restricts which vendors are included; also appears in the result.</w:t>
      </w:r>
    </w:p>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b w:val="1"/>
          <w:bCs w:val="1"/>
          <w:rtl w:val="0"/>
        </w:rPr>
        <w:t xml:space="preserve">LFB1_SPERR Options:</w:t>
      </w:r>
      <w:r w:rsidDel="00000000" w:rsidR="00000000" w:rsidRPr="00000000">
        <w:rPr>
          <w:rtl w:val="0"/>
        </w:rPr>
      </w:r>
    </w:p>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X: Set (company code posting block).</w:t>
      </w:r>
    </w:p>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b w:val="1"/>
          <w:bCs w:val="1"/>
          <w:rtl w:val="0"/>
        </w:rPr>
        <w:t xml:space="preserve">LFM1_LOEVM</w:t>
      </w:r>
      <w:r w:rsidDel="00000000" w:rsidR="00000000" w:rsidRPr="00000000">
        <w:rPr>
          <w:rFonts w:ascii="Calibri" w:cs="Calibri" w:eastAsia="Calibri" w:hAnsi="Calibri"/>
          <w:rtl w:val="0"/>
        </w:rPr>
        <w:t xml:space="preserve"> (Delete flag for purchasing organization):</w:t>
      </w:r>
    </w:p>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Deletion flag for purchasing organization (LFM1). When set, the vendor is marked for deletion for that purchasing organization. Restricts which vendors are included; also appears in the result.</w:t>
      </w:r>
    </w:p>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b w:val="1"/>
          <w:bCs w:val="1"/>
          <w:rtl w:val="0"/>
        </w:rPr>
        <w:t xml:space="preserve">LFM1_LOEVM Options:</w:t>
      </w:r>
      <w:r w:rsidDel="00000000" w:rsidR="00000000" w:rsidRPr="00000000">
        <w:rPr>
          <w:rtl w:val="0"/>
        </w:rPr>
      </w:r>
    </w:p>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X: Set (purchasing organization deletion flag).</w:t>
      </w:r>
    </w:p>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b w:val="1"/>
          <w:bCs w:val="1"/>
          <w:rtl w:val="0"/>
        </w:rPr>
        <w:t xml:space="preserve">LFM1_SPERM</w:t>
      </w:r>
      <w:r w:rsidDel="00000000" w:rsidR="00000000" w:rsidRPr="00000000">
        <w:rPr>
          <w:rFonts w:ascii="Calibri" w:cs="Calibri" w:eastAsia="Calibri" w:hAnsi="Calibri"/>
          <w:rtl w:val="0"/>
        </w:rPr>
        <w:t xml:space="preserve"> (Purch. block for purchasing organization):</w:t>
      </w:r>
    </w:p>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Purchasing block for purchasing organization (LFM1). When set, purchasing is blocked for that purchasing organization. Restricts which vendors are included; also appears in the result.</w:t>
      </w:r>
    </w:p>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b w:val="1"/>
          <w:bCs w:val="1"/>
          <w:rtl w:val="0"/>
        </w:rPr>
        <w:t xml:space="preserve">LFM1_SPERM Options:</w:t>
      </w:r>
      <w:r w:rsidDel="00000000" w:rsidR="00000000" w:rsidRPr="00000000">
        <w:rPr>
          <w:rtl w:val="0"/>
        </w:rPr>
      </w:r>
    </w:p>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X: Set (purchasing organization block).</w:t>
      </w:r>
    </w:p>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b w:val="1"/>
          <w:bCs w:val="1"/>
          <w:rtl w:val="0"/>
        </w:rPr>
        <w:t xml:space="preserve">LIFNR</w:t>
      </w:r>
      <w:r w:rsidDel="00000000" w:rsidR="00000000" w:rsidRPr="00000000">
        <w:rPr>
          <w:rFonts w:ascii="Calibri" w:cs="Calibri" w:eastAsia="Calibri" w:hAnsi="Calibri"/>
          <w:rtl w:val="0"/>
        </w:rPr>
        <w:t xml:space="preserve"> (Vendor):</w:t>
      </w:r>
    </w:p>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Vendor number. Restricts which vendors are included; also appears in the result.</w:t>
      </w:r>
    </w:p>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b w:val="1"/>
          <w:bCs w:val="1"/>
          <w:rtl w:val="0"/>
        </w:rPr>
        <w:t xml:space="preserve">NAME1</w:t>
      </w:r>
      <w:r w:rsidDel="00000000" w:rsidR="00000000" w:rsidRPr="00000000">
        <w:rPr>
          <w:rFonts w:ascii="Calibri" w:cs="Calibri" w:eastAsia="Calibri" w:hAnsi="Calibri"/>
          <w:rtl w:val="0"/>
        </w:rPr>
        <w:t xml:space="preserve"> (Name):</w:t>
      </w:r>
    </w:p>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Vendor name. Populated from vendor master; used for display.</w:t>
      </w:r>
    </w:p>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b w:val="1"/>
          <w:bCs w:val="1"/>
          <w:rtl w:val="0"/>
        </w:rPr>
        <w:t xml:space="preserve">PARKED_IVNOICE</w:t>
      </w:r>
      <w:r w:rsidDel="00000000" w:rsidR="00000000" w:rsidRPr="00000000">
        <w:rPr>
          <w:rFonts w:ascii="Calibri" w:cs="Calibri" w:eastAsia="Calibri" w:hAnsi="Calibri"/>
          <w:rtl w:val="0"/>
        </w:rPr>
        <w:t xml:space="preserve"> (Parked Invoice Ind.):</w:t>
      </w:r>
    </w:p>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Parked invoice indicator. Restricts or displays when document-level or parked-invoice logic is used.</w:t>
      </w:r>
    </w:p>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b w:val="1"/>
          <w:bCs w:val="1"/>
          <w:rtl w:val="0"/>
        </w:rPr>
        <w:t xml:space="preserve">PARKED_IVNOICE Options:</w:t>
      </w:r>
      <w:r w:rsidDel="00000000" w:rsidR="00000000" w:rsidRPr="00000000">
        <w:rPr>
          <w:rtl w:val="0"/>
        </w:rPr>
      </w:r>
    </w:p>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X: Set (parked invoice).</w:t>
      </w:r>
    </w:p>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b w:val="1"/>
          <w:bCs w:val="1"/>
          <w:rtl w:val="0"/>
        </w:rPr>
        <w:t xml:space="preserve">PERIOD</w:t>
      </w:r>
      <w:r w:rsidDel="00000000" w:rsidR="00000000" w:rsidRPr="00000000">
        <w:rPr>
          <w:rFonts w:ascii="Calibri" w:cs="Calibri" w:eastAsia="Calibri" w:hAnsi="Calibri"/>
          <w:rtl w:val="0"/>
        </w:rPr>
        <w:t xml:space="preserve"> (Active Period):</w:t>
      </w:r>
    </w:p>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Active period (e.g. fiscal period). Populated for display or filtering when period-based logic is used.</w:t>
      </w:r>
    </w:p>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b w:val="1"/>
          <w:bCs w:val="1"/>
          <w:rtl w:val="0"/>
        </w:rPr>
        <w:t xml:space="preserve">POSSIBLE_APP</w:t>
      </w:r>
      <w:r w:rsidDel="00000000" w:rsidR="00000000" w:rsidRPr="00000000">
        <w:rPr>
          <w:rFonts w:ascii="Calibri" w:cs="Calibri" w:eastAsia="Calibri" w:hAnsi="Calibri"/>
          <w:rtl w:val="0"/>
        </w:rPr>
        <w:t xml:space="preserve"> (App Description):</w:t>
      </w:r>
    </w:p>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Application description. Populated for display (e.g. "Transactions in FI and PUR are possible") when applicable.</w:t>
      </w:r>
    </w:p>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b w:val="1"/>
          <w:bCs w:val="1"/>
          <w:rtl w:val="0"/>
        </w:rPr>
        <w:t xml:space="preserve">SIGN</w:t>
      </w:r>
      <w:r w:rsidDel="00000000" w:rsidR="00000000" w:rsidRPr="00000000">
        <w:rPr>
          <w:rFonts w:ascii="Calibri" w:cs="Calibri" w:eastAsia="Calibri" w:hAnsi="Calibri"/>
          <w:rtl w:val="0"/>
        </w:rPr>
        <w:t xml:space="preserve"> (Operator):</w:t>
      </w:r>
    </w:p>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Comparison operator for amount or balance filters. Used with AMOUNT_MAX or similar to define threshold comparison (e.g. greater than, less than).</w:t>
      </w:r>
    </w:p>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b w:val="1"/>
          <w:bCs w:val="1"/>
          <w:rtl w:val="0"/>
        </w:rPr>
        <w:t xml:space="preserve">UMSAV</w:t>
      </w:r>
      <w:r w:rsidDel="00000000" w:rsidR="00000000" w:rsidRPr="00000000">
        <w:rPr>
          <w:rFonts w:ascii="Calibri" w:cs="Calibri" w:eastAsia="Calibri" w:hAnsi="Calibri"/>
          <w:rtl w:val="0"/>
        </w:rPr>
        <w:t xml:space="preserve"> (Balance Carryforward):</w:t>
      </w:r>
    </w:p>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Balance carryforward. Restricts or displays; also appears in the result. Business meaning: carryforward balance in local currency.</w:t>
      </w:r>
    </w:p>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b w:val="1"/>
          <w:bCs w:val="1"/>
          <w:rtl w:val="0"/>
        </w:rPr>
        <w:t xml:space="preserve">UMSAV_FR</w:t>
      </w:r>
      <w:r w:rsidDel="00000000" w:rsidR="00000000" w:rsidRPr="00000000">
        <w:rPr>
          <w:rFonts w:ascii="Calibri" w:cs="Calibri" w:eastAsia="Calibri" w:hAnsi="Calibri"/>
          <w:rtl w:val="0"/>
        </w:rPr>
        <w:t xml:space="preserve"> (Balance Carryforward):</w:t>
      </w:r>
    </w:p>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Balance carryforward in foreign/reference currency. Restricts or displays; also appears in the result. Business meaning: carryforward balance in the conversion currency.</w:t>
      </w:r>
    </w:p>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b w:val="1"/>
          <w:bCs w:val="1"/>
          <w:rtl w:val="0"/>
        </w:rPr>
        <w:t xml:space="preserve">WAERS</w:t>
      </w:r>
      <w:r w:rsidDel="00000000" w:rsidR="00000000" w:rsidRPr="00000000">
        <w:rPr>
          <w:rFonts w:ascii="Calibri" w:cs="Calibri" w:eastAsia="Calibri" w:hAnsi="Calibri"/>
          <w:rtl w:val="0"/>
        </w:rPr>
        <w:t xml:space="preserve"> (Currency):</w:t>
      </w:r>
    </w:p>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Company code local currency. Business meaning: currency in which amounts are stored for the company code.</w:t>
      </w:r>
    </w:p>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b w:val="1"/>
          <w:bCs w:val="1"/>
          <w:rtl w:val="0"/>
        </w:rPr>
        <w:t xml:space="preserve">WAERS_FR</w:t>
      </w:r>
      <w:r w:rsidDel="00000000" w:rsidR="00000000" w:rsidRPr="00000000">
        <w:rPr>
          <w:rFonts w:ascii="Calibri" w:cs="Calibri" w:eastAsia="Calibri" w:hAnsi="Calibri"/>
          <w:rtl w:val="0"/>
        </w:rPr>
        <w:t xml:space="preserve"> (Currency to convert balance FR):</w:t>
      </w:r>
    </w:p>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Foreign/reference currency used for balance conversion. Business meaning: currency to which balances are converted for reporting or threshold comparison (e.g. USD).</w:t>
      </w:r>
    </w:p>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b w:val="1"/>
          <w:bCs w:val="1"/>
          <w:rtl w:val="0"/>
        </w:rPr>
        <w:t xml:space="preserve">WORKING_DAYS</w:t>
      </w:r>
      <w:r w:rsidDel="00000000" w:rsidR="00000000" w:rsidRPr="00000000">
        <w:rPr>
          <w:rFonts w:ascii="Calibri" w:cs="Calibri" w:eastAsia="Calibri" w:hAnsi="Calibri"/>
          <w:rtl w:val="0"/>
        </w:rPr>
        <w:t xml:space="preserve"> (Flag):</w:t>
      </w:r>
    </w:p>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Working-days flag. When set with a factory calendar, filters or marks results by working days vs holidays.</w:t>
      </w:r>
    </w:p>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b w:val="1"/>
          <w:bCs w:val="1"/>
          <w:rtl w:val="0"/>
        </w:rPr>
        <w:t xml:space="preserve">WORKING_DAYS Options:</w:t>
      </w:r>
      <w:r w:rsidDel="00000000" w:rsidR="00000000" w:rsidRPr="00000000">
        <w:rPr>
          <w:rtl w:val="0"/>
        </w:rPr>
      </w:r>
    </w:p>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X (or C_YES): Working days only (or filter by working day).</w:t>
      </w:r>
    </w:p>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 ** (or C_NO): Holidays only (or filter by holiday).</w:t>
      </w:r>
    </w:p>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 ** (initial): No filtering by working day.</w:t>
      </w:r>
    </w:p>
    <w:p w:rsidR="00000000" w:rsidDel="00000000" w:rsidP="00000000" w:rsidRDefault="00000000" w:rsidRPr="00000000" w14:paraId="00000220">
      <w:pPr>
        <w:pStyle w:val="Heading3"/>
        <w:rPr>
          <w:color w:val="000000"/>
        </w:rPr>
      </w:pPr>
      <w:r w:rsidDel="00000000" w:rsidR="00000000" w:rsidRPr="00000000">
        <w:rPr>
          <w:color w:val="000000"/>
          <w:rtl w:val="0"/>
        </w:rPr>
        <w:t xml:space="preserve">Parameter Relationships</w:t>
      </w:r>
    </w:p>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b w:val="1"/>
          <w:bCs w:val="1"/>
          <w:rtl w:val="0"/>
        </w:rPr>
        <w:t xml:space="preserve">Lookback and balance parameters</w:t>
      </w:r>
      <w:r w:rsidDel="00000000" w:rsidR="00000000" w:rsidRPr="00000000">
        <w:rPr>
          <w:rtl w:val="0"/>
        </w:rPr>
      </w:r>
    </w:p>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defines how many days to look back from today when building the monitoring window (e.g. for determining inactive period or balance as-of date). Use with balance and block/deletion-flag parameters to focus on recent inactive vendors with balances.</w:t>
      </w:r>
    </w:p>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b w:val="1"/>
          <w:bCs w:val="1"/>
          <w:rtl w:val="0"/>
        </w:rPr>
        <w:t xml:space="preserve">AMOUNT_MAX</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SIGN</w:t>
      </w:r>
      <w:r w:rsidDel="00000000" w:rsidR="00000000" w:rsidRPr="00000000">
        <w:rPr>
          <w:rFonts w:ascii="Calibri" w:cs="Calibri" w:eastAsia="Calibri" w:hAnsi="Calibri"/>
          <w:rtl w:val="0"/>
        </w:rPr>
        <w:t xml:space="preserve"> work together: AMOUNT_MAX defines the balance or amount threshold; SIGN defines the comparison operator (e.g. greater than, less than). Use together to restrict which inactive vendors are included by balance (e.g. balance above a given amount).</w:t>
      </w:r>
    </w:p>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b w:val="1"/>
          <w:bCs w:val="1"/>
          <w:rtl w:val="0"/>
        </w:rPr>
        <w:t xml:space="preserve">Block and deletion-flag parameters</w:t>
      </w:r>
      <w:r w:rsidDel="00000000" w:rsidR="00000000" w:rsidRPr="00000000">
        <w:rPr>
          <w:rtl w:val="0"/>
        </w:rPr>
      </w:r>
    </w:p>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b w:val="1"/>
          <w:bCs w:val="1"/>
          <w:rtl w:val="0"/>
        </w:rPr>
        <w:t xml:space="preserve">LFA1_SPERR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LFA1_SPERM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LFA1_LOEVM</w:t>
      </w:r>
      <w:r w:rsidDel="00000000" w:rsidR="00000000" w:rsidRPr="00000000">
        <w:rPr>
          <w:rFonts w:ascii="Calibri" w:cs="Calibri" w:eastAsia="Calibri" w:hAnsi="Calibri"/>
          <w:rtl w:val="0"/>
        </w:rPr>
        <w:t xml:space="preserve"> (central level): central posting block, central purchasing block, and central deletion flag in vendor master (LFA1). Use together to restrict to vendors that are inactive at central level (e.g. include only those with posting block set).</w:t>
      </w:r>
    </w:p>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b w:val="1"/>
          <w:bCs w:val="1"/>
          <w:rtl w:val="0"/>
        </w:rPr>
        <w:t xml:space="preserve">LFB1_SPERR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LFB1_LOEVM</w:t>
      </w:r>
      <w:r w:rsidDel="00000000" w:rsidR="00000000" w:rsidRPr="00000000">
        <w:rPr>
          <w:rFonts w:ascii="Calibri" w:cs="Calibri" w:eastAsia="Calibri" w:hAnsi="Calibri"/>
          <w:rtl w:val="0"/>
        </w:rPr>
        <w:t xml:space="preserve"> (company code level): posting block and deletion flag for company code (LFB1). Use together with BUKRS to restrict to vendors inactive in specific company codes.</w:t>
      </w:r>
    </w:p>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b w:val="1"/>
          <w:bCs w:val="1"/>
          <w:rtl w:val="0"/>
        </w:rPr>
        <w:t xml:space="preserve">LFM1_SPERM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LFM1_LOEVM</w:t>
      </w:r>
      <w:r w:rsidDel="00000000" w:rsidR="00000000" w:rsidRPr="00000000">
        <w:rPr>
          <w:rFonts w:ascii="Calibri" w:cs="Calibri" w:eastAsia="Calibri" w:hAnsi="Calibri"/>
          <w:rtl w:val="0"/>
        </w:rPr>
        <w:t xml:space="preserve"> (purchasing organization level): purchasing block and deletion flag for purchasing organization (LFM1). Use together with EKORG to restrict to vendors inactive in specific purchasing organizations.</w:t>
      </w:r>
    </w:p>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b w:val="1"/>
          <w:bCs w:val="1"/>
          <w:rtl w:val="0"/>
        </w:rPr>
        <w:t xml:space="preserve">Balance and currency parameters</w:t>
      </w:r>
      <w:r w:rsidDel="00000000" w:rsidR="00000000" w:rsidRPr="00000000">
        <w:rPr>
          <w:rtl w:val="0"/>
        </w:rPr>
      </w:r>
    </w:p>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b w:val="1"/>
          <w:bCs w:val="1"/>
          <w:rtl w:val="0"/>
        </w:rPr>
        <w:t xml:space="preserve">BALANCE_FR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BALANCE_TOTAL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BALANCE_NORMAL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BALANCE_SPEC</w:t>
      </w:r>
      <w:r w:rsidDel="00000000" w:rsidR="00000000" w:rsidRPr="00000000">
        <w:rPr>
          <w:rFonts w:ascii="Calibri" w:cs="Calibri" w:eastAsia="Calibri" w:hAnsi="Calibri"/>
          <w:rtl w:val="0"/>
        </w:rPr>
        <w:t xml:space="preserve"> and their _FR variants: balance amounts in local and foreign/reference currency. Use with </w:t>
      </w:r>
      <w:r w:rsidDel="00000000" w:rsidR="00000000" w:rsidRPr="00000000">
        <w:rPr>
          <w:rFonts w:ascii="Calibri" w:cs="Calibri" w:eastAsia="Calibri" w:hAnsi="Calibri"/>
          <w:b w:val="1"/>
          <w:bCs w:val="1"/>
          <w:rtl w:val="0"/>
        </w:rPr>
        <w:t xml:space="preserve">WAERS_FR</w:t>
      </w:r>
      <w:r w:rsidDel="00000000" w:rsidR="00000000" w:rsidRPr="00000000">
        <w:rPr>
          <w:rFonts w:ascii="Calibri" w:cs="Calibri" w:eastAsia="Calibri" w:hAnsi="Calibri"/>
          <w:rtl w:val="0"/>
        </w:rPr>
        <w:t xml:space="preserve"> so that BALANCE_FR and _FR fields are in the currency specified by WAERS_FR (e.g. USD) for threshold comparison and reporting.</w:t>
      </w:r>
    </w:p>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b w:val="1"/>
          <w:bCs w:val="1"/>
          <w:rtl w:val="0"/>
        </w:rPr>
        <w:t xml:space="preserve">WAERS_FR</w:t>
      </w:r>
      <w:r w:rsidDel="00000000" w:rsidR="00000000" w:rsidRPr="00000000">
        <w:rPr>
          <w:rFonts w:ascii="Calibri" w:cs="Calibri" w:eastAsia="Calibri" w:hAnsi="Calibri"/>
          <w:rtl w:val="0"/>
        </w:rPr>
        <w:t xml:space="preserve">: when set, balances are converted or compared in this currency; used with BALANCE_FR and balance-threshold logic.</w:t>
      </w:r>
    </w:p>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b w:val="1"/>
          <w:bCs w:val="1"/>
          <w:rtl w:val="0"/>
        </w:rPr>
        <w:t xml:space="preserve">Organizational parameters</w:t>
      </w:r>
      <w:r w:rsidDel="00000000" w:rsidR="00000000" w:rsidRPr="00000000">
        <w:rPr>
          <w:rtl w:val="0"/>
        </w:rPr>
      </w:r>
    </w:p>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b w:val="1"/>
          <w:bCs w:val="1"/>
          <w:rtl w:val="0"/>
        </w:rPr>
        <w:t xml:space="preserve">BUKRS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EKORG</w:t>
      </w:r>
      <w:r w:rsidDel="00000000" w:rsidR="00000000" w:rsidRPr="00000000">
        <w:rPr>
          <w:rFonts w:ascii="Calibri" w:cs="Calibri" w:eastAsia="Calibri" w:hAnsi="Calibri"/>
          <w:rtl w:val="0"/>
        </w:rPr>
        <w:t xml:space="preserve">: company code and purchasing organization. Use together to restrict which vendors and balances are included by organizational scope (T024E links company codes and purchasing organizations).</w:t>
      </w:r>
    </w:p>
    <w:p w:rsidR="00000000" w:rsidDel="00000000" w:rsidP="00000000" w:rsidRDefault="00000000" w:rsidRPr="00000000" w14:paraId="0000022D">
      <w:pPr>
        <w:pStyle w:val="Heading3"/>
        <w:rPr>
          <w:color w:val="000000"/>
        </w:rPr>
      </w:pPr>
      <w:r w:rsidDel="00000000" w:rsidR="00000000" w:rsidRPr="00000000">
        <w:rPr>
          <w:color w:val="000000"/>
          <w:rtl w:val="0"/>
        </w:rPr>
        <w:t xml:space="preserve">Default Values</w:t>
      </w:r>
    </w:p>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1</w:t>
      </w:r>
      <w:r w:rsidDel="00000000" w:rsidR="00000000" w:rsidRPr="00000000">
        <w:rPr>
          <w:rFonts w:ascii="Calibri" w:cs="Calibri" w:eastAsia="Calibri" w:hAnsi="Calibri"/>
          <w:rtl w:val="0"/>
        </w:rPr>
        <w:t xml:space="preserve"> (when no explicit date range is supplied; the monitoring window starts one day back from today).</w:t>
      </w:r>
    </w:p>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b w:val="1"/>
          <w:bCs w:val="1"/>
          <w:rtl w:val="0"/>
        </w:rPr>
        <w:t xml:space="preserve">WAERS_FR</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USD</w:t>
      </w:r>
      <w:r w:rsidDel="00000000" w:rsidR="00000000" w:rsidRPr="00000000">
        <w:rPr>
          <w:rFonts w:ascii="Calibri" w:cs="Calibri" w:eastAsia="Calibri" w:hAnsi="Calibri"/>
          <w:rtl w:val="0"/>
        </w:rPr>
        <w:t xml:space="preserve"> (foreign/reference currency used for balance conversion when not supplied).</w:t>
      </w:r>
    </w:p>
    <w:p w:rsidR="00000000" w:rsidDel="00000000" w:rsidP="00000000" w:rsidRDefault="00000000" w:rsidRPr="00000000" w14:paraId="00000230">
      <w:pPr>
        <w:pStyle w:val="Heading3"/>
        <w:rPr>
          <w:color w:val="000000"/>
        </w:rPr>
      </w:pPr>
      <w:r w:rsidDel="00000000" w:rsidR="00000000" w:rsidRPr="00000000">
        <w:rPr>
          <w:color w:val="000000"/>
          <w:rtl w:val="0"/>
        </w:rPr>
        <w:t xml:space="preserve">Practical Configuration Examples</w:t>
      </w:r>
    </w:p>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b w:val="1"/>
          <w:bCs w:val="1"/>
          <w:rtl w:val="0"/>
        </w:rPr>
        <w:t xml:space="preserve">Use Case 1: Inactive vendors with balance above $1K in company code</w:t>
      </w:r>
      <w:r w:rsidDel="00000000" w:rsidR="00000000" w:rsidRPr="00000000">
        <w:rPr>
          <w:rtl w:val="0"/>
        </w:rPr>
      </w:r>
    </w:p>
    <w:p w:rsidR="00000000" w:rsidDel="00000000" w:rsidP="00000000" w:rsidRDefault="00000000" w:rsidRPr="00000000" w14:paraId="00000232">
      <w:pPr>
        <w:rPr>
          <w:rFonts w:ascii="Calibri" w:cs="Calibri" w:eastAsia="Calibri" w:hAnsi="Calibri"/>
        </w:rPr>
      </w:pPr>
      <w:r w:rsidDel="00000000" w:rsidR="00000000" w:rsidRPr="00000000">
        <w:rPr>
          <w:rFonts w:ascii="Consolas" w:cs="Consolas" w:eastAsia="Consolas" w:hAnsi="Consolas"/>
          <w:sz w:val="18"/>
          <w:szCs w:val="18"/>
          <w:rtl w:val="0"/>
        </w:rPr>
        <w:t xml:space="preserve">BUKRS = 1000</w:t>
        <w:br w:type="textWrapping"/>
        <w:t xml:space="preserve">AMOUNT_MAX = 1000 (or equivalent threshold)</w:t>
        <w:br w:type="textWrapping"/>
        <w:t xml:space="preserve">SIGN = GT (or equivalent: greater than)</w:t>
        <w:br w:type="textWrapping"/>
        <w:t xml:space="preserve">WAERS_FR = USD</w:t>
        <w:br w:type="textWrapping"/>
        <w:t xml:space="preserve">LFA1_SPERR = X (or LFB1_SPERR = X to focus on company code block)</w:t>
        <w:br w:type="textWrapping"/>
      </w:r>
      <w:r w:rsidDel="00000000" w:rsidR="00000000" w:rsidRPr="00000000">
        <w:rPr>
          <w:rtl w:val="0"/>
        </w:rPr>
      </w:r>
    </w:p>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Focus on vendors with central or company-code posting block in company code 1000 that have a balance above the threshold in USD, for cleanup or release review.</w:t>
      </w:r>
    </w:p>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b w:val="1"/>
          <w:bCs w:val="1"/>
          <w:rtl w:val="0"/>
        </w:rPr>
        <w:t xml:space="preserve">Use Case 2: By purchasing organization and account group</w:t>
      </w:r>
      <w:r w:rsidDel="00000000" w:rsidR="00000000" w:rsidRPr="00000000">
        <w:rPr>
          <w:rtl w:val="0"/>
        </w:rPr>
      </w:r>
    </w:p>
    <w:p w:rsidR="00000000" w:rsidDel="00000000" w:rsidP="00000000" w:rsidRDefault="00000000" w:rsidRPr="00000000" w14:paraId="00000235">
      <w:pPr>
        <w:rPr>
          <w:rFonts w:ascii="Calibri" w:cs="Calibri" w:eastAsia="Calibri" w:hAnsi="Calibri"/>
        </w:rPr>
      </w:pPr>
      <w:r w:rsidDel="00000000" w:rsidR="00000000" w:rsidRPr="00000000">
        <w:rPr>
          <w:rFonts w:ascii="Consolas" w:cs="Consolas" w:eastAsia="Consolas" w:hAnsi="Consolas"/>
          <w:sz w:val="18"/>
          <w:szCs w:val="18"/>
          <w:rtl w:val="0"/>
        </w:rPr>
        <w:t xml:space="preserve">EKORG = 1000</w:t>
        <w:br w:type="textWrapping"/>
        <w:t xml:space="preserve">KTOKK = KRED (or specific account group)</w:t>
        <w:br w:type="textWrapping"/>
        <w:t xml:space="preserve">BACKDAYS = 30</w:t>
        <w:br w:type="textWrapping"/>
        <w:t xml:space="preserve">LFM1_SPERM = X (or LFM1_LOEVM = X)</w:t>
        <w:br w:type="textWrapping"/>
      </w:r>
      <w:r w:rsidDel="00000000" w:rsidR="00000000" w:rsidRPr="00000000">
        <w:rPr>
          <w:rtl w:val="0"/>
        </w:rPr>
      </w:r>
    </w:p>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Restrict to vendors with purchasing block or deletion flag in purchasing organization 1000 and a given account group, with a 30-day lookback, to prioritize inactive vendors by purchasing scope.</w:t>
      </w:r>
    </w:p>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b w:val="1"/>
          <w:bCs w:val="1"/>
          <w:rtl w:val="0"/>
        </w:rPr>
        <w:t xml:space="preserve">Use Case 3: Balance in local currency above threshold</w:t>
      </w:r>
      <w:r w:rsidDel="00000000" w:rsidR="00000000" w:rsidRPr="00000000">
        <w:rPr>
          <w:rtl w:val="0"/>
        </w:rPr>
      </w:r>
    </w:p>
    <w:p w:rsidR="00000000" w:rsidDel="00000000" w:rsidP="00000000" w:rsidRDefault="00000000" w:rsidRPr="00000000" w14:paraId="00000238">
      <w:pPr>
        <w:rPr>
          <w:rFonts w:ascii="Calibri" w:cs="Calibri" w:eastAsia="Calibri" w:hAnsi="Calibri"/>
        </w:rPr>
      </w:pPr>
      <w:r w:rsidDel="00000000" w:rsidR="00000000" w:rsidRPr="00000000">
        <w:rPr>
          <w:rFonts w:ascii="Consolas" w:cs="Consolas" w:eastAsia="Consolas" w:hAnsi="Consolas"/>
          <w:sz w:val="18"/>
          <w:szCs w:val="18"/>
          <w:rtl w:val="0"/>
        </w:rPr>
        <w:t xml:space="preserve">BUKRS = 2000</w:t>
        <w:br w:type="textWrapping"/>
        <w:t xml:space="preserve">AMOUNT_MAX = 5000</w:t>
        <w:br w:type="textWrapping"/>
        <w:t xml:space="preserve">SIGN = GT</w:t>
        <w:br w:type="textWrapping"/>
        <w:t xml:space="preserve">LFB1_SPERR = X</w:t>
        <w:br w:type="textWrapping"/>
      </w:r>
      <w:r w:rsidDel="00000000" w:rsidR="00000000" w:rsidRPr="00000000">
        <w:rPr>
          <w:rtl w:val="0"/>
        </w:rPr>
      </w:r>
    </w:p>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Find vendors with company-code posting block in company code 2000 and balance above 5,000 in company code local currency, for payables review.</w:t>
      </w:r>
    </w:p>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b w:val="1"/>
          <w:bCs w:val="1"/>
          <w:rtl w:val="0"/>
        </w:rPr>
        <w:t xml:space="preserve">Use Case 4: Central deletion flag with balance</w:t>
      </w:r>
      <w:r w:rsidDel="00000000" w:rsidR="00000000" w:rsidRPr="00000000">
        <w:rPr>
          <w:rtl w:val="0"/>
        </w:rPr>
      </w:r>
    </w:p>
    <w:p w:rsidR="00000000" w:rsidDel="00000000" w:rsidP="00000000" w:rsidRDefault="00000000" w:rsidRPr="00000000" w14:paraId="0000023B">
      <w:pPr>
        <w:rPr>
          <w:rFonts w:ascii="Calibri" w:cs="Calibri" w:eastAsia="Calibri" w:hAnsi="Calibri"/>
        </w:rPr>
      </w:pPr>
      <w:r w:rsidDel="00000000" w:rsidR="00000000" w:rsidRPr="00000000">
        <w:rPr>
          <w:rFonts w:ascii="Consolas" w:cs="Consolas" w:eastAsia="Consolas" w:hAnsi="Consolas"/>
          <w:sz w:val="18"/>
          <w:szCs w:val="18"/>
          <w:rtl w:val="0"/>
        </w:rPr>
        <w:t xml:space="preserve">LFA1_LOEVM = X</w:t>
        <w:br w:type="textWrapping"/>
        <w:t xml:space="preserve">BALANCE_TOTAL = (range or threshold via AMOUNT_MAX/SIGN)</w:t>
        <w:br w:type="textWrapping"/>
        <w:t xml:space="preserve">BUKRS = 1000</w:t>
        <w:br w:type="textWrapping"/>
      </w:r>
      <w:r w:rsidDel="00000000" w:rsidR="00000000" w:rsidRPr="00000000">
        <w:rPr>
          <w:rtl w:val="0"/>
        </w:rPr>
      </w:r>
    </w:p>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Identify vendors marked for central deletion that still have a balance in company code 1000, for clearance before deletion.</w:t>
      </w:r>
    </w:p>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b w:val="1"/>
          <w:bCs w:val="1"/>
          <w:rtl w:val="0"/>
        </w:rPr>
        <w:t xml:space="preserve">Use Case 5: Multiple company codes and planning group</w:t>
      </w:r>
      <w:r w:rsidDel="00000000" w:rsidR="00000000" w:rsidRPr="00000000">
        <w:rPr>
          <w:rtl w:val="0"/>
        </w:rPr>
      </w:r>
    </w:p>
    <w:p w:rsidR="00000000" w:rsidDel="00000000" w:rsidP="00000000" w:rsidRDefault="00000000" w:rsidRPr="00000000" w14:paraId="0000023E">
      <w:pPr>
        <w:rPr>
          <w:rFonts w:ascii="Calibri" w:cs="Calibri" w:eastAsia="Calibri" w:hAnsi="Calibri"/>
        </w:rPr>
      </w:pPr>
      <w:r w:rsidDel="00000000" w:rsidR="00000000" w:rsidRPr="00000000">
        <w:rPr>
          <w:rFonts w:ascii="Consolas" w:cs="Consolas" w:eastAsia="Consolas" w:hAnsi="Consolas"/>
          <w:sz w:val="18"/>
          <w:szCs w:val="18"/>
          <w:rtl w:val="0"/>
        </w:rPr>
        <w:t xml:space="preserve">BUKRS = 1000, 2000, 3000</w:t>
        <w:br w:type="textWrapping"/>
        <w:t xml:space="preserve">FDGRV = (planning group or range)</w:t>
        <w:br w:type="textWrapping"/>
        <w:t xml:space="preserve">LFA1_SPERM = X</w:t>
        <w:br w:type="textWrapping"/>
        <w:t xml:space="preserve">BACKDAYS = 7</w:t>
        <w:br w:type="textWrapping"/>
      </w:r>
      <w:r w:rsidDel="00000000" w:rsidR="00000000" w:rsidRPr="00000000">
        <w:rPr>
          <w:rtl w:val="0"/>
        </w:rPr>
      </w:r>
    </w:p>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Restrict to vendors with central purchasing block in the given company codes and planning group, with a seven-day lookback, for procurement and payables coordination.</w:t>
      </w:r>
    </w:p>
    <w:p w:rsidR="00000000" w:rsidDel="00000000" w:rsidP="00000000" w:rsidRDefault="00000000" w:rsidRPr="00000000" w14:paraId="00000240">
      <w:pPr>
        <w:pStyle w:val="Heading2"/>
        <w:rPr/>
      </w:pPr>
      <w:r w:rsidDel="00000000" w:rsidR="00000000" w:rsidRPr="00000000">
        <w:rPr>
          <w:rtl w:val="0"/>
        </w:rPr>
        <w:t xml:space="preserve">EI Function Structure</w:t>
      </w:r>
    </w:p>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This table lists all output fields returned by the EI. These fields contain the results of the EI's data retrieval and calculations.</w:t>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b w:val="1"/>
                <w:bCs w:val="1"/>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b w:val="1"/>
                <w:bCs w:val="1"/>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Total of the Credit Postings for the Month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UMXXH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AUSBK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Source Company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AUSBK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BALANCE_NORMAL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rtl w:val="0"/>
              </w:rPr>
              <w:t xml:space="preserve">Balance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ZWRBTR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BALANCE_NORMAL_FR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Balance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ZWRBTR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BALANCE_SPEC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Balance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ZWRBTR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BALANCE_SPEC_FR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Balance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ZWRBTR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BALANCE_TOTAL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Balance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ZWRBTR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BALANCE_TOTAL_FR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Balance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ZWRBTR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BELNR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Accounting 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BELNR_D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BUDAT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Posting Date in the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BUDAT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Company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BUKRS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BUTXT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rtl w:val="0"/>
              </w:rPr>
              <w:t xml:space="preserve">Name of Company Code or 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rtl w:val="0"/>
              </w:rPr>
              <w:t xml:space="preserve">CHAR(25)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BUTXT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COUNTER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Natural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rtl w:val="0"/>
              </w:rPr>
              <w:t xml:space="preserve">INT4(10)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INT4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DMBTR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Amount in 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DMBTR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DMBTR_FR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rtl w:val="0"/>
              </w:rPr>
              <w:t xml:space="preserve">Amount in 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DMBTR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EKORG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Purchasing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EKORG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EKOTX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rtl w:val="0"/>
              </w:rPr>
              <w:t xml:space="preserve">Description of Purchasing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tl w:val="0"/>
              </w:rPr>
              <w:t xml:space="preserve">EKOTX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Date on which the Record Was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ERDAT_RF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FABKL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Factory calendar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FABKL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rtl w:val="0"/>
              </w:rPr>
              <w:t xml:space="preserve">FACDATE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Factory calendar: Factory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rtl w:val="0"/>
              </w:rPr>
              <w:t xml:space="preserve">DEC(5)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FACDATE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rtl w:val="0"/>
              </w:rPr>
              <w:t xml:space="preserve">FDGRV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rtl w:val="0"/>
              </w:rPr>
              <w:t xml:space="preserve">Planning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rtl w:val="0"/>
              </w:rPr>
              <w:t xml:space="preserve">FDGRV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rtl w:val="0"/>
              </w:rPr>
              <w:t xml:space="preserve">GJAHR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Fiscal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rtl w:val="0"/>
              </w:rPr>
              <w:t xml:space="preserve">NUMC(4)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GJAHR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rtl w:val="0"/>
              </w:rPr>
              <w:t xml:space="preserve">KONZS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Group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rtl w:val="0"/>
              </w:rPr>
              <w:t xml:space="preserve">KONZS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rtl w:val="0"/>
              </w:rPr>
              <w:t xml:space="preserve">KTOKK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Calibri" w:cs="Calibri" w:eastAsia="Calibri" w:hAnsi="Calibri"/>
              </w:rPr>
            </w:pPr>
            <w:r w:rsidDel="00000000" w:rsidR="00000000" w:rsidRPr="00000000">
              <w:rPr>
                <w:rFonts w:ascii="Calibri" w:cs="Calibri" w:eastAsia="Calibri" w:hAnsi="Calibri"/>
                <w:rtl w:val="0"/>
              </w:rPr>
              <w:t xml:space="preserve">Vendor account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KTOKK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rtl w:val="0"/>
              </w:rPr>
              <w:t xml:space="preserve">LFA1_LOEVM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Central Deletion Flag for Master Record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LOEVM_X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Calibri" w:cs="Calibri" w:eastAsia="Calibri" w:hAnsi="Calibri"/>
              </w:rPr>
            </w:pPr>
            <w:r w:rsidDel="00000000" w:rsidR="00000000" w:rsidRPr="00000000">
              <w:rPr>
                <w:rFonts w:ascii="Calibri" w:cs="Calibri" w:eastAsia="Calibri" w:hAnsi="Calibri"/>
                <w:rtl w:val="0"/>
              </w:rPr>
              <w:t xml:space="preserve">LFA1_SPERM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Centrally imposed purchasing block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rtl w:val="0"/>
              </w:rPr>
              <w:t xml:space="preserve">SPERM_X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rtl w:val="0"/>
              </w:rPr>
              <w:t xml:space="preserve">LFA1_SPERR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Calibri" w:cs="Calibri" w:eastAsia="Calibri" w:hAnsi="Calibri"/>
              </w:rPr>
            </w:pPr>
            <w:r w:rsidDel="00000000" w:rsidR="00000000" w:rsidRPr="00000000">
              <w:rPr>
                <w:rFonts w:ascii="Calibri" w:cs="Calibri" w:eastAsia="Calibri" w:hAnsi="Calibri"/>
                <w:rtl w:val="0"/>
              </w:rPr>
              <w:t xml:space="preserve">Central posting block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SPERB_X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rFonts w:ascii="Calibri" w:cs="Calibri" w:eastAsia="Calibri" w:hAnsi="Calibri"/>
              </w:rPr>
            </w:pPr>
            <w:r w:rsidDel="00000000" w:rsidR="00000000" w:rsidRPr="00000000">
              <w:rPr>
                <w:rFonts w:ascii="Calibri" w:cs="Calibri" w:eastAsia="Calibri" w:hAnsi="Calibri"/>
                <w:rtl w:val="0"/>
              </w:rPr>
              <w:t xml:space="preserve">LFB1_LOEVM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Delete flag for vendor at purchasing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LOEVM_M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LFB1_SPERR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Posting block for company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SPERB_B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rtl w:val="0"/>
              </w:rPr>
              <w:t xml:space="preserve">LFM1_LOEVM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Delete flag for vendor at purchasing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LOEVM_M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rtl w:val="0"/>
              </w:rPr>
              <w:t xml:space="preserve">LFM1_SPERM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Purchasing block at purchasing organization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SPERM_M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tl w:val="0"/>
              </w:rPr>
              <w:t xml:space="preserve">LIFNR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rtl w:val="0"/>
              </w:rPr>
              <w:t xml:space="preserve">Account Number of Vendor or Creditor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LIFNR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rtl w:val="0"/>
              </w:rPr>
              <w:t xml:space="preserve">NAME1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rtl w:val="0"/>
              </w:rPr>
              <w:t xml:space="preserve">PARKED_IVNOICE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Parking Invoice 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/SKN/E_SW_PARK_INV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rtl w:val="0"/>
              </w:rPr>
              <w:t xml:space="preserve">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Active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CHAR(7)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/SKN/E_SW_ACT_PER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POSSIBLE_APP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rtl w:val="0"/>
              </w:rPr>
              <w:t xml:space="preserve">SW: App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CHAR(200)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rFonts w:ascii="Calibri" w:cs="Calibri" w:eastAsia="Calibri" w:hAnsi="Calibri"/>
              </w:rPr>
            </w:pPr>
            <w:r w:rsidDel="00000000" w:rsidR="00000000" w:rsidRPr="00000000">
              <w:rPr>
                <w:rFonts w:ascii="Calibri" w:cs="Calibri" w:eastAsia="Calibri" w:hAnsi="Calibri"/>
                <w:rtl w:val="0"/>
              </w:rPr>
              <w:t xml:space="preserve">/SKN/E_SW_APP_DESC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rFonts w:ascii="Calibri" w:cs="Calibri" w:eastAsia="Calibri" w:hAnsi="Calibri"/>
              </w:rPr>
            </w:pPr>
            <w:r w:rsidDel="00000000" w:rsidR="00000000" w:rsidRPr="00000000">
              <w:rPr>
                <w:rFonts w:ascii="Calibri" w:cs="Calibri" w:eastAsia="Calibri" w:hAnsi="Calibri"/>
                <w:rtl w:val="0"/>
              </w:rPr>
              <w:t xml:space="preserve">UMSAV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rtl w:val="0"/>
              </w:rPr>
              <w:t xml:space="preserve">Balance Carried Forward in 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rtl w:val="0"/>
              </w:rPr>
              <w:t xml:space="preserve">UMSAV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UMSAV_FR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rtl w:val="0"/>
              </w:rPr>
              <w:t xml:space="preserve">Balance Carried Forward in 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UMSAV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Currency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WAERS_FR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Currency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/SKN/S_SW_10_06_INACT_VEND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WORKING_DAYS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Fatory calendar flag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CIND</w:t>
            </w:r>
          </w:p>
        </w:tc>
      </w:tr>
    </w:tbl>
    <w:p w:rsidR="00000000" w:rsidDel="00000000" w:rsidP="00000000" w:rsidRDefault="00000000" w:rsidRPr="00000000" w14:paraId="00000314">
      <w:pPr>
        <w:rPr>
          <w:rFonts w:ascii="Calibri" w:cs="Calibri" w:eastAsia="Calibri" w:hAnsi="Calibri"/>
        </w:rPr>
      </w:pPr>
      <w:r w:rsidDel="00000000" w:rsidR="00000000" w:rsidRPr="00000000">
        <w:rPr>
          <w:rtl w:val="0"/>
        </w:rPr>
      </w:r>
    </w:p>
    <w:p w:rsidR="00000000" w:rsidDel="00000000" w:rsidP="00000000" w:rsidRDefault="00000000" w:rsidRPr="00000000" w14:paraId="00000315">
      <w:pPr>
        <w:pStyle w:val="Heading2"/>
        <w:rPr/>
      </w:pPr>
      <w:bookmarkStart w:colFirst="0" w:colLast="0" w:name="_heading=h.5plfc46aksr1" w:id="1"/>
      <w:bookmarkEnd w:id="1"/>
      <w:r w:rsidDel="00000000" w:rsidR="00000000" w:rsidRPr="00000000">
        <w:rPr>
          <w:rtl w:val="0"/>
        </w:rPr>
        <w:t xml:space="preserve">ABAP Code</w:t>
      </w:r>
    </w:p>
    <w:p w:rsidR="00000000" w:rsidDel="00000000" w:rsidP="00000000" w:rsidRDefault="00000000" w:rsidRPr="00000000" w14:paraId="00000316">
      <w:pPr>
        <w:rPr>
          <w:rFonts w:ascii="Courier New" w:cs="Courier New" w:eastAsia="Courier New" w:hAnsi="Courier New"/>
          <w:sz w:val="17"/>
          <w:szCs w:val="17"/>
        </w:rPr>
      </w:pPr>
      <w:r w:rsidDel="00000000" w:rsidR="00000000" w:rsidRPr="00000000">
        <w:rPr>
          <w:rFonts w:ascii="Consolas" w:cs="Consolas" w:eastAsia="Consolas" w:hAnsi="Consolas"/>
          <w:sz w:val="18"/>
          <w:szCs w:val="18"/>
          <w:rtl w:val="0"/>
        </w:rPr>
        <w:t xml:space="preserve">  FUNCTION /SKN/F_SW_10_06_INACT_VEND.</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/SKN/S_SW_10_06_INACT_VEND OPTIONAL</w:t>
        <w:br w:type="textWrapping"/>
        <w:t xml:space="preserve">*"----------------------------------------------------------------------</w:t>
        <w:br w:type="textWrapping"/>
        <w:t xml:space="preserve">**** 07/22++</w:t>
        <w:br w:type="textWrapping"/>
        <w:t xml:space="preserve">    CONSTANTS: C_POSSIBLE_APP_TXT TYPE /SKN/E_SW_APP_DESC VALUE 'Transactions in FI and PUR are possible'.</w:t>
        <w:br w:type="textWrapping"/>
        <w:t xml:space="preserve">    TYPES: BEGIN OF TY_VBKPF,</w:t>
        <w:br w:type="textWrapping"/>
        <w:t xml:space="preserve">             AUSBK TYPE VBKPF-AUSBK,</w:t>
        <w:br w:type="textWrapping"/>
        <w:t xml:space="preserve">             BELNR TYPE VBKPF-BELNR,</w:t>
        <w:br w:type="textWrapping"/>
        <w:t xml:space="preserve">             GJAHR TYPE VBKPF-GJAHR,</w:t>
        <w:br w:type="textWrapping"/>
        <w:t xml:space="preserve">             BUDAT TYPE VBKPF-BUDAT,</w:t>
        <w:br w:type="textWrapping"/>
        <w:t xml:space="preserve">             BZKEY TYPE VBSEGK-BZKEY,</w:t>
        <w:br w:type="textWrapping"/>
        <w:t xml:space="preserve">             BUKRS TYPE VBSEGK-BUKRS,</w:t>
        <w:br w:type="textWrapping"/>
        <w:t xml:space="preserve">             SHKZG TYPE VBSEGK-SHKZG,</w:t>
        <w:br w:type="textWrapping"/>
        <w:t xml:space="preserve">             DMBTR TYPE VBSEGK-DMBTR,</w:t>
        <w:br w:type="textWrapping"/>
        <w:t xml:space="preserve">             LIFNR TYPE VBSEGK-LIFNR,</w:t>
        <w:br w:type="textWrapping"/>
        <w:t xml:space="preserve">           END OF TY_VBKPF,</w:t>
        <w:br w:type="textWrapping"/>
        <w:t xml:space="preserve">           TT_VBKPF TYPE STANDARD TABLE OF TY_VBKPF.</w:t>
        <w:br w:type="textWrapping"/>
        <w:t xml:space="preserve">    TYPES: BEGIN OF TY_DATA_SEL,</w:t>
        <w:br w:type="textWrapping"/>
        <w:t xml:space="preserve">             LIFNR TYPE LFA1-LIFNR,</w:t>
        <w:br w:type="textWrapping"/>
        <w:t xml:space="preserve">             BUKRS TYPE T001-BUKRS,</w:t>
        <w:br w:type="textWrapping"/>
        <w:t xml:space="preserve">           END OF TY_DATA_SEL.</w:t>
        <w:br w:type="textWrapping"/>
        <w:t xml:space="preserve">    TYPES: BEGIN OF TY_T024E,</w:t>
        <w:br w:type="textWrapping"/>
        <w:t xml:space="preserve">             BUKRS TYPE T001-BUKRS,</w:t>
        <w:br w:type="textWrapping"/>
        <w:t xml:space="preserve">             EKORG TYPE T024E-EKORG,</w:t>
        <w:br w:type="textWrapping"/>
        <w:t xml:space="preserve">           END OF TY_T024E,</w:t>
        <w:br w:type="textWrapping"/>
        <w:t xml:space="preserve">           TT_T024E TYPE STANDARD TABLE OF TY_T024E.</w:t>
        <w:br w:type="textWrapping"/>
        <w:t xml:space="preserve">**** 07/22++</w:t>
        <w:br w:type="textWrapping"/>
        <w:t xml:space="preserve">    DATA_SINGLE: SW_DEST       RFCDEST,</w:t>
        <w:br w:type="textWrapping"/>
        <w:t xml:space="preserve">                 BACKDAYS      INT4,</w:t>
        <w:br w:type="textWrapping"/>
        <w:t xml:space="preserve">                 LFA1_SPERR    SPERB_X,</w:t>
        <w:br w:type="textWrapping"/>
        <w:t xml:space="preserve">                 LFA1_SPERM    SPERM_X,</w:t>
        <w:br w:type="textWrapping"/>
        <w:t xml:space="preserve">                 LFA1_LOEVM    LOEVM_X,</w:t>
        <w:br w:type="textWrapping"/>
        <w:t xml:space="preserve">                 LFB1_SPERR    SPERB_B,</w:t>
        <w:br w:type="textWrapping"/>
        <w:t xml:space="preserve">                 LFB1_LOEVM    LOEVM_M,</w:t>
        <w:br w:type="textWrapping"/>
        <w:t xml:space="preserve">                 LFM1_SPERM    SPERM_M,</w:t>
        <w:br w:type="textWrapping"/>
        <w:t xml:space="preserve">                 LFM1_LOEVM    LOEVM_M,</w:t>
        <w:br w:type="textWrapping"/>
        <w:t xml:space="preserve">                 WAERS_FR      WAERS.          " Yuri C.++ 11.01.19  Foreign Currency</w:t>
        <w:br w:type="textWrapping"/>
        <w:t xml:space="preserve">    DATA_MULTY: LIFNR      LIFNR,</w:t>
        <w:br w:type="textWrapping"/>
        <w:t xml:space="preserve">                BUKRS      BUKRS,</w:t>
        <w:br w:type="textWrapping"/>
        <w:t xml:space="preserve">                EKORG      EKORG,</w:t>
        <w:br w:type="textWrapping"/>
        <w:t xml:space="preserve">                KTOKK      KTOKK,</w:t>
        <w:br w:type="textWrapping"/>
        <w:t xml:space="preserve">                KONZS      KONZS,</w:t>
        <w:br w:type="textWrapping"/>
        <w:t xml:space="preserve">                FDGRV      FDGRV,</w:t>
        <w:br w:type="textWrapping"/>
        <w:t xml:space="preserve">                ERDAT      ERDAT_RF,</w:t>
        <w:br w:type="textWrapping"/>
        <w:t xml:space="preserve">                BALANCE_FR DMBTR,              " Yuri C.++ 02.02.19  Balance on foreign currency</w:t>
        <w:br w:type="textWrapping"/>
        <w:t xml:space="preserve">                DATUM      SY-DATUM,</w:t>
        <w:br w:type="textWrapping"/>
        <w:t xml:space="preserve">                GJAHR      GJAHR,</w:t>
        <w:br w:type="textWrapping"/>
        <w:t xml:space="preserve">**** 07/22++</w:t>
        <w:br w:type="textWrapping"/>
        <w:t xml:space="preserve">                AUSBK      AUSBK,</w:t>
        <w:br w:type="textWrapping"/>
        <w:t xml:space="preserve">                BELNR      BELNR_D,</w:t>
        <w:br w:type="textWrapping"/>
        <w:t xml:space="preserve">                BZKEY      BUZEI,</w:t>
        <w:br w:type="textWrapping"/>
        <w:t xml:space="preserve">                BUDAT      BUDAT.</w:t>
        <w:br w:type="textWrapping"/>
        <w:t xml:space="preserve">**** 07/22++</w:t>
        <w:br w:type="textWrapping"/>
        <w:t xml:space="preserve">* Set default param.</w:t>
        <w:br w:type="textWrapping"/>
        <w:t xml:space="preserve">    LV_BACKDAYS = 1.</w:t>
        <w:br w:type="textWrapping"/>
        <w:t xml:space="preserve">    LV_WAERS_FR = 'USD'.</w:t>
        <w:br w:type="textWrapping"/>
        <w:t xml:space="preserve">    SELECT_MULTY: LIFNR,</w:t>
        <w:br w:type="textWrapping"/>
        <w:t xml:space="preserve">                  BUKRS,</w:t>
        <w:br w:type="textWrapping"/>
        <w:t xml:space="preserve">                  EKORG,</w:t>
        <w:br w:type="textWrapping"/>
        <w:t xml:space="preserve">                  KTOKK,</w:t>
        <w:br w:type="textWrapping"/>
        <w:t xml:space="preserve">                  KONZS,</w:t>
        <w:br w:type="textWrapping"/>
        <w:t xml:space="preserve">                  FDGRV,</w:t>
        <w:br w:type="textWrapping"/>
        <w:t xml:space="preserve">                  BALANCE_FR,</w:t>
        <w:br w:type="textWrapping"/>
        <w:t xml:space="preserve">                  DATUM,</w:t>
        <w:br w:type="textWrapping"/>
        <w:t xml:space="preserve">**** 07/22++</w:t>
        <w:br w:type="textWrapping"/>
        <w:t xml:space="preserve">                  AUSBK,</w:t>
        <w:br w:type="textWrapping"/>
        <w:t xml:space="preserve">                  BELNR,</w:t>
        <w:br w:type="textWrapping"/>
        <w:t xml:space="preserve">                  BZKEY,</w:t>
        <w:br w:type="textWrapping"/>
        <w:t xml:space="preserve">                  BUDAT.</w:t>
        <w:br w:type="textWrapping"/>
        <w:t xml:space="preserve">**** 07/22++</w:t>
        <w:br w:type="textWrapping"/>
        <w:t xml:space="preserve">    SELECT_SINGLE: SW_DEST,</w:t>
        <w:br w:type="textWrapping"/>
        <w:t xml:space="preserve">                   BACKDAYS,</w:t>
        <w:br w:type="textWrapping"/>
        <w:t xml:space="preserve">                   LFA1_SPERM,</w:t>
        <w:br w:type="textWrapping"/>
        <w:t xml:space="preserve">                   LFA1_LOEVM,</w:t>
        <w:br w:type="textWrapping"/>
        <w:t xml:space="preserve">                   LFB1_SPERR,</w:t>
        <w:br w:type="textWrapping"/>
        <w:t xml:space="preserve">                   LFB1_LOEVM,</w:t>
        <w:br w:type="textWrapping"/>
        <w:t xml:space="preserve">                   LFM1_SPERM,</w:t>
        <w:br w:type="textWrapping"/>
        <w:t xml:space="preserve">                   LFM1_LOEVM,</w:t>
        <w:br w:type="textWrapping"/>
        <w:t xml:space="preserve">                   WAERS_FR.</w:t>
        <w:br w:type="textWrapping"/>
        <w:t xml:space="preserve">    CONVERT_MULTY: BUKRS ALPHA,</w:t>
        <w:br w:type="textWrapping"/>
        <w:t xml:space="preserve">                   LIFNR ALPHA.</w:t>
        <w:br w:type="textWrapping"/>
        <w:t xml:space="preserve">    TYPES: BEGIN OF TY_LFC1,</w:t>
        <w:br w:type="textWrapping"/>
        <w:t xml:space="preserve">      LIFNR TYPE LFB1-LIFNR,</w:t>
        <w:br w:type="textWrapping"/>
        <w:t xml:space="preserve">      BUKRS TYPE LFB1-BUKRS,</w:t>
        <w:br w:type="textWrapping"/>
        <w:t xml:space="preserve">      GJAHR TYPE LFC1-GJAHR,</w:t>
        <w:br w:type="textWrapping"/>
        <w:t xml:space="preserve">      UMSAV TYPE LFC1-UMSAV,</w:t>
        <w:br w:type="textWrapping"/>
        <w:t xml:space="preserve">      UM01S TYPE LFC1-UM01S,</w:t>
        <w:br w:type="textWrapping"/>
        <w:t xml:space="preserve">      UM01H TYPE LFC1-UM01H,</w:t>
        <w:br w:type="textWrapping"/>
        <w:t xml:space="preserve">      UM02S TYPE LFC1-UM02S,</w:t>
        <w:br w:type="textWrapping"/>
        <w:t xml:space="preserve">      UM02H TYPE LFC1-UM02H,</w:t>
        <w:br w:type="textWrapping"/>
        <w:t xml:space="preserve">      UM03S TYPE LFC1-UM03S,</w:t>
        <w:br w:type="textWrapping"/>
        <w:t xml:space="preserve">      UM03H TYPE LFC1-UM03H,</w:t>
        <w:br w:type="textWrapping"/>
        <w:t xml:space="preserve">      UM04S TYPE LFC1-UM04S,</w:t>
        <w:br w:type="textWrapping"/>
        <w:t xml:space="preserve">      UM04H TYPE LFC1-UM04H,</w:t>
        <w:br w:type="textWrapping"/>
        <w:t xml:space="preserve">      UM05S TYPE LFC1-UM05S,</w:t>
        <w:br w:type="textWrapping"/>
        <w:t xml:space="preserve">      UM05H TYPE LFC1-UM05H,</w:t>
        <w:br w:type="textWrapping"/>
        <w:t xml:space="preserve">      UM06S TYPE LFC1-UM06S,</w:t>
        <w:br w:type="textWrapping"/>
        <w:t xml:space="preserve">      UM06H TYPE LFC1-UM06H,</w:t>
        <w:br w:type="textWrapping"/>
        <w:t xml:space="preserve">      UM07S TYPE LFC1-UM07S,</w:t>
        <w:br w:type="textWrapping"/>
        <w:t xml:space="preserve">      UM07H TYPE LFC1-UM07H,</w:t>
        <w:br w:type="textWrapping"/>
        <w:t xml:space="preserve">      UM08S TYPE LFC1-UM08S,</w:t>
        <w:br w:type="textWrapping"/>
        <w:t xml:space="preserve">      UM08H TYPE LFC1-UM08H,</w:t>
        <w:br w:type="textWrapping"/>
        <w:t xml:space="preserve">      UM09S TYPE LFC1-UM09S,</w:t>
        <w:br w:type="textWrapping"/>
        <w:t xml:space="preserve">      UM09H TYPE LFC1-UM09H,</w:t>
        <w:br w:type="textWrapping"/>
        <w:t xml:space="preserve">      UM10S TYPE LFC1-UM10S,</w:t>
        <w:br w:type="textWrapping"/>
        <w:t xml:space="preserve">      UM10H TYPE LFC1-UM10H,</w:t>
        <w:br w:type="textWrapping"/>
        <w:t xml:space="preserve">      UM11S TYPE LFC1-UM11S,</w:t>
        <w:br w:type="textWrapping"/>
        <w:t xml:space="preserve">      UM11H TYPE LFC1-UM11H,</w:t>
        <w:br w:type="textWrapping"/>
        <w:t xml:space="preserve">      UM12S TYPE LFC1-UM12S,</w:t>
        <w:br w:type="textWrapping"/>
        <w:t xml:space="preserve">      UM12H TYPE LFC1-UM12H,</w:t>
        <w:br w:type="textWrapping"/>
        <w:t xml:space="preserve">      WAERS TYPE T001-WAERS,</w:t>
        <w:br w:type="textWrapping"/>
        <w:t xml:space="preserve">    END OF TY_LFC1,</w:t>
        <w:br w:type="textWrapping"/>
        <w:t xml:space="preserve">    TT_LFC1 TYPE STANDARD TABLE OF TY_LFC1.</w:t>
        <w:br w:type="textWrapping"/>
        <w:t xml:space="preserve">    TYPES: BEGIN OF TY_LFC3,</w:t>
        <w:br w:type="textWrapping"/>
        <w:t xml:space="preserve">      BUKRS TYPE LFC3-BUKRS,</w:t>
        <w:br w:type="textWrapping"/>
        <w:t xml:space="preserve">      LIFNR TYPE LFC3-LIFNR,</w:t>
        <w:br w:type="textWrapping"/>
        <w:t xml:space="preserve">      GJAHR TYPE LFC3-GJAHR,</w:t>
        <w:br w:type="textWrapping"/>
        <w:t xml:space="preserve">      SHBKZ TYPE LFC3-SHBKZ,</w:t>
        <w:br w:type="textWrapping"/>
        <w:t xml:space="preserve">      SALDV TYPE LFC3-SALDV,</w:t>
        <w:br w:type="textWrapping"/>
        <w:t xml:space="preserve">      SOLLL TYPE LFC3-SOLLL,</w:t>
        <w:br w:type="textWrapping"/>
        <w:t xml:space="preserve">      HABNL TYPE LFC3-HABNL,</w:t>
        <w:br w:type="textWrapping"/>
        <w:t xml:space="preserve">      WAERS TYPE T001-WAERS,</w:t>
        <w:br w:type="textWrapping"/>
        <w:t xml:space="preserve">    END OF TY_LFC3,</w:t>
        <w:br w:type="textWrapping"/>
        <w:t xml:space="preserve">    TT_LFC3 TYPE STANDARD TABLE OF TY_LFC3.</w:t>
        <w:br w:type="textWrapping"/>
        <w:t xml:space="preserve">    DATA: LV_START_DATE   TYPE ERDAT,</w:t>
        <w:br w:type="textWrapping"/>
        <w:t xml:space="preserve">          LV_START_YEAR   TYPE GJAHR,</w:t>
        <w:br w:type="textWrapping"/>
        <w:t xml:space="preserve">          LV_FIRST_YEAR   TYPE GJAHR,</w:t>
        <w:br w:type="textWrapping"/>
        <w:t xml:space="preserve">          LV_START_MONTH  TYPE MONTH,</w:t>
        <w:br w:type="textWrapping"/>
        <w:t xml:space="preserve">          LV_CURR_YEAR    TYPE GJAHR,</w:t>
        <w:br w:type="textWrapping"/>
        <w:t xml:space="preserve">          LV_CURR_MONTH   TYPE MONTH,</w:t>
        <w:br w:type="textWrapping"/>
        <w:t xml:space="preserve">          LV_COMP         TYPE CHAR10,</w:t>
        <w:br w:type="textWrapping"/>
        <w:t xml:space="preserve">          LV_ACT          TYPE FLAG,</w:t>
        <w:br w:type="textWrapping"/>
        <w:t xml:space="preserve">          LV_TABIX        TYPE I,</w:t>
        <w:br w:type="textWrapping"/>
        <w:t xml:space="preserve">          LV_WHILE        TYPE STRING,</w:t>
        <w:br w:type="textWrapping"/>
        <w:t xml:space="preserve">          LV_QUERY        TYPE STRING,</w:t>
        <w:br w:type="textWrapping"/>
        <w:t xml:space="preserve">          LV_VAL          TYPE STRING,</w:t>
        <w:br w:type="textWrapping"/>
        <w:t xml:space="preserve">          LV_WHERE        TYPE RFC_DB_OPT,</w:t>
        <w:br w:type="textWrapping"/>
        <w:t xml:space="preserve">          LV_CHAR         TYPE CHAR20,</w:t>
        <w:br w:type="textWrapping"/>
        <w:t xml:space="preserve">          LV_VALUE_HIGH   TYPE STRING VALUE '''0.00''',</w:t>
        <w:br w:type="textWrapping"/>
        <w:t xml:space="preserve">          LV_VALUE        TYPE STRING VALUE '''0.00''',</w:t>
        <w:br w:type="textWrapping"/>
        <w:t xml:space="preserve">          LV_COUNTER_TMP  TYPE I,</w:t>
        <w:br w:type="textWrapping"/>
        <w:t xml:space="preserve">          LV_TOTAL_NORMAL TYPE ZWRBTR,</w:t>
        <w:br w:type="textWrapping"/>
        <w:t xml:space="preserve">          LV_TOTAL_SPEC   TYPE ZWRBTR,</w:t>
        <w:br w:type="textWrapping"/>
        <w:t xml:space="preserve">          LV_TOTAL        TYPE ZWRBTR,</w:t>
        <w:br w:type="textWrapping"/>
        <w:t xml:space="preserve">          LV_TOTAL_FR     TYPE ZWRBTR,</w:t>
        <w:br w:type="textWrapping"/>
        <w:t xml:space="preserve">          LV_DEBIT        TYPE SOLLL,</w:t>
        <w:br w:type="textWrapping"/>
        <w:t xml:space="preserve">          LV_CREDIT       TYPE HABNL,</w:t>
        <w:br w:type="textWrapping"/>
        <w:t xml:space="preserve">**** 07/22++</w:t>
        <w:br w:type="textWrapping"/>
        <w:t xml:space="preserve">          LV_ROW          TYPE I,</w:t>
        <w:br w:type="textWrapping"/>
        <w:t xml:space="preserve">          LV_DELETE       TYPE BOOLE_D,</w:t>
        <w:br w:type="textWrapping"/>
        <w:t xml:space="preserve">          LV_BUKRS_EXIST  TYPE BOOLE_D,</w:t>
        <w:br w:type="textWrapping"/>
        <w:t xml:space="preserve">          LV_EKORG_EXIST  TYPE BOOLE_D.</w:t>
        <w:br w:type="textWrapping"/>
        <w:t xml:space="preserve">**** 07/22++</w:t>
        <w:br w:type="textWrapping"/>
        <w:t xml:space="preserve">    DATA: LS_DATA  LIKE LINE OF T_DATA[],</w:t>
        <w:br w:type="textWrapping"/>
        <w:t xml:space="preserve">          LS_LFC1  TYPE TY_LFC1,</w:t>
        <w:br w:type="textWrapping"/>
        <w:t xml:space="preserve">          LS_LFC3  TYPE TY_LFC3,</w:t>
        <w:br w:type="textWrapping"/>
        <w:t xml:space="preserve">**** 07/22++</w:t>
        <w:br w:type="textWrapping"/>
        <w:t xml:space="preserve">          LS_VBKPF     TYPE TY_VBKPF,</w:t>
        <w:br w:type="textWrapping"/>
        <w:t xml:space="preserve">          LS_T024E     TYPE T024E,</w:t>
        <w:br w:type="textWrapping"/>
        <w:t xml:space="preserve">          LS_T024E_EXT TYPE TY_T024E,</w:t>
        <w:br w:type="textWrapping"/>
        <w:t xml:space="preserve">          LS_DATA_SEL  TYPE TY_DATA_SEL,</w:t>
        <w:br w:type="textWrapping"/>
        <w:t xml:space="preserve">          LS_T001      TYPE T001.</w:t>
        <w:br w:type="textWrapping"/>
        <w:t xml:space="preserve">**** 07/22++</w:t>
        <w:br w:type="textWrapping"/>
        <w:t xml:space="preserve">    DATA: LT_DATA     LIKE TABLE OF T_DATA,</w:t>
        <w:br w:type="textWrapping"/>
        <w:t xml:space="preserve">          LT_DATA_TMP LIKE TABLE OF T_DATA,</w:t>
        <w:br w:type="textWrapping"/>
        <w:t xml:space="preserve">          LT_LFC1     TYPE TT_LFC1,</w:t>
        <w:br w:type="textWrapping"/>
        <w:t xml:space="preserve">          LT_LFC1_TMP TYPE TT_LFC1,</w:t>
        <w:br w:type="textWrapping"/>
        <w:t xml:space="preserve">          LT_QUERY    TYPE TABLE OF RFC_DB_OPT,</w:t>
        <w:br w:type="textWrapping"/>
        <w:t xml:space="preserve">          LT_LFC3     TYPE TT_LFC3,</w:t>
        <w:br w:type="textWrapping"/>
        <w:t xml:space="preserve">**** 07/22++</w:t>
        <w:br w:type="textWrapping"/>
        <w:t xml:space="preserve">          LT_VBKPF       TYPE TT_VBKPF,</w:t>
        <w:br w:type="textWrapping"/>
        <w:t xml:space="preserve">          LT_T024E       TYPE STANDARD TABLE OF T024E,</w:t>
        <w:br w:type="textWrapping"/>
        <w:t xml:space="preserve">          LT_T024E_FREE  TYPE STANDARD TABLE OF T024E,</w:t>
        <w:br w:type="textWrapping"/>
        <w:t xml:space="preserve">          LT_T024E_BUKRS TYPE STANDARD TABLE OF T024E,</w:t>
        <w:br w:type="textWrapping"/>
        <w:t xml:space="preserve">          LT_T024E_EXT   TYPE TT_T024E,</w:t>
        <w:br w:type="textWrapping"/>
        <w:t xml:space="preserve">          LT_T001        TYPE STANDARD TABLE OF T001.</w:t>
        <w:br w:type="textWrapping"/>
        <w:t xml:space="preserve">**** 07/22++</w:t>
        <w:br w:type="textWrapping"/>
        <w:t xml:space="preserve">    DATA: BACKDAYS  TYPE I,</w:t>
        <w:br w:type="textWrapping"/>
        <w:t xml:space="preserve">          DATE_FROM LIKE SY-DATUM,</w:t>
        <w:br w:type="textWrapping"/>
        <w:t xml:space="preserve">          DATE_TO   LIKE SY-DATUM,</w:t>
        <w:br w:type="textWrapping"/>
        <w:t xml:space="preserve">          REF_DATE  TYPE D.</w:t>
        <w:br w:type="textWrapping"/>
        <w:t xml:space="preserve">    DATA: TIME_DIFF TYPE  INT4 .</w:t>
        <w:br w:type="textWrapping"/>
        <w:t xml:space="preserve">    DATA: FLD(60) TYPE C.</w:t>
        <w:br w:type="textWrapping"/>
        <w:t xml:space="preserve">    FIELD-SYMBOLS: &lt;FS_VAL&gt;  TYPE ANY,</w:t>
        <w:br w:type="textWrapping"/>
        <w:t xml:space="preserve">                   &lt;FS_DATA&gt; LIKE LINE OF T_DATA[].</w:t>
        <w:br w:type="textWrapping"/>
        <w:t xml:space="preserve">* if sw_dest is empty then on premise, else on cloud</w:t>
        <w:br w:type="textWrapping"/>
        <w:t xml:space="preserve">    IF LV_SW_DEST IS NOT INITIAL.</w:t>
        <w:br w:type="textWrapping"/>
        <w:t xml:space="preserve">      CALL FUNCTION '/SKN/FC_SW_10_06_INACT_VEND'</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Run Cloud Mode -----</w:t>
        <w:br w:type="textWrapping"/>
        <w:t xml:space="preserve">*--- Retrieve data</w:t>
        <w:br w:type="textWrapping"/>
        <w:t xml:space="preserve">    CLEAR IS_ALERT .</w:t>
        <w:br w:type="textWrapping"/>
        <w:t xml:space="preserve">    REFRESH T_DATA.</w:t>
        <w:br w:type="textWrapping"/>
        <w:t xml:space="preserve">*** Yuri C.++ 30.12.18</w:t>
        <w:br w:type="textWrapping"/>
        <w:t xml:space="preserve">    CONVERT_MULTY: LIFNR ALPHA.</w:t>
        <w:br w:type="textWrapping"/>
        <w:t xml:space="preserve">    IF R_BUKRS IS INITIAL.</w:t>
        <w:br w:type="textWrapping"/>
        <w:t xml:space="preserve">**************************** 07/22-- ************************************</w:t>
        <w:br w:type="textWrapping"/>
        <w:t xml:space="preserve">*      SELECT lfa1~lifnr t001~bukrs</w:t>
        <w:br w:type="textWrapping"/>
        <w:t xml:space="preserve">*        FROM lfa1 INNER JOIN lfb1 ON lfa1~lifnr EQ lfb1~lifnr</w:t>
        <w:br w:type="textWrapping"/>
        <w:t xml:space="preserve">*                  INNER JOIN t001 ON lfb1~bukrs EQ t001~bukrs</w:t>
        <w:br w:type="textWrapping"/>
        <w:t xml:space="preserve">*        INTO  TABLE lt_t001</w:t>
        <w:br w:type="textWrapping"/>
        <w:t xml:space="preserve">*        WHERE lfa1~lifnr IN r_lifnr.</w:t>
        <w:br w:type="textWrapping"/>
        <w:t xml:space="preserve">*</w:t>
        <w:br w:type="textWrapping"/>
        <w:t xml:space="preserve">*      IF lt_t001 IS NOT INITIAL.</w:t>
        <w:br w:type="textWrapping"/>
        <w:t xml:space="preserve">*        SORT lt_t001 BY bukrs.</w:t>
        <w:br w:type="textWrapping"/>
        <w:t xml:space="preserve">*        DELETE ADJACENT DUPLICATES FROM lt_t001 COMPARING bukrs.</w:t>
        <w:br w:type="textWrapping"/>
        <w:t xml:space="preserve">*        LOOP AT lt_t001 INTO ls_t001.</w:t>
        <w:br w:type="textWrapping"/>
        <w:t xml:space="preserve">*          rs_bukrs-sign   = 'I'.</w:t>
        <w:br w:type="textWrapping"/>
        <w:t xml:space="preserve">*          rs_bukrs-option = 'EQ'.</w:t>
        <w:br w:type="textWrapping"/>
        <w:t xml:space="preserve">*          rs_bukrs-low    = ls_t001-bukrs.</w:t>
        <w:br w:type="textWrapping"/>
        <w:t xml:space="preserve">*</w:t>
        <w:br w:type="textWrapping"/>
        <w:t xml:space="preserve">*          APPEND rs_bukrs TO r_bukrs.</w:t>
        <w:br w:type="textWrapping"/>
        <w:t xml:space="preserve">*        ENDLOOP.</w:t>
        <w:br w:type="textWrapping"/>
        <w:t xml:space="preserve">*</w:t>
        <w:br w:type="textWrapping"/>
        <w:t xml:space="preserve">*        SORT r_bukrs BY low.</w:t>
        <w:br w:type="textWrapping"/>
        <w:t xml:space="preserve">*      ENDIF.</w:t>
        <w:br w:type="textWrapping"/>
        <w:t xml:space="preserve">**************************** 07/22-- ************************************</w:t>
        <w:br w:type="textWrapping"/>
        <w:t xml:space="preserve">**** 07/22++</w:t>
        <w:br w:type="textWrapping"/>
        <w:t xml:space="preserve">      SELECT *</w:t>
        <w:br w:type="textWrapping"/>
        <w:t xml:space="preserve">        FROM T024E</w:t>
        <w:br w:type="textWrapping"/>
        <w:t xml:space="preserve">        INTO TABLE LT_T024E</w:t>
        <w:br w:type="textWrapping"/>
        <w:t xml:space="preserve">        WHERE EKORG IN R_EKORG[]</w:t>
        <w:br w:type="textWrapping"/>
        <w:t xml:space="preserve">        AND   BUKRS IN R_BUKRS[].</w:t>
        <w:br w:type="textWrapping"/>
        <w:t xml:space="preserve">      SELECT *</w:t>
        <w:br w:type="textWrapping"/>
        <w:t xml:space="preserve">        FROM T001</w:t>
        <w:br w:type="textWrapping"/>
        <w:t xml:space="preserve">        INTO TABLE LT_T001</w:t>
        <w:br w:type="textWrapping"/>
        <w:t xml:space="preserve">        WHERE BUKRS IN R_BUKRS[].</w:t>
        <w:br w:type="textWrapping"/>
        <w:t xml:space="preserve">      LOOP AT LT_T024E INTO LS_T024E.</w:t>
        <w:br w:type="textWrapping"/>
        <w:t xml:space="preserve">        IF LS_T024E-BUKRS IS NOT INITIAL.</w:t>
        <w:br w:type="textWrapping"/>
        <w:t xml:space="preserve">          APPEND LS_T024E TO LT_T024E_BUKRS.</w:t>
        <w:br w:type="textWrapping"/>
        <w:t xml:space="preserve">          DELETE LT_T001 WHERE BUKRS EQ LS_T024E-BUKRS.</w:t>
        <w:br w:type="textWrapping"/>
        <w:t xml:space="preserve">        ELSE.</w:t>
        <w:br w:type="textWrapping"/>
        <w:t xml:space="preserve">          APPEND LS_T024E TO LT_T024E_FREE.</w:t>
        <w:br w:type="textWrapping"/>
        <w:t xml:space="preserve">        ENDIF.</w:t>
        <w:br w:type="textWrapping"/>
        <w:t xml:space="preserve">      ENDLOOP.</w:t>
        <w:br w:type="textWrapping"/>
        <w:t xml:space="preserve">      LOOP AT LT_T001 INTO LS_T001.</w:t>
        <w:br w:type="textWrapping"/>
        <w:t xml:space="preserve">        CLEAR: LS_T024E_EXT.</w:t>
        <w:br w:type="textWrapping"/>
        <w:t xml:space="preserve">        LS_T024E_EXT-BUKRS = LS_T001-BUKRS.</w:t>
        <w:br w:type="textWrapping"/>
        <w:t xml:space="preserve">        LOOP AT LT_T024E_FREE INTO LS_T024E.</w:t>
        <w:br w:type="textWrapping"/>
        <w:t xml:space="preserve">          LS_T024E_EXT-EKORG = LS_T024E-EKORG.</w:t>
        <w:br w:type="textWrapping"/>
        <w:t xml:space="preserve">          APPEND LS_T024E_EXT TO LT_T024E_EXT.</w:t>
        <w:br w:type="textWrapping"/>
        <w:t xml:space="preserve">        ENDLOOP.</w:t>
        <w:br w:type="textWrapping"/>
        <w:t xml:space="preserve">      ENDLOOP.</w:t>
        <w:br w:type="textWrapping"/>
        <w:t xml:space="preserve">      LOOP AT LT_T024E_BUKRS INTO LS_T024E.</w:t>
        <w:br w:type="textWrapping"/>
        <w:t xml:space="preserve">        READ TABLE LT_T024E_EXT WITH KEY EKORG = LS_T024E-EKORG</w:t>
        <w:br w:type="textWrapping"/>
        <w:t xml:space="preserve">                                         BUKRS = LS_T024E-BUKRS</w:t>
        <w:br w:type="textWrapping"/>
        <w:t xml:space="preserve">                                         TRANSPORTING NO FIELDS.</w:t>
        <w:br w:type="textWrapping"/>
        <w:t xml:space="preserve">        IF SY-SUBRC IS NOT INITIAL.</w:t>
        <w:br w:type="textWrapping"/>
        <w:t xml:space="preserve">          LS_T024E_EXT-EKORG = LS_T024E-EKORG.</w:t>
        <w:br w:type="textWrapping"/>
        <w:t xml:space="preserve">          LS_T024E_EXT-BUKRS = LS_T024E-BUKRS.</w:t>
        <w:br w:type="textWrapping"/>
        <w:t xml:space="preserve">          APPEND LS_T024E_EXT TO LT_T024E_EXT.</w:t>
        <w:br w:type="textWrapping"/>
        <w:t xml:space="preserve">          CLEAR: LS_T024E_EXT.</w:t>
        <w:br w:type="textWrapping"/>
        <w:t xml:space="preserve">        ENDIF.</w:t>
        <w:br w:type="textWrapping"/>
        <w:t xml:space="preserve">      ENDLOOP.</w:t>
        <w:br w:type="textWrapping"/>
        <w:t xml:space="preserve">**** 07/22++</w:t>
        <w:br w:type="textWrapping"/>
        <w:t xml:space="preserve">    ENDIF.</w:t>
        <w:br w:type="textWrapping"/>
        <w:t xml:space="preserve">*** Yuri C.++ 30.12.18</w:t>
        <w:br w:type="textWrapping"/>
        <w:t xml:space="preserve">    SELECT LFB1~LIFNR LFB1~BUKRS LFB1~FDGRV LFB1~SPERR AS LFB1_SPERR LFB1~LOEVM AS LFB1_LOEVM</w:t>
        <w:br w:type="textWrapping"/>
        <w:t xml:space="preserve">           LFM1~EKORG LFM1~SPERM AS LFM1_SPERM LFM1~LOEVM AS LFM1_LOEVM</w:t>
        <w:br w:type="textWrapping"/>
        <w:t xml:space="preserve">           LFA1~NAME1 LFA1~SPERR AS LFA1_SPERR LFA1~SPERM AS LFA1_SPERM</w:t>
        <w:br w:type="textWrapping"/>
        <w:t xml:space="preserve">           LFA1~LOEVM AS LFA1_LOEVM LFA1~KTOKK LFA1~KONZS</w:t>
        <w:br w:type="textWrapping"/>
        <w:t xml:space="preserve">           T001~BUTXT</w:t>
        <w:br w:type="textWrapping"/>
        <w:t xml:space="preserve">      FROM LFB1 INNER JOIN LFA1      ON  LFB1~LIFNR EQ LFA1~LIFNR</w:t>
        <w:br w:type="textWrapping"/>
        <w:t xml:space="preserve">                INNER JOIN T001      ON  LFB1~BUKRS EQ T001~BUKRS</w:t>
        <w:br w:type="textWrapping"/>
        <w:t xml:space="preserve">                LEFT OUTER JOIN LFM1 ON  LFA1~LIFNR EQ LFM1~LIFNR     " 07/22--</w:t>
        <w:br w:type="textWrapping"/>
        <w:t xml:space="preserve">                                     AND LFM1~SPERM EQ LV_LFM1_SPERM</w:t>
        <w:br w:type="textWrapping"/>
        <w:t xml:space="preserve">      INTO CORRESPONDING FIELDS OF TABLE LT_DATA</w:t>
        <w:br w:type="textWrapping"/>
        <w:t xml:space="preserve">      WHERE LFB1~LIFNR  IN R_LIFNR</w:t>
        <w:br w:type="textWrapping"/>
        <w:t xml:space="preserve">      AND   LFB1~SPERR  EQ LV_LFB1_SPERR</w:t>
        <w:br w:type="textWrapping"/>
        <w:t xml:space="preserve">      AND   LFB1~LOEVM  EQ LV_LFB1_LOEVM</w:t>
        <w:br w:type="textWrapping"/>
        <w:t xml:space="preserve">      AND   LFA1~SPERR  EQ LV_LFA1_SPERR</w:t>
        <w:br w:type="textWrapping"/>
        <w:t xml:space="preserve">      AND   LFA1~SPERM  EQ LV_LFA1_SPERM</w:t>
        <w:br w:type="textWrapping"/>
        <w:t xml:space="preserve">      AND   LFA1~LOEVM  EQ LV_LFA1_LOEVM.</w:t>
        <w:br w:type="textWrapping"/>
        <w:t xml:space="preserve">**** 07/22++</w:t>
        <w:br w:type="textWrapping"/>
        <w:t xml:space="preserve">*      AND   lfm1~ekorg  EQ t_t024e_ext-ekorg</w:t>
        <w:br w:type="textWrapping"/>
        <w:t xml:space="preserve">*      AND   lfm1~sperm  EQ lv_lfm1_sperm.</w:t>
        <w:br w:type="textWrapping"/>
        <w:t xml:space="preserve">**** 07/22++</w:t>
        <w:br w:type="textWrapping"/>
        <w:t xml:space="preserve">    IF LT_DATA IS NOT INITIAL.</w:t>
        <w:br w:type="textWrapping"/>
        <w:t xml:space="preserve">      SORT LT_DATA[] BY LIFNR BUKRS.</w:t>
        <w:br w:type="textWrapping"/>
        <w:t xml:space="preserve">      DELETE ADJACENT DUPLICATES FROM LT_DATA COMPARING LIFNR BUKRS.</w:t>
        <w:br w:type="textWrapping"/>
        <w:t xml:space="preserve">    ENDIF.</w:t>
        <w:br w:type="textWrapping"/>
        <w:t xml:space="preserve">    CHECK LT_DATA IS NOT INITIAL.</w:t>
        <w:br w:type="textWrapping"/>
        <w:t xml:space="preserve">**** 07/22++</w:t>
        <w:br w:type="textWrapping"/>
        <w:t xml:space="preserve">*************************************************** Restriction data by Alert parameters ****************************************</w:t>
        <w:br w:type="textWrapping"/>
        <w:t xml:space="preserve">    LT_DATA_TMP = LT_DATA.</w:t>
        <w:br w:type="textWrapping"/>
        <w:t xml:space="preserve">    SORT LT_T024E_EXT BY BUKRS EKORG.</w:t>
        <w:br w:type="textWrapping"/>
        <w:t xml:space="preserve">    LV_ROW = 0.</w:t>
        <w:br w:type="textWrapping"/>
        <w:t xml:space="preserve">    LOOP AT LT_DATA_TMP INTO LS_DATA.</w:t>
        <w:br w:type="textWrapping"/>
        <w:t xml:space="preserve">      LV_TABIX = SY-TABIX.</w:t>
        <w:br w:type="textWrapping"/>
        <w:t xml:space="preserve">      LV_ROW = LV_ROW + 1.</w:t>
        <w:br w:type="textWrapping"/>
        <w:t xml:space="preserve">      IF LV_ROW EQ 1.</w:t>
        <w:br w:type="textWrapping"/>
        <w:t xml:space="preserve">        LS_DATA_SEL-BUKRS = LS_DATA-BUKRS.</w:t>
        <w:br w:type="textWrapping"/>
        <w:t xml:space="preserve">        LS_DATA_SEL-LIFNR = LS_DATA-LIFNR.</w:t>
        <w:br w:type="textWrapping"/>
        <w:t xml:space="preserve">      ELSE.</w:t>
        <w:br w:type="textWrapping"/>
        <w:t xml:space="preserve">        IF LS_DATA_SEL-BUKRS EQ LS_DATA-BUKRS AND</w:t>
        <w:br w:type="textWrapping"/>
        <w:t xml:space="preserve">           LS_DATA_SEL-LIFNR EQ LS_DATA-LIFNR.</w:t>
        <w:br w:type="textWrapping"/>
        <w:t xml:space="preserve">          READ TABLE LT_T024E_EXT WITH KEY BUKRS = LS_DATA-BUKRS</w:t>
        <w:br w:type="textWrapping"/>
        <w:t xml:space="preserve">                                           EKORG = LS_DATA-EKORG</w:t>
        <w:br w:type="textWrapping"/>
        <w:t xml:space="preserve">                                           BINARY SEARCH</w:t>
        <w:br w:type="textWrapping"/>
        <w:t xml:space="preserve">                                           TRANSPORTING NO FIELDS.</w:t>
        <w:br w:type="textWrapping"/>
        <w:t xml:space="preserve">          IF SY-SUBRC IS NOT INITIAL.</w:t>
        <w:br w:type="textWrapping"/>
        <w:t xml:space="preserve">            LV_DELETE = 'X'.</w:t>
        <w:br w:type="textWrapping"/>
        <w:t xml:space="preserve">          ELSEIF LS_DATA-LFM1_SPERM NE LV_LFM1_SPERM OR</w:t>
        <w:br w:type="textWrapping"/>
        <w:t xml:space="preserve">                 LS_DATA-LFM1_LOEVM NE LV_LFM1_LOEVM.</w:t>
        <w:br w:type="textWrapping"/>
        <w:t xml:space="preserve">            LV_DELETE = 'X'.</w:t>
        <w:br w:type="textWrapping"/>
        <w:t xml:space="preserve">          ELSEIF SY-SUBRC IS INITIAL AND LV_ROW GE 2.</w:t>
        <w:br w:type="textWrapping"/>
        <w:t xml:space="preserve">            LV_DELETE = 'X'.</w:t>
        <w:br w:type="textWrapping"/>
        <w:t xml:space="preserve">          ENDIF.</w:t>
        <w:br w:type="textWrapping"/>
        <w:t xml:space="preserve">          IF LV_DELETE EQ 'X'.</w:t>
        <w:br w:type="textWrapping"/>
        <w:t xml:space="preserve">            DELETE LT_DATA_TMP INDEX LV_TABIX.</w:t>
        <w:br w:type="textWrapping"/>
        <w:t xml:space="preserve">            IF SY-SUBRC IS INITIAL.</w:t>
        <w:br w:type="textWrapping"/>
        <w:t xml:space="preserve">              READ TABLE LT_DATA_TMP ASSIGNING &lt;FS_DATA&gt; INDEX LV_TABIX - 1.</w:t>
        <w:br w:type="textWrapping"/>
        <w:t xml:space="preserve">              IF SY-SUBRC IS INITIAL AND &lt;FS_DATA&gt; IS ASSIGNED.</w:t>
        <w:br w:type="textWrapping"/>
        <w:t xml:space="preserve">                &lt;FS_DATA&gt;-LFM1_SPERM = LV_LFM1_SPERM.</w:t>
        <w:br w:type="textWrapping"/>
        <w:t xml:space="preserve">                &lt;FS_DATA&gt;-LFM1_LOEVM = LV_LFM1_LOEVM.</w:t>
        <w:br w:type="textWrapping"/>
        <w:t xml:space="preserve">              ENDIF.</w:t>
        <w:br w:type="textWrapping"/>
        <w:t xml:space="preserve">            ENDIF.</w:t>
        <w:br w:type="textWrapping"/>
        <w:t xml:space="preserve">            CLEAR: LV_DELETE.</w:t>
        <w:br w:type="textWrapping"/>
        <w:t xml:space="preserve">          ENDIF.</w:t>
        <w:br w:type="textWrapping"/>
        <w:t xml:space="preserve">        ELSE.</w:t>
        <w:br w:type="textWrapping"/>
        <w:t xml:space="preserve">          LV_ROW = 1.</w:t>
        <w:br w:type="textWrapping"/>
        <w:t xml:space="preserve">          LS_DATA_SEL-BUKRS = LS_DATA-BUKRS.</w:t>
        <w:br w:type="textWrapping"/>
        <w:t xml:space="preserve">          LS_DATA_SEL-LIFNR = LS_DATA-LIFNR.</w:t>
        <w:br w:type="textWrapping"/>
        <w:t xml:space="preserve">        ENDIF.</w:t>
        <w:br w:type="textWrapping"/>
        <w:t xml:space="preserve">      ENDIF.</w:t>
        <w:br w:type="textWrapping"/>
        <w:t xml:space="preserve">    ENDLOOP.</w:t>
        <w:br w:type="textWrapping"/>
        <w:t xml:space="preserve">    IF LT_DATA_TMP IS NOT INITIAL.</w:t>
        <w:br w:type="textWrapping"/>
        <w:t xml:space="preserve">      LT_DATA = LT_DATA_TMP.</w:t>
        <w:br w:type="textWrapping"/>
        <w:t xml:space="preserve">    ENDIF.</w:t>
        <w:br w:type="textWrapping"/>
        <w:t xml:space="preserve">*************************************************** Restriction data by Alert parameters ****************************************</w:t>
        <w:br w:type="textWrapping"/>
        <w:t xml:space="preserve">    IF R_BUDAT[] IS INITIAL.</w:t>
        <w:br w:type="textWrapping"/>
        <w:t xml:space="preserve">      RS_BUDAT-SIGN   = 'I' .</w:t>
        <w:br w:type="textWrapping"/>
        <w:t xml:space="preserve">      RS_BUDAT-OPTION = 'BT'.</w:t>
        <w:br w:type="textWrapping"/>
        <w:t xml:space="preserve">      DATE_FROM       = SY-DATUM - LV_BACKDAYS.</w:t>
        <w:br w:type="textWrapping"/>
        <w:t xml:space="preserve">      RS_BUDAT-LOW    = DATE_FROM.</w:t>
        <w:br w:type="textWrapping"/>
        <w:t xml:space="preserve">      RS_BUDAT-HIGH   = SY-DATUM.</w:t>
        <w:br w:type="textWrapping"/>
        <w:t xml:space="preserve">      APPEND RS_BUDAT TO R_BUDAT.</w:t>
        <w:br w:type="textWrapping"/>
        <w:t xml:space="preserve">    ENDIF.</w:t>
        <w:br w:type="textWrapping"/>
        <w:t xml:space="preserve">    SELECT VBKPF~AUSBK VBKPF~BELNR VBKPF~GJAHR VBKPF~BUDAT</w:t>
        <w:br w:type="textWrapping"/>
        <w:t xml:space="preserve">           VBSEGK~BZKEY VBSEGK~BUKRS VBSEGK~SHKZG VBSEGK~DMBTR VBSEGK~LIFNR</w:t>
        <w:br w:type="textWrapping"/>
        <w:t xml:space="preserve">      FROM VBKPF INNER JOIN VBSEGK ON  VBKPF~AUSBK EQ VBSEGK~AUSBK</w:t>
        <w:br w:type="textWrapping"/>
        <w:t xml:space="preserve">                                   AND VBKPF~BELNR EQ VBSEGK~BELNR</w:t>
        <w:br w:type="textWrapping"/>
        <w:t xml:space="preserve">                                   AND VBKPF~GJAHR EQ VBSEGK~GJAHR</w:t>
        <w:br w:type="textWrapping"/>
        <w:t xml:space="preserve">                                   AND VBKPF~BUKRS EQ VBSEGK~BUKRS</w:t>
        <w:br w:type="textWrapping"/>
        <w:t xml:space="preserve">      INTO TABLE LT_VBKPF</w:t>
        <w:br w:type="textWrapping"/>
        <w:t xml:space="preserve">      FOR ALL ENTRIES IN LT_DATA</w:t>
        <w:br w:type="textWrapping"/>
        <w:t xml:space="preserve">      WHERE VBKPF~BUKRS  EQ LT_DATA-BUKRS</w:t>
        <w:br w:type="textWrapping"/>
        <w:t xml:space="preserve">      AND   VBSEGK~LIFNR EQ LT_DATA-LIFNR</w:t>
        <w:br w:type="textWrapping"/>
        <w:t xml:space="preserve">      AND   VBKPF~AUSBK  IN R_AUSBK[]</w:t>
        <w:br w:type="textWrapping"/>
        <w:t xml:space="preserve">      AND   VBKPF~BELNR  IN R_BELNR[]</w:t>
        <w:br w:type="textWrapping"/>
        <w:t xml:space="preserve">      AND   VBKPF~GJAHR  IN R_GJAHR[]</w:t>
        <w:br w:type="textWrapping"/>
        <w:t xml:space="preserve">      AND   VBKPF~BUDAT  IN R_BUDAT[]</w:t>
        <w:br w:type="textWrapping"/>
        <w:t xml:space="preserve">      AND   VBSEGK~BZKEY IN R_BZKEY[]</w:t>
        <w:br w:type="textWrapping"/>
        <w:t xml:space="preserve">      AND   VBSEGK~BUKRS IN R_BUKRS[]</w:t>
        <w:br w:type="textWrapping"/>
        <w:t xml:space="preserve">      AND   VBSEGK~LIFNR IN R_LIFNR[].</w:t>
        <w:br w:type="textWrapping"/>
        <w:t xml:space="preserve">    IF SY-SUBRC IS INITIAL.</w:t>
        <w:br w:type="textWrapping"/>
        <w:t xml:space="preserve">      SORT LT_VBKPF BY BUKRS LIFNR ASCENDING BUDAT DESCENDING.</w:t>
        <w:br w:type="textWrapping"/>
        <w:t xml:space="preserve">      DELETE ADJACENT DUPLICATES FROM LT_VBKPF COMPARING BUKRS LIFNR.</w:t>
        <w:br w:type="textWrapping"/>
        <w:t xml:space="preserve">    ENDIF.</w:t>
        <w:br w:type="textWrapping"/>
        <w:t xml:space="preserve">**** 07/22++</w:t>
        <w:br w:type="textWrapping"/>
        <w:t xml:space="preserve">    LV_START_DATE  = SY-DATUM - LV_BACKDAYS.</w:t>
        <w:br w:type="textWrapping"/>
        <w:t xml:space="preserve">    LV_START_YEAR  = LV_START_DATE(4).</w:t>
        <w:br w:type="textWrapping"/>
        <w:t xml:space="preserve">    LV_START_MONTH = LV_START_DATE+4(2).</w:t>
        <w:br w:type="textWrapping"/>
        <w:t xml:space="preserve">    LV_CURR_YEAR  = SY-DATUM(4).</w:t>
        <w:br w:type="textWrapping"/>
        <w:t xml:space="preserve">    LV_CURR_MONTH = SY-DATUM+4(2).</w:t>
        <w:br w:type="textWrapping"/>
        <w:t xml:space="preserve">    LV_START_DATE  = SY-DATUM - LV_BACKDAYS.</w:t>
        <w:br w:type="textWrapping"/>
        <w:t xml:space="preserve">    LV_START_YEAR  = LV_START_DATE(4).</w:t>
        <w:br w:type="textWrapping"/>
        <w:t xml:space="preserve">    LV_FIRST_YEAR  = LV_START_YEAR.</w:t>
        <w:br w:type="textWrapping"/>
        <w:t xml:space="preserve">    LV_START_MONTH = LV_START_DATE+4(2).</w:t>
        <w:br w:type="textWrapping"/>
        <w:t xml:space="preserve">    RS_GJAHR-OPTION = 'EQ'.</w:t>
        <w:br w:type="textWrapping"/>
        <w:t xml:space="preserve">    RS_GJAHR-SIGN   = 'I'.</w:t>
        <w:br w:type="textWrapping"/>
        <w:t xml:space="preserve">    RS_GJAHR-LOW    = LV_START_YEAR.</w:t>
        <w:br w:type="textWrapping"/>
        <w:t xml:space="preserve">    APPEND RS_GJAHR TO R_GJAHR.</w:t>
        <w:br w:type="textWrapping"/>
        <w:t xml:space="preserve">*** Yuri C.++ 06.01.19</w:t>
        <w:br w:type="textWrapping"/>
        <w:t xml:space="preserve">*    IF rs_amount_max-low &gt; 0.</w:t>
        <w:br w:type="textWrapping"/>
        <w:t xml:space="preserve">*      WRITE rs_amount_max-low TO lv_char NO-GROUPING LEFT-JUSTIFIED.</w:t>
        <w:br w:type="textWrapping"/>
        <w:t xml:space="preserve">*      lv_value = lv_char.</w:t>
        <w:br w:type="textWrapping"/>
        <w:t xml:space="preserve">*    ENDIF.</w:t>
        <w:br w:type="textWrapping"/>
        <w:t xml:space="preserve">*    IF rs_amount_max-high &gt; 0.</w:t>
        <w:br w:type="textWrapping"/>
        <w:t xml:space="preserve">*      CLEAR lv_char.</w:t>
        <w:br w:type="textWrapping"/>
        <w:t xml:space="preserve">*      WRITE rs_amount_max-high TO lv_char NO-GROUPING LEFT-JUSTIFIED.</w:t>
        <w:br w:type="textWrapping"/>
        <w:t xml:space="preserve">*      lv_value_high = lv_char.</w:t>
        <w:br w:type="textWrapping"/>
        <w:t xml:space="preserve">*    ENDIF.</w:t>
        <w:br w:type="textWrapping"/>
        <w:t xml:space="preserve">*** Yuri C.++ 06.01.19</w:t>
        <w:br w:type="textWrapping"/>
        <w:t xml:space="preserve">    LV_WHILE = 12.</w:t>
        <w:br w:type="textWrapping"/>
        <w:t xml:space="preserve">    WHILE LV_START_YEAR &lt;= LV_CURR_YEAR.</w:t>
        <w:br w:type="textWrapping"/>
        <w:t xml:space="preserve">*      CHECK lt_data IS NOT INITIAL.</w:t>
        <w:br w:type="textWrapping"/>
        <w:t xml:space="preserve">      IF LT_DATA IS INITIAL.</w:t>
        <w:br w:type="textWrapping"/>
        <w:t xml:space="preserve">        EXIT.</w:t>
        <w:br w:type="textWrapping"/>
        <w:t xml:space="preserve">      ENDIF.</w:t>
        <w:br w:type="textWrapping"/>
        <w:t xml:space="preserve">      CLEAR: LV_WHERE.</w:t>
        <w:br w:type="textWrapping"/>
        <w:t xml:space="preserve">      CONCATENATE 'LFC1~LIFNR' 'EQ' 'lt_data-lifnr'     INTO LV_WHERE</w:t>
        <w:br w:type="textWrapping"/>
        <w:t xml:space="preserve">      SEPARATED BY SPACE.</w:t>
        <w:br w:type="textWrapping"/>
        <w:t xml:space="preserve">      APPEND LV_WHERE TO LT_QUERY.</w:t>
        <w:br w:type="textWrapping"/>
        <w:t xml:space="preserve">      CLEAR LV_WHERE.</w:t>
        <w:br w:type="textWrapping"/>
        <w:t xml:space="preserve">      CONCATENATE 'AND LFC1~BUKRS' 'EQ' 'lt_data-bukrs' INTO LV_WHERE</w:t>
        <w:br w:type="textWrapping"/>
        <w:t xml:space="preserve">      SEPARATED BY SPACE.</w:t>
        <w:br w:type="textWrapping"/>
        <w:t xml:space="preserve">      APPEND LV_WHERE TO LT_QUERY.</w:t>
        <w:br w:type="textWrapping"/>
        <w:t xml:space="preserve">      IF LV_START_YEAR = LV_CURR_YEAR.</w:t>
        <w:br w:type="textWrapping"/>
        <w:t xml:space="preserve">        LV_WHILE = LV_CURR_MONTH.</w:t>
        <w:br w:type="textWrapping"/>
        <w:t xml:space="preserve">      ENDIF.</w:t>
        <w:br w:type="textWrapping"/>
        <w:t xml:space="preserve">      CLEAR: LV_WHERE, LV_TABIX.</w:t>
        <w:br w:type="textWrapping"/>
        <w:t xml:space="preserve">      WHILE LV_START_MONTH &lt;= LV_WHILE .</w:t>
        <w:br w:type="textWrapping"/>
        <w:t xml:space="preserve">        LV_TABIX = LV_TABIX + 1.</w:t>
        <w:br w:type="textWrapping"/>
        <w:t xml:space="preserve">        CLEAR: LV_COMP.</w:t>
        <w:br w:type="textWrapping"/>
        <w:t xml:space="preserve">*</w:t>
        <w:br w:type="textWrapping"/>
        <w:t xml:space="preserve">        IF LV_TABIX = 1.</w:t>
        <w:br w:type="textWrapping"/>
        <w:t xml:space="preserve">          CONCATENATE LV_WHERE 'AND' INTO LV_WHERE SEPARATED BY SPACE.</w:t>
        <w:br w:type="textWrapping"/>
        <w:t xml:space="preserve">          CONCATENATE LV_WHERE 'LFC1~GJAHR' 'EQ' ''''LV_START_YEAR'''' INTO LV_WHERE</w:t>
        <w:br w:type="textWrapping"/>
        <w:t xml:space="preserve">            SEPARATED BY SPACE.</w:t>
        <w:br w:type="textWrapping"/>
        <w:t xml:space="preserve">          CONDENSE LV_WHERE.</w:t>
        <w:br w:type="textWrapping"/>
        <w:t xml:space="preserve">          APPEND LV_WHERE TO LT_QUERY.</w:t>
        <w:br w:type="textWrapping"/>
        <w:t xml:space="preserve">          CLEAR LV_WHERE.</w:t>
        <w:br w:type="textWrapping"/>
        <w:t xml:space="preserve">          CONCATENATE 'AND' '(' INTO LV_WHERE SEPARATED BY SPACE.</w:t>
        <w:br w:type="textWrapping"/>
        <w:t xml:space="preserve">        ELSE.</w:t>
        <w:br w:type="textWrapping"/>
        <w:t xml:space="preserve">          CONCATENATE LV_WHERE 'OR' INTO LV_WHERE SEPARATED BY SPACE.</w:t>
        <w:br w:type="textWrapping"/>
        <w:t xml:space="preserve">        ENDIF.</w:t>
        <w:br w:type="textWrapping"/>
        <w:t xml:space="preserve">        CONCATENATE LV_WHERE '(' INTO LV_WHERE SEPARATED BY SPACE.</w:t>
        <w:br w:type="textWrapping"/>
        <w:t xml:space="preserve">        CONCATENATE 'LFC1~' 'UM' LV_START_MONTH 'S'  INTO LV_COMP.</w:t>
        <w:br w:type="textWrapping"/>
        <w:t xml:space="preserve">        CONCATENATE LV_WHERE LV_COMP 'NE' LV_VAL INTO LV_WHERE</w:t>
        <w:br w:type="textWrapping"/>
        <w:t xml:space="preserve">          SEPARATED BY SPACE.</w:t>
        <w:br w:type="textWrapping"/>
        <w:t xml:space="preserve">        CONCATENATE LV_WHERE 'OR' INTO LV_WHERE SEPARATED BY SPACE.</w:t>
        <w:br w:type="textWrapping"/>
        <w:t xml:space="preserve">        CLEAR LV_COMP.</w:t>
        <w:br w:type="textWrapping"/>
        <w:t xml:space="preserve">        CONCATENATE 'LFC1~' 'UM' LV_START_MONTH 'H' INTO LV_COMP.</w:t>
        <w:br w:type="textWrapping"/>
        <w:t xml:space="preserve">        CONCATENATE LV_WHERE LV_COMP 'NE' LV_VAL INTO LV_WHERE</w:t>
        <w:br w:type="textWrapping"/>
        <w:t xml:space="preserve">          SEPARATED BY SPACE.</w:t>
        <w:br w:type="textWrapping"/>
        <w:t xml:space="preserve">        CONCATENATE LV_WHERE ')' INTO LV_WHERE SEPARATED BY SPACE.</w:t>
        <w:br w:type="textWrapping"/>
        <w:t xml:space="preserve">        IF LV_WHERE IS NOT INITIAL.</w:t>
        <w:br w:type="textWrapping"/>
        <w:t xml:space="preserve">          APPEND LV_WHERE TO LT_QUERY.</w:t>
        <w:br w:type="textWrapping"/>
        <w:t xml:space="preserve">          CLEAR LV_WHERE.</w:t>
        <w:br w:type="textWrapping"/>
        <w:t xml:space="preserve">        ENDIF.</w:t>
        <w:br w:type="textWrapping"/>
        <w:t xml:space="preserve">        LV_START_MONTH = LV_START_MONTH + 1.</w:t>
        <w:br w:type="textWrapping"/>
        <w:t xml:space="preserve">      ENDWHILE.</w:t>
        <w:br w:type="textWrapping"/>
        <w:t xml:space="preserve">      CHECK LT_DATA IS NOT INITIAL.</w:t>
        <w:br w:type="textWrapping"/>
        <w:t xml:space="preserve">***********************************</w:t>
        <w:br w:type="textWrapping"/>
        <w:t xml:space="preserve">      IF LT_QUERY IS NOT INITIAL.</w:t>
        <w:br w:type="textWrapping"/>
        <w:t xml:space="preserve">        LV_WHERE = ')'.</w:t>
        <w:br w:type="textWrapping"/>
        <w:t xml:space="preserve">        APPEND LV_WHERE TO LT_QUERY.</w:t>
        <w:br w:type="textWrapping"/>
        <w:t xml:space="preserve">        IF LT_DATA IS NOT INITIAL.</w:t>
        <w:br w:type="textWrapping"/>
        <w:t xml:space="preserve">          SELECT LFC1~LIFNR LFC1~BUKRS LFC1~GJAHR</w:t>
        <w:br w:type="textWrapping"/>
        <w:t xml:space="preserve">                 LFC1~UMSAV</w:t>
        <w:br w:type="textWrapping"/>
        <w:t xml:space="preserve">                 LFC1~UM01S LFC1~UM01H LFC1~UM02S LFC1~UM02H LFC1~UM03S LFC1~UM03H</w:t>
        <w:br w:type="textWrapping"/>
        <w:t xml:space="preserve">                 LFC1~UM04S LFC1~UM04H LFC1~UM05S LFC1~UM05H LFC1~UM06S LFC1~UM06H</w:t>
        <w:br w:type="textWrapping"/>
        <w:t xml:space="preserve">                 LFC1~UM07S LFC1~UM07H LFC1~UM08S LFC1~UM08H LFC1~UM09S LFC1~UM09H</w:t>
        <w:br w:type="textWrapping"/>
        <w:t xml:space="preserve">                 LFC1~UM10S LFC1~UM10H LFC1~UM11S LFC1~UM11H LFC1~UM12S LFC1~UM12H</w:t>
        <w:br w:type="textWrapping"/>
        <w:t xml:space="preserve">            FROM LFC1 LEFT OUTER JOIN T001 ON LFC1~BUKRS EQ T001~BUKRS</w:t>
        <w:br w:type="textWrapping"/>
        <w:t xml:space="preserve">            INTO CORRESPONDING FIELDS OF TABLE LT_LFC1</w:t>
        <w:br w:type="textWrapping"/>
        <w:t xml:space="preserve">            FOR ALL ENTRIES IN LT_DATA[]</w:t>
        <w:br w:type="textWrapping"/>
        <w:t xml:space="preserve">            WHERE (LT_QUERY).</w:t>
        <w:br w:type="textWrapping"/>
        <w:t xml:space="preserve">        ENDIF.</w:t>
        <w:br w:type="textWrapping"/>
        <w:t xml:space="preserve">        IF SY-SUBRC = 0.</w:t>
        <w:br w:type="textWrapping"/>
        <w:t xml:space="preserve">          SORT LT_LFC1 BY BUKRS LIFNR GJAHR.</w:t>
        <w:br w:type="textWrapping"/>
        <w:t xml:space="preserve">          LOOP AT LT_LFC1 INTO LS_LFC1.</w:t>
        <w:br w:type="textWrapping"/>
        <w:t xml:space="preserve">            DELETE LT_DATA WHERE LIFNR EQ LS_LFC1-LIFNR</w:t>
        <w:br w:type="textWrapping"/>
        <w:t xml:space="preserve">                           AND   BUKRS EQ LS_LFC1-BUKRS.</w:t>
        <w:br w:type="textWrapping"/>
        <w:t xml:space="preserve">          ENDLOOP.</w:t>
        <w:br w:type="textWrapping"/>
        <w:t xml:space="preserve">          CHECK LT_DATA IS NOT INITIAL.</w:t>
        <w:br w:type="textWrapping"/>
        <w:t xml:space="preserve">        ENDIF.</w:t>
        <w:br w:type="textWrapping"/>
        <w:t xml:space="preserve">      ENDIF.</w:t>
        <w:br w:type="textWrapping"/>
        <w:t xml:space="preserve">      LV_START_YEAR  = LV_START_YEAR + 1.</w:t>
        <w:br w:type="textWrapping"/>
        <w:t xml:space="preserve">      LV_START_MONTH = 1.</w:t>
        <w:br w:type="textWrapping"/>
        <w:t xml:space="preserve">      CLEAR: LT_QUERY.</w:t>
        <w:br w:type="textWrapping"/>
        <w:t xml:space="preserve">    ENDWHILE.</w:t>
        <w:br w:type="textWrapping"/>
        <w:t xml:space="preserve">    IF LT_DATA[] IS NOT INITIAL.</w:t>
        <w:br w:type="textWrapping"/>
        <w:t xml:space="preserve">      SORT LT_DATA BY LIFNR BUKRS.</w:t>
        <w:br w:type="textWrapping"/>
        <w:t xml:space="preserve">*** Leon request to change BSIK select by LFC3</w:t>
        <w:br w:type="textWrapping"/>
        <w:t xml:space="preserve">*** 04.02.19--</w:t>
        <w:br w:type="textWrapping"/>
        <w:t xml:space="preserve">*        SELECT bsik~bukrs bsik~lifnr bsik~belnr bsik~shkzg bsik~dmbtr</w:t>
        <w:br w:type="textWrapping"/>
        <w:t xml:space="preserve">*               t001~waers</w:t>
        <w:br w:type="textWrapping"/>
        <w:t xml:space="preserve">*          FROM bsik LEFT OUTER JOIN t001 ON bsik~bukrs EQ t001~bukrs</w:t>
        <w:br w:type="textWrapping"/>
        <w:t xml:space="preserve">*          INTO TABLE lt_bsik</w:t>
        <w:br w:type="textWrapping"/>
        <w:t xml:space="preserve">*          FOR ALL ENTRIES IN lt_data</w:t>
        <w:br w:type="textWrapping"/>
        <w:t xml:space="preserve">*          WHERE bsik~lifnr EQ lt_data-lifnr</w:t>
        <w:br w:type="textWrapping"/>
        <w:t xml:space="preserve">*          AND   bsik~bukrs EQ lt_data-bukrs.</w:t>
        <w:br w:type="textWrapping"/>
        <w:t xml:space="preserve">*** 04.02.19--</w:t>
        <w:br w:type="textWrapping"/>
        <w:t xml:space="preserve">*** Begin 04.02.19++</w:t>
        <w:br w:type="textWrapping"/>
        <w:t xml:space="preserve">* Select all vendors related to T_DATA and for current year</w:t>
        <w:br w:type="textWrapping"/>
        <w:t xml:space="preserve">      CLEAR: LT_LFC1.</w:t>
        <w:br w:type="textWrapping"/>
        <w:t xml:space="preserve">      LV_CURR_YEAR = SY-DATUM(4).</w:t>
        <w:br w:type="textWrapping"/>
        <w:t xml:space="preserve">      SELECT LFC1~LIFNR LFC1~BUKRS LFC1~GJAHR LFC1~UMSAV</w:t>
        <w:br w:type="textWrapping"/>
        <w:t xml:space="preserve">             LFC1~UM01S LFC1~UM01H LFC1~UM02S LFC1~UM02H LFC1~UM03S LFC1~UM03H</w:t>
        <w:br w:type="textWrapping"/>
        <w:t xml:space="preserve">             LFC1~UM04S LFC1~UM04H LFC1~UM05S LFC1~UM05H LFC1~UM06S LFC1~UM06H</w:t>
        <w:br w:type="textWrapping"/>
        <w:t xml:space="preserve">             LFC1~UM07S LFC1~UM07H LFC1~UM08S LFC1~UM08H LFC1~UM09S LFC1~UM09H</w:t>
        <w:br w:type="textWrapping"/>
        <w:t xml:space="preserve">             LFC1~UM10S LFC1~UM10H LFC1~UM11S LFC1~UM11H LFC1~UM12S LFC1~UM12H</w:t>
        <w:br w:type="textWrapping"/>
        <w:t xml:space="preserve">             T001~WAERS</w:t>
        <w:br w:type="textWrapping"/>
        <w:t xml:space="preserve">        FROM LFC1 LEFT OUTER JOIN T001 ON LFC1~BUKRS EQ T001~BUKRS</w:t>
        <w:br w:type="textWrapping"/>
        <w:t xml:space="preserve">        INTO CORRESPONDING FIELDS OF TABLE LT_LFC1</w:t>
        <w:br w:type="textWrapping"/>
        <w:t xml:space="preserve">        FOR ALL ENTRIES IN LT_DATA</w:t>
        <w:br w:type="textWrapping"/>
        <w:t xml:space="preserve">        WHERE LFC1~LIFNR EQ LT_DATA-LIFNR</w:t>
        <w:br w:type="textWrapping"/>
        <w:t xml:space="preserve">        AND   LFC1~BUKRS EQ LT_DATA-BUKRS</w:t>
        <w:br w:type="textWrapping"/>
        <w:t xml:space="preserve">        AND   LFC1~GJAHR EQ LV_CURR_YEAR.</w:t>
        <w:br w:type="textWrapping"/>
        <w:t xml:space="preserve">      SELECT LFC3~LIFNR LFC3~BUKRS LFC3~GJAHR LFC3~SHBKZ LFC3~SALDV LFC3~SOLLL LFC3~HABNL</w:t>
        <w:br w:type="textWrapping"/>
        <w:t xml:space="preserve">             T001~WAERS</w:t>
        <w:br w:type="textWrapping"/>
        <w:t xml:space="preserve">        FROM LFC3 LEFT OUTER JOIN T001 ON LFC3~BUKRS EQ T001~BUKRS</w:t>
        <w:br w:type="textWrapping"/>
        <w:t xml:space="preserve">        INTO CORRESPONDING FIELDS OF TABLE LT_LFC3</w:t>
        <w:br w:type="textWrapping"/>
        <w:t xml:space="preserve">        FOR ALL ENTRIES IN LT_DATA</w:t>
        <w:br w:type="textWrapping"/>
        <w:t xml:space="preserve">        WHERE LFC3~LIFNR EQ LT_DATA-LIFNR</w:t>
        <w:br w:type="textWrapping"/>
        <w:t xml:space="preserve">        AND   LFC3~BUKRS EQ LT_DATA-BUKRS</w:t>
        <w:br w:type="textWrapping"/>
        <w:t xml:space="preserve">        AND   LFC3~GJAHR EQ LV_CURR_YEAR.</w:t>
        <w:br w:type="textWrapping"/>
        <w:t xml:space="preserve">      IF SY-SUBRC = 0.</w:t>
        <w:br w:type="textWrapping"/>
        <w:t xml:space="preserve">        SORT LT_LFC3 BY LIFNR BUKRS GJAHR.</w:t>
        <w:br w:type="textWrapping"/>
        <w:t xml:space="preserve">      ENDIF.</w:t>
        <w:br w:type="textWrapping"/>
        <w:t xml:space="preserve">*** End 04.02.19++</w:t>
        <w:br w:type="textWrapping"/>
        <w:t xml:space="preserve">    ENDIF.</w:t>
        <w:br w:type="textWrapping"/>
        <w:t xml:space="preserve">    LV_CURR_YEAR = SY-DATUM(4).</w:t>
        <w:br w:type="textWrapping"/>
        <w:t xml:space="preserve">    SORT LT_LFC1 BY LIFNR BUKRS GJAHR.</w:t>
        <w:br w:type="textWrapping"/>
        <w:t xml:space="preserve">* Calculate debit, credit and balance of current year</w:t>
        <w:br w:type="textWrapping"/>
        <w:t xml:space="preserve">    LOOP AT LT_DATA ASSIGNING &lt;FS_DATA&gt;.</w:t>
        <w:br w:type="textWrapping"/>
        <w:t xml:space="preserve">      CLEAR: LV_TOTAL_NORMAL, LV_TOTAL_SPEC, LS_LFC1, LS_LFC3, LV_TOTAL.</w:t>
        <w:br w:type="textWrapping"/>
        <w:t xml:space="preserve">* LFC3</w:t>
        <w:br w:type="textWrapping"/>
        <w:t xml:space="preserve">* Calculate balance of spec. G/L</w:t>
        <w:br w:type="textWrapping"/>
        <w:t xml:space="preserve">      LOOP AT LT_LFC3 INTO LS_LFC3 WHERE LIFNR EQ &lt;FS_DATA&gt;-LIFNR</w:t>
        <w:br w:type="textWrapping"/>
        <w:t xml:space="preserve">                                   AND   BUKRS EQ &lt;FS_DATA&gt;-BUKRS</w:t>
        <w:br w:type="textWrapping"/>
        <w:t xml:space="preserve">                                   AND   GJAHR EQ LV_CURR_YEAR.</w:t>
        <w:br w:type="textWrapping"/>
        <w:t xml:space="preserve">        IF &lt;FS_DATA&gt;-WAERS IS INITIAL.</w:t>
        <w:br w:type="textWrapping"/>
        <w:t xml:space="preserve">          &lt;FS_DATA&gt;-WAERS = LS_LFC3-WAERS.</w:t>
        <w:br w:type="textWrapping"/>
        <w:t xml:space="preserve">        ENDIF.</w:t>
        <w:br w:type="textWrapping"/>
        <w:t xml:space="preserve">        LV_TOTAL_SPEC = LS_LFC3-SALDV + LS_LFC3-SOLLL - LS_LFC3-HABNL.</w:t>
        <w:br w:type="textWrapping"/>
        <w:t xml:space="preserve">      ENDLOOP.</w:t>
        <w:br w:type="textWrapping"/>
        <w:t xml:space="preserve">      IF LV_WAERS_FR IS NOT INITIAL AND LS_LFC3 IS NOT INITIAL AND</w:t>
        <w:br w:type="textWrapping"/>
        <w:t xml:space="preserve">         LV_WAERS_FR NE LS_LFC3-WAERS AND LV_TOTAL_SPEC IS NOT INITIAL.</w:t>
        <w:br w:type="textWrapping"/>
        <w:t xml:space="preserve">        CLEAR: LV_TOTAL_FR.</w:t>
        <w:br w:type="textWrapping"/>
        <w:t xml:space="preserve">        &lt;FS_DATA&gt;-WAERS_FR = LV_WAERS_FR.</w:t>
        <w:br w:type="textWrapping"/>
        <w:t xml:space="preserve">        CALL FUNCTION 'CONVERT_TO_FOREIGN_CURRENCY'</w:t>
        <w:br w:type="textWrapping"/>
        <w:t xml:space="preserve">          EXPORTING</w:t>
        <w:br w:type="textWrapping"/>
        <w:t xml:space="preserve">            DATE             = SY-DATUM</w:t>
        <w:br w:type="textWrapping"/>
        <w:t xml:space="preserve">            FOREIGN_CURRENCY = LV_WAERS_FR   " 'USD'</w:t>
        <w:br w:type="textWrapping"/>
        <w:t xml:space="preserve">*           local_amount     = ls_bsik-dmbtr</w:t>
        <w:br w:type="textWrapping"/>
        <w:t xml:space="preserve">*           local_currency   = ls_bsik-waers</w:t>
        <w:br w:type="textWrapping"/>
        <w:t xml:space="preserve">            LOCAL_AMOUNT     = LV_TOTAL_SPEC</w:t>
        <w:br w:type="textWrapping"/>
        <w:t xml:space="preserve">            LOCAL_CURRENCY   = LS_LFC3-WAERS</w:t>
        <w:br w:type="textWrapping"/>
        <w:t xml:space="preserve">          IMPORTING</w:t>
        <w:br w:type="textWrapping"/>
        <w:t xml:space="preserve">            FOREIGN_AMOUNT   = LV_TOTAL_FR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ELSE.</w:t>
        <w:br w:type="textWrapping"/>
        <w:t xml:space="preserve">        LV_TOTAL_FR = LV_TOTAL_SPEC.</w:t>
        <w:br w:type="textWrapping"/>
        <w:t xml:space="preserve">      ENDIF.</w:t>
        <w:br w:type="textWrapping"/>
        <w:t xml:space="preserve">      &lt;FS_DATA&gt;-BALANCE_SPEC    = &lt;FS_DATA&gt;-BALANCE_SPEC    + LV_TOTAL_SPEC.</w:t>
        <w:br w:type="textWrapping"/>
        <w:t xml:space="preserve">      &lt;FS_DATA&gt;-BALANCE_SPEC_FR = &lt;FS_DATA&gt;-BALANCE_SPEC_FR + LV_TOTAL_FR.</w:t>
        <w:br w:type="textWrapping"/>
        <w:t xml:space="preserve">* LFC1</w:t>
        <w:br w:type="textWrapping"/>
        <w:t xml:space="preserve">      LOOP AT LT_LFC1 INTO LS_LFC1 WHERE LIFNR EQ &lt;FS_DATA&gt;-LIFNR</w:t>
        <w:br w:type="textWrapping"/>
        <w:t xml:space="preserve">                                   AND   BUKRS EQ &lt;FS_DATA&gt;-BUKRS</w:t>
        <w:br w:type="textWrapping"/>
        <w:t xml:space="preserve">                                   AND   GJAHR EQ LV_CURR_YEAR.</w:t>
        <w:br w:type="textWrapping"/>
        <w:t xml:space="preserve">        CLEAR: LV_CREDIT, LV_DEBIT.</w:t>
        <w:br w:type="textWrapping"/>
        <w:t xml:space="preserve">        IF &lt;FS_DATA&gt;-WAERS IS INITIAL.</w:t>
        <w:br w:type="textWrapping"/>
        <w:t xml:space="preserve">          &lt;FS_DATA&gt;-WAERS = LS_LFC1-WAERS.</w:t>
        <w:br w:type="textWrapping"/>
        <w:t xml:space="preserve">        ENDIF.</w:t>
        <w:br w:type="textWrapping"/>
        <w:t xml:space="preserve">        LV_CURR_MONTH = 1.</w:t>
        <w:br w:type="textWrapping"/>
        <w:t xml:space="preserve">        LV_WHILE      = 1.</w:t>
        <w:br w:type="textWrapping"/>
        <w:t xml:space="preserve">        WHILE LV_WHILE &lt;= 12 .</w:t>
        <w:br w:type="textWrapping"/>
        <w:t xml:space="preserve">          CONCATENATE 'UM' LV_CURR_MONTH 'H' INTO LV_COMP.</w:t>
        <w:br w:type="textWrapping"/>
        <w:t xml:space="preserve">          ASSIGN COMPONENT LV_COMP OF STRUCTURE LS_LFC1 TO &lt;FS_VAL&gt;.</w:t>
        <w:br w:type="textWrapping"/>
        <w:t xml:space="preserve">          IF SY-SUBRC = 0 AND &lt;FS_VAL&gt; IS ASSIGNED.</w:t>
        <w:br w:type="textWrapping"/>
        <w:t xml:space="preserve">            LV_CREDIT = LV_CREDIT + &lt;FS_VAL&gt;.</w:t>
        <w:br w:type="textWrapping"/>
        <w:t xml:space="preserve">            UNASSIGN &lt;FS_VAL&gt;.</w:t>
        <w:br w:type="textWrapping"/>
        <w:t xml:space="preserve">          ENDIF.</w:t>
        <w:br w:type="textWrapping"/>
        <w:t xml:space="preserve">          CLEAR: LV_COMP.</w:t>
        <w:br w:type="textWrapping"/>
        <w:t xml:space="preserve">          CONCATENATE 'UM' LV_CURR_MONTH 'S' INTO LV_COMP.</w:t>
        <w:br w:type="textWrapping"/>
        <w:t xml:space="preserve">          ASSIGN COMPONENT LV_COMP OF STRUCTURE LS_LFC1 TO &lt;FS_VAL&gt;.</w:t>
        <w:br w:type="textWrapping"/>
        <w:t xml:space="preserve">          IF SY-SUBRC = 0 AND &lt;FS_VAL&gt; IS ASSIGNED.</w:t>
        <w:br w:type="textWrapping"/>
        <w:t xml:space="preserve">            LV_DEBIT = LV_DEBIT + &lt;FS_VAL&gt;.</w:t>
        <w:br w:type="textWrapping"/>
        <w:t xml:space="preserve">            UNASSIGN &lt;FS_VAL&gt;.</w:t>
        <w:br w:type="textWrapping"/>
        <w:t xml:space="preserve">          ENDIF.</w:t>
        <w:br w:type="textWrapping"/>
        <w:t xml:space="preserve">          ADD 1 TO LV_CURR_MONTH.</w:t>
        <w:br w:type="textWrapping"/>
        <w:t xml:space="preserve">          ADD 1 TO LV_WHILE.</w:t>
        <w:br w:type="textWrapping"/>
        <w:t xml:space="preserve">        ENDWHILE.</w:t>
        <w:br w:type="textWrapping"/>
        <w:t xml:space="preserve">*        lv_total_normal = lv_total_normal + ( ls_lfc1-umsav + lv_credit - lv_debit ).</w:t>
        <w:br w:type="textWrapping"/>
        <w:t xml:space="preserve">        LV_TOTAL_NORMAL = LV_TOTAL_NORMAL + ( LS_LFC1-UMSAV + LV_DEBIT - LV_CREDIT ).</w:t>
        <w:br w:type="textWrapping"/>
        <w:t xml:space="preserve">      ENDLOOP.</w:t>
        <w:br w:type="textWrapping"/>
        <w:t xml:space="preserve">******** 22.02.19</w:t>
        <w:br w:type="textWrapping"/>
        <w:t xml:space="preserve">      IF LV_WAERS_FR IS NOT INITIAL AND LS_LFC1 IS NOT INITIAL AND</w:t>
        <w:br w:type="textWrapping"/>
        <w:t xml:space="preserve">         LV_WAERS_FR NE LS_LFC1-WAERS AND LV_TOTAL_NORMAL IS NOT INITIAL.</w:t>
        <w:br w:type="textWrapping"/>
        <w:t xml:space="preserve">        CLEAR: LV_TOTAL_FR.</w:t>
        <w:br w:type="textWrapping"/>
        <w:t xml:space="preserve">        &lt;FS_DATA&gt;-WAERS_FR = LV_WAERS_FR.</w:t>
        <w:br w:type="textWrapping"/>
        <w:t xml:space="preserve">        CALL FUNCTION 'CONVERT_TO_FOREIGN_CURRENCY'</w:t>
        <w:br w:type="textWrapping"/>
        <w:t xml:space="preserve">          EXPORTING</w:t>
        <w:br w:type="textWrapping"/>
        <w:t xml:space="preserve">            DATE             = SY-DATUM</w:t>
        <w:br w:type="textWrapping"/>
        <w:t xml:space="preserve">            FOREIGN_CURRENCY = LV_WAERS_FR   " 'USD'</w:t>
        <w:br w:type="textWrapping"/>
        <w:t xml:space="preserve">            LOCAL_AMOUNT     = LV_TOTAL_NORMAL</w:t>
        <w:br w:type="textWrapping"/>
        <w:t xml:space="preserve">            LOCAL_CURRENCY   = LS_LFC1-WAERS</w:t>
        <w:br w:type="textWrapping"/>
        <w:t xml:space="preserve">          IMPORTING</w:t>
        <w:br w:type="textWrapping"/>
        <w:t xml:space="preserve">            FOREIGN_AMOUNT   = LV_TOTAL_FR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ELSE.</w:t>
        <w:br w:type="textWrapping"/>
        <w:t xml:space="preserve">        LV_TOTAL_FR = LV_TOTAL_NORMAL.</w:t>
        <w:br w:type="textWrapping"/>
        <w:t xml:space="preserve">      ENDIF.</w:t>
        <w:br w:type="textWrapping"/>
        <w:t xml:space="preserve">      &lt;FS_DATA&gt;-BALANCE_NORMAL    = &lt;FS_DATA&gt;-BALANCE_NORMAL    + LV_TOTAL_NORMAL. " Balance total normal   of LFC1</w:t>
        <w:br w:type="textWrapping"/>
        <w:t xml:space="preserve">      &lt;FS_DATA&gt;-BALANCE_NORMAL_FR = &lt;FS_DATA&gt;-BALANCE_NORMAL_FR + LV_TOTAL_FR.</w:t>
        <w:br w:type="textWrapping"/>
        <w:t xml:space="preserve">* Total balance</w:t>
        <w:br w:type="textWrapping"/>
        <w:t xml:space="preserve">      LV_TOTAL = &lt;FS_DATA&gt;-BALANCE_NORMAL + &lt;FS_DATA&gt;-BALANCE_SPEC.</w:t>
        <w:br w:type="textWrapping"/>
        <w:t xml:space="preserve">      IF LV_WAERS_FR IS NOT INITIAL AND &lt;FS_DATA&gt;-WAERS IS NOT INITIAL AND</w:t>
        <w:br w:type="textWrapping"/>
        <w:t xml:space="preserve">         LV_WAERS_FR NE LS_LFC1-WAERS AND LV_TOTAL IS NOT INITIAL.</w:t>
        <w:br w:type="textWrapping"/>
        <w:t xml:space="preserve">        CLEAR: LV_TOTAL_FR.</w:t>
        <w:br w:type="textWrapping"/>
        <w:t xml:space="preserve">        &lt;FS_DATA&gt;-WAERS_FR = LV_WAERS_FR.</w:t>
        <w:br w:type="textWrapping"/>
        <w:t xml:space="preserve">        CALL FUNCTION 'CONVERT_TO_FOREIGN_CURRENCY'</w:t>
        <w:br w:type="textWrapping"/>
        <w:t xml:space="preserve">          EXPORTING</w:t>
        <w:br w:type="textWrapping"/>
        <w:t xml:space="preserve">            DATE             = SY-DATUM</w:t>
        <w:br w:type="textWrapping"/>
        <w:t xml:space="preserve">            FOREIGN_CURRENCY = LV_WAERS_FR   " 'USD'</w:t>
        <w:br w:type="textWrapping"/>
        <w:t xml:space="preserve">            LOCAL_AMOUNT     = LV_TOTAL</w:t>
        <w:br w:type="textWrapping"/>
        <w:t xml:space="preserve">            LOCAL_CURRENCY   = &lt;FS_DATA&gt;-WAERS</w:t>
        <w:br w:type="textWrapping"/>
        <w:t xml:space="preserve">          IMPORTING</w:t>
        <w:br w:type="textWrapping"/>
        <w:t xml:space="preserve">            FOREIGN_AMOUNT   = LV_TOTAL_FR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ELSE.</w:t>
        <w:br w:type="textWrapping"/>
        <w:t xml:space="preserve">        IF &lt;FS_DATA&gt;-WAERS_FR IS INITIAL.</w:t>
        <w:br w:type="textWrapping"/>
        <w:t xml:space="preserve">          &lt;FS_DATA&gt;-WAERS_FR = LV_WAERS_FR.</w:t>
        <w:br w:type="textWrapping"/>
        <w:t xml:space="preserve">        ENDIF.</w:t>
        <w:br w:type="textWrapping"/>
        <w:t xml:space="preserve">        LV_TOTAL_FR = LV_TOTAL.</w:t>
        <w:br w:type="textWrapping"/>
        <w:t xml:space="preserve">      ENDIF.</w:t>
        <w:br w:type="textWrapping"/>
        <w:t xml:space="preserve">******** 22.02.19</w:t>
        <w:br w:type="textWrapping"/>
        <w:t xml:space="preserve">      &lt;FS_DATA&gt;-BALANCE_TOTAL = LV_TOTAL.</w:t>
        <w:br w:type="textWrapping"/>
        <w:t xml:space="preserve">**** 07/22++</w:t>
        <w:br w:type="textWrapping"/>
        <w:t xml:space="preserve">      IF &lt;FS_DATA&gt;-EKORG IS NOT INITIAL.</w:t>
        <w:br w:type="textWrapping"/>
        <w:t xml:space="preserve">        &lt;FS_DATA&gt;-POSSIBLE_APP = C_POSSIBLE_APP_TXT.</w:t>
        <w:br w:type="textWrapping"/>
        <w:t xml:space="preserve">      ENDIF.</w:t>
        <w:br w:type="textWrapping"/>
        <w:t xml:space="preserve">      READ TABLE LT_VBKPF INTO LS_VBKPF WITH KEY BUKRS = &lt;FS_DATA&gt;-BUKRS</w:t>
        <w:br w:type="textWrapping"/>
        <w:t xml:space="preserve">                                                 LIFNR = &lt;FS_DATA&gt;-LIFNR.</w:t>
        <w:br w:type="textWrapping"/>
        <w:t xml:space="preserve">      IF SY-SUBRC IS INITIAL.</w:t>
        <w:br w:type="textWrapping"/>
        <w:t xml:space="preserve">        &lt;FS_DATA&gt;-PARKED_IVNOICE = 'X'.</w:t>
        <w:br w:type="textWrapping"/>
        <w:t xml:space="preserve">      ENDIF.</w:t>
        <w:br w:type="textWrapping"/>
        <w:t xml:space="preserve">**** 07/22++</w:t>
        <w:br w:type="textWrapping"/>
        <w:t xml:space="preserve">      IF LV_TOTAL_FR IN R_BALANCE_FR[].</w:t>
        <w:br w:type="textWrapping"/>
        <w:t xml:space="preserve">        &lt;FS_DATA&gt;-BALANCE_TOTAL_FR = LV_TOTAL_FR.</w:t>
        <w:br w:type="textWrapping"/>
        <w:t xml:space="preserve">        APPEND &lt;FS_DATA&gt; TO T_DATA.</w:t>
        <w:br w:type="textWrapping"/>
        <w:t xml:space="preserve">      ENDIF.</w:t>
        <w:br w:type="textWrapping"/>
        <w:t xml:space="preserve">    ENDLOOP.</w:t>
        <w:br w:type="textWrapping"/>
        <w:t xml:space="preserve">    READ TABLE T_DATA INDEX 1.</w:t>
        <w:br w:type="textWrapping"/>
        <w:t xml:space="preserve">    CHECK NOT SY-TFILL  IS INITIAL .</w:t>
        <w:br w:type="textWrapping"/>
        <w:t xml:space="preserve">    IS_ALERT = 'X' .</w:t>
        <w:br w:type="textWrapping"/>
        <w:t xml:space="preserve">  ENDFUNCTION.</w:t>
        <w:br w:type="textWrapping"/>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883277"/>
    <w:rPr>
      <w:rFonts w:asciiTheme="majorHAnsi" w:cstheme="majorBidi" w:eastAsiaTheme="majorEastAsia" w:hAnsiTheme="majorHAnsi"/>
      <w:b w:val="1"/>
      <w:bCs w:val="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Название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HTML">
    <w:name w:val="HTML Preformatted"/>
    <w:basedOn w:val="a1"/>
    <w:link w:val="HTML0"/>
    <w:uiPriority w:val="99"/>
    <w:semiHidden w:val="1"/>
    <w:unhideWhenUsed w:val="1"/>
    <w:rsid w:val="00883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bidi="he-IL" w:eastAsia="ru-RU" w:val="ru-RU"/>
    </w:rPr>
  </w:style>
  <w:style w:type="character" w:styleId="HTML0" w:customStyle="1">
    <w:name w:val="Стандартный HTML Знак"/>
    <w:basedOn w:val="a2"/>
    <w:link w:val="HTML"/>
    <w:uiPriority w:val="99"/>
    <w:semiHidden w:val="1"/>
    <w:rsid w:val="00883277"/>
    <w:rPr>
      <w:rFonts w:ascii="Courier New" w:cs="Courier New" w:eastAsia="Times New Roman" w:hAnsi="Courier New"/>
      <w:sz w:val="20"/>
      <w:szCs w:val="20"/>
      <w:lang w:bidi="he-IL" w:eastAsia="ru-RU" w:val="ru-RU"/>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rdJScl4KH3pHbG1MwjgS+dgJ+w==">CgMxLjAyDmguYnM5a2c2a3RrcjRiMg5oLjVwbGZjNDZha3NyMTgAciExRnhFcENYVl9XZHZzeTc4cEo2dkNpTDFSUU9mRVNKWXY=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