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rlzdukr2zxf" w:id="0"/>
      <w:bookmarkEnd w:id="0"/>
      <w:r w:rsidDel="00000000" w:rsidR="00000000" w:rsidRPr="00000000">
        <w:rPr>
          <w:b w:val="1"/>
          <w:bCs w:val="1"/>
          <w:sz w:val="46"/>
          <w:szCs w:val="46"/>
          <w:rtl w:val="0"/>
        </w:rPr>
        <w:t xml:space="preserve">Exception Indicator: Check Vendor's Partners (SW_10_06_PF_VENDOR)</w:t>
      </w:r>
    </w:p>
    <w:p w:rsidR="00000000" w:rsidDel="00000000" w:rsidP="00000000" w:rsidRDefault="00000000" w:rsidRPr="00000000" w14:paraId="00000002">
      <w:pPr>
        <w:pStyle w:val="Heading2"/>
        <w:keepNext w:val="0"/>
        <w:keepLines w:val="0"/>
        <w:spacing w:before="240" w:lineRule="auto"/>
        <w:rPr>
          <w:b w:val="1"/>
          <w:bCs w:val="1"/>
          <w:sz w:val="24"/>
          <w:szCs w:val="24"/>
        </w:rPr>
      </w:pPr>
      <w:bookmarkStart w:colFirst="0" w:colLast="0" w:name="_y5k7uduwxt3n" w:id="1"/>
      <w:bookmarkEnd w:id="1"/>
      <w:r w:rsidDel="00000000" w:rsidR="00000000" w:rsidRPr="00000000">
        <w:rPr>
          <w:b w:val="1"/>
          <w:bCs w:val="1"/>
          <w:sz w:val="24"/>
          <w:szCs w:val="24"/>
          <w:rtl w:val="0"/>
        </w:rPr>
        <w:t xml:space="preserve">General Overview</w:t>
      </w:r>
    </w:p>
    <w:p w:rsidR="00000000" w:rsidDel="00000000" w:rsidP="00000000" w:rsidRDefault="00000000" w:rsidRPr="00000000" w14:paraId="00000003">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This Exception Indicator (EI) monitors vendor master records to identify vendors that are missing required business partner function assignments. It provides comprehensive visibility into incomplete vendor business partner configurations, enabling proper partner relationship management and procurement process compliance.</w:t>
      </w:r>
    </w:p>
    <w:p w:rsidR="00000000" w:rsidDel="00000000" w:rsidP="00000000" w:rsidRDefault="00000000" w:rsidRPr="00000000" w14:paraId="00000004">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This EI serves as an essential control for vendor master data management by:</w:t>
      </w:r>
    </w:p>
    <w:p w:rsidR="00000000" w:rsidDel="00000000" w:rsidP="00000000" w:rsidRDefault="00000000" w:rsidRPr="00000000" w14:paraId="00000005">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Identifying vendors missing required partner function assignments based on purchasing organization and plant combinations</w:t>
      </w:r>
    </w:p>
    <w:p w:rsidR="00000000" w:rsidDel="00000000" w:rsidP="00000000" w:rsidRDefault="00000000" w:rsidRPr="00000000" w14:paraId="00000006">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Monitoring vendor creation dates to track when vendors were added and may require partner function configuration</w:t>
      </w:r>
    </w:p>
    <w:p w:rsidR="00000000" w:rsidDel="00000000" w:rsidP="00000000" w:rsidRDefault="00000000" w:rsidRPr="00000000" w14:paraId="00000007">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Detecting incomplete business partner setups that may prevent proper procurement processes</w:t>
      </w:r>
    </w:p>
    <w:p w:rsidR="00000000" w:rsidDel="00000000" w:rsidP="00000000" w:rsidRDefault="00000000" w:rsidRPr="00000000" w14:paraId="00000008">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Providing visibility into vendor business partner data completeness across different purchasing organizations and plants</w:t>
      </w:r>
    </w:p>
    <w:p w:rsidR="00000000" w:rsidDel="00000000" w:rsidP="00000000" w:rsidRDefault="00000000" w:rsidRPr="00000000" w14:paraId="00000009">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Business partner functions are critical for proper vendor relationship management in procurement processes. The function retrieves data from LFM1 (Vendor Master - Purchasing Organization), LFM2 (Vendor Master - Purchasing Organization/Plant), WYT3 (Partner Functions), LFA1 (Vendor Master - General Data), T024E (Purchasing Organization), and T001 (Company Code) tables to identify vendors missing required partner functions.</w:t>
      </w:r>
    </w:p>
    <w:p w:rsidR="00000000" w:rsidDel="00000000" w:rsidP="00000000" w:rsidRDefault="00000000" w:rsidRPr="00000000" w14:paraId="0000000A">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The EI supports filtering by partner function type (PARVW), vendor number, purchasing organization, plant, country, vendor account group, company code, and creation date. It calculates duration-based filtering to focus on vendors created within specific time windows.</w:t>
      </w:r>
    </w:p>
    <w:p w:rsidR="00000000" w:rsidDel="00000000" w:rsidP="00000000" w:rsidRDefault="00000000" w:rsidRPr="00000000" w14:paraId="0000000B">
      <w:pPr>
        <w:pStyle w:val="Heading2"/>
        <w:keepNext w:val="0"/>
        <w:keepLines w:val="0"/>
        <w:spacing w:before="240" w:lineRule="auto"/>
        <w:rPr>
          <w:b w:val="1"/>
          <w:bCs w:val="1"/>
          <w:sz w:val="24"/>
          <w:szCs w:val="24"/>
        </w:rPr>
      </w:pPr>
      <w:bookmarkStart w:colFirst="0" w:colLast="0" w:name="_uto1ff6z82sc" w:id="2"/>
      <w:bookmarkEnd w:id="2"/>
      <w:r w:rsidDel="00000000" w:rsidR="00000000" w:rsidRPr="00000000">
        <w:rPr>
          <w:b w:val="1"/>
          <w:bCs w:val="1"/>
          <w:sz w:val="24"/>
          <w:szCs w:val="24"/>
          <w:rtl w:val="0"/>
        </w:rPr>
        <w:t xml:space="preserve">Problem Description</w:t>
      </w:r>
    </w:p>
    <w:p w:rsidR="00000000" w:rsidDel="00000000" w:rsidP="00000000" w:rsidRDefault="00000000" w:rsidRPr="00000000" w14:paraId="0000000C">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Vendors with missing business partner function assignments create significant business and operational challenges:</w:t>
      </w:r>
    </w:p>
    <w:p w:rsidR="00000000" w:rsidDel="00000000" w:rsidP="00000000" w:rsidRDefault="00000000" w:rsidRPr="00000000" w14:paraId="0000000D">
      <w:pPr>
        <w:keepNext w:val="0"/>
        <w:keepLines w:val="0"/>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E">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Procurement process failures when required partner functions are not assigned to vendors</w:t>
      </w:r>
    </w:p>
    <w:p w:rsidR="00000000" w:rsidDel="00000000" w:rsidP="00000000" w:rsidRDefault="00000000" w:rsidRPr="00000000" w14:paraId="0000000F">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Compliance violations when business partner relationships are not properly configured</w:t>
      </w:r>
    </w:p>
    <w:p w:rsidR="00000000" w:rsidDel="00000000" w:rsidP="00000000" w:rsidRDefault="00000000" w:rsidRPr="00000000" w14:paraId="00000010">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Audit findings related to incomplete vendor master data and partner function assignments</w:t>
      </w:r>
    </w:p>
    <w:p w:rsidR="00000000" w:rsidDel="00000000" w:rsidP="00000000" w:rsidRDefault="00000000" w:rsidRPr="00000000" w14:paraId="00000011">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Purchase order processing errors when partner functions are missing</w:t>
      </w:r>
    </w:p>
    <w:p w:rsidR="00000000" w:rsidDel="00000000" w:rsidP="00000000" w:rsidRDefault="00000000" w:rsidRPr="00000000" w14:paraId="00000012">
      <w:pPr>
        <w:keepNext w:val="0"/>
        <w:keepLines w:val="0"/>
        <w:spacing w:after="120" w:before="120" w:lineRule="auto"/>
        <w:rPr>
          <w:b w:val="1"/>
          <w:bCs w:val="1"/>
        </w:rPr>
      </w:pPr>
      <w:r w:rsidDel="00000000" w:rsidR="00000000" w:rsidRPr="00000000">
        <w:rPr>
          <w:rtl w:val="0"/>
        </w:rPr>
      </w:r>
    </w:p>
    <w:p w:rsidR="00000000" w:rsidDel="00000000" w:rsidP="00000000" w:rsidRDefault="00000000" w:rsidRPr="00000000" w14:paraId="00000013">
      <w:pPr>
        <w:keepNext w:val="0"/>
        <w:keepLines w:val="0"/>
        <w:spacing w:after="120" w:before="120" w:lineRule="auto"/>
        <w:rPr>
          <w:b w:val="1"/>
          <w:bCs w:val="1"/>
        </w:rPr>
      </w:pPr>
      <w:r w:rsidDel="00000000" w:rsidR="00000000" w:rsidRPr="00000000">
        <w:rPr>
          <w:b w:val="1"/>
          <w:bCs w:val="1"/>
          <w:rtl w:val="0"/>
        </w:rPr>
        <w:t xml:space="preserve">Master Data Issues</w:t>
      </w:r>
    </w:p>
    <w:p w:rsidR="00000000" w:rsidDel="00000000" w:rsidP="00000000" w:rsidRDefault="00000000" w:rsidRPr="00000000" w14:paraId="00000014">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Missing partner function assignments preventing proper vendor relationship management</w:t>
      </w:r>
    </w:p>
    <w:p w:rsidR="00000000" w:rsidDel="00000000" w:rsidP="00000000" w:rsidRDefault="00000000" w:rsidRPr="00000000" w14:paraId="00000015">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Incomplete vendor master records affecting downstream procurement processes</w:t>
      </w:r>
    </w:p>
    <w:p w:rsidR="00000000" w:rsidDel="00000000" w:rsidP="00000000" w:rsidRDefault="00000000" w:rsidRPr="00000000" w14:paraId="00000016">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Inability to properly assign business partners to vendors for different roles</w:t>
      </w:r>
    </w:p>
    <w:p w:rsidR="00000000" w:rsidDel="00000000" w:rsidP="00000000" w:rsidRDefault="00000000" w:rsidRPr="00000000" w14:paraId="00000017">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Data synchronization issues between vendor master and business partner assignments</w:t>
      </w:r>
    </w:p>
    <w:p w:rsidR="00000000" w:rsidDel="00000000" w:rsidP="00000000" w:rsidRDefault="00000000" w:rsidRPr="00000000" w14:paraId="00000018">
      <w:pPr>
        <w:keepNext w:val="0"/>
        <w:keepLines w:val="0"/>
        <w:spacing w:after="120" w:before="120" w:lineRule="auto"/>
        <w:rPr>
          <w:b w:val="1"/>
          <w:bCs w:val="1"/>
        </w:rPr>
      </w:pPr>
      <w:r w:rsidDel="00000000" w:rsidR="00000000" w:rsidRPr="00000000">
        <w:rPr>
          <w:rtl w:val="0"/>
        </w:rPr>
      </w:r>
    </w:p>
    <w:p w:rsidR="00000000" w:rsidDel="00000000" w:rsidP="00000000" w:rsidRDefault="00000000" w:rsidRPr="00000000" w14:paraId="00000019">
      <w:pPr>
        <w:keepNext w:val="0"/>
        <w:keepLines w:val="0"/>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A">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Lost visibility into vendor business partner relationships when assignments are missing</w:t>
      </w:r>
    </w:p>
    <w:p w:rsidR="00000000" w:rsidDel="00000000" w:rsidP="00000000" w:rsidRDefault="00000000" w:rsidRPr="00000000" w14:paraId="0000001B">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Procurement monitoring issues when vendors cannot be properly linked to business partners</w:t>
      </w:r>
    </w:p>
    <w:p w:rsidR="00000000" w:rsidDel="00000000" w:rsidP="00000000" w:rsidRDefault="00000000" w:rsidRPr="00000000" w14:paraId="0000001C">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Audit findings related to incomplete business partner configuration</w:t>
      </w:r>
    </w:p>
    <w:p w:rsidR="00000000" w:rsidDel="00000000" w:rsidP="00000000" w:rsidRDefault="00000000" w:rsidRPr="00000000" w14:paraId="0000001D">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Increased manual effort to research and assign missing partner functions</w:t>
      </w:r>
    </w:p>
    <w:p w:rsidR="00000000" w:rsidDel="00000000" w:rsidP="00000000" w:rsidRDefault="00000000" w:rsidRPr="00000000" w14:paraId="0000001E">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Inability to properly process purchase orders or contracts when partner functions are required</w:t>
      </w:r>
    </w:p>
    <w:p w:rsidR="00000000" w:rsidDel="00000000" w:rsidP="00000000" w:rsidRDefault="00000000" w:rsidRPr="00000000" w14:paraId="0000001F">
      <w:pPr>
        <w:pStyle w:val="Heading2"/>
        <w:keepNext w:val="0"/>
        <w:keepLines w:val="0"/>
        <w:spacing w:before="240" w:lineRule="auto"/>
        <w:rPr>
          <w:b w:val="1"/>
          <w:bCs w:val="1"/>
          <w:sz w:val="24"/>
          <w:szCs w:val="24"/>
        </w:rPr>
      </w:pPr>
      <w:bookmarkStart w:colFirst="0" w:colLast="0" w:name="_1ipdu5ed899i" w:id="3"/>
      <w:bookmarkEnd w:id="3"/>
      <w:r w:rsidDel="00000000" w:rsidR="00000000" w:rsidRPr="00000000">
        <w:rPr>
          <w:b w:val="1"/>
          <w:bCs w:val="1"/>
          <w:sz w:val="24"/>
          <w:szCs w:val="24"/>
          <w:rtl w:val="0"/>
        </w:rPr>
        <w:t xml:space="preserve">Suggested Resolution</w:t>
      </w:r>
    </w:p>
    <w:p w:rsidR="00000000" w:rsidDel="00000000" w:rsidP="00000000" w:rsidRDefault="00000000" w:rsidRPr="00000000" w14:paraId="00000020">
      <w:pPr>
        <w:keepNext w:val="0"/>
        <w:keepLines w:val="0"/>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Review the list of vendors with missing business partner assignments focusing on active vendors and critical purchasing organizations</w:t>
      </w:r>
    </w:p>
    <w:p w:rsidR="00000000" w:rsidDel="00000000" w:rsidP="00000000" w:rsidRDefault="00000000" w:rsidRPr="00000000" w14:paraId="00000022">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Verify vendor master data to ensure partner functions are assigned where required</w:t>
      </w:r>
    </w:p>
    <w:p w:rsidR="00000000" w:rsidDel="00000000" w:rsidP="00000000" w:rsidRDefault="00000000" w:rsidRPr="00000000" w14:paraId="00000023">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Check vendor creation dates to understand when vendors were added and may need partner function configuration</w:t>
      </w:r>
    </w:p>
    <w:p w:rsidR="00000000" w:rsidDel="00000000" w:rsidP="00000000" w:rsidRDefault="00000000" w:rsidRPr="00000000" w14:paraId="00000024">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Review partner function types to identify which functions are most frequently missing</w:t>
      </w:r>
    </w:p>
    <w:p w:rsidR="00000000" w:rsidDel="00000000" w:rsidP="00000000" w:rsidRDefault="00000000" w:rsidRPr="00000000" w14:paraId="00000025">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Execute analysis with appropriate date filters to focus on recently created vendors</w:t>
      </w:r>
    </w:p>
    <w:p w:rsidR="00000000" w:rsidDel="00000000" w:rsidP="00000000" w:rsidRDefault="00000000" w:rsidRPr="00000000" w14:paraId="00000026">
      <w:pPr>
        <w:keepNext w:val="0"/>
        <w:keepLines w:val="0"/>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7">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Analyze partner function types (PARVW) to identify patterns in missing assignments</w:t>
      </w:r>
    </w:p>
    <w:p w:rsidR="00000000" w:rsidDel="00000000" w:rsidP="00000000" w:rsidRDefault="00000000" w:rsidRPr="00000000" w14:paraId="00000028">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Review purchasing organizations and plants to understand vendor assignment patterns</w:t>
      </w:r>
    </w:p>
    <w:p w:rsidR="00000000" w:rsidDel="00000000" w:rsidP="00000000" w:rsidRDefault="00000000" w:rsidRPr="00000000" w14:paraId="00000029">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Examine vendor account groups to verify correlation with partner function requirements</w:t>
      </w:r>
    </w:p>
    <w:p w:rsidR="00000000" w:rsidDel="00000000" w:rsidP="00000000" w:rsidRDefault="00000000" w:rsidRPr="00000000" w14:paraId="0000002A">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Check date ranges and duration filtering to identify vendors created within specific time windows</w:t>
      </w:r>
    </w:p>
    <w:p w:rsidR="00000000" w:rsidDel="00000000" w:rsidP="00000000" w:rsidRDefault="00000000" w:rsidRPr="00000000" w14:paraId="0000002B">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Assess country and company code filters to focus on specific organizational units</w:t>
      </w:r>
    </w:p>
    <w:p w:rsidR="00000000" w:rsidDel="00000000" w:rsidP="00000000" w:rsidRDefault="00000000" w:rsidRPr="00000000" w14:paraId="0000002C">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Verify vendor numbers to focus on specific vendor records</w:t>
      </w:r>
    </w:p>
    <w:p w:rsidR="00000000" w:rsidDel="00000000" w:rsidP="00000000" w:rsidRDefault="00000000" w:rsidRPr="00000000" w14:paraId="0000002D">
      <w:pPr>
        <w:keepNext w:val="0"/>
        <w:keepLines w:val="0"/>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E">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Update vendor master records to assign missing partner functions where required</w:t>
      </w:r>
    </w:p>
    <w:p w:rsidR="00000000" w:rsidDel="00000000" w:rsidP="00000000" w:rsidRDefault="00000000" w:rsidRPr="00000000" w14:paraId="0000002F">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Configure partner function assignments for new vendors during creation</w:t>
      </w:r>
    </w:p>
    <w:p w:rsidR="00000000" w:rsidDel="00000000" w:rsidP="00000000" w:rsidRDefault="00000000" w:rsidRPr="00000000" w14:paraId="00000030">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Implement data validation rules to ensure partner functions are assigned</w:t>
      </w:r>
    </w:p>
    <w:p w:rsidR="00000000" w:rsidDel="00000000" w:rsidP="00000000" w:rsidRDefault="00000000" w:rsidRPr="00000000" w14:paraId="00000031">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Establish monitoring procedures to detect and resolve missing partner function assignments proactively</w:t>
      </w:r>
    </w:p>
    <w:p w:rsidR="00000000" w:rsidDel="00000000" w:rsidP="00000000" w:rsidRDefault="00000000" w:rsidRPr="00000000" w14:paraId="00000032">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Configure date-based filtering appropriately for vendor business partner monitoring</w:t>
      </w:r>
    </w:p>
    <w:p w:rsidR="00000000" w:rsidDel="00000000" w:rsidP="00000000" w:rsidRDefault="00000000" w:rsidRPr="00000000" w14:paraId="00000033">
      <w:pPr>
        <w:pStyle w:val="Heading2"/>
        <w:keepNext w:val="0"/>
        <w:keepLines w:val="0"/>
        <w:spacing w:before="240" w:lineRule="auto"/>
        <w:rPr>
          <w:b w:val="1"/>
          <w:bCs w:val="1"/>
          <w:sz w:val="24"/>
          <w:szCs w:val="24"/>
        </w:rPr>
      </w:pPr>
      <w:bookmarkStart w:colFirst="0" w:colLast="0" w:name="_3o3pq71u08dq" w:id="4"/>
      <w:bookmarkEnd w:id="4"/>
      <w:r w:rsidDel="00000000" w:rsidR="00000000" w:rsidRPr="00000000">
        <w:rPr>
          <w:b w:val="1"/>
          <w:bCs w:val="1"/>
          <w:sz w:val="24"/>
          <w:szCs w:val="24"/>
          <w:rtl w:val="0"/>
        </w:rPr>
        <w:t xml:space="preserve">Parameters</w:t>
      </w:r>
    </w:p>
    <w:p w:rsidR="00000000" w:rsidDel="00000000" w:rsidP="00000000" w:rsidRDefault="00000000" w:rsidRPr="00000000" w14:paraId="00000034">
      <w:pPr>
        <w:pStyle w:val="Heading3"/>
        <w:keepNext w:val="0"/>
        <w:keepLines w:val="0"/>
        <w:spacing w:before="280" w:lineRule="auto"/>
        <w:rPr>
          <w:rFonts w:ascii="Calibri" w:cs="Calibri" w:eastAsia="Calibri" w:hAnsi="Calibri"/>
          <w:b w:val="1"/>
          <w:bCs w:val="1"/>
          <w:color w:val="000000"/>
          <w:sz w:val="26"/>
          <w:szCs w:val="26"/>
        </w:rPr>
      </w:pPr>
      <w:bookmarkStart w:colFirst="0" w:colLast="0" w:name="_c2it6xyir0j2" w:id="5"/>
      <w:bookmarkEnd w:id="5"/>
      <w:r w:rsidDel="00000000" w:rsidR="00000000" w:rsidRPr="00000000">
        <w:rPr>
          <w:rFonts w:ascii="Calibri" w:cs="Calibri" w:eastAsia="Calibri" w:hAnsi="Calibri"/>
          <w:b w:val="1"/>
          <w:bCs w:val="1"/>
          <w:color w:val="000000"/>
          <w:sz w:val="26"/>
          <w:szCs w:val="26"/>
          <w:rtl w:val="0"/>
        </w:rPr>
        <w:t xml:space="preserve">Parameters Reference Table</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84152139461173"/>
        <w:gridCol w:w="2121.204437400951"/>
        <w:gridCol w:w="1468.5261489698892"/>
        <w:gridCol w:w="890.0158478605388"/>
        <w:gridCol w:w="949.3502377179082"/>
        <w:gridCol w:w="1053.1854199683044"/>
        <w:gridCol w:w="1349.8573692551506"/>
        <w:gridCol w:w="1068.0190174326465"/>
        <w:tblGridChange w:id="0">
          <w:tblGrid>
            <w:gridCol w:w="459.84152139461173"/>
            <w:gridCol w:w="2121.204437400951"/>
            <w:gridCol w:w="1468.5261489698892"/>
            <w:gridCol w:w="890.0158478605388"/>
            <w:gridCol w:w="949.3502377179082"/>
            <w:gridCol w:w="1053.1854199683044"/>
            <w:gridCol w:w="1349.8573692551506"/>
            <w:gridCol w:w="1068.01901743264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rFonts w:ascii="Calibri" w:cs="Calibri" w:eastAsia="Calibri" w:hAnsi="Calibri"/>
              </w:rPr>
            </w:pPr>
            <w:r w:rsidDel="00000000" w:rsidR="00000000" w:rsidRPr="00000000">
              <w:rPr>
                <w:rFonts w:ascii="Calibri" w:cs="Calibri" w:eastAsia="Calibri" w:hAnsi="Calibri"/>
                <w:rtl w:val="0"/>
              </w:rPr>
              <w:t xml:space="preserve">Company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rFonts w:ascii="Calibri" w:cs="Calibri" w:eastAsia="Calibri" w:hAnsi="Calibri"/>
              </w:rPr>
            </w:pPr>
            <w:r w:rsidDel="00000000" w:rsidR="00000000" w:rsidRPr="00000000">
              <w:rPr>
                <w:rFonts w:ascii="Calibri" w:cs="Calibri" w:eastAsia="Calibri" w:hAnsi="Calibri"/>
                <w:rtl w:val="0"/>
              </w:rPr>
              <w:t xml:space="preserve">TEXT25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rFonts w:ascii="Calibri" w:cs="Calibri" w:eastAsia="Calibri" w:hAnsi="Calibri"/>
              </w:rPr>
            </w:pPr>
            <w:r w:rsidDel="00000000" w:rsidR="00000000" w:rsidRPr="00000000">
              <w:rPr>
                <w:rFonts w:ascii="Calibri" w:cs="Calibri" w:eastAsia="Calibri" w:hAnsi="Calibri"/>
                <w:rtl w:val="0"/>
              </w:rPr>
              <w:t xml:space="preserve">DURATION_D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rFonts w:ascii="Calibri" w:cs="Calibri" w:eastAsia="Calibri" w:hAnsi="Calibri"/>
              </w:rPr>
            </w:pPr>
            <w:r w:rsidDel="00000000" w:rsidR="00000000" w:rsidRPr="00000000">
              <w:rPr>
                <w:rFonts w:ascii="Calibri" w:cs="Calibri" w:eastAsia="Calibri" w:hAnsi="Calibri"/>
                <w:rtl w:val="0"/>
              </w:rPr>
              <w:t xml:space="preserve">Duration In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rFonts w:ascii="Calibri" w:cs="Calibri" w:eastAsia="Calibri" w:hAnsi="Calibri"/>
              </w:rPr>
            </w:pPr>
            <w:r w:rsidDel="00000000" w:rsidR="00000000" w:rsidRPr="00000000">
              <w:rPr>
                <w:rFonts w:ascii="Calibri" w:cs="Calibri" w:eastAsia="Calibri" w:hAnsi="Calibri"/>
                <w:rtl w:val="0"/>
              </w:rPr>
              <w:t xml:space="preserve">Purch.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Calibri" w:cs="Calibri" w:eastAsia="Calibri" w:hAnsi="Calibri"/>
              </w:rPr>
            </w:pPr>
            <w:r w:rsidDel="00000000" w:rsidR="00000000" w:rsidRPr="00000000">
              <w:rPr>
                <w:rFonts w:ascii="Calibri" w:cs="Calibri" w:eastAsia="Calibri" w:hAnsi="Calibri"/>
                <w:rtl w:val="0"/>
              </w:rPr>
              <w:t xml:space="preserve">EKORG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rFonts w:ascii="Calibri" w:cs="Calibri" w:eastAsia="Calibri" w:hAnsi="Calibri"/>
              </w:rPr>
            </w:pPr>
            <w:r w:rsidDel="00000000" w:rsidR="00000000" w:rsidRPr="00000000">
              <w:rPr>
                <w:rFonts w:ascii="Calibri" w:cs="Calibri" w:eastAsia="Calibri" w:hAnsi="Calibri"/>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rFonts w:ascii="Calibri" w:cs="Calibri" w:eastAsia="Calibri" w:hAnsi="Calibri"/>
              </w:rPr>
            </w:pPr>
            <w:r w:rsidDel="00000000" w:rsidR="00000000" w:rsidRPr="00000000">
              <w:rPr>
                <w:rFonts w:ascii="Calibri" w:cs="Calibri" w:eastAsia="Calibri" w:hAnsi="Calibri"/>
                <w:rtl w:val="0"/>
              </w:rPr>
              <w:t xml:space="preserve">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rFonts w:ascii="Calibri" w:cs="Calibri" w:eastAsia="Calibri" w:hAnsi="Calibri"/>
              </w:rPr>
            </w:pPr>
            <w:r w:rsidDel="00000000" w:rsidR="00000000" w:rsidRPr="00000000">
              <w:rPr>
                <w:rFonts w:ascii="Calibri" w:cs="Calibri" w:eastAsia="Calibri" w:hAnsi="Calibri"/>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rFonts w:ascii="Calibri" w:cs="Calibri" w:eastAsia="Calibri" w:hAnsi="Calibri"/>
              </w:rPr>
            </w:pPr>
            <w:r w:rsidDel="00000000" w:rsidR="00000000" w:rsidRPr="00000000">
              <w:rPr>
                <w:rFonts w:ascii="Calibri" w:cs="Calibri" w:eastAsia="Calibri" w:hAnsi="Calibri"/>
                <w:rtl w:val="0"/>
              </w:rPr>
              <w:t xml:space="preserve">KTOKK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rFonts w:ascii="Calibri" w:cs="Calibri" w:eastAsia="Calibri" w:hAnsi="Calibri"/>
              </w:rPr>
            </w:pPr>
            <w:r w:rsidDel="00000000" w:rsidR="00000000" w:rsidRPr="00000000">
              <w:rPr>
                <w:rFonts w:ascii="Calibri" w:cs="Calibri" w:eastAsia="Calibri" w:hAnsi="Calibri"/>
                <w:rtl w:val="0"/>
              </w:rPr>
              <w:t xml:space="preserve">LAND1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rFonts w:ascii="Calibri" w:cs="Calibri" w:eastAsia="Calibri" w:hAnsi="Calibri"/>
              </w:rPr>
            </w:pPr>
            <w:r w:rsidDel="00000000" w:rsidR="00000000" w:rsidRPr="00000000">
              <w:rPr>
                <w:rFonts w:ascii="Calibri" w:cs="Calibri" w:eastAsia="Calibri" w:hAnsi="Calibri"/>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rFonts w:ascii="Calibri" w:cs="Calibri" w:eastAsia="Calibri" w:hAnsi="Calibri"/>
              </w:rPr>
            </w:pPr>
            <w:r w:rsidDel="00000000" w:rsidR="00000000" w:rsidRPr="00000000">
              <w:rPr>
                <w:rFonts w:ascii="Calibri" w:cs="Calibri" w:eastAsia="Calibri" w:hAnsi="Calibri"/>
                <w:rtl w:val="0"/>
              </w:rPr>
              <w:t xml:space="preserve">LAND1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rFonts w:ascii="Calibri" w:cs="Calibri" w:eastAsia="Calibri" w:hAnsi="Calibri"/>
              </w:rPr>
            </w:pPr>
            <w:r w:rsidDel="00000000" w:rsidR="00000000" w:rsidRPr="00000000">
              <w:rPr>
                <w:rFonts w:ascii="Calibri" w:cs="Calibri" w:eastAsia="Calibri" w:hAnsi="Calibri"/>
                <w:rtl w:val="0"/>
              </w:rPr>
              <w:t xml:space="preserve">LAND1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rFonts w:ascii="Calibri" w:cs="Calibri" w:eastAsia="Calibri" w:hAnsi="Calibri"/>
              </w:rPr>
            </w:pPr>
            <w:r w:rsidDel="00000000" w:rsidR="00000000" w:rsidRPr="00000000">
              <w:rPr>
                <w:rFonts w:ascii="Calibri" w:cs="Calibri" w:eastAsia="Calibri" w:hAnsi="Calibri"/>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rFonts w:ascii="Calibri" w:cs="Calibri" w:eastAsia="Calibri" w:hAnsi="Calibri"/>
              </w:rPr>
            </w:pPr>
            <w:r w:rsidDel="00000000" w:rsidR="00000000" w:rsidRPr="00000000">
              <w:rPr>
                <w:rFonts w:ascii="Calibri" w:cs="Calibri" w:eastAsia="Calibri" w:hAnsi="Calibri"/>
                <w:rtl w:val="0"/>
              </w:rPr>
              <w:t xml:space="preserve">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rFonts w:ascii="Calibri" w:cs="Calibri" w:eastAsia="Calibri" w:hAnsi="Calibri"/>
              </w:rPr>
            </w:pPr>
            <w:r w:rsidDel="00000000" w:rsidR="00000000" w:rsidRPr="00000000">
              <w:rPr>
                <w:rFonts w:ascii="Calibri" w:cs="Calibri" w:eastAsia="Calibri" w:hAnsi="Calibri"/>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rFonts w:ascii="Calibri" w:cs="Calibri" w:eastAsia="Calibri" w:hAnsi="Calibri"/>
              </w:rPr>
            </w:pPr>
            <w:r w:rsidDel="00000000" w:rsidR="00000000" w:rsidRPr="00000000">
              <w:rPr>
                <w:rFonts w:ascii="Calibri" w:cs="Calibri" w:eastAsia="Calibri" w:hAnsi="Calibri"/>
                <w:rtl w:val="0"/>
              </w:rPr>
              <w:t xml:space="preserve">LTSNR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rFonts w:ascii="Calibri" w:cs="Calibri" w:eastAsia="Calibri" w:hAnsi="Calibri"/>
              </w:rPr>
            </w:pPr>
            <w:r w:rsidDel="00000000" w:rsidR="00000000" w:rsidRPr="00000000">
              <w:rPr>
                <w:rFonts w:ascii="Calibri" w:cs="Calibri" w:eastAsia="Calibri" w:hAnsi="Calibri"/>
                <w:rtl w:val="0"/>
              </w:rPr>
              <w:t xml:space="preserve">Vendor Subrange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rFonts w:ascii="Calibri" w:cs="Calibri" w:eastAsia="Calibri" w:hAnsi="Calibri"/>
              </w:rPr>
            </w:pPr>
            <w:r w:rsidDel="00000000" w:rsidR="00000000" w:rsidRPr="00000000">
              <w:rPr>
                <w:rFonts w:ascii="Calibri" w:cs="Calibri" w:eastAsia="Calibri" w:hAnsi="Calibri"/>
                <w:rtl w:val="0"/>
              </w:rPr>
              <w:t xml:space="preserve">LTSNR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rFonts w:ascii="Calibri" w:cs="Calibri" w:eastAsia="Calibri" w:hAnsi="Calibri"/>
              </w:rPr>
            </w:pPr>
            <w:r w:rsidDel="00000000" w:rsidR="00000000" w:rsidRPr="00000000">
              <w:rPr>
                <w:rFonts w:ascii="Calibri" w:cs="Calibri" w:eastAsia="Calibri" w:hAnsi="Calibri"/>
                <w:rtl w:val="0"/>
              </w:rPr>
              <w:t xml:space="preserve">LTSNR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rFonts w:ascii="Calibri" w:cs="Calibri" w:eastAsia="Calibri" w:hAnsi="Calibri"/>
              </w:rPr>
            </w:pPr>
            <w:r w:rsidDel="00000000" w:rsidR="00000000" w:rsidRPr="00000000">
              <w:rPr>
                <w:rFonts w:ascii="Calibri" w:cs="Calibri" w:eastAsia="Calibri" w:hAnsi="Calibri"/>
                <w:rtl w:val="0"/>
              </w:rPr>
              <w:t xml:space="preserve">TEXT30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rFonts w:ascii="Calibri" w:cs="Calibri" w:eastAsia="Calibri" w:hAnsi="Calibri"/>
              </w:rPr>
            </w:pPr>
            <w:r w:rsidDel="00000000" w:rsidR="00000000" w:rsidRPr="00000000">
              <w:rPr>
                <w:rFonts w:ascii="Calibri" w:cs="Calibri" w:eastAsia="Calibri" w:hAnsi="Calibri"/>
                <w:rtl w:val="0"/>
              </w:rPr>
              <w:t xml:space="preserve">VTEXT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rFonts w:ascii="Calibri" w:cs="Calibri" w:eastAsia="Calibri" w:hAnsi="Calibri"/>
              </w:rPr>
            </w:pPr>
            <w:r w:rsidDel="00000000" w:rsidR="00000000" w:rsidRPr="00000000">
              <w:rPr>
                <w:rFonts w:ascii="Calibri" w:cs="Calibri" w:eastAsia="Calibri" w:hAnsi="Calibri"/>
                <w:rtl w:val="0"/>
              </w:rPr>
              <w:t xml:space="preserve">VTXTK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rFonts w:ascii="Calibri" w:cs="Calibri" w:eastAsia="Calibri" w:hAnsi="Calibri"/>
              </w:rPr>
            </w:pPr>
            <w:r w:rsidDel="00000000" w:rsidR="00000000" w:rsidRPr="00000000">
              <w:rPr>
                <w:rFonts w:ascii="Calibri" w:cs="Calibri" w:eastAsia="Calibri" w:hAnsi="Calibri"/>
                <w:rtl w:val="0"/>
              </w:rPr>
              <w:t xml:space="preserve">TEXT20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rFonts w:ascii="Calibri" w:cs="Calibri" w:eastAsia="Calibri" w:hAnsi="Calibri"/>
              </w:rPr>
            </w:pPr>
            <w:r w:rsidDel="00000000" w:rsidR="00000000" w:rsidRPr="00000000">
              <w:rPr>
                <w:rFonts w:ascii="Calibri" w:cs="Calibri" w:eastAsia="Calibri" w:hAnsi="Calibri"/>
                <w:rtl w:val="0"/>
              </w:rPr>
              <w:t xml:space="preserve">WERKS_D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rFonts w:ascii="Calibri" w:cs="Calibri" w:eastAsia="Calibri" w:hAnsi="Calibri"/>
              </w:rPr>
            </w:pPr>
            <w:r w:rsidDel="00000000" w:rsidR="00000000" w:rsidRPr="00000000">
              <w:rPr>
                <w:rFonts w:ascii="Calibri" w:cs="Calibri" w:eastAsia="Calibri" w:hAnsi="Calibri"/>
                <w:rtl w:val="0"/>
              </w:rPr>
              <w:t xml:space="preserve">WERKS</w:t>
            </w:r>
          </w:p>
        </w:tc>
      </w:tr>
    </w:tbl>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8">
      <w:pPr>
        <w:pStyle w:val="Heading3"/>
        <w:keepNext w:val="0"/>
        <w:keepLines w:val="0"/>
        <w:spacing w:before="280" w:lineRule="auto"/>
        <w:rPr>
          <w:rFonts w:ascii="Calibri" w:cs="Calibri" w:eastAsia="Calibri" w:hAnsi="Calibri"/>
          <w:b w:val="1"/>
          <w:bCs w:val="1"/>
          <w:color w:val="000000"/>
          <w:sz w:val="26"/>
          <w:szCs w:val="26"/>
        </w:rPr>
      </w:pPr>
      <w:bookmarkStart w:colFirst="0" w:colLast="0" w:name="_e62t28ldg7q4" w:id="6"/>
      <w:bookmarkEnd w:id="6"/>
      <w:r w:rsidDel="00000000" w:rsidR="00000000" w:rsidRPr="00000000">
        <w:rPr>
          <w:rFonts w:ascii="Calibri" w:cs="Calibri" w:eastAsia="Calibri" w:hAnsi="Calibri"/>
          <w:b w:val="1"/>
          <w:bCs w:val="1"/>
          <w:color w:val="000000"/>
          <w:sz w:val="26"/>
          <w:szCs w:val="26"/>
          <w:rtl w:val="0"/>
        </w:rPr>
        <w:t xml:space="preserve">Parameter Configuration Guidelines</w:t>
      </w:r>
    </w:p>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17 parameters listed in the Parameters Reference Table above.</w:t>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(Backdays):</w:t>
      </w:r>
    </w:p>
    <w:p w:rsidR="00000000" w:rsidDel="00000000" w:rsidP="00000000" w:rsidRDefault="00000000" w:rsidRPr="00000000" w14:paraId="000000CB">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CC">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is based on ERDAT</w:t>
      </w:r>
    </w:p>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BUKRS</w:t>
      </w:r>
      <w:r w:rsidDel="00000000" w:rsidR="00000000" w:rsidRPr="00000000">
        <w:rPr>
          <w:rFonts w:ascii="Calibri" w:cs="Calibri" w:eastAsia="Calibri" w:hAnsi="Calibri"/>
          <w:rtl w:val="0"/>
        </w:rPr>
        <w:t xml:space="preserve"> (Company Code):</w:t>
      </w:r>
    </w:p>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BUKRS restricts purchasing-organization rows to those whose controlling company code matches the configured corporate-entity filter.</w:t>
      </w:r>
    </w:p>
    <w:p w:rsidR="00000000" w:rsidDel="00000000" w:rsidP="00000000" w:rsidRDefault="00000000" w:rsidRPr="00000000" w14:paraId="000000C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BUTXT</w:t>
      </w:r>
      <w:r w:rsidDel="00000000" w:rsidR="00000000" w:rsidRPr="00000000">
        <w:rPr>
          <w:rFonts w:ascii="Calibri" w:cs="Calibri" w:eastAsia="Calibri" w:hAnsi="Calibri"/>
          <w:rtl w:val="0"/>
        </w:rPr>
        <w:t xml:space="preserve"> (Company Name):</w:t>
      </w:r>
    </w:p>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BUTXT carries the company-code short text from T001 so result rows remain readable when multiple company codes appear in one alert population.</w:t>
      </w:r>
    </w:p>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 works with BACKDAYS to bound the vendor creation-date interval from the recent side, shrinking the evaluated master-creation window when no explicit date range is passed.</w:t>
      </w:r>
    </w:p>
    <w:p w:rsidR="00000000" w:rsidDel="00000000" w:rsidP="00000000" w:rsidRDefault="00000000" w:rsidRPr="00000000" w14:paraId="000000D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DURATION_D</w:t>
      </w:r>
      <w:r w:rsidDel="00000000" w:rsidR="00000000" w:rsidRPr="00000000">
        <w:rPr>
          <w:rFonts w:ascii="Calibri" w:cs="Calibri" w:eastAsia="Calibri" w:hAnsi="Calibri"/>
          <w:rtl w:val="0"/>
        </w:rPr>
        <w:t xml:space="preserve"> (Duration In Days):</w:t>
      </w:r>
    </w:p>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DURATION_D supplies a day-based duration input where the UI or integration maps calendar days before the duration logic is combined with BACKDAYS for the creation-date window.</w:t>
      </w:r>
    </w:p>
    <w:p w:rsidR="00000000" w:rsidDel="00000000" w:rsidP="00000000" w:rsidRDefault="00000000" w:rsidRPr="00000000" w14:paraId="000000D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DURATION_UNIT states the calendar unit assumed for DURATION/DURATION_D so the same numeric value is not misread as hours versus days in partner-gap evaluation.</w:t>
      </w:r>
    </w:p>
    <w:p w:rsidR="00000000" w:rsidDel="00000000" w:rsidP="00000000" w:rsidRDefault="00000000" w:rsidRPr="00000000" w14:paraId="000000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DURATION_UNIT Options:</w:t>
      </w:r>
    </w:p>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H: Hours</w:t>
      </w:r>
    </w:p>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 Minutes</w:t>
      </w:r>
    </w:p>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 Days</w:t>
      </w:r>
    </w:p>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F: Full days for specific day filtering</w:t>
      </w:r>
    </w:p>
    <w:p w:rsidR="00000000" w:rsidDel="00000000" w:rsidP="00000000" w:rsidRDefault="00000000" w:rsidRPr="00000000" w14:paraId="000000D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EKORG</w:t>
      </w:r>
      <w:r w:rsidDel="00000000" w:rsidR="00000000" w:rsidRPr="00000000">
        <w:rPr>
          <w:rFonts w:ascii="Calibri" w:cs="Calibri" w:eastAsia="Calibri" w:hAnsi="Calibri"/>
          <w:rtl w:val="0"/>
        </w:rPr>
        <w:t xml:space="preserve"> (Purch. Organization):</w:t>
      </w:r>
    </w:p>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EKORG limits LFM1/LFM2 sourcing links to the purchasing organizations you scope for partner-role completeness checks.</w:t>
      </w:r>
    </w:p>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EKOTX</w:t>
      </w:r>
      <w:r w:rsidDel="00000000" w:rsidR="00000000" w:rsidRPr="00000000">
        <w:rPr>
          <w:rFonts w:ascii="Calibri" w:cs="Calibri" w:eastAsia="Calibri" w:hAnsi="Calibri"/>
          <w:rtl w:val="0"/>
        </w:rPr>
        <w:t xml:space="preserve"> (Description):</w:t>
      </w:r>
    </w:p>
    <w:p w:rsidR="00000000" w:rsidDel="00000000" w:rsidP="00000000" w:rsidRDefault="00000000" w:rsidRPr="00000000" w14:paraId="000000E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EKOTX surfaces the purchasing-organization description from T024E for analysts who work from names rather than four-character org codes.</w:t>
      </w:r>
    </w:p>
    <w:p w:rsidR="00000000" w:rsidDel="00000000" w:rsidP="00000000" w:rsidRDefault="00000000" w:rsidRPr="00000000" w14:paraId="000000E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KTOKK</w:t>
      </w:r>
      <w:r w:rsidDel="00000000" w:rsidR="00000000" w:rsidRPr="00000000">
        <w:rPr>
          <w:rFonts w:ascii="Calibri" w:cs="Calibri" w:eastAsia="Calibri" w:hAnsi="Calibri"/>
          <w:rtl w:val="0"/>
        </w:rPr>
        <w:t xml:space="preserve"> (Account group):</w:t>
      </w:r>
    </w:p>
    <w:p w:rsidR="00000000" w:rsidDel="00000000" w:rsidP="00000000" w:rsidRDefault="00000000" w:rsidRPr="00000000" w14:paraId="000000E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KTOKK filters vendors by account-group policy so partner checks focus on externally relevant supplier categories.</w:t>
      </w:r>
    </w:p>
    <w:p w:rsidR="00000000" w:rsidDel="00000000" w:rsidP="00000000" w:rsidRDefault="00000000" w:rsidRPr="00000000" w14:paraId="000000E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LAND1</w:t>
      </w:r>
      <w:r w:rsidDel="00000000" w:rsidR="00000000" w:rsidRPr="00000000">
        <w:rPr>
          <w:rFonts w:ascii="Calibri" w:cs="Calibri" w:eastAsia="Calibri" w:hAnsi="Calibri"/>
          <w:rtl w:val="0"/>
        </w:rPr>
        <w:t xml:space="preserve"> (Country Key):</w:t>
      </w:r>
    </w:p>
    <w:p w:rsidR="00000000" w:rsidDel="00000000" w:rsidP="00000000" w:rsidRDefault="00000000" w:rsidRPr="00000000" w14:paraId="000000E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LAND1 narrows vendors by country of origin from LFA1 to align alerts with regional sourcing or sanctions review scope.</w:t>
      </w:r>
    </w:p>
    <w:p w:rsidR="00000000" w:rsidDel="00000000" w:rsidP="00000000" w:rsidRDefault="00000000" w:rsidRPr="00000000" w14:paraId="000000E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(Language):</w:t>
      </w:r>
    </w:p>
    <w:p w:rsidR="00000000" w:rsidDel="00000000" w:rsidP="00000000" w:rsidRDefault="00000000" w:rsidRPr="00000000" w14:paraId="000000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LANGU selects the text language used when resolving partner-function descriptions from TPART/TPAUM so VTEXT aligns with the logon or reporting language.</w:t>
      </w:r>
    </w:p>
    <w:p w:rsidR="00000000" w:rsidDel="00000000" w:rsidP="00000000" w:rsidRDefault="00000000" w:rsidRPr="00000000" w14:paraId="000000E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LIFNR</w:t>
      </w:r>
      <w:r w:rsidDel="00000000" w:rsidR="00000000" w:rsidRPr="00000000">
        <w:rPr>
          <w:rFonts w:ascii="Calibri" w:cs="Calibri" w:eastAsia="Calibri" w:hAnsi="Calibri"/>
          <w:rtl w:val="0"/>
        </w:rPr>
        <w:t xml:space="preserve"> (Vendor):</w:t>
      </w:r>
    </w:p>
    <w:p w:rsidR="00000000" w:rsidDel="00000000" w:rsidP="00000000" w:rsidRDefault="00000000" w:rsidRPr="00000000" w14:paraId="000000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LIFNR targets specific vendor accounts when the control is run as a focused audit instead of a broad portfolio sweep.</w:t>
      </w:r>
    </w:p>
    <w:p w:rsidR="00000000" w:rsidDel="00000000" w:rsidP="00000000" w:rsidRDefault="00000000" w:rsidRPr="00000000" w14:paraId="000000E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LTSNR</w:t>
      </w:r>
      <w:r w:rsidDel="00000000" w:rsidR="00000000" w:rsidRPr="00000000">
        <w:rPr>
          <w:rFonts w:ascii="Calibri" w:cs="Calibri" w:eastAsia="Calibri" w:hAnsi="Calibri"/>
          <w:rtl w:val="0"/>
        </w:rPr>
        <w:t xml:space="preserve"> (Vendor Subrange):</w:t>
      </w:r>
    </w:p>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LTSNR scopes vendor subranges on LFM2 rows so plant-/subrange-level partner assignments are included or excluded consistently with the organizational slice.</w:t>
      </w:r>
    </w:p>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NAME1</w:t>
      </w:r>
      <w:r w:rsidDel="00000000" w:rsidR="00000000" w:rsidRPr="00000000">
        <w:rPr>
          <w:rFonts w:ascii="Calibri" w:cs="Calibri" w:eastAsia="Calibri" w:hAnsi="Calibri"/>
          <w:rtl w:val="0"/>
        </w:rPr>
        <w:t xml:space="preserve"> (Name 1):</w:t>
      </w:r>
    </w:p>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NAME1 is the vendor master name carried on the output row for identification; it is not a substitute filter for LIFNR but helps human review of expanded partner lines.</w:t>
      </w:r>
    </w:p>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PARVW</w:t>
      </w:r>
      <w:r w:rsidDel="00000000" w:rsidR="00000000" w:rsidRPr="00000000">
        <w:rPr>
          <w:rFonts w:ascii="Calibri" w:cs="Calibri" w:eastAsia="Calibri" w:hAnsi="Calibri"/>
          <w:rtl w:val="0"/>
        </w:rPr>
        <w:t xml:space="preserve"> (Partner Function):</w:t>
      </w:r>
    </w:p>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 lists which SD partner roles (for example ordering address or goods supplier) must be present on the purchasing relationship for the vendor to be considered complete.</w:t>
      </w:r>
    </w:p>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VTEXT</w:t>
      </w:r>
      <w:r w:rsidDel="00000000" w:rsidR="00000000" w:rsidRPr="00000000">
        <w:rPr>
          <w:rFonts w:ascii="Calibri" w:cs="Calibri" w:eastAsia="Calibri" w:hAnsi="Calibri"/>
          <w:rtl w:val="0"/>
        </w:rPr>
        <w:t xml:space="preserve"> (Name):</w:t>
      </w:r>
    </w:p>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VTEXT stores the resolved partner-function description text after language-specific lookup, separate from NAME1 which is the vendor master name.</w:t>
      </w:r>
    </w:p>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WERKS</w:t>
      </w:r>
      <w:r w:rsidDel="00000000" w:rsidR="00000000" w:rsidRPr="00000000">
        <w:rPr>
          <w:rFonts w:ascii="Calibri" w:cs="Calibri" w:eastAsia="Calibri" w:hAnsi="Calibri"/>
          <w:rtl w:val="0"/>
        </w:rPr>
        <w:t xml:space="preserve"> (Plant):</w:t>
      </w:r>
    </w:p>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WERKS ties evaluation to plant-specific purchasing data on LFM2 so missing partner roles are detected per plant where plant-level sourcing applies.</w:t>
      </w:r>
    </w:p>
    <w:p w:rsidR="00000000" w:rsidDel="00000000" w:rsidP="00000000" w:rsidRDefault="00000000" w:rsidRPr="00000000" w14:paraId="000000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pStyle w:val="Heading3"/>
        <w:keepNext w:val="0"/>
        <w:keepLines w:val="0"/>
        <w:spacing w:before="280" w:lineRule="auto"/>
        <w:rPr>
          <w:rFonts w:ascii="Calibri" w:cs="Calibri" w:eastAsia="Calibri" w:hAnsi="Calibri"/>
          <w:b w:val="1"/>
          <w:bCs w:val="1"/>
          <w:color w:val="000000"/>
          <w:sz w:val="26"/>
          <w:szCs w:val="26"/>
        </w:rPr>
      </w:pPr>
      <w:bookmarkStart w:colFirst="0" w:colLast="0" w:name="_zeij2yq8ybr6" w:id="7"/>
      <w:bookmarkEnd w:id="7"/>
      <w:r w:rsidDel="00000000" w:rsidR="00000000" w:rsidRPr="00000000">
        <w:rPr>
          <w:rFonts w:ascii="Calibri" w:cs="Calibri" w:eastAsia="Calibri" w:hAnsi="Calibri"/>
          <w:b w:val="1"/>
          <w:bCs w:val="1"/>
          <w:color w:val="000000"/>
          <w:sz w:val="26"/>
          <w:szCs w:val="26"/>
          <w:rtl w:val="0"/>
        </w:rPr>
        <w:t xml:space="preserve">Default Values</w:t>
      </w:r>
    </w:p>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LANGU: </w:t>
      </w:r>
      <w:r w:rsidDel="00000000" w:rsidR="00000000" w:rsidRPr="00000000">
        <w:rPr>
          <w:rFonts w:ascii="Calibri" w:cs="Calibri" w:eastAsia="Calibri" w:hAnsi="Calibri"/>
          <w:rtl w:val="0"/>
        </w:rPr>
        <w:t xml:space="preserve">system language</w:t>
      </w:r>
    </w:p>
    <w:p w:rsidR="00000000" w:rsidDel="00000000" w:rsidP="00000000" w:rsidRDefault="00000000" w:rsidRPr="00000000" w14:paraId="000000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0</w:t>
      </w:r>
    </w:p>
    <w:p w:rsidR="00000000" w:rsidDel="00000000" w:rsidP="00000000" w:rsidRDefault="00000000" w:rsidRPr="00000000" w14:paraId="000000F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0</w:t>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H</w:t>
      </w:r>
    </w:p>
    <w:p w:rsidR="00000000" w:rsidDel="00000000" w:rsidP="00000000" w:rsidRDefault="00000000" w:rsidRPr="00000000" w14:paraId="000000F9">
      <w:pPr>
        <w:pStyle w:val="Heading3"/>
        <w:keepNext w:val="0"/>
        <w:keepLines w:val="0"/>
        <w:spacing w:after="120" w:before="120" w:lineRule="auto"/>
        <w:rPr>
          <w:b w:val="1"/>
          <w:bCs w:val="1"/>
          <w:color w:val="000000"/>
          <w:sz w:val="26"/>
          <w:szCs w:val="26"/>
        </w:rPr>
      </w:pPr>
      <w:bookmarkStart w:colFirst="0" w:colLast="0" w:name="_pagb3gpsqdib" w:id="8"/>
      <w:bookmarkEnd w:id="8"/>
      <w:r w:rsidDel="00000000" w:rsidR="00000000" w:rsidRPr="00000000">
        <w:rPr>
          <w:b w:val="1"/>
          <w:bCs w:val="1"/>
          <w:color w:val="000000"/>
          <w:sz w:val="26"/>
          <w:szCs w:val="26"/>
          <w:rtl w:val="0"/>
        </w:rPr>
        <w:t xml:space="preserve"> </w:t>
      </w:r>
    </w:p>
    <w:p w:rsidR="00000000" w:rsidDel="00000000" w:rsidP="00000000" w:rsidRDefault="00000000" w:rsidRPr="00000000" w14:paraId="000000FA">
      <w:pPr>
        <w:pStyle w:val="Heading3"/>
        <w:keepNext w:val="0"/>
        <w:keepLines w:val="0"/>
        <w:spacing w:after="120" w:before="120" w:lineRule="auto"/>
        <w:rPr>
          <w:b w:val="1"/>
          <w:bCs w:val="1"/>
          <w:color w:val="000000"/>
          <w:sz w:val="26"/>
          <w:szCs w:val="26"/>
        </w:rPr>
      </w:pPr>
      <w:bookmarkStart w:colFirst="0" w:colLast="0" w:name="_zdony588sfhq"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FB">
      <w:pPr>
        <w:spacing w:after="12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1: Recent Vendor Creation Monitoring</w:t>
      </w:r>
    </w:p>
    <w:p w:rsidR="00000000" w:rsidDel="00000000" w:rsidP="00000000" w:rsidRDefault="00000000" w:rsidRPr="00000000" w14:paraId="000000FC">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BACKDAYS = 7</w:t>
      </w:r>
    </w:p>
    <w:p w:rsidR="00000000" w:rsidDel="00000000" w:rsidP="00000000" w:rsidRDefault="00000000" w:rsidRPr="00000000" w14:paraId="000000FD">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DURATION = 0</w:t>
      </w:r>
    </w:p>
    <w:p w:rsidR="00000000" w:rsidDel="00000000" w:rsidP="00000000" w:rsidRDefault="00000000" w:rsidRPr="00000000" w14:paraId="000000FE">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PARVW = SP</w:t>
      </w:r>
    </w:p>
    <w:p w:rsidR="00000000" w:rsidDel="00000000" w:rsidP="00000000" w:rsidRDefault="00000000" w:rsidRPr="00000000" w14:paraId="000000FF">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Identifies vendors created in the last 7 days that are missing Supplier (SP) partner function assignments.</w:t>
      </w:r>
    </w:p>
    <w:p w:rsidR="00000000" w:rsidDel="00000000" w:rsidP="00000000" w:rsidRDefault="00000000" w:rsidRPr="00000000" w14:paraId="00000100">
      <w:pPr>
        <w:spacing w:after="12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01">
      <w:pPr>
        <w:spacing w:after="12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2: Historical Vendor Analysis</w:t>
      </w:r>
    </w:p>
    <w:p w:rsidR="00000000" w:rsidDel="00000000" w:rsidP="00000000" w:rsidRDefault="00000000" w:rsidRPr="00000000" w14:paraId="00000102">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BACKDAYS = 90</w:t>
      </w:r>
    </w:p>
    <w:p w:rsidR="00000000" w:rsidDel="00000000" w:rsidP="00000000" w:rsidRDefault="00000000" w:rsidRPr="00000000" w14:paraId="00000103">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DURATION = 30</w:t>
      </w:r>
    </w:p>
    <w:p w:rsidR="00000000" w:rsidDel="00000000" w:rsidP="00000000" w:rsidRDefault="00000000" w:rsidRPr="00000000" w14:paraId="00000104">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PARVW = PY</w:t>
      </w:r>
    </w:p>
    <w:p w:rsidR="00000000" w:rsidDel="00000000" w:rsidP="00000000" w:rsidRDefault="00000000" w:rsidRPr="00000000" w14:paraId="00000105">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Analyzes vendors created between 90 and 30 days ago to identify those missing Payer (PY) partner function assignments.</w:t>
      </w:r>
    </w:p>
    <w:p w:rsidR="00000000" w:rsidDel="00000000" w:rsidP="00000000" w:rsidRDefault="00000000" w:rsidRPr="00000000" w14:paraId="00000106">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7">
      <w:pPr>
        <w:spacing w:after="12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3: Multiple Partner Function Monitoring</w:t>
      </w:r>
    </w:p>
    <w:p w:rsidR="00000000" w:rsidDel="00000000" w:rsidP="00000000" w:rsidRDefault="00000000" w:rsidRPr="00000000" w14:paraId="00000108">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BACKDAYS = 30</w:t>
      </w:r>
    </w:p>
    <w:p w:rsidR="00000000" w:rsidDel="00000000" w:rsidP="00000000" w:rsidRDefault="00000000" w:rsidRPr="00000000" w14:paraId="00000109">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DURATION = 0</w:t>
      </w:r>
    </w:p>
    <w:p w:rsidR="00000000" w:rsidDel="00000000" w:rsidP="00000000" w:rsidRDefault="00000000" w:rsidRPr="00000000" w14:paraId="0000010A">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PARVW = SP, PY, SH</w:t>
      </w:r>
    </w:p>
    <w:p w:rsidR="00000000" w:rsidDel="00000000" w:rsidP="00000000" w:rsidRDefault="00000000" w:rsidRPr="00000000" w14:paraId="0000010B">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Monitors vendors created in the last 30 days to identify those missing multiple partner functions (Supplier, Payer, Ship-to party).</w:t>
      </w:r>
    </w:p>
    <w:p w:rsidR="00000000" w:rsidDel="00000000" w:rsidP="00000000" w:rsidRDefault="00000000" w:rsidRPr="00000000" w14:paraId="0000010C">
      <w:pPr>
        <w:spacing w:after="12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rFonts w:ascii="Calibri" w:cs="Calibri" w:eastAsia="Calibri" w:hAnsi="Calibri"/>
          <w:b w:val="1"/>
          <w:bCs w:val="1"/>
          <w:sz w:val="34"/>
          <w:szCs w:val="34"/>
        </w:rPr>
      </w:pPr>
      <w:bookmarkStart w:colFirst="0" w:colLast="0" w:name="_aqguxsh97mfe" w:id="10"/>
      <w:bookmarkEnd w:id="10"/>
      <w:r w:rsidDel="00000000" w:rsidR="00000000" w:rsidRPr="00000000">
        <w:rPr>
          <w:rFonts w:ascii="Calibri" w:cs="Calibri" w:eastAsia="Calibri" w:hAnsi="Calibri"/>
          <w:b w:val="1"/>
          <w:bCs w:val="1"/>
          <w:sz w:val="34"/>
          <w:szCs w:val="34"/>
          <w:rtl w:val="0"/>
        </w:rPr>
        <w:t xml:space="preserve">EI Function Structure</w:t>
      </w:r>
    </w:p>
    <w:p w:rsidR="00000000" w:rsidDel="00000000" w:rsidP="00000000" w:rsidRDefault="00000000" w:rsidRPr="00000000" w14:paraId="000001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065"/>
        <w:gridCol w:w="1485"/>
        <w:gridCol w:w="1290"/>
        <w:gridCol w:w="1425"/>
        <w:tblGridChange w:id="0">
          <w:tblGrid>
            <w:gridCol w:w="3690"/>
            <w:gridCol w:w="1065"/>
            <w:gridCol w:w="1485"/>
            <w:gridCol w:w="1290"/>
            <w:gridCol w:w="142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rFonts w:ascii="Calibri" w:cs="Calibri" w:eastAsia="Calibri" w:hAnsi="Calibri"/>
              </w:rPr>
            </w:pPr>
            <w:r w:rsidDel="00000000" w:rsidR="00000000" w:rsidRPr="00000000">
              <w:rPr>
                <w:rFonts w:ascii="Calibri" w:cs="Calibri" w:eastAsia="Calibri" w:hAnsi="Calibri"/>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rFonts w:ascii="Calibri" w:cs="Calibri" w:eastAsia="Calibri" w:hAnsi="Calibri"/>
              </w:rPr>
            </w:pPr>
            <w:r w:rsidDel="00000000" w:rsidR="00000000" w:rsidRPr="00000000">
              <w:rPr>
                <w:rFonts w:ascii="Calibri" w:cs="Calibri" w:eastAsia="Calibri" w:hAnsi="Calibri"/>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rFonts w:ascii="Calibri" w:cs="Calibri" w:eastAsia="Calibri" w:hAnsi="Calibri"/>
              </w:rPr>
            </w:pPr>
            <w:r w:rsidDel="00000000" w:rsidR="00000000" w:rsidRPr="00000000">
              <w:rPr>
                <w:rFonts w:ascii="Calibri" w:cs="Calibri" w:eastAsia="Calibri" w:hAnsi="Calibri"/>
                <w:rtl w:val="0"/>
              </w:rPr>
              <w:t xml:space="preserve">BUKRS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rFonts w:ascii="Calibri" w:cs="Calibri" w:eastAsia="Calibri" w:hAnsi="Calibri"/>
              </w:rPr>
            </w:pPr>
            <w:r w:rsidDel="00000000" w:rsidR="00000000" w:rsidRPr="00000000">
              <w:rPr>
                <w:rFonts w:ascii="Calibri" w:cs="Calibri" w:eastAsia="Calibri" w:hAnsi="Calibri"/>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rFonts w:ascii="Calibri" w:cs="Calibri" w:eastAsia="Calibri" w:hAnsi="Calibri"/>
              </w:rPr>
            </w:pPr>
            <w:r w:rsidDel="00000000" w:rsidR="00000000" w:rsidRPr="00000000">
              <w:rPr>
                <w:rFonts w:ascii="Calibri" w:cs="Calibri" w:eastAsia="Calibri" w:hAnsi="Calibri"/>
                <w:rtl w:val="0"/>
              </w:rPr>
              <w:t xml:space="preserve">Name of Company Code or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rFonts w:ascii="Calibri" w:cs="Calibri" w:eastAsia="Calibri" w:hAnsi="Calibri"/>
              </w:rPr>
            </w:pPr>
            <w:r w:rsidDel="00000000" w:rsidR="00000000" w:rsidRPr="00000000">
              <w:rPr>
                <w:rFonts w:ascii="Calibri" w:cs="Calibri" w:eastAsia="Calibri" w:hAnsi="Calibri"/>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rFonts w:ascii="Calibri" w:cs="Calibri" w:eastAsia="Calibri" w:hAnsi="Calibri"/>
              </w:rPr>
            </w:pPr>
            <w:r w:rsidDel="00000000" w:rsidR="00000000" w:rsidRPr="00000000">
              <w:rPr>
                <w:rFonts w:ascii="Calibri" w:cs="Calibri" w:eastAsia="Calibri" w:hAnsi="Calibri"/>
                <w:rtl w:val="0"/>
              </w:rPr>
              <w:t xml:space="preserve">BUTXT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rFonts w:ascii="Calibri" w:cs="Calibri" w:eastAsia="Calibri" w:hAnsi="Calibri"/>
              </w:rPr>
            </w:pPr>
            <w:r w:rsidDel="00000000" w:rsidR="00000000" w:rsidRPr="00000000">
              <w:rPr>
                <w:rFonts w:ascii="Calibri" w:cs="Calibri" w:eastAsia="Calibri" w:hAnsi="Calibri"/>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rFonts w:ascii="Calibri" w:cs="Calibri" w:eastAsia="Calibri" w:hAnsi="Calibri"/>
              </w:rPr>
            </w:pPr>
            <w:r w:rsidDel="00000000" w:rsidR="00000000" w:rsidRPr="00000000">
              <w:rPr>
                <w:rFonts w:ascii="Calibri" w:cs="Calibri" w:eastAsia="Calibri" w:hAnsi="Calibri"/>
                <w:rtl w:val="0"/>
              </w:rPr>
              <w:t xml:space="preserve">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rFonts w:ascii="Calibri" w:cs="Calibri" w:eastAsia="Calibri" w:hAnsi="Calibri"/>
              </w:rPr>
            </w:pPr>
            <w:r w:rsidDel="00000000" w:rsidR="00000000" w:rsidRPr="00000000">
              <w:rPr>
                <w:rFonts w:ascii="Calibri" w:cs="Calibri" w:eastAsia="Calibri" w:hAnsi="Calibri"/>
                <w:rtl w:val="0"/>
              </w:rPr>
              <w:t xml:space="preserve">EKORG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rFonts w:ascii="Calibri" w:cs="Calibri" w:eastAsia="Calibri" w:hAnsi="Calibri"/>
              </w:rPr>
            </w:pPr>
            <w:r w:rsidDel="00000000" w:rsidR="00000000" w:rsidRPr="00000000">
              <w:rPr>
                <w:rFonts w:ascii="Calibri" w:cs="Calibri" w:eastAsia="Calibri" w:hAnsi="Calibri"/>
                <w:rtl w:val="0"/>
              </w:rPr>
              <w:t xml:space="preserve">EKOTX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rFonts w:ascii="Calibri" w:cs="Calibri" w:eastAsia="Calibri" w:hAnsi="Calibri"/>
              </w:rPr>
            </w:pPr>
            <w:r w:rsidDel="00000000" w:rsidR="00000000" w:rsidRPr="00000000">
              <w:rPr>
                <w:rFonts w:ascii="Calibri" w:cs="Calibri" w:eastAsia="Calibri" w:hAnsi="Calibri"/>
                <w:rtl w:val="0"/>
              </w:rPr>
              <w:t xml:space="preserve">Description of 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rFonts w:ascii="Calibri" w:cs="Calibri" w:eastAsia="Calibri" w:hAnsi="Calibri"/>
              </w:rPr>
            </w:pPr>
            <w:r w:rsidDel="00000000" w:rsidR="00000000" w:rsidRPr="00000000">
              <w:rPr>
                <w:rFonts w:ascii="Calibri" w:cs="Calibri" w:eastAsia="Calibri" w:hAnsi="Calibri"/>
                <w:rtl w:val="0"/>
              </w:rPr>
              <w:t xml:space="preserve">EKOTX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rFonts w:ascii="Calibri" w:cs="Calibri" w:eastAsia="Calibri" w:hAnsi="Calibri"/>
              </w:rPr>
            </w:pPr>
            <w:r w:rsidDel="00000000" w:rsidR="00000000" w:rsidRPr="00000000">
              <w:rPr>
                <w:rFonts w:ascii="Calibri" w:cs="Calibri" w:eastAsia="Calibri" w:hAnsi="Calibri"/>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rFonts w:ascii="Calibri" w:cs="Calibri" w:eastAsia="Calibri" w:hAnsi="Calibri"/>
              </w:rPr>
            </w:pPr>
            <w:r w:rsidDel="00000000" w:rsidR="00000000" w:rsidRPr="00000000">
              <w:rPr>
                <w:rFonts w:ascii="Calibri" w:cs="Calibri" w:eastAsia="Calibri" w:hAnsi="Calibri"/>
                <w:rtl w:val="0"/>
              </w:rPr>
              <w:t xml:space="preserve">Vendor 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rFonts w:ascii="Calibri" w:cs="Calibri" w:eastAsia="Calibri" w:hAnsi="Calibri"/>
              </w:rPr>
            </w:pPr>
            <w:r w:rsidDel="00000000" w:rsidR="00000000" w:rsidRPr="00000000">
              <w:rPr>
                <w:rFonts w:ascii="Calibri" w:cs="Calibri" w:eastAsia="Calibri" w:hAnsi="Calibri"/>
                <w:rtl w:val="0"/>
              </w:rPr>
              <w:t xml:space="preserve">KTOKK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rFonts w:ascii="Calibri" w:cs="Calibri" w:eastAsia="Calibri" w:hAnsi="Calibri"/>
              </w:rPr>
            </w:pPr>
            <w:r w:rsidDel="00000000" w:rsidR="00000000" w:rsidRPr="00000000">
              <w:rPr>
                <w:rFonts w:ascii="Calibri" w:cs="Calibri" w:eastAsia="Calibri" w:hAnsi="Calibri"/>
                <w:rtl w:val="0"/>
              </w:rPr>
              <w:t xml:space="preserve">LAND1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rFonts w:ascii="Calibri" w:cs="Calibri" w:eastAsia="Calibri" w:hAnsi="Calibri"/>
              </w:rPr>
            </w:pPr>
            <w:r w:rsidDel="00000000" w:rsidR="00000000" w:rsidRPr="00000000">
              <w:rPr>
                <w:rFonts w:ascii="Calibri" w:cs="Calibri" w:eastAsia="Calibri" w:hAnsi="Calibri"/>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rFonts w:ascii="Calibri" w:cs="Calibri" w:eastAsia="Calibri" w:hAnsi="Calibri"/>
              </w:rPr>
            </w:pPr>
            <w:r w:rsidDel="00000000" w:rsidR="00000000" w:rsidRPr="00000000">
              <w:rPr>
                <w:rFonts w:ascii="Calibri" w:cs="Calibri" w:eastAsia="Calibri" w:hAnsi="Calibri"/>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rFonts w:ascii="Calibri" w:cs="Calibri" w:eastAsia="Calibri" w:hAnsi="Calibri"/>
              </w:rPr>
            </w:pPr>
            <w:r w:rsidDel="00000000" w:rsidR="00000000" w:rsidRPr="00000000">
              <w:rPr>
                <w:rFonts w:ascii="Calibri" w:cs="Calibri" w:eastAsia="Calibri" w:hAnsi="Calibri"/>
                <w:rtl w:val="0"/>
              </w:rPr>
              <w:t xml:space="preserve">LAND1</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rFonts w:ascii="Calibri" w:cs="Calibri" w:eastAsia="Calibri" w:hAnsi="Calibri"/>
              </w:rPr>
            </w:pPr>
            <w:r w:rsidDel="00000000" w:rsidR="00000000" w:rsidRPr="00000000">
              <w:rPr>
                <w:rFonts w:ascii="Calibri" w:cs="Calibri" w:eastAsia="Calibri" w:hAnsi="Calibri"/>
                <w:rtl w:val="0"/>
              </w:rPr>
              <w:t xml:space="preserve">Account Number of Vendor or Creditor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rFonts w:ascii="Calibri" w:cs="Calibri" w:eastAsia="Calibri" w:hAnsi="Calibri"/>
              </w:rPr>
            </w:pPr>
            <w:r w:rsidDel="00000000" w:rsidR="00000000" w:rsidRPr="00000000">
              <w:rPr>
                <w:rFonts w:ascii="Calibri" w:cs="Calibri" w:eastAsia="Calibri" w:hAnsi="Calibri"/>
                <w:rtl w:val="0"/>
              </w:rPr>
              <w:t xml:space="preserve">LTSNR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rFonts w:ascii="Calibri" w:cs="Calibri" w:eastAsia="Calibri" w:hAnsi="Calibri"/>
              </w:rPr>
            </w:pPr>
            <w:r w:rsidDel="00000000" w:rsidR="00000000" w:rsidRPr="00000000">
              <w:rPr>
                <w:rFonts w:ascii="Calibri" w:cs="Calibri" w:eastAsia="Calibri" w:hAnsi="Calibri"/>
                <w:rtl w:val="0"/>
              </w:rPr>
              <w:t xml:space="preserve">Vendor Subrange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rFonts w:ascii="Calibri" w:cs="Calibri" w:eastAsia="Calibri" w:hAnsi="Calibri"/>
              </w:rPr>
            </w:pPr>
            <w:r w:rsidDel="00000000" w:rsidR="00000000" w:rsidRPr="00000000">
              <w:rPr>
                <w:rFonts w:ascii="Calibri" w:cs="Calibri" w:eastAsia="Calibri" w:hAnsi="Calibri"/>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rFonts w:ascii="Calibri" w:cs="Calibri" w:eastAsia="Calibri" w:hAnsi="Calibri"/>
              </w:rPr>
            </w:pPr>
            <w:r w:rsidDel="00000000" w:rsidR="00000000" w:rsidRPr="00000000">
              <w:rPr>
                <w:rFonts w:ascii="Calibri" w:cs="Calibri" w:eastAsia="Calibri" w:hAnsi="Calibri"/>
                <w:rtl w:val="0"/>
              </w:rPr>
              <w:t xml:space="preserve">LTSNR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rFonts w:ascii="Calibri" w:cs="Calibri" w:eastAsia="Calibri" w:hAnsi="Calibri"/>
              </w:rPr>
            </w:pPr>
            <w:r w:rsidDel="00000000" w:rsidR="00000000" w:rsidRPr="00000000">
              <w:rPr>
                <w:rFonts w:ascii="Calibri" w:cs="Calibri" w:eastAsia="Calibri" w:hAnsi="Calibri"/>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rFonts w:ascii="Calibri" w:cs="Calibri" w:eastAsia="Calibri" w:hAnsi="Calibri"/>
              </w:rPr>
            </w:pPr>
            <w:r w:rsidDel="00000000" w:rsidR="00000000" w:rsidRPr="00000000">
              <w:rPr>
                <w:rFonts w:ascii="Calibri" w:cs="Calibri" w:eastAsia="Calibri" w:hAnsi="Calibri"/>
                <w:rtl w:val="0"/>
              </w:rPr>
              <w:t xml:space="preserve">NAME1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rFonts w:ascii="Calibri" w:cs="Calibri" w:eastAsia="Calibri" w:hAnsi="Calibri"/>
              </w:rPr>
            </w:pPr>
            <w:r w:rsidDel="00000000" w:rsidR="00000000" w:rsidRPr="00000000">
              <w:rPr>
                <w:rFonts w:ascii="Calibri" w:cs="Calibri" w:eastAsia="Calibri" w:hAnsi="Calibri"/>
                <w:rtl w:val="0"/>
              </w:rPr>
              <w:t xml:space="preserve">VTEXT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rFonts w:ascii="Calibri" w:cs="Calibri" w:eastAsia="Calibri" w:hAnsi="Calibri"/>
              </w:rPr>
            </w:pPr>
            <w:r w:rsidDel="00000000" w:rsidR="00000000" w:rsidRPr="00000000">
              <w:rPr>
                <w:rFonts w:ascii="Calibri" w:cs="Calibri" w:eastAsia="Calibri" w:hAnsi="Calibri"/>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rFonts w:ascii="Calibri" w:cs="Calibri" w:eastAsia="Calibri" w:hAnsi="Calibri"/>
              </w:rPr>
            </w:pPr>
            <w:r w:rsidDel="00000000" w:rsidR="00000000" w:rsidRPr="00000000">
              <w:rPr>
                <w:rFonts w:ascii="Calibri" w:cs="Calibri" w:eastAsia="Calibri" w:hAnsi="Calibri"/>
                <w:rtl w:val="0"/>
              </w:rPr>
              <w:t xml:space="preserve">VTXTK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rFonts w:ascii="Calibri" w:cs="Calibri" w:eastAsia="Calibri" w:hAnsi="Calibri"/>
              </w:rPr>
            </w:pPr>
            <w:r w:rsidDel="00000000" w:rsidR="00000000" w:rsidRPr="00000000">
              <w:rPr>
                <w:rFonts w:ascii="Calibri" w:cs="Calibri" w:eastAsia="Calibri" w:hAnsi="Calibri"/>
                <w:rtl w:val="0"/>
              </w:rPr>
              <w:t xml:space="preserve">/SKN/S_SW_10_06_PF_VENDOR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rFonts w:ascii="Calibri" w:cs="Calibri" w:eastAsia="Calibri" w:hAnsi="Calibri"/>
              </w:rPr>
            </w:pPr>
            <w:r w:rsidDel="00000000" w:rsidR="00000000" w:rsidRPr="00000000">
              <w:rPr>
                <w:rFonts w:ascii="Calibri" w:cs="Calibri" w:eastAsia="Calibri" w:hAnsi="Calibri"/>
                <w:rtl w:val="0"/>
              </w:rPr>
              <w:t xml:space="preserve">WERKS_D</w:t>
            </w:r>
          </w:p>
        </w:tc>
      </w:tr>
    </w:tbl>
    <w:p w:rsidR="00000000" w:rsidDel="00000000" w:rsidP="00000000" w:rsidRDefault="00000000" w:rsidRPr="00000000" w14:paraId="000001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1">
      <w:pPr>
        <w:pStyle w:val="Heading2"/>
        <w:keepNext w:val="0"/>
        <w:keepLines w:val="0"/>
        <w:spacing w:after="80" w:lineRule="auto"/>
        <w:rPr>
          <w:rFonts w:ascii="Calibri" w:cs="Calibri" w:eastAsia="Calibri" w:hAnsi="Calibri"/>
          <w:b w:val="1"/>
          <w:bCs w:val="1"/>
          <w:sz w:val="34"/>
          <w:szCs w:val="34"/>
        </w:rPr>
      </w:pPr>
      <w:bookmarkStart w:colFirst="0" w:colLast="0" w:name="_w1zh65bwjfrb" w:id="11"/>
      <w:bookmarkEnd w:id="11"/>
      <w:r w:rsidDel="00000000" w:rsidR="00000000" w:rsidRPr="00000000">
        <w:rPr>
          <w:rFonts w:ascii="Calibri" w:cs="Calibri" w:eastAsia="Calibri" w:hAnsi="Calibri"/>
          <w:b w:val="1"/>
          <w:bCs w:val="1"/>
          <w:sz w:val="34"/>
          <w:szCs w:val="34"/>
          <w:rtl w:val="0"/>
        </w:rPr>
        <w:t xml:space="preserve">ABAP Code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FUNCTION /SKN/F_SW_10_06_PF_VENDOR.</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*"*"Local Interface:</w:t>
      </w:r>
    </w:p>
    <w:p w:rsidR="00000000" w:rsidDel="00000000" w:rsidP="00000000" w:rsidRDefault="00000000" w:rsidRPr="00000000" w14:paraId="00000156">
      <w:pPr>
        <w:rPr/>
      </w:pPr>
      <w:r w:rsidDel="00000000" w:rsidR="00000000" w:rsidRPr="00000000">
        <w:rPr>
          <w:rtl w:val="0"/>
        </w:rPr>
        <w:t xml:space="preserve">*"  EXPORTING</w:t>
      </w:r>
    </w:p>
    <w:p w:rsidR="00000000" w:rsidDel="00000000" w:rsidP="00000000" w:rsidRDefault="00000000" w:rsidRPr="00000000" w14:paraId="00000157">
      <w:pPr>
        <w:rPr/>
      </w:pPr>
      <w:r w:rsidDel="00000000" w:rsidR="00000000" w:rsidRPr="00000000">
        <w:rPr>
          <w:rtl w:val="0"/>
        </w:rPr>
        <w:t xml:space="preserve">*"     VALUE(IS_ALERT) TYPE  CHAR1</w:t>
      </w:r>
    </w:p>
    <w:p w:rsidR="00000000" w:rsidDel="00000000" w:rsidP="00000000" w:rsidRDefault="00000000" w:rsidRPr="00000000" w14:paraId="00000158">
      <w:pPr>
        <w:rPr/>
      </w:pPr>
      <w:r w:rsidDel="00000000" w:rsidR="00000000" w:rsidRPr="00000000">
        <w:rPr>
          <w:rtl w:val="0"/>
        </w:rPr>
        <w:t xml:space="preserve">*"  TABLES</w:t>
      </w:r>
    </w:p>
    <w:p w:rsidR="00000000" w:rsidDel="00000000" w:rsidP="00000000" w:rsidRDefault="00000000" w:rsidRPr="00000000" w14:paraId="00000159">
      <w:pPr>
        <w:rPr/>
      </w:pPr>
      <w:r w:rsidDel="00000000" w:rsidR="00000000" w:rsidRPr="00000000">
        <w:rPr>
          <w:rtl w:val="0"/>
        </w:rPr>
        <w:t xml:space="preserve">*"      T_SELECT STRUCTURE  RSSELECT</w:t>
      </w:r>
    </w:p>
    <w:p w:rsidR="00000000" w:rsidDel="00000000" w:rsidP="00000000" w:rsidRDefault="00000000" w:rsidRPr="00000000" w14:paraId="0000015A">
      <w:pPr>
        <w:rPr/>
      </w:pPr>
      <w:r w:rsidDel="00000000" w:rsidR="00000000" w:rsidRPr="00000000">
        <w:rPr>
          <w:rtl w:val="0"/>
        </w:rPr>
        <w:t xml:space="preserve">*"      T_DATA STRUCTURE  /SKN/S_SW_10_06_PF_VENDOR</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  DATA_SINGLE: SW_DEST   RFCDEST,</w:t>
      </w:r>
    </w:p>
    <w:p w:rsidR="00000000" w:rsidDel="00000000" w:rsidP="00000000" w:rsidRDefault="00000000" w:rsidRPr="00000000" w14:paraId="0000015D">
      <w:pPr>
        <w:rPr/>
      </w:pPr>
      <w:r w:rsidDel="00000000" w:rsidR="00000000" w:rsidRPr="00000000">
        <w:rPr>
          <w:rtl w:val="0"/>
        </w:rPr>
        <w:t xml:space="preserve">               LANGU  LANGU,      """langu     char2, Tanya 21/1/19</w:t>
      </w:r>
    </w:p>
    <w:p w:rsidR="00000000" w:rsidDel="00000000" w:rsidP="00000000" w:rsidRDefault="00000000" w:rsidRPr="00000000" w14:paraId="0000015E">
      <w:pPr>
        <w:rPr/>
      </w:pPr>
      <w:r w:rsidDel="00000000" w:rsidR="00000000" w:rsidRPr="00000000">
        <w:rPr>
          <w:rtl w:val="0"/>
        </w:rPr>
        <w:t xml:space="preserve">               BACKDAYS  INT4,</w:t>
      </w:r>
    </w:p>
    <w:p w:rsidR="00000000" w:rsidDel="00000000" w:rsidP="00000000" w:rsidRDefault="00000000" w:rsidRPr="00000000" w14:paraId="0000015F">
      <w:pPr>
        <w:rPr/>
      </w:pPr>
      <w:r w:rsidDel="00000000" w:rsidR="00000000" w:rsidRPr="00000000">
        <w:rPr>
          <w:rtl w:val="0"/>
        </w:rPr>
        <w:t xml:space="preserve">               DURATION  INT4.</w:t>
      </w:r>
    </w:p>
    <w:p w:rsidR="00000000" w:rsidDel="00000000" w:rsidP="00000000" w:rsidRDefault="00000000" w:rsidRPr="00000000" w14:paraId="00000160">
      <w:pPr>
        <w:rPr/>
      </w:pPr>
      <w:r w:rsidDel="00000000" w:rsidR="00000000" w:rsidRPr="00000000">
        <w:rPr>
          <w:rtl w:val="0"/>
        </w:rPr>
        <w:t xml:space="preserve">  DATA_MULTY: PARVW PARVW,</w:t>
      </w:r>
    </w:p>
    <w:p w:rsidR="00000000" w:rsidDel="00000000" w:rsidP="00000000" w:rsidRDefault="00000000" w:rsidRPr="00000000" w14:paraId="00000161">
      <w:pPr>
        <w:rPr/>
      </w:pPr>
      <w:r w:rsidDel="00000000" w:rsidR="00000000" w:rsidRPr="00000000">
        <w:rPr>
          <w:rtl w:val="0"/>
        </w:rPr>
        <w:t xml:space="preserve">              LIFNR LIFNR,</w:t>
      </w:r>
    </w:p>
    <w:p w:rsidR="00000000" w:rsidDel="00000000" w:rsidP="00000000" w:rsidRDefault="00000000" w:rsidRPr="00000000" w14:paraId="00000162">
      <w:pPr>
        <w:rPr/>
      </w:pPr>
      <w:r w:rsidDel="00000000" w:rsidR="00000000" w:rsidRPr="00000000">
        <w:rPr>
          <w:rtl w:val="0"/>
        </w:rPr>
        <w:t xml:space="preserve">              EKORG EKORG,</w:t>
      </w:r>
    </w:p>
    <w:p w:rsidR="00000000" w:rsidDel="00000000" w:rsidP="00000000" w:rsidRDefault="00000000" w:rsidRPr="00000000" w14:paraId="00000163">
      <w:pPr>
        <w:rPr/>
      </w:pPr>
      <w:r w:rsidDel="00000000" w:rsidR="00000000" w:rsidRPr="00000000">
        <w:rPr>
          <w:rtl w:val="0"/>
        </w:rPr>
        <w:t xml:space="preserve">              LAND1 LAND1,</w:t>
      </w:r>
    </w:p>
    <w:p w:rsidR="00000000" w:rsidDel="00000000" w:rsidP="00000000" w:rsidRDefault="00000000" w:rsidRPr="00000000" w14:paraId="00000164">
      <w:pPr>
        <w:rPr/>
      </w:pPr>
      <w:r w:rsidDel="00000000" w:rsidR="00000000" w:rsidRPr="00000000">
        <w:rPr>
          <w:rtl w:val="0"/>
        </w:rPr>
        <w:t xml:space="preserve">              KTOKK KTOKK,</w:t>
      </w:r>
    </w:p>
    <w:p w:rsidR="00000000" w:rsidDel="00000000" w:rsidP="00000000" w:rsidRDefault="00000000" w:rsidRPr="00000000" w14:paraId="00000165">
      <w:pPr>
        <w:rPr/>
      </w:pPr>
      <w:r w:rsidDel="00000000" w:rsidR="00000000" w:rsidRPr="00000000">
        <w:rPr>
          <w:rtl w:val="0"/>
        </w:rPr>
        <w:t xml:space="preserve">              BUKRS BUKRS,</w:t>
      </w:r>
    </w:p>
    <w:p w:rsidR="00000000" w:rsidDel="00000000" w:rsidP="00000000" w:rsidRDefault="00000000" w:rsidRPr="00000000" w14:paraId="00000166">
      <w:pPr>
        <w:rPr/>
      </w:pPr>
      <w:r w:rsidDel="00000000" w:rsidR="00000000" w:rsidRPr="00000000">
        <w:rPr>
          <w:rtl w:val="0"/>
        </w:rPr>
        <w:t xml:space="preserve">              ERDAT ERDAT.</w:t>
      </w:r>
    </w:p>
    <w:p w:rsidR="00000000" w:rsidDel="00000000" w:rsidP="00000000" w:rsidRDefault="00000000" w:rsidRPr="00000000" w14:paraId="00000167">
      <w:pPr>
        <w:rPr/>
      </w:pPr>
      <w:r w:rsidDel="00000000" w:rsidR="00000000" w:rsidRPr="00000000">
        <w:rPr>
          <w:rtl w:val="0"/>
        </w:rPr>
        <w:t xml:space="preserve">  SELECT_MULTY: PARVW,</w:t>
      </w:r>
    </w:p>
    <w:p w:rsidR="00000000" w:rsidDel="00000000" w:rsidP="00000000" w:rsidRDefault="00000000" w:rsidRPr="00000000" w14:paraId="00000168">
      <w:pPr>
        <w:rPr/>
      </w:pPr>
      <w:r w:rsidDel="00000000" w:rsidR="00000000" w:rsidRPr="00000000">
        <w:rPr>
          <w:rtl w:val="0"/>
        </w:rPr>
        <w:t xml:space="preserve">                LIFNR,</w:t>
      </w:r>
    </w:p>
    <w:p w:rsidR="00000000" w:rsidDel="00000000" w:rsidP="00000000" w:rsidRDefault="00000000" w:rsidRPr="00000000" w14:paraId="00000169">
      <w:pPr>
        <w:rPr/>
      </w:pPr>
      <w:r w:rsidDel="00000000" w:rsidR="00000000" w:rsidRPr="00000000">
        <w:rPr>
          <w:rtl w:val="0"/>
        </w:rPr>
        <w:t xml:space="preserve">                EKORG,</w:t>
      </w:r>
    </w:p>
    <w:p w:rsidR="00000000" w:rsidDel="00000000" w:rsidP="00000000" w:rsidRDefault="00000000" w:rsidRPr="00000000" w14:paraId="0000016A">
      <w:pPr>
        <w:rPr/>
      </w:pPr>
      <w:r w:rsidDel="00000000" w:rsidR="00000000" w:rsidRPr="00000000">
        <w:rPr>
          <w:rtl w:val="0"/>
        </w:rPr>
        <w:t xml:space="preserve">                LAND1,</w:t>
      </w:r>
    </w:p>
    <w:p w:rsidR="00000000" w:rsidDel="00000000" w:rsidP="00000000" w:rsidRDefault="00000000" w:rsidRPr="00000000" w14:paraId="0000016B">
      <w:pPr>
        <w:rPr/>
      </w:pPr>
      <w:r w:rsidDel="00000000" w:rsidR="00000000" w:rsidRPr="00000000">
        <w:rPr>
          <w:rtl w:val="0"/>
        </w:rPr>
        <w:t xml:space="preserve">                KTOKK,</w:t>
      </w:r>
    </w:p>
    <w:p w:rsidR="00000000" w:rsidDel="00000000" w:rsidP="00000000" w:rsidRDefault="00000000" w:rsidRPr="00000000" w14:paraId="0000016C">
      <w:pPr>
        <w:rPr/>
      </w:pPr>
      <w:r w:rsidDel="00000000" w:rsidR="00000000" w:rsidRPr="00000000">
        <w:rPr>
          <w:rtl w:val="0"/>
        </w:rPr>
        <w:t xml:space="preserve">                BUKRS,</w:t>
      </w:r>
    </w:p>
    <w:p w:rsidR="00000000" w:rsidDel="00000000" w:rsidP="00000000" w:rsidRDefault="00000000" w:rsidRPr="00000000" w14:paraId="0000016D">
      <w:pPr>
        <w:rPr/>
      </w:pPr>
      <w:r w:rsidDel="00000000" w:rsidR="00000000" w:rsidRPr="00000000">
        <w:rPr>
          <w:rtl w:val="0"/>
        </w:rPr>
        <w:t xml:space="preserve">                ERDAT.</w:t>
      </w:r>
    </w:p>
    <w:p w:rsidR="00000000" w:rsidDel="00000000" w:rsidP="00000000" w:rsidRDefault="00000000" w:rsidRPr="00000000" w14:paraId="0000016E">
      <w:pPr>
        <w:rPr/>
      </w:pPr>
      <w:r w:rsidDel="00000000" w:rsidR="00000000" w:rsidRPr="00000000">
        <w:rPr>
          <w:rtl w:val="0"/>
        </w:rPr>
        <w:t xml:space="preserve">  SELECT_SINGLE: SW_DEST, LANGU, BACKDAYS, DURATION.</w:t>
      </w:r>
    </w:p>
    <w:p w:rsidR="00000000" w:rsidDel="00000000" w:rsidP="00000000" w:rsidRDefault="00000000" w:rsidRPr="00000000" w14:paraId="0000016F">
      <w:pPr>
        <w:rPr/>
      </w:pPr>
      <w:r w:rsidDel="00000000" w:rsidR="00000000" w:rsidRPr="00000000">
        <w:rPr>
          <w:rtl w:val="0"/>
        </w:rPr>
        <w:t xml:space="preserve">  CONVERT_MULTY: """parvw alpha,</w:t>
      </w:r>
    </w:p>
    <w:p w:rsidR="00000000" w:rsidDel="00000000" w:rsidP="00000000" w:rsidRDefault="00000000" w:rsidRPr="00000000" w14:paraId="00000170">
      <w:pPr>
        <w:rPr/>
      </w:pPr>
      <w:r w:rsidDel="00000000" w:rsidR="00000000" w:rsidRPr="00000000">
        <w:rPr>
          <w:rtl w:val="0"/>
        </w:rPr>
        <w:t xml:space="preserve">                 LIFNR ALPHA.</w:t>
      </w:r>
    </w:p>
    <w:p w:rsidR="00000000" w:rsidDel="00000000" w:rsidP="00000000" w:rsidRDefault="00000000" w:rsidRPr="00000000" w14:paraId="00000171">
      <w:pPr>
        <w:rPr/>
      </w:pPr>
      <w:r w:rsidDel="00000000" w:rsidR="00000000" w:rsidRPr="00000000">
        <w:rPr>
          <w:rtl w:val="0"/>
        </w:rPr>
        <w:t xml:space="preserve"> CONVERT_MULTY:  PARVW PARVW. """Tanya 14/11/18</w:t>
      </w:r>
    </w:p>
    <w:p w:rsidR="00000000" w:rsidDel="00000000" w:rsidP="00000000" w:rsidRDefault="00000000" w:rsidRPr="00000000" w14:paraId="00000172">
      <w:pPr>
        <w:rPr/>
      </w:pPr>
      <w:r w:rsidDel="00000000" w:rsidR="00000000" w:rsidRPr="00000000">
        <w:rPr>
          <w:rtl w:val="0"/>
        </w:rPr>
        <w:t xml:space="preserve">  DATA: LS_ERDAT LIKE LINE OF R_ERDAT.</w:t>
      </w:r>
    </w:p>
    <w:p w:rsidR="00000000" w:rsidDel="00000000" w:rsidP="00000000" w:rsidRDefault="00000000" w:rsidRPr="00000000" w14:paraId="00000173">
      <w:pPr>
        <w:rPr/>
      </w:pPr>
      <w:r w:rsidDel="00000000" w:rsidR="00000000" w:rsidRPr="00000000">
        <w:rPr>
          <w:rtl w:val="0"/>
        </w:rPr>
        <w:t xml:space="preserve">  IF R_ERDAT[] IS INITIAL AND LV_BACKDAYS IS NOT INITIAL.</w:t>
      </w:r>
    </w:p>
    <w:p w:rsidR="00000000" w:rsidDel="00000000" w:rsidP="00000000" w:rsidRDefault="00000000" w:rsidRPr="00000000" w14:paraId="00000174">
      <w:pPr>
        <w:rPr/>
      </w:pPr>
      <w:r w:rsidDel="00000000" w:rsidR="00000000" w:rsidRPr="00000000">
        <w:rPr>
          <w:rtl w:val="0"/>
        </w:rPr>
        <w:t xml:space="preserve">    LS_ERDAT-SIGN  = 'I'.</w:t>
      </w:r>
    </w:p>
    <w:p w:rsidR="00000000" w:rsidDel="00000000" w:rsidP="00000000" w:rsidRDefault="00000000" w:rsidRPr="00000000" w14:paraId="00000175">
      <w:pPr>
        <w:rPr/>
      </w:pPr>
      <w:r w:rsidDel="00000000" w:rsidR="00000000" w:rsidRPr="00000000">
        <w:rPr>
          <w:rtl w:val="0"/>
        </w:rPr>
        <w:t xml:space="preserve">    LS_ERDAT-OPTION = 'BT'.</w:t>
      </w:r>
    </w:p>
    <w:p w:rsidR="00000000" w:rsidDel="00000000" w:rsidP="00000000" w:rsidRDefault="00000000" w:rsidRPr="00000000" w14:paraId="00000176">
      <w:pPr>
        <w:rPr/>
      </w:pPr>
      <w:r w:rsidDel="00000000" w:rsidR="00000000" w:rsidRPr="00000000">
        <w:rPr>
          <w:rtl w:val="0"/>
        </w:rPr>
        <w:t xml:space="preserve">    LS_ERDAT-LOW = SY-DATUM - LV_BACKDAYS.</w:t>
      </w:r>
    </w:p>
    <w:p w:rsidR="00000000" w:rsidDel="00000000" w:rsidP="00000000" w:rsidRDefault="00000000" w:rsidRPr="00000000" w14:paraId="00000177">
      <w:pPr>
        <w:rPr/>
      </w:pPr>
      <w:r w:rsidDel="00000000" w:rsidR="00000000" w:rsidRPr="00000000">
        <w:rPr>
          <w:rtl w:val="0"/>
        </w:rPr>
        <w:t xml:space="preserve">    LS_ERDAT-HIGH = SY-DATUM - LV_DURATION.</w:t>
      </w:r>
    </w:p>
    <w:p w:rsidR="00000000" w:rsidDel="00000000" w:rsidP="00000000" w:rsidRDefault="00000000" w:rsidRPr="00000000" w14:paraId="00000178">
      <w:pPr>
        <w:rPr/>
      </w:pPr>
      <w:r w:rsidDel="00000000" w:rsidR="00000000" w:rsidRPr="00000000">
        <w:rPr>
          <w:rtl w:val="0"/>
        </w:rPr>
        <w:t xml:space="preserve">    APPEND LS_ERDAT TO R_ERDAT.</w:t>
      </w:r>
    </w:p>
    <w:p w:rsidR="00000000" w:rsidDel="00000000" w:rsidP="00000000" w:rsidRDefault="00000000" w:rsidRPr="00000000" w14:paraId="00000179">
      <w:pPr>
        <w:rPr/>
      </w:pPr>
      <w:r w:rsidDel="00000000" w:rsidR="00000000" w:rsidRPr="00000000">
        <w:rPr>
          <w:rtl w:val="0"/>
        </w:rPr>
        <w:t xml:space="preserve">  ENDIF.</w:t>
      </w:r>
    </w:p>
    <w:p w:rsidR="00000000" w:rsidDel="00000000" w:rsidP="00000000" w:rsidRDefault="00000000" w:rsidRPr="00000000" w14:paraId="0000017A">
      <w:pPr>
        <w:rPr/>
      </w:pPr>
      <w:r w:rsidDel="00000000" w:rsidR="00000000" w:rsidRPr="00000000">
        <w:rPr>
          <w:rtl w:val="0"/>
        </w:rPr>
        <w:t xml:space="preserve">  IF LV_SW_DEST IS NOT INITIAL.</w:t>
      </w:r>
    </w:p>
    <w:p w:rsidR="00000000" w:rsidDel="00000000" w:rsidP="00000000" w:rsidRDefault="00000000" w:rsidRPr="00000000" w14:paraId="0000017B">
      <w:pPr>
        <w:rPr/>
      </w:pPr>
      <w:r w:rsidDel="00000000" w:rsidR="00000000" w:rsidRPr="00000000">
        <w:rPr>
          <w:rtl w:val="0"/>
        </w:rPr>
        <w:t xml:space="preserve">    CALL FUNCTION '/SKN/FC_SW_10_06_PF_VENDOR'</w:t>
      </w:r>
    </w:p>
    <w:p w:rsidR="00000000" w:rsidDel="00000000" w:rsidP="00000000" w:rsidRDefault="00000000" w:rsidRPr="00000000" w14:paraId="0000017C">
      <w:pPr>
        <w:rPr/>
      </w:pPr>
      <w:r w:rsidDel="00000000" w:rsidR="00000000" w:rsidRPr="00000000">
        <w:rPr>
          <w:rtl w:val="0"/>
        </w:rPr>
        <w:t xml:space="preserve">      IMPORTING</w:t>
      </w:r>
    </w:p>
    <w:p w:rsidR="00000000" w:rsidDel="00000000" w:rsidP="00000000" w:rsidRDefault="00000000" w:rsidRPr="00000000" w14:paraId="0000017D">
      <w:pPr>
        <w:rPr/>
      </w:pPr>
      <w:r w:rsidDel="00000000" w:rsidR="00000000" w:rsidRPr="00000000">
        <w:rPr>
          <w:rtl w:val="0"/>
        </w:rPr>
        <w:t xml:space="preserve">        IS_ALERT = IS_ALERT</w:t>
      </w:r>
    </w:p>
    <w:p w:rsidR="00000000" w:rsidDel="00000000" w:rsidP="00000000" w:rsidRDefault="00000000" w:rsidRPr="00000000" w14:paraId="0000017E">
      <w:pPr>
        <w:rPr/>
      </w:pPr>
      <w:r w:rsidDel="00000000" w:rsidR="00000000" w:rsidRPr="00000000">
        <w:rPr>
          <w:rtl w:val="0"/>
        </w:rPr>
        <w:t xml:space="preserve">      TABLES</w:t>
      </w:r>
    </w:p>
    <w:p w:rsidR="00000000" w:rsidDel="00000000" w:rsidP="00000000" w:rsidRDefault="00000000" w:rsidRPr="00000000" w14:paraId="0000017F">
      <w:pPr>
        <w:rPr/>
      </w:pPr>
      <w:r w:rsidDel="00000000" w:rsidR="00000000" w:rsidRPr="00000000">
        <w:rPr>
          <w:rtl w:val="0"/>
        </w:rPr>
        <w:t xml:space="preserve">        T_SELECT = T_SELECT</w:t>
      </w:r>
    </w:p>
    <w:p w:rsidR="00000000" w:rsidDel="00000000" w:rsidP="00000000" w:rsidRDefault="00000000" w:rsidRPr="00000000" w14:paraId="00000180">
      <w:pPr>
        <w:rPr/>
      </w:pPr>
      <w:r w:rsidDel="00000000" w:rsidR="00000000" w:rsidRPr="00000000">
        <w:rPr>
          <w:rtl w:val="0"/>
        </w:rPr>
        <w:t xml:space="preserve">        T_DATA   = T_DATA.</w:t>
      </w:r>
    </w:p>
    <w:p w:rsidR="00000000" w:rsidDel="00000000" w:rsidP="00000000" w:rsidRDefault="00000000" w:rsidRPr="00000000" w14:paraId="00000181">
      <w:pPr>
        <w:rPr/>
      </w:pPr>
      <w:r w:rsidDel="00000000" w:rsidR="00000000" w:rsidRPr="00000000">
        <w:rPr>
          <w:rtl w:val="0"/>
        </w:rPr>
        <w:t xml:space="preserve">  ENDIF.</w:t>
      </w:r>
    </w:p>
    <w:p w:rsidR="00000000" w:rsidDel="00000000" w:rsidP="00000000" w:rsidRDefault="00000000" w:rsidRPr="00000000" w14:paraId="00000182">
      <w:pPr>
        <w:rPr/>
      </w:pPr>
      <w:r w:rsidDel="00000000" w:rsidR="00000000" w:rsidRPr="00000000">
        <w:rPr>
          <w:rtl w:val="0"/>
        </w:rPr>
        <w:t xml:space="preserve">  CHECK LV_SW_DEST IS INITIAL.</w:t>
      </w:r>
    </w:p>
    <w:p w:rsidR="00000000" w:rsidDel="00000000" w:rsidP="00000000" w:rsidRDefault="00000000" w:rsidRPr="00000000" w14:paraId="00000183">
      <w:pPr>
        <w:rPr/>
      </w:pPr>
      <w:r w:rsidDel="00000000" w:rsidR="00000000" w:rsidRPr="00000000">
        <w:rPr>
          <w:rtl w:val="0"/>
        </w:rPr>
        <w:t xml:space="preserve">***  CALL FUNCTION 'CONVERSION_EXIT_ISOLA_INPUT'</w:t>
      </w:r>
    </w:p>
    <w:p w:rsidR="00000000" w:rsidDel="00000000" w:rsidP="00000000" w:rsidRDefault="00000000" w:rsidRPr="00000000" w14:paraId="00000184">
      <w:pPr>
        <w:rPr/>
      </w:pPr>
      <w:r w:rsidDel="00000000" w:rsidR="00000000" w:rsidRPr="00000000">
        <w:rPr>
          <w:rtl w:val="0"/>
        </w:rPr>
        <w:t xml:space="preserve">***    EXPORTING</w:t>
      </w:r>
    </w:p>
    <w:p w:rsidR="00000000" w:rsidDel="00000000" w:rsidP="00000000" w:rsidRDefault="00000000" w:rsidRPr="00000000" w14:paraId="00000185">
      <w:pPr>
        <w:rPr/>
      </w:pPr>
      <w:r w:rsidDel="00000000" w:rsidR="00000000" w:rsidRPr="00000000">
        <w:rPr>
          <w:rtl w:val="0"/>
        </w:rPr>
        <w:t xml:space="preserve">***      input            = lv_langu</w:t>
      </w:r>
    </w:p>
    <w:p w:rsidR="00000000" w:rsidDel="00000000" w:rsidP="00000000" w:rsidRDefault="00000000" w:rsidRPr="00000000" w14:paraId="00000186">
      <w:pPr>
        <w:rPr/>
      </w:pPr>
      <w:r w:rsidDel="00000000" w:rsidR="00000000" w:rsidRPr="00000000">
        <w:rPr>
          <w:rtl w:val="0"/>
        </w:rPr>
        <w:t xml:space="preserve">***    IMPORTING</w:t>
      </w:r>
    </w:p>
    <w:p w:rsidR="00000000" w:rsidDel="00000000" w:rsidP="00000000" w:rsidRDefault="00000000" w:rsidRPr="00000000" w14:paraId="00000187">
      <w:pPr>
        <w:rPr/>
      </w:pPr>
      <w:r w:rsidDel="00000000" w:rsidR="00000000" w:rsidRPr="00000000">
        <w:rPr>
          <w:rtl w:val="0"/>
        </w:rPr>
        <w:t xml:space="preserve">***      output           = lv_langu_INT</w:t>
      </w:r>
    </w:p>
    <w:p w:rsidR="00000000" w:rsidDel="00000000" w:rsidP="00000000" w:rsidRDefault="00000000" w:rsidRPr="00000000" w14:paraId="00000188">
      <w:pPr>
        <w:rPr/>
      </w:pPr>
      <w:r w:rsidDel="00000000" w:rsidR="00000000" w:rsidRPr="00000000">
        <w:rPr>
          <w:rtl w:val="0"/>
        </w:rPr>
        <w:t xml:space="preserve">***    EXCEPTIONS</w:t>
      </w:r>
    </w:p>
    <w:p w:rsidR="00000000" w:rsidDel="00000000" w:rsidP="00000000" w:rsidRDefault="00000000" w:rsidRPr="00000000" w14:paraId="00000189">
      <w:pPr>
        <w:rPr/>
      </w:pPr>
      <w:r w:rsidDel="00000000" w:rsidR="00000000" w:rsidRPr="00000000">
        <w:rPr>
          <w:rtl w:val="0"/>
        </w:rPr>
        <w:t xml:space="preserve">***      unknown_language = 1</w:t>
      </w:r>
    </w:p>
    <w:p w:rsidR="00000000" w:rsidDel="00000000" w:rsidP="00000000" w:rsidRDefault="00000000" w:rsidRPr="00000000" w14:paraId="0000018A">
      <w:pPr>
        <w:rPr/>
      </w:pPr>
      <w:r w:rsidDel="00000000" w:rsidR="00000000" w:rsidRPr="00000000">
        <w:rPr>
          <w:rtl w:val="0"/>
        </w:rPr>
        <w:t xml:space="preserve">***      OTHERS           = 2.</w:t>
      </w:r>
    </w:p>
    <w:p w:rsidR="00000000" w:rsidDel="00000000" w:rsidP="00000000" w:rsidRDefault="00000000" w:rsidRPr="00000000" w14:paraId="0000018B">
      <w:pPr>
        <w:rPr/>
      </w:pPr>
      <w:r w:rsidDel="00000000" w:rsidR="00000000" w:rsidRPr="00000000">
        <w:rPr>
          <w:rtl w:val="0"/>
        </w:rPr>
        <w:t xml:space="preserve">  IF LV_LANGU IS INITIAL.</w:t>
      </w:r>
    </w:p>
    <w:p w:rsidR="00000000" w:rsidDel="00000000" w:rsidP="00000000" w:rsidRDefault="00000000" w:rsidRPr="00000000" w14:paraId="0000018C">
      <w:pPr>
        <w:rPr/>
      </w:pPr>
      <w:r w:rsidDel="00000000" w:rsidR="00000000" w:rsidRPr="00000000">
        <w:rPr>
          <w:rtl w:val="0"/>
        </w:rPr>
        <w:t xml:space="preserve">    LV_LANGU = SY-LANGU.</w:t>
      </w:r>
    </w:p>
    <w:p w:rsidR="00000000" w:rsidDel="00000000" w:rsidP="00000000" w:rsidRDefault="00000000" w:rsidRPr="00000000" w14:paraId="0000018D">
      <w:pPr>
        <w:rPr/>
      </w:pPr>
      <w:r w:rsidDel="00000000" w:rsidR="00000000" w:rsidRPr="00000000">
        <w:rPr>
          <w:rtl w:val="0"/>
        </w:rPr>
        <w:t xml:space="preserve">  ENDIF.</w:t>
      </w:r>
    </w:p>
    <w:p w:rsidR="00000000" w:rsidDel="00000000" w:rsidP="00000000" w:rsidRDefault="00000000" w:rsidRPr="00000000" w14:paraId="0000018E">
      <w:pPr>
        <w:rPr/>
      </w:pPr>
      <w:r w:rsidDel="00000000" w:rsidR="00000000" w:rsidRPr="00000000">
        <w:rPr>
          <w:rtl w:val="0"/>
        </w:rPr>
        <w:t xml:space="preserve">  CHECK R_PARVW[] IS NOT INITIAL.</w:t>
      </w:r>
    </w:p>
    <w:p w:rsidR="00000000" w:rsidDel="00000000" w:rsidP="00000000" w:rsidRDefault="00000000" w:rsidRPr="00000000" w14:paraId="0000018F">
      <w:pPr>
        <w:rPr/>
      </w:pPr>
      <w:r w:rsidDel="00000000" w:rsidR="00000000" w:rsidRPr="00000000">
        <w:rPr>
          <w:rtl w:val="0"/>
        </w:rPr>
        <w:t xml:space="preserve">  TYPES: BEGIN OF TY_PARTNER,</w:t>
      </w:r>
    </w:p>
    <w:p w:rsidR="00000000" w:rsidDel="00000000" w:rsidP="00000000" w:rsidRDefault="00000000" w:rsidRPr="00000000" w14:paraId="00000190">
      <w:pPr>
        <w:rPr/>
      </w:pPr>
      <w:r w:rsidDel="00000000" w:rsidR="00000000" w:rsidRPr="00000000">
        <w:rPr>
          <w:rtl w:val="0"/>
        </w:rPr>
        <w:t xml:space="preserve">      PARVW TYPE TPAUM-PARVW,</w:t>
      </w:r>
    </w:p>
    <w:p w:rsidR="00000000" w:rsidDel="00000000" w:rsidP="00000000" w:rsidRDefault="00000000" w:rsidRPr="00000000" w14:paraId="00000191">
      <w:pPr>
        <w:rPr/>
      </w:pPr>
      <w:r w:rsidDel="00000000" w:rsidR="00000000" w:rsidRPr="00000000">
        <w:rPr>
          <w:rtl w:val="0"/>
        </w:rPr>
        <w:t xml:space="preserve">      PABEZ TYPE TPAUM-PABEZ,</w:t>
      </w:r>
    </w:p>
    <w:p w:rsidR="00000000" w:rsidDel="00000000" w:rsidP="00000000" w:rsidRDefault="00000000" w:rsidRPr="00000000" w14:paraId="00000192">
      <w:pPr>
        <w:rPr/>
      </w:pPr>
      <w:r w:rsidDel="00000000" w:rsidR="00000000" w:rsidRPr="00000000">
        <w:rPr>
          <w:rtl w:val="0"/>
        </w:rPr>
        <w:t xml:space="preserve">      VTEXT TYPE TPART-VTEXT,</w:t>
      </w:r>
    </w:p>
    <w:p w:rsidR="00000000" w:rsidDel="00000000" w:rsidP="00000000" w:rsidRDefault="00000000" w:rsidRPr="00000000" w14:paraId="00000193">
      <w:pPr>
        <w:rPr/>
      </w:pPr>
      <w:r w:rsidDel="00000000" w:rsidR="00000000" w:rsidRPr="00000000">
        <w:rPr>
          <w:rtl w:val="0"/>
        </w:rPr>
        <w:t xml:space="preserve">    END OF TY_PARTNER,</w:t>
      </w:r>
    </w:p>
    <w:p w:rsidR="00000000" w:rsidDel="00000000" w:rsidP="00000000" w:rsidRDefault="00000000" w:rsidRPr="00000000" w14:paraId="00000194">
      <w:pPr>
        <w:rPr/>
      </w:pPr>
      <w:r w:rsidDel="00000000" w:rsidR="00000000" w:rsidRPr="00000000">
        <w:rPr>
          <w:rtl w:val="0"/>
        </w:rPr>
        <w:t xml:space="preserve">    TT_PARTNER TYPE STANDARD TABLE OF TY_PARTNER.</w:t>
      </w:r>
    </w:p>
    <w:p w:rsidR="00000000" w:rsidDel="00000000" w:rsidP="00000000" w:rsidRDefault="00000000" w:rsidRPr="00000000" w14:paraId="00000195">
      <w:pPr>
        <w:rPr/>
      </w:pPr>
      <w:r w:rsidDel="00000000" w:rsidR="00000000" w:rsidRPr="00000000">
        <w:rPr>
          <w:rtl w:val="0"/>
        </w:rPr>
        <w:t xml:space="preserve">  DATA: LT_PARTNER   TYPE TT_PARTNER,</w:t>
      </w:r>
    </w:p>
    <w:p w:rsidR="00000000" w:rsidDel="00000000" w:rsidP="00000000" w:rsidRDefault="00000000" w:rsidRPr="00000000" w14:paraId="00000196">
      <w:pPr>
        <w:rPr/>
      </w:pPr>
      <w:r w:rsidDel="00000000" w:rsidR="00000000" w:rsidRPr="00000000">
        <w:rPr>
          <w:rtl w:val="0"/>
        </w:rPr>
        <w:t xml:space="preserve">        LS_PARTNER   TYPE TY_PARTNER,</w:t>
      </w:r>
    </w:p>
    <w:p w:rsidR="00000000" w:rsidDel="00000000" w:rsidP="00000000" w:rsidRDefault="00000000" w:rsidRPr="00000000" w14:paraId="00000197">
      <w:pPr>
        <w:rPr/>
      </w:pPr>
      <w:r w:rsidDel="00000000" w:rsidR="00000000" w:rsidRPr="00000000">
        <w:rPr>
          <w:rtl w:val="0"/>
        </w:rPr>
        <w:t xml:space="preserve">        LT_PARTNER_T TYPE TT_PARTNER,</w:t>
      </w:r>
    </w:p>
    <w:p w:rsidR="00000000" w:rsidDel="00000000" w:rsidP="00000000" w:rsidRDefault="00000000" w:rsidRPr="00000000" w14:paraId="00000198">
      <w:pPr>
        <w:rPr/>
      </w:pPr>
      <w:r w:rsidDel="00000000" w:rsidR="00000000" w:rsidRPr="00000000">
        <w:rPr>
          <w:rtl w:val="0"/>
        </w:rPr>
        <w:t xml:space="preserve">        LT_TPART     TYPE STANDARD TABLE OF TPART,</w:t>
      </w:r>
    </w:p>
    <w:p w:rsidR="00000000" w:rsidDel="00000000" w:rsidP="00000000" w:rsidRDefault="00000000" w:rsidRPr="00000000" w14:paraId="00000199">
      <w:pPr>
        <w:rPr/>
      </w:pPr>
      <w:r w:rsidDel="00000000" w:rsidR="00000000" w:rsidRPr="00000000">
        <w:rPr>
          <w:rtl w:val="0"/>
        </w:rPr>
        <w:t xml:space="preserve">        LS_TPART     TYPE TPART,</w:t>
      </w:r>
    </w:p>
    <w:p w:rsidR="00000000" w:rsidDel="00000000" w:rsidP="00000000" w:rsidRDefault="00000000" w:rsidRPr="00000000" w14:paraId="0000019A">
      <w:pPr>
        <w:rPr/>
      </w:pPr>
      <w:r w:rsidDel="00000000" w:rsidR="00000000" w:rsidRPr="00000000">
        <w:rPr>
          <w:rtl w:val="0"/>
        </w:rPr>
        <w:t xml:space="preserve">        LT_DATA      TYPE STANDARD TABLE OF /SKN/S_SW_10_06_PF_VENDOR,</w:t>
      </w:r>
    </w:p>
    <w:p w:rsidR="00000000" w:rsidDel="00000000" w:rsidP="00000000" w:rsidRDefault="00000000" w:rsidRPr="00000000" w14:paraId="0000019B">
      <w:pPr>
        <w:rPr/>
      </w:pPr>
      <w:r w:rsidDel="00000000" w:rsidR="00000000" w:rsidRPr="00000000">
        <w:rPr>
          <w:rtl w:val="0"/>
        </w:rPr>
        <w:t xml:space="preserve">        LT_DATA2     TYPE STANDARD TABLE OF /SKN/S_SW_10_06_PF_VENDOR,</w:t>
      </w:r>
    </w:p>
    <w:p w:rsidR="00000000" w:rsidDel="00000000" w:rsidP="00000000" w:rsidRDefault="00000000" w:rsidRPr="00000000" w14:paraId="0000019C">
      <w:pPr>
        <w:rPr/>
      </w:pPr>
      <w:r w:rsidDel="00000000" w:rsidR="00000000" w:rsidRPr="00000000">
        <w:rPr>
          <w:rtl w:val="0"/>
        </w:rPr>
        <w:t xml:space="preserve">        LS_DATA      TYPE /SKN/S_SW_10_06_PF_VENDOR,</w:t>
      </w:r>
    </w:p>
    <w:p w:rsidR="00000000" w:rsidDel="00000000" w:rsidP="00000000" w:rsidRDefault="00000000" w:rsidRPr="00000000" w14:paraId="0000019D">
      <w:pPr>
        <w:rPr/>
      </w:pPr>
      <w:r w:rsidDel="00000000" w:rsidR="00000000" w:rsidRPr="00000000">
        <w:rPr>
          <w:rtl w:val="0"/>
        </w:rPr>
        <w:t xml:space="preserve">        LS_PREV      TYPE /SKN/S_SW_10_06_PF_VENDOR,</w:t>
      </w:r>
    </w:p>
    <w:p w:rsidR="00000000" w:rsidDel="00000000" w:rsidP="00000000" w:rsidRDefault="00000000" w:rsidRPr="00000000" w14:paraId="0000019E">
      <w:pPr>
        <w:rPr/>
      </w:pPr>
      <w:r w:rsidDel="00000000" w:rsidR="00000000" w:rsidRPr="00000000">
        <w:rPr>
          <w:rtl w:val="0"/>
        </w:rPr>
        <w:t xml:space="preserve">        LS_PARVW     LIKE LINE OF R_PARVW.</w:t>
      </w:r>
    </w:p>
    <w:p w:rsidR="00000000" w:rsidDel="00000000" w:rsidP="00000000" w:rsidRDefault="00000000" w:rsidRPr="00000000" w14:paraId="0000019F">
      <w:pPr>
        <w:rPr/>
      </w:pPr>
      <w:r w:rsidDel="00000000" w:rsidR="00000000" w:rsidRPr="00000000">
        <w:rPr>
          <w:rtl w:val="0"/>
        </w:rPr>
        <w:t xml:space="preserve">  FIELD-SYMBOLS: &lt;LS_PARTNER&gt; TYPE TY_PARTNER.</w:t>
      </w:r>
    </w:p>
    <w:p w:rsidR="00000000" w:rsidDel="00000000" w:rsidP="00000000" w:rsidRDefault="00000000" w:rsidRPr="00000000" w14:paraId="000001A0">
      <w:pPr>
        <w:rPr/>
      </w:pPr>
      <w:r w:rsidDel="00000000" w:rsidR="00000000" w:rsidRPr="00000000">
        <w:rPr>
          <w:rtl w:val="0"/>
        </w:rPr>
        <w:t xml:space="preserve">  SELECT TPAUM~PARVW TPAUM~PABEZ</w:t>
      </w:r>
    </w:p>
    <w:p w:rsidR="00000000" w:rsidDel="00000000" w:rsidP="00000000" w:rsidRDefault="00000000" w:rsidRPr="00000000" w14:paraId="000001A1">
      <w:pPr>
        <w:rPr/>
      </w:pPr>
      <w:r w:rsidDel="00000000" w:rsidR="00000000" w:rsidRPr="00000000">
        <w:rPr>
          <w:rtl w:val="0"/>
        </w:rPr>
        <w:t xml:space="preserve">    FROM TPAUM</w:t>
      </w:r>
    </w:p>
    <w:p w:rsidR="00000000" w:rsidDel="00000000" w:rsidP="00000000" w:rsidRDefault="00000000" w:rsidRPr="00000000" w14:paraId="000001A2">
      <w:pPr>
        <w:rPr/>
      </w:pPr>
      <w:r w:rsidDel="00000000" w:rsidR="00000000" w:rsidRPr="00000000">
        <w:rPr>
          <w:rtl w:val="0"/>
        </w:rPr>
        <w:t xml:space="preserve">    INTO TABLE LT_PARTNER</w:t>
      </w:r>
    </w:p>
    <w:p w:rsidR="00000000" w:rsidDel="00000000" w:rsidP="00000000" w:rsidRDefault="00000000" w:rsidRPr="00000000" w14:paraId="000001A3">
      <w:pPr>
        <w:rPr/>
      </w:pPr>
      <w:r w:rsidDel="00000000" w:rsidR="00000000" w:rsidRPr="00000000">
        <w:rPr>
          <w:rtl w:val="0"/>
        </w:rPr>
        <w:t xml:space="preserve">    WHERE TPAUM~SPRAS EQ LV_LANGU</w:t>
      </w:r>
    </w:p>
    <w:p w:rsidR="00000000" w:rsidDel="00000000" w:rsidP="00000000" w:rsidRDefault="00000000" w:rsidRPr="00000000" w14:paraId="000001A4">
      <w:pPr>
        <w:rPr/>
      </w:pPr>
      <w:r w:rsidDel="00000000" w:rsidR="00000000" w:rsidRPr="00000000">
        <w:rPr>
          <w:rtl w:val="0"/>
        </w:rPr>
        <w:t xml:space="preserve">    AND   TPAUM~PABEZ IN R_PARVW.</w:t>
      </w:r>
    </w:p>
    <w:p w:rsidR="00000000" w:rsidDel="00000000" w:rsidP="00000000" w:rsidRDefault="00000000" w:rsidRPr="00000000" w14:paraId="000001A5">
      <w:pPr>
        <w:rPr/>
      </w:pPr>
      <w:r w:rsidDel="00000000" w:rsidR="00000000" w:rsidRPr="00000000">
        <w:rPr>
          <w:rtl w:val="0"/>
        </w:rPr>
        <w:t xml:space="preserve">  LOOP AT R_PARVW INTO LS_PARVW.</w:t>
      </w:r>
    </w:p>
    <w:p w:rsidR="00000000" w:rsidDel="00000000" w:rsidP="00000000" w:rsidRDefault="00000000" w:rsidRPr="00000000" w14:paraId="000001A6">
      <w:pPr>
        <w:rPr/>
      </w:pPr>
      <w:r w:rsidDel="00000000" w:rsidR="00000000" w:rsidRPr="00000000">
        <w:rPr>
          <w:rtl w:val="0"/>
        </w:rPr>
        <w:t xml:space="preserve">    READ TABLE LT_PARTNER WITH KEY PABEZ = LS_PARVW-LOW</w:t>
      </w:r>
    </w:p>
    <w:p w:rsidR="00000000" w:rsidDel="00000000" w:rsidP="00000000" w:rsidRDefault="00000000" w:rsidRPr="00000000" w14:paraId="000001A7">
      <w:pPr>
        <w:rPr/>
      </w:pPr>
      <w:r w:rsidDel="00000000" w:rsidR="00000000" w:rsidRPr="00000000">
        <w:rPr>
          <w:rtl w:val="0"/>
        </w:rPr>
        <w:t xml:space="preserve">    TRANSPORTING NO FIELDS.</w:t>
      </w:r>
    </w:p>
    <w:p w:rsidR="00000000" w:rsidDel="00000000" w:rsidP="00000000" w:rsidRDefault="00000000" w:rsidRPr="00000000" w14:paraId="000001A8">
      <w:pPr>
        <w:rPr/>
      </w:pPr>
      <w:r w:rsidDel="00000000" w:rsidR="00000000" w:rsidRPr="00000000">
        <w:rPr>
          <w:rtl w:val="0"/>
        </w:rPr>
        <w:t xml:space="preserve">    IF SY-SUBRC NE 0.</w:t>
      </w:r>
    </w:p>
    <w:p w:rsidR="00000000" w:rsidDel="00000000" w:rsidP="00000000" w:rsidRDefault="00000000" w:rsidRPr="00000000" w14:paraId="000001A9">
      <w:pPr>
        <w:rPr/>
      </w:pPr>
      <w:r w:rsidDel="00000000" w:rsidR="00000000" w:rsidRPr="00000000">
        <w:rPr>
          <w:rtl w:val="0"/>
        </w:rPr>
        <w:t xml:space="preserve">      LS_PARTNER-PABEZ = LS_PARVW-LOW.</w:t>
      </w:r>
    </w:p>
    <w:p w:rsidR="00000000" w:rsidDel="00000000" w:rsidP="00000000" w:rsidRDefault="00000000" w:rsidRPr="00000000" w14:paraId="000001AA">
      <w:pPr>
        <w:rPr/>
      </w:pPr>
      <w:r w:rsidDel="00000000" w:rsidR="00000000" w:rsidRPr="00000000">
        <w:rPr>
          <w:rtl w:val="0"/>
        </w:rPr>
        <w:t xml:space="preserve">      LS_PARTNER-PARVW = LS_PARVW-LOW.</w:t>
      </w:r>
    </w:p>
    <w:p w:rsidR="00000000" w:rsidDel="00000000" w:rsidP="00000000" w:rsidRDefault="00000000" w:rsidRPr="00000000" w14:paraId="000001AB">
      <w:pPr>
        <w:rPr/>
      </w:pPr>
      <w:r w:rsidDel="00000000" w:rsidR="00000000" w:rsidRPr="00000000">
        <w:rPr>
          <w:rtl w:val="0"/>
        </w:rPr>
        <w:t xml:space="preserve">      APPEND LS_PARTNER TO LT_PARTNER.</w:t>
      </w:r>
    </w:p>
    <w:p w:rsidR="00000000" w:rsidDel="00000000" w:rsidP="00000000" w:rsidRDefault="00000000" w:rsidRPr="00000000" w14:paraId="000001AC">
      <w:pPr>
        <w:rPr/>
      </w:pPr>
      <w:r w:rsidDel="00000000" w:rsidR="00000000" w:rsidRPr="00000000">
        <w:rPr>
          <w:rtl w:val="0"/>
        </w:rPr>
        <w:t xml:space="preserve">    ENDIF.</w:t>
      </w:r>
    </w:p>
    <w:p w:rsidR="00000000" w:rsidDel="00000000" w:rsidP="00000000" w:rsidRDefault="00000000" w:rsidRPr="00000000" w14:paraId="000001AD">
      <w:pPr>
        <w:rPr/>
      </w:pPr>
      <w:r w:rsidDel="00000000" w:rsidR="00000000" w:rsidRPr="00000000">
        <w:rPr>
          <w:rtl w:val="0"/>
        </w:rPr>
        <w:t xml:space="preserve">  ENDLOOP.</w:t>
      </w:r>
    </w:p>
    <w:p w:rsidR="00000000" w:rsidDel="00000000" w:rsidP="00000000" w:rsidRDefault="00000000" w:rsidRPr="00000000" w14:paraId="000001AE">
      <w:pPr>
        <w:rPr/>
      </w:pPr>
      <w:r w:rsidDel="00000000" w:rsidR="00000000" w:rsidRPr="00000000">
        <w:rPr>
          <w:rtl w:val="0"/>
        </w:rPr>
        <w:t xml:space="preserve">  IF LT_PARTNER[] IS NOT INITIAL.</w:t>
      </w:r>
    </w:p>
    <w:p w:rsidR="00000000" w:rsidDel="00000000" w:rsidP="00000000" w:rsidRDefault="00000000" w:rsidRPr="00000000" w14:paraId="000001AF">
      <w:pPr>
        <w:rPr/>
      </w:pPr>
      <w:r w:rsidDel="00000000" w:rsidR="00000000" w:rsidRPr="00000000">
        <w:rPr>
          <w:rtl w:val="0"/>
        </w:rPr>
        <w:t xml:space="preserve">    SELECT PARVW VTEXT FROM TPART</w:t>
      </w:r>
    </w:p>
    <w:p w:rsidR="00000000" w:rsidDel="00000000" w:rsidP="00000000" w:rsidRDefault="00000000" w:rsidRPr="00000000" w14:paraId="000001B0">
      <w:pPr>
        <w:rPr/>
      </w:pPr>
      <w:r w:rsidDel="00000000" w:rsidR="00000000" w:rsidRPr="00000000">
        <w:rPr>
          <w:rtl w:val="0"/>
        </w:rPr>
        <w:t xml:space="preserve">      INTO CORRESPONDING FIELDS OF TABLE LT_TPART</w:t>
      </w:r>
    </w:p>
    <w:p w:rsidR="00000000" w:rsidDel="00000000" w:rsidP="00000000" w:rsidRDefault="00000000" w:rsidRPr="00000000" w14:paraId="000001B1">
      <w:pPr>
        <w:rPr/>
      </w:pPr>
      <w:r w:rsidDel="00000000" w:rsidR="00000000" w:rsidRPr="00000000">
        <w:rPr>
          <w:rtl w:val="0"/>
        </w:rPr>
        <w:t xml:space="preserve">      FOR ALL ENTRIES IN LT_PARTNER</w:t>
      </w:r>
    </w:p>
    <w:p w:rsidR="00000000" w:rsidDel="00000000" w:rsidP="00000000" w:rsidRDefault="00000000" w:rsidRPr="00000000" w14:paraId="000001B2">
      <w:pPr>
        <w:rPr/>
      </w:pPr>
      <w:r w:rsidDel="00000000" w:rsidR="00000000" w:rsidRPr="00000000">
        <w:rPr>
          <w:rtl w:val="0"/>
        </w:rPr>
        <w:t xml:space="preserve">      WHERE SPRAS EQ LV_LANGU</w:t>
      </w:r>
    </w:p>
    <w:p w:rsidR="00000000" w:rsidDel="00000000" w:rsidP="00000000" w:rsidRDefault="00000000" w:rsidRPr="00000000" w14:paraId="000001B3">
      <w:pPr>
        <w:rPr/>
      </w:pPr>
      <w:r w:rsidDel="00000000" w:rsidR="00000000" w:rsidRPr="00000000">
        <w:rPr>
          <w:rtl w:val="0"/>
        </w:rPr>
        <w:t xml:space="preserve">      AND   PARVW EQ LT_PARTNER-PARVW.</w:t>
      </w:r>
    </w:p>
    <w:p w:rsidR="00000000" w:rsidDel="00000000" w:rsidP="00000000" w:rsidRDefault="00000000" w:rsidRPr="00000000" w14:paraId="000001B4">
      <w:pPr>
        <w:rPr/>
      </w:pPr>
      <w:r w:rsidDel="00000000" w:rsidR="00000000" w:rsidRPr="00000000">
        <w:rPr>
          <w:rtl w:val="0"/>
        </w:rPr>
        <w:t xml:space="preserve">    SORT LT_TPART BY PARVW.</w:t>
      </w:r>
    </w:p>
    <w:p w:rsidR="00000000" w:rsidDel="00000000" w:rsidP="00000000" w:rsidRDefault="00000000" w:rsidRPr="00000000" w14:paraId="000001B5">
      <w:pPr>
        <w:rPr/>
      </w:pPr>
      <w:r w:rsidDel="00000000" w:rsidR="00000000" w:rsidRPr="00000000">
        <w:rPr>
          <w:rtl w:val="0"/>
        </w:rPr>
        <w:t xml:space="preserve">    LOOP AT LT_PARTNER ASSIGNING &lt;LS_PARTNER&gt;.</w:t>
      </w:r>
    </w:p>
    <w:p w:rsidR="00000000" w:rsidDel="00000000" w:rsidP="00000000" w:rsidRDefault="00000000" w:rsidRPr="00000000" w14:paraId="000001B6">
      <w:pPr>
        <w:rPr/>
      </w:pPr>
      <w:r w:rsidDel="00000000" w:rsidR="00000000" w:rsidRPr="00000000">
        <w:rPr>
          <w:rtl w:val="0"/>
        </w:rPr>
        <w:t xml:space="preserve">      READ TABLE LT_TPART INTO LS_TPART</w:t>
      </w:r>
    </w:p>
    <w:p w:rsidR="00000000" w:rsidDel="00000000" w:rsidP="00000000" w:rsidRDefault="00000000" w:rsidRPr="00000000" w14:paraId="000001B7">
      <w:pPr>
        <w:rPr/>
      </w:pPr>
      <w:r w:rsidDel="00000000" w:rsidR="00000000" w:rsidRPr="00000000">
        <w:rPr>
          <w:rtl w:val="0"/>
        </w:rPr>
        <w:t xml:space="preserve">      WITH KEY PARVW = &lt;LS_PARTNER&gt;-PARVW BINARY SEARCH.</w:t>
      </w:r>
    </w:p>
    <w:p w:rsidR="00000000" w:rsidDel="00000000" w:rsidP="00000000" w:rsidRDefault="00000000" w:rsidRPr="00000000" w14:paraId="000001B8">
      <w:pPr>
        <w:rPr/>
      </w:pPr>
      <w:r w:rsidDel="00000000" w:rsidR="00000000" w:rsidRPr="00000000">
        <w:rPr>
          <w:rtl w:val="0"/>
        </w:rPr>
        <w:t xml:space="preserve">      IF SY-SUBRC EQ 0.</w:t>
      </w:r>
    </w:p>
    <w:p w:rsidR="00000000" w:rsidDel="00000000" w:rsidP="00000000" w:rsidRDefault="00000000" w:rsidRPr="00000000" w14:paraId="000001B9">
      <w:pPr>
        <w:rPr/>
      </w:pPr>
      <w:r w:rsidDel="00000000" w:rsidR="00000000" w:rsidRPr="00000000">
        <w:rPr>
          <w:rtl w:val="0"/>
        </w:rPr>
        <w:t xml:space="preserve">        &lt;LS_PARTNER&gt;-VTEXT = LS_TPART-VTEXT.</w:t>
      </w:r>
    </w:p>
    <w:p w:rsidR="00000000" w:rsidDel="00000000" w:rsidP="00000000" w:rsidRDefault="00000000" w:rsidRPr="00000000" w14:paraId="000001BA">
      <w:pPr>
        <w:rPr/>
      </w:pPr>
      <w:r w:rsidDel="00000000" w:rsidR="00000000" w:rsidRPr="00000000">
        <w:rPr>
          <w:rtl w:val="0"/>
        </w:rPr>
        <w:t xml:space="preserve">      ENDIF.</w:t>
      </w:r>
    </w:p>
    <w:p w:rsidR="00000000" w:rsidDel="00000000" w:rsidP="00000000" w:rsidRDefault="00000000" w:rsidRPr="00000000" w14:paraId="000001BB">
      <w:pPr>
        <w:rPr/>
      </w:pPr>
      <w:r w:rsidDel="00000000" w:rsidR="00000000" w:rsidRPr="00000000">
        <w:rPr>
          <w:rtl w:val="0"/>
        </w:rPr>
        <w:t xml:space="preserve">    ENDLOOP.</w:t>
      </w:r>
    </w:p>
    <w:p w:rsidR="00000000" w:rsidDel="00000000" w:rsidP="00000000" w:rsidRDefault="00000000" w:rsidRPr="00000000" w14:paraId="000001BC">
      <w:pPr>
        <w:rPr/>
      </w:pPr>
      <w:r w:rsidDel="00000000" w:rsidR="00000000" w:rsidRPr="00000000">
        <w:rPr>
          <w:rtl w:val="0"/>
        </w:rPr>
        <w:t xml:space="preserve">    SORT LT_PARTNER BY PARVW.</w:t>
      </w:r>
    </w:p>
    <w:p w:rsidR="00000000" w:rsidDel="00000000" w:rsidP="00000000" w:rsidRDefault="00000000" w:rsidRPr="00000000" w14:paraId="000001BD">
      <w:pPr>
        <w:rPr/>
      </w:pPr>
      <w:r w:rsidDel="00000000" w:rsidR="00000000" w:rsidRPr="00000000">
        <w:rPr>
          <w:rtl w:val="0"/>
        </w:rPr>
        <w:t xml:space="preserve">  ENDIF.</w:t>
      </w:r>
    </w:p>
    <w:p w:rsidR="00000000" w:rsidDel="00000000" w:rsidP="00000000" w:rsidRDefault="00000000" w:rsidRPr="00000000" w14:paraId="000001BE">
      <w:pPr>
        <w:rPr/>
      </w:pPr>
      <w:r w:rsidDel="00000000" w:rsidR="00000000" w:rsidRPr="00000000">
        <w:rPr>
          <w:rtl w:val="0"/>
        </w:rPr>
        <w:t xml:space="preserve">  CHECK LT_PARTNER[] IS NOT INITIAL.</w:t>
      </w:r>
    </w:p>
    <w:p w:rsidR="00000000" w:rsidDel="00000000" w:rsidP="00000000" w:rsidRDefault="00000000" w:rsidRPr="00000000" w14:paraId="000001BF">
      <w:pPr>
        <w:rPr/>
      </w:pPr>
      <w:r w:rsidDel="00000000" w:rsidR="00000000" w:rsidRPr="00000000">
        <w:rPr>
          <w:rtl w:val="0"/>
        </w:rPr>
        <w:t xml:space="preserve">  SELECT LFM1~LIFNR LFM1~EKORG WYT3~LTSNR WYT3~WERKS</w:t>
      </w:r>
    </w:p>
    <w:p w:rsidR="00000000" w:rsidDel="00000000" w:rsidP="00000000" w:rsidRDefault="00000000" w:rsidRPr="00000000" w14:paraId="000001C0">
      <w:pPr>
        <w:rPr/>
      </w:pPr>
      <w:r w:rsidDel="00000000" w:rsidR="00000000" w:rsidRPr="00000000">
        <w:rPr>
          <w:rtl w:val="0"/>
        </w:rPr>
        <w:t xml:space="preserve">    WYT3~PARVW</w:t>
      </w:r>
    </w:p>
    <w:p w:rsidR="00000000" w:rsidDel="00000000" w:rsidP="00000000" w:rsidRDefault="00000000" w:rsidRPr="00000000" w14:paraId="000001C1">
      <w:pPr>
        <w:rPr/>
      </w:pPr>
      <w:r w:rsidDel="00000000" w:rsidR="00000000" w:rsidRPr="00000000">
        <w:rPr>
          <w:rtl w:val="0"/>
        </w:rPr>
        <w:t xml:space="preserve">    LFA1~NAME1 LFA1~LAND1 LFA1~KTOKK</w:t>
      </w:r>
    </w:p>
    <w:p w:rsidR="00000000" w:rsidDel="00000000" w:rsidP="00000000" w:rsidRDefault="00000000" w:rsidRPr="00000000" w14:paraId="000001C2">
      <w:pPr>
        <w:rPr/>
      </w:pPr>
      <w:r w:rsidDel="00000000" w:rsidR="00000000" w:rsidRPr="00000000">
        <w:rPr>
          <w:rtl w:val="0"/>
        </w:rPr>
        <w:t xml:space="preserve">    T024E~EKOTX T024E~BUKRS T001~BUTXT</w:t>
      </w:r>
    </w:p>
    <w:p w:rsidR="00000000" w:rsidDel="00000000" w:rsidP="00000000" w:rsidRDefault="00000000" w:rsidRPr="00000000" w14:paraId="000001C3">
      <w:pPr>
        <w:rPr/>
      </w:pPr>
      <w:r w:rsidDel="00000000" w:rsidR="00000000" w:rsidRPr="00000000">
        <w:rPr>
          <w:rtl w:val="0"/>
        </w:rPr>
        <w:t xml:space="preserve">    FROM LFM1</w:t>
      </w:r>
    </w:p>
    <w:p w:rsidR="00000000" w:rsidDel="00000000" w:rsidP="00000000" w:rsidRDefault="00000000" w:rsidRPr="00000000" w14:paraId="000001C4">
      <w:pPr>
        <w:rPr/>
      </w:pPr>
      <w:r w:rsidDel="00000000" w:rsidR="00000000" w:rsidRPr="00000000">
        <w:rPr>
          <w:rtl w:val="0"/>
        </w:rPr>
        <w:t xml:space="preserve">    LEFT OUTER JOIN WYT3 ON WYT3~LIFNR  EQ LFM1~LIFNR</w:t>
      </w:r>
    </w:p>
    <w:p w:rsidR="00000000" w:rsidDel="00000000" w:rsidP="00000000" w:rsidRDefault="00000000" w:rsidRPr="00000000" w14:paraId="000001C5">
      <w:pPr>
        <w:rPr/>
      </w:pPr>
      <w:r w:rsidDel="00000000" w:rsidR="00000000" w:rsidRPr="00000000">
        <w:rPr>
          <w:rtl w:val="0"/>
        </w:rPr>
        <w:t xml:space="preserve">                        AND WYT3~EKORG  EQ LFM1~EKORG</w:t>
      </w:r>
    </w:p>
    <w:p w:rsidR="00000000" w:rsidDel="00000000" w:rsidP="00000000" w:rsidRDefault="00000000" w:rsidRPr="00000000" w14:paraId="000001C6">
      <w:pPr>
        <w:rPr/>
      </w:pPr>
      <w:r w:rsidDel="00000000" w:rsidR="00000000" w:rsidRPr="00000000">
        <w:rPr>
          <w:rtl w:val="0"/>
        </w:rPr>
        <w:t xml:space="preserve">*                        AND wyt3~ltsnr  EQ space</w:t>
      </w:r>
    </w:p>
    <w:p w:rsidR="00000000" w:rsidDel="00000000" w:rsidP="00000000" w:rsidRDefault="00000000" w:rsidRPr="00000000" w14:paraId="000001C7">
      <w:pPr>
        <w:rPr/>
      </w:pPr>
      <w:r w:rsidDel="00000000" w:rsidR="00000000" w:rsidRPr="00000000">
        <w:rPr>
          <w:rtl w:val="0"/>
        </w:rPr>
        <w:t xml:space="preserve">*                        AND wyt3~werks  EQ space</w:t>
      </w:r>
    </w:p>
    <w:p w:rsidR="00000000" w:rsidDel="00000000" w:rsidP="00000000" w:rsidRDefault="00000000" w:rsidRPr="00000000" w14:paraId="000001C8">
      <w:pPr>
        <w:rPr/>
      </w:pPr>
      <w:r w:rsidDel="00000000" w:rsidR="00000000" w:rsidRPr="00000000">
        <w:rPr>
          <w:rtl w:val="0"/>
        </w:rPr>
        <w:t xml:space="preserve">    INNER JOIN LFA1      ON LFA1~LIFNR  EQ LFM1~LIFNR</w:t>
      </w:r>
    </w:p>
    <w:p w:rsidR="00000000" w:rsidDel="00000000" w:rsidP="00000000" w:rsidRDefault="00000000" w:rsidRPr="00000000" w14:paraId="000001C9">
      <w:pPr>
        <w:rPr/>
      </w:pPr>
      <w:r w:rsidDel="00000000" w:rsidR="00000000" w:rsidRPr="00000000">
        <w:rPr>
          <w:rtl w:val="0"/>
        </w:rPr>
        <w:t xml:space="preserve">    INNER JOIN T024E     ON T024E~EKORG EQ LFM1~EKORG</w:t>
      </w:r>
    </w:p>
    <w:p w:rsidR="00000000" w:rsidDel="00000000" w:rsidP="00000000" w:rsidRDefault="00000000" w:rsidRPr="00000000" w14:paraId="000001CA">
      <w:pPr>
        <w:rPr/>
      </w:pPr>
      <w:r w:rsidDel="00000000" w:rsidR="00000000" w:rsidRPr="00000000">
        <w:rPr>
          <w:rtl w:val="0"/>
        </w:rPr>
        <w:t xml:space="preserve">    LEFT OUTER JOIN T001 ON T001~BUKRS  EQ T024E~BUKRS</w:t>
      </w:r>
    </w:p>
    <w:p w:rsidR="00000000" w:rsidDel="00000000" w:rsidP="00000000" w:rsidRDefault="00000000" w:rsidRPr="00000000" w14:paraId="000001CB">
      <w:pPr>
        <w:rPr/>
      </w:pPr>
      <w:r w:rsidDel="00000000" w:rsidR="00000000" w:rsidRPr="00000000">
        <w:rPr>
          <w:rtl w:val="0"/>
        </w:rPr>
        <w:t xml:space="preserve">    INTO CORRESPONDING FIELDS OF TABLE LT_DATA</w:t>
      </w:r>
    </w:p>
    <w:p w:rsidR="00000000" w:rsidDel="00000000" w:rsidP="00000000" w:rsidRDefault="00000000" w:rsidRPr="00000000" w14:paraId="000001CC">
      <w:pPr>
        <w:rPr/>
      </w:pPr>
      <w:r w:rsidDel="00000000" w:rsidR="00000000" w:rsidRPr="00000000">
        <w:rPr>
          <w:rtl w:val="0"/>
        </w:rPr>
        <w:t xml:space="preserve">    WHERE LFM1~LIFNR IN R_LIFNR</w:t>
      </w:r>
    </w:p>
    <w:p w:rsidR="00000000" w:rsidDel="00000000" w:rsidP="00000000" w:rsidRDefault="00000000" w:rsidRPr="00000000" w14:paraId="000001CD">
      <w:pPr>
        <w:rPr/>
      </w:pPr>
      <w:r w:rsidDel="00000000" w:rsidR="00000000" w:rsidRPr="00000000">
        <w:rPr>
          <w:rtl w:val="0"/>
        </w:rPr>
        <w:t xml:space="preserve">    AND   LFM1~EKORG IN R_EKORG</w:t>
      </w:r>
    </w:p>
    <w:p w:rsidR="00000000" w:rsidDel="00000000" w:rsidP="00000000" w:rsidRDefault="00000000" w:rsidRPr="00000000" w14:paraId="000001CE">
      <w:pPr>
        <w:rPr/>
      </w:pPr>
      <w:r w:rsidDel="00000000" w:rsidR="00000000" w:rsidRPr="00000000">
        <w:rPr>
          <w:rtl w:val="0"/>
        </w:rPr>
        <w:t xml:space="preserve">    AND   LFA1~LAND1 IN R_LAND1</w:t>
      </w:r>
    </w:p>
    <w:p w:rsidR="00000000" w:rsidDel="00000000" w:rsidP="00000000" w:rsidRDefault="00000000" w:rsidRPr="00000000" w14:paraId="000001CF">
      <w:pPr>
        <w:rPr/>
      </w:pPr>
      <w:r w:rsidDel="00000000" w:rsidR="00000000" w:rsidRPr="00000000">
        <w:rPr>
          <w:rtl w:val="0"/>
        </w:rPr>
        <w:t xml:space="preserve">    AND   LFA1~KTOKK IN R_KTOKK</w:t>
      </w:r>
    </w:p>
    <w:p w:rsidR="00000000" w:rsidDel="00000000" w:rsidP="00000000" w:rsidRDefault="00000000" w:rsidRPr="00000000" w14:paraId="000001D0">
      <w:pPr>
        <w:rPr/>
      </w:pPr>
      <w:r w:rsidDel="00000000" w:rsidR="00000000" w:rsidRPr="00000000">
        <w:rPr>
          <w:rtl w:val="0"/>
        </w:rPr>
        <w:t xml:space="preserve">    AND   LFA1~ERDAT IN R_ERDAT</w:t>
      </w:r>
    </w:p>
    <w:p w:rsidR="00000000" w:rsidDel="00000000" w:rsidP="00000000" w:rsidRDefault="00000000" w:rsidRPr="00000000" w14:paraId="000001D1">
      <w:pPr>
        <w:rPr/>
      </w:pPr>
      <w:r w:rsidDel="00000000" w:rsidR="00000000" w:rsidRPr="00000000">
        <w:rPr>
          <w:rtl w:val="0"/>
        </w:rPr>
        <w:t xml:space="preserve">    AND   T024E~BUKRS IN R_BUKRS.</w:t>
      </w:r>
    </w:p>
    <w:p w:rsidR="00000000" w:rsidDel="00000000" w:rsidP="00000000" w:rsidRDefault="00000000" w:rsidRPr="00000000" w14:paraId="000001D2">
      <w:pPr>
        <w:rPr/>
      </w:pPr>
      <w:r w:rsidDel="00000000" w:rsidR="00000000" w:rsidRPr="00000000">
        <w:rPr>
          <w:rtl w:val="0"/>
        </w:rPr>
        <w:t xml:space="preserve">*    ORDER BY lfm1~lifnr lfm1~ekorg wyt3~parvw.</w:t>
      </w:r>
    </w:p>
    <w:p w:rsidR="00000000" w:rsidDel="00000000" w:rsidP="00000000" w:rsidRDefault="00000000" w:rsidRPr="00000000" w14:paraId="000001D3">
      <w:pPr>
        <w:rPr/>
      </w:pPr>
      <w:r w:rsidDel="00000000" w:rsidR="00000000" w:rsidRPr="00000000">
        <w:rPr>
          <w:rtl w:val="0"/>
        </w:rPr>
        <w:t xml:space="preserve">  DELETE LT_DATA WHERE LTSNR IS NOT INITIAL OR WERKS IS NOT INITIAL.</w:t>
      </w:r>
    </w:p>
    <w:p w:rsidR="00000000" w:rsidDel="00000000" w:rsidP="00000000" w:rsidRDefault="00000000" w:rsidRPr="00000000" w14:paraId="000001D4">
      <w:pPr>
        <w:rPr/>
      </w:pPr>
      <w:r w:rsidDel="00000000" w:rsidR="00000000" w:rsidRPr="00000000">
        <w:rPr>
          <w:rtl w:val="0"/>
        </w:rPr>
        <w:t xml:space="preserve">  SELECT LFM2~LIFNR LFM2~EKORG LFM2~LTSNR LFM2~WERKS</w:t>
      </w:r>
    </w:p>
    <w:p w:rsidR="00000000" w:rsidDel="00000000" w:rsidP="00000000" w:rsidRDefault="00000000" w:rsidRPr="00000000" w14:paraId="000001D5">
      <w:pPr>
        <w:rPr/>
      </w:pPr>
      <w:r w:rsidDel="00000000" w:rsidR="00000000" w:rsidRPr="00000000">
        <w:rPr>
          <w:rtl w:val="0"/>
        </w:rPr>
        <w:t xml:space="preserve">    WYT3~PARVW</w:t>
      </w:r>
    </w:p>
    <w:p w:rsidR="00000000" w:rsidDel="00000000" w:rsidP="00000000" w:rsidRDefault="00000000" w:rsidRPr="00000000" w14:paraId="000001D6">
      <w:pPr>
        <w:rPr/>
      </w:pPr>
      <w:r w:rsidDel="00000000" w:rsidR="00000000" w:rsidRPr="00000000">
        <w:rPr>
          <w:rtl w:val="0"/>
        </w:rPr>
        <w:t xml:space="preserve">    LFA1~NAME1 LFA1~LAND1 LFA1~KTOKK</w:t>
      </w:r>
    </w:p>
    <w:p w:rsidR="00000000" w:rsidDel="00000000" w:rsidP="00000000" w:rsidRDefault="00000000" w:rsidRPr="00000000" w14:paraId="000001D7">
      <w:pPr>
        <w:rPr/>
      </w:pPr>
      <w:r w:rsidDel="00000000" w:rsidR="00000000" w:rsidRPr="00000000">
        <w:rPr>
          <w:rtl w:val="0"/>
        </w:rPr>
        <w:t xml:space="preserve">    T024E~EKOTX T024E~BUKRS T001~BUTXT</w:t>
      </w:r>
    </w:p>
    <w:p w:rsidR="00000000" w:rsidDel="00000000" w:rsidP="00000000" w:rsidRDefault="00000000" w:rsidRPr="00000000" w14:paraId="000001D8">
      <w:pPr>
        <w:rPr/>
      </w:pPr>
      <w:r w:rsidDel="00000000" w:rsidR="00000000" w:rsidRPr="00000000">
        <w:rPr>
          <w:rtl w:val="0"/>
        </w:rPr>
        <w:t xml:space="preserve">    FROM LFM2</w:t>
      </w:r>
    </w:p>
    <w:p w:rsidR="00000000" w:rsidDel="00000000" w:rsidP="00000000" w:rsidRDefault="00000000" w:rsidRPr="00000000" w14:paraId="000001D9">
      <w:pPr>
        <w:rPr/>
      </w:pPr>
      <w:r w:rsidDel="00000000" w:rsidR="00000000" w:rsidRPr="00000000">
        <w:rPr>
          <w:rtl w:val="0"/>
        </w:rPr>
        <w:t xml:space="preserve">    LEFT OUTER JOIN WYT3 ON WYT3~LIFNR  EQ LFM2~LIFNR</w:t>
      </w:r>
    </w:p>
    <w:p w:rsidR="00000000" w:rsidDel="00000000" w:rsidP="00000000" w:rsidRDefault="00000000" w:rsidRPr="00000000" w14:paraId="000001DA">
      <w:pPr>
        <w:rPr/>
      </w:pPr>
      <w:r w:rsidDel="00000000" w:rsidR="00000000" w:rsidRPr="00000000">
        <w:rPr>
          <w:rtl w:val="0"/>
        </w:rPr>
        <w:t xml:space="preserve">                        AND WYT3~EKORG  EQ LFM2~EKORG</w:t>
      </w:r>
    </w:p>
    <w:p w:rsidR="00000000" w:rsidDel="00000000" w:rsidP="00000000" w:rsidRDefault="00000000" w:rsidRPr="00000000" w14:paraId="000001DB">
      <w:pPr>
        <w:rPr/>
      </w:pPr>
      <w:r w:rsidDel="00000000" w:rsidR="00000000" w:rsidRPr="00000000">
        <w:rPr>
          <w:rtl w:val="0"/>
        </w:rPr>
        <w:t xml:space="preserve">                        AND WYT3~LTSNR  EQ LFM2~LTSNR</w:t>
      </w:r>
    </w:p>
    <w:p w:rsidR="00000000" w:rsidDel="00000000" w:rsidP="00000000" w:rsidRDefault="00000000" w:rsidRPr="00000000" w14:paraId="000001DC">
      <w:pPr>
        <w:rPr/>
      </w:pPr>
      <w:r w:rsidDel="00000000" w:rsidR="00000000" w:rsidRPr="00000000">
        <w:rPr>
          <w:rtl w:val="0"/>
        </w:rPr>
        <w:t xml:space="preserve">                        AND WYT3~WERKS  EQ LFM2~WERKS</w:t>
      </w:r>
    </w:p>
    <w:p w:rsidR="00000000" w:rsidDel="00000000" w:rsidP="00000000" w:rsidRDefault="00000000" w:rsidRPr="00000000" w14:paraId="000001DD">
      <w:pPr>
        <w:rPr/>
      </w:pPr>
      <w:r w:rsidDel="00000000" w:rsidR="00000000" w:rsidRPr="00000000">
        <w:rPr>
          <w:rtl w:val="0"/>
        </w:rPr>
        <w:t xml:space="preserve">    INNER JOIN LFA1      ON LFA1~LIFNR  EQ LFM2~LIFNR</w:t>
      </w:r>
    </w:p>
    <w:p w:rsidR="00000000" w:rsidDel="00000000" w:rsidP="00000000" w:rsidRDefault="00000000" w:rsidRPr="00000000" w14:paraId="000001DE">
      <w:pPr>
        <w:rPr/>
      </w:pPr>
      <w:r w:rsidDel="00000000" w:rsidR="00000000" w:rsidRPr="00000000">
        <w:rPr>
          <w:rtl w:val="0"/>
        </w:rPr>
        <w:t xml:space="preserve">    INNER JOIN T024E     ON T024E~EKORG EQ LFM2~EKORG</w:t>
      </w:r>
    </w:p>
    <w:p w:rsidR="00000000" w:rsidDel="00000000" w:rsidP="00000000" w:rsidRDefault="00000000" w:rsidRPr="00000000" w14:paraId="000001DF">
      <w:pPr>
        <w:rPr/>
      </w:pPr>
      <w:r w:rsidDel="00000000" w:rsidR="00000000" w:rsidRPr="00000000">
        <w:rPr>
          <w:rtl w:val="0"/>
        </w:rPr>
        <w:t xml:space="preserve">    LEFT OUTER JOIN T001 ON T001~BUKRS  EQ T024E~BUKRS</w:t>
      </w:r>
    </w:p>
    <w:p w:rsidR="00000000" w:rsidDel="00000000" w:rsidP="00000000" w:rsidRDefault="00000000" w:rsidRPr="00000000" w14:paraId="000001E0">
      <w:pPr>
        <w:rPr/>
      </w:pPr>
      <w:r w:rsidDel="00000000" w:rsidR="00000000" w:rsidRPr="00000000">
        <w:rPr>
          <w:rtl w:val="0"/>
        </w:rPr>
        <w:t xml:space="preserve">    INTO CORRESPONDING FIELDS OF TABLE LT_DATA2</w:t>
      </w:r>
    </w:p>
    <w:p w:rsidR="00000000" w:rsidDel="00000000" w:rsidP="00000000" w:rsidRDefault="00000000" w:rsidRPr="00000000" w14:paraId="000001E1">
      <w:pPr>
        <w:rPr/>
      </w:pPr>
      <w:r w:rsidDel="00000000" w:rsidR="00000000" w:rsidRPr="00000000">
        <w:rPr>
          <w:rtl w:val="0"/>
        </w:rPr>
        <w:t xml:space="preserve">    WHERE LFM2~LIFNR IN R_LIFNR</w:t>
      </w:r>
    </w:p>
    <w:p w:rsidR="00000000" w:rsidDel="00000000" w:rsidP="00000000" w:rsidRDefault="00000000" w:rsidRPr="00000000" w14:paraId="000001E2">
      <w:pPr>
        <w:rPr/>
      </w:pPr>
      <w:r w:rsidDel="00000000" w:rsidR="00000000" w:rsidRPr="00000000">
        <w:rPr>
          <w:rtl w:val="0"/>
        </w:rPr>
        <w:t xml:space="preserve">    AND   LFM2~EKORG IN R_EKORG</w:t>
      </w:r>
    </w:p>
    <w:p w:rsidR="00000000" w:rsidDel="00000000" w:rsidP="00000000" w:rsidRDefault="00000000" w:rsidRPr="00000000" w14:paraId="000001E3">
      <w:pPr>
        <w:rPr/>
      </w:pPr>
      <w:r w:rsidDel="00000000" w:rsidR="00000000" w:rsidRPr="00000000">
        <w:rPr>
          <w:rtl w:val="0"/>
        </w:rPr>
        <w:t xml:space="preserve">    AND   LFA1~LAND1 IN R_LAND1</w:t>
      </w:r>
    </w:p>
    <w:p w:rsidR="00000000" w:rsidDel="00000000" w:rsidP="00000000" w:rsidRDefault="00000000" w:rsidRPr="00000000" w14:paraId="000001E4">
      <w:pPr>
        <w:rPr/>
      </w:pPr>
      <w:r w:rsidDel="00000000" w:rsidR="00000000" w:rsidRPr="00000000">
        <w:rPr>
          <w:rtl w:val="0"/>
        </w:rPr>
        <w:t xml:space="preserve">    AND   LFA1~KTOKK IN R_KTOKK</w:t>
      </w:r>
    </w:p>
    <w:p w:rsidR="00000000" w:rsidDel="00000000" w:rsidP="00000000" w:rsidRDefault="00000000" w:rsidRPr="00000000" w14:paraId="000001E5">
      <w:pPr>
        <w:rPr/>
      </w:pPr>
      <w:r w:rsidDel="00000000" w:rsidR="00000000" w:rsidRPr="00000000">
        <w:rPr>
          <w:rtl w:val="0"/>
        </w:rPr>
        <w:t xml:space="preserve">    AND   LFA1~ERDAT IN R_ERDAT</w:t>
      </w:r>
    </w:p>
    <w:p w:rsidR="00000000" w:rsidDel="00000000" w:rsidP="00000000" w:rsidRDefault="00000000" w:rsidRPr="00000000" w14:paraId="000001E6">
      <w:pPr>
        <w:rPr/>
      </w:pPr>
      <w:r w:rsidDel="00000000" w:rsidR="00000000" w:rsidRPr="00000000">
        <w:rPr>
          <w:rtl w:val="0"/>
        </w:rPr>
        <w:t xml:space="preserve">    AND   T024E~BUKRS IN R_BUKRS.</w:t>
      </w:r>
    </w:p>
    <w:p w:rsidR="00000000" w:rsidDel="00000000" w:rsidP="00000000" w:rsidRDefault="00000000" w:rsidRPr="00000000" w14:paraId="000001E7">
      <w:pPr>
        <w:rPr/>
      </w:pPr>
      <w:r w:rsidDel="00000000" w:rsidR="00000000" w:rsidRPr="00000000">
        <w:rPr>
          <w:rtl w:val="0"/>
        </w:rPr>
        <w:t xml:space="preserve">*    ORDER BY lfm2~lifnr lfm2~ekorg lfm2~ltsnr lfm2~werks wyt3~parvw.</w:t>
      </w:r>
    </w:p>
    <w:p w:rsidR="00000000" w:rsidDel="00000000" w:rsidP="00000000" w:rsidRDefault="00000000" w:rsidRPr="00000000" w14:paraId="000001E8">
      <w:pPr>
        <w:rPr/>
      </w:pPr>
      <w:r w:rsidDel="00000000" w:rsidR="00000000" w:rsidRPr="00000000">
        <w:rPr>
          <w:rtl w:val="0"/>
        </w:rPr>
        <w:t xml:space="preserve">  APPEND LINES OF LT_DATA2 TO LT_DATA.</w:t>
      </w:r>
    </w:p>
    <w:p w:rsidR="00000000" w:rsidDel="00000000" w:rsidP="00000000" w:rsidRDefault="00000000" w:rsidRPr="00000000" w14:paraId="000001E9">
      <w:pPr>
        <w:rPr/>
      </w:pPr>
      <w:r w:rsidDel="00000000" w:rsidR="00000000" w:rsidRPr="00000000">
        <w:rPr>
          <w:rtl w:val="0"/>
        </w:rPr>
        <w:t xml:space="preserve">  SORT LT_DATA BY LIFNR EKORG LTSNR WERKS PARVW.</w:t>
      </w:r>
    </w:p>
    <w:p w:rsidR="00000000" w:rsidDel="00000000" w:rsidP="00000000" w:rsidRDefault="00000000" w:rsidRPr="00000000" w14:paraId="000001EA">
      <w:pPr>
        <w:rPr/>
      </w:pPr>
      <w:r w:rsidDel="00000000" w:rsidR="00000000" w:rsidRPr="00000000">
        <w:rPr>
          <w:rtl w:val="0"/>
        </w:rPr>
        <w:t xml:space="preserve">  CHECK LT_DATA IS NOT INITIAL.</w:t>
      </w:r>
    </w:p>
    <w:p w:rsidR="00000000" w:rsidDel="00000000" w:rsidP="00000000" w:rsidRDefault="00000000" w:rsidRPr="00000000" w14:paraId="000001EB">
      <w:pPr>
        <w:rPr/>
      </w:pPr>
      <w:r w:rsidDel="00000000" w:rsidR="00000000" w:rsidRPr="00000000">
        <w:rPr>
          <w:rtl w:val="0"/>
        </w:rPr>
        <w:t xml:space="preserve">  READ TABLE LT_DATA INTO LS_PREV INDEX 1.</w:t>
      </w:r>
    </w:p>
    <w:p w:rsidR="00000000" w:rsidDel="00000000" w:rsidP="00000000" w:rsidRDefault="00000000" w:rsidRPr="00000000" w14:paraId="000001EC">
      <w:pPr>
        <w:rPr/>
      </w:pPr>
      <w:r w:rsidDel="00000000" w:rsidR="00000000" w:rsidRPr="00000000">
        <w:rPr>
          <w:rtl w:val="0"/>
        </w:rPr>
        <w:t xml:space="preserve">  LT_PARTNER_T[] = LT_PARTNER[].</w:t>
      </w:r>
    </w:p>
    <w:p w:rsidR="00000000" w:rsidDel="00000000" w:rsidP="00000000" w:rsidRDefault="00000000" w:rsidRPr="00000000" w14:paraId="000001ED">
      <w:pPr>
        <w:rPr/>
      </w:pPr>
      <w:r w:rsidDel="00000000" w:rsidR="00000000" w:rsidRPr="00000000">
        <w:rPr>
          <w:rtl w:val="0"/>
        </w:rPr>
        <w:t xml:space="preserve">  LOOP AT LT_DATA INTO LS_DATA.</w:t>
      </w:r>
    </w:p>
    <w:p w:rsidR="00000000" w:rsidDel="00000000" w:rsidP="00000000" w:rsidRDefault="00000000" w:rsidRPr="00000000" w14:paraId="000001EE">
      <w:pPr>
        <w:rPr/>
      </w:pPr>
      <w:r w:rsidDel="00000000" w:rsidR="00000000" w:rsidRPr="00000000">
        <w:rPr>
          <w:rtl w:val="0"/>
        </w:rPr>
        <w:t xml:space="preserve">    IF LS_PREV-LIFNR NE LS_DATA-LIFNR</w:t>
      </w:r>
    </w:p>
    <w:p w:rsidR="00000000" w:rsidDel="00000000" w:rsidP="00000000" w:rsidRDefault="00000000" w:rsidRPr="00000000" w14:paraId="000001EF">
      <w:pPr>
        <w:rPr/>
      </w:pPr>
      <w:r w:rsidDel="00000000" w:rsidR="00000000" w:rsidRPr="00000000">
        <w:rPr>
          <w:rtl w:val="0"/>
        </w:rPr>
        <w:t xml:space="preserve">    OR LS_PREV-EKORG NE LS_DATA-EKORG</w:t>
      </w:r>
    </w:p>
    <w:p w:rsidR="00000000" w:rsidDel="00000000" w:rsidP="00000000" w:rsidRDefault="00000000" w:rsidRPr="00000000" w14:paraId="000001F0">
      <w:pPr>
        <w:rPr/>
      </w:pPr>
      <w:r w:rsidDel="00000000" w:rsidR="00000000" w:rsidRPr="00000000">
        <w:rPr>
          <w:rtl w:val="0"/>
        </w:rPr>
        <w:t xml:space="preserve">    OR LS_PREV-LTSNR NE LS_DATA-LTSNR</w:t>
      </w:r>
    </w:p>
    <w:p w:rsidR="00000000" w:rsidDel="00000000" w:rsidP="00000000" w:rsidRDefault="00000000" w:rsidRPr="00000000" w14:paraId="000001F1">
      <w:pPr>
        <w:rPr/>
      </w:pPr>
      <w:r w:rsidDel="00000000" w:rsidR="00000000" w:rsidRPr="00000000">
        <w:rPr>
          <w:rtl w:val="0"/>
        </w:rPr>
        <w:t xml:space="preserve">    OR LS_PREV-WERKS NE LS_DATA-WERKS.</w:t>
      </w:r>
    </w:p>
    <w:p w:rsidR="00000000" w:rsidDel="00000000" w:rsidP="00000000" w:rsidRDefault="00000000" w:rsidRPr="00000000" w14:paraId="000001F2">
      <w:pPr>
        <w:rPr/>
      </w:pPr>
      <w:r w:rsidDel="00000000" w:rsidR="00000000" w:rsidRPr="00000000">
        <w:rPr>
          <w:rtl w:val="0"/>
        </w:rPr>
        <w:t xml:space="preserve">      LOOP AT LT_PARTNER_T INTO LS_PARTNER.</w:t>
      </w:r>
    </w:p>
    <w:p w:rsidR="00000000" w:rsidDel="00000000" w:rsidP="00000000" w:rsidRDefault="00000000" w:rsidRPr="00000000" w14:paraId="000001F3">
      <w:pPr>
        <w:rPr/>
      </w:pPr>
      <w:r w:rsidDel="00000000" w:rsidR="00000000" w:rsidRPr="00000000">
        <w:rPr>
          <w:rtl w:val="0"/>
        </w:rPr>
        <w:t xml:space="preserve">        LS_PREV-PARVW = LS_PARTNER-PARVW.</w:t>
      </w:r>
    </w:p>
    <w:p w:rsidR="00000000" w:rsidDel="00000000" w:rsidP="00000000" w:rsidRDefault="00000000" w:rsidRPr="00000000" w14:paraId="000001F4">
      <w:pPr>
        <w:rPr/>
      </w:pPr>
      <w:r w:rsidDel="00000000" w:rsidR="00000000" w:rsidRPr="00000000">
        <w:rPr>
          <w:rtl w:val="0"/>
        </w:rPr>
        <w:t xml:space="preserve">        LS_PREV-VTEXT = LS_PARTNER-VTEXT.</w:t>
      </w:r>
    </w:p>
    <w:p w:rsidR="00000000" w:rsidDel="00000000" w:rsidP="00000000" w:rsidRDefault="00000000" w:rsidRPr="00000000" w14:paraId="000001F5">
      <w:pPr>
        <w:rPr/>
      </w:pPr>
      <w:r w:rsidDel="00000000" w:rsidR="00000000" w:rsidRPr="00000000">
        <w:rPr>
          <w:rtl w:val="0"/>
        </w:rPr>
        <w:t xml:space="preserve">        APPEND LS_PREV TO T_DATA.</w:t>
      </w:r>
    </w:p>
    <w:p w:rsidR="00000000" w:rsidDel="00000000" w:rsidP="00000000" w:rsidRDefault="00000000" w:rsidRPr="00000000" w14:paraId="000001F6">
      <w:pPr>
        <w:rPr/>
      </w:pPr>
      <w:r w:rsidDel="00000000" w:rsidR="00000000" w:rsidRPr="00000000">
        <w:rPr>
          <w:rtl w:val="0"/>
        </w:rPr>
        <w:t xml:space="preserve">      ENDLOOP.</w:t>
      </w:r>
    </w:p>
    <w:p w:rsidR="00000000" w:rsidDel="00000000" w:rsidP="00000000" w:rsidRDefault="00000000" w:rsidRPr="00000000" w14:paraId="000001F7">
      <w:pPr>
        <w:rPr/>
      </w:pPr>
      <w:r w:rsidDel="00000000" w:rsidR="00000000" w:rsidRPr="00000000">
        <w:rPr>
          <w:rtl w:val="0"/>
        </w:rPr>
        <w:t xml:space="preserve">      LT_PARTNER_T[] = LT_PARTNER[].</w:t>
      </w:r>
    </w:p>
    <w:p w:rsidR="00000000" w:rsidDel="00000000" w:rsidP="00000000" w:rsidRDefault="00000000" w:rsidRPr="00000000" w14:paraId="000001F8">
      <w:pPr>
        <w:rPr/>
      </w:pPr>
      <w:r w:rsidDel="00000000" w:rsidR="00000000" w:rsidRPr="00000000">
        <w:rPr>
          <w:rtl w:val="0"/>
        </w:rPr>
        <w:t xml:space="preserve">    ENDIF.</w:t>
      </w:r>
    </w:p>
    <w:p w:rsidR="00000000" w:rsidDel="00000000" w:rsidP="00000000" w:rsidRDefault="00000000" w:rsidRPr="00000000" w14:paraId="000001F9">
      <w:pPr>
        <w:rPr/>
      </w:pPr>
      <w:r w:rsidDel="00000000" w:rsidR="00000000" w:rsidRPr="00000000">
        <w:rPr>
          <w:rtl w:val="0"/>
        </w:rPr>
        <w:t xml:space="preserve">    DELETE LT_PARTNER_T WHERE PARVW EQ LS_DATA-PARVW.</w:t>
      </w:r>
    </w:p>
    <w:p w:rsidR="00000000" w:rsidDel="00000000" w:rsidP="00000000" w:rsidRDefault="00000000" w:rsidRPr="00000000" w14:paraId="000001FA">
      <w:pPr>
        <w:rPr/>
      </w:pPr>
      <w:r w:rsidDel="00000000" w:rsidR="00000000" w:rsidRPr="00000000">
        <w:rPr>
          <w:rtl w:val="0"/>
        </w:rPr>
        <w:t xml:space="preserve">    LS_PREV = LS_DATA.</w:t>
      </w:r>
    </w:p>
    <w:p w:rsidR="00000000" w:rsidDel="00000000" w:rsidP="00000000" w:rsidRDefault="00000000" w:rsidRPr="00000000" w14:paraId="000001FB">
      <w:pPr>
        <w:rPr/>
      </w:pPr>
      <w:r w:rsidDel="00000000" w:rsidR="00000000" w:rsidRPr="00000000">
        <w:rPr>
          <w:rtl w:val="0"/>
        </w:rPr>
        <w:t xml:space="preserve">  ENDLOOP.</w:t>
      </w:r>
    </w:p>
    <w:p w:rsidR="00000000" w:rsidDel="00000000" w:rsidP="00000000" w:rsidRDefault="00000000" w:rsidRPr="00000000" w14:paraId="000001FC">
      <w:pPr>
        <w:rPr/>
      </w:pPr>
      <w:r w:rsidDel="00000000" w:rsidR="00000000" w:rsidRPr="00000000">
        <w:rPr>
          <w:rtl w:val="0"/>
        </w:rPr>
        <w:t xml:space="preserve">  LOOP AT LT_PARTNER_T INTO LS_PARTNER.</w:t>
      </w:r>
    </w:p>
    <w:p w:rsidR="00000000" w:rsidDel="00000000" w:rsidP="00000000" w:rsidRDefault="00000000" w:rsidRPr="00000000" w14:paraId="000001FD">
      <w:pPr>
        <w:rPr/>
      </w:pPr>
      <w:r w:rsidDel="00000000" w:rsidR="00000000" w:rsidRPr="00000000">
        <w:rPr>
          <w:rtl w:val="0"/>
        </w:rPr>
        <w:t xml:space="preserve">    LS_PREV-PARVW = LS_PARTNER-PARVW.</w:t>
      </w:r>
    </w:p>
    <w:p w:rsidR="00000000" w:rsidDel="00000000" w:rsidP="00000000" w:rsidRDefault="00000000" w:rsidRPr="00000000" w14:paraId="000001FE">
      <w:pPr>
        <w:rPr/>
      </w:pPr>
      <w:r w:rsidDel="00000000" w:rsidR="00000000" w:rsidRPr="00000000">
        <w:rPr>
          <w:rtl w:val="0"/>
        </w:rPr>
        <w:t xml:space="preserve">    LS_PREV-VTEXT = LS_PARTNER-VTEXT.</w:t>
      </w:r>
    </w:p>
    <w:p w:rsidR="00000000" w:rsidDel="00000000" w:rsidP="00000000" w:rsidRDefault="00000000" w:rsidRPr="00000000" w14:paraId="000001FF">
      <w:pPr>
        <w:rPr/>
      </w:pPr>
      <w:r w:rsidDel="00000000" w:rsidR="00000000" w:rsidRPr="00000000">
        <w:rPr>
          <w:rtl w:val="0"/>
        </w:rPr>
        <w:t xml:space="preserve">    APPEND LS_PREV TO T_DATA.</w:t>
      </w:r>
    </w:p>
    <w:p w:rsidR="00000000" w:rsidDel="00000000" w:rsidP="00000000" w:rsidRDefault="00000000" w:rsidRPr="00000000" w14:paraId="00000200">
      <w:pPr>
        <w:rPr/>
      </w:pPr>
      <w:r w:rsidDel="00000000" w:rsidR="00000000" w:rsidRPr="00000000">
        <w:rPr>
          <w:rtl w:val="0"/>
        </w:rPr>
        <w:t xml:space="preserve">  ENDLOOP.</w:t>
      </w:r>
    </w:p>
    <w:p w:rsidR="00000000" w:rsidDel="00000000" w:rsidP="00000000" w:rsidRDefault="00000000" w:rsidRPr="00000000" w14:paraId="00000201">
      <w:pPr>
        <w:rPr/>
      </w:pPr>
      <w:r w:rsidDel="00000000" w:rsidR="00000000" w:rsidRPr="00000000">
        <w:rPr>
          <w:rtl w:val="0"/>
        </w:rPr>
        <w:t xml:space="preserve">  IF T_DATA[] IS NOT INITIAL.</w:t>
      </w:r>
    </w:p>
    <w:p w:rsidR="00000000" w:rsidDel="00000000" w:rsidP="00000000" w:rsidRDefault="00000000" w:rsidRPr="00000000" w14:paraId="00000202">
      <w:pPr>
        <w:rPr/>
      </w:pPr>
      <w:r w:rsidDel="00000000" w:rsidR="00000000" w:rsidRPr="00000000">
        <w:rPr>
          <w:rtl w:val="0"/>
        </w:rPr>
        <w:t xml:space="preserve">    IS_ALERT = ABAP_TRUE.</w:t>
      </w:r>
    </w:p>
    <w:p w:rsidR="00000000" w:rsidDel="00000000" w:rsidP="00000000" w:rsidRDefault="00000000" w:rsidRPr="00000000" w14:paraId="00000203">
      <w:pPr>
        <w:rPr/>
      </w:pPr>
      <w:r w:rsidDel="00000000" w:rsidR="00000000" w:rsidRPr="00000000">
        <w:rPr>
          <w:rtl w:val="0"/>
        </w:rPr>
        <w:t xml:space="preserve">  ENDIF.</w:t>
      </w:r>
    </w:p>
    <w:p w:rsidR="00000000" w:rsidDel="00000000" w:rsidP="00000000" w:rsidRDefault="00000000" w:rsidRPr="00000000" w14:paraId="00000204">
      <w:pPr>
        <w:rPr/>
      </w:pPr>
      <w:r w:rsidDel="00000000" w:rsidR="00000000" w:rsidRPr="00000000">
        <w:rPr>
          <w:rtl w:val="0"/>
        </w:rPr>
        <w:t xml:space="preserve">ENDFUNCTION.</w:t>
      </w:r>
    </w:p>
    <w:p w:rsidR="00000000" w:rsidDel="00000000" w:rsidP="00000000" w:rsidRDefault="00000000" w:rsidRPr="00000000" w14:paraId="000002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