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5ABE" w:rsidRPr="0011493A" w:rsidRDefault="00E07D4E" w:rsidP="007133BB">
      <w:pPr>
        <w:pStyle w:val="1"/>
        <w:keepNext w:val="0"/>
        <w:keepLines w:val="0"/>
        <w:spacing w:before="480"/>
        <w:rPr>
          <w:b/>
          <w:bCs/>
          <w:sz w:val="46"/>
          <w:szCs w:val="46"/>
          <w:lang w:val="en-US"/>
        </w:rPr>
      </w:pPr>
      <w:bookmarkStart w:id="0" w:name="_ynki1k4rktxc" w:colFirst="0" w:colLast="0"/>
      <w:bookmarkEnd w:id="0"/>
      <w:r w:rsidRPr="0011493A">
        <w:rPr>
          <w:b/>
          <w:bCs/>
          <w:sz w:val="46"/>
          <w:szCs w:val="46"/>
          <w:lang w:val="en-US"/>
        </w:rPr>
        <w:t>Exception Indicator: IDOCs Count (SW_01_02_IDOCS_CNT)</w:t>
      </w:r>
    </w:p>
    <w:p w:rsidR="00C35ABE" w:rsidRPr="0011493A" w:rsidRDefault="00E07D4E" w:rsidP="007133BB">
      <w:pPr>
        <w:pStyle w:val="2"/>
        <w:keepNext w:val="0"/>
        <w:keepLines w:val="0"/>
        <w:spacing w:after="80"/>
        <w:rPr>
          <w:b/>
          <w:bCs/>
          <w:sz w:val="34"/>
          <w:szCs w:val="34"/>
          <w:lang w:val="en-US"/>
        </w:rPr>
      </w:pPr>
      <w:bookmarkStart w:id="1" w:name="_t9whp2iud0f8" w:colFirst="0" w:colLast="0"/>
      <w:bookmarkEnd w:id="1"/>
      <w:r w:rsidRPr="0011493A">
        <w:rPr>
          <w:b/>
          <w:bCs/>
          <w:sz w:val="34"/>
          <w:szCs w:val="34"/>
          <w:lang w:val="en-US"/>
        </w:rPr>
        <w:t>General Overview</w:t>
      </w:r>
    </w:p>
    <w:p w:rsidR="00C35ABE" w:rsidRPr="0011493A" w:rsidRDefault="00E07D4E" w:rsidP="007133BB">
      <w:pPr>
        <w:pStyle w:val="normal"/>
        <w:spacing w:before="240" w:after="240"/>
        <w:rPr>
          <w:lang w:val="en-US"/>
        </w:rPr>
      </w:pPr>
      <w:r w:rsidRPr="0011493A">
        <w:rPr>
          <w:b/>
          <w:bCs/>
          <w:lang w:val="en-US"/>
        </w:rPr>
        <w:t>IDOC (Intermediate Document)</w:t>
      </w:r>
      <w:r w:rsidRPr="0011493A">
        <w:rPr>
          <w:lang w:val="en-US"/>
        </w:rPr>
        <w:t xml:space="preserve"> is SAP's standard document format for business transaction data transfers. The IDOC interface serves as a translator for business data from external systems, enabling seamless data exchange between different platforms and applications.</w:t>
      </w:r>
    </w:p>
    <w:p w:rsidR="00C35ABE" w:rsidRPr="0011493A" w:rsidRDefault="00E07D4E" w:rsidP="007133BB">
      <w:pPr>
        <w:pStyle w:val="normal"/>
        <w:spacing w:before="240" w:after="240"/>
        <w:rPr>
          <w:lang w:val="en-US"/>
        </w:rPr>
      </w:pPr>
      <w:r w:rsidRPr="0011493A">
        <w:rPr>
          <w:lang w:val="en-US"/>
        </w:rPr>
        <w:t>IDOCs function as a data formatting tool that enables easy sharing of data between databases and applications within a company (ALE - Application Link Enabling) as well as serving as an efficient data carrier between different companies (EDI - Electronic Data Interchange).</w:t>
      </w:r>
    </w:p>
    <w:p w:rsidR="00C35ABE" w:rsidRPr="0011493A" w:rsidRDefault="00E07D4E" w:rsidP="007133BB">
      <w:pPr>
        <w:pStyle w:val="normal"/>
        <w:spacing w:before="240" w:after="240"/>
        <w:rPr>
          <w:b/>
          <w:bCs/>
          <w:lang w:val="en-US"/>
        </w:rPr>
      </w:pPr>
      <w:r w:rsidRPr="0011493A">
        <w:rPr>
          <w:b/>
          <w:bCs/>
          <w:lang w:val="en-US"/>
        </w:rPr>
        <w:t>IDOC Structure Components</w:t>
      </w:r>
    </w:p>
    <w:p w:rsidR="00C35ABE" w:rsidRPr="0011493A" w:rsidRDefault="00E07D4E" w:rsidP="007133BB">
      <w:pPr>
        <w:pStyle w:val="normal"/>
        <w:spacing w:before="240" w:after="240"/>
        <w:rPr>
          <w:lang w:val="en-US"/>
        </w:rPr>
      </w:pPr>
      <w:r w:rsidRPr="0011493A">
        <w:rPr>
          <w:lang w:val="en-US"/>
        </w:rPr>
        <w:t>An IDOC consists of three main components:</w:t>
      </w:r>
    </w:p>
    <w:p w:rsidR="00C35ABE" w:rsidRPr="0011493A" w:rsidRDefault="00E07D4E" w:rsidP="007133BB">
      <w:pPr>
        <w:pStyle w:val="normal"/>
        <w:spacing w:before="240" w:after="240"/>
        <w:rPr>
          <w:lang w:val="en-US"/>
        </w:rPr>
      </w:pPr>
      <w:r w:rsidRPr="0011493A">
        <w:rPr>
          <w:b/>
          <w:bCs/>
          <w:lang w:val="en-US"/>
        </w:rPr>
        <w:t>1. Control Data Record</w:t>
      </w:r>
      <w:r w:rsidRPr="0011493A">
        <w:rPr>
          <w:lang w:val="en-US"/>
        </w:rPr>
        <w:t xml:space="preserve"> - Contains the IDOC number, direction ('2' indicates inbound/'1' indicates outbound), type of IDOC, sender/receiver data, and partner port information.</w:t>
      </w:r>
    </w:p>
    <w:p w:rsidR="00C35ABE" w:rsidRPr="0011493A" w:rsidRDefault="00E07D4E" w:rsidP="007133BB">
      <w:pPr>
        <w:pStyle w:val="normal"/>
        <w:spacing w:before="240" w:after="240"/>
        <w:rPr>
          <w:lang w:val="en-US"/>
        </w:rPr>
      </w:pPr>
      <w:r w:rsidRPr="0011493A">
        <w:rPr>
          <w:b/>
          <w:bCs/>
          <w:lang w:val="en-US"/>
        </w:rPr>
        <w:t>2. Data Records</w:t>
      </w:r>
      <w:r w:rsidRPr="0011493A">
        <w:rPr>
          <w:lang w:val="en-US"/>
        </w:rPr>
        <w:t xml:space="preserve"> - Contains segment names and actual application data.</w:t>
      </w:r>
    </w:p>
    <w:p w:rsidR="00C35ABE" w:rsidRPr="0011493A" w:rsidRDefault="00E07D4E" w:rsidP="007133BB">
      <w:pPr>
        <w:pStyle w:val="normal"/>
        <w:spacing w:before="240" w:after="240"/>
        <w:rPr>
          <w:lang w:val="en-US"/>
        </w:rPr>
      </w:pPr>
      <w:r w:rsidRPr="0011493A">
        <w:rPr>
          <w:b/>
          <w:bCs/>
          <w:lang w:val="en-US"/>
        </w:rPr>
        <w:t>3. Status Records</w:t>
      </w:r>
      <w:r w:rsidRPr="0011493A">
        <w:rPr>
          <w:lang w:val="en-US"/>
        </w:rPr>
        <w:t xml:space="preserve"> - Attached to IDOCs at processing milestones or errors, containing status messages like 'IDOC created', 'successfully passed to port', error descriptions, etc.</w:t>
      </w:r>
    </w:p>
    <w:p w:rsidR="00C35ABE" w:rsidRPr="0011493A" w:rsidRDefault="00E07D4E" w:rsidP="007133BB">
      <w:pPr>
        <w:pStyle w:val="normal"/>
        <w:spacing w:before="240" w:after="240"/>
        <w:rPr>
          <w:lang w:val="en-US"/>
        </w:rPr>
      </w:pPr>
      <w:r w:rsidRPr="0011493A">
        <w:rPr>
          <w:lang w:val="en-US"/>
        </w:rPr>
        <w:t xml:space="preserve">This Exception Indicator (EI) provides </w:t>
      </w:r>
      <w:r w:rsidRPr="0011493A">
        <w:rPr>
          <w:b/>
          <w:bCs/>
          <w:lang w:val="en-US"/>
        </w:rPr>
        <w:t>count-based monitoring</w:t>
      </w:r>
      <w:r w:rsidRPr="0011493A">
        <w:rPr>
          <w:lang w:val="en-US"/>
        </w:rPr>
        <w:t xml:space="preserve"> of Intermediate Document (IDOC) processing within SAP systems. Unlike detailed IDOC monitoring that shows individual IDOC records, this monitoring solution focuses on </w:t>
      </w:r>
      <w:r w:rsidRPr="0011493A">
        <w:rPr>
          <w:b/>
          <w:bCs/>
          <w:lang w:val="en-US"/>
        </w:rPr>
        <w:t>volume analysis</w:t>
      </w:r>
      <w:r w:rsidRPr="0011493A">
        <w:rPr>
          <w:lang w:val="en-US"/>
        </w:rPr>
        <w:t xml:space="preserve"> and </w:t>
      </w:r>
      <w:r w:rsidRPr="0011493A">
        <w:rPr>
          <w:b/>
          <w:bCs/>
          <w:lang w:val="en-US"/>
        </w:rPr>
        <w:t>threshold-based alerting</w:t>
      </w:r>
      <w:r w:rsidRPr="0011493A">
        <w:rPr>
          <w:lang w:val="en-US"/>
        </w:rPr>
        <w:t xml:space="preserve"> by counting IDOCs that match specified criteria.</w:t>
      </w:r>
    </w:p>
    <w:p w:rsidR="00C35ABE" w:rsidRPr="0011493A" w:rsidRDefault="00E07D4E" w:rsidP="007133BB">
      <w:pPr>
        <w:pStyle w:val="normal"/>
        <w:spacing w:before="240" w:after="240"/>
        <w:rPr>
          <w:lang w:val="en-US"/>
        </w:rPr>
      </w:pPr>
      <w:r w:rsidRPr="0011493A">
        <w:rPr>
          <w:lang w:val="en-US"/>
        </w:rPr>
        <w:t xml:space="preserve">This EI acts as a </w:t>
      </w:r>
      <w:r w:rsidRPr="0011493A">
        <w:rPr>
          <w:b/>
          <w:bCs/>
          <w:lang w:val="en-US"/>
        </w:rPr>
        <w:t>volume-based integration health indicator</w:t>
      </w:r>
      <w:r w:rsidRPr="0011493A">
        <w:rPr>
          <w:lang w:val="en-US"/>
        </w:rPr>
        <w:t xml:space="preserve"> that provides IDOC count information for:</w:t>
      </w:r>
    </w:p>
    <w:p w:rsidR="00C35ABE" w:rsidRPr="0011493A" w:rsidRDefault="00E07D4E" w:rsidP="007133BB">
      <w:pPr>
        <w:pStyle w:val="normal"/>
        <w:numPr>
          <w:ilvl w:val="0"/>
          <w:numId w:val="2"/>
        </w:numPr>
        <w:spacing w:before="240"/>
        <w:rPr>
          <w:lang w:val="en-US"/>
        </w:rPr>
      </w:pPr>
      <w:r w:rsidRPr="0011493A">
        <w:rPr>
          <w:b/>
          <w:bCs/>
          <w:lang w:val="en-US"/>
        </w:rPr>
        <w:t>Volume threshold monitoring</w:t>
      </w:r>
      <w:r w:rsidRPr="0011493A">
        <w:rPr>
          <w:lang w:val="en-US"/>
        </w:rPr>
        <w:t xml:space="preserve"> to detect unusual spikes or drops in IDOC processing</w:t>
      </w:r>
    </w:p>
    <w:p w:rsidR="00C35ABE" w:rsidRPr="0011493A" w:rsidRDefault="00E07D4E" w:rsidP="007133BB">
      <w:pPr>
        <w:pStyle w:val="normal"/>
        <w:numPr>
          <w:ilvl w:val="0"/>
          <w:numId w:val="2"/>
        </w:numPr>
        <w:rPr>
          <w:lang w:val="en-US"/>
        </w:rPr>
      </w:pPr>
      <w:r w:rsidRPr="0011493A">
        <w:rPr>
          <w:b/>
          <w:bCs/>
          <w:lang w:val="en-US"/>
        </w:rPr>
        <w:t>High-level integration health</w:t>
      </w:r>
      <w:r w:rsidRPr="0011493A">
        <w:rPr>
          <w:lang w:val="en-US"/>
        </w:rPr>
        <w:t xml:space="preserve"> assessment without performance overhead of detailed analysis</w:t>
      </w:r>
    </w:p>
    <w:p w:rsidR="00C35ABE" w:rsidRPr="0011493A" w:rsidRDefault="00E07D4E" w:rsidP="007133BB">
      <w:pPr>
        <w:pStyle w:val="normal"/>
        <w:numPr>
          <w:ilvl w:val="0"/>
          <w:numId w:val="2"/>
        </w:numPr>
        <w:rPr>
          <w:lang w:val="en-US"/>
        </w:rPr>
      </w:pPr>
      <w:r w:rsidRPr="0011493A">
        <w:rPr>
          <w:b/>
          <w:bCs/>
          <w:lang w:val="en-US"/>
        </w:rPr>
        <w:t>Capacity planning</w:t>
      </w:r>
      <w:r w:rsidRPr="0011493A">
        <w:rPr>
          <w:lang w:val="en-US"/>
        </w:rPr>
        <w:t xml:space="preserve"> by tracking IDOC processing volumes over time</w:t>
      </w:r>
    </w:p>
    <w:p w:rsidR="00C35ABE" w:rsidRPr="0011493A" w:rsidRDefault="00E07D4E" w:rsidP="007133BB">
      <w:pPr>
        <w:pStyle w:val="normal"/>
        <w:numPr>
          <w:ilvl w:val="0"/>
          <w:numId w:val="2"/>
        </w:numPr>
        <w:spacing w:after="240"/>
        <w:rPr>
          <w:lang w:val="en-US"/>
        </w:rPr>
      </w:pPr>
      <w:r w:rsidRPr="0011493A">
        <w:rPr>
          <w:b/>
          <w:bCs/>
          <w:lang w:val="en-US"/>
        </w:rPr>
        <w:t>SLA compliance monitoring</w:t>
      </w:r>
      <w:r w:rsidRPr="0011493A">
        <w:rPr>
          <w:lang w:val="en-US"/>
        </w:rPr>
        <w:t xml:space="preserve"> based on processing volume thresholds</w:t>
      </w:r>
    </w:p>
    <w:p w:rsidR="00C35ABE" w:rsidRPr="0011493A" w:rsidRDefault="00E07D4E" w:rsidP="007133BB">
      <w:pPr>
        <w:pStyle w:val="normal"/>
        <w:spacing w:before="240" w:after="240"/>
        <w:rPr>
          <w:lang w:val="en-US"/>
        </w:rPr>
      </w:pPr>
      <w:r w:rsidRPr="0011493A">
        <w:rPr>
          <w:lang w:val="en-US"/>
        </w:rPr>
        <w:lastRenderedPageBreak/>
        <w:t>The system counts IDOCs matching the specified criteria and triggers alerts when counts fall within defined ranges, enabling proactive monitoring of integration volumes without the overhead of processing detailed IDOC data.</w:t>
      </w:r>
    </w:p>
    <w:p w:rsidR="00C35ABE" w:rsidRPr="0011493A" w:rsidRDefault="00E07D4E" w:rsidP="007133BB">
      <w:pPr>
        <w:pStyle w:val="2"/>
        <w:keepNext w:val="0"/>
        <w:keepLines w:val="0"/>
        <w:spacing w:after="80"/>
        <w:rPr>
          <w:b/>
          <w:bCs/>
          <w:sz w:val="34"/>
          <w:szCs w:val="34"/>
          <w:lang w:val="en-US"/>
        </w:rPr>
      </w:pPr>
      <w:bookmarkStart w:id="2" w:name="_nu47kxof9fy8" w:colFirst="0" w:colLast="0"/>
      <w:bookmarkEnd w:id="2"/>
      <w:r w:rsidRPr="0011493A">
        <w:rPr>
          <w:b/>
          <w:bCs/>
          <w:sz w:val="34"/>
          <w:szCs w:val="34"/>
          <w:lang w:val="en-US"/>
        </w:rPr>
        <w:t>Problem Description</w:t>
      </w:r>
    </w:p>
    <w:p w:rsidR="00C35ABE" w:rsidRPr="0011493A" w:rsidRDefault="00E07D4E" w:rsidP="007133BB">
      <w:pPr>
        <w:pStyle w:val="normal"/>
        <w:spacing w:before="240" w:after="240"/>
        <w:rPr>
          <w:lang w:val="en-US"/>
        </w:rPr>
      </w:pPr>
      <w:r w:rsidRPr="0011493A">
        <w:rPr>
          <w:lang w:val="en-US"/>
        </w:rPr>
        <w:t>Abnormal IDOC volumes indicate integration problems causing:</w:t>
      </w:r>
    </w:p>
    <w:p w:rsidR="00C35ABE" w:rsidRDefault="00E07D4E" w:rsidP="007133BB">
      <w:pPr>
        <w:pStyle w:val="normal"/>
        <w:spacing w:before="280"/>
        <w:rPr>
          <w:b/>
          <w:bCs/>
        </w:rPr>
      </w:pPr>
      <w:proofErr w:type="spellStart"/>
      <w:r>
        <w:rPr>
          <w:b/>
          <w:bCs/>
        </w:rPr>
        <w:t>Volume-Based</w:t>
      </w:r>
      <w:proofErr w:type="spellEnd"/>
      <w:r>
        <w:rPr>
          <w:b/>
          <w:bCs/>
        </w:rPr>
        <w:t xml:space="preserve"> </w:t>
      </w:r>
      <w:proofErr w:type="spellStart"/>
      <w:r>
        <w:rPr>
          <w:b/>
          <w:bCs/>
        </w:rPr>
        <w:t>Issues</w:t>
      </w:r>
      <w:proofErr w:type="spellEnd"/>
    </w:p>
    <w:p w:rsidR="00C35ABE" w:rsidRPr="0011493A" w:rsidRDefault="00E07D4E" w:rsidP="007133BB">
      <w:pPr>
        <w:pStyle w:val="normal"/>
        <w:numPr>
          <w:ilvl w:val="0"/>
          <w:numId w:val="7"/>
        </w:numPr>
        <w:spacing w:before="240"/>
        <w:rPr>
          <w:lang w:val="en-US"/>
        </w:rPr>
      </w:pPr>
      <w:r w:rsidRPr="0011493A">
        <w:rPr>
          <w:lang w:val="en-US"/>
        </w:rPr>
        <w:t>Unexpected spikes in error volumes indicating system problems</w:t>
      </w:r>
    </w:p>
    <w:p w:rsidR="00C35ABE" w:rsidRPr="0011493A" w:rsidRDefault="00E07D4E" w:rsidP="007133BB">
      <w:pPr>
        <w:pStyle w:val="normal"/>
        <w:numPr>
          <w:ilvl w:val="0"/>
          <w:numId w:val="7"/>
        </w:numPr>
        <w:rPr>
          <w:lang w:val="en-US"/>
        </w:rPr>
      </w:pPr>
      <w:r w:rsidRPr="0011493A">
        <w:rPr>
          <w:lang w:val="en-US"/>
        </w:rPr>
        <w:t>Unusually low processing volumes suggesting interface failures</w:t>
      </w:r>
    </w:p>
    <w:p w:rsidR="00C35ABE" w:rsidRDefault="00E07D4E" w:rsidP="007133BB">
      <w:pPr>
        <w:pStyle w:val="normal"/>
        <w:numPr>
          <w:ilvl w:val="0"/>
          <w:numId w:val="7"/>
        </w:numPr>
        <w:spacing w:after="240"/>
      </w:pPr>
      <w:proofErr w:type="spellStart"/>
      <w:r>
        <w:t>Processing</w:t>
      </w:r>
      <w:proofErr w:type="spellEnd"/>
      <w:r>
        <w:t xml:space="preserve"> </w:t>
      </w:r>
      <w:proofErr w:type="spellStart"/>
      <w:r>
        <w:t>backlogs</w:t>
      </w:r>
      <w:proofErr w:type="spellEnd"/>
      <w:r>
        <w:t xml:space="preserve"> </w:t>
      </w:r>
      <w:proofErr w:type="spellStart"/>
      <w:r>
        <w:t>exceeding</w:t>
      </w:r>
      <w:proofErr w:type="spellEnd"/>
      <w:r>
        <w:t xml:space="preserve"> </w:t>
      </w:r>
      <w:proofErr w:type="spellStart"/>
      <w:r>
        <w:t>capacity</w:t>
      </w:r>
      <w:proofErr w:type="spellEnd"/>
      <w:r>
        <w:t xml:space="preserve"> thresholds</w:t>
      </w:r>
    </w:p>
    <w:p w:rsidR="00C35ABE" w:rsidRDefault="00E07D4E" w:rsidP="007133BB">
      <w:pPr>
        <w:pStyle w:val="normal"/>
        <w:spacing w:before="280"/>
        <w:rPr>
          <w:b/>
          <w:bCs/>
        </w:rPr>
      </w:pPr>
      <w:r>
        <w:rPr>
          <w:b/>
          <w:bCs/>
        </w:rPr>
        <w:t>Business Process Disruptions</w:t>
      </w:r>
    </w:p>
    <w:p w:rsidR="00C35ABE" w:rsidRPr="0011493A" w:rsidRDefault="00E07D4E" w:rsidP="007133BB">
      <w:pPr>
        <w:pStyle w:val="normal"/>
        <w:numPr>
          <w:ilvl w:val="0"/>
          <w:numId w:val="3"/>
        </w:numPr>
        <w:spacing w:before="240"/>
        <w:rPr>
          <w:lang w:val="en-US"/>
        </w:rPr>
      </w:pPr>
      <w:r w:rsidRPr="0011493A">
        <w:rPr>
          <w:lang w:val="en-US"/>
        </w:rPr>
        <w:t>High error counts affecting business transaction processing</w:t>
      </w:r>
    </w:p>
    <w:p w:rsidR="00C35ABE" w:rsidRPr="0011493A" w:rsidRDefault="00E07D4E" w:rsidP="007133BB">
      <w:pPr>
        <w:pStyle w:val="normal"/>
        <w:numPr>
          <w:ilvl w:val="0"/>
          <w:numId w:val="3"/>
        </w:numPr>
        <w:rPr>
          <w:lang w:val="en-US"/>
        </w:rPr>
      </w:pPr>
      <w:r w:rsidRPr="0011493A">
        <w:rPr>
          <w:lang w:val="en-US"/>
        </w:rPr>
        <w:t>Low processing volumes indicating integration downtime</w:t>
      </w:r>
    </w:p>
    <w:p w:rsidR="00C35ABE" w:rsidRPr="0011493A" w:rsidRDefault="00E07D4E" w:rsidP="007133BB">
      <w:pPr>
        <w:pStyle w:val="normal"/>
        <w:numPr>
          <w:ilvl w:val="0"/>
          <w:numId w:val="3"/>
        </w:numPr>
        <w:spacing w:after="240"/>
        <w:rPr>
          <w:lang w:val="en-US"/>
        </w:rPr>
      </w:pPr>
      <w:r w:rsidRPr="0011493A">
        <w:rPr>
          <w:lang w:val="en-US"/>
        </w:rPr>
        <w:t>Volume patterns inconsistent with business expectations</w:t>
      </w:r>
    </w:p>
    <w:p w:rsidR="00C35ABE" w:rsidRDefault="00E07D4E" w:rsidP="007133BB">
      <w:pPr>
        <w:pStyle w:val="normal"/>
        <w:spacing w:before="280"/>
        <w:rPr>
          <w:b/>
          <w:bCs/>
        </w:rPr>
      </w:pPr>
      <w:proofErr w:type="spellStart"/>
      <w:r>
        <w:rPr>
          <w:b/>
          <w:bCs/>
        </w:rPr>
        <w:t>System</w:t>
      </w:r>
      <w:proofErr w:type="spellEnd"/>
      <w:r>
        <w:rPr>
          <w:b/>
          <w:bCs/>
        </w:rPr>
        <w:t xml:space="preserve"> </w:t>
      </w:r>
      <w:proofErr w:type="spellStart"/>
      <w:r>
        <w:rPr>
          <w:b/>
          <w:bCs/>
        </w:rPr>
        <w:t>Performance</w:t>
      </w:r>
      <w:proofErr w:type="spellEnd"/>
      <w:r>
        <w:rPr>
          <w:b/>
          <w:bCs/>
        </w:rPr>
        <w:t xml:space="preserve"> </w:t>
      </w:r>
      <w:proofErr w:type="spellStart"/>
      <w:r>
        <w:rPr>
          <w:b/>
          <w:bCs/>
        </w:rPr>
        <w:t>Issues</w:t>
      </w:r>
      <w:proofErr w:type="spellEnd"/>
    </w:p>
    <w:p w:rsidR="00C35ABE" w:rsidRDefault="00E07D4E" w:rsidP="007133BB">
      <w:pPr>
        <w:pStyle w:val="normal"/>
        <w:numPr>
          <w:ilvl w:val="0"/>
          <w:numId w:val="5"/>
        </w:numPr>
        <w:spacing w:before="240"/>
      </w:pPr>
      <w:r>
        <w:t>Processing volume exceeding system capacity</w:t>
      </w:r>
    </w:p>
    <w:p w:rsidR="00C35ABE" w:rsidRPr="0011493A" w:rsidRDefault="00E07D4E" w:rsidP="007133BB">
      <w:pPr>
        <w:pStyle w:val="normal"/>
        <w:numPr>
          <w:ilvl w:val="0"/>
          <w:numId w:val="5"/>
        </w:numPr>
        <w:rPr>
          <w:lang w:val="en-US"/>
        </w:rPr>
      </w:pPr>
      <w:r w:rsidRPr="0011493A">
        <w:rPr>
          <w:lang w:val="en-US"/>
        </w:rPr>
        <w:t>Queue buildups from insufficient processing throughput</w:t>
      </w:r>
    </w:p>
    <w:p w:rsidR="00C35ABE" w:rsidRPr="0011493A" w:rsidRDefault="00E07D4E" w:rsidP="007133BB">
      <w:pPr>
        <w:pStyle w:val="normal"/>
        <w:numPr>
          <w:ilvl w:val="0"/>
          <w:numId w:val="5"/>
        </w:numPr>
        <w:spacing w:after="240"/>
        <w:rPr>
          <w:lang w:val="en-US"/>
        </w:rPr>
      </w:pPr>
      <w:r w:rsidRPr="0011493A">
        <w:rPr>
          <w:lang w:val="en-US"/>
        </w:rPr>
        <w:t>Resource constraints limiting IDOC processing rates</w:t>
      </w:r>
    </w:p>
    <w:p w:rsidR="00C35ABE" w:rsidRDefault="00E07D4E" w:rsidP="007133BB">
      <w:pPr>
        <w:pStyle w:val="normal"/>
        <w:spacing w:before="280"/>
        <w:rPr>
          <w:b/>
          <w:bCs/>
        </w:rPr>
      </w:pPr>
      <w:proofErr w:type="spellStart"/>
      <w:r>
        <w:rPr>
          <w:b/>
          <w:bCs/>
        </w:rPr>
        <w:t>Compliance</w:t>
      </w:r>
      <w:proofErr w:type="spellEnd"/>
      <w:r>
        <w:rPr>
          <w:b/>
          <w:bCs/>
        </w:rPr>
        <w:t xml:space="preserve"> </w:t>
      </w:r>
      <w:proofErr w:type="spellStart"/>
      <w:r>
        <w:rPr>
          <w:b/>
          <w:bCs/>
        </w:rPr>
        <w:t>and</w:t>
      </w:r>
      <w:proofErr w:type="spellEnd"/>
      <w:r>
        <w:rPr>
          <w:b/>
          <w:bCs/>
        </w:rPr>
        <w:t xml:space="preserve"> SLA </w:t>
      </w:r>
      <w:proofErr w:type="spellStart"/>
      <w:r>
        <w:rPr>
          <w:b/>
          <w:bCs/>
        </w:rPr>
        <w:t>Concerns</w:t>
      </w:r>
      <w:proofErr w:type="spellEnd"/>
    </w:p>
    <w:p w:rsidR="00C35ABE" w:rsidRPr="0011493A" w:rsidRDefault="00E07D4E" w:rsidP="007133BB">
      <w:pPr>
        <w:pStyle w:val="normal"/>
        <w:numPr>
          <w:ilvl w:val="0"/>
          <w:numId w:val="8"/>
        </w:numPr>
        <w:spacing w:before="240"/>
        <w:rPr>
          <w:lang w:val="en-US"/>
        </w:rPr>
      </w:pPr>
      <w:r w:rsidRPr="0011493A">
        <w:rPr>
          <w:lang w:val="en-US"/>
        </w:rPr>
        <w:t>Processing volumes not meeting SLA requirements</w:t>
      </w:r>
    </w:p>
    <w:p w:rsidR="00C35ABE" w:rsidRDefault="00E07D4E" w:rsidP="007133BB">
      <w:pPr>
        <w:pStyle w:val="normal"/>
        <w:numPr>
          <w:ilvl w:val="0"/>
          <w:numId w:val="8"/>
        </w:numPr>
      </w:pPr>
      <w:proofErr w:type="spellStart"/>
      <w:r>
        <w:t>Error</w:t>
      </w:r>
      <w:proofErr w:type="spellEnd"/>
      <w:r>
        <w:t xml:space="preserve"> </w:t>
      </w:r>
      <w:proofErr w:type="spellStart"/>
      <w:r>
        <w:t>rates</w:t>
      </w:r>
      <w:proofErr w:type="spellEnd"/>
      <w:r>
        <w:t xml:space="preserve"> </w:t>
      </w:r>
      <w:proofErr w:type="spellStart"/>
      <w:r>
        <w:t>exceeding</w:t>
      </w:r>
      <w:proofErr w:type="spellEnd"/>
      <w:r>
        <w:t xml:space="preserve"> </w:t>
      </w:r>
      <w:proofErr w:type="spellStart"/>
      <w:r>
        <w:t>acceptable</w:t>
      </w:r>
      <w:proofErr w:type="spellEnd"/>
      <w:r>
        <w:t xml:space="preserve"> thresholds</w:t>
      </w:r>
    </w:p>
    <w:p w:rsidR="00C35ABE" w:rsidRPr="0011493A" w:rsidRDefault="00E07D4E" w:rsidP="007133BB">
      <w:pPr>
        <w:pStyle w:val="normal"/>
        <w:numPr>
          <w:ilvl w:val="0"/>
          <w:numId w:val="8"/>
        </w:numPr>
        <w:spacing w:after="240"/>
        <w:rPr>
          <w:lang w:val="en-US"/>
        </w:rPr>
      </w:pPr>
      <w:r w:rsidRPr="0011493A">
        <w:rPr>
          <w:lang w:val="en-US"/>
        </w:rPr>
        <w:t>Integration capacity insufficient for business demands</w:t>
      </w:r>
    </w:p>
    <w:p w:rsidR="00C35ABE" w:rsidRDefault="00E07D4E" w:rsidP="007133BB">
      <w:pPr>
        <w:pStyle w:val="2"/>
        <w:keepNext w:val="0"/>
        <w:keepLines w:val="0"/>
        <w:spacing w:after="80"/>
        <w:rPr>
          <w:b/>
          <w:bCs/>
          <w:sz w:val="34"/>
          <w:szCs w:val="34"/>
        </w:rPr>
      </w:pPr>
      <w:bookmarkStart w:id="3" w:name="_f49skk5aajdc" w:colFirst="0" w:colLast="0"/>
      <w:bookmarkEnd w:id="3"/>
      <w:proofErr w:type="spellStart"/>
      <w:r>
        <w:rPr>
          <w:b/>
          <w:bCs/>
          <w:sz w:val="34"/>
          <w:szCs w:val="34"/>
        </w:rPr>
        <w:t>Suggested</w:t>
      </w:r>
      <w:proofErr w:type="spellEnd"/>
      <w:r>
        <w:rPr>
          <w:b/>
          <w:bCs/>
          <w:sz w:val="34"/>
          <w:szCs w:val="34"/>
        </w:rPr>
        <w:t xml:space="preserve"> </w:t>
      </w:r>
      <w:proofErr w:type="spellStart"/>
      <w:r>
        <w:rPr>
          <w:b/>
          <w:bCs/>
          <w:sz w:val="34"/>
          <w:szCs w:val="34"/>
        </w:rPr>
        <w:t>Resolution</w:t>
      </w:r>
      <w:proofErr w:type="spellEnd"/>
    </w:p>
    <w:p w:rsidR="00C35ABE" w:rsidRDefault="00E07D4E" w:rsidP="007133BB">
      <w:pPr>
        <w:pStyle w:val="normal"/>
        <w:spacing w:before="280"/>
        <w:rPr>
          <w:b/>
          <w:bCs/>
        </w:rPr>
      </w:pPr>
      <w:r>
        <w:rPr>
          <w:b/>
          <w:bCs/>
        </w:rPr>
        <w:t>Immediate Response</w:t>
      </w:r>
    </w:p>
    <w:p w:rsidR="00C35ABE" w:rsidRPr="0011493A" w:rsidRDefault="00E07D4E" w:rsidP="007133BB">
      <w:pPr>
        <w:pStyle w:val="normal"/>
        <w:numPr>
          <w:ilvl w:val="0"/>
          <w:numId w:val="4"/>
        </w:numPr>
        <w:spacing w:before="240"/>
        <w:rPr>
          <w:lang w:val="en-US"/>
        </w:rPr>
      </w:pPr>
      <w:r w:rsidRPr="0011493A">
        <w:rPr>
          <w:lang w:val="en-US"/>
        </w:rPr>
        <w:t>Investigate high error counts using detailed IDOC monitoring (SW_01_02_IDOCS)</w:t>
      </w:r>
    </w:p>
    <w:p w:rsidR="00C35ABE" w:rsidRPr="0011493A" w:rsidRDefault="00E07D4E" w:rsidP="007133BB">
      <w:pPr>
        <w:pStyle w:val="normal"/>
        <w:numPr>
          <w:ilvl w:val="0"/>
          <w:numId w:val="4"/>
        </w:numPr>
        <w:rPr>
          <w:lang w:val="en-US"/>
        </w:rPr>
      </w:pPr>
      <w:r w:rsidRPr="0011493A">
        <w:rPr>
          <w:lang w:val="en-US"/>
        </w:rPr>
        <w:t>Check system capacity when processing volumes are unusually high</w:t>
      </w:r>
    </w:p>
    <w:p w:rsidR="00C35ABE" w:rsidRPr="0011493A" w:rsidRDefault="00E07D4E" w:rsidP="007133BB">
      <w:pPr>
        <w:pStyle w:val="normal"/>
        <w:numPr>
          <w:ilvl w:val="0"/>
          <w:numId w:val="4"/>
        </w:numPr>
        <w:spacing w:after="240"/>
        <w:rPr>
          <w:lang w:val="en-US"/>
        </w:rPr>
      </w:pPr>
      <w:r w:rsidRPr="0011493A">
        <w:rPr>
          <w:lang w:val="en-US"/>
        </w:rPr>
        <w:t>Verify interface connectivity when volumes are unexpectedly low</w:t>
      </w:r>
    </w:p>
    <w:p w:rsidR="00C35ABE" w:rsidRDefault="00E07D4E" w:rsidP="007133BB">
      <w:pPr>
        <w:pStyle w:val="normal"/>
        <w:spacing w:before="280"/>
        <w:rPr>
          <w:b/>
          <w:bCs/>
        </w:rPr>
      </w:pPr>
      <w:proofErr w:type="spellStart"/>
      <w:r>
        <w:rPr>
          <w:b/>
          <w:bCs/>
        </w:rPr>
        <w:t>System</w:t>
      </w:r>
      <w:proofErr w:type="spellEnd"/>
      <w:r>
        <w:rPr>
          <w:b/>
          <w:bCs/>
        </w:rPr>
        <w:t xml:space="preserve"> </w:t>
      </w:r>
      <w:proofErr w:type="spellStart"/>
      <w:r>
        <w:rPr>
          <w:b/>
          <w:bCs/>
        </w:rPr>
        <w:t>Assessment</w:t>
      </w:r>
      <w:proofErr w:type="spellEnd"/>
    </w:p>
    <w:p w:rsidR="00C35ABE" w:rsidRPr="0011493A" w:rsidRDefault="00E07D4E" w:rsidP="007133BB">
      <w:pPr>
        <w:pStyle w:val="normal"/>
        <w:numPr>
          <w:ilvl w:val="0"/>
          <w:numId w:val="6"/>
        </w:numPr>
        <w:spacing w:before="240"/>
        <w:rPr>
          <w:lang w:val="en-US"/>
        </w:rPr>
      </w:pPr>
      <w:r w:rsidRPr="0011493A">
        <w:rPr>
          <w:lang w:val="en-US"/>
        </w:rPr>
        <w:t>Analyze volume trends to identify patterns or anomalies</w:t>
      </w:r>
    </w:p>
    <w:p w:rsidR="00C35ABE" w:rsidRPr="0011493A" w:rsidRDefault="00E07D4E" w:rsidP="007133BB">
      <w:pPr>
        <w:pStyle w:val="normal"/>
        <w:numPr>
          <w:ilvl w:val="0"/>
          <w:numId w:val="6"/>
        </w:numPr>
        <w:rPr>
          <w:lang w:val="en-US"/>
        </w:rPr>
      </w:pPr>
      <w:r w:rsidRPr="0011493A">
        <w:rPr>
          <w:lang w:val="en-US"/>
        </w:rPr>
        <w:t>Compare current volumes against historical baselines</w:t>
      </w:r>
    </w:p>
    <w:p w:rsidR="00C35ABE" w:rsidRPr="0011493A" w:rsidRDefault="00E07D4E" w:rsidP="007133BB">
      <w:pPr>
        <w:pStyle w:val="normal"/>
        <w:numPr>
          <w:ilvl w:val="0"/>
          <w:numId w:val="6"/>
        </w:numPr>
        <w:spacing w:after="240"/>
        <w:rPr>
          <w:lang w:val="en-US"/>
        </w:rPr>
      </w:pPr>
      <w:r w:rsidRPr="0011493A">
        <w:rPr>
          <w:lang w:val="en-US"/>
        </w:rPr>
        <w:lastRenderedPageBreak/>
        <w:t>Assess system capacity against current processing demands</w:t>
      </w:r>
    </w:p>
    <w:p w:rsidR="00C35ABE" w:rsidRDefault="00E07D4E" w:rsidP="007133BB">
      <w:pPr>
        <w:pStyle w:val="normal"/>
        <w:spacing w:before="280"/>
        <w:rPr>
          <w:b/>
          <w:bCs/>
        </w:rPr>
      </w:pPr>
      <w:proofErr w:type="spellStart"/>
      <w:r>
        <w:rPr>
          <w:b/>
          <w:bCs/>
        </w:rPr>
        <w:t>Corrective</w:t>
      </w:r>
      <w:proofErr w:type="spellEnd"/>
      <w:r>
        <w:rPr>
          <w:b/>
          <w:bCs/>
        </w:rPr>
        <w:t xml:space="preserve"> </w:t>
      </w:r>
      <w:proofErr w:type="spellStart"/>
      <w:r>
        <w:rPr>
          <w:b/>
          <w:bCs/>
        </w:rPr>
        <w:t>Actions</w:t>
      </w:r>
      <w:proofErr w:type="spellEnd"/>
    </w:p>
    <w:p w:rsidR="00C35ABE" w:rsidRPr="0011493A" w:rsidRDefault="00E07D4E" w:rsidP="007133BB">
      <w:pPr>
        <w:pStyle w:val="normal"/>
        <w:numPr>
          <w:ilvl w:val="0"/>
          <w:numId w:val="1"/>
        </w:numPr>
        <w:spacing w:before="240"/>
        <w:rPr>
          <w:lang w:val="en-US"/>
        </w:rPr>
      </w:pPr>
      <w:r w:rsidRPr="0011493A">
        <w:rPr>
          <w:lang w:val="en-US"/>
        </w:rPr>
        <w:t>Adjust processing parameters to handle volume spikes</w:t>
      </w:r>
    </w:p>
    <w:p w:rsidR="00C35ABE" w:rsidRPr="0011493A" w:rsidRDefault="00E07D4E" w:rsidP="007133BB">
      <w:pPr>
        <w:pStyle w:val="normal"/>
        <w:numPr>
          <w:ilvl w:val="0"/>
          <w:numId w:val="1"/>
        </w:numPr>
        <w:rPr>
          <w:lang w:val="en-US"/>
        </w:rPr>
      </w:pPr>
      <w:r w:rsidRPr="0011493A">
        <w:rPr>
          <w:lang w:val="en-US"/>
        </w:rPr>
        <w:t>Scale system resources to meet capacity requirements</w:t>
      </w:r>
    </w:p>
    <w:p w:rsidR="00C35ABE" w:rsidRPr="0011493A" w:rsidRDefault="00E07D4E" w:rsidP="007133BB">
      <w:pPr>
        <w:pStyle w:val="normal"/>
        <w:numPr>
          <w:ilvl w:val="0"/>
          <w:numId w:val="1"/>
        </w:numPr>
        <w:spacing w:after="240"/>
        <w:rPr>
          <w:lang w:val="en-US"/>
        </w:rPr>
      </w:pPr>
      <w:r w:rsidRPr="0011493A">
        <w:rPr>
          <w:lang w:val="en-US"/>
        </w:rPr>
        <w:t>Implement volume-based alerting for proactive monitoring</w:t>
      </w:r>
    </w:p>
    <w:p w:rsidR="00C35ABE" w:rsidRPr="0011493A" w:rsidRDefault="00E07D4E" w:rsidP="007133BB">
      <w:pPr>
        <w:pStyle w:val="2"/>
        <w:keepNext w:val="0"/>
        <w:keepLines w:val="0"/>
        <w:spacing w:after="80"/>
        <w:rPr>
          <w:b/>
          <w:bCs/>
          <w:sz w:val="34"/>
          <w:szCs w:val="34"/>
          <w:lang w:val="en-US"/>
        </w:rPr>
      </w:pPr>
      <w:bookmarkStart w:id="4" w:name="_hyrhbxsq6e05" w:colFirst="0" w:colLast="0"/>
      <w:bookmarkEnd w:id="4"/>
      <w:r w:rsidRPr="0011493A">
        <w:rPr>
          <w:b/>
          <w:bCs/>
          <w:sz w:val="34"/>
          <w:szCs w:val="34"/>
          <w:lang w:val="en-US"/>
        </w:rPr>
        <w:t>Parameters</w:t>
      </w:r>
    </w:p>
    <w:p w:rsidR="00C35ABE" w:rsidRPr="0011493A" w:rsidRDefault="00C35ABE" w:rsidP="007133BB">
      <w:pPr>
        <w:pStyle w:val="normal"/>
        <w:rPr>
          <w:lang w:val="en-US"/>
        </w:rPr>
      </w:pPr>
    </w:p>
    <w:p w:rsidR="00C35ABE" w:rsidRPr="0011493A" w:rsidRDefault="00E07D4E" w:rsidP="007133BB">
      <w:pPr>
        <w:pStyle w:val="3"/>
        <w:keepNext w:val="0"/>
        <w:keepLines w:val="0"/>
        <w:spacing w:before="280"/>
        <w:rPr>
          <w:b/>
          <w:bCs/>
          <w:color w:val="000000"/>
          <w:sz w:val="26"/>
          <w:szCs w:val="26"/>
          <w:lang w:val="en-US"/>
        </w:rPr>
      </w:pPr>
      <w:bookmarkStart w:id="5" w:name="_5biyinoxp9lf" w:colFirst="0" w:colLast="0"/>
      <w:bookmarkEnd w:id="5"/>
      <w:r w:rsidRPr="0011493A">
        <w:rPr>
          <w:b/>
          <w:bCs/>
          <w:color w:val="000000"/>
          <w:sz w:val="26"/>
          <w:szCs w:val="26"/>
          <w:lang w:val="en-US"/>
        </w:rPr>
        <w:t>Parameters Reference Table</w:t>
      </w:r>
    </w:p>
    <w:p w:rsidR="00C35ABE" w:rsidRPr="0011493A" w:rsidRDefault="00E07D4E" w:rsidP="007133BB">
      <w:pPr>
        <w:pStyle w:val="normal"/>
        <w:spacing w:before="240" w:after="240"/>
        <w:rPr>
          <w:lang w:val="en-US"/>
        </w:rPr>
      </w:pPr>
      <w:r w:rsidRPr="0011493A">
        <w:rPr>
          <w:lang w:val="en-US"/>
        </w:rPr>
        <w:t>This table lists all configurable input parameters. Users set values for these parameters to filter and control data retrieval and processing.</w:t>
      </w:r>
    </w:p>
    <w:tbl>
      <w:tblPr>
        <w:tblStyle w:val="a5"/>
        <w:tblW w:w="9360" w:type="dxa"/>
        <w:tblInd w:w="0" w:type="dxa"/>
        <w:tblBorders>
          <w:top w:val="nil"/>
          <w:left w:val="nil"/>
          <w:bottom w:val="nil"/>
          <w:right w:val="nil"/>
          <w:insideH w:val="nil"/>
          <w:insideV w:val="nil"/>
        </w:tblBorders>
        <w:tblLayout w:type="fixed"/>
        <w:tblLook w:val="0600"/>
      </w:tblPr>
      <w:tblGrid>
        <w:gridCol w:w="430"/>
        <w:gridCol w:w="2081"/>
        <w:gridCol w:w="1401"/>
        <w:gridCol w:w="693"/>
        <w:gridCol w:w="887"/>
        <w:gridCol w:w="984"/>
        <w:gridCol w:w="1914"/>
        <w:gridCol w:w="970"/>
      </w:tblGrid>
      <w:tr w:rsidR="00C35ABE">
        <w:trPr>
          <w:cantSplit/>
          <w:trHeight w:val="285"/>
          <w:tblHeader/>
        </w:trPr>
        <w:tc>
          <w:tcPr>
            <w:tcW w:w="4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rPr>
                <w:b/>
                <w:bCs/>
              </w:rPr>
            </w:pPr>
            <w:r>
              <w:rPr>
                <w:b/>
                <w:bCs/>
              </w:rPr>
              <w:t>#</w:t>
            </w:r>
          </w:p>
        </w:tc>
        <w:tc>
          <w:tcPr>
            <w:tcW w:w="20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rPr>
                <w:b/>
                <w:bCs/>
              </w:rPr>
            </w:pPr>
            <w:r>
              <w:rPr>
                <w:b/>
                <w:bCs/>
              </w:rPr>
              <w:t>Field</w:t>
            </w:r>
          </w:p>
        </w:tc>
        <w:tc>
          <w:tcPr>
            <w:tcW w:w="14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rPr>
                <w:b/>
                <w:bCs/>
              </w:rPr>
            </w:pPr>
            <w:r>
              <w:rPr>
                <w:b/>
                <w:bCs/>
              </w:rPr>
              <w:t>Description</w:t>
            </w:r>
          </w:p>
        </w:tc>
        <w:tc>
          <w:tcPr>
            <w:tcW w:w="6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rPr>
                <w:b/>
                <w:bCs/>
              </w:rPr>
            </w:pPr>
            <w:r>
              <w:rPr>
                <w:b/>
                <w:bCs/>
              </w:rPr>
              <w:t>Type</w:t>
            </w:r>
          </w:p>
        </w:tc>
        <w:tc>
          <w:tcPr>
            <w:tcW w:w="8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rPr>
                <w:b/>
                <w:bCs/>
              </w:rPr>
            </w:pPr>
            <w:r>
              <w:rPr>
                <w:b/>
                <w:bCs/>
              </w:rPr>
              <w:t>Length</w:t>
            </w:r>
          </w:p>
        </w:tc>
        <w:tc>
          <w:tcPr>
            <w:tcW w:w="9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rPr>
                <w:b/>
                <w:bCs/>
              </w:rPr>
            </w:pPr>
            <w:r>
              <w:rPr>
                <w:b/>
                <w:bCs/>
              </w:rPr>
              <w:t>Decimal</w:t>
            </w:r>
          </w:p>
        </w:tc>
        <w:tc>
          <w:tcPr>
            <w:tcW w:w="191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rPr>
                <w:b/>
                <w:bCs/>
              </w:rPr>
            </w:pPr>
            <w:r>
              <w:rPr>
                <w:b/>
                <w:bCs/>
              </w:rPr>
              <w:t>Data Element</w:t>
            </w:r>
          </w:p>
        </w:tc>
        <w:tc>
          <w:tcPr>
            <w:tcW w:w="9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rPr>
                <w:b/>
                <w:bCs/>
              </w:rPr>
            </w:pPr>
            <w:r>
              <w:rPr>
                <w:b/>
                <w:bCs/>
              </w:rPr>
              <w:t>Domain</w:t>
            </w:r>
          </w:p>
        </w:tc>
      </w:tr>
      <w:tr w:rsidR="00C35ABE">
        <w:trPr>
          <w:cantSplit/>
          <w:trHeight w:val="28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1</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BACKDAYS</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Back Days</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55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2</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DATE_REF_FLD</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Date Ref. Field</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28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3</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DATUM</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Date</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28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4</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DIRECT</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Direction</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55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5</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DOCNUM</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IDOC NUMBER</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55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6</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DURATION</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Duration In Time Units</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55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7</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DURATION_UNIT</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Duration Unit(D/H/M)</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55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8</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IDOCTP</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BASIC TYPE</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28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9</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IDOC_CNT</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Count</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INT4</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10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/SKN/E_SW_CNT</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55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lastRenderedPageBreak/>
              <w:t>10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MANAGE_IN_UTC</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'X' - Manage in UTC</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55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11</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MESTYP</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MESSAGE TYPE</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55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12</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RCVPOR</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RECEIVER PORT</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82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13</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RCVPRN</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RECEIVER PARTNER NO.</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82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14</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RCVPRT</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RECEIVER PARTNR TYPE</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55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15</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SNDPOR</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SENDER PORT</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82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16</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SNDPRN</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SENDER PARTNER NO.</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82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17</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SNDPRT</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SENDER PARTNER TYPE</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55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18</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STATE_COLOR</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STATE COLOR</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55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19</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STATUS</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IDOC STATUS</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28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20</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UNAME</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User</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55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21</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UPDDAT</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CHANGED ON</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r w:rsidR="00C35ABE">
        <w:trPr>
          <w:cantSplit/>
          <w:trHeight w:val="555"/>
          <w:tblHeader/>
        </w:trPr>
        <w:tc>
          <w:tcPr>
            <w:tcW w:w="4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22</w:t>
            </w:r>
          </w:p>
        </w:tc>
        <w:tc>
          <w:tcPr>
            <w:tcW w:w="208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UPDTIM</w:t>
            </w:r>
          </w:p>
        </w:tc>
        <w:tc>
          <w:tcPr>
            <w:tcW w:w="140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TIME CHANGED</w:t>
            </w:r>
          </w:p>
        </w:tc>
        <w:tc>
          <w:tcPr>
            <w:tcW w:w="69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887"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0</w:t>
            </w:r>
          </w:p>
        </w:tc>
        <w:tc>
          <w:tcPr>
            <w:tcW w:w="19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c>
          <w:tcPr>
            <w:tcW w:w="970"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 </w:t>
            </w:r>
          </w:p>
        </w:tc>
      </w:tr>
    </w:tbl>
    <w:p w:rsidR="00C35ABE" w:rsidRDefault="00E07D4E" w:rsidP="007133BB">
      <w:pPr>
        <w:pStyle w:val="normal"/>
        <w:spacing w:before="240" w:after="240"/>
      </w:pPr>
      <w:r>
        <w:t xml:space="preserve"> </w:t>
      </w:r>
    </w:p>
    <w:p w:rsidR="00C35ABE" w:rsidRPr="0011493A" w:rsidRDefault="00E07D4E" w:rsidP="007133BB">
      <w:pPr>
        <w:pStyle w:val="3"/>
        <w:keepNext w:val="0"/>
        <w:keepLines w:val="0"/>
        <w:spacing w:before="280"/>
        <w:rPr>
          <w:b/>
          <w:bCs/>
          <w:color w:val="000000"/>
          <w:sz w:val="26"/>
          <w:szCs w:val="26"/>
          <w:lang w:val="en-US"/>
        </w:rPr>
      </w:pPr>
      <w:bookmarkStart w:id="6" w:name="_sjbpvkfytqh8" w:colFirst="0" w:colLast="0"/>
      <w:bookmarkEnd w:id="6"/>
      <w:r w:rsidRPr="0011493A">
        <w:rPr>
          <w:b/>
          <w:bCs/>
          <w:color w:val="000000"/>
          <w:sz w:val="26"/>
          <w:szCs w:val="26"/>
          <w:lang w:val="en-US"/>
        </w:rPr>
        <w:lastRenderedPageBreak/>
        <w:t>Parameter Configuration Guidelines</w:t>
      </w:r>
    </w:p>
    <w:p w:rsidR="00C35ABE" w:rsidRPr="0011493A" w:rsidRDefault="00E07D4E" w:rsidP="007133BB">
      <w:pPr>
        <w:pStyle w:val="normal"/>
        <w:spacing w:before="240" w:after="240"/>
        <w:rPr>
          <w:lang w:val="en-US"/>
        </w:rPr>
      </w:pPr>
      <w:r w:rsidRPr="0011493A">
        <w:rPr>
          <w:b/>
          <w:bCs/>
          <w:lang w:val="en-US"/>
        </w:rPr>
        <w:t>IMPORTANT:</w:t>
      </w:r>
      <w:r w:rsidRPr="0011493A">
        <w:rPr>
          <w:lang w:val="en-US"/>
        </w:rPr>
        <w:t xml:space="preserve"> This section provides configuration guidance for ALL 22 parameters listed in the Parameters Reference Table above.</w:t>
      </w:r>
    </w:p>
    <w:p w:rsidR="00C35ABE" w:rsidRPr="0011493A" w:rsidRDefault="00E07D4E" w:rsidP="007133BB">
      <w:pPr>
        <w:pStyle w:val="normal"/>
        <w:spacing w:before="240" w:after="240"/>
        <w:rPr>
          <w:lang w:val="en-US"/>
        </w:rPr>
      </w:pPr>
      <w:r w:rsidRPr="0011493A">
        <w:rPr>
          <w:b/>
          <w:bCs/>
          <w:lang w:val="en-US"/>
        </w:rPr>
        <w:t>BACKDAYS</w:t>
      </w:r>
      <w:r w:rsidRPr="0011493A">
        <w:rPr>
          <w:lang w:val="en-US"/>
        </w:rPr>
        <w:t xml:space="preserve"> (Back Days):</w:t>
      </w:r>
    </w:p>
    <w:p w:rsidR="00C35ABE" w:rsidRPr="0011493A" w:rsidRDefault="00E07D4E" w:rsidP="007133BB">
      <w:pPr>
        <w:pStyle w:val="normal"/>
        <w:spacing w:before="240" w:after="240"/>
        <w:rPr>
          <w:color w:val="333333"/>
          <w:sz w:val="21"/>
          <w:szCs w:val="21"/>
          <w:lang w:val="en-US"/>
        </w:rPr>
      </w:pPr>
      <w:r w:rsidRPr="0011493A">
        <w:rPr>
          <w:color w:val="333333"/>
          <w:sz w:val="21"/>
          <w:szCs w:val="21"/>
          <w:lang w:val="en-US"/>
        </w:rPr>
        <w:t>BACKDAYS defines the historical monitoring window by specifying how many days backward from today to retrieve records. 0 – today, 1 – today + yesterday etc.</w:t>
      </w:r>
    </w:p>
    <w:p w:rsidR="00C35ABE" w:rsidRPr="0011493A" w:rsidRDefault="00E07D4E" w:rsidP="007133BB">
      <w:pPr>
        <w:pStyle w:val="normal"/>
        <w:spacing w:before="240" w:after="240"/>
        <w:rPr>
          <w:lang w:val="en-US"/>
        </w:rPr>
      </w:pPr>
      <w:proofErr w:type="spellStart"/>
      <w:r w:rsidRPr="0011493A">
        <w:rPr>
          <w:color w:val="333333"/>
          <w:sz w:val="21"/>
          <w:szCs w:val="21"/>
          <w:lang w:val="en-US"/>
        </w:rPr>
        <w:t>Backdays</w:t>
      </w:r>
      <w:proofErr w:type="spellEnd"/>
      <w:r w:rsidRPr="0011493A">
        <w:rPr>
          <w:color w:val="333333"/>
          <w:sz w:val="21"/>
          <w:szCs w:val="21"/>
          <w:lang w:val="en-US"/>
        </w:rPr>
        <w:t xml:space="preserve"> is based on the DATE_REF_FLD field.</w:t>
      </w:r>
    </w:p>
    <w:p w:rsidR="00C35ABE" w:rsidRPr="0011493A" w:rsidRDefault="00E07D4E" w:rsidP="007133BB">
      <w:pPr>
        <w:pStyle w:val="normal"/>
        <w:spacing w:before="240" w:after="240"/>
        <w:rPr>
          <w:lang w:val="en-US"/>
        </w:rPr>
      </w:pPr>
      <w:r w:rsidRPr="0011493A">
        <w:rPr>
          <w:b/>
          <w:bCs/>
          <w:lang w:val="en-US"/>
        </w:rPr>
        <w:t>DATE_REF_FLD</w:t>
      </w:r>
      <w:r w:rsidRPr="0011493A">
        <w:rPr>
          <w:lang w:val="en-US"/>
        </w:rPr>
        <w:t xml:space="preserve"> (Date Ref. Field):</w:t>
      </w:r>
    </w:p>
    <w:p w:rsidR="00C35ABE" w:rsidRPr="0011493A" w:rsidRDefault="00E07D4E" w:rsidP="007133BB">
      <w:pPr>
        <w:pStyle w:val="normal"/>
        <w:rPr>
          <w:lang w:val="en-US"/>
        </w:rPr>
      </w:pPr>
      <w:r w:rsidRPr="0011493A">
        <w:rPr>
          <w:lang w:val="en-US"/>
        </w:rPr>
        <w:t xml:space="preserve">Names the date field used as the reference for </w:t>
      </w:r>
      <w:proofErr w:type="spellStart"/>
      <w:r w:rsidRPr="0011493A">
        <w:rPr>
          <w:lang w:val="en-US"/>
        </w:rPr>
        <w:t>lookback</w:t>
      </w:r>
      <w:proofErr w:type="spellEnd"/>
      <w:r w:rsidRPr="0011493A">
        <w:rPr>
          <w:lang w:val="en-US"/>
        </w:rPr>
        <w:t xml:space="preserve"> and time-window filtering when explicit from/to dates are not set.</w:t>
      </w:r>
    </w:p>
    <w:p w:rsidR="00C35ABE" w:rsidRPr="0011493A" w:rsidRDefault="00E07D4E" w:rsidP="007133BB">
      <w:pPr>
        <w:pStyle w:val="normal"/>
        <w:spacing w:before="240" w:after="240"/>
        <w:rPr>
          <w:lang w:val="en-US"/>
        </w:rPr>
      </w:pPr>
      <w:r w:rsidRPr="0011493A">
        <w:rPr>
          <w:b/>
          <w:bCs/>
          <w:lang w:val="en-US"/>
        </w:rPr>
        <w:t>DATUM</w:t>
      </w:r>
      <w:r w:rsidRPr="0011493A">
        <w:rPr>
          <w:lang w:val="en-US"/>
        </w:rPr>
        <w:t xml:space="preserve"> (Date):</w:t>
      </w:r>
    </w:p>
    <w:p w:rsidR="00C35ABE" w:rsidRPr="0011493A" w:rsidRDefault="00E07D4E" w:rsidP="007133BB">
      <w:pPr>
        <w:pStyle w:val="normal"/>
        <w:spacing w:before="240" w:after="240"/>
        <w:rPr>
          <w:lang w:val="en-US"/>
        </w:rPr>
      </w:pPr>
      <w:r w:rsidRPr="0011493A">
        <w:rPr>
          <w:lang w:val="en-US"/>
        </w:rPr>
        <w:t>DATUM provides explicit date-window selection for the counting run.</w:t>
      </w:r>
    </w:p>
    <w:p w:rsidR="00C35ABE" w:rsidRPr="0011493A" w:rsidRDefault="00E07D4E" w:rsidP="007133BB">
      <w:pPr>
        <w:pStyle w:val="normal"/>
        <w:spacing w:before="240" w:after="240"/>
        <w:rPr>
          <w:lang w:val="en-US"/>
        </w:rPr>
      </w:pPr>
      <w:r w:rsidRPr="0011493A">
        <w:rPr>
          <w:b/>
          <w:bCs/>
          <w:lang w:val="en-US"/>
        </w:rPr>
        <w:t>DIRECT</w:t>
      </w:r>
      <w:r w:rsidRPr="0011493A">
        <w:rPr>
          <w:lang w:val="en-US"/>
        </w:rPr>
        <w:t xml:space="preserve"> (Direction):</w:t>
      </w:r>
    </w:p>
    <w:p w:rsidR="00C35ABE" w:rsidRPr="0011493A" w:rsidRDefault="00E07D4E" w:rsidP="007133BB">
      <w:pPr>
        <w:pStyle w:val="normal"/>
        <w:spacing w:before="240" w:after="240"/>
        <w:rPr>
          <w:lang w:val="en-US"/>
        </w:rPr>
      </w:pPr>
      <w:r w:rsidRPr="0011493A">
        <w:rPr>
          <w:lang w:val="en-US"/>
        </w:rPr>
        <w:t>DIRECT limits document/message classification scope that feeds the counted result set.</w:t>
      </w:r>
    </w:p>
    <w:p w:rsidR="00C35ABE" w:rsidRPr="0011493A" w:rsidRDefault="00E07D4E" w:rsidP="007133BB">
      <w:pPr>
        <w:pStyle w:val="normal"/>
        <w:spacing w:before="240" w:after="240"/>
        <w:rPr>
          <w:lang w:val="en-US"/>
        </w:rPr>
      </w:pPr>
      <w:r w:rsidRPr="0011493A">
        <w:rPr>
          <w:b/>
          <w:bCs/>
          <w:lang w:val="en-US"/>
        </w:rPr>
        <w:t>DOCNUM</w:t>
      </w:r>
      <w:r w:rsidRPr="0011493A">
        <w:rPr>
          <w:lang w:val="en-US"/>
        </w:rPr>
        <w:t xml:space="preserve"> (IDOC NUMBER):</w:t>
      </w:r>
    </w:p>
    <w:p w:rsidR="00163295" w:rsidRPr="0011493A" w:rsidRDefault="0011493A" w:rsidP="007133BB">
      <w:pPr>
        <w:pStyle w:val="normal"/>
        <w:rPr>
          <w:lang w:val="en-US"/>
        </w:rPr>
      </w:pPr>
      <w:proofErr w:type="spellStart"/>
      <w:r w:rsidRPr="0011493A">
        <w:rPr>
          <w:lang w:val="en-US"/>
        </w:rPr>
        <w:t>IDoc</w:t>
      </w:r>
      <w:proofErr w:type="spellEnd"/>
      <w:r w:rsidRPr="0011493A">
        <w:rPr>
          <w:lang w:val="en-US"/>
        </w:rPr>
        <w:t xml:space="preserve"> number EDIDC-DOCNUM for single-document selection or incident drill-down.</w:t>
      </w:r>
    </w:p>
    <w:p w:rsidR="00C35ABE" w:rsidRPr="0011493A" w:rsidRDefault="00E07D4E" w:rsidP="007133BB">
      <w:pPr>
        <w:pStyle w:val="normal"/>
        <w:spacing w:before="240" w:after="240"/>
        <w:rPr>
          <w:lang w:val="en-US"/>
        </w:rPr>
      </w:pPr>
      <w:r w:rsidRPr="0011493A">
        <w:rPr>
          <w:b/>
          <w:bCs/>
          <w:lang w:val="en-US"/>
        </w:rPr>
        <w:t>DURATION</w:t>
      </w:r>
      <w:r w:rsidRPr="0011493A">
        <w:rPr>
          <w:lang w:val="en-US"/>
        </w:rPr>
        <w:t xml:space="preserve"> (Duration </w:t>
      </w:r>
      <w:proofErr w:type="gramStart"/>
      <w:r w:rsidRPr="0011493A">
        <w:rPr>
          <w:lang w:val="en-US"/>
        </w:rPr>
        <w:t>In</w:t>
      </w:r>
      <w:proofErr w:type="gramEnd"/>
      <w:r w:rsidRPr="0011493A">
        <w:rPr>
          <w:lang w:val="en-US"/>
        </w:rPr>
        <w:t xml:space="preserve"> Time Units):</w:t>
      </w:r>
    </w:p>
    <w:p w:rsidR="00C35ABE" w:rsidRPr="0011493A" w:rsidRDefault="00E07D4E" w:rsidP="007133BB">
      <w:pPr>
        <w:pStyle w:val="normal"/>
        <w:rPr>
          <w:lang w:val="en-US"/>
        </w:rPr>
      </w:pPr>
      <w:r w:rsidRPr="0011493A">
        <w:rPr>
          <w:lang w:val="en-US"/>
        </w:rPr>
        <w:t>Relative-age filter: elapsed interval from the row’s reference timestamp to evaluation time, expressed in DURATION_UNIT</w:t>
      </w:r>
    </w:p>
    <w:p w:rsidR="00C35ABE" w:rsidRPr="0011493A" w:rsidRDefault="00E07D4E" w:rsidP="007133BB">
      <w:pPr>
        <w:pStyle w:val="normal"/>
        <w:spacing w:before="240" w:after="240"/>
        <w:rPr>
          <w:lang w:val="en-US"/>
        </w:rPr>
      </w:pPr>
      <w:r w:rsidRPr="0011493A">
        <w:rPr>
          <w:b/>
          <w:bCs/>
          <w:lang w:val="en-US"/>
        </w:rPr>
        <w:t>DURATION_UNIT</w:t>
      </w:r>
      <w:r w:rsidRPr="0011493A">
        <w:rPr>
          <w:lang w:val="en-US"/>
        </w:rPr>
        <w:t xml:space="preserve"> (Duration Unit(D/H/M)):</w:t>
      </w:r>
    </w:p>
    <w:p w:rsidR="00C35ABE" w:rsidRPr="0011493A" w:rsidRDefault="00E07D4E" w:rsidP="007133BB">
      <w:pPr>
        <w:pStyle w:val="normal"/>
        <w:rPr>
          <w:lang w:val="en-US"/>
        </w:rPr>
      </w:pPr>
      <w:r w:rsidRPr="0011493A">
        <w:rPr>
          <w:lang w:val="en-US"/>
        </w:rPr>
        <w:t>DURATION_UNIT defines the measurement unit for DURATION calculations.</w:t>
      </w:r>
    </w:p>
    <w:p w:rsidR="00C35ABE" w:rsidRPr="0011493A" w:rsidRDefault="00E07D4E" w:rsidP="007133BB">
      <w:pPr>
        <w:pStyle w:val="normal"/>
        <w:spacing w:before="240" w:after="240"/>
        <w:rPr>
          <w:b/>
          <w:bCs/>
          <w:lang w:val="en-US"/>
        </w:rPr>
      </w:pPr>
      <w:r w:rsidRPr="0011493A">
        <w:rPr>
          <w:b/>
          <w:bCs/>
          <w:lang w:val="en-US"/>
        </w:rPr>
        <w:t>DURATION_UNIT Options:</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lang w:val="en-US"/>
        </w:rPr>
        <w:t>H: Hours</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lang w:val="en-US"/>
        </w:rPr>
        <w:t>M: Minutes</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lang w:val="en-US"/>
        </w:rPr>
        <w:t>D: Days</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lang w:val="en-US"/>
        </w:rPr>
        <w:t>F: Full days for specific day filtering</w:t>
      </w:r>
    </w:p>
    <w:p w:rsidR="00C35ABE" w:rsidRPr="0011493A" w:rsidRDefault="00E07D4E" w:rsidP="007133BB">
      <w:pPr>
        <w:pStyle w:val="normal"/>
        <w:spacing w:before="240" w:after="240"/>
        <w:rPr>
          <w:lang w:val="en-US"/>
        </w:rPr>
      </w:pPr>
      <w:r w:rsidRPr="0011493A">
        <w:rPr>
          <w:b/>
          <w:bCs/>
          <w:lang w:val="en-US"/>
        </w:rPr>
        <w:lastRenderedPageBreak/>
        <w:t>IDOCTP</w:t>
      </w:r>
      <w:r w:rsidRPr="0011493A">
        <w:rPr>
          <w:lang w:val="en-US"/>
        </w:rPr>
        <w:t xml:space="preserve"> (BASIC TYPE):</w:t>
      </w:r>
    </w:p>
    <w:p w:rsidR="00163295" w:rsidRPr="0011493A" w:rsidRDefault="0011493A" w:rsidP="007133BB">
      <w:pPr>
        <w:pStyle w:val="normal"/>
        <w:rPr>
          <w:lang w:val="en-US"/>
        </w:rPr>
      </w:pPr>
      <w:proofErr w:type="spellStart"/>
      <w:r w:rsidRPr="0011493A">
        <w:rPr>
          <w:lang w:val="en-US"/>
        </w:rPr>
        <w:t>IDoc</w:t>
      </w:r>
      <w:proofErr w:type="spellEnd"/>
      <w:r w:rsidRPr="0011493A">
        <w:rPr>
          <w:lang w:val="en-US"/>
        </w:rPr>
        <w:t xml:space="preserve"> basic type / extension family (EDIDC-IDOCTP) for interface-type filtering.</w:t>
      </w:r>
    </w:p>
    <w:p w:rsidR="00C35ABE" w:rsidRPr="0011493A" w:rsidRDefault="00E07D4E" w:rsidP="007133BB">
      <w:pPr>
        <w:pStyle w:val="normal"/>
        <w:spacing w:before="240" w:after="240"/>
        <w:rPr>
          <w:lang w:val="en-US"/>
        </w:rPr>
      </w:pPr>
      <w:r w:rsidRPr="0011493A">
        <w:rPr>
          <w:b/>
          <w:bCs/>
          <w:lang w:val="en-US"/>
        </w:rPr>
        <w:t>IDOC_CNT</w:t>
      </w:r>
      <w:r w:rsidRPr="0011493A">
        <w:rPr>
          <w:lang w:val="en-US"/>
        </w:rPr>
        <w:t xml:space="preserve"> (Count):</w:t>
      </w:r>
    </w:p>
    <w:p w:rsidR="00C35ABE" w:rsidRPr="0011493A" w:rsidRDefault="00E07D4E" w:rsidP="007133BB">
      <w:pPr>
        <w:pStyle w:val="normal"/>
        <w:spacing w:before="240" w:after="240"/>
        <w:rPr>
          <w:lang w:val="en-US"/>
        </w:rPr>
      </w:pPr>
      <w:r w:rsidRPr="0011493A">
        <w:rPr>
          <w:lang w:val="en-US"/>
        </w:rPr>
        <w:t xml:space="preserve">IDOC_CNT is the final count threshold/range selector applied after the base </w:t>
      </w:r>
      <w:proofErr w:type="spellStart"/>
      <w:r w:rsidRPr="0011493A">
        <w:rPr>
          <w:lang w:val="en-US"/>
        </w:rPr>
        <w:t>IDoc</w:t>
      </w:r>
      <w:proofErr w:type="spellEnd"/>
      <w:r w:rsidRPr="0011493A">
        <w:rPr>
          <w:lang w:val="en-US"/>
        </w:rPr>
        <w:t>-state result set is counted.</w:t>
      </w:r>
    </w:p>
    <w:p w:rsidR="00C35ABE" w:rsidRPr="0011493A" w:rsidRDefault="00E07D4E" w:rsidP="007133BB">
      <w:pPr>
        <w:pStyle w:val="normal"/>
        <w:spacing w:before="240" w:after="240"/>
        <w:rPr>
          <w:lang w:val="en-US"/>
        </w:rPr>
      </w:pPr>
      <w:r w:rsidRPr="0011493A">
        <w:rPr>
          <w:b/>
          <w:bCs/>
          <w:lang w:val="en-US"/>
        </w:rPr>
        <w:t>MANAGE_IN_UTC</w:t>
      </w:r>
      <w:r w:rsidRPr="0011493A">
        <w:rPr>
          <w:lang w:val="en-US"/>
        </w:rPr>
        <w:t xml:space="preserve"> ('X' - Manage in UTC):</w:t>
      </w:r>
    </w:p>
    <w:p w:rsidR="00C35ABE" w:rsidRPr="0011493A" w:rsidRDefault="00E07D4E" w:rsidP="007133BB">
      <w:pPr>
        <w:pStyle w:val="normal"/>
        <w:rPr>
          <w:lang w:val="en-US"/>
        </w:rPr>
      </w:pPr>
      <w:r w:rsidRPr="0011493A">
        <w:rPr>
          <w:lang w:val="en-US"/>
        </w:rPr>
        <w:t>Framework flag: normalize evaluation timestamps to UTC before comparisons when systems span time zones.</w:t>
      </w:r>
    </w:p>
    <w:p w:rsidR="00C35ABE" w:rsidRPr="0011493A" w:rsidRDefault="00E07D4E" w:rsidP="007133BB">
      <w:pPr>
        <w:pStyle w:val="normal"/>
        <w:spacing w:before="240" w:after="240"/>
        <w:rPr>
          <w:b/>
          <w:bCs/>
          <w:lang w:val="en-US"/>
        </w:rPr>
      </w:pPr>
      <w:r w:rsidRPr="0011493A">
        <w:rPr>
          <w:b/>
          <w:bCs/>
          <w:lang w:val="en-US"/>
        </w:rPr>
        <w:t>MANAGE_IN_UTC Options:</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lang w:val="en-US"/>
        </w:rPr>
        <w:t>X: UTC mode for distributed landscapes.</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lang w:val="en-US"/>
        </w:rPr>
        <w:t>(blank): Local/system time mode.</w:t>
      </w:r>
    </w:p>
    <w:p w:rsidR="00C35ABE" w:rsidRPr="0011493A" w:rsidRDefault="00E07D4E" w:rsidP="007133BB">
      <w:pPr>
        <w:pStyle w:val="normal"/>
        <w:spacing w:before="240" w:after="240"/>
        <w:rPr>
          <w:lang w:val="en-US"/>
        </w:rPr>
      </w:pPr>
      <w:r w:rsidRPr="0011493A">
        <w:rPr>
          <w:b/>
          <w:bCs/>
          <w:lang w:val="en-US"/>
        </w:rPr>
        <w:t>MESTYP</w:t>
      </w:r>
      <w:r w:rsidRPr="0011493A">
        <w:rPr>
          <w:lang w:val="en-US"/>
        </w:rPr>
        <w:t xml:space="preserve"> (MESSAGE TYPE):</w:t>
      </w:r>
    </w:p>
    <w:p w:rsidR="00163295" w:rsidRPr="0011493A" w:rsidRDefault="0011493A" w:rsidP="007133BB">
      <w:pPr>
        <w:pStyle w:val="normal"/>
        <w:rPr>
          <w:lang w:val="en-US"/>
        </w:rPr>
      </w:pPr>
      <w:r w:rsidRPr="0011493A">
        <w:rPr>
          <w:lang w:val="en-US"/>
        </w:rPr>
        <w:t>SAP message type (S/I/W/E/A) for severity-based filtering of batch-input or log lines.</w:t>
      </w:r>
    </w:p>
    <w:p w:rsidR="00C35ABE" w:rsidRPr="0011493A" w:rsidRDefault="00E07D4E" w:rsidP="007133BB">
      <w:pPr>
        <w:pStyle w:val="normal"/>
        <w:spacing w:before="240" w:after="240"/>
        <w:rPr>
          <w:lang w:val="en-US"/>
        </w:rPr>
      </w:pPr>
      <w:r w:rsidRPr="0011493A">
        <w:rPr>
          <w:b/>
          <w:bCs/>
          <w:lang w:val="en-US"/>
        </w:rPr>
        <w:t>RCVPOR</w:t>
      </w:r>
      <w:r w:rsidRPr="0011493A">
        <w:rPr>
          <w:lang w:val="en-US"/>
        </w:rPr>
        <w:t xml:space="preserve"> (RECEIVER PORT):</w:t>
      </w:r>
    </w:p>
    <w:p w:rsidR="00163295" w:rsidRPr="0011493A" w:rsidRDefault="0011493A" w:rsidP="007133BB">
      <w:pPr>
        <w:pStyle w:val="normal"/>
        <w:rPr>
          <w:lang w:val="en-US"/>
        </w:rPr>
      </w:pPr>
      <w:proofErr w:type="spellStart"/>
      <w:r w:rsidRPr="0011493A">
        <w:rPr>
          <w:lang w:val="en-US"/>
        </w:rPr>
        <w:t>IDoc</w:t>
      </w:r>
      <w:proofErr w:type="spellEnd"/>
      <w:r w:rsidRPr="0011493A">
        <w:rPr>
          <w:lang w:val="en-US"/>
        </w:rPr>
        <w:t xml:space="preserve"> partner port number of the receiver (EDIDC-RCVPOR) for logical endpoint filtering.</w:t>
      </w:r>
    </w:p>
    <w:p w:rsidR="00C35ABE" w:rsidRPr="0011493A" w:rsidRDefault="00E07D4E" w:rsidP="007133BB">
      <w:pPr>
        <w:pStyle w:val="normal"/>
        <w:spacing w:before="240" w:after="240"/>
        <w:rPr>
          <w:lang w:val="en-US"/>
        </w:rPr>
      </w:pPr>
      <w:r w:rsidRPr="0011493A">
        <w:rPr>
          <w:b/>
          <w:bCs/>
          <w:lang w:val="en-US"/>
        </w:rPr>
        <w:t>RCVPRN</w:t>
      </w:r>
      <w:r w:rsidRPr="0011493A">
        <w:rPr>
          <w:lang w:val="en-US"/>
        </w:rPr>
        <w:t xml:space="preserve"> (RECEIVER PARTNER NO.):</w:t>
      </w:r>
    </w:p>
    <w:p w:rsidR="00163295" w:rsidRPr="0011493A" w:rsidRDefault="0011493A" w:rsidP="007133BB">
      <w:pPr>
        <w:pStyle w:val="normal"/>
        <w:rPr>
          <w:lang w:val="en-US"/>
        </w:rPr>
      </w:pPr>
      <w:proofErr w:type="spellStart"/>
      <w:r w:rsidRPr="0011493A">
        <w:rPr>
          <w:lang w:val="en-US"/>
        </w:rPr>
        <w:t>IDoc</w:t>
      </w:r>
      <w:proofErr w:type="spellEnd"/>
      <w:r w:rsidRPr="0011493A">
        <w:rPr>
          <w:lang w:val="en-US"/>
        </w:rPr>
        <w:t xml:space="preserve"> partner number (receiver) EDIDC-RCVPRN (customer number, vendor no., logical system, … depending on partner type).</w:t>
      </w:r>
    </w:p>
    <w:p w:rsidR="00C35ABE" w:rsidRPr="0011493A" w:rsidRDefault="00E07D4E" w:rsidP="007133BB">
      <w:pPr>
        <w:pStyle w:val="normal"/>
        <w:spacing w:before="240" w:after="240"/>
        <w:rPr>
          <w:lang w:val="en-US"/>
        </w:rPr>
      </w:pPr>
      <w:r w:rsidRPr="0011493A">
        <w:rPr>
          <w:b/>
          <w:bCs/>
          <w:lang w:val="en-US"/>
        </w:rPr>
        <w:t>RCVPRT</w:t>
      </w:r>
      <w:r w:rsidRPr="0011493A">
        <w:rPr>
          <w:lang w:val="en-US"/>
        </w:rPr>
        <w:t xml:space="preserve"> (RECEIVER PARTNR TYPE):</w:t>
      </w:r>
    </w:p>
    <w:p w:rsidR="00163295" w:rsidRPr="0011493A" w:rsidRDefault="0011493A" w:rsidP="007133BB">
      <w:pPr>
        <w:pStyle w:val="normal"/>
        <w:rPr>
          <w:lang w:val="en-US"/>
        </w:rPr>
      </w:pPr>
      <w:proofErr w:type="spellStart"/>
      <w:r w:rsidRPr="0011493A">
        <w:rPr>
          <w:lang w:val="en-US"/>
        </w:rPr>
        <w:t>IDoc</w:t>
      </w:r>
      <w:proofErr w:type="spellEnd"/>
      <w:r w:rsidRPr="0011493A">
        <w:rPr>
          <w:lang w:val="en-US"/>
        </w:rPr>
        <w:t xml:space="preserve"> partner type (KU/LI/LS/…) qualifying RCVPRN decoding rules.</w:t>
      </w:r>
    </w:p>
    <w:p w:rsidR="00C35ABE" w:rsidRPr="0011493A" w:rsidRDefault="00E07D4E" w:rsidP="007133BB">
      <w:pPr>
        <w:pStyle w:val="normal"/>
        <w:spacing w:before="240" w:after="240"/>
        <w:rPr>
          <w:lang w:val="en-US"/>
        </w:rPr>
      </w:pPr>
      <w:r w:rsidRPr="0011493A">
        <w:rPr>
          <w:b/>
          <w:bCs/>
          <w:lang w:val="en-US"/>
        </w:rPr>
        <w:t>SNDPOR</w:t>
      </w:r>
      <w:r w:rsidRPr="0011493A">
        <w:rPr>
          <w:lang w:val="en-US"/>
        </w:rPr>
        <w:t xml:space="preserve"> (SENDER PORT):</w:t>
      </w:r>
    </w:p>
    <w:p w:rsidR="00163295" w:rsidRPr="0011493A" w:rsidRDefault="0011493A" w:rsidP="007133BB">
      <w:pPr>
        <w:pStyle w:val="normal"/>
        <w:rPr>
          <w:lang w:val="en-US"/>
        </w:rPr>
      </w:pPr>
      <w:r w:rsidRPr="0011493A">
        <w:rPr>
          <w:lang w:val="en-US"/>
        </w:rPr>
        <w:t xml:space="preserve">Sender port (EDIDC-SNDPOR) on </w:t>
      </w:r>
      <w:proofErr w:type="spellStart"/>
      <w:r w:rsidRPr="0011493A">
        <w:rPr>
          <w:lang w:val="en-US"/>
        </w:rPr>
        <w:t>IDoc</w:t>
      </w:r>
      <w:proofErr w:type="spellEnd"/>
      <w:r w:rsidRPr="0011493A">
        <w:rPr>
          <w:lang w:val="en-US"/>
        </w:rPr>
        <w:t xml:space="preserve"> control for partner pipeline filtering.</w:t>
      </w:r>
    </w:p>
    <w:p w:rsidR="00C35ABE" w:rsidRPr="0011493A" w:rsidRDefault="00E07D4E" w:rsidP="007133BB">
      <w:pPr>
        <w:pStyle w:val="normal"/>
        <w:spacing w:before="240" w:after="240"/>
        <w:rPr>
          <w:lang w:val="en-US"/>
        </w:rPr>
      </w:pPr>
      <w:r w:rsidRPr="0011493A">
        <w:rPr>
          <w:b/>
          <w:bCs/>
          <w:lang w:val="en-US"/>
        </w:rPr>
        <w:t>SNDPRN</w:t>
      </w:r>
      <w:r w:rsidRPr="0011493A">
        <w:rPr>
          <w:lang w:val="en-US"/>
        </w:rPr>
        <w:t xml:space="preserve"> (SENDER PARTNER NO.):</w:t>
      </w:r>
    </w:p>
    <w:p w:rsidR="00163295" w:rsidRPr="0011493A" w:rsidRDefault="0011493A" w:rsidP="007133BB">
      <w:pPr>
        <w:pStyle w:val="normal"/>
        <w:rPr>
          <w:lang w:val="en-US"/>
        </w:rPr>
      </w:pPr>
      <w:r w:rsidRPr="0011493A">
        <w:rPr>
          <w:lang w:val="en-US"/>
        </w:rPr>
        <w:t>Sender partner number (EDIDC-SNDPRN) with semantics driven by SNDPRT.</w:t>
      </w:r>
    </w:p>
    <w:p w:rsidR="00C35ABE" w:rsidRPr="0011493A" w:rsidRDefault="00E07D4E" w:rsidP="007133BB">
      <w:pPr>
        <w:pStyle w:val="normal"/>
        <w:spacing w:before="240" w:after="240"/>
        <w:rPr>
          <w:lang w:val="en-US"/>
        </w:rPr>
      </w:pPr>
      <w:r w:rsidRPr="0011493A">
        <w:rPr>
          <w:b/>
          <w:bCs/>
          <w:lang w:val="en-US"/>
        </w:rPr>
        <w:t>SNDPRT</w:t>
      </w:r>
      <w:r w:rsidRPr="0011493A">
        <w:rPr>
          <w:lang w:val="en-US"/>
        </w:rPr>
        <w:t xml:space="preserve"> (SENDER PARTNER TYPE):</w:t>
      </w:r>
    </w:p>
    <w:p w:rsidR="00163295" w:rsidRPr="0011493A" w:rsidRDefault="0011493A" w:rsidP="007133BB">
      <w:pPr>
        <w:pStyle w:val="normal"/>
        <w:rPr>
          <w:lang w:val="en-US"/>
        </w:rPr>
      </w:pPr>
      <w:r w:rsidRPr="0011493A">
        <w:rPr>
          <w:lang w:val="en-US"/>
        </w:rPr>
        <w:t>Sender partner type (KU, LI, LS, …) qualifying SNDPRN.</w:t>
      </w:r>
    </w:p>
    <w:p w:rsidR="00C35ABE" w:rsidRPr="0011493A" w:rsidRDefault="00E07D4E" w:rsidP="007133BB">
      <w:pPr>
        <w:pStyle w:val="normal"/>
        <w:spacing w:before="240" w:after="240"/>
        <w:rPr>
          <w:lang w:val="en-US"/>
        </w:rPr>
      </w:pPr>
      <w:r w:rsidRPr="0011493A">
        <w:rPr>
          <w:b/>
          <w:bCs/>
          <w:lang w:val="en-US"/>
        </w:rPr>
        <w:lastRenderedPageBreak/>
        <w:t>STATE_COLOR</w:t>
      </w:r>
      <w:r w:rsidRPr="0011493A">
        <w:rPr>
          <w:lang w:val="en-US"/>
        </w:rPr>
        <w:t xml:space="preserve"> (STATE COLOR):</w:t>
      </w:r>
    </w:p>
    <w:p w:rsidR="00C35ABE" w:rsidRPr="0011493A" w:rsidRDefault="00E07D4E" w:rsidP="007133BB">
      <w:pPr>
        <w:pStyle w:val="normal"/>
        <w:rPr>
          <w:lang w:val="en-US"/>
        </w:rPr>
      </w:pPr>
      <w:r w:rsidRPr="0011493A">
        <w:rPr>
          <w:lang w:val="en-US"/>
        </w:rPr>
        <w:t>State selector used for quick triage via color-coded processing outcomes.</w:t>
      </w:r>
    </w:p>
    <w:p w:rsidR="00C35ABE" w:rsidRPr="0011493A" w:rsidRDefault="00E07D4E" w:rsidP="007133BB">
      <w:pPr>
        <w:pStyle w:val="normal"/>
        <w:spacing w:before="240" w:after="240"/>
        <w:rPr>
          <w:b/>
          <w:bCs/>
          <w:lang w:val="en-US"/>
        </w:rPr>
      </w:pPr>
      <w:r w:rsidRPr="0011493A">
        <w:rPr>
          <w:b/>
          <w:bCs/>
          <w:lang w:val="en-US"/>
        </w:rPr>
        <w:t>STATE_COLOR Options:</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lang w:val="en-US"/>
        </w:rPr>
        <w:t>R: Red severity state.</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lang w:val="en-US"/>
        </w:rPr>
        <w:t>G: Green severity state.</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lang w:val="en-US"/>
        </w:rPr>
        <w:t>Y: Yellow severity state.</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lang w:val="en-US"/>
        </w:rPr>
        <w:t>Standard SAP mapping applies when literals are not explicitly listed inline.</w:t>
      </w:r>
    </w:p>
    <w:p w:rsidR="00C35ABE" w:rsidRPr="0011493A" w:rsidRDefault="00E07D4E" w:rsidP="007133BB">
      <w:pPr>
        <w:pStyle w:val="normal"/>
        <w:spacing w:before="240" w:after="240"/>
        <w:rPr>
          <w:lang w:val="en-US"/>
        </w:rPr>
      </w:pPr>
      <w:r w:rsidRPr="0011493A">
        <w:rPr>
          <w:b/>
          <w:bCs/>
          <w:lang w:val="en-US"/>
        </w:rPr>
        <w:t>STATUS</w:t>
      </w:r>
      <w:r w:rsidRPr="0011493A">
        <w:rPr>
          <w:lang w:val="en-US"/>
        </w:rPr>
        <w:t xml:space="preserve"> (IDOC STATUS):</w:t>
      </w:r>
    </w:p>
    <w:p w:rsidR="00C35ABE" w:rsidRPr="0011493A" w:rsidRDefault="00E07D4E" w:rsidP="007133BB">
      <w:pPr>
        <w:pStyle w:val="normal"/>
        <w:spacing w:before="240" w:after="240"/>
        <w:rPr>
          <w:lang w:val="en-US"/>
        </w:rPr>
      </w:pPr>
      <w:r w:rsidRPr="0011493A">
        <w:rPr>
          <w:lang w:val="en-US"/>
        </w:rPr>
        <w:t xml:space="preserve">STATUS explicitly selects </w:t>
      </w:r>
      <w:proofErr w:type="spellStart"/>
      <w:r w:rsidRPr="0011493A">
        <w:rPr>
          <w:lang w:val="en-US"/>
        </w:rPr>
        <w:t>IDoc</w:t>
      </w:r>
      <w:proofErr w:type="spellEnd"/>
      <w:r w:rsidRPr="0011493A">
        <w:rPr>
          <w:lang w:val="en-US"/>
        </w:rPr>
        <w:t xml:space="preserve"> lifecycle states to include before count aggregation.</w:t>
      </w:r>
    </w:p>
    <w:p w:rsidR="00C35ABE" w:rsidRPr="0011493A" w:rsidRDefault="00E07D4E" w:rsidP="007133BB">
      <w:pPr>
        <w:pStyle w:val="normal"/>
        <w:spacing w:before="240" w:after="240"/>
        <w:rPr>
          <w:lang w:val="en-US"/>
        </w:rPr>
      </w:pPr>
      <w:r w:rsidRPr="0011493A">
        <w:rPr>
          <w:b/>
          <w:bCs/>
          <w:lang w:val="en-US"/>
        </w:rPr>
        <w:t>UNAME</w:t>
      </w:r>
      <w:r w:rsidRPr="0011493A">
        <w:rPr>
          <w:lang w:val="en-US"/>
        </w:rPr>
        <w:t xml:space="preserve"> (User):</w:t>
      </w:r>
    </w:p>
    <w:p w:rsidR="00C35ABE" w:rsidRPr="0011493A" w:rsidRDefault="00E07D4E" w:rsidP="007133BB">
      <w:pPr>
        <w:pStyle w:val="normal"/>
        <w:rPr>
          <w:lang w:val="en-US"/>
        </w:rPr>
      </w:pPr>
      <w:r w:rsidRPr="0011493A">
        <w:rPr>
          <w:lang w:val="en-US"/>
        </w:rPr>
        <w:t>SAP user name on business records.</w:t>
      </w:r>
    </w:p>
    <w:p w:rsidR="00C35ABE" w:rsidRPr="0011493A" w:rsidRDefault="00E07D4E" w:rsidP="007133BB">
      <w:pPr>
        <w:pStyle w:val="normal"/>
        <w:spacing w:before="240" w:after="240"/>
        <w:rPr>
          <w:lang w:val="en-US"/>
        </w:rPr>
      </w:pPr>
      <w:r w:rsidRPr="0011493A">
        <w:rPr>
          <w:b/>
          <w:bCs/>
          <w:lang w:val="en-US"/>
        </w:rPr>
        <w:t>UPDDAT</w:t>
      </w:r>
      <w:r w:rsidRPr="0011493A">
        <w:rPr>
          <w:lang w:val="en-US"/>
        </w:rPr>
        <w:t xml:space="preserve"> (CHANGED ON):</w:t>
      </w:r>
    </w:p>
    <w:p w:rsidR="00163295" w:rsidRPr="0011493A" w:rsidRDefault="0011493A" w:rsidP="007133BB">
      <w:pPr>
        <w:pStyle w:val="normal"/>
        <w:rPr>
          <w:lang w:val="en-US"/>
        </w:rPr>
      </w:pPr>
      <w:r w:rsidRPr="0011493A">
        <w:rPr>
          <w:lang w:val="en-US"/>
        </w:rPr>
        <w:t xml:space="preserve">Last-changed date on </w:t>
      </w:r>
      <w:proofErr w:type="spellStart"/>
      <w:r w:rsidRPr="0011493A">
        <w:rPr>
          <w:lang w:val="en-US"/>
        </w:rPr>
        <w:t>IDoc</w:t>
      </w:r>
      <w:proofErr w:type="spellEnd"/>
      <w:r w:rsidRPr="0011493A">
        <w:rPr>
          <w:lang w:val="en-US"/>
        </w:rPr>
        <w:t xml:space="preserve"> control (EDIDC-UPDDAT) or analogous change-date axis for integration monitors.</w:t>
      </w:r>
    </w:p>
    <w:p w:rsidR="00C35ABE" w:rsidRPr="0011493A" w:rsidRDefault="00E07D4E" w:rsidP="007133BB">
      <w:pPr>
        <w:pStyle w:val="normal"/>
        <w:spacing w:before="240" w:after="240"/>
        <w:rPr>
          <w:lang w:val="en-US"/>
        </w:rPr>
      </w:pPr>
      <w:r w:rsidRPr="0011493A">
        <w:rPr>
          <w:b/>
          <w:bCs/>
          <w:lang w:val="en-US"/>
        </w:rPr>
        <w:t>UPDTIM</w:t>
      </w:r>
      <w:r w:rsidRPr="0011493A">
        <w:rPr>
          <w:lang w:val="en-US"/>
        </w:rPr>
        <w:t xml:space="preserve"> (TIME CHANGED):</w:t>
      </w:r>
    </w:p>
    <w:p w:rsidR="00163295" w:rsidRPr="0011493A" w:rsidRDefault="0011493A" w:rsidP="007133BB">
      <w:pPr>
        <w:pStyle w:val="normal"/>
        <w:rPr>
          <w:lang w:val="en-US"/>
        </w:rPr>
      </w:pPr>
      <w:r w:rsidRPr="0011493A">
        <w:rPr>
          <w:lang w:val="en-US"/>
        </w:rPr>
        <w:t xml:space="preserve">Last-changed time paired with UPDDAT for sub-day </w:t>
      </w:r>
      <w:proofErr w:type="spellStart"/>
      <w:r w:rsidRPr="0011493A">
        <w:rPr>
          <w:lang w:val="en-US"/>
        </w:rPr>
        <w:t>IDoc</w:t>
      </w:r>
      <w:proofErr w:type="spellEnd"/>
      <w:r w:rsidRPr="0011493A">
        <w:rPr>
          <w:lang w:val="en-US"/>
        </w:rPr>
        <w:t xml:space="preserve"> / change-pointer windows.</w:t>
      </w:r>
    </w:p>
    <w:p w:rsidR="00C35ABE" w:rsidRPr="0011493A" w:rsidRDefault="00E07D4E" w:rsidP="007133BB">
      <w:pPr>
        <w:pStyle w:val="3"/>
        <w:keepNext w:val="0"/>
        <w:keepLines w:val="0"/>
        <w:spacing w:before="280"/>
        <w:rPr>
          <w:b/>
          <w:bCs/>
          <w:color w:val="000000"/>
          <w:sz w:val="26"/>
          <w:szCs w:val="26"/>
          <w:lang w:val="en-US"/>
        </w:rPr>
      </w:pPr>
      <w:bookmarkStart w:id="7" w:name="_hr7o0nk5x5bi" w:colFirst="0" w:colLast="0"/>
      <w:bookmarkEnd w:id="7"/>
      <w:r w:rsidRPr="0011493A">
        <w:rPr>
          <w:b/>
          <w:bCs/>
          <w:color w:val="000000"/>
          <w:sz w:val="26"/>
          <w:szCs w:val="26"/>
          <w:lang w:val="en-US"/>
        </w:rPr>
        <w:t>Parameter Relationship</w:t>
      </w:r>
    </w:p>
    <w:p w:rsidR="00C35ABE" w:rsidRPr="0011493A" w:rsidRDefault="00E07D4E" w:rsidP="007133BB">
      <w:pPr>
        <w:pStyle w:val="normal"/>
        <w:spacing w:before="240" w:after="240"/>
        <w:rPr>
          <w:lang w:val="en-US"/>
        </w:rPr>
      </w:pPr>
      <w:r w:rsidRPr="0011493A">
        <w:rPr>
          <w:lang w:val="en-US"/>
        </w:rPr>
        <w:t>How parameter combinations work together</w:t>
      </w:r>
    </w:p>
    <w:p w:rsidR="00C35ABE" w:rsidRPr="0011493A" w:rsidRDefault="00E07D4E" w:rsidP="007133BB">
      <w:pPr>
        <w:pStyle w:val="normal"/>
        <w:spacing w:before="240" w:after="240"/>
        <w:rPr>
          <w:b/>
          <w:bCs/>
          <w:lang w:val="en-US"/>
        </w:rPr>
      </w:pPr>
      <w:r w:rsidRPr="0011493A">
        <w:rPr>
          <w:b/>
          <w:bCs/>
          <w:lang w:val="en-US"/>
        </w:rPr>
        <w:t>Date and Time Controls:</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b/>
          <w:bCs/>
          <w:lang w:val="en-US"/>
        </w:rPr>
        <w:t>BACKDAYS</w:t>
      </w:r>
      <w:r w:rsidRPr="0011493A">
        <w:rPr>
          <w:lang w:val="en-US"/>
        </w:rPr>
        <w:t xml:space="preserve"> is fallback when explicit date input is missing.</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b/>
          <w:bCs/>
          <w:lang w:val="en-US"/>
        </w:rPr>
        <w:t>DATUM</w:t>
      </w:r>
      <w:r w:rsidRPr="0011493A">
        <w:rPr>
          <w:lang w:val="en-US"/>
        </w:rPr>
        <w:t xml:space="preserve"> and </w:t>
      </w:r>
      <w:r w:rsidRPr="0011493A">
        <w:rPr>
          <w:b/>
          <w:bCs/>
          <w:lang w:val="en-US"/>
        </w:rPr>
        <w:t>UPDDAT/UPDTIM</w:t>
      </w:r>
      <w:r w:rsidRPr="0011493A">
        <w:rPr>
          <w:lang w:val="en-US"/>
        </w:rPr>
        <w:t xml:space="preserve"> provide explicit temporal scope before counting.</w:t>
      </w:r>
    </w:p>
    <w:p w:rsidR="00C35ABE" w:rsidRPr="0011493A" w:rsidRDefault="00E07D4E" w:rsidP="007133BB">
      <w:pPr>
        <w:pStyle w:val="normal"/>
        <w:spacing w:before="240" w:after="240"/>
        <w:rPr>
          <w:b/>
          <w:bCs/>
          <w:lang w:val="en-US"/>
        </w:rPr>
      </w:pPr>
      <w:r w:rsidRPr="0011493A">
        <w:rPr>
          <w:b/>
          <w:bCs/>
          <w:lang w:val="en-US"/>
        </w:rPr>
        <w:t>Duration and Count Logic:</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b/>
          <w:bCs/>
          <w:lang w:val="en-US"/>
        </w:rPr>
        <w:t>DURATION</w:t>
      </w:r>
      <w:r w:rsidRPr="0011493A">
        <w:rPr>
          <w:lang w:val="en-US"/>
        </w:rPr>
        <w:t xml:space="preserve"> + </w:t>
      </w:r>
      <w:r w:rsidRPr="0011493A">
        <w:rPr>
          <w:b/>
          <w:bCs/>
          <w:lang w:val="en-US"/>
        </w:rPr>
        <w:t>DURATION_UNIT</w:t>
      </w:r>
      <w:r w:rsidRPr="0011493A">
        <w:rPr>
          <w:lang w:val="en-US"/>
        </w:rPr>
        <w:t xml:space="preserve"> filter aged </w:t>
      </w:r>
      <w:proofErr w:type="spellStart"/>
      <w:r w:rsidRPr="0011493A">
        <w:rPr>
          <w:lang w:val="en-US"/>
        </w:rPr>
        <w:t>IDoc</w:t>
      </w:r>
      <w:proofErr w:type="spellEnd"/>
      <w:r w:rsidRPr="0011493A">
        <w:rPr>
          <w:lang w:val="en-US"/>
        </w:rPr>
        <w:t xml:space="preserve"> records in the base function.</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b/>
          <w:bCs/>
          <w:lang w:val="en-US"/>
        </w:rPr>
        <w:t>DURATION</w:t>
      </w:r>
      <w:r w:rsidRPr="0011493A">
        <w:rPr>
          <w:lang w:val="en-US"/>
        </w:rPr>
        <w:t xml:space="preserve"> + </w:t>
      </w:r>
      <w:r w:rsidRPr="0011493A">
        <w:rPr>
          <w:b/>
          <w:bCs/>
          <w:lang w:val="en-US"/>
        </w:rPr>
        <w:t>DURATION_UNIT</w:t>
      </w:r>
      <w:r w:rsidRPr="0011493A">
        <w:rPr>
          <w:lang w:val="en-US"/>
        </w:rPr>
        <w:t xml:space="preserve"> are an additional (second) filter applied after date selection.</w:t>
      </w:r>
    </w:p>
    <w:p w:rsidR="00C35ABE" w:rsidRPr="0011493A" w:rsidRDefault="00E07D4E" w:rsidP="007133BB">
      <w:pPr>
        <w:pStyle w:val="normal"/>
        <w:spacing w:before="240" w:after="240"/>
        <w:rPr>
          <w:lang w:val="en-US"/>
        </w:rPr>
      </w:pPr>
      <w:r w:rsidRPr="0011493A">
        <w:rPr>
          <w:lang w:val="en-US"/>
        </w:rPr>
        <w:lastRenderedPageBreak/>
        <w:t>·</w:t>
      </w:r>
      <w:r w:rsidRPr="0011493A">
        <w:rPr>
          <w:sz w:val="14"/>
          <w:szCs w:val="14"/>
          <w:lang w:val="en-US"/>
        </w:rPr>
        <w:t xml:space="preserve">        </w:t>
      </w:r>
      <w:r w:rsidRPr="0011493A">
        <w:rPr>
          <w:lang w:val="en-US"/>
        </w:rPr>
        <w:t xml:space="preserve">The wrapper then counts remaining rows and compares the result to </w:t>
      </w:r>
      <w:r w:rsidRPr="0011493A">
        <w:rPr>
          <w:b/>
          <w:bCs/>
          <w:lang w:val="en-US"/>
        </w:rPr>
        <w:t>IDOC_CNT</w:t>
      </w:r>
      <w:r w:rsidRPr="0011493A">
        <w:rPr>
          <w:lang w:val="en-US"/>
        </w:rPr>
        <w:t>.</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lang w:val="en-US"/>
        </w:rPr>
        <w:t>Final alert logic depends on both base filters and count threshold match.</w:t>
      </w:r>
    </w:p>
    <w:p w:rsidR="00C35ABE" w:rsidRPr="0011493A" w:rsidRDefault="00E07D4E" w:rsidP="007133BB">
      <w:pPr>
        <w:pStyle w:val="normal"/>
        <w:spacing w:before="240" w:after="240"/>
        <w:rPr>
          <w:b/>
          <w:bCs/>
          <w:lang w:val="en-US"/>
        </w:rPr>
      </w:pPr>
      <w:r w:rsidRPr="0011493A">
        <w:rPr>
          <w:b/>
          <w:bCs/>
          <w:lang w:val="en-US"/>
        </w:rPr>
        <w:t>State and Status Selection:</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b/>
          <w:bCs/>
          <w:lang w:val="en-US"/>
        </w:rPr>
        <w:t>STATE_COLOR</w:t>
      </w:r>
      <w:r w:rsidRPr="0011493A">
        <w:rPr>
          <w:lang w:val="en-US"/>
        </w:rPr>
        <w:t xml:space="preserve"> and </w:t>
      </w:r>
      <w:r w:rsidRPr="0011493A">
        <w:rPr>
          <w:b/>
          <w:bCs/>
          <w:lang w:val="en-US"/>
        </w:rPr>
        <w:t>STATUS</w:t>
      </w:r>
      <w:r w:rsidRPr="0011493A">
        <w:rPr>
          <w:lang w:val="en-US"/>
        </w:rPr>
        <w:t xml:space="preserve"> work together to define process-state inclusion.</w:t>
      </w:r>
    </w:p>
    <w:p w:rsidR="00C35ABE" w:rsidRPr="0011493A" w:rsidRDefault="00E07D4E" w:rsidP="007133BB">
      <w:pPr>
        <w:pStyle w:val="normal"/>
        <w:spacing w:before="240" w:after="240"/>
        <w:rPr>
          <w:lang w:val="en-US"/>
        </w:rPr>
      </w:pPr>
      <w:r w:rsidRPr="0011493A">
        <w:rPr>
          <w:lang w:val="en-US"/>
        </w:rPr>
        <w:t>·</w:t>
      </w:r>
      <w:r w:rsidRPr="0011493A">
        <w:rPr>
          <w:sz w:val="14"/>
          <w:szCs w:val="14"/>
          <w:lang w:val="en-US"/>
        </w:rPr>
        <w:t xml:space="preserve">        </w:t>
      </w:r>
      <w:r w:rsidRPr="0011493A">
        <w:rPr>
          <w:lang w:val="en-US"/>
        </w:rPr>
        <w:t xml:space="preserve">Message/document filters (for example </w:t>
      </w:r>
      <w:r w:rsidRPr="0011493A">
        <w:rPr>
          <w:b/>
          <w:bCs/>
          <w:lang w:val="en-US"/>
        </w:rPr>
        <w:t>MESTYP</w:t>
      </w:r>
      <w:r w:rsidRPr="0011493A">
        <w:rPr>
          <w:lang w:val="en-US"/>
        </w:rPr>
        <w:t xml:space="preserve">, </w:t>
      </w:r>
      <w:r w:rsidRPr="0011493A">
        <w:rPr>
          <w:b/>
          <w:bCs/>
          <w:lang w:val="en-US"/>
        </w:rPr>
        <w:t>IDOCTP</w:t>
      </w:r>
      <w:r w:rsidRPr="0011493A">
        <w:rPr>
          <w:lang w:val="en-US"/>
        </w:rPr>
        <w:t xml:space="preserve">, </w:t>
      </w:r>
      <w:r w:rsidRPr="0011493A">
        <w:rPr>
          <w:b/>
          <w:bCs/>
          <w:lang w:val="en-US"/>
        </w:rPr>
        <w:t>DIRECT</w:t>
      </w:r>
      <w:r w:rsidRPr="0011493A">
        <w:rPr>
          <w:lang w:val="en-US"/>
        </w:rPr>
        <w:t>) shape what is counted.</w:t>
      </w:r>
    </w:p>
    <w:p w:rsidR="00C35ABE" w:rsidRPr="0011493A" w:rsidRDefault="00E07D4E" w:rsidP="007133BB">
      <w:pPr>
        <w:pStyle w:val="3"/>
        <w:keepNext w:val="0"/>
        <w:keepLines w:val="0"/>
        <w:spacing w:before="280"/>
        <w:rPr>
          <w:b/>
          <w:bCs/>
          <w:color w:val="000000"/>
          <w:sz w:val="26"/>
          <w:szCs w:val="26"/>
          <w:lang w:val="en-US"/>
        </w:rPr>
      </w:pPr>
      <w:bookmarkStart w:id="8" w:name="_gloicgwnmc33" w:colFirst="0" w:colLast="0"/>
      <w:bookmarkEnd w:id="8"/>
      <w:r w:rsidRPr="0011493A">
        <w:rPr>
          <w:b/>
          <w:bCs/>
          <w:color w:val="000000"/>
          <w:sz w:val="26"/>
          <w:szCs w:val="26"/>
          <w:lang w:val="en-US"/>
        </w:rPr>
        <w:t>Default Values</w:t>
      </w:r>
    </w:p>
    <w:p w:rsidR="00C35ABE" w:rsidRPr="0011493A" w:rsidRDefault="00E07D4E" w:rsidP="007133BB">
      <w:pPr>
        <w:pStyle w:val="normal"/>
        <w:spacing w:before="240" w:after="240"/>
        <w:rPr>
          <w:lang w:val="en-US"/>
        </w:rPr>
      </w:pPr>
      <w:r w:rsidRPr="0011493A">
        <w:rPr>
          <w:b/>
          <w:bCs/>
          <w:lang w:val="en-US"/>
        </w:rPr>
        <w:t>DURATION_UNIT</w:t>
      </w:r>
      <w:r w:rsidRPr="0011493A">
        <w:rPr>
          <w:lang w:val="en-US"/>
        </w:rPr>
        <w:t xml:space="preserve"> - M</w:t>
      </w:r>
    </w:p>
    <w:p w:rsidR="00C35ABE" w:rsidRPr="0011493A" w:rsidRDefault="00E07D4E" w:rsidP="007133BB">
      <w:pPr>
        <w:pStyle w:val="normal"/>
        <w:spacing w:before="240" w:after="240"/>
        <w:rPr>
          <w:lang w:val="en-US"/>
        </w:rPr>
      </w:pPr>
      <w:r w:rsidRPr="0011493A">
        <w:rPr>
          <w:b/>
          <w:bCs/>
          <w:lang w:val="en-US"/>
        </w:rPr>
        <w:t>ONLY_HEADER</w:t>
      </w:r>
      <w:r w:rsidRPr="0011493A">
        <w:rPr>
          <w:lang w:val="en-US"/>
        </w:rPr>
        <w:t xml:space="preserve"> - X</w:t>
      </w:r>
    </w:p>
    <w:p w:rsidR="00C35ABE" w:rsidRPr="0011493A" w:rsidRDefault="00E07D4E" w:rsidP="007133BB">
      <w:pPr>
        <w:pStyle w:val="normal"/>
        <w:spacing w:before="240" w:after="240"/>
        <w:rPr>
          <w:lang w:val="en-US"/>
        </w:rPr>
      </w:pPr>
      <w:r w:rsidRPr="0011493A">
        <w:rPr>
          <w:b/>
          <w:bCs/>
          <w:lang w:val="en-US"/>
        </w:rPr>
        <w:t>Note:</w:t>
      </w:r>
      <w:r w:rsidRPr="0011493A">
        <w:rPr>
          <w:lang w:val="en-US"/>
        </w:rPr>
        <w:t xml:space="preserve"> Default handling for </w:t>
      </w:r>
      <w:proofErr w:type="spellStart"/>
      <w:r w:rsidRPr="0011493A">
        <w:rPr>
          <w:lang w:val="en-US"/>
        </w:rPr>
        <w:t>lookback</w:t>
      </w:r>
      <w:proofErr w:type="spellEnd"/>
      <w:r w:rsidRPr="0011493A">
        <w:rPr>
          <w:lang w:val="en-US"/>
        </w:rPr>
        <w:t xml:space="preserve"> and duration is implemented in the called detail routine; this count wrapper forwards selection tables and reads the alert flag from that routine before comparing the resulting table size to the configured count limit.</w:t>
      </w:r>
    </w:p>
    <w:p w:rsidR="00C35ABE" w:rsidRPr="0011493A" w:rsidRDefault="00E07D4E" w:rsidP="007133BB">
      <w:pPr>
        <w:pStyle w:val="normal"/>
        <w:spacing w:before="240" w:after="240"/>
        <w:rPr>
          <w:lang w:val="en-US"/>
        </w:rPr>
      </w:pPr>
      <w:r w:rsidRPr="0011493A">
        <w:rPr>
          <w:lang w:val="en-US"/>
        </w:rPr>
        <w:t xml:space="preserve"> </w:t>
      </w:r>
    </w:p>
    <w:p w:rsidR="00C35ABE" w:rsidRPr="0011493A" w:rsidRDefault="00E07D4E" w:rsidP="007133BB">
      <w:pPr>
        <w:pStyle w:val="3"/>
        <w:keepNext w:val="0"/>
        <w:keepLines w:val="0"/>
        <w:spacing w:before="280"/>
        <w:rPr>
          <w:b/>
          <w:bCs/>
          <w:color w:val="000000"/>
          <w:sz w:val="26"/>
          <w:szCs w:val="26"/>
          <w:lang w:val="en-US"/>
        </w:rPr>
      </w:pPr>
      <w:r w:rsidRPr="007133BB">
        <w:rPr>
          <w:b/>
          <w:lang w:val="en-US"/>
        </w:rPr>
        <w:t>Practical Configuration Examples</w:t>
      </w:r>
    </w:p>
    <w:p w:rsidR="0080717D" w:rsidRPr="007133BB" w:rsidRDefault="007133BB" w:rsidP="007133BB">
      <w:pPr>
        <w:pStyle w:val="normal"/>
        <w:rPr>
          <w:lang w:val="en-US"/>
        </w:rPr>
      </w:pPr>
      <w:r w:rsidRPr="007133BB">
        <w:rPr>
          <w:b/>
          <w:lang w:val="en-US"/>
        </w:rPr>
        <w:t>Use Case 1: Failed IDoc surge in short interval</w:t>
      </w:r>
    </w:p>
    <w:p w:rsidR="0080717D" w:rsidRPr="007133BB" w:rsidRDefault="007133BB" w:rsidP="007133BB">
      <w:pPr>
        <w:pStyle w:val="normal"/>
        <w:rPr>
          <w:lang w:val="en-US"/>
        </w:rPr>
      </w:pPr>
      <w:r w:rsidRPr="007133BB">
        <w:rPr>
          <w:lang w:val="en-US"/>
        </w:rPr>
        <w:t>Purpose: Trigger when at least 20 failed IDocs accumulate in the recent short monitoring window.</w:t>
      </w:r>
    </w:p>
    <w:p w:rsidR="0080717D" w:rsidRPr="007133BB" w:rsidRDefault="007133BB" w:rsidP="007133BB">
      <w:pPr>
        <w:pStyle w:val="normal"/>
        <w:rPr>
          <w:lang w:val="en-US"/>
        </w:rPr>
      </w:pPr>
      <w:r w:rsidRPr="007133BB">
        <w:rPr>
          <w:lang w:val="en-US"/>
        </w:rPr>
        <w:t>STATUS = 51</w:t>
      </w:r>
    </w:p>
    <w:p w:rsidR="0080717D" w:rsidRPr="007133BB" w:rsidRDefault="007133BB" w:rsidP="007133BB">
      <w:pPr>
        <w:pStyle w:val="normal"/>
        <w:rPr>
          <w:lang w:val="en-US"/>
        </w:rPr>
      </w:pPr>
      <w:r w:rsidRPr="007133BB">
        <w:rPr>
          <w:lang w:val="en-US"/>
        </w:rPr>
        <w:t>BACKDAYS = 1</w:t>
      </w:r>
    </w:p>
    <w:p w:rsidR="0080717D" w:rsidRPr="007133BB" w:rsidRDefault="007133BB" w:rsidP="007133BB">
      <w:pPr>
        <w:pStyle w:val="normal"/>
        <w:rPr>
          <w:lang w:val="en-US"/>
        </w:rPr>
      </w:pPr>
      <w:r w:rsidRPr="007133BB">
        <w:rPr>
          <w:lang w:val="en-US"/>
        </w:rPr>
        <w:t>DURATION = 10</w:t>
      </w:r>
    </w:p>
    <w:p w:rsidR="0080717D" w:rsidRPr="007133BB" w:rsidRDefault="007133BB" w:rsidP="007133BB">
      <w:pPr>
        <w:pStyle w:val="normal"/>
        <w:rPr>
          <w:lang w:val="en-US"/>
        </w:rPr>
      </w:pPr>
      <w:r w:rsidRPr="007133BB">
        <w:rPr>
          <w:lang w:val="en-US"/>
        </w:rPr>
        <w:t>DURATION_UNIT = M</w:t>
      </w:r>
    </w:p>
    <w:p w:rsidR="0080717D" w:rsidRPr="007133BB" w:rsidRDefault="007133BB" w:rsidP="007133BB">
      <w:pPr>
        <w:pStyle w:val="normal"/>
        <w:rPr>
          <w:lang w:val="en-US"/>
        </w:rPr>
      </w:pPr>
      <w:r w:rsidRPr="007133BB">
        <w:rPr>
          <w:lang w:val="en-US"/>
        </w:rPr>
        <w:t>DOC_CNT = 20 - 999999</w:t>
      </w:r>
    </w:p>
    <w:p w:rsidR="0080717D" w:rsidRPr="007133BB" w:rsidRDefault="0080717D" w:rsidP="007133BB">
      <w:pPr>
        <w:pStyle w:val="normal"/>
        <w:rPr>
          <w:lang w:val="en-US"/>
        </w:rPr>
      </w:pPr>
    </w:p>
    <w:p w:rsidR="0080717D" w:rsidRPr="007133BB" w:rsidRDefault="007133BB" w:rsidP="007133BB">
      <w:pPr>
        <w:pStyle w:val="normal"/>
        <w:rPr>
          <w:lang w:val="en-US"/>
        </w:rPr>
      </w:pPr>
      <w:r w:rsidRPr="007133BB">
        <w:rPr>
          <w:b/>
          <w:lang w:val="en-US"/>
        </w:rPr>
        <w:t>Use Case 2: Outbound message-type count breach</w:t>
      </w:r>
    </w:p>
    <w:p w:rsidR="0080717D" w:rsidRPr="007133BB" w:rsidRDefault="007133BB" w:rsidP="007133BB">
      <w:pPr>
        <w:pStyle w:val="normal"/>
        <w:rPr>
          <w:lang w:val="en-US"/>
        </w:rPr>
      </w:pPr>
      <w:r w:rsidRPr="007133BB">
        <w:rPr>
          <w:lang w:val="en-US"/>
        </w:rPr>
        <w:t>Purpose: Detects high-volume same-day outbound IDoc issues for one message type.</w:t>
      </w:r>
    </w:p>
    <w:p w:rsidR="0080717D" w:rsidRPr="007133BB" w:rsidRDefault="007133BB" w:rsidP="007133BB">
      <w:pPr>
        <w:pStyle w:val="normal"/>
        <w:rPr>
          <w:lang w:val="en-US"/>
        </w:rPr>
      </w:pPr>
      <w:r w:rsidRPr="007133BB">
        <w:rPr>
          <w:lang w:val="en-US"/>
        </w:rPr>
        <w:t>MESTYP = ORDERS</w:t>
      </w:r>
    </w:p>
    <w:p w:rsidR="0080717D" w:rsidRPr="007133BB" w:rsidRDefault="007133BB" w:rsidP="007133BB">
      <w:pPr>
        <w:pStyle w:val="normal"/>
        <w:rPr>
          <w:lang w:val="en-US"/>
        </w:rPr>
      </w:pPr>
      <w:r w:rsidRPr="007133BB">
        <w:rPr>
          <w:lang w:val="en-US"/>
        </w:rPr>
        <w:t>UPDDAT = 20260331-20260331</w:t>
      </w:r>
    </w:p>
    <w:p w:rsidR="0080717D" w:rsidRPr="007133BB" w:rsidRDefault="007133BB" w:rsidP="007133BB">
      <w:pPr>
        <w:pStyle w:val="normal"/>
        <w:rPr>
          <w:lang w:val="en-US"/>
        </w:rPr>
      </w:pPr>
      <w:r w:rsidRPr="007133BB">
        <w:rPr>
          <w:lang w:val="en-US"/>
        </w:rPr>
        <w:t>IDOC_CNT = 50 - 999999</w:t>
      </w:r>
    </w:p>
    <w:p w:rsidR="0080717D" w:rsidRPr="007133BB" w:rsidRDefault="0080717D" w:rsidP="007133BB">
      <w:pPr>
        <w:pStyle w:val="normal"/>
        <w:rPr>
          <w:lang w:val="en-US"/>
        </w:rPr>
      </w:pPr>
    </w:p>
    <w:p w:rsidR="0080717D" w:rsidRPr="007133BB" w:rsidRDefault="007133BB" w:rsidP="007133BB">
      <w:pPr>
        <w:pStyle w:val="normal"/>
        <w:rPr>
          <w:lang w:val="en-US"/>
        </w:rPr>
      </w:pPr>
      <w:r w:rsidRPr="007133BB">
        <w:rPr>
          <w:b/>
          <w:lang w:val="en-US"/>
        </w:rPr>
        <w:t>Use Case 3: State-based threshold monitoring with UTC</w:t>
      </w:r>
    </w:p>
    <w:p w:rsidR="0080717D" w:rsidRPr="007133BB" w:rsidRDefault="007133BB" w:rsidP="007133BB">
      <w:pPr>
        <w:pStyle w:val="normal"/>
        <w:rPr>
          <w:lang w:val="en-US"/>
        </w:rPr>
      </w:pPr>
      <w:r w:rsidRPr="007133BB">
        <w:rPr>
          <w:lang w:val="en-US"/>
        </w:rPr>
        <w:t>Purpose</w:t>
      </w:r>
      <w:r w:rsidRPr="007133BB">
        <w:rPr>
          <w:lang w:val="en-US"/>
        </w:rPr>
        <w:t>: Count red-state IDocs in a UTC-consistent window and escalate when threshold is exceeded.</w:t>
      </w:r>
    </w:p>
    <w:p w:rsidR="0080717D" w:rsidRPr="007133BB" w:rsidRDefault="007133BB" w:rsidP="007133BB">
      <w:pPr>
        <w:pStyle w:val="normal"/>
        <w:rPr>
          <w:lang w:val="en-US"/>
        </w:rPr>
      </w:pPr>
      <w:r w:rsidRPr="007133BB">
        <w:rPr>
          <w:lang w:val="en-US"/>
        </w:rPr>
        <w:t>STATE_COLOR = R</w:t>
      </w:r>
    </w:p>
    <w:p w:rsidR="0080717D" w:rsidRPr="007133BB" w:rsidRDefault="007133BB" w:rsidP="007133BB">
      <w:pPr>
        <w:pStyle w:val="normal"/>
        <w:rPr>
          <w:lang w:val="en-US"/>
        </w:rPr>
      </w:pPr>
      <w:r w:rsidRPr="007133BB">
        <w:rPr>
          <w:lang w:val="en-US"/>
        </w:rPr>
        <w:t>MANAGE_IN_UTC = X</w:t>
      </w:r>
    </w:p>
    <w:p w:rsidR="0080717D" w:rsidRPr="007133BB" w:rsidRDefault="007133BB" w:rsidP="007133BB">
      <w:pPr>
        <w:pStyle w:val="normal"/>
        <w:rPr>
          <w:lang w:val="en-US"/>
        </w:rPr>
      </w:pPr>
      <w:r w:rsidRPr="007133BB">
        <w:rPr>
          <w:lang w:val="en-US"/>
        </w:rPr>
        <w:t>DURATION = 1</w:t>
      </w:r>
    </w:p>
    <w:p w:rsidR="0080717D" w:rsidRPr="007133BB" w:rsidRDefault="007133BB" w:rsidP="007133BB">
      <w:pPr>
        <w:pStyle w:val="normal"/>
        <w:rPr>
          <w:lang w:val="en-US"/>
        </w:rPr>
      </w:pPr>
      <w:r w:rsidRPr="007133BB">
        <w:rPr>
          <w:lang w:val="en-US"/>
        </w:rPr>
        <w:lastRenderedPageBreak/>
        <w:t>DURATION_UNIT = H</w:t>
      </w:r>
    </w:p>
    <w:p w:rsidR="0080717D" w:rsidRPr="007133BB" w:rsidRDefault="007133BB" w:rsidP="007133BB">
      <w:pPr>
        <w:pStyle w:val="normal"/>
        <w:rPr>
          <w:lang w:val="en-US"/>
        </w:rPr>
      </w:pPr>
      <w:r w:rsidRPr="007133BB">
        <w:rPr>
          <w:lang w:val="en-US"/>
        </w:rPr>
        <w:t>IDOC_CNT = 10 - 999999</w:t>
      </w:r>
    </w:p>
    <w:p w:rsidR="00C35ABE" w:rsidRPr="0011493A" w:rsidRDefault="00E07D4E" w:rsidP="007133BB">
      <w:pPr>
        <w:pStyle w:val="2"/>
        <w:keepNext w:val="0"/>
        <w:keepLines w:val="0"/>
        <w:spacing w:after="80"/>
        <w:rPr>
          <w:b/>
          <w:bCs/>
          <w:sz w:val="34"/>
          <w:szCs w:val="34"/>
          <w:lang w:val="en-US"/>
        </w:rPr>
      </w:pPr>
      <w:bookmarkStart w:id="9" w:name="_8csp5vam48xa" w:colFirst="0" w:colLast="0"/>
      <w:bookmarkEnd w:id="9"/>
      <w:r w:rsidRPr="0011493A">
        <w:rPr>
          <w:b/>
          <w:bCs/>
          <w:sz w:val="34"/>
          <w:szCs w:val="34"/>
          <w:lang w:val="en-US"/>
        </w:rPr>
        <w:t>EI Function Structure</w:t>
      </w:r>
    </w:p>
    <w:p w:rsidR="00C35ABE" w:rsidRPr="0011493A" w:rsidRDefault="00E07D4E" w:rsidP="007133BB">
      <w:pPr>
        <w:pStyle w:val="normal"/>
        <w:spacing w:before="240" w:after="240"/>
        <w:rPr>
          <w:lang w:val="en-US"/>
        </w:rPr>
      </w:pPr>
      <w:r w:rsidRPr="0011493A">
        <w:rPr>
          <w:lang w:val="en-US"/>
        </w:rPr>
        <w:t>This table lists all output fields returned by the EI.</w:t>
      </w:r>
    </w:p>
    <w:tbl>
      <w:tblPr>
        <w:tblStyle w:val="a6"/>
        <w:tblW w:w="9359" w:type="dxa"/>
        <w:tblInd w:w="0" w:type="dxa"/>
        <w:tblBorders>
          <w:top w:val="nil"/>
          <w:left w:val="nil"/>
          <w:bottom w:val="nil"/>
          <w:right w:val="nil"/>
          <w:insideH w:val="nil"/>
          <w:insideV w:val="nil"/>
        </w:tblBorders>
        <w:tblLayout w:type="fixed"/>
        <w:tblLook w:val="0600"/>
      </w:tblPr>
      <w:tblGrid>
        <w:gridCol w:w="2382"/>
        <w:gridCol w:w="1694"/>
        <w:gridCol w:w="1398"/>
        <w:gridCol w:w="1113"/>
        <w:gridCol w:w="2772"/>
      </w:tblGrid>
      <w:tr w:rsidR="00C35ABE">
        <w:trPr>
          <w:cantSplit/>
          <w:trHeight w:val="285"/>
          <w:tblHeader/>
        </w:trPr>
        <w:tc>
          <w:tcPr>
            <w:tcW w:w="238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rPr>
                <w:b/>
                <w:bCs/>
              </w:rPr>
            </w:pPr>
            <w:proofErr w:type="spellStart"/>
            <w:r>
              <w:rPr>
                <w:b/>
                <w:bCs/>
              </w:rPr>
              <w:t>Structure</w:t>
            </w:r>
            <w:proofErr w:type="spellEnd"/>
            <w:r>
              <w:rPr>
                <w:b/>
                <w:bCs/>
              </w:rPr>
              <w:t xml:space="preserve"> </w:t>
            </w:r>
            <w:proofErr w:type="spellStart"/>
            <w:r>
              <w:rPr>
                <w:b/>
                <w:bCs/>
              </w:rPr>
              <w:t>Name</w:t>
            </w:r>
            <w:proofErr w:type="spellEnd"/>
          </w:p>
        </w:tc>
        <w:tc>
          <w:tcPr>
            <w:tcW w:w="169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rPr>
                <w:b/>
                <w:bCs/>
              </w:rPr>
            </w:pPr>
            <w:r>
              <w:rPr>
                <w:b/>
                <w:bCs/>
              </w:rPr>
              <w:t>Field Name</w:t>
            </w:r>
          </w:p>
        </w:tc>
        <w:tc>
          <w:tcPr>
            <w:tcW w:w="139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rPr>
                <w:b/>
                <w:bCs/>
              </w:rPr>
            </w:pPr>
            <w:r>
              <w:rPr>
                <w:b/>
                <w:bCs/>
              </w:rPr>
              <w:t>Description</w:t>
            </w:r>
          </w:p>
        </w:tc>
        <w:tc>
          <w:tcPr>
            <w:tcW w:w="111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rPr>
                <w:b/>
                <w:bCs/>
              </w:rPr>
            </w:pPr>
            <w:r>
              <w:rPr>
                <w:b/>
                <w:bCs/>
              </w:rPr>
              <w:t>Data Type</w:t>
            </w:r>
          </w:p>
        </w:tc>
        <w:tc>
          <w:tcPr>
            <w:tcW w:w="277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rPr>
                <w:b/>
                <w:bCs/>
              </w:rPr>
            </w:pPr>
            <w:r>
              <w:rPr>
                <w:b/>
                <w:bCs/>
              </w:rPr>
              <w:t>Component Type</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ARCKEY</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 archive key</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CHAR(70)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IDOCCARKEY</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CIMTYP</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Extension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CHAR(30)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EDI_CIMTYP</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COUNTR</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proofErr w:type="spellStart"/>
            <w:r>
              <w:t>IDoc</w:t>
            </w:r>
            <w:proofErr w:type="spellEnd"/>
            <w:r>
              <w:t xml:space="preserve"> </w:t>
            </w:r>
            <w:proofErr w:type="spellStart"/>
            <w:r>
              <w:t>status</w:t>
            </w:r>
            <w:proofErr w:type="spellEnd"/>
            <w:r>
              <w:t xml:space="preserve"> </w:t>
            </w:r>
            <w:proofErr w:type="spellStart"/>
            <w:r>
              <w:t>counter</w:t>
            </w:r>
            <w:proofErr w:type="spellEnd"/>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NUMC(16)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EDI_COUNTR</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CREDAT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proofErr w:type="spellStart"/>
            <w:r>
              <w:t>IDoc</w:t>
            </w:r>
            <w:proofErr w:type="spellEnd"/>
            <w:r>
              <w:t xml:space="preserve"> </w:t>
            </w:r>
            <w:proofErr w:type="spellStart"/>
            <w:r>
              <w:t>Created</w:t>
            </w:r>
            <w:proofErr w:type="spellEnd"/>
            <w:r>
              <w:t xml:space="preserve"> </w:t>
            </w:r>
            <w:proofErr w:type="spellStart"/>
            <w:r>
              <w:t>On</w:t>
            </w:r>
            <w:proofErr w:type="spellEnd"/>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DATS(8)</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EDI_CCRDAT</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CRETIM</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proofErr w:type="spellStart"/>
            <w:r>
              <w:t>IDoc</w:t>
            </w:r>
            <w:proofErr w:type="spellEnd"/>
            <w:r>
              <w:t xml:space="preserve"> </w:t>
            </w:r>
            <w:proofErr w:type="spellStart"/>
            <w:r>
              <w:t>Created</w:t>
            </w:r>
            <w:proofErr w:type="spellEnd"/>
            <w:r>
              <w:t xml:space="preserve"> </w:t>
            </w:r>
            <w:proofErr w:type="spellStart"/>
            <w:r>
              <w:t>at</w:t>
            </w:r>
            <w:proofErr w:type="spellEnd"/>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TIMS(6)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EDI_CCRTIM</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DIRECT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proofErr w:type="spellStart"/>
            <w:r>
              <w:t>Direction</w:t>
            </w:r>
            <w:proofErr w:type="spellEnd"/>
            <w:r>
              <w:t xml:space="preserve"> </w:t>
            </w:r>
            <w:proofErr w:type="spellStart"/>
            <w:r>
              <w:t>for</w:t>
            </w:r>
            <w:proofErr w:type="spellEnd"/>
            <w:r>
              <w:t xml:space="preserve"> </w:t>
            </w:r>
            <w:proofErr w:type="spellStart"/>
            <w:r>
              <w:t>IDoc</w:t>
            </w:r>
            <w:proofErr w:type="spellEnd"/>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EDI_DIRECT</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DOCNUM</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proofErr w:type="spellStart"/>
            <w:r>
              <w:t>IDoc</w:t>
            </w:r>
            <w:proofErr w:type="spellEnd"/>
            <w:r>
              <w:t xml:space="preserve"> </w:t>
            </w:r>
            <w:proofErr w:type="spellStart"/>
            <w:r>
              <w:t>number</w:t>
            </w:r>
            <w:proofErr w:type="spellEnd"/>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NUMC(16)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EDI_DOCNUM</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DOCREL</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 xml:space="preserve">SAP </w:t>
            </w:r>
            <w:proofErr w:type="spellStart"/>
            <w:r>
              <w:t>Release</w:t>
            </w:r>
            <w:proofErr w:type="spellEnd"/>
            <w:r>
              <w:t xml:space="preserve"> </w:t>
            </w:r>
            <w:proofErr w:type="spellStart"/>
            <w:r>
              <w:t>for</w:t>
            </w:r>
            <w:proofErr w:type="spellEnd"/>
            <w:r>
              <w:t xml:space="preserve"> </w:t>
            </w:r>
            <w:proofErr w:type="spellStart"/>
            <w:r>
              <w:t>IDoc</w:t>
            </w:r>
            <w:proofErr w:type="spellEnd"/>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CHAR(4)</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EDI_DOCREL</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DOCTYP</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proofErr w:type="spellStart"/>
            <w:r>
              <w:t>IDoc</w:t>
            </w:r>
            <w:proofErr w:type="spellEnd"/>
            <w:r>
              <w:t xml:space="preserve"> </w:t>
            </w:r>
            <w:proofErr w:type="spellStart"/>
            <w:r>
              <w:t>Type</w:t>
            </w:r>
            <w:proofErr w:type="spellEnd"/>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CHAR(8)</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EDI_DOCTYP</w:t>
            </w:r>
          </w:p>
        </w:tc>
      </w:tr>
      <w:tr w:rsidR="00C35ABE">
        <w:trPr>
          <w:cantSplit/>
          <w:trHeight w:val="109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DURATION</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 xml:space="preserve">SW: Duration In Time Units (defined </w:t>
            </w:r>
            <w:proofErr w:type="spellStart"/>
            <w:r w:rsidRPr="0011493A">
              <w:rPr>
                <w:lang w:val="en-US"/>
              </w:rPr>
              <w:t>separatly</w:t>
            </w:r>
            <w:proofErr w:type="spellEnd"/>
            <w:r w:rsidRPr="0011493A">
              <w:rPr>
                <w:lang w:val="en-US"/>
              </w:rPr>
              <w: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INT4(10)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/SKN/E_SW_DURATION</w:t>
            </w:r>
          </w:p>
        </w:tc>
      </w:tr>
      <w:tr w:rsidR="00C35ABE" w:rsidRPr="007133BB">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lastRenderedPageBreak/>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DURATION_UNIT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SW: Duration Unit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/SKN/E_SW_DURATION_UNIT</w:t>
            </w:r>
          </w:p>
        </w:tc>
      </w:tr>
      <w:tr w:rsidR="00C35ABE">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EXPRSS</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Overriding in inbound processing</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EDI_EXPRSS</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IDOCTP</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Basic type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CHAR(30)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EDI_IDOCTP</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LOGDAT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Date of status information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DATS(8)</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EDI_LOGDAT</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LOGTIM</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Time of status information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TIMS(6)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EDI_LOGTIM</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MAXSEGNUM</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Number of data records</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NUMC(6)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ANZEDIDD</w:t>
            </w:r>
          </w:p>
        </w:tc>
      </w:tr>
      <w:tr w:rsidR="00C35ABE">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MESCOD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Logical Message Variant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EDI_MESCOD</w:t>
            </w:r>
          </w:p>
        </w:tc>
      </w:tr>
      <w:tr w:rsidR="00C35ABE">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MESFCT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Logical message function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EDI_MESFCT</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MESSAGE</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Message Text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CHAR(220)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BAPI_MSG</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MESTYP</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Message Type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CHAR(30)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EDI_MESTYP</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OUTMOD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Output Mode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EDI_OUTMOD</w:t>
            </w:r>
          </w:p>
        </w:tc>
      </w:tr>
      <w:tr w:rsidR="00C35ABE" w:rsidRPr="007133BB">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PROCESS_ICON</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SW: State Icon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CHAR(4)</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/SKN/E_SW_STATE_ICON</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lastRenderedPageBreak/>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RCVLAD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Logical address of recipient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CHAR(70)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EDI_RCVLAD</w:t>
            </w:r>
          </w:p>
        </w:tc>
      </w:tr>
      <w:tr w:rsidR="00C35ABE">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RCVPFC</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Partner Function of Receiver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CHAR(2)</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EDI_RCVPFC</w:t>
            </w:r>
          </w:p>
        </w:tc>
      </w:tr>
      <w:tr w:rsidR="00C35ABE">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RCVPOR</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Receiver port (SAP System, EDI subsystem)</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EDI_RCVPOR</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RCVPRN</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Partner Number of Receiver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EDI_RCVPRN</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RCVPRT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Partner Type of Receiver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CHAR(2)</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EDI_RCVPRT</w:t>
            </w:r>
          </w:p>
        </w:tc>
      </w:tr>
      <w:tr w:rsidR="00C35ABE">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RCVSAD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Recipient address (SADR)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EDI_RCVSAD</w:t>
            </w:r>
          </w:p>
        </w:tc>
      </w:tr>
      <w:tr w:rsidR="00C35ABE">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RCVSCA</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Communication type (SADR) of recipient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EDI_RCVSCA</w:t>
            </w:r>
          </w:p>
        </w:tc>
      </w:tr>
      <w:tr w:rsidR="00C35ABE">
        <w:trPr>
          <w:cantSplit/>
          <w:trHeight w:val="109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RCVSDF</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SADR default flag for recipient address</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EDI_RCVSDF</w:t>
            </w:r>
          </w:p>
        </w:tc>
      </w:tr>
      <w:tr w:rsidR="00C35ABE">
        <w:trPr>
          <w:cantSplit/>
          <w:trHeight w:val="136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RCVSLF</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Sequential Number of Recipient Address (SADR)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EDI_RCVSLF</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RCVSMN</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SADR client (recipient)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CLNT(3)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EDI_RCVSMN</w:t>
            </w:r>
          </w:p>
        </w:tc>
      </w:tr>
      <w:tr w:rsidR="00C35ABE">
        <w:trPr>
          <w:cantSplit/>
          <w:trHeight w:val="109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lastRenderedPageBreak/>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RCVSNA</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SADR flag for international recipient address</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EDI_RCVSNA</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REFGRP</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Reference to message group</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CHAR(14)</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IDOCCRFGRP</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REFINT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Reference to interchange file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CHAR(14)</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IDOCCRFINT</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REFMES</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Reference to message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CHAR(14)</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IDOCCRFMES</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REPID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Program Name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CHAR(30)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EDI_REPID</w:t>
            </w:r>
          </w:p>
        </w:tc>
      </w:tr>
      <w:tr w:rsidR="00C35ABE">
        <w:trPr>
          <w:cantSplit/>
          <w:trHeight w:val="136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ROUTID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Name of subroutine (routine, function module)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CHAR(30)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EDI_ROUTID</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SEGFLD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Field Name in SAP Segment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CHAR(30)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EDI_SEGFLD</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SEGNUM</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Number of SAP segment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NUMC(6)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IDOCSSGNUM</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SERIAL</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Serialization field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CHAR(20)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EDI_SERIAL</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SNDLAD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Logical address of sender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CHAR(70)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EDI_SNDLAD</w:t>
            </w:r>
          </w:p>
        </w:tc>
      </w:tr>
      <w:tr w:rsidR="00C35ABE">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lastRenderedPageBreak/>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SNDPFC</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Partner Function of Sender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CHAR(2)</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EDI_SNDPFC</w:t>
            </w:r>
          </w:p>
        </w:tc>
      </w:tr>
      <w:tr w:rsidR="00C35ABE">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SNDPOR</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Sender port (SAP System, EDI subsystem)</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EDI_SNDPOR</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SNDPRN</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Partner Number of Sender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EDI_SNDPRN</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SNDPRT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Partner type of sender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CHAR(2)</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EDI_SNDPRT</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SNDSAD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Sender address (SADR)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EDI_SNDSAD</w:t>
            </w:r>
          </w:p>
        </w:tc>
      </w:tr>
      <w:tr w:rsidR="00C35ABE">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SNDSCA</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Communication type (SADR) of sender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EDI_SNDSCA</w:t>
            </w:r>
          </w:p>
        </w:tc>
      </w:tr>
      <w:tr w:rsidR="00C35ABE">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SNDSDF</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SADR default flag for sender address</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EDI_SNDSDF</w:t>
            </w:r>
          </w:p>
        </w:tc>
      </w:tr>
      <w:tr w:rsidR="00C35ABE">
        <w:trPr>
          <w:cantSplit/>
          <w:trHeight w:val="109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SNDSLF</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Sequential Number of the Sender Address (SADR)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EDI_SNDSLF</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SNDSMN</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SADR client (sender)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CLNT(3)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EDI_SNDSMN</w:t>
            </w:r>
          </w:p>
        </w:tc>
      </w:tr>
      <w:tr w:rsidR="00C35ABE">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lastRenderedPageBreak/>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SNDSNA</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SADR flag for international sender address</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EDI_SNDSNA</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STACOD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Status code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CHAR(8)</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EDI_STACOD</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STAMID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Status message ID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CHAR(20)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EDI_STAMID</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STAMNO</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Status message number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NUMC(3)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EDI_STAMNO</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STAMQU</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Status message qualifier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EDI_STAMQU</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STAPA1</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Parameter 1</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CHAR(50)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EDI_STAPA1</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STAPA2</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Parameter 2</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CHAR(50)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EDI_STAPA2</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STAPA3</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Parameter 3</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CHAR(50)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EDI_STAPA3</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STAPA4</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Parameter 4</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CHAR(50)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EDI_STAPA4</w:t>
            </w:r>
          </w:p>
        </w:tc>
      </w:tr>
      <w:tr w:rsidR="00C35ABE" w:rsidRPr="007133BB">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STATE_COLOR</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SW: State Color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/SKN/E_SW_STATE_COLOR</w:t>
            </w:r>
          </w:p>
        </w:tc>
      </w:tr>
      <w:tr w:rsidR="00C35ABE" w:rsidRPr="007133BB">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STATE_ICON</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SW: State Icon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CHAR(4)</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/SKN/E_SW_STATE_ICON</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STATUS</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proofErr w:type="spellStart"/>
            <w:r>
              <w:t>Status</w:t>
            </w:r>
            <w:proofErr w:type="spellEnd"/>
            <w:r>
              <w:t xml:space="preserve"> </w:t>
            </w:r>
            <w:proofErr w:type="spellStart"/>
            <w:r>
              <w:t>of</w:t>
            </w:r>
            <w:proofErr w:type="spellEnd"/>
            <w:r>
              <w:t xml:space="preserve"> </w:t>
            </w:r>
            <w:proofErr w:type="spellStart"/>
            <w:r>
              <w:t>IDoc</w:t>
            </w:r>
            <w:proofErr w:type="spellEnd"/>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CHAR(2)</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EDI_STATUS</w:t>
            </w:r>
          </w:p>
        </w:tc>
      </w:tr>
      <w:tr w:rsidR="00C35ABE">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STATUS_DESC</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Short description of object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CHAR(60)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EDI_TEXT60</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lastRenderedPageBreak/>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STATXT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Text for status code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CHAR(70)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EDI_STATX_</w:t>
            </w:r>
          </w:p>
        </w:tc>
      </w:tr>
      <w:tr w:rsidR="00C35ABE">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STATYP</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Type of system error message (A, W, E, S, I)</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EDI_SYMSTY</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 Standard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EDI_STD</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STDMES</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 message type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EDI_STDMES</w:t>
            </w:r>
          </w:p>
        </w:tc>
      </w:tr>
      <w:tr w:rsidR="00C35ABE">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STDVRS</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Version of EDI standard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EDI_STDVRS</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TEST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Test Flag</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EDI_TEST</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TID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Transaction ID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CHAR(24)</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EDI_TID</w:t>
            </w:r>
          </w:p>
        </w:tc>
      </w:tr>
      <w:tr w:rsidR="00C35ABE">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UNAME</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User name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CHAR(12)</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EDI_UNAME</w:t>
            </w:r>
          </w:p>
        </w:tc>
      </w:tr>
      <w:tr w:rsidR="00C35ABE">
        <w:trPr>
          <w:cantSplit/>
          <w:trHeight w:val="109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UPDDAT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Date on which control record was last changed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DATS(8)</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EDI_UPDDAT</w:t>
            </w:r>
          </w:p>
        </w:tc>
      </w:tr>
      <w:tr w:rsidR="00C35ABE">
        <w:trPr>
          <w:cantSplit/>
          <w:trHeight w:val="109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UPDTIM</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C35ABE" w:rsidRPr="0011493A" w:rsidRDefault="00E07D4E" w:rsidP="007133BB">
            <w:pPr>
              <w:pStyle w:val="normal"/>
              <w:spacing w:before="240"/>
              <w:rPr>
                <w:lang w:val="en-US"/>
              </w:rPr>
            </w:pPr>
            <w:r w:rsidRPr="0011493A">
              <w:rPr>
                <w:lang w:val="en-US"/>
              </w:rPr>
              <w:t>Time at which control record was last changed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TIMS(6)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C35ABE" w:rsidRDefault="00E07D4E" w:rsidP="007133BB">
            <w:pPr>
              <w:pStyle w:val="normal"/>
              <w:spacing w:before="240"/>
            </w:pPr>
            <w:r>
              <w:t>EDI_UPDTIM</w:t>
            </w:r>
          </w:p>
        </w:tc>
      </w:tr>
    </w:tbl>
    <w:p w:rsidR="00C35ABE" w:rsidRDefault="00E07D4E" w:rsidP="007133BB">
      <w:pPr>
        <w:pStyle w:val="normal"/>
        <w:spacing w:before="240" w:after="240"/>
      </w:pPr>
      <w:r>
        <w:t xml:space="preserve"> </w:t>
      </w:r>
    </w:p>
    <w:p w:rsidR="00C35ABE" w:rsidRDefault="00E07D4E" w:rsidP="007133BB">
      <w:pPr>
        <w:pStyle w:val="2"/>
        <w:keepNext w:val="0"/>
        <w:keepLines w:val="0"/>
        <w:spacing w:after="80"/>
        <w:rPr>
          <w:b/>
          <w:bCs/>
          <w:sz w:val="34"/>
          <w:szCs w:val="34"/>
        </w:rPr>
      </w:pPr>
      <w:bookmarkStart w:id="10" w:name="_ng18818l81h9" w:colFirst="0" w:colLast="0"/>
      <w:bookmarkEnd w:id="10"/>
      <w:r>
        <w:rPr>
          <w:b/>
          <w:bCs/>
          <w:sz w:val="34"/>
          <w:szCs w:val="34"/>
        </w:rPr>
        <w:lastRenderedPageBreak/>
        <w:t>ABAP Code</w:t>
      </w:r>
    </w:p>
    <w:p w:rsidR="00C35ABE" w:rsidRDefault="00C35ABE" w:rsidP="007133BB">
      <w:pPr>
        <w:pStyle w:val="normal"/>
      </w:pPr>
    </w:p>
    <w:p w:rsidR="00C35ABE" w:rsidRPr="0011493A" w:rsidRDefault="00E07D4E" w:rsidP="007133BB">
      <w:pPr>
        <w:pStyle w:val="normal"/>
        <w:rPr>
          <w:lang w:val="en-US"/>
        </w:rPr>
      </w:pPr>
      <w:proofErr w:type="gramStart"/>
      <w:r w:rsidRPr="0011493A">
        <w:rPr>
          <w:lang w:val="en-US"/>
        </w:rPr>
        <w:t>FUNCTION /SKN/F_SW_01_02_IDOCS_CNT.</w:t>
      </w:r>
      <w:proofErr w:type="gramEnd"/>
    </w:p>
    <w:p w:rsidR="00C35ABE" w:rsidRDefault="00E07D4E" w:rsidP="007133BB">
      <w:pPr>
        <w:pStyle w:val="normal"/>
      </w:pPr>
      <w:r>
        <w:t>*"----------------------------------------------------------------------</w:t>
      </w:r>
    </w:p>
    <w:p w:rsidR="00C35ABE" w:rsidRDefault="00E07D4E" w:rsidP="007133BB">
      <w:pPr>
        <w:pStyle w:val="normal"/>
      </w:pPr>
      <w:r>
        <w:t>*"*"Local Interface:</w:t>
      </w:r>
    </w:p>
    <w:p w:rsidR="00C35ABE" w:rsidRPr="0011493A" w:rsidRDefault="00E07D4E" w:rsidP="007133BB">
      <w:pPr>
        <w:pStyle w:val="normal"/>
        <w:rPr>
          <w:lang w:val="en-US"/>
        </w:rPr>
      </w:pPr>
      <w:r w:rsidRPr="0011493A">
        <w:rPr>
          <w:lang w:val="en-US"/>
        </w:rPr>
        <w:t>*</w:t>
      </w:r>
      <w:proofErr w:type="gramStart"/>
      <w:r w:rsidRPr="0011493A">
        <w:rPr>
          <w:lang w:val="en-US"/>
        </w:rPr>
        <w:t>"  EXPORTING</w:t>
      </w:r>
      <w:proofErr w:type="gramEnd"/>
    </w:p>
    <w:p w:rsidR="00C35ABE" w:rsidRPr="0011493A" w:rsidRDefault="00E07D4E" w:rsidP="007133BB">
      <w:pPr>
        <w:pStyle w:val="normal"/>
        <w:rPr>
          <w:lang w:val="en-US"/>
        </w:rPr>
      </w:pPr>
      <w:r w:rsidRPr="0011493A">
        <w:rPr>
          <w:lang w:val="en-US"/>
        </w:rPr>
        <w:t xml:space="preserve">*"     </w:t>
      </w:r>
      <w:proofErr w:type="gramStart"/>
      <w:r w:rsidRPr="0011493A">
        <w:rPr>
          <w:lang w:val="en-US"/>
        </w:rPr>
        <w:t>VALUE(</w:t>
      </w:r>
      <w:proofErr w:type="gramEnd"/>
      <w:r w:rsidRPr="0011493A">
        <w:rPr>
          <w:lang w:val="en-US"/>
        </w:rPr>
        <w:t>IS_ALERT) TYPE  CHAR1</w:t>
      </w:r>
    </w:p>
    <w:p w:rsidR="00C35ABE" w:rsidRPr="0011493A" w:rsidRDefault="00E07D4E" w:rsidP="007133BB">
      <w:pPr>
        <w:pStyle w:val="normal"/>
        <w:rPr>
          <w:lang w:val="en-US"/>
        </w:rPr>
      </w:pPr>
      <w:r w:rsidRPr="0011493A">
        <w:rPr>
          <w:lang w:val="en-US"/>
        </w:rPr>
        <w:t>*</w:t>
      </w:r>
      <w:proofErr w:type="gramStart"/>
      <w:r w:rsidRPr="0011493A">
        <w:rPr>
          <w:lang w:val="en-US"/>
        </w:rPr>
        <w:t>"  TABLES</w:t>
      </w:r>
      <w:proofErr w:type="gramEnd"/>
    </w:p>
    <w:p w:rsidR="00C35ABE" w:rsidRPr="0011493A" w:rsidRDefault="00E07D4E" w:rsidP="007133BB">
      <w:pPr>
        <w:pStyle w:val="normal"/>
        <w:rPr>
          <w:lang w:val="en-US"/>
        </w:rPr>
      </w:pPr>
      <w:r w:rsidRPr="0011493A">
        <w:rPr>
          <w:lang w:val="en-US"/>
        </w:rPr>
        <w:t xml:space="preserve">*"      T_SELECT </w:t>
      </w:r>
      <w:proofErr w:type="gramStart"/>
      <w:r w:rsidRPr="0011493A">
        <w:rPr>
          <w:lang w:val="en-US"/>
        </w:rPr>
        <w:t>STRUCTURE  RSSELECT</w:t>
      </w:r>
      <w:proofErr w:type="gramEnd"/>
      <w:r w:rsidRPr="0011493A">
        <w:rPr>
          <w:lang w:val="en-US"/>
        </w:rPr>
        <w:t xml:space="preserve"> OPTIONAL</w:t>
      </w:r>
    </w:p>
    <w:p w:rsidR="00C35ABE" w:rsidRPr="0011493A" w:rsidRDefault="00E07D4E" w:rsidP="007133BB">
      <w:pPr>
        <w:pStyle w:val="normal"/>
        <w:rPr>
          <w:lang w:val="en-US"/>
        </w:rPr>
      </w:pPr>
      <w:r w:rsidRPr="0011493A">
        <w:rPr>
          <w:lang w:val="en-US"/>
        </w:rPr>
        <w:t xml:space="preserve">*"      T_DATA </w:t>
      </w:r>
      <w:proofErr w:type="gramStart"/>
      <w:r w:rsidRPr="0011493A">
        <w:rPr>
          <w:lang w:val="en-US"/>
        </w:rPr>
        <w:t>STRUCTURE  /</w:t>
      </w:r>
      <w:proofErr w:type="gramEnd"/>
      <w:r w:rsidRPr="0011493A">
        <w:rPr>
          <w:lang w:val="en-US"/>
        </w:rPr>
        <w:t>SKN/S_SW_01_02_IDOCS_CNT OPTIONAL</w:t>
      </w:r>
    </w:p>
    <w:p w:rsidR="00C35ABE" w:rsidRDefault="00E07D4E" w:rsidP="007133BB">
      <w:pPr>
        <w:pStyle w:val="normal"/>
      </w:pPr>
      <w:r>
        <w:t>*"----------------------------------------------------------------------</w:t>
      </w:r>
    </w:p>
    <w:p w:rsidR="00C35ABE" w:rsidRPr="0011493A" w:rsidRDefault="00E07D4E" w:rsidP="007133BB">
      <w:pPr>
        <w:pStyle w:val="normal"/>
        <w:rPr>
          <w:lang w:val="en-US"/>
        </w:rPr>
      </w:pPr>
      <w:proofErr w:type="gramStart"/>
      <w:r w:rsidRPr="0011493A">
        <w:rPr>
          <w:lang w:val="en-US"/>
        </w:rPr>
        <w:t>DATA :</w:t>
      </w:r>
      <w:proofErr w:type="gramEnd"/>
      <w:r w:rsidRPr="0011493A">
        <w:rPr>
          <w:lang w:val="en-US"/>
        </w:rPr>
        <w:t xml:space="preserve"> LV_ALERT TYPE  CHAR1.</w:t>
      </w:r>
    </w:p>
    <w:p w:rsidR="00C35ABE" w:rsidRPr="0011493A" w:rsidRDefault="00E07D4E" w:rsidP="007133BB">
      <w:pPr>
        <w:pStyle w:val="normal"/>
        <w:rPr>
          <w:lang w:val="en-US"/>
        </w:rPr>
      </w:pPr>
      <w:proofErr w:type="gramStart"/>
      <w:r w:rsidRPr="0011493A">
        <w:rPr>
          <w:lang w:val="en-US"/>
        </w:rPr>
        <w:t>DATA :</w:t>
      </w:r>
      <w:proofErr w:type="gramEnd"/>
      <w:r w:rsidRPr="0011493A">
        <w:rPr>
          <w:lang w:val="en-US"/>
        </w:rPr>
        <w:t xml:space="preserve"> LS_DATA TYPE /SKN/S_SW_01_02_IDOCS,</w:t>
      </w:r>
    </w:p>
    <w:p w:rsidR="00C35ABE" w:rsidRPr="0011493A" w:rsidRDefault="00E07D4E" w:rsidP="007133BB">
      <w:pPr>
        <w:pStyle w:val="normal"/>
        <w:rPr>
          <w:lang w:val="en-US"/>
        </w:rPr>
      </w:pPr>
      <w:r w:rsidRPr="0011493A">
        <w:rPr>
          <w:lang w:val="en-US"/>
        </w:rPr>
        <w:t xml:space="preserve">       </w:t>
      </w:r>
      <w:proofErr w:type="gramStart"/>
      <w:r w:rsidRPr="0011493A">
        <w:rPr>
          <w:lang w:val="en-US"/>
        </w:rPr>
        <w:t>LT_DATA LIKE TABLE OF LS_DATA.</w:t>
      </w:r>
      <w:proofErr w:type="gramEnd"/>
    </w:p>
    <w:p w:rsidR="00C35ABE" w:rsidRPr="0011493A" w:rsidRDefault="00E07D4E" w:rsidP="007133BB">
      <w:pPr>
        <w:pStyle w:val="normal"/>
        <w:rPr>
          <w:lang w:val="en-US"/>
        </w:rPr>
      </w:pPr>
      <w:proofErr w:type="gramStart"/>
      <w:r w:rsidRPr="0011493A">
        <w:rPr>
          <w:lang w:val="en-US"/>
        </w:rPr>
        <w:t>DATA :</w:t>
      </w:r>
      <w:proofErr w:type="gramEnd"/>
      <w:r w:rsidRPr="0011493A">
        <w:rPr>
          <w:lang w:val="en-US"/>
        </w:rPr>
        <w:t xml:space="preserve"> LV_CNT TYPE I.</w:t>
      </w:r>
    </w:p>
    <w:p w:rsidR="00C35ABE" w:rsidRPr="0011493A" w:rsidRDefault="00E07D4E" w:rsidP="007133BB">
      <w:pPr>
        <w:pStyle w:val="normal"/>
        <w:rPr>
          <w:lang w:val="en-US"/>
        </w:rPr>
      </w:pPr>
      <w:r w:rsidRPr="0011493A">
        <w:rPr>
          <w:lang w:val="en-US"/>
        </w:rPr>
        <w:t>DATA_MULTY: IDOC_CNT /SKN/E_SW_CNT.</w:t>
      </w:r>
    </w:p>
    <w:p w:rsidR="00C35ABE" w:rsidRPr="0011493A" w:rsidRDefault="00E07D4E" w:rsidP="007133BB">
      <w:pPr>
        <w:pStyle w:val="normal"/>
        <w:rPr>
          <w:lang w:val="en-US"/>
        </w:rPr>
      </w:pPr>
      <w:r w:rsidRPr="0011493A">
        <w:rPr>
          <w:lang w:val="en-US"/>
        </w:rPr>
        <w:t>SELECT_MULTY: IDOC_CNT.</w:t>
      </w:r>
    </w:p>
    <w:p w:rsidR="00C35ABE" w:rsidRPr="0011493A" w:rsidRDefault="00E07D4E" w:rsidP="007133BB">
      <w:pPr>
        <w:pStyle w:val="normal"/>
        <w:rPr>
          <w:lang w:val="en-US"/>
        </w:rPr>
      </w:pPr>
      <w:r w:rsidRPr="0011493A">
        <w:rPr>
          <w:lang w:val="en-US"/>
        </w:rPr>
        <w:t xml:space="preserve">"=== </w:t>
      </w:r>
      <w:proofErr w:type="gramStart"/>
      <w:r w:rsidRPr="0011493A">
        <w:rPr>
          <w:lang w:val="en-US"/>
        </w:rPr>
        <w:t>Add</w:t>
      </w:r>
      <w:proofErr w:type="gramEnd"/>
      <w:r w:rsidRPr="0011493A">
        <w:rPr>
          <w:lang w:val="en-US"/>
        </w:rPr>
        <w:t xml:space="preserve"> &lt;ONLY_HEADER&gt; parameter.</w:t>
      </w:r>
    </w:p>
    <w:p w:rsidR="00C35ABE" w:rsidRPr="0011493A" w:rsidRDefault="00E07D4E" w:rsidP="007133BB">
      <w:pPr>
        <w:pStyle w:val="normal"/>
        <w:rPr>
          <w:lang w:val="en-US"/>
        </w:rPr>
      </w:pPr>
      <w:r w:rsidRPr="0011493A">
        <w:rPr>
          <w:lang w:val="en-US"/>
        </w:rPr>
        <w:t>DATA: LS_SELECT LIKE LINE OF T_SELECT.</w:t>
      </w:r>
    </w:p>
    <w:p w:rsidR="00C35ABE" w:rsidRPr="0011493A" w:rsidRDefault="00E07D4E" w:rsidP="007133BB">
      <w:pPr>
        <w:pStyle w:val="normal"/>
        <w:rPr>
          <w:lang w:val="en-US"/>
        </w:rPr>
      </w:pPr>
      <w:r w:rsidRPr="0011493A">
        <w:rPr>
          <w:lang w:val="en-US"/>
        </w:rPr>
        <w:t xml:space="preserve">      LS_SELECT-FIELDNM = 'ONLY_HEADER'.</w:t>
      </w:r>
    </w:p>
    <w:p w:rsidR="00C35ABE" w:rsidRPr="0011493A" w:rsidRDefault="00E07D4E" w:rsidP="007133BB">
      <w:pPr>
        <w:pStyle w:val="normal"/>
        <w:rPr>
          <w:lang w:val="en-US"/>
        </w:rPr>
      </w:pPr>
      <w:r w:rsidRPr="0011493A">
        <w:rPr>
          <w:lang w:val="en-US"/>
        </w:rPr>
        <w:t xml:space="preserve">       LS_SELECT-SIGN = 'I'.</w:t>
      </w:r>
    </w:p>
    <w:p w:rsidR="00C35ABE" w:rsidRPr="0011493A" w:rsidRDefault="00E07D4E" w:rsidP="007133BB">
      <w:pPr>
        <w:pStyle w:val="normal"/>
        <w:rPr>
          <w:lang w:val="en-US"/>
        </w:rPr>
      </w:pPr>
      <w:r w:rsidRPr="0011493A">
        <w:rPr>
          <w:lang w:val="en-US"/>
        </w:rPr>
        <w:t xml:space="preserve">        LS_SELECT-OPTION = 'EQ'.</w:t>
      </w:r>
    </w:p>
    <w:p w:rsidR="00C35ABE" w:rsidRPr="0011493A" w:rsidRDefault="00E07D4E" w:rsidP="007133BB">
      <w:pPr>
        <w:pStyle w:val="normal"/>
        <w:rPr>
          <w:lang w:val="en-US"/>
        </w:rPr>
      </w:pPr>
      <w:r w:rsidRPr="0011493A">
        <w:rPr>
          <w:lang w:val="en-US"/>
        </w:rPr>
        <w:t xml:space="preserve">         LS_SELECT-LOW = 'X'.</w:t>
      </w:r>
    </w:p>
    <w:p w:rsidR="00C35ABE" w:rsidRPr="0011493A" w:rsidRDefault="00E07D4E" w:rsidP="007133BB">
      <w:pPr>
        <w:pStyle w:val="normal"/>
        <w:rPr>
          <w:lang w:val="en-US"/>
        </w:rPr>
      </w:pPr>
      <w:r w:rsidRPr="0011493A">
        <w:rPr>
          <w:lang w:val="en-US"/>
        </w:rPr>
        <w:t xml:space="preserve">      APPEND LS_SELECT TO T_SELECT.</w:t>
      </w:r>
    </w:p>
    <w:p w:rsidR="00C35ABE" w:rsidRPr="0011493A" w:rsidRDefault="00E07D4E" w:rsidP="007133BB">
      <w:pPr>
        <w:pStyle w:val="normal"/>
        <w:rPr>
          <w:lang w:val="en-US"/>
        </w:rPr>
      </w:pPr>
      <w:r w:rsidRPr="0011493A">
        <w:rPr>
          <w:lang w:val="en-US"/>
        </w:rPr>
        <w:t xml:space="preserve">"=== Add "ONLY_HEADER </w:t>
      </w:r>
      <w:proofErr w:type="gramStart"/>
      <w:r w:rsidRPr="0011493A">
        <w:rPr>
          <w:lang w:val="en-US"/>
        </w:rPr>
        <w:t>" parameter</w:t>
      </w:r>
      <w:proofErr w:type="gramEnd"/>
      <w:r w:rsidRPr="0011493A">
        <w:rPr>
          <w:lang w:val="en-US"/>
        </w:rPr>
        <w:t>.</w:t>
      </w:r>
    </w:p>
    <w:p w:rsidR="00C35ABE" w:rsidRPr="0011493A" w:rsidRDefault="00E07D4E" w:rsidP="007133BB">
      <w:pPr>
        <w:pStyle w:val="normal"/>
        <w:rPr>
          <w:lang w:val="en-US"/>
        </w:rPr>
      </w:pPr>
      <w:r w:rsidRPr="0011493A">
        <w:rPr>
          <w:lang w:val="en-US"/>
        </w:rPr>
        <w:t xml:space="preserve">   REFRESH T_DATA.</w:t>
      </w:r>
    </w:p>
    <w:p w:rsidR="00C35ABE" w:rsidRPr="0011493A" w:rsidRDefault="00E07D4E" w:rsidP="007133BB">
      <w:pPr>
        <w:pStyle w:val="normal"/>
        <w:rPr>
          <w:lang w:val="en-US"/>
        </w:rPr>
      </w:pPr>
      <w:r w:rsidRPr="0011493A">
        <w:rPr>
          <w:lang w:val="en-US"/>
        </w:rPr>
        <w:t xml:space="preserve">   CALL FUNCTION '/SKN/F_SW_01_02_IDOCS'</w:t>
      </w:r>
    </w:p>
    <w:p w:rsidR="00C35ABE" w:rsidRPr="0011493A" w:rsidRDefault="00E07D4E" w:rsidP="007133BB">
      <w:pPr>
        <w:pStyle w:val="normal"/>
        <w:rPr>
          <w:lang w:val="en-US"/>
        </w:rPr>
      </w:pPr>
      <w:r w:rsidRPr="0011493A">
        <w:rPr>
          <w:lang w:val="en-US"/>
        </w:rPr>
        <w:t xml:space="preserve">    IMPORTING</w:t>
      </w:r>
    </w:p>
    <w:p w:rsidR="00C35ABE" w:rsidRPr="0011493A" w:rsidRDefault="00E07D4E" w:rsidP="007133BB">
      <w:pPr>
        <w:pStyle w:val="normal"/>
        <w:rPr>
          <w:lang w:val="en-US"/>
        </w:rPr>
      </w:pPr>
      <w:r w:rsidRPr="0011493A">
        <w:rPr>
          <w:lang w:val="en-US"/>
        </w:rPr>
        <w:t xml:space="preserve">       IS_ALERT       = LV_ALERT</w:t>
      </w:r>
    </w:p>
    <w:p w:rsidR="00C35ABE" w:rsidRPr="0011493A" w:rsidRDefault="00E07D4E" w:rsidP="007133BB">
      <w:pPr>
        <w:pStyle w:val="normal"/>
        <w:rPr>
          <w:lang w:val="en-US"/>
        </w:rPr>
      </w:pPr>
      <w:r w:rsidRPr="0011493A">
        <w:rPr>
          <w:lang w:val="en-US"/>
        </w:rPr>
        <w:t xml:space="preserve">     TABLES</w:t>
      </w:r>
    </w:p>
    <w:p w:rsidR="00C35ABE" w:rsidRPr="0011493A" w:rsidRDefault="00E07D4E" w:rsidP="007133BB">
      <w:pPr>
        <w:pStyle w:val="normal"/>
        <w:rPr>
          <w:lang w:val="en-US"/>
        </w:rPr>
      </w:pPr>
      <w:r w:rsidRPr="0011493A">
        <w:rPr>
          <w:lang w:val="en-US"/>
        </w:rPr>
        <w:t xml:space="preserve">       T_SELECT       = T_SELECT</w:t>
      </w:r>
    </w:p>
    <w:p w:rsidR="00C35ABE" w:rsidRPr="0011493A" w:rsidRDefault="00E07D4E" w:rsidP="007133BB">
      <w:pPr>
        <w:pStyle w:val="normal"/>
        <w:rPr>
          <w:lang w:val="en-US"/>
        </w:rPr>
      </w:pPr>
      <w:r w:rsidRPr="0011493A">
        <w:rPr>
          <w:lang w:val="en-US"/>
        </w:rPr>
        <w:t xml:space="preserve">       T_DATA         = LT_DATA.</w:t>
      </w:r>
    </w:p>
    <w:p w:rsidR="00C35ABE" w:rsidRPr="0011493A" w:rsidRDefault="00E07D4E" w:rsidP="007133BB">
      <w:pPr>
        <w:pStyle w:val="normal"/>
        <w:rPr>
          <w:lang w:val="en-US"/>
        </w:rPr>
      </w:pPr>
      <w:r w:rsidRPr="0011493A">
        <w:rPr>
          <w:lang w:val="en-US"/>
        </w:rPr>
        <w:t xml:space="preserve">    IS_ALERT = LV_ALERT.</w:t>
      </w:r>
    </w:p>
    <w:p w:rsidR="00C35ABE" w:rsidRPr="0011493A" w:rsidRDefault="00E07D4E" w:rsidP="007133BB">
      <w:pPr>
        <w:pStyle w:val="normal"/>
        <w:rPr>
          <w:lang w:val="en-US"/>
        </w:rPr>
      </w:pPr>
      <w:r w:rsidRPr="0011493A">
        <w:rPr>
          <w:lang w:val="en-US"/>
        </w:rPr>
        <w:t xml:space="preserve">    DESCRIBE TABLE LT_DATA LINES LV_CNT.</w:t>
      </w:r>
    </w:p>
    <w:p w:rsidR="00C35ABE" w:rsidRPr="0011493A" w:rsidRDefault="00E07D4E" w:rsidP="007133BB">
      <w:pPr>
        <w:pStyle w:val="normal"/>
        <w:rPr>
          <w:lang w:val="en-US"/>
        </w:rPr>
      </w:pPr>
      <w:r w:rsidRPr="0011493A">
        <w:rPr>
          <w:lang w:val="en-US"/>
        </w:rPr>
        <w:t xml:space="preserve">    IF LV_CNT IN R_IDOC_CNT.</w:t>
      </w:r>
    </w:p>
    <w:p w:rsidR="00C35ABE" w:rsidRPr="0011493A" w:rsidRDefault="00E07D4E" w:rsidP="007133BB">
      <w:pPr>
        <w:pStyle w:val="normal"/>
        <w:rPr>
          <w:lang w:val="en-US"/>
        </w:rPr>
      </w:pPr>
      <w:r w:rsidRPr="0011493A">
        <w:rPr>
          <w:lang w:val="en-US"/>
        </w:rPr>
        <w:t xml:space="preserve">      T_DATA-IDOC_CNT = LV_CNT.</w:t>
      </w:r>
    </w:p>
    <w:p w:rsidR="00C35ABE" w:rsidRPr="0011493A" w:rsidRDefault="00E07D4E" w:rsidP="007133BB">
      <w:pPr>
        <w:pStyle w:val="normal"/>
        <w:rPr>
          <w:lang w:val="en-US"/>
        </w:rPr>
      </w:pPr>
      <w:r w:rsidRPr="0011493A">
        <w:rPr>
          <w:lang w:val="en-US"/>
        </w:rPr>
        <w:t xml:space="preserve">      APPEND T_DATA.</w:t>
      </w:r>
    </w:p>
    <w:p w:rsidR="00C35ABE" w:rsidRPr="0011493A" w:rsidRDefault="00E07D4E" w:rsidP="007133BB">
      <w:pPr>
        <w:pStyle w:val="normal"/>
        <w:rPr>
          <w:lang w:val="en-US"/>
        </w:rPr>
      </w:pPr>
      <w:r w:rsidRPr="0011493A">
        <w:rPr>
          <w:lang w:val="en-US"/>
        </w:rPr>
        <w:t xml:space="preserve">      IS_ALERT = LV_ALERT.</w:t>
      </w:r>
    </w:p>
    <w:p w:rsidR="00C35ABE" w:rsidRPr="007133BB" w:rsidRDefault="00E07D4E" w:rsidP="007133BB">
      <w:pPr>
        <w:pStyle w:val="normal"/>
        <w:rPr>
          <w:lang w:val="en-US"/>
        </w:rPr>
      </w:pPr>
      <w:r w:rsidRPr="0011493A">
        <w:rPr>
          <w:lang w:val="en-US"/>
        </w:rPr>
        <w:t xml:space="preserve">    </w:t>
      </w:r>
      <w:r w:rsidRPr="007133BB">
        <w:rPr>
          <w:lang w:val="en-US"/>
        </w:rPr>
        <w:t>ELSE.</w:t>
      </w:r>
    </w:p>
    <w:p w:rsidR="00C35ABE" w:rsidRPr="007133BB" w:rsidRDefault="00E07D4E" w:rsidP="007133BB">
      <w:pPr>
        <w:pStyle w:val="normal"/>
        <w:rPr>
          <w:lang w:val="en-US"/>
        </w:rPr>
      </w:pPr>
      <w:r w:rsidRPr="007133BB">
        <w:rPr>
          <w:lang w:val="en-US"/>
        </w:rPr>
        <w:t xml:space="preserve">      CLEAR IS_ALERT.</w:t>
      </w:r>
    </w:p>
    <w:p w:rsidR="00C35ABE" w:rsidRPr="007133BB" w:rsidRDefault="00E07D4E" w:rsidP="007133BB">
      <w:pPr>
        <w:pStyle w:val="normal"/>
        <w:rPr>
          <w:lang w:val="en-US"/>
        </w:rPr>
      </w:pPr>
      <w:r w:rsidRPr="007133BB">
        <w:rPr>
          <w:lang w:val="en-US"/>
        </w:rPr>
        <w:t xml:space="preserve">    ENDIF.</w:t>
      </w:r>
    </w:p>
    <w:p w:rsidR="00C35ABE" w:rsidRDefault="00E07D4E" w:rsidP="007133BB">
      <w:pPr>
        <w:pStyle w:val="normal"/>
      </w:pPr>
      <w:r>
        <w:t>ENDFUNCTION.</w:t>
      </w:r>
    </w:p>
    <w:p w:rsidR="00C35ABE" w:rsidRDefault="00C35ABE" w:rsidP="007133BB">
      <w:pPr>
        <w:pStyle w:val="normal"/>
      </w:pPr>
    </w:p>
    <w:sectPr w:rsidR="00C35ABE" w:rsidSect="00C35ABE">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D55C9DC-8B22-4EAA-90B6-9F85F119F1E9}"/>
  </w:font>
  <w:font w:name="Calibri">
    <w:panose1 w:val="020F0502020204030204"/>
    <w:charset w:val="00"/>
    <w:family w:val="swiss"/>
    <w:pitch w:val="variable"/>
    <w:sig w:usb0="E4002EFF" w:usb1="C200247B" w:usb2="00000009" w:usb3="00000000" w:csb0="000001FF" w:csb1="00000000"/>
    <w:embedRegular r:id="rId2" w:fontKey="{38D1C3D9-0DEA-46C2-8AC0-2BDBE6F33DAC}"/>
  </w:font>
  <w:font w:name="Cambria">
    <w:panose1 w:val="02040503050406030204"/>
    <w:charset w:val="00"/>
    <w:family w:val="roman"/>
    <w:pitch w:val="variable"/>
    <w:sig w:usb0="E00006FF" w:usb1="420024FF" w:usb2="02000000" w:usb3="00000000" w:csb0="0000019F" w:csb1="00000000"/>
    <w:embedRegular r:id="rId3" w:fontKey="{C8D04934-5495-46D0-8B27-57B9E51C584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548D6"/>
    <w:multiLevelType w:val="multilevel"/>
    <w:tmpl w:val="0D222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90369C7"/>
    <w:multiLevelType w:val="multilevel"/>
    <w:tmpl w:val="66AC5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90D2CC9"/>
    <w:multiLevelType w:val="multilevel"/>
    <w:tmpl w:val="A30A3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0445CDE"/>
    <w:multiLevelType w:val="multilevel"/>
    <w:tmpl w:val="D5DAB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8C34DD6"/>
    <w:multiLevelType w:val="multilevel"/>
    <w:tmpl w:val="8CFC3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3020D31"/>
    <w:multiLevelType w:val="multilevel"/>
    <w:tmpl w:val="807C9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35B648A"/>
    <w:multiLevelType w:val="multilevel"/>
    <w:tmpl w:val="D9088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6274120"/>
    <w:multiLevelType w:val="multilevel"/>
    <w:tmpl w:val="58A4F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4"/>
  </w:num>
  <w:num w:numId="3">
    <w:abstractNumId w:val="5"/>
  </w:num>
  <w:num w:numId="4">
    <w:abstractNumId w:val="1"/>
  </w:num>
  <w:num w:numId="5">
    <w:abstractNumId w:val="0"/>
  </w:num>
  <w:num w:numId="6">
    <w:abstractNumId w:val="7"/>
  </w:num>
  <w:num w:numId="7">
    <w:abstractNumId w:val="3"/>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C35ABE"/>
    <w:rsid w:val="0011493A"/>
    <w:rsid w:val="00163295"/>
    <w:rsid w:val="007133BB"/>
    <w:rsid w:val="0080717D"/>
    <w:rsid w:val="00C35ABE"/>
    <w:rsid w:val="00E07D4E"/>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3295"/>
  </w:style>
  <w:style w:type="paragraph" w:styleId="1">
    <w:name w:val="heading 1"/>
    <w:basedOn w:val="normal"/>
    <w:next w:val="normal"/>
    <w:rsid w:val="00C35ABE"/>
    <w:pPr>
      <w:keepNext/>
      <w:keepLines/>
      <w:spacing w:before="400" w:after="120"/>
      <w:outlineLvl w:val="0"/>
    </w:pPr>
    <w:rPr>
      <w:sz w:val="40"/>
      <w:szCs w:val="40"/>
    </w:rPr>
  </w:style>
  <w:style w:type="paragraph" w:styleId="2">
    <w:name w:val="heading 2"/>
    <w:basedOn w:val="normal"/>
    <w:next w:val="normal"/>
    <w:rsid w:val="00C35ABE"/>
    <w:pPr>
      <w:keepNext/>
      <w:keepLines/>
      <w:spacing w:before="360" w:after="120"/>
      <w:outlineLvl w:val="1"/>
    </w:pPr>
    <w:rPr>
      <w:sz w:val="32"/>
      <w:szCs w:val="32"/>
    </w:rPr>
  </w:style>
  <w:style w:type="paragraph" w:styleId="3">
    <w:name w:val="heading 3"/>
    <w:basedOn w:val="normal"/>
    <w:next w:val="normal"/>
    <w:rsid w:val="00C35ABE"/>
    <w:pPr>
      <w:keepNext/>
      <w:keepLines/>
      <w:spacing w:before="320" w:after="80"/>
      <w:outlineLvl w:val="2"/>
    </w:pPr>
    <w:rPr>
      <w:color w:val="434343"/>
      <w:sz w:val="28"/>
      <w:szCs w:val="28"/>
    </w:rPr>
  </w:style>
  <w:style w:type="paragraph" w:styleId="4">
    <w:name w:val="heading 4"/>
    <w:basedOn w:val="normal"/>
    <w:next w:val="normal"/>
    <w:rsid w:val="00C35ABE"/>
    <w:pPr>
      <w:keepNext/>
      <w:keepLines/>
      <w:spacing w:before="280" w:after="80"/>
      <w:outlineLvl w:val="3"/>
    </w:pPr>
    <w:rPr>
      <w:color w:val="666666"/>
      <w:sz w:val="24"/>
      <w:szCs w:val="24"/>
    </w:rPr>
  </w:style>
  <w:style w:type="paragraph" w:styleId="5">
    <w:name w:val="heading 5"/>
    <w:basedOn w:val="normal"/>
    <w:next w:val="normal"/>
    <w:rsid w:val="00C35ABE"/>
    <w:pPr>
      <w:keepNext/>
      <w:keepLines/>
      <w:spacing w:before="240" w:after="80"/>
      <w:outlineLvl w:val="4"/>
    </w:pPr>
    <w:rPr>
      <w:color w:val="666666"/>
    </w:rPr>
  </w:style>
  <w:style w:type="paragraph" w:styleId="6">
    <w:name w:val="heading 6"/>
    <w:basedOn w:val="normal"/>
    <w:next w:val="normal"/>
    <w:rsid w:val="00C35ABE"/>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C35ABE"/>
    <w:tblPr>
      <w:tblCellMar>
        <w:top w:w="100" w:type="dxa"/>
        <w:left w:w="100" w:type="dxa"/>
        <w:bottom w:w="100" w:type="dxa"/>
        <w:right w:w="100" w:type="dxa"/>
      </w:tblCellMar>
    </w:tblPr>
  </w:style>
  <w:style w:type="paragraph" w:customStyle="1" w:styleId="normal">
    <w:name w:val="normal"/>
    <w:rsid w:val="00C35ABE"/>
  </w:style>
  <w:style w:type="paragraph" w:styleId="a3">
    <w:name w:val="Title"/>
    <w:basedOn w:val="normal"/>
    <w:next w:val="normal"/>
    <w:rsid w:val="00C35ABE"/>
    <w:pPr>
      <w:keepNext/>
      <w:keepLines/>
      <w:spacing w:after="60"/>
    </w:pPr>
    <w:rPr>
      <w:sz w:val="52"/>
      <w:szCs w:val="52"/>
    </w:rPr>
  </w:style>
  <w:style w:type="paragraph" w:styleId="a4">
    <w:name w:val="Subtitle"/>
    <w:basedOn w:val="normal"/>
    <w:next w:val="normal"/>
    <w:rsid w:val="00C35ABE"/>
    <w:pPr>
      <w:keepNext/>
      <w:keepLines/>
      <w:spacing w:after="320"/>
    </w:pPr>
    <w:rPr>
      <w:color w:val="666666"/>
      <w:sz w:val="30"/>
      <w:szCs w:val="30"/>
    </w:rPr>
  </w:style>
  <w:style w:type="table" w:customStyle="1" w:styleId="a5">
    <w:basedOn w:val="TableNormal"/>
    <w:rsid w:val="00C35ABE"/>
    <w:tblPr>
      <w:tblStyleRowBandSize w:val="1"/>
      <w:tblStyleColBandSize w:val="1"/>
      <w:tblCellMar>
        <w:top w:w="100" w:type="dxa"/>
        <w:left w:w="100" w:type="dxa"/>
        <w:bottom w:w="100" w:type="dxa"/>
        <w:right w:w="100" w:type="dxa"/>
      </w:tblCellMar>
    </w:tblPr>
  </w:style>
  <w:style w:type="table" w:customStyle="1" w:styleId="a6">
    <w:basedOn w:val="TableNormal"/>
    <w:rsid w:val="00C35ABE"/>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E07D4E"/>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E07D4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16</Pages>
  <Words>2452</Words>
  <Characters>13980</Characters>
  <Application>Microsoft Office Word</Application>
  <DocSecurity>0</DocSecurity>
  <Lines>116</Lines>
  <Paragraphs>32</Paragraphs>
  <ScaleCrop>false</ScaleCrop>
  <Company/>
  <LinksUpToDate>false</LinksUpToDate>
  <CharactersWithSpaces>16400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4</cp:revision>
  <dcterms:created xsi:type="dcterms:W3CDTF">2026-04-17T12:40:00Z</dcterms:created>
  <dcterms:modified xsi:type="dcterms:W3CDTF">2026-04-19T10:43:00Z</dcterms:modified>
</cp:coreProperties>
</file>