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A00" w:rsidRDefault="00D57EB3">
      <w:pPr>
        <w:pStyle w:val="1"/>
        <w:rPr>
          <w:rFonts w:ascii="Arial" w:eastAsia="Arial" w:hAnsi="Arial" w:cs="Arial"/>
        </w:rPr>
      </w:pPr>
      <w:bookmarkStart w:id="0" w:name="_heading=h.6aamn0ykmmf3" w:colFirst="0" w:colLast="0"/>
      <w:bookmarkEnd w:id="0"/>
      <w:r>
        <w:rPr>
          <w:rFonts w:ascii="Arial" w:eastAsia="Arial" w:hAnsi="Arial" w:cs="Arial"/>
        </w:rPr>
        <w:t>Exception Indicator: System Dumps Count (SW_01_01_DUMPS_COUNT)</w:t>
      </w:r>
    </w:p>
    <w:p w:rsidR="00736A00" w:rsidRDefault="00736A00">
      <w:pPr>
        <w:rPr>
          <w:rFonts w:ascii="Arial" w:eastAsia="Arial" w:hAnsi="Arial" w:cs="Arial"/>
          <w:b/>
          <w:bCs/>
        </w:rPr>
      </w:pPr>
    </w:p>
    <w:p w:rsidR="00736A00" w:rsidRDefault="00D57EB3">
      <w:pPr>
        <w:pStyle w:val="2"/>
        <w:rPr>
          <w:rFonts w:ascii="Arial" w:eastAsia="Arial" w:hAnsi="Arial" w:cs="Arial"/>
        </w:rPr>
      </w:pPr>
      <w:bookmarkStart w:id="1" w:name="_heading=h.mhsccnjwnjaw" w:colFirst="0" w:colLast="0"/>
      <w:bookmarkEnd w:id="1"/>
      <w:r>
        <w:rPr>
          <w:rFonts w:ascii="Arial" w:eastAsia="Arial" w:hAnsi="Arial" w:cs="Arial"/>
        </w:rPr>
        <w:t>General Overview</w:t>
      </w:r>
    </w:p>
    <w:p w:rsidR="00736A00" w:rsidRDefault="00D57EB3">
      <w:pPr>
        <w:spacing w:before="280" w:after="280" w:line="240" w:lineRule="auto"/>
        <w:rPr>
          <w:rFonts w:ascii="Arial" w:eastAsia="Arial" w:hAnsi="Arial" w:cs="Arial"/>
        </w:rPr>
      </w:pPr>
      <w:r>
        <w:rPr>
          <w:rFonts w:ascii="Arial" w:eastAsia="Arial" w:hAnsi="Arial" w:cs="Arial"/>
        </w:rPr>
        <w:t>This Exception Indicator (EI) monitors and counts the total number of system dumps (ABAP runtime errors) that occur within a specified time period and filtering criteria. Short dumps occur when the SAP system encounters an error during runtime, resulting i</w:t>
      </w:r>
      <w:r>
        <w:rPr>
          <w:rFonts w:ascii="Arial" w:eastAsia="Arial" w:hAnsi="Arial" w:cs="Arial"/>
        </w:rPr>
        <w:t>n the termination of the affected process. As part of daily monitoring, it is the responsibility of the basis administrator to analyze the dumps and take necessary actions to avoid future issues.</w:t>
      </w:r>
    </w:p>
    <w:p w:rsidR="00736A00" w:rsidRDefault="00D57EB3">
      <w:pPr>
        <w:rPr>
          <w:rFonts w:ascii="Arial" w:eastAsia="Arial" w:hAnsi="Arial" w:cs="Arial"/>
        </w:rPr>
      </w:pPr>
      <w:r>
        <w:rPr>
          <w:rFonts w:ascii="Arial" w:eastAsia="Arial" w:hAnsi="Arial" w:cs="Arial"/>
        </w:rPr>
        <w:t xml:space="preserve"> The EI acts as a high-level system health indicator that ca</w:t>
      </w:r>
      <w:r>
        <w:rPr>
          <w:rFonts w:ascii="Arial" w:eastAsia="Arial" w:hAnsi="Arial" w:cs="Arial"/>
        </w:rPr>
        <w:t>tches:</w:t>
      </w:r>
    </w:p>
    <w:p w:rsidR="00736A00" w:rsidRDefault="00D57EB3">
      <w:pPr>
        <w:numPr>
          <w:ilvl w:val="0"/>
          <w:numId w:val="1"/>
        </w:numPr>
      </w:pPr>
      <w:r>
        <w:rPr>
          <w:rFonts w:ascii="Arial" w:eastAsia="Arial" w:hAnsi="Arial" w:cs="Arial"/>
          <w:b/>
          <w:bCs/>
        </w:rPr>
        <w:t>Unusual spikes in error rates</w:t>
      </w:r>
      <w:r>
        <w:rPr>
          <w:rFonts w:ascii="Arial" w:eastAsia="Arial" w:hAnsi="Arial" w:cs="Arial"/>
        </w:rPr>
        <w:t xml:space="preserve"> that may signal underlying technical problems, code defects, or infrastructure issues</w:t>
      </w:r>
    </w:p>
    <w:p w:rsidR="00736A00" w:rsidRDefault="00D57EB3">
      <w:pPr>
        <w:numPr>
          <w:ilvl w:val="0"/>
          <w:numId w:val="1"/>
        </w:numPr>
      </w:pPr>
      <w:r>
        <w:rPr>
          <w:rFonts w:ascii="Arial" w:eastAsia="Arial" w:hAnsi="Arial" w:cs="Arial"/>
          <w:b/>
          <w:bCs/>
        </w:rPr>
        <w:t>Zero-dump periods</w:t>
      </w:r>
      <w:r>
        <w:rPr>
          <w:rFonts w:ascii="Arial" w:eastAsia="Arial" w:hAnsi="Arial" w:cs="Arial"/>
        </w:rPr>
        <w:t xml:space="preserve"> for validation that systems are running cleanly (when monitoring for minimum thresholds)</w:t>
      </w:r>
    </w:p>
    <w:p w:rsidR="00736A00" w:rsidRDefault="00D57EB3">
      <w:pPr>
        <w:numPr>
          <w:ilvl w:val="0"/>
          <w:numId w:val="1"/>
        </w:numPr>
      </w:pPr>
      <w:r>
        <w:rPr>
          <w:rFonts w:ascii="Arial" w:eastAsia="Arial" w:hAnsi="Arial" w:cs="Arial"/>
          <w:b/>
          <w:bCs/>
        </w:rPr>
        <w:t xml:space="preserve">Threshold breaches </w:t>
      </w:r>
      <w:r>
        <w:rPr>
          <w:rFonts w:ascii="Arial" w:eastAsia="Arial" w:hAnsi="Arial" w:cs="Arial"/>
        </w:rPr>
        <w:t>where t</w:t>
      </w:r>
      <w:r>
        <w:rPr>
          <w:rFonts w:ascii="Arial" w:eastAsia="Arial" w:hAnsi="Arial" w:cs="Arial"/>
        </w:rPr>
        <w:t>he number of dumps exceeds acceptable operational limits</w:t>
      </w:r>
    </w:p>
    <w:p w:rsidR="00736A00" w:rsidRDefault="00D57EB3">
      <w:pPr>
        <w:rPr>
          <w:rFonts w:ascii="Arial" w:eastAsia="Arial" w:hAnsi="Arial" w:cs="Arial"/>
        </w:rPr>
      </w:pPr>
      <w:r>
        <w:rPr>
          <w:rFonts w:ascii="Arial" w:eastAsia="Arial" w:hAnsi="Arial" w:cs="Arial"/>
        </w:rPr>
        <w:t>A few examples of ABAP dumps are timeout problems, database space issues, spool overflow issues etc. This EI provides count-based monitoring rather than detailed dump analysis, using the same data so</w:t>
      </w:r>
      <w:r>
        <w:rPr>
          <w:rFonts w:ascii="Arial" w:eastAsia="Arial" w:hAnsi="Arial" w:cs="Arial"/>
        </w:rPr>
        <w:t>urces as ST22 (ABAP Dump Analysis) but focusing on aggregate metrics.</w:t>
      </w:r>
    </w:p>
    <w:p w:rsidR="00736A00" w:rsidRDefault="00736A00">
      <w:pPr>
        <w:rPr>
          <w:rFonts w:ascii="Arial" w:eastAsia="Arial" w:hAnsi="Arial" w:cs="Arial"/>
        </w:rPr>
      </w:pPr>
    </w:p>
    <w:p w:rsidR="00736A00" w:rsidRDefault="00D57EB3">
      <w:pPr>
        <w:pStyle w:val="2"/>
        <w:rPr>
          <w:rFonts w:ascii="Arial" w:eastAsia="Arial" w:hAnsi="Arial" w:cs="Arial"/>
        </w:rPr>
      </w:pPr>
      <w:bookmarkStart w:id="2" w:name="_heading=h.2qpnajtxkros" w:colFirst="0" w:colLast="0"/>
      <w:bookmarkEnd w:id="2"/>
      <w:r>
        <w:rPr>
          <w:rFonts w:ascii="Arial" w:eastAsia="Arial" w:hAnsi="Arial" w:cs="Arial"/>
        </w:rPr>
        <w:t>Problem Description</w:t>
      </w:r>
    </w:p>
    <w:p w:rsidR="00736A00" w:rsidRDefault="00D57EB3">
      <w:pPr>
        <w:rPr>
          <w:rFonts w:ascii="Arial" w:eastAsia="Arial" w:hAnsi="Arial" w:cs="Arial"/>
        </w:rPr>
      </w:pPr>
      <w:r>
        <w:rPr>
          <w:rFonts w:ascii="Arial" w:eastAsia="Arial" w:hAnsi="Arial" w:cs="Arial"/>
        </w:rPr>
        <w:t>High dump counts indicate system instability causing:</w:t>
      </w:r>
    </w:p>
    <w:p w:rsidR="00736A00" w:rsidRDefault="00D57EB3">
      <w:pPr>
        <w:rPr>
          <w:rFonts w:ascii="Arial" w:eastAsia="Arial" w:hAnsi="Arial" w:cs="Arial"/>
          <w:b/>
          <w:bCs/>
        </w:rPr>
      </w:pPr>
      <w:r>
        <w:rPr>
          <w:rFonts w:ascii="Arial" w:eastAsia="Arial" w:hAnsi="Arial" w:cs="Arial"/>
          <w:b/>
          <w:bCs/>
        </w:rPr>
        <w:t>System Performance Issues</w:t>
      </w:r>
    </w:p>
    <w:p w:rsidR="00736A00" w:rsidRDefault="00D57EB3">
      <w:pPr>
        <w:numPr>
          <w:ilvl w:val="0"/>
          <w:numId w:val="2"/>
        </w:numPr>
        <w:rPr>
          <w:rFonts w:ascii="Arial" w:eastAsia="Arial" w:hAnsi="Arial" w:cs="Arial"/>
        </w:rPr>
      </w:pPr>
      <w:r>
        <w:rPr>
          <w:rFonts w:ascii="Arial" w:eastAsia="Arial" w:hAnsi="Arial" w:cs="Arial"/>
        </w:rPr>
        <w:t>Resource exhaustion and memory shortages</w:t>
      </w:r>
    </w:p>
    <w:p w:rsidR="00736A00" w:rsidRDefault="00D57EB3">
      <w:pPr>
        <w:numPr>
          <w:ilvl w:val="0"/>
          <w:numId w:val="2"/>
        </w:numPr>
        <w:rPr>
          <w:rFonts w:ascii="Arial" w:eastAsia="Arial" w:hAnsi="Arial" w:cs="Arial"/>
        </w:rPr>
      </w:pPr>
      <w:r>
        <w:rPr>
          <w:rFonts w:ascii="Arial" w:eastAsia="Arial" w:hAnsi="Arial" w:cs="Arial"/>
        </w:rPr>
        <w:t>Code defects causing runtime failures</w:t>
      </w:r>
    </w:p>
    <w:p w:rsidR="00736A00" w:rsidRDefault="00D57EB3">
      <w:pPr>
        <w:numPr>
          <w:ilvl w:val="0"/>
          <w:numId w:val="2"/>
        </w:numPr>
        <w:rPr>
          <w:rFonts w:ascii="Arial" w:eastAsia="Arial" w:hAnsi="Arial" w:cs="Arial"/>
        </w:rPr>
      </w:pPr>
      <w:r>
        <w:rPr>
          <w:rFonts w:ascii="Arial" w:eastAsia="Arial" w:hAnsi="Arial" w:cs="Arial"/>
        </w:rPr>
        <w:t>Infras</w:t>
      </w:r>
      <w:r>
        <w:rPr>
          <w:rFonts w:ascii="Arial" w:eastAsia="Arial" w:hAnsi="Arial" w:cs="Arial"/>
        </w:rPr>
        <w:t>tructure problems affecting servers</w:t>
      </w:r>
    </w:p>
    <w:p w:rsidR="00736A00" w:rsidRDefault="00D57EB3">
      <w:pPr>
        <w:rPr>
          <w:rFonts w:ascii="Arial" w:eastAsia="Arial" w:hAnsi="Arial" w:cs="Arial"/>
          <w:b/>
          <w:bCs/>
        </w:rPr>
      </w:pPr>
      <w:r>
        <w:rPr>
          <w:rFonts w:ascii="Arial" w:eastAsia="Arial" w:hAnsi="Arial" w:cs="Arial"/>
          <w:b/>
          <w:bCs/>
        </w:rPr>
        <w:t>Process Disruptions</w:t>
      </w:r>
    </w:p>
    <w:p w:rsidR="00736A00" w:rsidRDefault="00D57EB3">
      <w:pPr>
        <w:numPr>
          <w:ilvl w:val="0"/>
          <w:numId w:val="3"/>
        </w:numPr>
        <w:rPr>
          <w:rFonts w:ascii="Arial" w:eastAsia="Arial" w:hAnsi="Arial" w:cs="Arial"/>
        </w:rPr>
      </w:pPr>
      <w:r>
        <w:rPr>
          <w:rFonts w:ascii="Arial" w:eastAsia="Arial" w:hAnsi="Arial" w:cs="Arial"/>
        </w:rPr>
        <w:lastRenderedPageBreak/>
        <w:t>Batch job failures preventing automated processes</w:t>
      </w:r>
    </w:p>
    <w:p w:rsidR="00736A00" w:rsidRDefault="00D57EB3">
      <w:pPr>
        <w:numPr>
          <w:ilvl w:val="0"/>
          <w:numId w:val="3"/>
        </w:numPr>
        <w:rPr>
          <w:rFonts w:ascii="Arial" w:eastAsia="Arial" w:hAnsi="Arial" w:cs="Arial"/>
        </w:rPr>
      </w:pPr>
      <w:r>
        <w:rPr>
          <w:rFonts w:ascii="Arial" w:eastAsia="Arial" w:hAnsi="Arial" w:cs="Arial"/>
        </w:rPr>
        <w:t>Transaction failures blocking critical operations</w:t>
      </w:r>
    </w:p>
    <w:p w:rsidR="00736A00" w:rsidRDefault="00D57EB3">
      <w:pPr>
        <w:numPr>
          <w:ilvl w:val="0"/>
          <w:numId w:val="3"/>
        </w:numPr>
        <w:rPr>
          <w:rFonts w:ascii="Arial" w:eastAsia="Arial" w:hAnsi="Arial" w:cs="Arial"/>
        </w:rPr>
      </w:pPr>
      <w:r>
        <w:rPr>
          <w:rFonts w:ascii="Arial" w:eastAsia="Arial" w:hAnsi="Arial" w:cs="Arial"/>
        </w:rPr>
        <w:t>Performance degradation during peak usage</w:t>
      </w:r>
    </w:p>
    <w:p w:rsidR="00736A00" w:rsidRDefault="00D57EB3">
      <w:pPr>
        <w:rPr>
          <w:rFonts w:ascii="Arial" w:eastAsia="Arial" w:hAnsi="Arial" w:cs="Arial"/>
          <w:b/>
          <w:bCs/>
        </w:rPr>
      </w:pPr>
      <w:r>
        <w:rPr>
          <w:rFonts w:ascii="Arial" w:eastAsia="Arial" w:hAnsi="Arial" w:cs="Arial"/>
          <w:b/>
          <w:bCs/>
        </w:rPr>
        <w:t>Business Continuity</w:t>
      </w:r>
    </w:p>
    <w:p w:rsidR="00736A00" w:rsidRDefault="00D57EB3">
      <w:pPr>
        <w:numPr>
          <w:ilvl w:val="0"/>
          <w:numId w:val="4"/>
        </w:numPr>
        <w:rPr>
          <w:rFonts w:ascii="Arial" w:eastAsia="Arial" w:hAnsi="Arial" w:cs="Arial"/>
        </w:rPr>
      </w:pPr>
      <w:r>
        <w:rPr>
          <w:rFonts w:ascii="Arial" w:eastAsia="Arial" w:hAnsi="Arial" w:cs="Arial"/>
        </w:rPr>
        <w:t>Data inconsistency during update proce</w:t>
      </w:r>
      <w:r>
        <w:rPr>
          <w:rFonts w:ascii="Arial" w:eastAsia="Arial" w:hAnsi="Arial" w:cs="Arial"/>
        </w:rPr>
        <w:t>sses</w:t>
      </w:r>
    </w:p>
    <w:p w:rsidR="00736A00" w:rsidRDefault="00D57EB3">
      <w:pPr>
        <w:numPr>
          <w:ilvl w:val="0"/>
          <w:numId w:val="4"/>
        </w:numPr>
        <w:rPr>
          <w:rFonts w:ascii="Arial" w:eastAsia="Arial" w:hAnsi="Arial" w:cs="Arial"/>
        </w:rPr>
      </w:pPr>
      <w:r>
        <w:rPr>
          <w:rFonts w:ascii="Arial" w:eastAsia="Arial" w:hAnsi="Arial" w:cs="Arial"/>
        </w:rPr>
        <w:t>SLA violations due to system unavailability</w:t>
      </w:r>
    </w:p>
    <w:p w:rsidR="00736A00" w:rsidRDefault="00D57EB3">
      <w:pPr>
        <w:numPr>
          <w:ilvl w:val="0"/>
          <w:numId w:val="4"/>
        </w:numPr>
        <w:rPr>
          <w:rFonts w:ascii="Arial" w:eastAsia="Arial" w:hAnsi="Arial" w:cs="Arial"/>
        </w:rPr>
      </w:pPr>
      <w:r>
        <w:rPr>
          <w:rFonts w:ascii="Arial" w:eastAsia="Arial" w:hAnsi="Arial" w:cs="Arial"/>
        </w:rPr>
        <w:t>Customer-facing errors damaging reputation</w:t>
      </w:r>
    </w:p>
    <w:p w:rsidR="00736A00" w:rsidRDefault="00736A00">
      <w:pPr>
        <w:rPr>
          <w:rFonts w:ascii="Arial" w:eastAsia="Arial" w:hAnsi="Arial" w:cs="Arial"/>
        </w:rPr>
      </w:pPr>
    </w:p>
    <w:p w:rsidR="00736A00" w:rsidRDefault="00D57EB3">
      <w:pPr>
        <w:pStyle w:val="2"/>
        <w:rPr>
          <w:rFonts w:ascii="Arial" w:eastAsia="Arial" w:hAnsi="Arial" w:cs="Arial"/>
        </w:rPr>
      </w:pPr>
      <w:bookmarkStart w:id="3" w:name="_heading=h.aebi9ehdjfhv" w:colFirst="0" w:colLast="0"/>
      <w:bookmarkEnd w:id="3"/>
      <w:r>
        <w:rPr>
          <w:rFonts w:ascii="Arial" w:eastAsia="Arial" w:hAnsi="Arial" w:cs="Arial"/>
        </w:rPr>
        <w:t>Suggested Resolution</w:t>
      </w:r>
    </w:p>
    <w:p w:rsidR="00736A00" w:rsidRDefault="00D57EB3">
      <w:pPr>
        <w:rPr>
          <w:rFonts w:ascii="Arial" w:eastAsia="Arial" w:hAnsi="Arial" w:cs="Arial"/>
          <w:b/>
          <w:bCs/>
        </w:rPr>
      </w:pPr>
      <w:r>
        <w:rPr>
          <w:rFonts w:ascii="Arial" w:eastAsia="Arial" w:hAnsi="Arial" w:cs="Arial"/>
          <w:b/>
          <w:bCs/>
        </w:rPr>
        <w:t>Immediate Response</w:t>
      </w:r>
    </w:p>
    <w:p w:rsidR="00736A00" w:rsidRDefault="00D57EB3">
      <w:pPr>
        <w:numPr>
          <w:ilvl w:val="0"/>
          <w:numId w:val="5"/>
        </w:numPr>
        <w:rPr>
          <w:rFonts w:ascii="Arial" w:eastAsia="Arial" w:hAnsi="Arial" w:cs="Arial"/>
        </w:rPr>
      </w:pPr>
      <w:r>
        <w:rPr>
          <w:rFonts w:ascii="Arial" w:eastAsia="Arial" w:hAnsi="Arial" w:cs="Arial"/>
        </w:rPr>
        <w:t>Investigate dump root causes using ST22 transaction</w:t>
      </w:r>
    </w:p>
    <w:p w:rsidR="00736A00" w:rsidRDefault="00D57EB3">
      <w:pPr>
        <w:numPr>
          <w:ilvl w:val="0"/>
          <w:numId w:val="5"/>
        </w:numPr>
        <w:rPr>
          <w:rFonts w:ascii="Arial" w:eastAsia="Arial" w:hAnsi="Arial" w:cs="Arial"/>
        </w:rPr>
      </w:pPr>
      <w:r>
        <w:rPr>
          <w:rFonts w:ascii="Arial" w:eastAsia="Arial" w:hAnsi="Arial" w:cs="Arial"/>
        </w:rPr>
        <w:t>Check system resource levels and restart servers if needed</w:t>
      </w:r>
    </w:p>
    <w:p w:rsidR="00736A00" w:rsidRDefault="00D57EB3">
      <w:pPr>
        <w:numPr>
          <w:ilvl w:val="0"/>
          <w:numId w:val="5"/>
        </w:numPr>
        <w:rPr>
          <w:rFonts w:ascii="Arial" w:eastAsia="Arial" w:hAnsi="Arial" w:cs="Arial"/>
        </w:rPr>
      </w:pPr>
      <w:r>
        <w:rPr>
          <w:rFonts w:ascii="Arial" w:eastAsia="Arial" w:hAnsi="Arial" w:cs="Arial"/>
        </w:rPr>
        <w:t>Review system logs for infrastructure errors</w:t>
      </w:r>
    </w:p>
    <w:p w:rsidR="00736A00" w:rsidRDefault="00D57EB3">
      <w:pPr>
        <w:rPr>
          <w:rFonts w:ascii="Arial" w:eastAsia="Arial" w:hAnsi="Arial" w:cs="Arial"/>
          <w:b/>
          <w:bCs/>
        </w:rPr>
      </w:pPr>
      <w:r>
        <w:rPr>
          <w:rFonts w:ascii="Arial" w:eastAsia="Arial" w:hAnsi="Arial" w:cs="Arial"/>
          <w:b/>
          <w:bCs/>
        </w:rPr>
        <w:t>System Assessment</w:t>
      </w:r>
    </w:p>
    <w:p w:rsidR="00736A00" w:rsidRDefault="00D57EB3">
      <w:pPr>
        <w:numPr>
          <w:ilvl w:val="0"/>
          <w:numId w:val="6"/>
        </w:numPr>
        <w:rPr>
          <w:rFonts w:ascii="Arial" w:eastAsia="Arial" w:hAnsi="Arial" w:cs="Arial"/>
        </w:rPr>
      </w:pPr>
      <w:r>
        <w:rPr>
          <w:rFonts w:ascii="Arial" w:eastAsia="Arial" w:hAnsi="Arial" w:cs="Arial"/>
        </w:rPr>
        <w:t>Monitor CPU, memory, and database performance</w:t>
      </w:r>
    </w:p>
    <w:p w:rsidR="00736A00" w:rsidRDefault="00D57EB3">
      <w:pPr>
        <w:numPr>
          <w:ilvl w:val="0"/>
          <w:numId w:val="6"/>
        </w:numPr>
        <w:rPr>
          <w:rFonts w:ascii="Arial" w:eastAsia="Arial" w:hAnsi="Arial" w:cs="Arial"/>
        </w:rPr>
      </w:pPr>
      <w:r>
        <w:rPr>
          <w:rFonts w:ascii="Arial" w:eastAsia="Arial" w:hAnsi="Arial" w:cs="Arial"/>
        </w:rPr>
        <w:t>Check system processes and communication channels</w:t>
      </w:r>
    </w:p>
    <w:p w:rsidR="00736A00" w:rsidRDefault="00D57EB3">
      <w:pPr>
        <w:numPr>
          <w:ilvl w:val="0"/>
          <w:numId w:val="6"/>
        </w:numPr>
        <w:rPr>
          <w:rFonts w:ascii="Arial" w:eastAsia="Arial" w:hAnsi="Arial" w:cs="Arial"/>
        </w:rPr>
      </w:pPr>
      <w:r>
        <w:rPr>
          <w:rFonts w:ascii="Arial" w:eastAsia="Arial" w:hAnsi="Arial" w:cs="Arial"/>
        </w:rPr>
        <w:t>Analyze resource consumption patterns</w:t>
      </w:r>
    </w:p>
    <w:p w:rsidR="00736A00" w:rsidRDefault="00D57EB3">
      <w:pPr>
        <w:rPr>
          <w:rFonts w:ascii="Arial" w:eastAsia="Arial" w:hAnsi="Arial" w:cs="Arial"/>
          <w:b/>
          <w:bCs/>
        </w:rPr>
      </w:pPr>
      <w:r>
        <w:rPr>
          <w:rFonts w:ascii="Arial" w:eastAsia="Arial" w:hAnsi="Arial" w:cs="Arial"/>
          <w:b/>
          <w:bCs/>
        </w:rPr>
        <w:t>Corrective Actions</w:t>
      </w:r>
    </w:p>
    <w:p w:rsidR="00736A00" w:rsidRDefault="00D57EB3">
      <w:pPr>
        <w:numPr>
          <w:ilvl w:val="0"/>
          <w:numId w:val="7"/>
        </w:numPr>
        <w:rPr>
          <w:rFonts w:ascii="Arial" w:eastAsia="Arial" w:hAnsi="Arial" w:cs="Arial"/>
        </w:rPr>
      </w:pPr>
      <w:r>
        <w:rPr>
          <w:rFonts w:ascii="Arial" w:eastAsia="Arial" w:hAnsi="Arial" w:cs="Arial"/>
        </w:rPr>
        <w:t>Apply code fixes and system parameter ad</w:t>
      </w:r>
      <w:r>
        <w:rPr>
          <w:rFonts w:ascii="Arial" w:eastAsia="Arial" w:hAnsi="Arial" w:cs="Arial"/>
        </w:rPr>
        <w:t>justments</w:t>
      </w:r>
    </w:p>
    <w:p w:rsidR="00736A00" w:rsidRDefault="00D57EB3">
      <w:pPr>
        <w:numPr>
          <w:ilvl w:val="0"/>
          <w:numId w:val="7"/>
        </w:numPr>
        <w:rPr>
          <w:rFonts w:ascii="Arial" w:eastAsia="Arial" w:hAnsi="Arial" w:cs="Arial"/>
        </w:rPr>
      </w:pPr>
      <w:r>
        <w:rPr>
          <w:rFonts w:ascii="Arial" w:eastAsia="Arial" w:hAnsi="Arial" w:cs="Arial"/>
        </w:rPr>
        <w:t>Optimize resource-intensive operations</w:t>
      </w:r>
    </w:p>
    <w:p w:rsidR="00736A00" w:rsidRDefault="00D57EB3">
      <w:pPr>
        <w:numPr>
          <w:ilvl w:val="0"/>
          <w:numId w:val="7"/>
        </w:numPr>
        <w:rPr>
          <w:rFonts w:ascii="Arial" w:eastAsia="Arial" w:hAnsi="Arial" w:cs="Arial"/>
        </w:rPr>
      </w:pPr>
      <w:r>
        <w:rPr>
          <w:rFonts w:ascii="Arial" w:eastAsia="Arial" w:hAnsi="Arial" w:cs="Arial"/>
        </w:rPr>
        <w:t>Establish proactive monitoring and quality controls</w:t>
      </w:r>
    </w:p>
    <w:p w:rsidR="00736A00" w:rsidRDefault="00736A00">
      <w:pPr>
        <w:rPr>
          <w:rFonts w:ascii="Arial" w:eastAsia="Arial" w:hAnsi="Arial" w:cs="Arial"/>
        </w:rPr>
      </w:pPr>
    </w:p>
    <w:p w:rsidR="00736A00" w:rsidRDefault="00D57EB3">
      <w:pPr>
        <w:pStyle w:val="2"/>
        <w:rPr>
          <w:rFonts w:ascii="Arial" w:eastAsia="Arial" w:hAnsi="Arial" w:cs="Arial"/>
        </w:rPr>
      </w:pPr>
      <w:bookmarkStart w:id="4" w:name="_heading=h.7pemi41bahj9" w:colFirst="0" w:colLast="0"/>
      <w:bookmarkEnd w:id="4"/>
      <w:r>
        <w:rPr>
          <w:rFonts w:ascii="Arial" w:eastAsia="Arial" w:hAnsi="Arial" w:cs="Arial"/>
        </w:rPr>
        <w:lastRenderedPageBreak/>
        <w:t>Parameters</w:t>
      </w:r>
    </w:p>
    <w:p w:rsidR="00736A00" w:rsidRDefault="00D57EB3">
      <w:pPr>
        <w:pStyle w:val="3"/>
        <w:keepNext w:val="0"/>
        <w:keepLines w:val="0"/>
        <w:rPr>
          <w:rFonts w:ascii="Arial" w:eastAsia="Arial" w:hAnsi="Arial" w:cs="Arial"/>
          <w:sz w:val="26"/>
          <w:szCs w:val="26"/>
        </w:rPr>
      </w:pPr>
      <w:bookmarkStart w:id="5" w:name="_heading=h.qr0x8v336p5p" w:colFirst="0" w:colLast="0"/>
      <w:bookmarkEnd w:id="5"/>
      <w:r>
        <w:rPr>
          <w:rFonts w:ascii="Arial" w:eastAsia="Arial" w:hAnsi="Arial" w:cs="Arial"/>
          <w:sz w:val="26"/>
          <w:szCs w:val="26"/>
        </w:rPr>
        <w:t>Parameters Reference Table</w:t>
      </w:r>
    </w:p>
    <w:p w:rsidR="00736A00" w:rsidRDefault="00D57EB3">
      <w:pPr>
        <w:spacing w:before="240" w:after="240"/>
        <w:rPr>
          <w:rFonts w:ascii="Arial" w:eastAsia="Arial" w:hAnsi="Arial" w:cs="Arial"/>
        </w:rPr>
      </w:pPr>
      <w:r>
        <w:rPr>
          <w:rFonts w:ascii="Arial" w:eastAsia="Arial" w:hAnsi="Arial" w:cs="Arial"/>
        </w:rPr>
        <w:t>This table lists all configurable input parameters. Users set values for these parameters to filter and control data retrieval and processing.</w:t>
      </w:r>
    </w:p>
    <w:tbl>
      <w:tblPr>
        <w:tblStyle w:val="a5"/>
        <w:tblW w:w="9360" w:type="dxa"/>
        <w:tblBorders>
          <w:top w:val="nil"/>
          <w:left w:val="nil"/>
          <w:bottom w:val="nil"/>
          <w:right w:val="nil"/>
          <w:insideH w:val="nil"/>
          <w:insideV w:val="nil"/>
        </w:tblBorders>
        <w:tblLayout w:type="fixed"/>
        <w:tblLook w:val="0600"/>
      </w:tblPr>
      <w:tblGrid>
        <w:gridCol w:w="327"/>
        <w:gridCol w:w="2028"/>
        <w:gridCol w:w="1433"/>
        <w:gridCol w:w="709"/>
        <w:gridCol w:w="907"/>
        <w:gridCol w:w="1006"/>
        <w:gridCol w:w="1958"/>
        <w:gridCol w:w="992"/>
      </w:tblGrid>
      <w:tr w:rsidR="00736A00">
        <w:trPr>
          <w:cantSplit/>
          <w:trHeight w:val="285"/>
          <w:tblHeader/>
        </w:trPr>
        <w:tc>
          <w:tcPr>
            <w:tcW w:w="32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w:t>
            </w:r>
          </w:p>
        </w:tc>
        <w:tc>
          <w:tcPr>
            <w:tcW w:w="202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Field</w:t>
            </w:r>
          </w:p>
        </w:tc>
        <w:tc>
          <w:tcPr>
            <w:tcW w:w="14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Description</w:t>
            </w:r>
          </w:p>
        </w:tc>
        <w:tc>
          <w:tcPr>
            <w:tcW w:w="70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Type</w:t>
            </w:r>
          </w:p>
        </w:tc>
        <w:tc>
          <w:tcPr>
            <w:tcW w:w="90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Length</w:t>
            </w:r>
          </w:p>
        </w:tc>
        <w:tc>
          <w:tcPr>
            <w:tcW w:w="1006"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Decimal</w:t>
            </w:r>
          </w:p>
        </w:tc>
        <w:tc>
          <w:tcPr>
            <w:tcW w:w="195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Data Element</w:t>
            </w:r>
          </w:p>
        </w:tc>
        <w:tc>
          <w:tcPr>
            <w:tcW w:w="9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Domain</w:t>
            </w:r>
          </w:p>
        </w:tc>
      </w:tr>
      <w:tr w:rsidR="00736A00">
        <w:trPr>
          <w:cantSplit/>
          <w:trHeight w:val="82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1</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BACKDAYS</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Days Backward from today</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r w:rsidR="00736A00">
        <w:trPr>
          <w:cantSplit/>
          <w:trHeight w:val="28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2</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DUMPS_CNT</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Count</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INT4</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10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/SKN/E_SW_CNT</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r w:rsidR="00736A00">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3</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DURATION</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Duration In Time Units</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r w:rsidR="00736A00">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4</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DURATION_UNIT</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Duration Unit(D/H/M)</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r w:rsidR="00736A00">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5</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INCLUDENAME</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Include Name</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r w:rsidR="00736A00">
        <w:trPr>
          <w:cantSplit/>
          <w:trHeight w:val="55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6</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PROGRAMNAME</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Program Name</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r w:rsidR="00736A00">
        <w:trPr>
          <w:cantSplit/>
          <w:trHeight w:val="28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7</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SYHOST</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Host</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r w:rsidR="00736A00">
        <w:trPr>
          <w:cantSplit/>
          <w:trHeight w:val="285"/>
          <w:tblHeader/>
        </w:trPr>
        <w:tc>
          <w:tcPr>
            <w:tcW w:w="32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8</w:t>
            </w:r>
          </w:p>
        </w:tc>
        <w:tc>
          <w:tcPr>
            <w:tcW w:w="202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SYUSER</w:t>
            </w:r>
          </w:p>
        </w:tc>
        <w:tc>
          <w:tcPr>
            <w:tcW w:w="143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User</w:t>
            </w:r>
          </w:p>
        </w:tc>
        <w:tc>
          <w:tcPr>
            <w:tcW w:w="709"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0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006"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0</w:t>
            </w:r>
          </w:p>
        </w:tc>
        <w:tc>
          <w:tcPr>
            <w:tcW w:w="195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c>
          <w:tcPr>
            <w:tcW w:w="992"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 xml:space="preserve"> </w:t>
            </w:r>
          </w:p>
        </w:tc>
      </w:tr>
    </w:tbl>
    <w:p w:rsidR="00736A00" w:rsidRDefault="00D57EB3">
      <w:pPr>
        <w:spacing w:before="240" w:after="240"/>
        <w:rPr>
          <w:rFonts w:ascii="Arial" w:eastAsia="Arial" w:hAnsi="Arial" w:cs="Arial"/>
        </w:rPr>
      </w:pPr>
      <w:r>
        <w:rPr>
          <w:rFonts w:ascii="Arial" w:eastAsia="Arial" w:hAnsi="Arial" w:cs="Arial"/>
        </w:rPr>
        <w:t xml:space="preserve"> </w:t>
      </w:r>
    </w:p>
    <w:p w:rsidR="00736A00" w:rsidRDefault="00D57EB3">
      <w:pPr>
        <w:pStyle w:val="3"/>
        <w:keepNext w:val="0"/>
        <w:keepLines w:val="0"/>
        <w:rPr>
          <w:rFonts w:ascii="Arial" w:eastAsia="Arial" w:hAnsi="Arial" w:cs="Arial"/>
          <w:sz w:val="26"/>
          <w:szCs w:val="26"/>
        </w:rPr>
      </w:pPr>
      <w:bookmarkStart w:id="6" w:name="_heading=h.ui0jqj2m2agy" w:colFirst="0" w:colLast="0"/>
      <w:bookmarkEnd w:id="6"/>
      <w:r>
        <w:rPr>
          <w:rFonts w:ascii="Arial" w:eastAsia="Arial" w:hAnsi="Arial" w:cs="Arial"/>
          <w:sz w:val="26"/>
          <w:szCs w:val="26"/>
        </w:rPr>
        <w:t>Parameter Configuration Guidelines</w:t>
      </w:r>
    </w:p>
    <w:p w:rsidR="00736A00" w:rsidRDefault="00D57EB3">
      <w:pPr>
        <w:spacing w:before="240" w:after="240"/>
        <w:rPr>
          <w:rFonts w:ascii="Arial" w:eastAsia="Arial" w:hAnsi="Arial" w:cs="Arial"/>
        </w:rPr>
      </w:pPr>
      <w:r>
        <w:rPr>
          <w:rFonts w:ascii="Arial" w:eastAsia="Arial" w:hAnsi="Arial" w:cs="Arial"/>
          <w:b/>
          <w:bCs/>
        </w:rPr>
        <w:t>IMPORTANT:</w:t>
      </w:r>
      <w:r>
        <w:rPr>
          <w:rFonts w:ascii="Arial" w:eastAsia="Arial" w:hAnsi="Arial" w:cs="Arial"/>
        </w:rPr>
        <w:t xml:space="preserve"> This section provides configuration guidance for ALL 8 parameters listed in the Parameters Reference Table above.</w:t>
      </w:r>
    </w:p>
    <w:p w:rsidR="00736A00" w:rsidRDefault="00D57EB3">
      <w:pPr>
        <w:spacing w:before="240" w:after="240"/>
        <w:rPr>
          <w:rFonts w:ascii="Arial" w:eastAsia="Arial" w:hAnsi="Arial" w:cs="Arial"/>
        </w:rPr>
      </w:pPr>
      <w:r>
        <w:rPr>
          <w:rFonts w:ascii="Arial" w:eastAsia="Arial" w:hAnsi="Arial" w:cs="Arial"/>
          <w:b/>
          <w:bCs/>
        </w:rPr>
        <w:t>BACKDAYS</w:t>
      </w:r>
      <w:r>
        <w:rPr>
          <w:rFonts w:ascii="Arial" w:eastAsia="Arial" w:hAnsi="Arial" w:cs="Arial"/>
        </w:rPr>
        <w:t xml:space="preserve"> (Days Backward from today):</w:t>
      </w:r>
    </w:p>
    <w:p w:rsidR="00736A00" w:rsidRDefault="00D57EB3">
      <w:pPr>
        <w:spacing w:before="240" w:after="240"/>
        <w:rPr>
          <w:rFonts w:ascii="Arial" w:eastAsia="Arial" w:hAnsi="Arial" w:cs="Arial"/>
          <w:color w:val="333333"/>
          <w:sz w:val="21"/>
          <w:szCs w:val="21"/>
        </w:rPr>
      </w:pPr>
      <w:r>
        <w:rPr>
          <w:rFonts w:ascii="Arial" w:eastAsia="Arial" w:hAnsi="Arial" w:cs="Arial"/>
          <w:color w:val="333333"/>
          <w:sz w:val="21"/>
          <w:szCs w:val="21"/>
        </w:rPr>
        <w:t>BACKDAYS defines the historical monitoring window by specifying how many days backward from today to retrieve records. 0 – today, 1 – today + yesterday etc.</w:t>
      </w:r>
    </w:p>
    <w:p w:rsidR="00736A00" w:rsidRDefault="00D57EB3">
      <w:pPr>
        <w:spacing w:before="240" w:after="240"/>
        <w:rPr>
          <w:rFonts w:ascii="Arial" w:eastAsia="Arial" w:hAnsi="Arial" w:cs="Arial"/>
        </w:rPr>
      </w:pPr>
      <w:r>
        <w:rPr>
          <w:rFonts w:ascii="Arial" w:eastAsia="Arial" w:hAnsi="Arial" w:cs="Arial"/>
          <w:b/>
          <w:bCs/>
        </w:rPr>
        <w:lastRenderedPageBreak/>
        <w:t>DUMPS_CNT</w:t>
      </w:r>
      <w:r>
        <w:rPr>
          <w:rFonts w:ascii="Arial" w:eastAsia="Arial" w:hAnsi="Arial" w:cs="Arial"/>
        </w:rPr>
        <w:t xml:space="preserve"> (Count):</w:t>
      </w:r>
    </w:p>
    <w:p w:rsidR="00736A00" w:rsidRDefault="00D57EB3">
      <w:pPr>
        <w:spacing w:before="240" w:after="240"/>
        <w:rPr>
          <w:rFonts w:ascii="Arial" w:eastAsia="Arial" w:hAnsi="Arial" w:cs="Arial"/>
        </w:rPr>
      </w:pPr>
      <w:r>
        <w:rPr>
          <w:rFonts w:ascii="Arial" w:eastAsia="Arial" w:hAnsi="Arial" w:cs="Arial"/>
        </w:rPr>
        <w:t xml:space="preserve">DUMPS_CNT is the final threshold/range check against the counted number of dump </w:t>
      </w:r>
      <w:r>
        <w:rPr>
          <w:rFonts w:ascii="Arial" w:eastAsia="Arial" w:hAnsi="Arial" w:cs="Arial"/>
        </w:rPr>
        <w:t>records returned from the base function.</w:t>
      </w:r>
    </w:p>
    <w:p w:rsidR="00736A00" w:rsidRDefault="00D57EB3">
      <w:pPr>
        <w:spacing w:before="240" w:after="240"/>
        <w:rPr>
          <w:rFonts w:ascii="Arial" w:eastAsia="Arial" w:hAnsi="Arial" w:cs="Arial"/>
        </w:rPr>
      </w:pPr>
      <w:r>
        <w:rPr>
          <w:rFonts w:ascii="Arial" w:eastAsia="Arial" w:hAnsi="Arial" w:cs="Arial"/>
          <w:b/>
          <w:bCs/>
        </w:rPr>
        <w:t>DURATION</w:t>
      </w:r>
      <w:r>
        <w:rPr>
          <w:rFonts w:ascii="Arial" w:eastAsia="Arial" w:hAnsi="Arial" w:cs="Arial"/>
        </w:rPr>
        <w:t xml:space="preserve"> (Duration </w:t>
      </w:r>
      <w:proofErr w:type="gramStart"/>
      <w:r>
        <w:rPr>
          <w:rFonts w:ascii="Arial" w:eastAsia="Arial" w:hAnsi="Arial" w:cs="Arial"/>
        </w:rPr>
        <w:t>In</w:t>
      </w:r>
      <w:proofErr w:type="gramEnd"/>
      <w:r>
        <w:rPr>
          <w:rFonts w:ascii="Arial" w:eastAsia="Arial" w:hAnsi="Arial" w:cs="Arial"/>
        </w:rPr>
        <w:t xml:space="preserve"> Time Units):</w:t>
      </w:r>
    </w:p>
    <w:p w:rsidR="00736A00" w:rsidRDefault="00D57EB3">
      <w:r>
        <w:t>Relative-age filter: elapsed interval from the row’s reference timestamp to evaluation time</w:t>
      </w:r>
      <w:r>
        <w:t>, expressed in DURATION_UNIT</w:t>
      </w:r>
    </w:p>
    <w:p w:rsidR="00736A00" w:rsidRDefault="00D57EB3">
      <w:pPr>
        <w:spacing w:before="240" w:after="240"/>
        <w:rPr>
          <w:rFonts w:ascii="Arial" w:eastAsia="Arial" w:hAnsi="Arial" w:cs="Arial"/>
        </w:rPr>
      </w:pPr>
      <w:r>
        <w:rPr>
          <w:rFonts w:ascii="Arial" w:eastAsia="Arial" w:hAnsi="Arial" w:cs="Arial"/>
          <w:b/>
          <w:bCs/>
        </w:rPr>
        <w:t>DURATION_UNIT</w:t>
      </w:r>
      <w:r>
        <w:rPr>
          <w:rFonts w:ascii="Arial" w:eastAsia="Arial" w:hAnsi="Arial" w:cs="Arial"/>
        </w:rPr>
        <w:t xml:space="preserve"> (Duration </w:t>
      </w:r>
      <w:proofErr w:type="gramStart"/>
      <w:r>
        <w:rPr>
          <w:rFonts w:ascii="Arial" w:eastAsia="Arial" w:hAnsi="Arial" w:cs="Arial"/>
        </w:rPr>
        <w:t>Unit(</w:t>
      </w:r>
      <w:proofErr w:type="gramEnd"/>
      <w:r>
        <w:rPr>
          <w:rFonts w:ascii="Arial" w:eastAsia="Arial" w:hAnsi="Arial" w:cs="Arial"/>
        </w:rPr>
        <w:t>D/H/M)):</w:t>
      </w:r>
    </w:p>
    <w:p w:rsidR="00736A00" w:rsidRDefault="00D57EB3">
      <w:r>
        <w:t>DURATION_UNIT defines the measurement unit for DURATION calculations.</w:t>
      </w:r>
    </w:p>
    <w:p w:rsidR="00736A00" w:rsidRDefault="00D57EB3">
      <w:pPr>
        <w:spacing w:before="240" w:after="240"/>
        <w:rPr>
          <w:rFonts w:ascii="Arial" w:eastAsia="Arial" w:hAnsi="Arial" w:cs="Arial"/>
          <w:b/>
          <w:bCs/>
        </w:rPr>
      </w:pPr>
      <w:r>
        <w:rPr>
          <w:rFonts w:ascii="Arial" w:eastAsia="Arial" w:hAnsi="Arial" w:cs="Arial"/>
          <w:b/>
          <w:bCs/>
        </w:rPr>
        <w:t>DURATION_UNIT Options:</w:t>
      </w:r>
    </w:p>
    <w:p w:rsidR="00736A00" w:rsidRDefault="00D57EB3">
      <w:pPr>
        <w:spacing w:before="240" w:after="240"/>
        <w:rPr>
          <w:rFonts w:ascii="Arial" w:eastAsia="Arial" w:hAnsi="Arial" w:cs="Arial"/>
        </w:rPr>
      </w:pPr>
      <w:r>
        <w:rPr>
          <w:rFonts w:ascii="Arial" w:eastAsia="Arial" w:hAnsi="Arial" w:cs="Arial"/>
        </w:rPr>
        <w:t>·</w:t>
      </w:r>
      <w:r>
        <w:rPr>
          <w:rFonts w:ascii="Arial" w:eastAsia="Arial" w:hAnsi="Arial" w:cs="Arial"/>
          <w:sz w:val="14"/>
          <w:szCs w:val="14"/>
        </w:rPr>
        <w:t xml:space="preserve">        </w:t>
      </w:r>
      <w:r>
        <w:rPr>
          <w:rFonts w:ascii="Arial" w:eastAsia="Arial" w:hAnsi="Arial" w:cs="Arial"/>
        </w:rPr>
        <w:t>H: Hours</w:t>
      </w:r>
    </w:p>
    <w:p w:rsidR="00736A00" w:rsidRDefault="00D57EB3">
      <w:pPr>
        <w:spacing w:before="240" w:after="240"/>
        <w:rPr>
          <w:rFonts w:ascii="Arial" w:eastAsia="Arial" w:hAnsi="Arial" w:cs="Arial"/>
        </w:rPr>
      </w:pPr>
      <w:r>
        <w:rPr>
          <w:rFonts w:ascii="Arial" w:eastAsia="Arial" w:hAnsi="Arial" w:cs="Arial"/>
        </w:rPr>
        <w:t>·</w:t>
      </w:r>
      <w:r>
        <w:rPr>
          <w:rFonts w:ascii="Arial" w:eastAsia="Arial" w:hAnsi="Arial" w:cs="Arial"/>
          <w:sz w:val="14"/>
          <w:szCs w:val="14"/>
        </w:rPr>
        <w:t xml:space="preserve">        </w:t>
      </w:r>
      <w:r>
        <w:rPr>
          <w:rFonts w:ascii="Arial" w:eastAsia="Arial" w:hAnsi="Arial" w:cs="Arial"/>
        </w:rPr>
        <w:t>M: Minutes</w:t>
      </w:r>
    </w:p>
    <w:p w:rsidR="00736A00" w:rsidRDefault="00D57EB3">
      <w:pPr>
        <w:spacing w:before="240" w:after="240"/>
        <w:rPr>
          <w:rFonts w:ascii="Arial" w:eastAsia="Arial" w:hAnsi="Arial" w:cs="Arial"/>
        </w:rPr>
      </w:pPr>
      <w:r>
        <w:rPr>
          <w:rFonts w:ascii="Arial" w:eastAsia="Arial" w:hAnsi="Arial" w:cs="Arial"/>
        </w:rPr>
        <w:t>·</w:t>
      </w:r>
      <w:r>
        <w:rPr>
          <w:rFonts w:ascii="Arial" w:eastAsia="Arial" w:hAnsi="Arial" w:cs="Arial"/>
          <w:sz w:val="14"/>
          <w:szCs w:val="14"/>
        </w:rPr>
        <w:t xml:space="preserve">        </w:t>
      </w:r>
      <w:r>
        <w:rPr>
          <w:rFonts w:ascii="Arial" w:eastAsia="Arial" w:hAnsi="Arial" w:cs="Arial"/>
        </w:rPr>
        <w:t>D: Days</w:t>
      </w:r>
    </w:p>
    <w:p w:rsidR="00736A00" w:rsidRDefault="00D57EB3">
      <w:pPr>
        <w:spacing w:before="240" w:after="240"/>
        <w:rPr>
          <w:rFonts w:ascii="Arial" w:eastAsia="Arial" w:hAnsi="Arial" w:cs="Arial"/>
        </w:rPr>
      </w:pPr>
      <w:r>
        <w:rPr>
          <w:rFonts w:ascii="Arial" w:eastAsia="Arial" w:hAnsi="Arial" w:cs="Arial"/>
        </w:rPr>
        <w:t>·</w:t>
      </w:r>
      <w:r>
        <w:rPr>
          <w:rFonts w:ascii="Arial" w:eastAsia="Arial" w:hAnsi="Arial" w:cs="Arial"/>
          <w:sz w:val="14"/>
          <w:szCs w:val="14"/>
        </w:rPr>
        <w:t xml:space="preserve">        </w:t>
      </w:r>
      <w:r>
        <w:rPr>
          <w:rFonts w:ascii="Arial" w:eastAsia="Arial" w:hAnsi="Arial" w:cs="Arial"/>
        </w:rPr>
        <w:t>F: Full days for specific day filtering</w:t>
      </w:r>
    </w:p>
    <w:p w:rsidR="00736A00" w:rsidRDefault="00D57EB3">
      <w:pPr>
        <w:spacing w:before="240" w:after="240"/>
        <w:rPr>
          <w:rFonts w:ascii="Arial" w:eastAsia="Arial" w:hAnsi="Arial" w:cs="Arial"/>
        </w:rPr>
      </w:pPr>
      <w:r>
        <w:rPr>
          <w:rFonts w:ascii="Arial" w:eastAsia="Arial" w:hAnsi="Arial" w:cs="Arial"/>
          <w:b/>
          <w:bCs/>
        </w:rPr>
        <w:t>INCLUDENAME</w:t>
      </w:r>
      <w:r>
        <w:rPr>
          <w:rFonts w:ascii="Arial" w:eastAsia="Arial" w:hAnsi="Arial" w:cs="Arial"/>
        </w:rPr>
        <w:t xml:space="preserve"> (Include Name):</w:t>
      </w:r>
    </w:p>
    <w:p w:rsidR="00736A00" w:rsidRDefault="00D57EB3">
      <w:r>
        <w:t xml:space="preserve">ABAP include name narrowing </w:t>
      </w:r>
      <w:r>
        <w:t>code-object selection (dumps, where-used, include-level maintenance context).</w:t>
      </w:r>
    </w:p>
    <w:p w:rsidR="00736A00" w:rsidRDefault="00D57EB3">
      <w:pPr>
        <w:spacing w:before="240" w:after="240"/>
        <w:rPr>
          <w:rFonts w:ascii="Arial" w:eastAsia="Arial" w:hAnsi="Arial" w:cs="Arial"/>
        </w:rPr>
      </w:pPr>
      <w:r>
        <w:rPr>
          <w:rFonts w:ascii="Arial" w:eastAsia="Arial" w:hAnsi="Arial" w:cs="Arial"/>
          <w:b/>
          <w:bCs/>
        </w:rPr>
        <w:t>PROGRAMNAME</w:t>
      </w:r>
      <w:r>
        <w:rPr>
          <w:rFonts w:ascii="Arial" w:eastAsia="Arial" w:hAnsi="Arial" w:cs="Arial"/>
        </w:rPr>
        <w:t xml:space="preserve"> (Program Name):</w:t>
      </w:r>
    </w:p>
    <w:p w:rsidR="00736A00" w:rsidRDefault="00D57EB3">
      <w:proofErr w:type="gramStart"/>
      <w:r>
        <w:t>ABAP program name.</w:t>
      </w:r>
      <w:proofErr w:type="gramEnd"/>
    </w:p>
    <w:p w:rsidR="00736A00" w:rsidRDefault="00D57EB3">
      <w:pPr>
        <w:spacing w:before="240" w:after="240"/>
        <w:rPr>
          <w:rFonts w:ascii="Arial" w:eastAsia="Arial" w:hAnsi="Arial" w:cs="Arial"/>
        </w:rPr>
      </w:pPr>
      <w:r>
        <w:rPr>
          <w:rFonts w:ascii="Arial" w:eastAsia="Arial" w:hAnsi="Arial" w:cs="Arial"/>
          <w:b/>
          <w:bCs/>
        </w:rPr>
        <w:t>SYHOST</w:t>
      </w:r>
      <w:r>
        <w:rPr>
          <w:rFonts w:ascii="Arial" w:eastAsia="Arial" w:hAnsi="Arial" w:cs="Arial"/>
        </w:rPr>
        <w:t xml:space="preserve"> (Host):</w:t>
      </w:r>
    </w:p>
    <w:p w:rsidR="00736A00" w:rsidRDefault="00D57EB3">
      <w:proofErr w:type="gramStart"/>
      <w:r>
        <w:t>Application server host at short-dump time for node-specific error trending.</w:t>
      </w:r>
      <w:proofErr w:type="gramEnd"/>
    </w:p>
    <w:p w:rsidR="00736A00" w:rsidRDefault="00D57EB3">
      <w:pPr>
        <w:spacing w:before="240" w:after="240"/>
        <w:rPr>
          <w:rFonts w:ascii="Arial" w:eastAsia="Arial" w:hAnsi="Arial" w:cs="Arial"/>
        </w:rPr>
      </w:pPr>
      <w:r>
        <w:rPr>
          <w:rFonts w:ascii="Arial" w:eastAsia="Arial" w:hAnsi="Arial" w:cs="Arial"/>
          <w:b/>
          <w:bCs/>
        </w:rPr>
        <w:t>SYUSER</w:t>
      </w:r>
      <w:r>
        <w:rPr>
          <w:rFonts w:ascii="Arial" w:eastAsia="Arial" w:hAnsi="Arial" w:cs="Arial"/>
        </w:rPr>
        <w:t xml:space="preserve"> (User):</w:t>
      </w:r>
    </w:p>
    <w:p w:rsidR="00736A00" w:rsidRDefault="00D57EB3">
      <w:r>
        <w:t>SAP user active when the short dump occurred for accountability on failure rows.</w:t>
      </w:r>
    </w:p>
    <w:p w:rsidR="00736A00" w:rsidRDefault="00D57EB3">
      <w:pPr>
        <w:pStyle w:val="3"/>
        <w:keepNext w:val="0"/>
        <w:keepLines w:val="0"/>
        <w:rPr>
          <w:rFonts w:ascii="Arial" w:eastAsia="Arial" w:hAnsi="Arial" w:cs="Arial"/>
          <w:sz w:val="26"/>
          <w:szCs w:val="26"/>
        </w:rPr>
      </w:pPr>
      <w:bookmarkStart w:id="7" w:name="_heading=h.2e4nmmlftrow" w:colFirst="0" w:colLast="0"/>
      <w:bookmarkEnd w:id="7"/>
      <w:r>
        <w:rPr>
          <w:rFonts w:ascii="Arial" w:eastAsia="Arial" w:hAnsi="Arial" w:cs="Arial"/>
          <w:sz w:val="26"/>
          <w:szCs w:val="26"/>
        </w:rPr>
        <w:t>Parameter Relationship</w:t>
      </w:r>
    </w:p>
    <w:p w:rsidR="00736A00" w:rsidRDefault="00D57EB3">
      <w:pPr>
        <w:spacing w:before="240" w:after="240"/>
        <w:rPr>
          <w:rFonts w:ascii="Arial" w:eastAsia="Arial" w:hAnsi="Arial" w:cs="Arial"/>
        </w:rPr>
      </w:pPr>
      <w:r>
        <w:rPr>
          <w:rFonts w:ascii="Arial" w:eastAsia="Arial" w:hAnsi="Arial" w:cs="Arial"/>
        </w:rPr>
        <w:t>How parameter combinations work together</w:t>
      </w:r>
    </w:p>
    <w:p w:rsidR="00736A00" w:rsidRDefault="00D57EB3">
      <w:pPr>
        <w:spacing w:before="240" w:after="240"/>
        <w:rPr>
          <w:rFonts w:ascii="Arial" w:eastAsia="Arial" w:hAnsi="Arial" w:cs="Arial"/>
          <w:b/>
          <w:bCs/>
        </w:rPr>
      </w:pPr>
      <w:r>
        <w:rPr>
          <w:rFonts w:ascii="Arial" w:eastAsia="Arial" w:hAnsi="Arial" w:cs="Arial"/>
          <w:b/>
          <w:bCs/>
        </w:rPr>
        <w:t>Selection Scope and Count Outcome:</w:t>
      </w:r>
    </w:p>
    <w:p w:rsidR="00736A00" w:rsidRDefault="00D57EB3">
      <w:pPr>
        <w:spacing w:before="240" w:after="240"/>
        <w:rPr>
          <w:rFonts w:ascii="Arial" w:eastAsia="Arial" w:hAnsi="Arial" w:cs="Arial"/>
        </w:rPr>
      </w:pPr>
      <w:r>
        <w:rPr>
          <w:rFonts w:ascii="Arial" w:eastAsia="Arial" w:hAnsi="Arial" w:cs="Arial"/>
          <w:b/>
          <w:bCs/>
        </w:rPr>
        <w:lastRenderedPageBreak/>
        <w:t>BACKDAYS</w:t>
      </w:r>
      <w:r>
        <w:rPr>
          <w:rFonts w:ascii="Arial" w:eastAsia="Arial" w:hAnsi="Arial" w:cs="Arial"/>
        </w:rPr>
        <w:t xml:space="preserve"> provides fallback time scope when explicit date filters are not supplied to the base logic.</w:t>
      </w:r>
    </w:p>
    <w:p w:rsidR="00736A00" w:rsidRDefault="00D57EB3">
      <w:pPr>
        <w:spacing w:before="240" w:after="240"/>
        <w:rPr>
          <w:rFonts w:ascii="Arial" w:eastAsia="Arial" w:hAnsi="Arial" w:cs="Arial"/>
          <w:b/>
          <w:bCs/>
        </w:rPr>
      </w:pPr>
      <w:r>
        <w:rPr>
          <w:rFonts w:ascii="Arial" w:eastAsia="Arial" w:hAnsi="Arial" w:cs="Arial"/>
          <w:b/>
          <w:bCs/>
        </w:rPr>
        <w:t>Duration and Threshold Sequence:</w:t>
      </w:r>
    </w:p>
    <w:p w:rsidR="00736A00" w:rsidRDefault="00D57EB3">
      <w:pPr>
        <w:spacing w:before="240" w:after="240"/>
        <w:rPr>
          <w:rFonts w:ascii="Arial" w:eastAsia="Arial" w:hAnsi="Arial" w:cs="Arial"/>
        </w:rPr>
      </w:pPr>
      <w:r>
        <w:rPr>
          <w:rFonts w:ascii="Arial" w:eastAsia="Arial" w:hAnsi="Arial" w:cs="Arial"/>
        </w:rPr>
        <w:t>·</w:t>
      </w:r>
      <w:r>
        <w:rPr>
          <w:rFonts w:ascii="Arial" w:eastAsia="Arial" w:hAnsi="Arial" w:cs="Arial"/>
          <w:sz w:val="14"/>
          <w:szCs w:val="14"/>
        </w:rPr>
        <w:t xml:space="preserve">        </w:t>
      </w:r>
      <w:r>
        <w:rPr>
          <w:rFonts w:ascii="Arial" w:eastAsia="Arial" w:hAnsi="Arial" w:cs="Arial"/>
          <w:b/>
          <w:bCs/>
        </w:rPr>
        <w:t>DURATION</w:t>
      </w:r>
      <w:r>
        <w:rPr>
          <w:rFonts w:ascii="Arial" w:eastAsia="Arial" w:hAnsi="Arial" w:cs="Arial"/>
        </w:rPr>
        <w:t xml:space="preserve"> + </w:t>
      </w:r>
      <w:r>
        <w:rPr>
          <w:rFonts w:ascii="Arial" w:eastAsia="Arial" w:hAnsi="Arial" w:cs="Arial"/>
          <w:b/>
          <w:bCs/>
        </w:rPr>
        <w:t>DURATION_UNIT</w:t>
      </w:r>
      <w:r>
        <w:rPr>
          <w:rFonts w:ascii="Arial" w:eastAsia="Arial" w:hAnsi="Arial" w:cs="Arial"/>
        </w:rPr>
        <w:t xml:space="preserve"> are an additional (second) filter after date selection inside the base function.</w:t>
      </w:r>
    </w:p>
    <w:p w:rsidR="00736A00" w:rsidRDefault="00D57EB3">
      <w:pPr>
        <w:spacing w:before="240" w:after="240"/>
        <w:rPr>
          <w:rFonts w:ascii="Arial" w:eastAsia="Arial" w:hAnsi="Arial" w:cs="Arial"/>
        </w:rPr>
      </w:pPr>
      <w:r>
        <w:rPr>
          <w:rFonts w:ascii="Arial" w:eastAsia="Arial" w:hAnsi="Arial" w:cs="Arial"/>
        </w:rPr>
        <w:t>·</w:t>
      </w:r>
      <w:r>
        <w:rPr>
          <w:rFonts w:ascii="Arial" w:eastAsia="Arial" w:hAnsi="Arial" w:cs="Arial"/>
          <w:sz w:val="14"/>
          <w:szCs w:val="14"/>
        </w:rPr>
        <w:t xml:space="preserve">        </w:t>
      </w:r>
      <w:r>
        <w:rPr>
          <w:rFonts w:ascii="Arial" w:eastAsia="Arial" w:hAnsi="Arial" w:cs="Arial"/>
        </w:rPr>
        <w:t>The wr</w:t>
      </w:r>
      <w:r>
        <w:rPr>
          <w:rFonts w:ascii="Arial" w:eastAsia="Arial" w:hAnsi="Arial" w:cs="Arial"/>
        </w:rPr>
        <w:t xml:space="preserve">apper then counts remaining records and checks the result against </w:t>
      </w:r>
      <w:r>
        <w:rPr>
          <w:rFonts w:ascii="Arial" w:eastAsia="Arial" w:hAnsi="Arial" w:cs="Arial"/>
          <w:b/>
          <w:bCs/>
        </w:rPr>
        <w:t>DUMPS_CNT</w:t>
      </w:r>
      <w:r>
        <w:rPr>
          <w:rFonts w:ascii="Arial" w:eastAsia="Arial" w:hAnsi="Arial" w:cs="Arial"/>
        </w:rPr>
        <w:t>.</w:t>
      </w:r>
    </w:p>
    <w:p w:rsidR="00736A00" w:rsidRDefault="00D57EB3" w:rsidP="00D57EB3">
      <w:pPr>
        <w:spacing w:before="240" w:after="240"/>
        <w:rPr>
          <w:rFonts w:ascii="Arial" w:eastAsia="Arial" w:hAnsi="Arial" w:cs="Arial"/>
          <w:sz w:val="26"/>
          <w:szCs w:val="26"/>
        </w:rPr>
      </w:pPr>
      <w:r>
        <w:rPr>
          <w:rFonts w:ascii="Arial" w:eastAsia="Arial" w:hAnsi="Arial" w:cs="Arial"/>
        </w:rPr>
        <w:t>·</w:t>
      </w:r>
      <w:r>
        <w:rPr>
          <w:rFonts w:ascii="Arial" w:eastAsia="Arial" w:hAnsi="Arial" w:cs="Arial"/>
          <w:sz w:val="14"/>
          <w:szCs w:val="14"/>
        </w:rPr>
        <w:t xml:space="preserve">        </w:t>
      </w:r>
      <w:r>
        <w:rPr>
          <w:rFonts w:ascii="Arial" w:eastAsia="Arial" w:hAnsi="Arial" w:cs="Arial"/>
        </w:rPr>
        <w:t>Final alert behavior depends on both base filtering and count-threshold match.</w:t>
      </w:r>
      <w:bookmarkStart w:id="8" w:name="_heading=h.56dbe7zeqc4q" w:colFirst="0" w:colLast="0"/>
      <w:bookmarkEnd w:id="8"/>
    </w:p>
    <w:p w:rsidR="00736A00" w:rsidRDefault="00D57EB3">
      <w:pPr>
        <w:pStyle w:val="3"/>
        <w:keepNext w:val="0"/>
        <w:keepLines w:val="0"/>
        <w:rPr>
          <w:rFonts w:ascii="Arial" w:eastAsia="Arial" w:hAnsi="Arial" w:cs="Arial"/>
          <w:sz w:val="26"/>
          <w:szCs w:val="26"/>
        </w:rPr>
      </w:pPr>
      <w:bookmarkStart w:id="9" w:name="_heading=h.c0axilpw92cx" w:colFirst="0" w:colLast="0"/>
      <w:bookmarkEnd w:id="9"/>
      <w:r>
        <w:rPr>
          <w:rFonts w:ascii="Arial" w:eastAsia="Arial" w:hAnsi="Arial" w:cs="Arial"/>
          <w:sz w:val="26"/>
          <w:szCs w:val="26"/>
        </w:rPr>
        <w:t>Default Values</w:t>
      </w:r>
    </w:p>
    <w:p w:rsidR="00736A00" w:rsidRDefault="00D57EB3">
      <w:pPr>
        <w:spacing w:before="240" w:after="240"/>
        <w:rPr>
          <w:rFonts w:ascii="Arial" w:eastAsia="Arial" w:hAnsi="Arial" w:cs="Arial"/>
        </w:rPr>
      </w:pPr>
      <w:r>
        <w:rPr>
          <w:rFonts w:ascii="Arial" w:eastAsia="Arial" w:hAnsi="Arial" w:cs="Arial"/>
          <w:b/>
          <w:bCs/>
        </w:rPr>
        <w:t>DURATION_UNIT</w:t>
      </w:r>
      <w:r>
        <w:rPr>
          <w:rFonts w:ascii="Arial" w:eastAsia="Arial" w:hAnsi="Arial" w:cs="Arial"/>
        </w:rPr>
        <w:t xml:space="preserve"> - H</w:t>
      </w:r>
    </w:p>
    <w:p w:rsidR="00736A00" w:rsidRDefault="00D57EB3">
      <w:pPr>
        <w:spacing w:before="240" w:after="240"/>
        <w:rPr>
          <w:rFonts w:ascii="Arial" w:eastAsia="Arial" w:hAnsi="Arial" w:cs="Arial"/>
        </w:rPr>
      </w:pPr>
      <w:r>
        <w:rPr>
          <w:rFonts w:ascii="Arial" w:eastAsia="Arial" w:hAnsi="Arial" w:cs="Arial"/>
          <w:b/>
          <w:bCs/>
        </w:rPr>
        <w:t>BACKDAYS</w:t>
      </w:r>
      <w:r>
        <w:rPr>
          <w:rFonts w:ascii="Arial" w:eastAsia="Arial" w:hAnsi="Arial" w:cs="Arial"/>
        </w:rPr>
        <w:t xml:space="preserve"> - 1 (today and yesterday)</w:t>
      </w:r>
    </w:p>
    <w:p w:rsidR="00736A00" w:rsidRDefault="00D57EB3">
      <w:pPr>
        <w:spacing w:before="240" w:after="240"/>
        <w:rPr>
          <w:rFonts w:ascii="Arial" w:eastAsia="Arial" w:hAnsi="Arial" w:cs="Arial"/>
        </w:rPr>
      </w:pPr>
      <w:r>
        <w:rPr>
          <w:rFonts w:ascii="Arial" w:eastAsia="Arial" w:hAnsi="Arial" w:cs="Arial"/>
          <w:b/>
          <w:bCs/>
        </w:rPr>
        <w:t>Note:</w:t>
      </w:r>
      <w:r>
        <w:rPr>
          <w:rFonts w:ascii="Arial" w:eastAsia="Arial" w:hAnsi="Arial" w:cs="Arial"/>
        </w:rPr>
        <w:t xml:space="preserve"> Default handling for </w:t>
      </w:r>
      <w:proofErr w:type="spellStart"/>
      <w:r>
        <w:rPr>
          <w:rFonts w:ascii="Arial" w:eastAsia="Arial" w:hAnsi="Arial" w:cs="Arial"/>
        </w:rPr>
        <w:t>lookback</w:t>
      </w:r>
      <w:proofErr w:type="spellEnd"/>
      <w:r>
        <w:rPr>
          <w:rFonts w:ascii="Arial" w:eastAsia="Arial" w:hAnsi="Arial" w:cs="Arial"/>
        </w:rPr>
        <w:t xml:space="preserve"> and duration is implemented in the called detail routine; this count wrapper forwards selection tables and reads the alert flag from that routine before comparing the resulting table size to the configured count limit.</w:t>
      </w:r>
    </w:p>
    <w:p w:rsidR="00736A00" w:rsidRDefault="00736A00">
      <w:pPr>
        <w:spacing w:before="240" w:after="240"/>
        <w:rPr>
          <w:rFonts w:ascii="Arial" w:eastAsia="Arial" w:hAnsi="Arial" w:cs="Arial"/>
        </w:rPr>
      </w:pPr>
    </w:p>
    <w:p w:rsidR="00736A00" w:rsidRDefault="00D57EB3">
      <w:pPr>
        <w:pStyle w:val="3"/>
        <w:keepNext w:val="0"/>
        <w:keepLines w:val="0"/>
        <w:rPr>
          <w:rFonts w:ascii="Arial" w:eastAsia="Arial" w:hAnsi="Arial" w:cs="Arial"/>
          <w:sz w:val="26"/>
          <w:szCs w:val="26"/>
        </w:rPr>
      </w:pPr>
      <w:r>
        <w:rPr>
          <w:b/>
        </w:rPr>
        <w:t>Practical Configuration Examples</w:t>
      </w:r>
    </w:p>
    <w:p>
      <w:pPr/>
      <w:r>
        <w:rPr>
          <w:b/>
        </w:rPr>
        <w:t>Use Case 1: Short-window dump surge alert</w:t>
      </w:r>
    </w:p>
    <w:p>
      <w:pPr/>
      <w:r>
        <w:rPr>
          <w:b w:val="0"/>
        </w:rPr>
        <w:t>Purpose: Alert when at least 20 dumps occurred in the recent short monitoring window.</w:t>
      </w:r>
    </w:p>
    <w:p>
      <w:pPr/>
      <w:r>
        <w:rPr>
          <w:b w:val="0"/>
        </w:rPr>
        <w:t>BACKDAYS = 1</w:t>
      </w:r>
    </w:p>
    <w:p>
      <w:pPr/>
      <w:r>
        <w:rPr>
          <w:b w:val="0"/>
        </w:rPr>
        <w:t>DURATION = 1</w:t>
      </w:r>
    </w:p>
    <w:p>
      <w:pPr/>
      <w:r>
        <w:rPr>
          <w:b w:val="0"/>
        </w:rPr>
        <w:t>DURATION_UNIT = H</w:t>
      </w:r>
    </w:p>
    <w:p>
      <w:pPr/>
      <w:r>
        <w:rPr>
          <w:b w:val="0"/>
        </w:rPr>
        <w:t>DUMPS_CNT = 20 - 999999</w:t>
      </w:r>
    </w:p>
    <w:p>
      <w:pPr/>
      <w:r>
        <w:rPr>
          <w:b w:val="0"/>
        </w:rPr>
      </w:r>
    </w:p>
    <w:p>
      <w:pPr/>
      <w:r>
        <w:rPr>
          <w:b/>
        </w:rPr>
        <w:t>Use Case 2: Program-specific count spike</w:t>
      </w:r>
    </w:p>
    <w:p>
      <w:pPr/>
      <w:r>
        <w:rPr>
          <w:b w:val="0"/>
        </w:rPr>
        <w:t>Purpose: Detects concentrated dump volume related to one program on one host.</w:t>
      </w:r>
    </w:p>
    <w:p>
      <w:pPr/>
      <w:r>
        <w:rPr>
          <w:b w:val="0"/>
        </w:rPr>
        <w:t>PROGRAMNAME = SAPLZ_CUSTOM_POSTING</w:t>
      </w:r>
    </w:p>
    <w:p>
      <w:pPr/>
      <w:r>
        <w:rPr>
          <w:b w:val="0"/>
        </w:rPr>
        <w:t>SYHOST = APP01</w:t>
      </w:r>
    </w:p>
    <w:p>
      <w:pPr/>
      <w:r>
        <w:rPr>
          <w:b w:val="0"/>
        </w:rPr>
        <w:t>DURATION = 30</w:t>
      </w:r>
    </w:p>
    <w:p>
      <w:pPr/>
      <w:r>
        <w:rPr>
          <w:b w:val="0"/>
        </w:rPr>
        <w:t>DURATION_UNIT = M</w:t>
      </w:r>
    </w:p>
    <w:p>
      <w:pPr/>
      <w:r>
        <w:rPr>
          <w:b w:val="0"/>
        </w:rPr>
        <w:t>DUMPS_CNT = 10 - 999999</w:t>
      </w:r>
    </w:p>
    <w:p>
      <w:pPr/>
      <w:r>
        <w:rPr>
          <w:b w:val="0"/>
        </w:rPr>
      </w:r>
    </w:p>
    <w:p>
      <w:pPr/>
      <w:r>
        <w:rPr>
          <w:b/>
        </w:rPr>
        <w:t>Use Case 3: User-context stability control</w:t>
      </w:r>
    </w:p>
    <w:p>
      <w:pPr/>
      <w:r>
        <w:rPr>
          <w:b w:val="0"/>
        </w:rPr>
        <w:t>Purpose: Monitor recurring dump accumulation linked to a user/include execution context.</w:t>
      </w:r>
    </w:p>
    <w:p>
      <w:pPr/>
      <w:r>
        <w:rPr>
          <w:b w:val="0"/>
        </w:rPr>
        <w:t>SYUSER = BATCH_USER_01</w:t>
      </w:r>
    </w:p>
    <w:p>
      <w:pPr/>
      <w:r>
        <w:rPr>
          <w:b w:val="0"/>
        </w:rPr>
        <w:t>INCLUDENAME = ZMM_IMPORT_INCLUDE</w:t>
      </w:r>
    </w:p>
    <w:p>
      <w:pPr/>
      <w:r>
        <w:rPr>
          <w:b w:val="0"/>
        </w:rPr>
        <w:t>BACKDAYS = 2</w:t>
      </w:r>
    </w:p>
    <w:p>
      <w:pPr/>
      <w:r>
        <w:rPr>
          <w:b w:val="0"/>
        </w:rPr>
        <w:t>DUMPS_CNT = 5 - 999999</w:t>
      </w:r>
    </w:p>
    <w:p w:rsidR="00736A00" w:rsidRDefault="00D57EB3">
      <w:pPr>
        <w:pStyle w:val="2"/>
        <w:keepNext w:val="0"/>
        <w:keepLines w:val="0"/>
        <w:rPr>
          <w:rFonts w:ascii="Arial" w:eastAsia="Arial" w:hAnsi="Arial" w:cs="Arial"/>
          <w:sz w:val="34"/>
          <w:szCs w:val="34"/>
        </w:rPr>
      </w:pPr>
      <w:bookmarkStart w:id="11" w:name="_heading=h.k59brnxcxkot" w:colFirst="0" w:colLast="0"/>
      <w:bookmarkEnd w:id="11"/>
      <w:r>
        <w:rPr>
          <w:rFonts w:ascii="Arial" w:eastAsia="Arial" w:hAnsi="Arial" w:cs="Arial"/>
          <w:sz w:val="34"/>
          <w:szCs w:val="34"/>
        </w:rPr>
        <w:t>EI Function Structure</w:t>
      </w:r>
    </w:p>
    <w:p w:rsidR="00736A00" w:rsidRDefault="00D57EB3">
      <w:pPr>
        <w:spacing w:before="240" w:after="240"/>
        <w:rPr>
          <w:rFonts w:ascii="Arial" w:eastAsia="Arial" w:hAnsi="Arial" w:cs="Arial"/>
        </w:rPr>
      </w:pPr>
      <w:r>
        <w:rPr>
          <w:rFonts w:ascii="Arial" w:eastAsia="Arial" w:hAnsi="Arial" w:cs="Arial"/>
        </w:rPr>
        <w:t>This table lists all output fields returned by the EI.</w:t>
      </w:r>
    </w:p>
    <w:tbl>
      <w:tblPr>
        <w:tblStyle w:val="a6"/>
        <w:tblW w:w="9360" w:type="dxa"/>
        <w:tblBorders>
          <w:top w:val="nil"/>
          <w:left w:val="nil"/>
          <w:bottom w:val="nil"/>
          <w:right w:val="nil"/>
          <w:insideH w:val="nil"/>
          <w:insideV w:val="nil"/>
        </w:tblBorders>
        <w:tblLayout w:type="fixed"/>
        <w:tblLook w:val="0600"/>
      </w:tblPr>
      <w:tblGrid>
        <w:gridCol w:w="3476"/>
        <w:gridCol w:w="1555"/>
        <w:gridCol w:w="1317"/>
        <w:gridCol w:w="1078"/>
        <w:gridCol w:w="1934"/>
      </w:tblGrid>
      <w:tr w:rsidR="00736A00">
        <w:trPr>
          <w:cantSplit/>
          <w:trHeight w:val="555"/>
          <w:tblHeader/>
        </w:trPr>
        <w:tc>
          <w:tcPr>
            <w:tcW w:w="347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Structure Name</w:t>
            </w:r>
          </w:p>
        </w:tc>
        <w:tc>
          <w:tcPr>
            <w:tcW w:w="15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Field Name</w:t>
            </w:r>
          </w:p>
        </w:tc>
        <w:tc>
          <w:tcPr>
            <w:tcW w:w="13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Description</w:t>
            </w:r>
          </w:p>
        </w:tc>
        <w:tc>
          <w:tcPr>
            <w:tcW w:w="107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Data Type</w:t>
            </w:r>
          </w:p>
        </w:tc>
        <w:tc>
          <w:tcPr>
            <w:tcW w:w="193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b/>
                <w:bCs/>
              </w:rPr>
            </w:pPr>
            <w:r>
              <w:rPr>
                <w:rFonts w:ascii="Arial" w:eastAsia="Arial" w:hAnsi="Arial" w:cs="Arial"/>
                <w:b/>
                <w:bCs/>
              </w:rPr>
              <w:t>Component Type</w:t>
            </w:r>
          </w:p>
        </w:tc>
      </w:tr>
      <w:tr w:rsidR="00736A00">
        <w:trPr>
          <w:cantSplit/>
          <w:trHeight w:val="285"/>
          <w:tblHeader/>
        </w:trPr>
        <w:tc>
          <w:tcPr>
            <w:tcW w:w="3474"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/SKN/S_SW_01_01_DUMPS_CNT</w:t>
            </w:r>
          </w:p>
        </w:tc>
        <w:tc>
          <w:tcPr>
            <w:tcW w:w="1555"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DUMPS_CNT</w:t>
            </w:r>
          </w:p>
        </w:tc>
        <w:tc>
          <w:tcPr>
            <w:tcW w:w="1317"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SW: Count</w:t>
            </w:r>
          </w:p>
        </w:tc>
        <w:tc>
          <w:tcPr>
            <w:tcW w:w="1078"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INT4(10)</w:t>
            </w:r>
          </w:p>
        </w:tc>
        <w:tc>
          <w:tcPr>
            <w:tcW w:w="1933" w:type="dxa"/>
            <w:tcBorders>
              <w:top w:val="nil"/>
              <w:left w:val="nil"/>
              <w:bottom w:val="single" w:sz="6" w:space="0" w:color="000000"/>
              <w:right w:val="single" w:sz="6" w:space="0" w:color="000000"/>
            </w:tcBorders>
            <w:tcMar>
              <w:top w:w="0" w:type="dxa"/>
              <w:left w:w="100" w:type="dxa"/>
              <w:bottom w:w="0" w:type="dxa"/>
              <w:right w:w="100" w:type="dxa"/>
            </w:tcMar>
          </w:tcPr>
          <w:p w:rsidR="00736A00" w:rsidRDefault="00D57EB3">
            <w:pPr>
              <w:spacing w:before="240" w:after="0"/>
              <w:rPr>
                <w:rFonts w:ascii="Arial" w:eastAsia="Arial" w:hAnsi="Arial" w:cs="Arial"/>
              </w:rPr>
            </w:pPr>
            <w:r>
              <w:rPr>
                <w:rFonts w:ascii="Arial" w:eastAsia="Arial" w:hAnsi="Arial" w:cs="Arial"/>
              </w:rPr>
              <w:t>/SKN/E_SW_CNT</w:t>
            </w:r>
          </w:p>
        </w:tc>
      </w:tr>
    </w:tbl>
    <w:p w:rsidR="00736A00" w:rsidRDefault="00D57EB3">
      <w:pPr>
        <w:spacing w:before="240" w:after="240"/>
        <w:rPr>
          <w:rFonts w:ascii="Arial" w:eastAsia="Arial" w:hAnsi="Arial" w:cs="Arial"/>
        </w:rPr>
      </w:pPr>
      <w:r>
        <w:rPr>
          <w:rFonts w:ascii="Arial" w:eastAsia="Arial" w:hAnsi="Arial" w:cs="Arial"/>
        </w:rPr>
        <w:t xml:space="preserve"> </w:t>
      </w:r>
    </w:p>
    <w:p w:rsidR="00736A00" w:rsidRDefault="00D57EB3">
      <w:pPr>
        <w:pStyle w:val="2"/>
        <w:keepNext w:val="0"/>
        <w:keepLines w:val="0"/>
        <w:rPr>
          <w:rFonts w:ascii="Arial" w:eastAsia="Arial" w:hAnsi="Arial" w:cs="Arial"/>
          <w:sz w:val="34"/>
          <w:szCs w:val="34"/>
        </w:rPr>
      </w:pPr>
      <w:bookmarkStart w:id="12" w:name="_heading=h.niby9o9y0x16" w:colFirst="0" w:colLast="0"/>
      <w:bookmarkEnd w:id="12"/>
      <w:r>
        <w:rPr>
          <w:rFonts w:ascii="Arial" w:eastAsia="Arial" w:hAnsi="Arial" w:cs="Arial"/>
          <w:sz w:val="34"/>
          <w:szCs w:val="34"/>
        </w:rPr>
        <w:t>ABAP Code</w:t>
      </w:r>
    </w:p>
    <w:p w:rsidR="00736A00" w:rsidRDefault="00D57EB3">
      <w:pPr>
        <w:ind w:left="720"/>
        <w:rPr>
          <w:rFonts w:ascii="Arial" w:eastAsia="Arial" w:hAnsi="Arial" w:cs="Arial"/>
        </w:rPr>
      </w:pPr>
      <w:proofErr w:type="gramStart"/>
      <w:r>
        <w:rPr>
          <w:rFonts w:ascii="Arial" w:eastAsia="Arial" w:hAnsi="Arial" w:cs="Arial"/>
        </w:rPr>
        <w:t>FUNCTION /SKN/F_SW_01_01_DUMPS_CNT.</w:t>
      </w:r>
      <w:proofErr w:type="gramEnd"/>
    </w:p>
    <w:p w:rsidR="00736A00" w:rsidRDefault="00D57EB3">
      <w:pPr>
        <w:ind w:left="720"/>
        <w:rPr>
          <w:rFonts w:ascii="Arial" w:eastAsia="Arial" w:hAnsi="Arial" w:cs="Arial"/>
        </w:rPr>
      </w:pPr>
      <w:r>
        <w:rPr>
          <w:rFonts w:ascii="Arial" w:eastAsia="Arial" w:hAnsi="Arial" w:cs="Arial"/>
        </w:rPr>
        <w:t>*"----------------------------------------------------------------------</w:t>
      </w:r>
    </w:p>
    <w:p w:rsidR="00736A00" w:rsidRDefault="00D57EB3">
      <w:pPr>
        <w:ind w:left="720"/>
        <w:rPr>
          <w:rFonts w:ascii="Arial" w:eastAsia="Arial" w:hAnsi="Arial" w:cs="Arial"/>
        </w:rPr>
      </w:pPr>
      <w:r>
        <w:rPr>
          <w:rFonts w:ascii="Arial" w:eastAsia="Arial" w:hAnsi="Arial" w:cs="Arial"/>
        </w:rPr>
        <w:t>*"*"Local Interface:</w:t>
      </w:r>
    </w:p>
    <w:p w:rsidR="00736A00" w:rsidRDefault="00D57EB3">
      <w:pPr>
        <w:ind w:left="720"/>
        <w:rPr>
          <w:rFonts w:ascii="Arial" w:eastAsia="Arial" w:hAnsi="Arial" w:cs="Arial"/>
        </w:rPr>
      </w:pPr>
      <w:r>
        <w:rPr>
          <w:rFonts w:ascii="Arial" w:eastAsia="Arial" w:hAnsi="Arial" w:cs="Arial"/>
        </w:rPr>
        <w:t>*</w:t>
      </w:r>
      <w:proofErr w:type="gramStart"/>
      <w:r>
        <w:rPr>
          <w:rFonts w:ascii="Arial" w:eastAsia="Arial" w:hAnsi="Arial" w:cs="Arial"/>
        </w:rPr>
        <w:t>"  EXPORTING</w:t>
      </w:r>
      <w:proofErr w:type="gramEnd"/>
    </w:p>
    <w:p w:rsidR="00736A00" w:rsidRDefault="00D57EB3">
      <w:pPr>
        <w:ind w:left="720"/>
        <w:rPr>
          <w:rFonts w:ascii="Arial" w:eastAsia="Arial" w:hAnsi="Arial" w:cs="Arial"/>
        </w:rPr>
      </w:pPr>
      <w:r>
        <w:rPr>
          <w:rFonts w:ascii="Arial" w:eastAsia="Arial" w:hAnsi="Arial" w:cs="Arial"/>
        </w:rPr>
        <w:t xml:space="preserve">*"     </w:t>
      </w:r>
      <w:proofErr w:type="gramStart"/>
      <w:r>
        <w:rPr>
          <w:rFonts w:ascii="Arial" w:eastAsia="Arial" w:hAnsi="Arial" w:cs="Arial"/>
        </w:rPr>
        <w:t>VALUE(</w:t>
      </w:r>
      <w:proofErr w:type="gramEnd"/>
      <w:r>
        <w:rPr>
          <w:rFonts w:ascii="Arial" w:eastAsia="Arial" w:hAnsi="Arial" w:cs="Arial"/>
        </w:rPr>
        <w:t>IS_ALERT) TYPE  CHAR1</w:t>
      </w:r>
    </w:p>
    <w:p w:rsidR="00736A00" w:rsidRDefault="00D57EB3">
      <w:pPr>
        <w:ind w:left="720"/>
        <w:rPr>
          <w:rFonts w:ascii="Arial" w:eastAsia="Arial" w:hAnsi="Arial" w:cs="Arial"/>
        </w:rPr>
      </w:pPr>
      <w:r>
        <w:rPr>
          <w:rFonts w:ascii="Arial" w:eastAsia="Arial" w:hAnsi="Arial" w:cs="Arial"/>
        </w:rPr>
        <w:t>*</w:t>
      </w:r>
      <w:proofErr w:type="gramStart"/>
      <w:r>
        <w:rPr>
          <w:rFonts w:ascii="Arial" w:eastAsia="Arial" w:hAnsi="Arial" w:cs="Arial"/>
        </w:rPr>
        <w:t>"  TABLES</w:t>
      </w:r>
      <w:proofErr w:type="gramEnd"/>
    </w:p>
    <w:p w:rsidR="00736A00" w:rsidRDefault="00D57EB3">
      <w:pPr>
        <w:ind w:left="720"/>
        <w:rPr>
          <w:rFonts w:ascii="Arial" w:eastAsia="Arial" w:hAnsi="Arial" w:cs="Arial"/>
        </w:rPr>
      </w:pPr>
      <w:r>
        <w:rPr>
          <w:rFonts w:ascii="Arial" w:eastAsia="Arial" w:hAnsi="Arial" w:cs="Arial"/>
        </w:rPr>
        <w:t xml:space="preserve">*"      T_SELECT </w:t>
      </w:r>
      <w:proofErr w:type="gramStart"/>
      <w:r>
        <w:rPr>
          <w:rFonts w:ascii="Arial" w:eastAsia="Arial" w:hAnsi="Arial" w:cs="Arial"/>
        </w:rPr>
        <w:t>STRUCTURE  RSSELECT</w:t>
      </w:r>
      <w:proofErr w:type="gramEnd"/>
      <w:r>
        <w:rPr>
          <w:rFonts w:ascii="Arial" w:eastAsia="Arial" w:hAnsi="Arial" w:cs="Arial"/>
        </w:rPr>
        <w:t xml:space="preserve"> OPTIONAL</w:t>
      </w:r>
    </w:p>
    <w:p w:rsidR="00736A00" w:rsidRDefault="00D57EB3">
      <w:pPr>
        <w:ind w:left="720"/>
        <w:rPr>
          <w:rFonts w:ascii="Arial" w:eastAsia="Arial" w:hAnsi="Arial" w:cs="Arial"/>
        </w:rPr>
      </w:pPr>
      <w:r>
        <w:rPr>
          <w:rFonts w:ascii="Arial" w:eastAsia="Arial" w:hAnsi="Arial" w:cs="Arial"/>
        </w:rPr>
        <w:t xml:space="preserve">*"      T_DATA </w:t>
      </w:r>
      <w:proofErr w:type="gramStart"/>
      <w:r>
        <w:rPr>
          <w:rFonts w:ascii="Arial" w:eastAsia="Arial" w:hAnsi="Arial" w:cs="Arial"/>
        </w:rPr>
        <w:t>STRUCTURE  /</w:t>
      </w:r>
      <w:proofErr w:type="gramEnd"/>
      <w:r>
        <w:rPr>
          <w:rFonts w:ascii="Arial" w:eastAsia="Arial" w:hAnsi="Arial" w:cs="Arial"/>
        </w:rPr>
        <w:t>SKN/S_SW_01_01_DUMPS_CNT OPTIONAL</w:t>
      </w:r>
    </w:p>
    <w:p w:rsidR="00736A00" w:rsidRDefault="00D57EB3">
      <w:pPr>
        <w:ind w:left="720"/>
        <w:rPr>
          <w:rFonts w:ascii="Arial" w:eastAsia="Arial" w:hAnsi="Arial" w:cs="Arial"/>
        </w:rPr>
      </w:pPr>
      <w:r>
        <w:rPr>
          <w:rFonts w:ascii="Arial" w:eastAsia="Arial" w:hAnsi="Arial" w:cs="Arial"/>
        </w:rPr>
        <w:t>*"------------------------------------------------------------------</w:t>
      </w:r>
      <w:r>
        <w:rPr>
          <w:rFonts w:ascii="Arial" w:eastAsia="Arial" w:hAnsi="Arial" w:cs="Arial"/>
        </w:rPr>
        <w:t>----</w:t>
      </w:r>
    </w:p>
    <w:p w:rsidR="00736A00" w:rsidRDefault="00D57EB3">
      <w:pPr>
        <w:ind w:left="720"/>
        <w:rPr>
          <w:rFonts w:ascii="Arial" w:eastAsia="Arial" w:hAnsi="Arial" w:cs="Arial"/>
        </w:rPr>
      </w:pPr>
      <w:proofErr w:type="gramStart"/>
      <w:r>
        <w:rPr>
          <w:rFonts w:ascii="Arial" w:eastAsia="Arial" w:hAnsi="Arial" w:cs="Arial"/>
        </w:rPr>
        <w:t>DATA :</w:t>
      </w:r>
      <w:proofErr w:type="gramEnd"/>
      <w:r>
        <w:rPr>
          <w:rFonts w:ascii="Arial" w:eastAsia="Arial" w:hAnsi="Arial" w:cs="Arial"/>
        </w:rPr>
        <w:t xml:space="preserve"> LV_ALERT TYPE  CHAR1.</w:t>
      </w:r>
    </w:p>
    <w:p w:rsidR="00736A00" w:rsidRDefault="00D57EB3">
      <w:pPr>
        <w:ind w:left="720"/>
        <w:rPr>
          <w:rFonts w:ascii="Arial" w:eastAsia="Arial" w:hAnsi="Arial" w:cs="Arial"/>
        </w:rPr>
      </w:pPr>
      <w:proofErr w:type="gramStart"/>
      <w:r>
        <w:rPr>
          <w:rFonts w:ascii="Arial" w:eastAsia="Arial" w:hAnsi="Arial" w:cs="Arial"/>
        </w:rPr>
        <w:t>DATA :</w:t>
      </w:r>
      <w:proofErr w:type="gramEnd"/>
      <w:r>
        <w:rPr>
          <w:rFonts w:ascii="Arial" w:eastAsia="Arial" w:hAnsi="Arial" w:cs="Arial"/>
        </w:rPr>
        <w:t xml:space="preserve"> LS_DATA TYPE /SKN/S_SW_01_01_DUMPS,</w:t>
      </w:r>
    </w:p>
    <w:p w:rsidR="00736A00" w:rsidRDefault="00D57EB3">
      <w:pPr>
        <w:ind w:left="720"/>
        <w:rPr>
          <w:rFonts w:ascii="Arial" w:eastAsia="Arial" w:hAnsi="Arial" w:cs="Arial"/>
        </w:rPr>
      </w:pPr>
      <w:r>
        <w:rPr>
          <w:rFonts w:ascii="Arial" w:eastAsia="Arial" w:hAnsi="Arial" w:cs="Arial"/>
        </w:rPr>
        <w:lastRenderedPageBreak/>
        <w:t xml:space="preserve">       </w:t>
      </w:r>
      <w:proofErr w:type="gramStart"/>
      <w:r>
        <w:rPr>
          <w:rFonts w:ascii="Arial" w:eastAsia="Arial" w:hAnsi="Arial" w:cs="Arial"/>
        </w:rPr>
        <w:t>LT_DATA LIKE TABLE OF LS_DATA.</w:t>
      </w:r>
      <w:proofErr w:type="gramEnd"/>
    </w:p>
    <w:p w:rsidR="00736A00" w:rsidRDefault="00D57EB3">
      <w:pPr>
        <w:ind w:left="720"/>
        <w:rPr>
          <w:rFonts w:ascii="Arial" w:eastAsia="Arial" w:hAnsi="Arial" w:cs="Arial"/>
        </w:rPr>
      </w:pPr>
      <w:proofErr w:type="gramStart"/>
      <w:r>
        <w:rPr>
          <w:rFonts w:ascii="Arial" w:eastAsia="Arial" w:hAnsi="Arial" w:cs="Arial"/>
        </w:rPr>
        <w:t>DATA :</w:t>
      </w:r>
      <w:proofErr w:type="gramEnd"/>
      <w:r>
        <w:rPr>
          <w:rFonts w:ascii="Arial" w:eastAsia="Arial" w:hAnsi="Arial" w:cs="Arial"/>
        </w:rPr>
        <w:t xml:space="preserve"> LV_CNT TYPE I.</w:t>
      </w:r>
    </w:p>
    <w:p w:rsidR="00736A00" w:rsidRDefault="00D57EB3">
      <w:pPr>
        <w:ind w:left="720"/>
        <w:rPr>
          <w:rFonts w:ascii="Arial" w:eastAsia="Arial" w:hAnsi="Arial" w:cs="Arial"/>
        </w:rPr>
      </w:pPr>
      <w:r>
        <w:rPr>
          <w:rFonts w:ascii="Arial" w:eastAsia="Arial" w:hAnsi="Arial" w:cs="Arial"/>
        </w:rPr>
        <w:t>DATA_MULTY: DUMPS_CNT /SKN/E_SW_CNT.</w:t>
      </w:r>
    </w:p>
    <w:p w:rsidR="00736A00" w:rsidRDefault="00D57EB3">
      <w:pPr>
        <w:ind w:left="720"/>
        <w:rPr>
          <w:rFonts w:ascii="Arial" w:eastAsia="Arial" w:hAnsi="Arial" w:cs="Arial"/>
        </w:rPr>
      </w:pPr>
      <w:r>
        <w:rPr>
          <w:rFonts w:ascii="Arial" w:eastAsia="Arial" w:hAnsi="Arial" w:cs="Arial"/>
        </w:rPr>
        <w:t>SELECT_MULTY: DUMPS_CNT.</w:t>
      </w:r>
    </w:p>
    <w:p w:rsidR="00736A00" w:rsidRDefault="00D57EB3">
      <w:pPr>
        <w:ind w:left="720"/>
        <w:rPr>
          <w:rFonts w:ascii="Arial" w:eastAsia="Arial" w:hAnsi="Arial" w:cs="Arial"/>
        </w:rPr>
      </w:pPr>
      <w:r>
        <w:rPr>
          <w:rFonts w:ascii="Arial" w:eastAsia="Arial" w:hAnsi="Arial" w:cs="Arial"/>
        </w:rPr>
        <w:t xml:space="preserve">   REFRESH T_DATA.</w:t>
      </w:r>
    </w:p>
    <w:p w:rsidR="00736A00" w:rsidRDefault="00D57EB3">
      <w:pPr>
        <w:ind w:left="720"/>
        <w:rPr>
          <w:rFonts w:ascii="Arial" w:eastAsia="Arial" w:hAnsi="Arial" w:cs="Arial"/>
        </w:rPr>
      </w:pPr>
      <w:r>
        <w:rPr>
          <w:rFonts w:ascii="Arial" w:eastAsia="Arial" w:hAnsi="Arial" w:cs="Arial"/>
        </w:rPr>
        <w:t xml:space="preserve">   CALL FUNCTION '/SKN/F_SW_01_01_DUMPS'</w:t>
      </w:r>
    </w:p>
    <w:p w:rsidR="00736A00" w:rsidRDefault="00D57EB3">
      <w:pPr>
        <w:ind w:left="720"/>
        <w:rPr>
          <w:rFonts w:ascii="Arial" w:eastAsia="Arial" w:hAnsi="Arial" w:cs="Arial"/>
        </w:rPr>
      </w:pPr>
      <w:r>
        <w:rPr>
          <w:rFonts w:ascii="Arial" w:eastAsia="Arial" w:hAnsi="Arial" w:cs="Arial"/>
        </w:rPr>
        <w:t xml:space="preserve">    IMPORTING</w:t>
      </w:r>
    </w:p>
    <w:p w:rsidR="00736A00" w:rsidRDefault="00D57EB3">
      <w:pPr>
        <w:ind w:left="720"/>
        <w:rPr>
          <w:rFonts w:ascii="Arial" w:eastAsia="Arial" w:hAnsi="Arial" w:cs="Arial"/>
        </w:rPr>
      </w:pPr>
      <w:r>
        <w:rPr>
          <w:rFonts w:ascii="Arial" w:eastAsia="Arial" w:hAnsi="Arial" w:cs="Arial"/>
        </w:rPr>
        <w:t xml:space="preserve">       IS_ALERT       = LV_ALERT</w:t>
      </w:r>
    </w:p>
    <w:p w:rsidR="00736A00" w:rsidRDefault="00D57EB3">
      <w:pPr>
        <w:ind w:left="720"/>
        <w:rPr>
          <w:rFonts w:ascii="Arial" w:eastAsia="Arial" w:hAnsi="Arial" w:cs="Arial"/>
        </w:rPr>
      </w:pPr>
      <w:r>
        <w:rPr>
          <w:rFonts w:ascii="Arial" w:eastAsia="Arial" w:hAnsi="Arial" w:cs="Arial"/>
        </w:rPr>
        <w:t xml:space="preserve">     TABLES</w:t>
      </w:r>
    </w:p>
    <w:p w:rsidR="00736A00" w:rsidRDefault="00D57EB3">
      <w:pPr>
        <w:ind w:left="720"/>
        <w:rPr>
          <w:rFonts w:ascii="Arial" w:eastAsia="Arial" w:hAnsi="Arial" w:cs="Arial"/>
        </w:rPr>
      </w:pPr>
      <w:r>
        <w:rPr>
          <w:rFonts w:ascii="Arial" w:eastAsia="Arial" w:hAnsi="Arial" w:cs="Arial"/>
        </w:rPr>
        <w:t xml:space="preserve">       T_SELECT       = T_SELECT</w:t>
      </w:r>
    </w:p>
    <w:p w:rsidR="00736A00" w:rsidRDefault="00D57EB3">
      <w:pPr>
        <w:ind w:left="720"/>
        <w:rPr>
          <w:rFonts w:ascii="Arial" w:eastAsia="Arial" w:hAnsi="Arial" w:cs="Arial"/>
        </w:rPr>
      </w:pPr>
      <w:r>
        <w:rPr>
          <w:rFonts w:ascii="Arial" w:eastAsia="Arial" w:hAnsi="Arial" w:cs="Arial"/>
        </w:rPr>
        <w:t xml:space="preserve">       T_DATA         = LT_DATA.</w:t>
      </w:r>
    </w:p>
    <w:p w:rsidR="00736A00" w:rsidRDefault="00D57EB3">
      <w:pPr>
        <w:ind w:left="720"/>
        <w:rPr>
          <w:rFonts w:ascii="Arial" w:eastAsia="Arial" w:hAnsi="Arial" w:cs="Arial"/>
        </w:rPr>
      </w:pPr>
      <w:r>
        <w:rPr>
          <w:rFonts w:ascii="Arial" w:eastAsia="Arial" w:hAnsi="Arial" w:cs="Arial"/>
        </w:rPr>
        <w:t xml:space="preserve">    IS_ALERT = LV_ALERT.</w:t>
      </w:r>
    </w:p>
    <w:p w:rsidR="00736A00" w:rsidRDefault="00D57EB3">
      <w:pPr>
        <w:ind w:left="720"/>
        <w:rPr>
          <w:rFonts w:ascii="Arial" w:eastAsia="Arial" w:hAnsi="Arial" w:cs="Arial"/>
        </w:rPr>
      </w:pPr>
      <w:r>
        <w:rPr>
          <w:rFonts w:ascii="Arial" w:eastAsia="Arial" w:hAnsi="Arial" w:cs="Arial"/>
        </w:rPr>
        <w:t xml:space="preserve">    DESCRIBE TABLE LT_DATA LINES LV_CNT.</w:t>
      </w:r>
    </w:p>
    <w:p w:rsidR="00736A00" w:rsidRDefault="00D57EB3">
      <w:pPr>
        <w:ind w:left="720"/>
        <w:rPr>
          <w:rFonts w:ascii="Arial" w:eastAsia="Arial" w:hAnsi="Arial" w:cs="Arial"/>
        </w:rPr>
      </w:pPr>
      <w:r>
        <w:rPr>
          <w:rFonts w:ascii="Arial" w:eastAsia="Arial" w:hAnsi="Arial" w:cs="Arial"/>
        </w:rPr>
        <w:t xml:space="preserve">    IF LV_CNT IN R_DUMPS_CNT.</w:t>
      </w:r>
    </w:p>
    <w:p w:rsidR="00736A00" w:rsidRDefault="00D57EB3">
      <w:pPr>
        <w:ind w:left="720"/>
        <w:rPr>
          <w:rFonts w:ascii="Arial" w:eastAsia="Arial" w:hAnsi="Arial" w:cs="Arial"/>
        </w:rPr>
      </w:pPr>
      <w:r>
        <w:rPr>
          <w:rFonts w:ascii="Arial" w:eastAsia="Arial" w:hAnsi="Arial" w:cs="Arial"/>
        </w:rPr>
        <w:t xml:space="preserve">      T_DATA-DUMPS_CNT = LV_CNT.</w:t>
      </w:r>
    </w:p>
    <w:p w:rsidR="00736A00" w:rsidRDefault="00D57EB3">
      <w:pPr>
        <w:ind w:left="720"/>
        <w:rPr>
          <w:rFonts w:ascii="Arial" w:eastAsia="Arial" w:hAnsi="Arial" w:cs="Arial"/>
        </w:rPr>
      </w:pPr>
      <w:r>
        <w:rPr>
          <w:rFonts w:ascii="Arial" w:eastAsia="Arial" w:hAnsi="Arial" w:cs="Arial"/>
        </w:rPr>
        <w:t xml:space="preserve">      APPEND T_DATA.</w:t>
      </w:r>
    </w:p>
    <w:p w:rsidR="00736A00" w:rsidRDefault="00D57EB3">
      <w:pPr>
        <w:ind w:left="720"/>
        <w:rPr>
          <w:rFonts w:ascii="Arial" w:eastAsia="Arial" w:hAnsi="Arial" w:cs="Arial"/>
        </w:rPr>
      </w:pPr>
      <w:r>
        <w:rPr>
          <w:rFonts w:ascii="Arial" w:eastAsia="Arial" w:hAnsi="Arial" w:cs="Arial"/>
        </w:rPr>
        <w:t xml:space="preserve">      IS_ALERT = LV_ALERT.</w:t>
      </w:r>
    </w:p>
    <w:p w:rsidR="00736A00" w:rsidRDefault="00D57EB3">
      <w:pPr>
        <w:ind w:left="720"/>
        <w:rPr>
          <w:rFonts w:ascii="Arial" w:eastAsia="Arial" w:hAnsi="Arial" w:cs="Arial"/>
        </w:rPr>
      </w:pPr>
      <w:r>
        <w:rPr>
          <w:rFonts w:ascii="Arial" w:eastAsia="Arial" w:hAnsi="Arial" w:cs="Arial"/>
        </w:rPr>
        <w:t xml:space="preserve">    </w:t>
      </w:r>
      <w:proofErr w:type="gramStart"/>
      <w:r>
        <w:rPr>
          <w:rFonts w:ascii="Arial" w:eastAsia="Arial" w:hAnsi="Arial" w:cs="Arial"/>
        </w:rPr>
        <w:t>ELSE.</w:t>
      </w:r>
      <w:proofErr w:type="gramEnd"/>
    </w:p>
    <w:p w:rsidR="00736A00" w:rsidRDefault="00D57EB3">
      <w:pPr>
        <w:ind w:left="720"/>
        <w:rPr>
          <w:rFonts w:ascii="Arial" w:eastAsia="Arial" w:hAnsi="Arial" w:cs="Arial"/>
        </w:rPr>
      </w:pPr>
      <w:r>
        <w:rPr>
          <w:rFonts w:ascii="Arial" w:eastAsia="Arial" w:hAnsi="Arial" w:cs="Arial"/>
        </w:rPr>
        <w:t xml:space="preserve">      CLEAR IS_ALERT.</w:t>
      </w:r>
    </w:p>
    <w:p w:rsidR="00736A00" w:rsidRDefault="00D57EB3">
      <w:pPr>
        <w:ind w:left="720"/>
        <w:rPr>
          <w:rFonts w:ascii="Arial" w:eastAsia="Arial" w:hAnsi="Arial" w:cs="Arial"/>
        </w:rPr>
      </w:pPr>
      <w:r>
        <w:rPr>
          <w:rFonts w:ascii="Arial" w:eastAsia="Arial" w:hAnsi="Arial" w:cs="Arial"/>
        </w:rPr>
        <w:t xml:space="preserve">    </w:t>
      </w:r>
      <w:proofErr w:type="gramStart"/>
      <w:r>
        <w:rPr>
          <w:rFonts w:ascii="Arial" w:eastAsia="Arial" w:hAnsi="Arial" w:cs="Arial"/>
        </w:rPr>
        <w:t>ENDIF.</w:t>
      </w:r>
      <w:proofErr w:type="gramEnd"/>
    </w:p>
    <w:p w:rsidR="00736A00" w:rsidRDefault="00D57EB3">
      <w:pPr>
        <w:ind w:left="720"/>
        <w:rPr>
          <w:rFonts w:ascii="Arial" w:eastAsia="Arial" w:hAnsi="Arial" w:cs="Arial"/>
        </w:rPr>
      </w:pPr>
      <w:proofErr w:type="gramStart"/>
      <w:r>
        <w:rPr>
          <w:rFonts w:ascii="Arial" w:eastAsia="Arial" w:hAnsi="Arial" w:cs="Arial"/>
        </w:rPr>
        <w:t>ENDFUNCTION.</w:t>
      </w:r>
      <w:proofErr w:type="gramEnd"/>
    </w:p>
    <w:p w:rsidR="00736A00" w:rsidRDefault="00736A00">
      <w:pPr>
        <w:ind w:left="720"/>
        <w:rPr>
          <w:rFonts w:ascii="Arial" w:eastAsia="Arial" w:hAnsi="Arial" w:cs="Arial"/>
        </w:rPr>
      </w:pPr>
    </w:p>
    <w:sectPr w:rsidR="00736A00" w:rsidSect="00736A00">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295E56C7-1F6C-4DFE-A434-0AF47E4EF57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2390BDD-FF78-417A-B2FE-81EF3E7D45E8}"/>
    <w:embedBold r:id="rId3" w:fontKey="{67C95F4B-D4C6-4367-9254-BEFF45A545F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embedItalic r:id="rId4" w:fontKey="{635EB091-EC1E-4B85-BD2E-E0C58A5C6362}"/>
  </w:font>
  <w:font w:name="Tahoma">
    <w:panose1 w:val="020B0604030504040204"/>
    <w:charset w:val="00"/>
    <w:family w:val="swiss"/>
    <w:pitch w:val="variable"/>
    <w:sig w:usb0="E1002EFF" w:usb1="C000605B" w:usb2="00000029" w:usb3="00000000" w:csb0="000101FF" w:csb1="00000000"/>
    <w:embedRegular r:id="rId5" w:fontKey="{6FCBF05E-7515-4451-81B1-F02DE84F96D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DB79D7F-D017-4CA9-8CBC-24DC45D22BB6}"/>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7874DF"/>
    <w:multiLevelType w:val="multilevel"/>
    <w:tmpl w:val="9FBC6F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12337266"/>
    <w:multiLevelType w:val="multilevel"/>
    <w:tmpl w:val="01CE89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3E02106"/>
    <w:multiLevelType w:val="multilevel"/>
    <w:tmpl w:val="17383E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2AC5033B"/>
    <w:multiLevelType w:val="multilevel"/>
    <w:tmpl w:val="4E4E5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35ED101A"/>
    <w:multiLevelType w:val="multilevel"/>
    <w:tmpl w:val="C3006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5A333242"/>
    <w:multiLevelType w:val="multilevel"/>
    <w:tmpl w:val="D39224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7DDA5F80"/>
    <w:multiLevelType w:val="multilevel"/>
    <w:tmpl w:val="F5FC7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4"/>
  </w:num>
  <w:num w:numId="3">
    <w:abstractNumId w:val="6"/>
  </w:num>
  <w:num w:numId="4">
    <w:abstractNumId w:val="0"/>
  </w:num>
  <w:num w:numId="5">
    <w:abstractNumId w:val="3"/>
  </w:num>
  <w:num w:numId="6">
    <w:abstractNumId w:val="2"/>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736A00"/>
    <w:rsid w:val="00736A00"/>
    <w:rsid w:val="00D57EB3"/>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7432"/>
  </w:style>
  <w:style w:type="paragraph" w:styleId="1">
    <w:name w:val="heading 1"/>
    <w:basedOn w:val="normal"/>
    <w:next w:val="normal"/>
    <w:rsid w:val="00736A00"/>
    <w:pPr>
      <w:keepNext/>
      <w:keepLines/>
      <w:spacing w:before="480" w:after="120"/>
      <w:outlineLvl w:val="0"/>
    </w:pPr>
    <w:rPr>
      <w:b/>
      <w:bCs/>
      <w:sz w:val="48"/>
      <w:szCs w:val="48"/>
    </w:rPr>
  </w:style>
  <w:style w:type="paragraph" w:styleId="2">
    <w:name w:val="heading 2"/>
    <w:basedOn w:val="normal"/>
    <w:next w:val="normal"/>
    <w:rsid w:val="00736A00"/>
    <w:pPr>
      <w:keepNext/>
      <w:keepLines/>
      <w:spacing w:before="360" w:after="80"/>
      <w:outlineLvl w:val="1"/>
    </w:pPr>
    <w:rPr>
      <w:b/>
      <w:bCs/>
      <w:sz w:val="36"/>
      <w:szCs w:val="36"/>
    </w:rPr>
  </w:style>
  <w:style w:type="paragraph" w:styleId="3">
    <w:name w:val="heading 3"/>
    <w:basedOn w:val="normal"/>
    <w:next w:val="normal"/>
    <w:rsid w:val="00736A00"/>
    <w:pPr>
      <w:keepNext/>
      <w:keepLines/>
      <w:spacing w:before="280" w:after="80"/>
      <w:outlineLvl w:val="2"/>
    </w:pPr>
    <w:rPr>
      <w:b/>
      <w:bCs/>
      <w:sz w:val="28"/>
      <w:szCs w:val="28"/>
    </w:rPr>
  </w:style>
  <w:style w:type="paragraph" w:styleId="4">
    <w:name w:val="heading 4"/>
    <w:basedOn w:val="normal"/>
    <w:next w:val="normal"/>
    <w:rsid w:val="00736A00"/>
    <w:pPr>
      <w:keepNext/>
      <w:keepLines/>
      <w:spacing w:before="240" w:after="40"/>
      <w:outlineLvl w:val="3"/>
    </w:pPr>
    <w:rPr>
      <w:b/>
      <w:bCs/>
      <w:sz w:val="24"/>
      <w:szCs w:val="24"/>
    </w:rPr>
  </w:style>
  <w:style w:type="paragraph" w:styleId="5">
    <w:name w:val="heading 5"/>
    <w:basedOn w:val="normal"/>
    <w:next w:val="normal"/>
    <w:rsid w:val="00736A00"/>
    <w:pPr>
      <w:keepNext/>
      <w:keepLines/>
      <w:spacing w:before="220" w:after="40"/>
      <w:outlineLvl w:val="4"/>
    </w:pPr>
    <w:rPr>
      <w:b/>
      <w:bCs/>
    </w:rPr>
  </w:style>
  <w:style w:type="paragraph" w:styleId="6">
    <w:name w:val="heading 6"/>
    <w:basedOn w:val="normal"/>
    <w:next w:val="normal"/>
    <w:rsid w:val="00736A00"/>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736A00"/>
    <w:tblPr>
      <w:tblCellMar>
        <w:top w:w="100" w:type="dxa"/>
        <w:left w:w="100" w:type="dxa"/>
        <w:bottom w:w="100" w:type="dxa"/>
        <w:right w:w="100" w:type="dxa"/>
      </w:tblCellMar>
    </w:tblPr>
  </w:style>
  <w:style w:type="paragraph" w:customStyle="1" w:styleId="normal">
    <w:name w:val="normal"/>
    <w:rsid w:val="00736A00"/>
  </w:style>
  <w:style w:type="paragraph" w:styleId="a3">
    <w:name w:val="Title"/>
    <w:basedOn w:val="normal"/>
    <w:next w:val="normal"/>
    <w:rsid w:val="00736A00"/>
    <w:pPr>
      <w:keepNext/>
      <w:keepLines/>
      <w:spacing w:before="480" w:after="120"/>
    </w:pPr>
    <w:rPr>
      <w:b/>
      <w:bCs/>
      <w:sz w:val="72"/>
      <w:szCs w:val="72"/>
    </w:rPr>
  </w:style>
  <w:style w:type="character" w:customStyle="1" w:styleId="sapmlabeltextwrapper">
    <w:name w:val="sapmlabeltextwrapper"/>
    <w:basedOn w:val="a0"/>
    <w:rsid w:val="003E3FFE"/>
  </w:style>
  <w:style w:type="character" w:customStyle="1" w:styleId="sapmtext">
    <w:name w:val="sapmtext"/>
    <w:basedOn w:val="a0"/>
    <w:rsid w:val="003E3FFE"/>
  </w:style>
  <w:style w:type="table" w:customStyle="1" w:styleId="GridTable1LightAccent1">
    <w:name w:val="Grid Table 1 Light Accent 1"/>
    <w:basedOn w:val="a1"/>
    <w:uiPriority w:val="46"/>
    <w:rsid w:val="0050184F"/>
    <w:pPr>
      <w:spacing w:after="0" w:line="240" w:lineRule="auto"/>
    </w:pPr>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a4">
    <w:name w:val="Subtitle"/>
    <w:basedOn w:val="a"/>
    <w:next w:val="a"/>
    <w:rsid w:val="00736A00"/>
    <w:pPr>
      <w:keepNext/>
      <w:keepLines/>
      <w:spacing w:before="360" w:after="80"/>
    </w:pPr>
    <w:rPr>
      <w:rFonts w:ascii="Georgia" w:eastAsia="Georgia" w:hAnsi="Georgia" w:cs="Georgia"/>
      <w:i/>
      <w:iCs/>
      <w:color w:val="666666"/>
      <w:sz w:val="48"/>
      <w:szCs w:val="48"/>
    </w:rPr>
  </w:style>
  <w:style w:type="table" w:customStyle="1" w:styleId="a5">
    <w:basedOn w:val="a1"/>
    <w:rsid w:val="00736A00"/>
    <w:tblPr>
      <w:tblStyleRowBandSize w:val="1"/>
      <w:tblStyleColBandSize w:val="1"/>
      <w:tblInd w:w="0" w:type="dxa"/>
      <w:tblCellMar>
        <w:top w:w="0" w:type="dxa"/>
        <w:left w:w="108" w:type="dxa"/>
        <w:bottom w:w="0" w:type="dxa"/>
        <w:right w:w="108" w:type="dxa"/>
      </w:tblCellMar>
    </w:tblPr>
  </w:style>
  <w:style w:type="table" w:customStyle="1" w:styleId="a6">
    <w:basedOn w:val="a1"/>
    <w:rsid w:val="00736A00"/>
    <w:tblPr>
      <w:tblStyleRowBandSize w:val="1"/>
      <w:tblStyleColBandSize w:val="1"/>
      <w:tblInd w:w="0" w:type="dxa"/>
      <w:tblCellMar>
        <w:top w:w="0" w:type="dxa"/>
        <w:left w:w="108" w:type="dxa"/>
        <w:bottom w:w="0" w:type="dxa"/>
        <w:right w:w="108" w:type="dxa"/>
      </w:tblCellMar>
    </w:tblPr>
  </w:style>
  <w:style w:type="paragraph" w:styleId="a7">
    <w:name w:val="Document Map"/>
    <w:basedOn w:val="a"/>
    <w:link w:val="a8"/>
    <w:uiPriority w:val="99"/>
    <w:semiHidden/>
    <w:unhideWhenUsed/>
    <w:rsid w:val="00D57EB3"/>
    <w:pPr>
      <w:spacing w:after="0"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D57E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xslzfaMyupLJTxgVNAtiC0EA==">CgMxLjAyDmguNmFhbW4weWttbWYzMg5oLm1oc2Njbmp3bmphdzIOaC4ycXBuYWp0eGtyb3MyDmguYWViaTllaGRqZmh2Mg5oLjdwZW1pNDFiYWhqOTIOaC5xcjB4OHYzMzZwNXAyDmgudWkwanFqMm0yYWd5Mg5oLjJlNG5tbWxmdHJvdzIOaC41NmRiZTd6ZXFjNHEyDmguYzBheGlscHc5MmN4Mg5oLmllNmhuY2YydWlqeDIOaC5rNTlicm54Y3hrb3QyDmgubmlieTlvOXkweDE2OAByITFEYmppWE4tVWptRVZzUUJwdDh5TE15eXk4U2VVSjBP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ilya</dc:creator>
  <cp:lastModifiedBy>yut ilya</cp:lastModifiedBy>
  <cp:revision>2</cp:revision>
  <dcterms:created xsi:type="dcterms:W3CDTF">2025-06-05T09:17:00Z</dcterms:created>
  <dcterms:modified xsi:type="dcterms:W3CDTF">2026-04-17T12:42:00Z</dcterms:modified>
</cp:coreProperties>
</file>