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5C52" w:rsidRDefault="00B06851">
      <w:pPr>
        <w:pStyle w:val="1"/>
        <w:keepNext w:val="0"/>
        <w:keepLines w:val="0"/>
        <w:spacing w:before="480"/>
        <w:rPr>
          <w:b/>
          <w:bCs/>
          <w:sz w:val="46"/>
          <w:szCs w:val="46"/>
        </w:rPr>
      </w:pPr>
      <w:bookmarkStart w:id="0" w:name="_lgi6uylbgqlb" w:colFirst="0" w:colLast="0"/>
      <w:bookmarkEnd w:id="0"/>
      <w:r>
        <w:rPr>
          <w:b/>
          <w:bCs/>
          <w:sz w:val="46"/>
          <w:szCs w:val="46"/>
        </w:rPr>
        <w:t>Exception Indicator: System Work Processes Count Monitoring (SW_01_20_WP_TOT)</w:t>
      </w:r>
    </w:p>
    <w:p w:rsidR="00405C52" w:rsidRDefault="00B06851">
      <w:pPr>
        <w:pStyle w:val="2"/>
        <w:keepNext w:val="0"/>
        <w:keepLines w:val="0"/>
        <w:spacing w:after="80"/>
        <w:rPr>
          <w:b/>
          <w:bCs/>
          <w:sz w:val="34"/>
          <w:szCs w:val="34"/>
        </w:rPr>
      </w:pPr>
      <w:bookmarkStart w:id="1" w:name="_2abra9hrguqc" w:colFirst="0" w:colLast="0"/>
      <w:bookmarkEnd w:id="1"/>
      <w:r>
        <w:rPr>
          <w:b/>
          <w:bCs/>
          <w:sz w:val="34"/>
          <w:szCs w:val="34"/>
        </w:rPr>
        <w:t>General Overview</w:t>
      </w:r>
    </w:p>
    <w:p w:rsidR="00405C52" w:rsidRDefault="00B06851">
      <w:pPr>
        <w:pStyle w:val="normal"/>
        <w:spacing w:before="240" w:after="240"/>
      </w:pPr>
      <w:r>
        <w:t>This Exception Indicator (EI) provides comprehensive work process monitoring and analysis across SAP system landscapes to ensure optimal work process utilization and prevent resource bottlenecks that could cause critical performance issues. Work process mo</w:t>
      </w:r>
      <w:r>
        <w:t>nitoring is fundamental for maintaining SAP system responsiveness, user session management, and background job processing efficiency.</w:t>
      </w:r>
    </w:p>
    <w:p w:rsidR="00405C52" w:rsidRDefault="00B06851">
      <w:pPr>
        <w:pStyle w:val="normal"/>
        <w:spacing w:before="240" w:after="240"/>
      </w:pPr>
      <w:r>
        <w:t>The System Work Processes Count Monitoring solution monitors work process allocation, utilization, and availability across</w:t>
      </w:r>
      <w:r>
        <w:t xml:space="preserve"> all application servers in a distributed SAP landscape, providing real-time visibility into work process consumption patterns and resource availability. When work processes become fully utilized or unavailable, it can lead to user login failures, transact</w:t>
      </w:r>
      <w:r>
        <w:t>ion queuing, batch job delays, and complete system unresponsiveness.</w:t>
      </w:r>
    </w:p>
    <w:p w:rsidR="00405C52" w:rsidRDefault="00B06851">
      <w:pPr>
        <w:pStyle w:val="normal"/>
        <w:spacing w:before="240" w:after="240"/>
      </w:pPr>
      <w:r>
        <w:t>This Exception Indicator provides advanced work process monitoring capabilities that enable:</w:t>
      </w:r>
    </w:p>
    <w:p w:rsidR="00405C52" w:rsidRDefault="00B06851">
      <w:pPr>
        <w:pStyle w:val="normal"/>
        <w:numPr>
          <w:ilvl w:val="0"/>
          <w:numId w:val="8"/>
        </w:numPr>
        <w:spacing w:before="240"/>
      </w:pPr>
      <w:r>
        <w:rPr>
          <w:b/>
          <w:bCs/>
        </w:rPr>
        <w:t>Multi-server monitoring</w:t>
      </w:r>
      <w:r>
        <w:t xml:space="preserve"> across distributed SAP landscapes with centralized visibility</w:t>
      </w:r>
    </w:p>
    <w:p w:rsidR="00405C52" w:rsidRDefault="00B06851">
      <w:pPr>
        <w:pStyle w:val="normal"/>
        <w:numPr>
          <w:ilvl w:val="0"/>
          <w:numId w:val="8"/>
        </w:numPr>
      </w:pPr>
      <w:r>
        <w:rPr>
          <w:b/>
          <w:bCs/>
        </w:rPr>
        <w:t>Comprehe</w:t>
      </w:r>
      <w:r>
        <w:rPr>
          <w:b/>
          <w:bCs/>
        </w:rPr>
        <w:t>nsive work process metrics</w:t>
      </w:r>
      <w:r>
        <w:t xml:space="preserve"> including dialog, batch, update, and spool process tracking</w:t>
      </w:r>
    </w:p>
    <w:p w:rsidR="00405C52" w:rsidRDefault="00B06851">
      <w:pPr>
        <w:pStyle w:val="normal"/>
        <w:numPr>
          <w:ilvl w:val="0"/>
          <w:numId w:val="8"/>
        </w:numPr>
      </w:pPr>
      <w:r>
        <w:rPr>
          <w:b/>
          <w:bCs/>
        </w:rPr>
        <w:t>Real-time utilization analysis</w:t>
      </w:r>
      <w:r>
        <w:t xml:space="preserve"> with current usage and availability calculations</w:t>
      </w:r>
    </w:p>
    <w:p w:rsidR="00405C52" w:rsidRDefault="00B06851">
      <w:pPr>
        <w:pStyle w:val="normal"/>
        <w:numPr>
          <w:ilvl w:val="0"/>
          <w:numId w:val="8"/>
        </w:numPr>
      </w:pPr>
      <w:r>
        <w:rPr>
          <w:b/>
          <w:bCs/>
        </w:rPr>
        <w:t>Process type differentiation</w:t>
      </w:r>
      <w:r>
        <w:t xml:space="preserve"> supporting DIA, BTC, UPD, UP2, and SPO work process monitori</w:t>
      </w:r>
      <w:r>
        <w:t>ng</w:t>
      </w:r>
    </w:p>
    <w:p w:rsidR="00405C52" w:rsidRDefault="00B06851">
      <w:pPr>
        <w:pStyle w:val="normal"/>
        <w:numPr>
          <w:ilvl w:val="0"/>
          <w:numId w:val="8"/>
        </w:numPr>
      </w:pPr>
      <w:r>
        <w:rPr>
          <w:b/>
          <w:bCs/>
        </w:rPr>
        <w:t>Enhanced duration tracking</w:t>
      </w:r>
      <w:r>
        <w:t xml:space="preserve"> for long-running processes and performance optimization</w:t>
      </w:r>
    </w:p>
    <w:p w:rsidR="00405C52" w:rsidRDefault="00B06851">
      <w:pPr>
        <w:pStyle w:val="normal"/>
        <w:numPr>
          <w:ilvl w:val="0"/>
          <w:numId w:val="8"/>
        </w:numPr>
        <w:spacing w:after="240"/>
      </w:pPr>
      <w:r>
        <w:rPr>
          <w:b/>
          <w:bCs/>
        </w:rPr>
        <w:t>Historical tracking</w:t>
      </w:r>
      <w:r>
        <w:t xml:space="preserve"> with timestamp recording for work process trend analysis and capacity planning</w:t>
      </w:r>
    </w:p>
    <w:p w:rsidR="00405C52" w:rsidRDefault="00B06851">
      <w:pPr>
        <w:pStyle w:val="normal"/>
        <w:spacing w:before="240" w:after="240"/>
      </w:pPr>
      <w:r>
        <w:t>The monitoring solution leverages SAP's built-in work process monitorin</w:t>
      </w:r>
      <w:r>
        <w:t>g functions and provides enhanced analytical capabilities including work process usage calculations, duration tracking, and comprehensive server list management for enterprise-scale work process performance monitoring.</w:t>
      </w:r>
    </w:p>
    <w:p w:rsidR="00405C52" w:rsidRDefault="00B06851">
      <w:pPr>
        <w:pStyle w:val="normal"/>
        <w:spacing w:before="240" w:after="240"/>
      </w:pPr>
      <w:r>
        <w:t>This Exception Indicator ensures that</w:t>
      </w:r>
      <w:r>
        <w:t xml:space="preserve"> SAP systems maintain optimal work process availability across all critical application servers and identifies potential resource bottlenecks before they impact business operations.</w:t>
      </w:r>
    </w:p>
    <w:p w:rsidR="00405C52" w:rsidRDefault="00B06851">
      <w:pPr>
        <w:pStyle w:val="2"/>
        <w:keepNext w:val="0"/>
        <w:keepLines w:val="0"/>
        <w:spacing w:after="80"/>
        <w:rPr>
          <w:b/>
          <w:bCs/>
          <w:sz w:val="34"/>
          <w:szCs w:val="34"/>
        </w:rPr>
      </w:pPr>
      <w:bookmarkStart w:id="2" w:name="_l99tk95sjv8a" w:colFirst="0" w:colLast="0"/>
      <w:bookmarkEnd w:id="2"/>
      <w:r>
        <w:rPr>
          <w:b/>
          <w:bCs/>
          <w:sz w:val="34"/>
          <w:szCs w:val="34"/>
        </w:rPr>
        <w:lastRenderedPageBreak/>
        <w:t>Problem Description</w:t>
      </w:r>
    </w:p>
    <w:p w:rsidR="00405C52" w:rsidRDefault="00B06851">
      <w:pPr>
        <w:pStyle w:val="normal"/>
        <w:spacing w:before="240" w:after="240"/>
      </w:pPr>
      <w:r>
        <w:t>Work process exhaustion and inadequate monitoring indi</w:t>
      </w:r>
      <w:r>
        <w:t>cate critical system resource issues causing:</w:t>
      </w:r>
    </w:p>
    <w:p w:rsidR="00405C52" w:rsidRDefault="00B06851">
      <w:pPr>
        <w:pStyle w:val="normal"/>
        <w:spacing w:before="240" w:after="240"/>
        <w:rPr>
          <w:b/>
          <w:bCs/>
        </w:rPr>
      </w:pPr>
      <w:r>
        <w:rPr>
          <w:b/>
          <w:bCs/>
        </w:rPr>
        <w:t>System Availability Risks</w:t>
      </w:r>
    </w:p>
    <w:p w:rsidR="00405C52" w:rsidRDefault="00B06851">
      <w:pPr>
        <w:pStyle w:val="normal"/>
        <w:numPr>
          <w:ilvl w:val="0"/>
          <w:numId w:val="9"/>
        </w:numPr>
        <w:spacing w:before="240"/>
      </w:pPr>
      <w:r>
        <w:t>Complete user login failures when dialog work processes become fully utilized</w:t>
      </w:r>
    </w:p>
    <w:p w:rsidR="00405C52" w:rsidRDefault="00B06851">
      <w:pPr>
        <w:pStyle w:val="normal"/>
        <w:numPr>
          <w:ilvl w:val="0"/>
          <w:numId w:val="9"/>
        </w:numPr>
      </w:pPr>
      <w:r>
        <w:t>Batch job queue stagnation when background work processes are exhausted</w:t>
      </w:r>
    </w:p>
    <w:p w:rsidR="00405C52" w:rsidRDefault="00B06851">
      <w:pPr>
        <w:pStyle w:val="normal"/>
        <w:numPr>
          <w:ilvl w:val="0"/>
          <w:numId w:val="9"/>
        </w:numPr>
      </w:pPr>
      <w:r>
        <w:t>Update process bottlenecks causing</w:t>
      </w:r>
      <w:r>
        <w:t xml:space="preserve"> transaction commit delays and data consistency issues</w:t>
      </w:r>
    </w:p>
    <w:p w:rsidR="00405C52" w:rsidRDefault="00B06851">
      <w:pPr>
        <w:pStyle w:val="normal"/>
        <w:numPr>
          <w:ilvl w:val="0"/>
          <w:numId w:val="9"/>
        </w:numPr>
        <w:spacing w:after="240"/>
      </w:pPr>
      <w:r>
        <w:t>Spool process unavailability preventing report generation and printing operations</w:t>
      </w:r>
    </w:p>
    <w:p w:rsidR="00405C52" w:rsidRDefault="00B06851">
      <w:pPr>
        <w:pStyle w:val="normal"/>
        <w:spacing w:before="240" w:after="240"/>
        <w:rPr>
          <w:b/>
          <w:bCs/>
        </w:rPr>
      </w:pPr>
      <w:r>
        <w:rPr>
          <w:b/>
          <w:bCs/>
        </w:rPr>
        <w:t>Performance Degradation Issues</w:t>
      </w:r>
    </w:p>
    <w:p w:rsidR="00405C52" w:rsidRDefault="00B06851">
      <w:pPr>
        <w:pStyle w:val="normal"/>
        <w:numPr>
          <w:ilvl w:val="0"/>
          <w:numId w:val="6"/>
        </w:numPr>
        <w:spacing w:before="240"/>
      </w:pPr>
      <w:r>
        <w:t>Severe response time increases when work processes reach capacity limits</w:t>
      </w:r>
    </w:p>
    <w:p w:rsidR="00405C52" w:rsidRDefault="00B06851">
      <w:pPr>
        <w:pStyle w:val="normal"/>
        <w:numPr>
          <w:ilvl w:val="0"/>
          <w:numId w:val="6"/>
        </w:numPr>
      </w:pPr>
      <w:r>
        <w:t>Transaction queuing and user wait times during peak work process utilization</w:t>
      </w:r>
    </w:p>
    <w:p w:rsidR="00405C52" w:rsidRDefault="00B06851">
      <w:pPr>
        <w:pStyle w:val="normal"/>
        <w:numPr>
          <w:ilvl w:val="0"/>
          <w:numId w:val="6"/>
        </w:numPr>
      </w:pPr>
      <w:r>
        <w:t>Background job processing delays affecting critical business processes and reporting cycles</w:t>
      </w:r>
    </w:p>
    <w:p w:rsidR="00405C52" w:rsidRDefault="00B06851">
      <w:pPr>
        <w:pStyle w:val="normal"/>
        <w:numPr>
          <w:ilvl w:val="0"/>
          <w:numId w:val="6"/>
        </w:numPr>
        <w:spacing w:after="240"/>
      </w:pPr>
      <w:r>
        <w:t>System lock-ups from work process resource contention and deadlock scenarios</w:t>
      </w:r>
    </w:p>
    <w:p w:rsidR="00405C52" w:rsidRDefault="00B06851">
      <w:pPr>
        <w:pStyle w:val="normal"/>
        <w:spacing w:before="240" w:after="240"/>
        <w:rPr>
          <w:b/>
          <w:bCs/>
        </w:rPr>
      </w:pPr>
      <w:r>
        <w:rPr>
          <w:b/>
          <w:bCs/>
        </w:rPr>
        <w:t>Business P</w:t>
      </w:r>
      <w:r>
        <w:rPr>
          <w:b/>
          <w:bCs/>
        </w:rPr>
        <w:t>rocess Impact</w:t>
      </w:r>
    </w:p>
    <w:p w:rsidR="00405C52" w:rsidRDefault="00B06851">
      <w:pPr>
        <w:pStyle w:val="normal"/>
        <w:numPr>
          <w:ilvl w:val="0"/>
          <w:numId w:val="3"/>
        </w:numPr>
        <w:spacing w:before="240"/>
      </w:pPr>
      <w:r>
        <w:t>User productivity loss from session timeouts and login failures during peak usage</w:t>
      </w:r>
    </w:p>
    <w:p w:rsidR="00405C52" w:rsidRDefault="00B06851">
      <w:pPr>
        <w:pStyle w:val="normal"/>
        <w:numPr>
          <w:ilvl w:val="0"/>
          <w:numId w:val="3"/>
        </w:numPr>
      </w:pPr>
      <w:r>
        <w:t>Batch processing delays affecting payroll, billing, and financial closing procedures</w:t>
      </w:r>
    </w:p>
    <w:p w:rsidR="00405C52" w:rsidRDefault="00B06851">
      <w:pPr>
        <w:pStyle w:val="normal"/>
        <w:numPr>
          <w:ilvl w:val="0"/>
          <w:numId w:val="3"/>
        </w:numPr>
      </w:pPr>
      <w:r>
        <w:t>Report generation failures impacting business decision-making and complianc</w:t>
      </w:r>
      <w:r>
        <w:t>e requirements</w:t>
      </w:r>
    </w:p>
    <w:p w:rsidR="00405C52" w:rsidRDefault="00B06851">
      <w:pPr>
        <w:pStyle w:val="normal"/>
        <w:numPr>
          <w:ilvl w:val="0"/>
          <w:numId w:val="3"/>
        </w:numPr>
        <w:spacing w:after="240"/>
      </w:pPr>
      <w:r>
        <w:t>Interface processing delays affecting real-time data exchange with external systems</w:t>
      </w:r>
    </w:p>
    <w:p w:rsidR="00405C52" w:rsidRDefault="00B06851">
      <w:pPr>
        <w:pStyle w:val="normal"/>
        <w:spacing w:before="240" w:after="240"/>
        <w:rPr>
          <w:b/>
          <w:bCs/>
        </w:rPr>
      </w:pPr>
      <w:r>
        <w:rPr>
          <w:b/>
          <w:bCs/>
        </w:rPr>
        <w:t>Capacity Planning Issues</w:t>
      </w:r>
    </w:p>
    <w:p w:rsidR="00405C52" w:rsidRDefault="00B06851">
      <w:pPr>
        <w:pStyle w:val="normal"/>
        <w:numPr>
          <w:ilvl w:val="0"/>
          <w:numId w:val="4"/>
        </w:numPr>
        <w:spacing w:before="240"/>
      </w:pPr>
      <w:r>
        <w:t>Lack of visibility into work process consumption patterns preventing proactive capacity management</w:t>
      </w:r>
    </w:p>
    <w:p w:rsidR="00405C52" w:rsidRDefault="00B06851">
      <w:pPr>
        <w:pStyle w:val="normal"/>
        <w:numPr>
          <w:ilvl w:val="0"/>
          <w:numId w:val="4"/>
        </w:numPr>
      </w:pPr>
      <w:r>
        <w:t>Unpredictable resource exhaustion</w:t>
      </w:r>
      <w:r>
        <w:t xml:space="preserve"> scenarios causing emergency system interventions</w:t>
      </w:r>
    </w:p>
    <w:p w:rsidR="00405C52" w:rsidRDefault="00B06851">
      <w:pPr>
        <w:pStyle w:val="normal"/>
        <w:numPr>
          <w:ilvl w:val="0"/>
          <w:numId w:val="4"/>
        </w:numPr>
      </w:pPr>
      <w:r>
        <w:t>Inadequate work process allocation leading to frequent resource shortages and user complaints</w:t>
      </w:r>
    </w:p>
    <w:p w:rsidR="00405C52" w:rsidRDefault="00B06851">
      <w:pPr>
        <w:pStyle w:val="normal"/>
        <w:numPr>
          <w:ilvl w:val="0"/>
          <w:numId w:val="4"/>
        </w:numPr>
        <w:spacing w:after="240"/>
      </w:pPr>
      <w:r>
        <w:t>Poor utilization tracking preventing optimization of work process configurations and load distribution</w:t>
      </w:r>
    </w:p>
    <w:p w:rsidR="00405C52" w:rsidRDefault="00B06851">
      <w:pPr>
        <w:pStyle w:val="2"/>
        <w:keepNext w:val="0"/>
        <w:keepLines w:val="0"/>
        <w:spacing w:after="80"/>
        <w:rPr>
          <w:b/>
          <w:bCs/>
          <w:sz w:val="34"/>
          <w:szCs w:val="34"/>
        </w:rPr>
      </w:pPr>
      <w:bookmarkStart w:id="3" w:name="_gne9qfe05s8v" w:colFirst="0" w:colLast="0"/>
      <w:bookmarkEnd w:id="3"/>
      <w:r>
        <w:rPr>
          <w:b/>
          <w:bCs/>
          <w:sz w:val="34"/>
          <w:szCs w:val="34"/>
        </w:rPr>
        <w:t>Suggested</w:t>
      </w:r>
      <w:r>
        <w:rPr>
          <w:b/>
          <w:bCs/>
          <w:sz w:val="34"/>
          <w:szCs w:val="34"/>
        </w:rPr>
        <w:t xml:space="preserve"> Resolution</w:t>
      </w:r>
    </w:p>
    <w:p w:rsidR="00405C52" w:rsidRDefault="00B06851">
      <w:pPr>
        <w:pStyle w:val="normal"/>
        <w:spacing w:before="240" w:after="240"/>
        <w:rPr>
          <w:b/>
          <w:bCs/>
        </w:rPr>
      </w:pPr>
      <w:r>
        <w:rPr>
          <w:b/>
          <w:bCs/>
        </w:rPr>
        <w:t>Immediate Response</w:t>
      </w:r>
    </w:p>
    <w:p w:rsidR="00405C52" w:rsidRDefault="00B06851">
      <w:pPr>
        <w:pStyle w:val="normal"/>
        <w:numPr>
          <w:ilvl w:val="0"/>
          <w:numId w:val="2"/>
        </w:numPr>
        <w:spacing w:before="240"/>
      </w:pPr>
      <w:r>
        <w:t>Investigate servers showing high work process utilization (&gt;90%) for immediate load balancing opportunities</w:t>
      </w:r>
    </w:p>
    <w:p w:rsidR="00405C52" w:rsidRDefault="00B06851">
      <w:pPr>
        <w:pStyle w:val="normal"/>
        <w:numPr>
          <w:ilvl w:val="0"/>
          <w:numId w:val="2"/>
        </w:numPr>
      </w:pPr>
      <w:r>
        <w:lastRenderedPageBreak/>
        <w:t>Check dialog work process availability and redistribute user load across available application servers</w:t>
      </w:r>
    </w:p>
    <w:p w:rsidR="00405C52" w:rsidRDefault="00B06851">
      <w:pPr>
        <w:pStyle w:val="normal"/>
        <w:numPr>
          <w:ilvl w:val="0"/>
          <w:numId w:val="2"/>
        </w:numPr>
      </w:pPr>
      <w:r>
        <w:t>Review background work process queues and reschedule non-critical batch jobs to off-peak hours</w:t>
      </w:r>
    </w:p>
    <w:p w:rsidR="00405C52" w:rsidRDefault="00B06851">
      <w:pPr>
        <w:pStyle w:val="normal"/>
        <w:numPr>
          <w:ilvl w:val="0"/>
          <w:numId w:val="2"/>
        </w:numPr>
        <w:spacing w:after="240"/>
      </w:pPr>
      <w:r>
        <w:t>Analyze long-running processes and identify optimization opportunities or termination candidates</w:t>
      </w:r>
    </w:p>
    <w:p w:rsidR="00405C52" w:rsidRDefault="00B06851">
      <w:pPr>
        <w:pStyle w:val="normal"/>
        <w:spacing w:before="240" w:after="240"/>
        <w:rPr>
          <w:b/>
          <w:bCs/>
        </w:rPr>
      </w:pPr>
      <w:r>
        <w:rPr>
          <w:b/>
          <w:bCs/>
        </w:rPr>
        <w:t>Capacity Assessment</w:t>
      </w:r>
    </w:p>
    <w:p w:rsidR="00405C52" w:rsidRDefault="00B06851">
      <w:pPr>
        <w:pStyle w:val="normal"/>
        <w:numPr>
          <w:ilvl w:val="0"/>
          <w:numId w:val="11"/>
        </w:numPr>
        <w:spacing w:before="240"/>
      </w:pPr>
      <w:r>
        <w:t>Monitor work process utilization trends across all application servers for capacity planning</w:t>
      </w:r>
    </w:p>
    <w:p w:rsidR="00405C52" w:rsidRDefault="00B06851">
      <w:pPr>
        <w:pStyle w:val="normal"/>
        <w:numPr>
          <w:ilvl w:val="0"/>
          <w:numId w:val="11"/>
        </w:numPr>
      </w:pPr>
      <w:r>
        <w:t>Evaluate current work process allocation against user load and business volume projections</w:t>
      </w:r>
    </w:p>
    <w:p w:rsidR="00405C52" w:rsidRDefault="00B06851">
      <w:pPr>
        <w:pStyle w:val="normal"/>
        <w:numPr>
          <w:ilvl w:val="0"/>
          <w:numId w:val="11"/>
        </w:numPr>
      </w:pPr>
      <w:r>
        <w:t>Check work process duration patterns for performance optimization and co</w:t>
      </w:r>
      <w:r>
        <w:t>nfiguration tuning</w:t>
      </w:r>
    </w:p>
    <w:p w:rsidR="00405C52" w:rsidRDefault="00B06851">
      <w:pPr>
        <w:pStyle w:val="normal"/>
        <w:numPr>
          <w:ilvl w:val="0"/>
          <w:numId w:val="11"/>
        </w:numPr>
        <w:spacing w:after="240"/>
      </w:pPr>
      <w:r>
        <w:t>Analyze work process distribution by type and server for load balancing optimization</w:t>
      </w:r>
    </w:p>
    <w:p w:rsidR="00405C52" w:rsidRDefault="00B06851">
      <w:pPr>
        <w:pStyle w:val="normal"/>
        <w:spacing w:before="240" w:after="240"/>
        <w:rPr>
          <w:b/>
          <w:bCs/>
        </w:rPr>
      </w:pPr>
      <w:r>
        <w:rPr>
          <w:b/>
          <w:bCs/>
        </w:rPr>
        <w:t>Corrective Actions</w:t>
      </w:r>
    </w:p>
    <w:p w:rsidR="00405C52" w:rsidRDefault="00B06851">
      <w:pPr>
        <w:pStyle w:val="normal"/>
        <w:numPr>
          <w:ilvl w:val="0"/>
          <w:numId w:val="7"/>
        </w:numPr>
        <w:spacing w:before="240"/>
      </w:pPr>
      <w:r>
        <w:t>Increase work process allocation for dialog and background processing based on utilization analysis</w:t>
      </w:r>
    </w:p>
    <w:p w:rsidR="00405C52" w:rsidRDefault="00B06851">
      <w:pPr>
        <w:pStyle w:val="normal"/>
        <w:numPr>
          <w:ilvl w:val="0"/>
          <w:numId w:val="7"/>
        </w:numPr>
      </w:pPr>
      <w:r>
        <w:t>Configure dynamic work process ma</w:t>
      </w:r>
      <w:r>
        <w:t>nagement to automatically adjust allocation during peak periods</w:t>
      </w:r>
    </w:p>
    <w:p w:rsidR="00405C52" w:rsidRDefault="00B06851">
      <w:pPr>
        <w:pStyle w:val="normal"/>
        <w:numPr>
          <w:ilvl w:val="0"/>
          <w:numId w:val="7"/>
        </w:numPr>
      </w:pPr>
      <w:r>
        <w:t>Implement work process monitoring with appropriate alert thresholds and escalation procedures</w:t>
      </w:r>
    </w:p>
    <w:p w:rsidR="00405C52" w:rsidRDefault="00B06851">
      <w:pPr>
        <w:pStyle w:val="normal"/>
        <w:numPr>
          <w:ilvl w:val="0"/>
          <w:numId w:val="7"/>
        </w:numPr>
        <w:spacing w:after="240"/>
      </w:pPr>
      <w:r>
        <w:t>Optimize long-running processes and implement background job scheduling improvements</w:t>
      </w:r>
    </w:p>
    <w:p w:rsidR="00405C52" w:rsidRDefault="00B06851">
      <w:pPr>
        <w:pStyle w:val="normal"/>
        <w:spacing w:before="240" w:after="240"/>
        <w:rPr>
          <w:b/>
          <w:bCs/>
        </w:rPr>
      </w:pPr>
      <w:r>
        <w:rPr>
          <w:b/>
          <w:bCs/>
        </w:rPr>
        <w:t>Preventive Me</w:t>
      </w:r>
      <w:r>
        <w:rPr>
          <w:b/>
          <w:bCs/>
        </w:rPr>
        <w:t>asures</w:t>
      </w:r>
    </w:p>
    <w:p w:rsidR="00405C52" w:rsidRDefault="00B06851">
      <w:pPr>
        <w:pStyle w:val="normal"/>
        <w:numPr>
          <w:ilvl w:val="0"/>
          <w:numId w:val="1"/>
        </w:numPr>
        <w:spacing w:before="240"/>
      </w:pPr>
      <w:r>
        <w:t>Establish regular work process utilization reviews and capacity planning procedures</w:t>
      </w:r>
    </w:p>
    <w:p w:rsidR="00405C52" w:rsidRDefault="00B06851">
      <w:pPr>
        <w:pStyle w:val="normal"/>
        <w:numPr>
          <w:ilvl w:val="0"/>
          <w:numId w:val="1"/>
        </w:numPr>
      </w:pPr>
      <w:r>
        <w:t>Implement automated monitoring for all critical servers with multiple work process threshold levels</w:t>
      </w:r>
    </w:p>
    <w:p w:rsidR="00405C52" w:rsidRDefault="00B06851">
      <w:pPr>
        <w:pStyle w:val="normal"/>
        <w:numPr>
          <w:ilvl w:val="0"/>
          <w:numId w:val="1"/>
        </w:numPr>
      </w:pPr>
      <w:r>
        <w:t>Create documentation and procedures for work process tuning and e</w:t>
      </w:r>
      <w:r>
        <w:t>mergency resource management</w:t>
      </w:r>
    </w:p>
    <w:p w:rsidR="00405C52" w:rsidRDefault="00B06851">
      <w:pPr>
        <w:pStyle w:val="normal"/>
        <w:numPr>
          <w:ilvl w:val="0"/>
          <w:numId w:val="1"/>
        </w:numPr>
        <w:spacing w:after="240"/>
      </w:pPr>
      <w:r>
        <w:t>Plan system capacity upgrades based on work process utilization analysis and business growth projections</w:t>
      </w:r>
    </w:p>
    <w:p w:rsidR="00405C52" w:rsidRDefault="00B06851">
      <w:pPr>
        <w:pStyle w:val="2"/>
        <w:keepNext w:val="0"/>
        <w:keepLines w:val="0"/>
        <w:spacing w:after="80"/>
        <w:rPr>
          <w:b/>
          <w:bCs/>
          <w:sz w:val="34"/>
          <w:szCs w:val="34"/>
        </w:rPr>
      </w:pPr>
      <w:bookmarkStart w:id="4" w:name="_j9t65u4njalk" w:colFirst="0" w:colLast="0"/>
      <w:bookmarkEnd w:id="4"/>
      <w:r>
        <w:rPr>
          <w:b/>
          <w:bCs/>
          <w:sz w:val="34"/>
          <w:szCs w:val="34"/>
        </w:rPr>
        <w:t>Parameters</w:t>
      </w:r>
    </w:p>
    <w:p w:rsidR="00405C52" w:rsidRDefault="00B06851">
      <w:pPr>
        <w:pStyle w:val="3"/>
        <w:keepNext w:val="0"/>
        <w:keepLines w:val="0"/>
        <w:spacing w:before="280"/>
        <w:rPr>
          <w:b/>
          <w:bCs/>
          <w:color w:val="000000"/>
          <w:sz w:val="26"/>
          <w:szCs w:val="26"/>
        </w:rPr>
      </w:pPr>
      <w:bookmarkStart w:id="5" w:name="_syw034aruv6w" w:colFirst="0" w:colLast="0"/>
      <w:bookmarkEnd w:id="5"/>
      <w:r>
        <w:rPr>
          <w:b/>
          <w:bCs/>
          <w:color w:val="000000"/>
          <w:sz w:val="26"/>
          <w:szCs w:val="26"/>
        </w:rPr>
        <w:t>Parameters Reference Table</w:t>
      </w:r>
    </w:p>
    <w:p w:rsidR="00405C52" w:rsidRDefault="00B06851">
      <w:pPr>
        <w:pStyle w:val="normal"/>
        <w:spacing w:before="240" w:after="240"/>
      </w:pPr>
      <w:r>
        <w:t>This table lists all configurable input parameters. Users set values for these param</w:t>
      </w:r>
      <w:r>
        <w:t>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367"/>
        <w:gridCol w:w="1697"/>
        <w:gridCol w:w="1115"/>
        <w:gridCol w:w="711"/>
        <w:gridCol w:w="759"/>
        <w:gridCol w:w="842"/>
        <w:gridCol w:w="2231"/>
        <w:gridCol w:w="1638"/>
      </w:tblGrid>
      <w:tr w:rsidR="00405C52">
        <w:trPr>
          <w:cantSplit/>
          <w:trHeight w:val="285"/>
          <w:tblHeader/>
        </w:trPr>
        <w:tc>
          <w:tcPr>
            <w:tcW w:w="36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rPr>
                <w:b/>
                <w:bCs/>
              </w:rPr>
            </w:pPr>
            <w:r>
              <w:rPr>
                <w:b/>
                <w:bCs/>
              </w:rPr>
              <w:lastRenderedPageBreak/>
              <w:t>#</w:t>
            </w:r>
          </w:p>
        </w:tc>
        <w:tc>
          <w:tcPr>
            <w:tcW w:w="169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rPr>
                <w:b/>
                <w:bCs/>
              </w:rPr>
            </w:pPr>
            <w:r>
              <w:rPr>
                <w:b/>
                <w:bCs/>
              </w:rPr>
              <w:t>Field</w:t>
            </w:r>
          </w:p>
        </w:tc>
        <w:tc>
          <w:tcPr>
            <w:tcW w:w="11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rPr>
                <w:b/>
                <w:bCs/>
              </w:rPr>
            </w:pPr>
            <w:r>
              <w:rPr>
                <w:b/>
                <w:bCs/>
              </w:rPr>
              <w:t>Description</w:t>
            </w:r>
          </w:p>
        </w:tc>
        <w:tc>
          <w:tcPr>
            <w:tcW w:w="71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rPr>
                <w:b/>
                <w:bCs/>
              </w:rPr>
            </w:pPr>
            <w:r>
              <w:rPr>
                <w:b/>
                <w:bCs/>
              </w:rPr>
              <w:t>Type</w:t>
            </w:r>
          </w:p>
        </w:tc>
        <w:tc>
          <w:tcPr>
            <w:tcW w:w="75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rPr>
                <w:b/>
                <w:bCs/>
              </w:rPr>
            </w:pPr>
            <w:r>
              <w:rPr>
                <w:b/>
                <w:bCs/>
              </w:rPr>
              <w:t>Length</w:t>
            </w:r>
          </w:p>
        </w:tc>
        <w:tc>
          <w:tcPr>
            <w:tcW w:w="84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rPr>
                <w:b/>
                <w:bCs/>
              </w:rPr>
            </w:pPr>
            <w:r>
              <w:rPr>
                <w:b/>
                <w:bCs/>
              </w:rPr>
              <w:t>Decimal</w:t>
            </w:r>
          </w:p>
        </w:tc>
        <w:tc>
          <w:tcPr>
            <w:tcW w:w="22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rPr>
                <w:b/>
                <w:bCs/>
              </w:rPr>
            </w:pPr>
            <w:r>
              <w:rPr>
                <w:b/>
                <w:bCs/>
              </w:rPr>
              <w:t>Data Element</w:t>
            </w:r>
          </w:p>
        </w:tc>
        <w:tc>
          <w:tcPr>
            <w:tcW w:w="163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rPr>
                <w:b/>
                <w:bCs/>
              </w:rPr>
            </w:pPr>
            <w:r>
              <w:rPr>
                <w:b/>
                <w:bCs/>
              </w:rPr>
              <w:t>Domain</w:t>
            </w:r>
          </w:p>
        </w:tc>
      </w:tr>
      <w:tr w:rsidR="00405C52">
        <w:trPr>
          <w:cantSplit/>
          <w:trHeight w:val="825"/>
          <w:tblHeader/>
        </w:trPr>
        <w:tc>
          <w:tcPr>
            <w:tcW w:w="36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1</w:t>
            </w:r>
          </w:p>
        </w:tc>
        <w:tc>
          <w:tcPr>
            <w:tcW w:w="1696"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AGGR_LEVEL</w:t>
            </w:r>
          </w:p>
        </w:tc>
        <w:tc>
          <w:tcPr>
            <w:tcW w:w="1115"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proofErr w:type="spellStart"/>
            <w:r>
              <w:t>Aggr</w:t>
            </w:r>
            <w:proofErr w:type="spellEnd"/>
            <w:r>
              <w:t>. Level (T-total/S-server)</w:t>
            </w:r>
          </w:p>
        </w:tc>
        <w:tc>
          <w:tcPr>
            <w:tcW w:w="71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 xml:space="preserve"> </w:t>
            </w:r>
          </w:p>
        </w:tc>
        <w:tc>
          <w:tcPr>
            <w:tcW w:w="759"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0</w:t>
            </w:r>
          </w:p>
        </w:tc>
        <w:tc>
          <w:tcPr>
            <w:tcW w:w="842"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0</w:t>
            </w:r>
          </w:p>
        </w:tc>
        <w:tc>
          <w:tcPr>
            <w:tcW w:w="223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 xml:space="preserve"> </w:t>
            </w:r>
          </w:p>
        </w:tc>
        <w:tc>
          <w:tcPr>
            <w:tcW w:w="163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 xml:space="preserve"> </w:t>
            </w:r>
          </w:p>
        </w:tc>
      </w:tr>
      <w:tr w:rsidR="00405C52">
        <w:trPr>
          <w:cantSplit/>
          <w:trHeight w:val="825"/>
          <w:tblHeader/>
        </w:trPr>
        <w:tc>
          <w:tcPr>
            <w:tcW w:w="36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2</w:t>
            </w:r>
          </w:p>
        </w:tc>
        <w:tc>
          <w:tcPr>
            <w:tcW w:w="1696"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BTC_CNT</w:t>
            </w:r>
          </w:p>
        </w:tc>
        <w:tc>
          <w:tcPr>
            <w:tcW w:w="1115"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Total Background WPs</w:t>
            </w:r>
          </w:p>
        </w:tc>
        <w:tc>
          <w:tcPr>
            <w:tcW w:w="71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c>
          <w:tcPr>
            <w:tcW w:w="759"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5</w:t>
            </w:r>
          </w:p>
        </w:tc>
        <w:tc>
          <w:tcPr>
            <w:tcW w:w="842"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0</w:t>
            </w:r>
          </w:p>
        </w:tc>
        <w:tc>
          <w:tcPr>
            <w:tcW w:w="223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c>
          <w:tcPr>
            <w:tcW w:w="163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r>
      <w:tr w:rsidR="00405C52">
        <w:trPr>
          <w:cantSplit/>
          <w:trHeight w:val="1095"/>
          <w:tblHeader/>
        </w:trPr>
        <w:tc>
          <w:tcPr>
            <w:tcW w:w="36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3</w:t>
            </w:r>
          </w:p>
        </w:tc>
        <w:tc>
          <w:tcPr>
            <w:tcW w:w="1696"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BTC_DURATION</w:t>
            </w:r>
          </w:p>
        </w:tc>
        <w:tc>
          <w:tcPr>
            <w:tcW w:w="1115"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proofErr w:type="spellStart"/>
            <w:r>
              <w:t>Backgroung</w:t>
            </w:r>
            <w:proofErr w:type="spellEnd"/>
            <w:r>
              <w:t xml:space="preserve"> WP Duration In Min.</w:t>
            </w:r>
          </w:p>
        </w:tc>
        <w:tc>
          <w:tcPr>
            <w:tcW w:w="71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INT4</w:t>
            </w:r>
          </w:p>
        </w:tc>
        <w:tc>
          <w:tcPr>
            <w:tcW w:w="759"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10</w:t>
            </w:r>
          </w:p>
        </w:tc>
        <w:tc>
          <w:tcPr>
            <w:tcW w:w="842"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0</w:t>
            </w:r>
          </w:p>
        </w:tc>
        <w:tc>
          <w:tcPr>
            <w:tcW w:w="223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/SKN/E_SW_DURATION</w:t>
            </w:r>
          </w:p>
        </w:tc>
        <w:tc>
          <w:tcPr>
            <w:tcW w:w="163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 xml:space="preserve"> </w:t>
            </w:r>
          </w:p>
        </w:tc>
      </w:tr>
      <w:tr w:rsidR="00405C52">
        <w:trPr>
          <w:cantSplit/>
          <w:trHeight w:val="825"/>
          <w:tblHeader/>
        </w:trPr>
        <w:tc>
          <w:tcPr>
            <w:tcW w:w="36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4</w:t>
            </w:r>
          </w:p>
        </w:tc>
        <w:tc>
          <w:tcPr>
            <w:tcW w:w="1696"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BTC_FREE_CNT</w:t>
            </w:r>
          </w:p>
        </w:tc>
        <w:tc>
          <w:tcPr>
            <w:tcW w:w="1115"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Free Background WPs</w:t>
            </w:r>
          </w:p>
        </w:tc>
        <w:tc>
          <w:tcPr>
            <w:tcW w:w="71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c>
          <w:tcPr>
            <w:tcW w:w="759"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5</w:t>
            </w:r>
          </w:p>
        </w:tc>
        <w:tc>
          <w:tcPr>
            <w:tcW w:w="842"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0</w:t>
            </w:r>
          </w:p>
        </w:tc>
        <w:tc>
          <w:tcPr>
            <w:tcW w:w="223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c>
          <w:tcPr>
            <w:tcW w:w="163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r>
      <w:tr w:rsidR="00405C52">
        <w:trPr>
          <w:cantSplit/>
          <w:trHeight w:val="825"/>
          <w:tblHeader/>
        </w:trPr>
        <w:tc>
          <w:tcPr>
            <w:tcW w:w="36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5</w:t>
            </w:r>
          </w:p>
        </w:tc>
        <w:tc>
          <w:tcPr>
            <w:tcW w:w="1696"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BTC_FREE_PRC</w:t>
            </w:r>
          </w:p>
        </w:tc>
        <w:tc>
          <w:tcPr>
            <w:tcW w:w="1115"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 of Free Background WPs</w:t>
            </w:r>
          </w:p>
        </w:tc>
        <w:tc>
          <w:tcPr>
            <w:tcW w:w="71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DEC</w:t>
            </w:r>
          </w:p>
        </w:tc>
        <w:tc>
          <w:tcPr>
            <w:tcW w:w="759"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5</w:t>
            </w:r>
          </w:p>
        </w:tc>
        <w:tc>
          <w:tcPr>
            <w:tcW w:w="842"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2</w:t>
            </w:r>
          </w:p>
        </w:tc>
        <w:tc>
          <w:tcPr>
            <w:tcW w:w="223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/SKN/E_SW_PRC</w:t>
            </w:r>
          </w:p>
        </w:tc>
        <w:tc>
          <w:tcPr>
            <w:tcW w:w="163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/SKN/D_SW_PRC</w:t>
            </w:r>
          </w:p>
        </w:tc>
      </w:tr>
      <w:tr w:rsidR="00405C52">
        <w:trPr>
          <w:cantSplit/>
          <w:trHeight w:val="825"/>
          <w:tblHeader/>
        </w:trPr>
        <w:tc>
          <w:tcPr>
            <w:tcW w:w="36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6</w:t>
            </w:r>
          </w:p>
        </w:tc>
        <w:tc>
          <w:tcPr>
            <w:tcW w:w="1696"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BTC_INUSE_CNT</w:t>
            </w:r>
          </w:p>
        </w:tc>
        <w:tc>
          <w:tcPr>
            <w:tcW w:w="1115"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Used Background WPs</w:t>
            </w:r>
          </w:p>
        </w:tc>
        <w:tc>
          <w:tcPr>
            <w:tcW w:w="71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c>
          <w:tcPr>
            <w:tcW w:w="759"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5</w:t>
            </w:r>
          </w:p>
        </w:tc>
        <w:tc>
          <w:tcPr>
            <w:tcW w:w="842"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0</w:t>
            </w:r>
          </w:p>
        </w:tc>
        <w:tc>
          <w:tcPr>
            <w:tcW w:w="223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c>
          <w:tcPr>
            <w:tcW w:w="163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r>
      <w:tr w:rsidR="00405C52">
        <w:trPr>
          <w:cantSplit/>
          <w:trHeight w:val="825"/>
          <w:tblHeader/>
        </w:trPr>
        <w:tc>
          <w:tcPr>
            <w:tcW w:w="36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7</w:t>
            </w:r>
          </w:p>
        </w:tc>
        <w:tc>
          <w:tcPr>
            <w:tcW w:w="1696"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BTC_INUSE_PRC</w:t>
            </w:r>
          </w:p>
        </w:tc>
        <w:tc>
          <w:tcPr>
            <w:tcW w:w="1115"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 of In Use Background WPs</w:t>
            </w:r>
          </w:p>
        </w:tc>
        <w:tc>
          <w:tcPr>
            <w:tcW w:w="71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DEC</w:t>
            </w:r>
          </w:p>
        </w:tc>
        <w:tc>
          <w:tcPr>
            <w:tcW w:w="759"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5</w:t>
            </w:r>
          </w:p>
        </w:tc>
        <w:tc>
          <w:tcPr>
            <w:tcW w:w="842"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2</w:t>
            </w:r>
          </w:p>
        </w:tc>
        <w:tc>
          <w:tcPr>
            <w:tcW w:w="223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/SKN/E_SW_PRC</w:t>
            </w:r>
          </w:p>
        </w:tc>
        <w:tc>
          <w:tcPr>
            <w:tcW w:w="163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/SKN/D_SW_PRC</w:t>
            </w:r>
          </w:p>
        </w:tc>
      </w:tr>
      <w:tr w:rsidR="00405C52">
        <w:trPr>
          <w:cantSplit/>
          <w:trHeight w:val="555"/>
          <w:tblHeader/>
        </w:trPr>
        <w:tc>
          <w:tcPr>
            <w:tcW w:w="36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8</w:t>
            </w:r>
          </w:p>
        </w:tc>
        <w:tc>
          <w:tcPr>
            <w:tcW w:w="1696"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DIA_CNT</w:t>
            </w:r>
          </w:p>
        </w:tc>
        <w:tc>
          <w:tcPr>
            <w:tcW w:w="1115"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Total Dialog WPs</w:t>
            </w:r>
          </w:p>
        </w:tc>
        <w:tc>
          <w:tcPr>
            <w:tcW w:w="71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c>
          <w:tcPr>
            <w:tcW w:w="759"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5</w:t>
            </w:r>
          </w:p>
        </w:tc>
        <w:tc>
          <w:tcPr>
            <w:tcW w:w="842"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0</w:t>
            </w:r>
          </w:p>
        </w:tc>
        <w:tc>
          <w:tcPr>
            <w:tcW w:w="223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c>
          <w:tcPr>
            <w:tcW w:w="163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r>
      <w:tr w:rsidR="00405C52">
        <w:trPr>
          <w:cantSplit/>
          <w:trHeight w:val="825"/>
          <w:tblHeader/>
        </w:trPr>
        <w:tc>
          <w:tcPr>
            <w:tcW w:w="36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9</w:t>
            </w:r>
          </w:p>
        </w:tc>
        <w:tc>
          <w:tcPr>
            <w:tcW w:w="1696"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DIA_DURATION</w:t>
            </w:r>
          </w:p>
        </w:tc>
        <w:tc>
          <w:tcPr>
            <w:tcW w:w="1115"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Dialog WP Duration In Min.</w:t>
            </w:r>
          </w:p>
        </w:tc>
        <w:tc>
          <w:tcPr>
            <w:tcW w:w="71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INT4</w:t>
            </w:r>
          </w:p>
        </w:tc>
        <w:tc>
          <w:tcPr>
            <w:tcW w:w="759"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10</w:t>
            </w:r>
          </w:p>
        </w:tc>
        <w:tc>
          <w:tcPr>
            <w:tcW w:w="842"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0</w:t>
            </w:r>
          </w:p>
        </w:tc>
        <w:tc>
          <w:tcPr>
            <w:tcW w:w="223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/SKN/E_SW_DURATION</w:t>
            </w:r>
          </w:p>
        </w:tc>
        <w:tc>
          <w:tcPr>
            <w:tcW w:w="163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 xml:space="preserve"> </w:t>
            </w:r>
          </w:p>
        </w:tc>
      </w:tr>
      <w:tr w:rsidR="00405C52">
        <w:trPr>
          <w:cantSplit/>
          <w:trHeight w:val="555"/>
          <w:tblHeader/>
        </w:trPr>
        <w:tc>
          <w:tcPr>
            <w:tcW w:w="36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lastRenderedPageBreak/>
              <w:t>10</w:t>
            </w:r>
          </w:p>
        </w:tc>
        <w:tc>
          <w:tcPr>
            <w:tcW w:w="1696"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DIA_FREE_CNT</w:t>
            </w:r>
          </w:p>
        </w:tc>
        <w:tc>
          <w:tcPr>
            <w:tcW w:w="1115"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Free Dialog WPs</w:t>
            </w:r>
          </w:p>
        </w:tc>
        <w:tc>
          <w:tcPr>
            <w:tcW w:w="71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c>
          <w:tcPr>
            <w:tcW w:w="759"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5</w:t>
            </w:r>
          </w:p>
        </w:tc>
        <w:tc>
          <w:tcPr>
            <w:tcW w:w="842"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0</w:t>
            </w:r>
          </w:p>
        </w:tc>
        <w:tc>
          <w:tcPr>
            <w:tcW w:w="223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c>
          <w:tcPr>
            <w:tcW w:w="163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r>
      <w:tr w:rsidR="00405C52">
        <w:trPr>
          <w:cantSplit/>
          <w:trHeight w:val="555"/>
          <w:tblHeader/>
        </w:trPr>
        <w:tc>
          <w:tcPr>
            <w:tcW w:w="36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11</w:t>
            </w:r>
          </w:p>
        </w:tc>
        <w:tc>
          <w:tcPr>
            <w:tcW w:w="1696"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DIA_FREE_PRC</w:t>
            </w:r>
          </w:p>
        </w:tc>
        <w:tc>
          <w:tcPr>
            <w:tcW w:w="1115"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 of Free Dialog WPs</w:t>
            </w:r>
          </w:p>
        </w:tc>
        <w:tc>
          <w:tcPr>
            <w:tcW w:w="71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DEC</w:t>
            </w:r>
          </w:p>
        </w:tc>
        <w:tc>
          <w:tcPr>
            <w:tcW w:w="759"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5</w:t>
            </w:r>
          </w:p>
        </w:tc>
        <w:tc>
          <w:tcPr>
            <w:tcW w:w="842"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2</w:t>
            </w:r>
          </w:p>
        </w:tc>
        <w:tc>
          <w:tcPr>
            <w:tcW w:w="223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/SKN/E_SW_PRC</w:t>
            </w:r>
          </w:p>
        </w:tc>
        <w:tc>
          <w:tcPr>
            <w:tcW w:w="163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/SKN/D_SW_PRC</w:t>
            </w:r>
          </w:p>
        </w:tc>
      </w:tr>
      <w:tr w:rsidR="00405C52">
        <w:trPr>
          <w:cantSplit/>
          <w:trHeight w:val="555"/>
          <w:tblHeader/>
        </w:trPr>
        <w:tc>
          <w:tcPr>
            <w:tcW w:w="36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12</w:t>
            </w:r>
          </w:p>
        </w:tc>
        <w:tc>
          <w:tcPr>
            <w:tcW w:w="1696"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DIA_INUSE_CNT</w:t>
            </w:r>
          </w:p>
        </w:tc>
        <w:tc>
          <w:tcPr>
            <w:tcW w:w="1115"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Used Dialog WPs</w:t>
            </w:r>
          </w:p>
        </w:tc>
        <w:tc>
          <w:tcPr>
            <w:tcW w:w="71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c>
          <w:tcPr>
            <w:tcW w:w="759"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5</w:t>
            </w:r>
          </w:p>
        </w:tc>
        <w:tc>
          <w:tcPr>
            <w:tcW w:w="842"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0</w:t>
            </w:r>
          </w:p>
        </w:tc>
        <w:tc>
          <w:tcPr>
            <w:tcW w:w="223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c>
          <w:tcPr>
            <w:tcW w:w="163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r>
      <w:tr w:rsidR="00405C52">
        <w:trPr>
          <w:cantSplit/>
          <w:trHeight w:val="555"/>
          <w:tblHeader/>
        </w:trPr>
        <w:tc>
          <w:tcPr>
            <w:tcW w:w="36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13</w:t>
            </w:r>
          </w:p>
        </w:tc>
        <w:tc>
          <w:tcPr>
            <w:tcW w:w="1696"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DIA_INUSE_PRC</w:t>
            </w:r>
          </w:p>
        </w:tc>
        <w:tc>
          <w:tcPr>
            <w:tcW w:w="1115"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 of In Use Dialog WPs</w:t>
            </w:r>
          </w:p>
        </w:tc>
        <w:tc>
          <w:tcPr>
            <w:tcW w:w="71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DEC</w:t>
            </w:r>
          </w:p>
        </w:tc>
        <w:tc>
          <w:tcPr>
            <w:tcW w:w="759"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5</w:t>
            </w:r>
          </w:p>
        </w:tc>
        <w:tc>
          <w:tcPr>
            <w:tcW w:w="842"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2</w:t>
            </w:r>
          </w:p>
        </w:tc>
        <w:tc>
          <w:tcPr>
            <w:tcW w:w="223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/SKN/E_SW_PRC</w:t>
            </w:r>
          </w:p>
        </w:tc>
        <w:tc>
          <w:tcPr>
            <w:tcW w:w="163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/SKN/D_SW_PRC</w:t>
            </w:r>
          </w:p>
        </w:tc>
      </w:tr>
      <w:tr w:rsidR="00405C52">
        <w:trPr>
          <w:cantSplit/>
          <w:trHeight w:val="555"/>
          <w:tblHeader/>
        </w:trPr>
        <w:tc>
          <w:tcPr>
            <w:tcW w:w="36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14</w:t>
            </w:r>
          </w:p>
        </w:tc>
        <w:tc>
          <w:tcPr>
            <w:tcW w:w="1696"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SPO_CNT</w:t>
            </w:r>
          </w:p>
        </w:tc>
        <w:tc>
          <w:tcPr>
            <w:tcW w:w="1115"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Total Spool WPs</w:t>
            </w:r>
          </w:p>
        </w:tc>
        <w:tc>
          <w:tcPr>
            <w:tcW w:w="71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c>
          <w:tcPr>
            <w:tcW w:w="759"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5</w:t>
            </w:r>
          </w:p>
        </w:tc>
        <w:tc>
          <w:tcPr>
            <w:tcW w:w="842"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0</w:t>
            </w:r>
          </w:p>
        </w:tc>
        <w:tc>
          <w:tcPr>
            <w:tcW w:w="223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c>
          <w:tcPr>
            <w:tcW w:w="163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r>
      <w:tr w:rsidR="00405C52">
        <w:trPr>
          <w:cantSplit/>
          <w:trHeight w:val="555"/>
          <w:tblHeader/>
        </w:trPr>
        <w:tc>
          <w:tcPr>
            <w:tcW w:w="36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15</w:t>
            </w:r>
          </w:p>
        </w:tc>
        <w:tc>
          <w:tcPr>
            <w:tcW w:w="1696"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SPO_FREE_CNT</w:t>
            </w:r>
          </w:p>
        </w:tc>
        <w:tc>
          <w:tcPr>
            <w:tcW w:w="1115"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Free Spool WPs</w:t>
            </w:r>
          </w:p>
        </w:tc>
        <w:tc>
          <w:tcPr>
            <w:tcW w:w="71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c>
          <w:tcPr>
            <w:tcW w:w="759"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5</w:t>
            </w:r>
          </w:p>
        </w:tc>
        <w:tc>
          <w:tcPr>
            <w:tcW w:w="842"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0</w:t>
            </w:r>
          </w:p>
        </w:tc>
        <w:tc>
          <w:tcPr>
            <w:tcW w:w="223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c>
          <w:tcPr>
            <w:tcW w:w="163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r>
      <w:tr w:rsidR="00405C52">
        <w:trPr>
          <w:cantSplit/>
          <w:trHeight w:val="555"/>
          <w:tblHeader/>
        </w:trPr>
        <w:tc>
          <w:tcPr>
            <w:tcW w:w="36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16</w:t>
            </w:r>
          </w:p>
        </w:tc>
        <w:tc>
          <w:tcPr>
            <w:tcW w:w="1696"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SPO_INUSE_CNT</w:t>
            </w:r>
          </w:p>
        </w:tc>
        <w:tc>
          <w:tcPr>
            <w:tcW w:w="1115"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Used Spool WPs</w:t>
            </w:r>
          </w:p>
        </w:tc>
        <w:tc>
          <w:tcPr>
            <w:tcW w:w="71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c>
          <w:tcPr>
            <w:tcW w:w="759"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5</w:t>
            </w:r>
          </w:p>
        </w:tc>
        <w:tc>
          <w:tcPr>
            <w:tcW w:w="842"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0</w:t>
            </w:r>
          </w:p>
        </w:tc>
        <w:tc>
          <w:tcPr>
            <w:tcW w:w="223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c>
          <w:tcPr>
            <w:tcW w:w="163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r>
      <w:tr w:rsidR="00405C52">
        <w:trPr>
          <w:cantSplit/>
          <w:trHeight w:val="825"/>
          <w:tblHeader/>
        </w:trPr>
        <w:tc>
          <w:tcPr>
            <w:tcW w:w="36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17</w:t>
            </w:r>
          </w:p>
        </w:tc>
        <w:tc>
          <w:tcPr>
            <w:tcW w:w="1696"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UP2_CNT</w:t>
            </w:r>
          </w:p>
        </w:tc>
        <w:tc>
          <w:tcPr>
            <w:tcW w:w="1115"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Total Update-2 WPs</w:t>
            </w:r>
          </w:p>
        </w:tc>
        <w:tc>
          <w:tcPr>
            <w:tcW w:w="71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c>
          <w:tcPr>
            <w:tcW w:w="759"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5</w:t>
            </w:r>
          </w:p>
        </w:tc>
        <w:tc>
          <w:tcPr>
            <w:tcW w:w="842"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0</w:t>
            </w:r>
          </w:p>
        </w:tc>
        <w:tc>
          <w:tcPr>
            <w:tcW w:w="223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c>
          <w:tcPr>
            <w:tcW w:w="163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r>
      <w:tr w:rsidR="00405C52">
        <w:trPr>
          <w:cantSplit/>
          <w:trHeight w:val="825"/>
          <w:tblHeader/>
        </w:trPr>
        <w:tc>
          <w:tcPr>
            <w:tcW w:w="36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18</w:t>
            </w:r>
          </w:p>
        </w:tc>
        <w:tc>
          <w:tcPr>
            <w:tcW w:w="1696"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UP2_FREE_CNT</w:t>
            </w:r>
          </w:p>
        </w:tc>
        <w:tc>
          <w:tcPr>
            <w:tcW w:w="1115"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Free Update-2 WPs</w:t>
            </w:r>
          </w:p>
        </w:tc>
        <w:tc>
          <w:tcPr>
            <w:tcW w:w="71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c>
          <w:tcPr>
            <w:tcW w:w="759"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5</w:t>
            </w:r>
          </w:p>
        </w:tc>
        <w:tc>
          <w:tcPr>
            <w:tcW w:w="842"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0</w:t>
            </w:r>
          </w:p>
        </w:tc>
        <w:tc>
          <w:tcPr>
            <w:tcW w:w="223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c>
          <w:tcPr>
            <w:tcW w:w="163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r>
      <w:tr w:rsidR="00405C52">
        <w:trPr>
          <w:cantSplit/>
          <w:trHeight w:val="825"/>
          <w:tblHeader/>
        </w:trPr>
        <w:tc>
          <w:tcPr>
            <w:tcW w:w="36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19</w:t>
            </w:r>
          </w:p>
        </w:tc>
        <w:tc>
          <w:tcPr>
            <w:tcW w:w="1696"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UP2_INUSE_CNT</w:t>
            </w:r>
          </w:p>
        </w:tc>
        <w:tc>
          <w:tcPr>
            <w:tcW w:w="1115"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Used Update-2 WPs</w:t>
            </w:r>
          </w:p>
        </w:tc>
        <w:tc>
          <w:tcPr>
            <w:tcW w:w="71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c>
          <w:tcPr>
            <w:tcW w:w="759"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5</w:t>
            </w:r>
          </w:p>
        </w:tc>
        <w:tc>
          <w:tcPr>
            <w:tcW w:w="842"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0</w:t>
            </w:r>
          </w:p>
        </w:tc>
        <w:tc>
          <w:tcPr>
            <w:tcW w:w="223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c>
          <w:tcPr>
            <w:tcW w:w="163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r>
      <w:tr w:rsidR="00405C52">
        <w:trPr>
          <w:cantSplit/>
          <w:trHeight w:val="825"/>
          <w:tblHeader/>
        </w:trPr>
        <w:tc>
          <w:tcPr>
            <w:tcW w:w="36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lastRenderedPageBreak/>
              <w:t>20</w:t>
            </w:r>
          </w:p>
        </w:tc>
        <w:tc>
          <w:tcPr>
            <w:tcW w:w="1696"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UPD_CNT</w:t>
            </w:r>
          </w:p>
        </w:tc>
        <w:tc>
          <w:tcPr>
            <w:tcW w:w="1115"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Total Update WPs</w:t>
            </w:r>
          </w:p>
        </w:tc>
        <w:tc>
          <w:tcPr>
            <w:tcW w:w="71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c>
          <w:tcPr>
            <w:tcW w:w="759"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5</w:t>
            </w:r>
          </w:p>
        </w:tc>
        <w:tc>
          <w:tcPr>
            <w:tcW w:w="842"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0</w:t>
            </w:r>
          </w:p>
        </w:tc>
        <w:tc>
          <w:tcPr>
            <w:tcW w:w="223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c>
          <w:tcPr>
            <w:tcW w:w="163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r>
      <w:tr w:rsidR="00405C52">
        <w:trPr>
          <w:cantSplit/>
          <w:trHeight w:val="555"/>
          <w:tblHeader/>
        </w:trPr>
        <w:tc>
          <w:tcPr>
            <w:tcW w:w="36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21</w:t>
            </w:r>
          </w:p>
        </w:tc>
        <w:tc>
          <w:tcPr>
            <w:tcW w:w="1696"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UPD_FREE_CNT</w:t>
            </w:r>
          </w:p>
        </w:tc>
        <w:tc>
          <w:tcPr>
            <w:tcW w:w="1115"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Free Update WPs</w:t>
            </w:r>
          </w:p>
        </w:tc>
        <w:tc>
          <w:tcPr>
            <w:tcW w:w="71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c>
          <w:tcPr>
            <w:tcW w:w="759"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5</w:t>
            </w:r>
          </w:p>
        </w:tc>
        <w:tc>
          <w:tcPr>
            <w:tcW w:w="842"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0</w:t>
            </w:r>
          </w:p>
        </w:tc>
        <w:tc>
          <w:tcPr>
            <w:tcW w:w="223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c>
          <w:tcPr>
            <w:tcW w:w="163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r>
      <w:tr w:rsidR="00405C52">
        <w:trPr>
          <w:cantSplit/>
          <w:trHeight w:val="825"/>
          <w:tblHeader/>
        </w:trPr>
        <w:tc>
          <w:tcPr>
            <w:tcW w:w="36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22</w:t>
            </w:r>
          </w:p>
        </w:tc>
        <w:tc>
          <w:tcPr>
            <w:tcW w:w="1696"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UPD_INUSE_CNT</w:t>
            </w:r>
          </w:p>
        </w:tc>
        <w:tc>
          <w:tcPr>
            <w:tcW w:w="1115"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Used Update WPs</w:t>
            </w:r>
          </w:p>
        </w:tc>
        <w:tc>
          <w:tcPr>
            <w:tcW w:w="71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c>
          <w:tcPr>
            <w:tcW w:w="759"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5</w:t>
            </w:r>
          </w:p>
        </w:tc>
        <w:tc>
          <w:tcPr>
            <w:tcW w:w="842"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0</w:t>
            </w:r>
          </w:p>
        </w:tc>
        <w:tc>
          <w:tcPr>
            <w:tcW w:w="223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c>
          <w:tcPr>
            <w:tcW w:w="163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r>
      <w:tr w:rsidR="00405C52">
        <w:trPr>
          <w:cantSplit/>
          <w:trHeight w:val="555"/>
          <w:tblHeader/>
        </w:trPr>
        <w:tc>
          <w:tcPr>
            <w:tcW w:w="36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23</w:t>
            </w:r>
          </w:p>
        </w:tc>
        <w:tc>
          <w:tcPr>
            <w:tcW w:w="1696"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WP_SERVER</w:t>
            </w:r>
          </w:p>
        </w:tc>
        <w:tc>
          <w:tcPr>
            <w:tcW w:w="1115"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Server Name</w:t>
            </w:r>
          </w:p>
        </w:tc>
        <w:tc>
          <w:tcPr>
            <w:tcW w:w="71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CHAR</w:t>
            </w:r>
          </w:p>
        </w:tc>
        <w:tc>
          <w:tcPr>
            <w:tcW w:w="759"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20</w:t>
            </w:r>
          </w:p>
        </w:tc>
        <w:tc>
          <w:tcPr>
            <w:tcW w:w="842"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0</w:t>
            </w:r>
          </w:p>
        </w:tc>
        <w:tc>
          <w:tcPr>
            <w:tcW w:w="223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MSNAME</w:t>
            </w:r>
          </w:p>
        </w:tc>
        <w:tc>
          <w:tcPr>
            <w:tcW w:w="163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MSNAME</w:t>
            </w:r>
          </w:p>
        </w:tc>
      </w:tr>
    </w:tbl>
    <w:p w:rsidR="00405C52" w:rsidRDefault="00B06851">
      <w:pPr>
        <w:pStyle w:val="normal"/>
        <w:spacing w:before="240" w:after="240"/>
      </w:pPr>
      <w:r>
        <w:t xml:space="preserve"> </w:t>
      </w:r>
    </w:p>
    <w:p w:rsidR="00405C52" w:rsidRDefault="00B06851">
      <w:pPr>
        <w:pStyle w:val="normal"/>
        <w:spacing w:before="240" w:after="240"/>
      </w:pPr>
      <w:r>
        <w:t xml:space="preserve"> </w:t>
      </w:r>
    </w:p>
    <w:p w:rsidR="00405C52" w:rsidRDefault="00B06851">
      <w:pPr>
        <w:pStyle w:val="3"/>
        <w:keepNext w:val="0"/>
        <w:keepLines w:val="0"/>
        <w:spacing w:before="280"/>
        <w:rPr>
          <w:b/>
          <w:bCs/>
          <w:color w:val="000000"/>
          <w:sz w:val="26"/>
          <w:szCs w:val="26"/>
        </w:rPr>
      </w:pPr>
      <w:bookmarkStart w:id="6" w:name="_dux9ax5v5u71" w:colFirst="0" w:colLast="0"/>
      <w:bookmarkEnd w:id="6"/>
      <w:r>
        <w:rPr>
          <w:b/>
          <w:bCs/>
          <w:color w:val="000000"/>
          <w:sz w:val="26"/>
          <w:szCs w:val="26"/>
        </w:rPr>
        <w:t>Parameter Configuration Guidelines</w:t>
      </w:r>
    </w:p>
    <w:p w:rsidR="00405C52" w:rsidRDefault="00B06851">
      <w:pPr>
        <w:pStyle w:val="normal"/>
        <w:spacing w:before="240" w:after="240"/>
      </w:pPr>
      <w:r>
        <w:t xml:space="preserve">IMPORTANT: Configure ALL 23 parameters listed in the Parameters Reference Table when tuning this EI; each </w:t>
      </w:r>
      <w:proofErr w:type="gramStart"/>
      <w:r>
        <w:t>influences</w:t>
      </w:r>
      <w:proofErr w:type="gramEnd"/>
      <w:r>
        <w:t xml:space="preserve"> which records are read, filtered, aged, and surfaced for alerting.</w:t>
      </w:r>
    </w:p>
    <w:p w:rsidR="00405C52" w:rsidRDefault="00B06851">
      <w:pPr>
        <w:pStyle w:val="normal"/>
        <w:spacing w:before="240" w:after="240"/>
      </w:pPr>
      <w:r>
        <w:rPr>
          <w:b/>
          <w:bCs/>
        </w:rPr>
        <w:t>AGGR_LEVEL</w:t>
      </w:r>
      <w:r>
        <w:t xml:space="preserve"> (</w:t>
      </w:r>
      <w:proofErr w:type="spellStart"/>
      <w:r>
        <w:t>Aggr</w:t>
      </w:r>
      <w:proofErr w:type="spellEnd"/>
      <w:r>
        <w:t>. Level (T-total/S-server))</w:t>
      </w:r>
    </w:p>
    <w:p w:rsidR="00405C52" w:rsidRDefault="00B06851">
      <w:pPr>
        <w:pStyle w:val="normal"/>
        <w:spacing w:before="240" w:after="240"/>
      </w:pPr>
      <w:proofErr w:type="gramStart"/>
      <w:r>
        <w:t>Controls aggregation granularity for work process totals versus server-specific breakdown.</w:t>
      </w:r>
      <w:proofErr w:type="gramEnd"/>
    </w:p>
    <w:p w:rsidR="00405C52" w:rsidRDefault="00B06851">
      <w:pPr>
        <w:pStyle w:val="normal"/>
        <w:spacing w:before="240" w:after="240"/>
        <w:rPr>
          <w:b/>
          <w:bCs/>
        </w:rPr>
      </w:pPr>
      <w:r>
        <w:rPr>
          <w:b/>
          <w:bCs/>
        </w:rPr>
        <w:t>AGGR_LEVEL Options:</w:t>
      </w:r>
    </w:p>
    <w:p w:rsidR="00405C52" w:rsidRDefault="00B06851">
      <w:pPr>
        <w:pStyle w:val="normal"/>
        <w:spacing w:before="240" w:after="240"/>
      </w:pPr>
      <w:r>
        <w:t>·</w:t>
      </w:r>
      <w:r>
        <w:rPr>
          <w:rFonts w:ascii="Times New Roman" w:eastAsia="Times New Roman" w:hAnsi="Times New Roman" w:cs="Times New Roman"/>
          <w:sz w:val="14"/>
          <w:szCs w:val="14"/>
        </w:rPr>
        <w:t xml:space="preserve">        </w:t>
      </w:r>
      <w:r>
        <w:t>T — Total aggregation across all servers.</w:t>
      </w:r>
    </w:p>
    <w:p w:rsidR="00405C52" w:rsidRDefault="00B06851">
      <w:pPr>
        <w:pStyle w:val="normal"/>
        <w:spacing w:before="240" w:after="240"/>
      </w:pPr>
      <w:r>
        <w:t>·</w:t>
      </w:r>
      <w:r>
        <w:rPr>
          <w:rFonts w:ascii="Times New Roman" w:eastAsia="Times New Roman" w:hAnsi="Times New Roman" w:cs="Times New Roman"/>
          <w:sz w:val="14"/>
          <w:szCs w:val="14"/>
        </w:rPr>
        <w:t xml:space="preserve">        </w:t>
      </w:r>
      <w:r>
        <w:t>S — Server-level aggregation.</w:t>
      </w:r>
    </w:p>
    <w:p w:rsidR="00405C52" w:rsidRDefault="00B06851">
      <w:pPr>
        <w:pStyle w:val="normal"/>
        <w:spacing w:before="240" w:after="240"/>
      </w:pPr>
      <w:r>
        <w:rPr>
          <w:b/>
          <w:bCs/>
        </w:rPr>
        <w:t>BTC_CNT</w:t>
      </w:r>
      <w:r>
        <w:t xml:space="preserve"> (Total Background WPs)</w:t>
      </w:r>
    </w:p>
    <w:p w:rsidR="00405C52" w:rsidRDefault="00B06851">
      <w:pPr>
        <w:pStyle w:val="normal"/>
        <w:spacing w:before="240" w:after="240"/>
      </w:pPr>
      <w:proofErr w:type="gramStart"/>
      <w:r>
        <w:t xml:space="preserve">Stabilizes week-over-week metrics by fixing total background </w:t>
      </w:r>
      <w:proofErr w:type="spellStart"/>
      <w:r>
        <w:t>wps</w:t>
      </w:r>
      <w:proofErr w:type="spellEnd"/>
      <w:r>
        <w:t xml:space="preserve"> (BTC_CNT) while allowing duration thresholds to move.</w:t>
      </w:r>
      <w:proofErr w:type="gramEnd"/>
    </w:p>
    <w:p w:rsidR="00405C52" w:rsidRDefault="00B06851">
      <w:pPr>
        <w:pStyle w:val="normal"/>
        <w:spacing w:before="240" w:after="240"/>
      </w:pPr>
      <w:r>
        <w:rPr>
          <w:b/>
          <w:bCs/>
        </w:rPr>
        <w:t>BTC_DURATION</w:t>
      </w:r>
      <w:r>
        <w:t xml:space="preserve"> (</w:t>
      </w:r>
      <w:proofErr w:type="spellStart"/>
      <w:r>
        <w:t>Backgroung</w:t>
      </w:r>
      <w:proofErr w:type="spellEnd"/>
      <w:r>
        <w:t xml:space="preserve"> WP Duration </w:t>
      </w:r>
      <w:proofErr w:type="gramStart"/>
      <w:r>
        <w:t>In</w:t>
      </w:r>
      <w:proofErr w:type="gramEnd"/>
      <w:r>
        <w:t xml:space="preserve"> Min.)</w:t>
      </w:r>
    </w:p>
    <w:p w:rsidR="00405C52" w:rsidRDefault="00B06851">
      <w:pPr>
        <w:pStyle w:val="normal"/>
        <w:spacing w:before="240" w:after="240"/>
      </w:pPr>
      <w:r>
        <w:t xml:space="preserve">When populated, keeps the extract focused so </w:t>
      </w:r>
      <w:proofErr w:type="spellStart"/>
      <w:r>
        <w:t>backgroung</w:t>
      </w:r>
      <w:proofErr w:type="spellEnd"/>
      <w:r>
        <w:t xml:space="preserve"> </w:t>
      </w:r>
      <w:proofErr w:type="spellStart"/>
      <w:proofErr w:type="gramStart"/>
      <w:r>
        <w:t>wp</w:t>
      </w:r>
      <w:proofErr w:type="spellEnd"/>
      <w:proofErr w:type="gramEnd"/>
      <w:r>
        <w:t xml:space="preserve"> duration in min. (BTC_DURATION) </w:t>
      </w:r>
      <w:r>
        <w:t>aligns with the intended triage slice.</w:t>
      </w:r>
    </w:p>
    <w:p w:rsidR="00405C52" w:rsidRDefault="00B06851">
      <w:pPr>
        <w:pStyle w:val="normal"/>
        <w:spacing w:before="240" w:after="240"/>
      </w:pPr>
      <w:r>
        <w:rPr>
          <w:b/>
          <w:bCs/>
        </w:rPr>
        <w:t>BTC_FREE_CNT</w:t>
      </w:r>
      <w:r>
        <w:t xml:space="preserve"> (Free Background WPs)</w:t>
      </w:r>
    </w:p>
    <w:p w:rsidR="00405C52" w:rsidRDefault="00B06851">
      <w:pPr>
        <w:pStyle w:val="normal"/>
        <w:spacing w:before="240" w:after="240"/>
      </w:pPr>
      <w:r>
        <w:lastRenderedPageBreak/>
        <w:t xml:space="preserve">When tightened, free background </w:t>
      </w:r>
      <w:proofErr w:type="spellStart"/>
      <w:r>
        <w:t>wps</w:t>
      </w:r>
      <w:proofErr w:type="spellEnd"/>
      <w:r>
        <w:t xml:space="preserve"> (BTC_FREE_CNT) removes rows that would otherwise dilute attention from failing or stuck cases.</w:t>
      </w:r>
    </w:p>
    <w:p w:rsidR="00405C52" w:rsidRDefault="00B06851">
      <w:pPr>
        <w:pStyle w:val="normal"/>
        <w:spacing w:before="240" w:after="240"/>
      </w:pPr>
      <w:r>
        <w:rPr>
          <w:b/>
          <w:bCs/>
        </w:rPr>
        <w:t>BTC_FREE_PRC</w:t>
      </w:r>
      <w:r>
        <w:t xml:space="preserve"> (% of Free Background WPs)</w:t>
      </w:r>
    </w:p>
    <w:p w:rsidR="00405C52" w:rsidRDefault="00B06851">
      <w:pPr>
        <w:pStyle w:val="normal"/>
        <w:spacing w:before="240" w:after="240"/>
      </w:pPr>
      <w:r>
        <w:t>For distrib</w:t>
      </w:r>
      <w:r>
        <w:t xml:space="preserve">uted landscapes, % of free background </w:t>
      </w:r>
      <w:proofErr w:type="spellStart"/>
      <w:r>
        <w:t>wps</w:t>
      </w:r>
      <w:proofErr w:type="spellEnd"/>
      <w:r>
        <w:t xml:space="preserve"> on BTC_FREE_PRC often anchors which application server or destination appears in results.</w:t>
      </w:r>
    </w:p>
    <w:p w:rsidR="00405C52" w:rsidRDefault="00B06851">
      <w:pPr>
        <w:pStyle w:val="normal"/>
        <w:spacing w:before="240" w:after="240"/>
      </w:pPr>
      <w:r>
        <w:rPr>
          <w:b/>
          <w:bCs/>
        </w:rPr>
        <w:t>BTC_INUSE_CNT</w:t>
      </w:r>
      <w:r>
        <w:t xml:space="preserve"> (Used Background WPs)</w:t>
      </w:r>
    </w:p>
    <w:p w:rsidR="00405C52" w:rsidRDefault="00B06851">
      <w:pPr>
        <w:pStyle w:val="normal"/>
        <w:spacing w:before="240" w:after="240"/>
      </w:pPr>
      <w:r>
        <w:t xml:space="preserve">Captures edge cases where used background </w:t>
      </w:r>
      <w:proofErr w:type="spellStart"/>
      <w:r>
        <w:t>wps</w:t>
      </w:r>
      <w:proofErr w:type="spellEnd"/>
      <w:r>
        <w:t xml:space="preserve"> (BTC_INUSE_CNT) must be non-default to rep</w:t>
      </w:r>
      <w:r>
        <w:t>roduce a customer-specific monitoring scenario.</w:t>
      </w:r>
    </w:p>
    <w:p w:rsidR="00405C52" w:rsidRDefault="00B06851">
      <w:pPr>
        <w:pStyle w:val="normal"/>
        <w:spacing w:before="240" w:after="240"/>
      </w:pPr>
      <w:r>
        <w:rPr>
          <w:b/>
          <w:bCs/>
        </w:rPr>
        <w:t>BTC_INUSE_PRC</w:t>
      </w:r>
      <w:r>
        <w:t xml:space="preserve"> (% of In Use Background WPs)</w:t>
      </w:r>
    </w:p>
    <w:p w:rsidR="00405C52" w:rsidRDefault="00B06851">
      <w:pPr>
        <w:pStyle w:val="normal"/>
        <w:spacing w:before="240" w:after="240"/>
      </w:pPr>
      <w:proofErr w:type="gramStart"/>
      <w:r>
        <w:t xml:space="preserve">Ensures reporting respects % of in use background </w:t>
      </w:r>
      <w:proofErr w:type="spellStart"/>
      <w:r>
        <w:t>wps</w:t>
      </w:r>
      <w:proofErr w:type="spellEnd"/>
      <w:r>
        <w:t xml:space="preserve"> constraints carried by BTC_INUSE_PRC.</w:t>
      </w:r>
      <w:proofErr w:type="gramEnd"/>
    </w:p>
    <w:p w:rsidR="00405C52" w:rsidRDefault="00B06851">
      <w:pPr>
        <w:pStyle w:val="normal"/>
        <w:spacing w:before="240" w:after="240"/>
      </w:pPr>
      <w:r>
        <w:rPr>
          <w:b/>
          <w:bCs/>
        </w:rPr>
        <w:t>DIA_CNT</w:t>
      </w:r>
      <w:r>
        <w:t xml:space="preserve"> (Total Dialog WPs)</w:t>
      </w:r>
    </w:p>
    <w:p w:rsidR="00405C52" w:rsidRDefault="00B06851">
      <w:pPr>
        <w:pStyle w:val="normal"/>
        <w:spacing w:before="240" w:after="240"/>
      </w:pPr>
      <w:r>
        <w:t>Reflects real administration where total dialo</w:t>
      </w:r>
      <w:r>
        <w:t xml:space="preserve">g </w:t>
      </w:r>
      <w:proofErr w:type="spellStart"/>
      <w:r>
        <w:t>wps</w:t>
      </w:r>
      <w:proofErr w:type="spellEnd"/>
      <w:r>
        <w:t xml:space="preserve"> on DIA_CNT is routinely restricted to a single productive client or object family.</w:t>
      </w:r>
    </w:p>
    <w:p w:rsidR="00405C52" w:rsidRDefault="00B06851">
      <w:pPr>
        <w:pStyle w:val="normal"/>
        <w:spacing w:before="240" w:after="240"/>
      </w:pPr>
      <w:r>
        <w:rPr>
          <w:b/>
          <w:bCs/>
        </w:rPr>
        <w:t>DIA_DURATION</w:t>
      </w:r>
      <w:r>
        <w:t xml:space="preserve"> (Dialog WP Duration </w:t>
      </w:r>
      <w:proofErr w:type="gramStart"/>
      <w:r>
        <w:t>In</w:t>
      </w:r>
      <w:proofErr w:type="gramEnd"/>
      <w:r>
        <w:t xml:space="preserve"> Min.)</w:t>
      </w:r>
    </w:p>
    <w:p w:rsidR="00405C52" w:rsidRDefault="00B06851">
      <w:pPr>
        <w:pStyle w:val="normal"/>
        <w:spacing w:before="240" w:after="240"/>
      </w:pPr>
      <w:r>
        <w:t xml:space="preserve">Uses dialog </w:t>
      </w:r>
      <w:proofErr w:type="spellStart"/>
      <w:proofErr w:type="gramStart"/>
      <w:r>
        <w:t>wp</w:t>
      </w:r>
      <w:proofErr w:type="spellEnd"/>
      <w:proofErr w:type="gramEnd"/>
      <w:r>
        <w:t xml:space="preserve"> duration in min. from the source context so only records with DIA_DURATION inside declared values proceed.</w:t>
      </w:r>
    </w:p>
    <w:p w:rsidR="00405C52" w:rsidRDefault="00B06851">
      <w:pPr>
        <w:pStyle w:val="normal"/>
        <w:spacing w:before="240" w:after="240"/>
      </w:pPr>
      <w:r>
        <w:rPr>
          <w:b/>
          <w:bCs/>
        </w:rPr>
        <w:t>DIA</w:t>
      </w:r>
      <w:r>
        <w:rPr>
          <w:b/>
          <w:bCs/>
        </w:rPr>
        <w:t>_FREE_CNT</w:t>
      </w:r>
      <w:r>
        <w:t xml:space="preserve"> (Free Dialog WPs)</w:t>
      </w:r>
    </w:p>
    <w:p w:rsidR="00405C52" w:rsidRDefault="00B06851">
      <w:pPr>
        <w:pStyle w:val="normal"/>
        <w:spacing w:before="240" w:after="240"/>
      </w:pPr>
      <w:proofErr w:type="gramStart"/>
      <w:r>
        <w:t xml:space="preserve">Stabilizes week-over-week metrics by fixing free dialog </w:t>
      </w:r>
      <w:proofErr w:type="spellStart"/>
      <w:r>
        <w:t>wps</w:t>
      </w:r>
      <w:proofErr w:type="spellEnd"/>
      <w:r>
        <w:t xml:space="preserve"> (DIA_FREE_CNT) while allowing duration thresholds to move.</w:t>
      </w:r>
      <w:proofErr w:type="gramEnd"/>
    </w:p>
    <w:p w:rsidR="00405C52" w:rsidRDefault="00B06851">
      <w:pPr>
        <w:pStyle w:val="normal"/>
        <w:spacing w:before="240" w:after="240"/>
      </w:pPr>
      <w:r>
        <w:rPr>
          <w:b/>
          <w:bCs/>
        </w:rPr>
        <w:t>DIA_FREE_PRC</w:t>
      </w:r>
      <w:r>
        <w:t xml:space="preserve"> (% of Free Dialog WPs)</w:t>
      </w:r>
    </w:p>
    <w:p w:rsidR="00405C52" w:rsidRDefault="00B06851">
      <w:pPr>
        <w:pStyle w:val="normal"/>
        <w:spacing w:before="240" w:after="240"/>
      </w:pPr>
      <w:r>
        <w:t xml:space="preserve">Helps monitoring stay readable by requiring % of free dialog </w:t>
      </w:r>
      <w:proofErr w:type="spellStart"/>
      <w:r>
        <w:t>wps</w:t>
      </w:r>
      <w:proofErr w:type="spellEnd"/>
      <w:r>
        <w:t xml:space="preserve"> (DIA_FRE</w:t>
      </w:r>
      <w:r>
        <w:t>E_PRC) to match organizational or technical selectors when set.</w:t>
      </w:r>
    </w:p>
    <w:p w:rsidR="00405C52" w:rsidRDefault="00B06851">
      <w:pPr>
        <w:pStyle w:val="normal"/>
        <w:spacing w:before="240" w:after="240"/>
      </w:pPr>
      <w:r>
        <w:rPr>
          <w:b/>
          <w:bCs/>
        </w:rPr>
        <w:t>DIA_INUSE_CNT</w:t>
      </w:r>
      <w:r>
        <w:t xml:space="preserve"> (Used Dialog WPs)</w:t>
      </w:r>
    </w:p>
    <w:p w:rsidR="00405C52" w:rsidRDefault="00B06851">
      <w:pPr>
        <w:pStyle w:val="normal"/>
        <w:spacing w:before="240" w:after="240"/>
      </w:pPr>
      <w:r>
        <w:t xml:space="preserve">Helps distinguish technical versus business attributes when used dialog </w:t>
      </w:r>
      <w:proofErr w:type="spellStart"/>
      <w:r>
        <w:t>wps</w:t>
      </w:r>
      <w:proofErr w:type="spellEnd"/>
      <w:r>
        <w:t xml:space="preserve"> on DIA_INUSE_CNT correlates with counters or status fields.</w:t>
      </w:r>
    </w:p>
    <w:p w:rsidR="00405C52" w:rsidRDefault="00B06851">
      <w:pPr>
        <w:pStyle w:val="normal"/>
        <w:spacing w:before="240" w:after="240"/>
      </w:pPr>
      <w:r>
        <w:rPr>
          <w:b/>
          <w:bCs/>
        </w:rPr>
        <w:t>DIA_INUSE_PRC</w:t>
      </w:r>
      <w:r>
        <w:t xml:space="preserve"> (% of In U</w:t>
      </w:r>
      <w:r>
        <w:t>se Dialog WPs)</w:t>
      </w:r>
    </w:p>
    <w:p w:rsidR="00405C52" w:rsidRDefault="00B06851">
      <w:pPr>
        <w:pStyle w:val="normal"/>
        <w:spacing w:before="240" w:after="240"/>
      </w:pPr>
      <w:proofErr w:type="gramStart"/>
      <w:r>
        <w:t xml:space="preserve">Treats % of in use dialog </w:t>
      </w:r>
      <w:proofErr w:type="spellStart"/>
      <w:r>
        <w:t>wps</w:t>
      </w:r>
      <w:proofErr w:type="spellEnd"/>
      <w:r>
        <w:t xml:space="preserve"> as a discriminator between similar rows that would otherwise look identical in a raw extract.</w:t>
      </w:r>
      <w:proofErr w:type="gramEnd"/>
    </w:p>
    <w:p w:rsidR="00405C52" w:rsidRDefault="00B06851">
      <w:pPr>
        <w:pStyle w:val="normal"/>
        <w:spacing w:before="240" w:after="240"/>
      </w:pPr>
      <w:r>
        <w:rPr>
          <w:b/>
          <w:bCs/>
        </w:rPr>
        <w:lastRenderedPageBreak/>
        <w:t>SPO_CNT</w:t>
      </w:r>
      <w:r>
        <w:t xml:space="preserve"> (Total Spool WPs)</w:t>
      </w:r>
    </w:p>
    <w:p w:rsidR="00405C52" w:rsidRDefault="00B06851">
      <w:pPr>
        <w:pStyle w:val="normal"/>
        <w:spacing w:before="240" w:after="240"/>
      </w:pPr>
      <w:r>
        <w:t xml:space="preserve">Narrows retrieved rows where total spool </w:t>
      </w:r>
      <w:proofErr w:type="spellStart"/>
      <w:r>
        <w:t>wps</w:t>
      </w:r>
      <w:proofErr w:type="spellEnd"/>
      <w:r>
        <w:t xml:space="preserve"> (SPO_CNT) must match the configured selection for this monitor.</w:t>
      </w:r>
    </w:p>
    <w:p w:rsidR="00405C52" w:rsidRDefault="00B06851">
      <w:pPr>
        <w:pStyle w:val="normal"/>
        <w:spacing w:before="240" w:after="240"/>
      </w:pPr>
      <w:r>
        <w:rPr>
          <w:b/>
          <w:bCs/>
        </w:rPr>
        <w:t>SPO_FREE_CNT</w:t>
      </w:r>
      <w:r>
        <w:t xml:space="preserve"> (Free Spool WPs)</w:t>
      </w:r>
    </w:p>
    <w:p w:rsidR="00405C52" w:rsidRDefault="00B06851">
      <w:pPr>
        <w:pStyle w:val="normal"/>
        <w:spacing w:before="240" w:after="240"/>
      </w:pPr>
      <w:r>
        <w:t xml:space="preserve">Separates cross-client noise from in-scope work when free spool </w:t>
      </w:r>
      <w:proofErr w:type="spellStart"/>
      <w:r>
        <w:t>wps</w:t>
      </w:r>
      <w:proofErr w:type="spellEnd"/>
      <w:r>
        <w:t xml:space="preserve"> on SPO_FREE_CNT correlates with client or user at</w:t>
      </w:r>
      <w:r>
        <w:t>tributes.</w:t>
      </w:r>
    </w:p>
    <w:p w:rsidR="00405C52" w:rsidRDefault="00B06851">
      <w:pPr>
        <w:pStyle w:val="normal"/>
        <w:spacing w:before="240" w:after="240"/>
      </w:pPr>
      <w:r>
        <w:rPr>
          <w:b/>
          <w:bCs/>
        </w:rPr>
        <w:t>SPO_INUSE_CNT</w:t>
      </w:r>
      <w:r>
        <w:t xml:space="preserve"> (Used Spool WPs)</w:t>
      </w:r>
    </w:p>
    <w:p w:rsidR="00405C52" w:rsidRDefault="00B06851">
      <w:pPr>
        <w:pStyle w:val="normal"/>
        <w:spacing w:before="240" w:after="240"/>
      </w:pPr>
      <w:proofErr w:type="gramStart"/>
      <w:r>
        <w:t xml:space="preserve">Improves readability of exported lists because used spool </w:t>
      </w:r>
      <w:proofErr w:type="spellStart"/>
      <w:r>
        <w:t>wps</w:t>
      </w:r>
      <w:proofErr w:type="spellEnd"/>
      <w:r>
        <w:t xml:space="preserve"> (SPO_INUSE_CNT) columns stay aligned with the configured filter intent.</w:t>
      </w:r>
      <w:proofErr w:type="gramEnd"/>
    </w:p>
    <w:p w:rsidR="00405C52" w:rsidRDefault="00B06851">
      <w:pPr>
        <w:pStyle w:val="normal"/>
        <w:spacing w:before="240" w:after="240"/>
      </w:pPr>
      <w:r>
        <w:rPr>
          <w:b/>
          <w:bCs/>
        </w:rPr>
        <w:t>UP2_CNT</w:t>
      </w:r>
      <w:r>
        <w:t xml:space="preserve"> (Total Update-2 WPs)</w:t>
      </w:r>
    </w:p>
    <w:p w:rsidR="00405C52" w:rsidRDefault="00B06851">
      <w:pPr>
        <w:pStyle w:val="normal"/>
        <w:spacing w:before="240" w:after="240"/>
      </w:pPr>
      <w:proofErr w:type="gramStart"/>
      <w:r>
        <w:t>Prevents accidental global scans when total update-2</w:t>
      </w:r>
      <w:r>
        <w:t xml:space="preserve"> </w:t>
      </w:r>
      <w:proofErr w:type="spellStart"/>
      <w:r>
        <w:t>wps</w:t>
      </w:r>
      <w:proofErr w:type="spellEnd"/>
      <w:r>
        <w:t xml:space="preserve"> (UP2_CNT) is meant to stay within a controlled application slice.</w:t>
      </w:r>
      <w:proofErr w:type="gramEnd"/>
    </w:p>
    <w:p w:rsidR="00405C52" w:rsidRDefault="00B06851">
      <w:pPr>
        <w:pStyle w:val="normal"/>
        <w:spacing w:before="240" w:after="240"/>
      </w:pPr>
      <w:r>
        <w:rPr>
          <w:b/>
          <w:bCs/>
        </w:rPr>
        <w:t>UP2_FREE_CNT</w:t>
      </w:r>
      <w:r>
        <w:t xml:space="preserve"> (Free Update-2 WPs)</w:t>
      </w:r>
    </w:p>
    <w:p w:rsidR="00405C52" w:rsidRDefault="00B06851">
      <w:pPr>
        <w:pStyle w:val="normal"/>
        <w:spacing w:before="240" w:after="240"/>
      </w:pPr>
      <w:proofErr w:type="gramStart"/>
      <w:r>
        <w:t xml:space="preserve">Allows phased rollout: first widen UP2_FREE_CNT for free update-2 </w:t>
      </w:r>
      <w:proofErr w:type="spellStart"/>
      <w:r>
        <w:t>wps</w:t>
      </w:r>
      <w:proofErr w:type="spellEnd"/>
      <w:r>
        <w:t>, then tighten thresholds once baseline noise is understood.</w:t>
      </w:r>
      <w:proofErr w:type="gramEnd"/>
    </w:p>
    <w:p w:rsidR="00405C52" w:rsidRDefault="00B06851">
      <w:pPr>
        <w:pStyle w:val="normal"/>
        <w:spacing w:before="240" w:after="240"/>
      </w:pPr>
      <w:r>
        <w:rPr>
          <w:b/>
          <w:bCs/>
        </w:rPr>
        <w:t>UP2_INUSE_CNT</w:t>
      </w:r>
      <w:r>
        <w:t xml:space="preserve"> (Used Update-2 WPs)</w:t>
      </w:r>
    </w:p>
    <w:p w:rsidR="00405C52" w:rsidRDefault="00B06851">
      <w:pPr>
        <w:pStyle w:val="normal"/>
        <w:spacing w:before="240" w:after="240"/>
      </w:pPr>
      <w:r>
        <w:t xml:space="preserve">Mirrors how administrators slice operational lists: used update-2 </w:t>
      </w:r>
      <w:proofErr w:type="spellStart"/>
      <w:r>
        <w:t>wps</w:t>
      </w:r>
      <w:proofErr w:type="spellEnd"/>
      <w:r>
        <w:t xml:space="preserve"> (UP2_INUSE_CNT) is one lever that shapes which rows are comparable run over run.</w:t>
      </w:r>
    </w:p>
    <w:p w:rsidR="00405C52" w:rsidRDefault="00B06851">
      <w:pPr>
        <w:pStyle w:val="normal"/>
        <w:spacing w:before="240" w:after="240"/>
      </w:pPr>
      <w:r>
        <w:rPr>
          <w:b/>
          <w:bCs/>
        </w:rPr>
        <w:t>UPD_CNT</w:t>
      </w:r>
      <w:r>
        <w:t xml:space="preserve"> (Total Update WPs)</w:t>
      </w:r>
    </w:p>
    <w:p w:rsidR="00405C52" w:rsidRDefault="00B06851">
      <w:pPr>
        <w:pStyle w:val="normal"/>
        <w:spacing w:before="240" w:after="240"/>
      </w:pPr>
      <w:r>
        <w:t>Separates cross-client noise from in-scope work when tota</w:t>
      </w:r>
      <w:r>
        <w:t xml:space="preserve">l update </w:t>
      </w:r>
      <w:proofErr w:type="spellStart"/>
      <w:r>
        <w:t>wps</w:t>
      </w:r>
      <w:proofErr w:type="spellEnd"/>
      <w:r>
        <w:t xml:space="preserve"> on UPD_CNT correlates with client or user attributes.</w:t>
      </w:r>
    </w:p>
    <w:p w:rsidR="00405C52" w:rsidRDefault="00B06851">
      <w:pPr>
        <w:pStyle w:val="normal"/>
        <w:spacing w:before="240" w:after="240"/>
      </w:pPr>
      <w:r>
        <w:rPr>
          <w:b/>
          <w:bCs/>
        </w:rPr>
        <w:t>UPD_FREE_CNT</w:t>
      </w:r>
      <w:r>
        <w:t xml:space="preserve"> (Free Update WPs)</w:t>
      </w:r>
    </w:p>
    <w:p w:rsidR="00405C52" w:rsidRDefault="00B06851">
      <w:pPr>
        <w:pStyle w:val="normal"/>
        <w:spacing w:before="240" w:after="240"/>
      </w:pPr>
      <w:r>
        <w:t xml:space="preserve">Narrows retrieved rows where free update </w:t>
      </w:r>
      <w:proofErr w:type="spellStart"/>
      <w:r>
        <w:t>wps</w:t>
      </w:r>
      <w:proofErr w:type="spellEnd"/>
      <w:r>
        <w:t xml:space="preserve"> (UPD_FREE_CNT) must match the configured selection for this monitor.</w:t>
      </w:r>
    </w:p>
    <w:p w:rsidR="00405C52" w:rsidRDefault="00B06851">
      <w:pPr>
        <w:pStyle w:val="normal"/>
        <w:spacing w:before="240" w:after="240"/>
      </w:pPr>
      <w:r>
        <w:rPr>
          <w:b/>
          <w:bCs/>
        </w:rPr>
        <w:t>UPD_INUSE_CNT</w:t>
      </w:r>
      <w:r>
        <w:t xml:space="preserve"> (Used Update WPs)</w:t>
      </w:r>
    </w:p>
    <w:p w:rsidR="00405C52" w:rsidRDefault="00B06851">
      <w:pPr>
        <w:pStyle w:val="normal"/>
        <w:spacing w:before="240" w:after="240"/>
      </w:pPr>
      <w:proofErr w:type="gramStart"/>
      <w:r>
        <w:t>Improves rea</w:t>
      </w:r>
      <w:r>
        <w:t xml:space="preserve">dability of exported lists because used update </w:t>
      </w:r>
      <w:proofErr w:type="spellStart"/>
      <w:r>
        <w:t>wps</w:t>
      </w:r>
      <w:proofErr w:type="spellEnd"/>
      <w:r>
        <w:t xml:space="preserve"> (UPD_INUSE_CNT) columns stay aligned with the configured filter intent.</w:t>
      </w:r>
      <w:proofErr w:type="gramEnd"/>
    </w:p>
    <w:p w:rsidR="00405C52" w:rsidRDefault="00B06851">
      <w:pPr>
        <w:pStyle w:val="normal"/>
        <w:spacing w:before="240" w:after="240"/>
      </w:pPr>
      <w:r>
        <w:rPr>
          <w:b/>
          <w:bCs/>
        </w:rPr>
        <w:t>WP_SERVER</w:t>
      </w:r>
      <w:r>
        <w:t xml:space="preserve"> (Server Name)</w:t>
      </w:r>
    </w:p>
    <w:p w:rsidR="00405C52" w:rsidRDefault="00B06851">
      <w:pPr>
        <w:pStyle w:val="normal"/>
      </w:pPr>
      <w:r>
        <w:t>Application server name owning the WP</w:t>
      </w:r>
    </w:p>
    <w:p w:rsidR="00405C52" w:rsidRDefault="00B06851">
      <w:pPr>
        <w:pStyle w:val="normal"/>
        <w:spacing w:before="240" w:after="240"/>
      </w:pPr>
      <w:r>
        <w:lastRenderedPageBreak/>
        <w:t xml:space="preserve"> </w:t>
      </w:r>
    </w:p>
    <w:p w:rsidR="00405C52" w:rsidRDefault="00B06851">
      <w:pPr>
        <w:pStyle w:val="3"/>
        <w:keepNext w:val="0"/>
        <w:keepLines w:val="0"/>
        <w:spacing w:before="280"/>
        <w:rPr>
          <w:b/>
          <w:bCs/>
          <w:color w:val="000000"/>
          <w:sz w:val="26"/>
          <w:szCs w:val="26"/>
        </w:rPr>
      </w:pPr>
      <w:bookmarkStart w:id="7" w:name="_lfyn7ut1u8k6" w:colFirst="0" w:colLast="0"/>
      <w:bookmarkEnd w:id="7"/>
      <w:r>
        <w:rPr>
          <w:b/>
          <w:bCs/>
          <w:color w:val="000000"/>
          <w:sz w:val="26"/>
          <w:szCs w:val="26"/>
        </w:rPr>
        <w:t>Parameter Relationships</w:t>
      </w:r>
    </w:p>
    <w:p w:rsidR="00405C52" w:rsidRDefault="00B06851">
      <w:pPr>
        <w:pStyle w:val="normal"/>
        <w:spacing w:before="240" w:after="240"/>
      </w:pPr>
      <w:r>
        <w:t xml:space="preserve">The work process monitoring function provides both </w:t>
      </w:r>
      <w:r>
        <w:rPr>
          <w:b/>
          <w:bCs/>
        </w:rPr>
        <w:t>percentage-based</w:t>
      </w:r>
      <w:r>
        <w:t xml:space="preserve"> and </w:t>
      </w:r>
      <w:r>
        <w:rPr>
          <w:b/>
          <w:bCs/>
        </w:rPr>
        <w:t>absolute value</w:t>
      </w:r>
      <w:r>
        <w:t xml:space="preserve"> parameters to accommodate different monitoring scenarios and bu</w:t>
      </w:r>
      <w:r>
        <w:t>siness requirements:</w:t>
      </w:r>
    </w:p>
    <w:p w:rsidR="00405C52" w:rsidRDefault="00B06851">
      <w:pPr>
        <w:pStyle w:val="normal"/>
        <w:spacing w:before="280"/>
        <w:rPr>
          <w:b/>
          <w:bCs/>
        </w:rPr>
      </w:pPr>
      <w:r>
        <w:rPr>
          <w:b/>
          <w:bCs/>
        </w:rPr>
        <w:t>Percentage vs. Absolute Value Parameters</w:t>
      </w:r>
    </w:p>
    <w:p w:rsidR="00405C52" w:rsidRDefault="00B06851">
      <w:pPr>
        <w:pStyle w:val="normal"/>
        <w:spacing w:before="240" w:after="240"/>
        <w:rPr>
          <w:b/>
          <w:bCs/>
        </w:rPr>
      </w:pPr>
      <w:r>
        <w:rPr>
          <w:b/>
          <w:bCs/>
        </w:rPr>
        <w:t>Percentage Parameters (_PRC):</w:t>
      </w:r>
    </w:p>
    <w:p w:rsidR="00405C52" w:rsidRDefault="00B06851">
      <w:pPr>
        <w:pStyle w:val="normal"/>
        <w:numPr>
          <w:ilvl w:val="0"/>
          <w:numId w:val="5"/>
        </w:numPr>
        <w:spacing w:before="240"/>
      </w:pPr>
      <w:r>
        <w:t>DIA_FREE_PRC - Available dialog work processes as percentage of total dialog processes</w:t>
      </w:r>
    </w:p>
    <w:p w:rsidR="00405C52" w:rsidRDefault="00B06851">
      <w:pPr>
        <w:pStyle w:val="normal"/>
        <w:numPr>
          <w:ilvl w:val="0"/>
          <w:numId w:val="5"/>
        </w:numPr>
      </w:pPr>
      <w:r>
        <w:t>BTC_FREE_PRC - Available batch work processes as percentage of total batch processes</w:t>
      </w:r>
    </w:p>
    <w:p w:rsidR="00405C52" w:rsidRDefault="00B06851">
      <w:pPr>
        <w:pStyle w:val="normal"/>
        <w:numPr>
          <w:ilvl w:val="0"/>
          <w:numId w:val="5"/>
        </w:numPr>
      </w:pPr>
      <w:r>
        <w:t>DIA_INUSE_PRC - Utilized dialog work processes as percentage of total dialog processes</w:t>
      </w:r>
    </w:p>
    <w:p w:rsidR="00405C52" w:rsidRDefault="00B06851">
      <w:pPr>
        <w:pStyle w:val="normal"/>
        <w:numPr>
          <w:ilvl w:val="0"/>
          <w:numId w:val="5"/>
        </w:numPr>
        <w:spacing w:after="240"/>
      </w:pPr>
      <w:r>
        <w:t>BTC_INUSE_PRC - Utilized batch work processes as percentage of total batch processes</w:t>
      </w:r>
    </w:p>
    <w:p w:rsidR="00405C52" w:rsidRDefault="00B06851">
      <w:pPr>
        <w:pStyle w:val="normal"/>
        <w:spacing w:before="240" w:after="240"/>
        <w:rPr>
          <w:b/>
          <w:bCs/>
        </w:rPr>
      </w:pPr>
      <w:r>
        <w:rPr>
          <w:b/>
          <w:bCs/>
        </w:rPr>
        <w:t>Absolute Value Parameters (_CNT):</w:t>
      </w:r>
    </w:p>
    <w:p w:rsidR="00405C52" w:rsidRDefault="00B06851">
      <w:pPr>
        <w:pStyle w:val="normal"/>
        <w:numPr>
          <w:ilvl w:val="0"/>
          <w:numId w:val="10"/>
        </w:numPr>
        <w:spacing w:before="240"/>
      </w:pPr>
      <w:r>
        <w:t>DIA_CNT - Total count of dialog work processes configured</w:t>
      </w:r>
    </w:p>
    <w:p w:rsidR="00405C52" w:rsidRDefault="00B06851">
      <w:pPr>
        <w:pStyle w:val="normal"/>
        <w:numPr>
          <w:ilvl w:val="0"/>
          <w:numId w:val="10"/>
        </w:numPr>
      </w:pPr>
      <w:r>
        <w:t>BTC_CNT - Total count of batch work processes configured</w:t>
      </w:r>
    </w:p>
    <w:p w:rsidR="00405C52" w:rsidRDefault="00B06851">
      <w:pPr>
        <w:pStyle w:val="normal"/>
        <w:numPr>
          <w:ilvl w:val="0"/>
          <w:numId w:val="10"/>
        </w:numPr>
      </w:pPr>
      <w:r>
        <w:t>DIA_FREE_CNT - Absolute count of available dialog work processes</w:t>
      </w:r>
    </w:p>
    <w:p w:rsidR="00405C52" w:rsidRDefault="00B06851">
      <w:pPr>
        <w:pStyle w:val="normal"/>
        <w:numPr>
          <w:ilvl w:val="0"/>
          <w:numId w:val="10"/>
        </w:numPr>
      </w:pPr>
      <w:r>
        <w:t>BTC_FREE_CNT - Absolute count of availabl</w:t>
      </w:r>
      <w:r>
        <w:t>e batch work processes</w:t>
      </w:r>
    </w:p>
    <w:p w:rsidR="00405C52" w:rsidRDefault="00B06851">
      <w:pPr>
        <w:pStyle w:val="normal"/>
        <w:numPr>
          <w:ilvl w:val="0"/>
          <w:numId w:val="10"/>
        </w:numPr>
      </w:pPr>
      <w:r>
        <w:t>DIA_INUSE_CNT - Absolute count of utilized dialog work processes</w:t>
      </w:r>
    </w:p>
    <w:p w:rsidR="00405C52" w:rsidRDefault="00B06851">
      <w:pPr>
        <w:pStyle w:val="normal"/>
        <w:numPr>
          <w:ilvl w:val="0"/>
          <w:numId w:val="10"/>
        </w:numPr>
        <w:spacing w:after="240"/>
      </w:pPr>
      <w:r>
        <w:t>BTC_INUSE_CNT - Absolute count of utilized batch work processes</w:t>
      </w:r>
    </w:p>
    <w:p w:rsidR="00405C52" w:rsidRDefault="00B06851">
      <w:pPr>
        <w:pStyle w:val="normal"/>
        <w:spacing w:before="240" w:after="240"/>
      </w:pPr>
      <w:r>
        <w:rPr>
          <w:b/>
          <w:bCs/>
        </w:rPr>
        <w:t>Why Both Options Exist:</w:t>
      </w:r>
      <w:r>
        <w:t xml:space="preserve"> The dual parameter approach provides monitoring flexibility for different busine</w:t>
      </w:r>
      <w:r>
        <w:t>ss contexts. Percentage-based thresholds work well for systems of varying work process configurations (e.g., alert when any server drops below 20% free dialog processes), while absolute value thresholds are essential for business-critical systems where spe</w:t>
      </w:r>
      <w:r>
        <w:t>cific minimum work process quantities must be maintained (e.g., always keep at least 5 dialog work processes available regardless of total configuration).</w:t>
      </w:r>
    </w:p>
    <w:p w:rsidR="00405C52" w:rsidRDefault="00B06851">
      <w:pPr>
        <w:pStyle w:val="normal"/>
        <w:spacing w:before="240" w:after="240"/>
      </w:pPr>
      <w:r>
        <w:t xml:space="preserve"> </w:t>
      </w:r>
    </w:p>
    <w:p w:rsidR="00405C52" w:rsidRDefault="00B06851">
      <w:pPr>
        <w:pStyle w:val="3"/>
        <w:keepNext w:val="0"/>
        <w:keepLines w:val="0"/>
        <w:spacing w:before="280"/>
        <w:rPr>
          <w:b/>
          <w:bCs/>
          <w:color w:val="000000"/>
          <w:sz w:val="26"/>
          <w:szCs w:val="26"/>
        </w:rPr>
      </w:pPr>
      <w:bookmarkStart w:id="8" w:name="_agtoc4z58edg" w:colFirst="0" w:colLast="0"/>
      <w:bookmarkEnd w:id="8"/>
      <w:r>
        <w:rPr>
          <w:b/>
          <w:bCs/>
          <w:color w:val="000000"/>
          <w:sz w:val="26"/>
          <w:szCs w:val="26"/>
        </w:rPr>
        <w:t>Default Values</w:t>
      </w:r>
    </w:p>
    <w:p w:rsidR="00405C52" w:rsidRDefault="00B06851">
      <w:pPr>
        <w:pStyle w:val="normal"/>
        <w:spacing w:before="240" w:after="240"/>
      </w:pPr>
      <w:r>
        <w:rPr>
          <w:b/>
          <w:bCs/>
        </w:rPr>
        <w:t>AGGR_LEVEL</w:t>
      </w:r>
      <w:r>
        <w:t xml:space="preserve"> - T</w:t>
      </w:r>
    </w:p>
    <w:p w:rsidR="00405C52" w:rsidRDefault="00405C52">
      <w:pPr>
        <w:pStyle w:val="normal"/>
      </w:pPr>
    </w:p>
    <w:p w:rsidR="00405C52" w:rsidRDefault="00B06851">
      <w:pPr>
        <w:pStyle w:val="3"/>
        <w:keepNext w:val="0"/>
        <w:keepLines w:val="0"/>
        <w:spacing w:before="280"/>
        <w:rPr>
          <w:b/>
          <w:bCs/>
          <w:color w:val="000000"/>
          <w:sz w:val="26"/>
          <w:szCs w:val="26"/>
        </w:rPr>
      </w:pPr>
      <w:r>
        <w:rPr>
          <w:b/>
        </w:rPr>
        <w:t>Practical Configuration Examples</w:t>
      </w:r>
    </w:p>
    <w:p>
      <w:pPr>
        <w:pStyle w:val="normal"/>
      </w:pPr>
      <w:r>
        <w:rPr>
          <w:b/>
        </w:rPr>
        <w:t>Use Case 1: Alert when dialog work process utilization exceeds 85% for user session management</w:t>
      </w:r>
    </w:p>
    <w:p>
      <w:pPr>
        <w:pStyle w:val="normal"/>
      </w:pPr>
      <w:r>
        <w:rPr>
          <w:b w:val="0"/>
        </w:rPr>
        <w:t>Purpose: Alert when dialog work process utilization exceeds 85% for user session management</w:t>
      </w:r>
    </w:p>
    <w:p>
      <w:pPr>
        <w:pStyle w:val="normal"/>
      </w:pPr>
      <w:r>
        <w:rPr>
          <w:b w:val="0"/>
        </w:rPr>
        <w:t>DIA_INUSE_PRC = &gt;85</w:t>
      </w:r>
    </w:p>
    <w:p>
      <w:pPr>
        <w:pStyle w:val="normal"/>
      </w:pPr>
      <w:r>
        <w:rPr>
          <w:b w:val="0"/>
        </w:rPr>
      </w:r>
    </w:p>
    <w:p>
      <w:pPr>
        <w:pStyle w:val="normal"/>
      </w:pPr>
      <w:r>
        <w:rPr>
          <w:b/>
        </w:rPr>
        <w:t>Use Case 2: Enterprise-scale batch monitoring using absolute thresholds for critical processing</w:t>
      </w:r>
    </w:p>
    <w:p>
      <w:pPr>
        <w:pStyle w:val="normal"/>
      </w:pPr>
      <w:r>
        <w:rPr>
          <w:b w:val="0"/>
        </w:rPr>
        <w:t>Purpose: Enterprise-scale batch monitoring using absolute thresholds for critical processing</w:t>
      </w:r>
    </w:p>
    <w:p>
      <w:pPr>
        <w:pStyle w:val="normal"/>
      </w:pPr>
      <w:r>
        <w:rPr>
          <w:b w:val="0"/>
        </w:rPr>
        <w:t>BTC_FREE_CNT = &lt;3</w:t>
      </w:r>
    </w:p>
    <w:p>
      <w:pPr>
        <w:pStyle w:val="normal"/>
      </w:pPr>
      <w:r>
        <w:rPr>
          <w:b w:val="0"/>
        </w:rPr>
      </w:r>
    </w:p>
    <w:p>
      <w:pPr>
        <w:pStyle w:val="normal"/>
      </w:pPr>
      <w:r>
        <w:rPr>
          <w:b/>
        </w:rPr>
        <w:t>Use Case 3: Combined dialog and batch monitoring for comprehensive work process capacity management</w:t>
      </w:r>
    </w:p>
    <w:p>
      <w:pPr>
        <w:pStyle w:val="normal"/>
      </w:pPr>
      <w:r>
        <w:rPr>
          <w:b w:val="0"/>
        </w:rPr>
        <w:t>Purpose: Combined dialog and batch monitoring for comprehensive work process capacity management</w:t>
      </w:r>
    </w:p>
    <w:p>
      <w:pPr>
        <w:pStyle w:val="normal"/>
      </w:pPr>
      <w:r>
        <w:rPr>
          <w:b w:val="0"/>
        </w:rPr>
        <w:t>DIA_FREE_PRC = &lt;15</w:t>
      </w:r>
    </w:p>
    <w:p>
      <w:pPr>
        <w:pStyle w:val="normal"/>
      </w:pPr>
      <w:r>
        <w:rPr>
          <w:b w:val="0"/>
        </w:rPr>
        <w:t>BTC_INUSE_PRC = &gt;80</w:t>
      </w:r>
    </w:p>
    <w:p w:rsidR="00405C52" w:rsidRDefault="00B06851">
      <w:pPr>
        <w:pStyle w:val="2"/>
        <w:keepNext w:val="0"/>
        <w:keepLines w:val="0"/>
        <w:spacing w:after="80"/>
        <w:rPr>
          <w:b/>
          <w:bCs/>
          <w:sz w:val="34"/>
          <w:szCs w:val="34"/>
        </w:rPr>
      </w:pPr>
      <w:bookmarkStart w:id="11" w:name="_5zcrrna2ub4u" w:colFirst="0" w:colLast="0"/>
      <w:bookmarkEnd w:id="11"/>
      <w:r>
        <w:rPr>
          <w:b/>
          <w:bCs/>
          <w:sz w:val="34"/>
          <w:szCs w:val="34"/>
        </w:rPr>
        <w:t>EI Function Structure</w:t>
      </w:r>
    </w:p>
    <w:p w:rsidR="00405C52" w:rsidRDefault="00B06851">
      <w:pPr>
        <w:pStyle w:val="normal"/>
        <w:spacing w:before="240" w:after="240"/>
      </w:pPr>
      <w:r>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2781"/>
        <w:gridCol w:w="1841"/>
        <w:gridCol w:w="1210"/>
        <w:gridCol w:w="1107"/>
        <w:gridCol w:w="2421"/>
      </w:tblGrid>
      <w:tr w:rsidR="00405C52">
        <w:trPr>
          <w:cantSplit/>
          <w:trHeight w:val="285"/>
          <w:tblHeader/>
        </w:trPr>
        <w:tc>
          <w:tcPr>
            <w:tcW w:w="27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rPr>
                <w:b/>
                <w:bCs/>
              </w:rPr>
            </w:pPr>
            <w:r>
              <w:rPr>
                <w:b/>
                <w:bCs/>
              </w:rPr>
              <w:t>Structure Name</w:t>
            </w:r>
          </w:p>
        </w:tc>
        <w:tc>
          <w:tcPr>
            <w:tcW w:w="184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rPr>
                <w:b/>
                <w:bCs/>
              </w:rPr>
            </w:pPr>
            <w:r>
              <w:rPr>
                <w:b/>
                <w:bCs/>
              </w:rPr>
              <w:t>Field Name</w:t>
            </w:r>
          </w:p>
        </w:tc>
        <w:tc>
          <w:tcPr>
            <w:tcW w:w="12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rPr>
                <w:b/>
                <w:bCs/>
              </w:rPr>
            </w:pPr>
            <w:r>
              <w:rPr>
                <w:b/>
                <w:bCs/>
              </w:rPr>
              <w:t>Description</w:t>
            </w:r>
          </w:p>
        </w:tc>
        <w:tc>
          <w:tcPr>
            <w:tcW w:w="110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rPr>
                <w:b/>
                <w:bCs/>
              </w:rPr>
            </w:pPr>
            <w:r>
              <w:rPr>
                <w:b/>
                <w:bCs/>
              </w:rPr>
              <w:t>Data Type</w:t>
            </w:r>
          </w:p>
        </w:tc>
        <w:tc>
          <w:tcPr>
            <w:tcW w:w="24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rPr>
                <w:b/>
                <w:bCs/>
              </w:rPr>
            </w:pPr>
            <w:r>
              <w:rPr>
                <w:b/>
                <w:bCs/>
              </w:rPr>
              <w:t>Component Type</w:t>
            </w:r>
          </w:p>
        </w:tc>
      </w:tr>
      <w:tr w:rsidR="00405C52">
        <w:trPr>
          <w:cantSplit/>
          <w:trHeight w:val="825"/>
          <w:tblHeader/>
        </w:trPr>
        <w:tc>
          <w:tcPr>
            <w:tcW w:w="2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/SKN/S_SW_01_01_WP_TOT</w:t>
            </w:r>
          </w:p>
        </w:tc>
        <w:tc>
          <w:tcPr>
            <w:tcW w:w="184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BTC_CNT</w:t>
            </w:r>
          </w:p>
        </w:tc>
        <w:tc>
          <w:tcPr>
            <w:tcW w:w="121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2 byte integer (signed)</w:t>
            </w:r>
          </w:p>
        </w:tc>
        <w:tc>
          <w:tcPr>
            <w:tcW w:w="110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INT2(5)</w:t>
            </w:r>
          </w:p>
        </w:tc>
        <w:tc>
          <w:tcPr>
            <w:tcW w:w="242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r>
      <w:tr w:rsidR="00405C52">
        <w:trPr>
          <w:cantSplit/>
          <w:trHeight w:val="1365"/>
          <w:tblHeader/>
        </w:trPr>
        <w:tc>
          <w:tcPr>
            <w:tcW w:w="2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/SKN/S_SW_01_01_WP_TOT</w:t>
            </w:r>
          </w:p>
        </w:tc>
        <w:tc>
          <w:tcPr>
            <w:tcW w:w="184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BTC_DURATION</w:t>
            </w:r>
          </w:p>
        </w:tc>
        <w:tc>
          <w:tcPr>
            <w:tcW w:w="121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 xml:space="preserve">SW: Duration In Time Units (defined </w:t>
            </w:r>
            <w:proofErr w:type="spellStart"/>
            <w:r>
              <w:t>separatly</w:t>
            </w:r>
            <w:proofErr w:type="spellEnd"/>
            <w:r>
              <w:t>)</w:t>
            </w:r>
          </w:p>
        </w:tc>
        <w:tc>
          <w:tcPr>
            <w:tcW w:w="110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INT4(10)</w:t>
            </w:r>
          </w:p>
        </w:tc>
        <w:tc>
          <w:tcPr>
            <w:tcW w:w="242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/SKN/E_SW_DURATION</w:t>
            </w:r>
          </w:p>
        </w:tc>
      </w:tr>
      <w:tr w:rsidR="00405C52">
        <w:trPr>
          <w:cantSplit/>
          <w:trHeight w:val="825"/>
          <w:tblHeader/>
        </w:trPr>
        <w:tc>
          <w:tcPr>
            <w:tcW w:w="2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/SKN/S_SW_01_01_WP_TOT</w:t>
            </w:r>
          </w:p>
        </w:tc>
        <w:tc>
          <w:tcPr>
            <w:tcW w:w="184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BTC_FREE_CNT</w:t>
            </w:r>
          </w:p>
        </w:tc>
        <w:tc>
          <w:tcPr>
            <w:tcW w:w="121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2 byte integer (signed)</w:t>
            </w:r>
          </w:p>
        </w:tc>
        <w:tc>
          <w:tcPr>
            <w:tcW w:w="110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INT2(5)</w:t>
            </w:r>
          </w:p>
        </w:tc>
        <w:tc>
          <w:tcPr>
            <w:tcW w:w="242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r>
      <w:tr w:rsidR="00405C52">
        <w:trPr>
          <w:cantSplit/>
          <w:trHeight w:val="555"/>
          <w:tblHeader/>
        </w:trPr>
        <w:tc>
          <w:tcPr>
            <w:tcW w:w="2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lastRenderedPageBreak/>
              <w:t>/SKN/S_SW_01_01_WP_TOT</w:t>
            </w:r>
          </w:p>
        </w:tc>
        <w:tc>
          <w:tcPr>
            <w:tcW w:w="184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BTC_FREE_PRC</w:t>
            </w:r>
          </w:p>
        </w:tc>
        <w:tc>
          <w:tcPr>
            <w:tcW w:w="121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SW : Percent</w:t>
            </w:r>
          </w:p>
        </w:tc>
        <w:tc>
          <w:tcPr>
            <w:tcW w:w="110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DEC(5,2)</w:t>
            </w:r>
          </w:p>
        </w:tc>
        <w:tc>
          <w:tcPr>
            <w:tcW w:w="242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/SKN/E_SW_PRC</w:t>
            </w:r>
          </w:p>
        </w:tc>
      </w:tr>
      <w:tr w:rsidR="00405C52">
        <w:trPr>
          <w:cantSplit/>
          <w:trHeight w:val="825"/>
          <w:tblHeader/>
        </w:trPr>
        <w:tc>
          <w:tcPr>
            <w:tcW w:w="2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/SKN/S_SW_01_01_WP_TOT</w:t>
            </w:r>
          </w:p>
        </w:tc>
        <w:tc>
          <w:tcPr>
            <w:tcW w:w="184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BTC_INUSE_CNT</w:t>
            </w:r>
          </w:p>
        </w:tc>
        <w:tc>
          <w:tcPr>
            <w:tcW w:w="121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2 byte integer (signed)</w:t>
            </w:r>
          </w:p>
        </w:tc>
        <w:tc>
          <w:tcPr>
            <w:tcW w:w="110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INT2(5)</w:t>
            </w:r>
          </w:p>
        </w:tc>
        <w:tc>
          <w:tcPr>
            <w:tcW w:w="242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r>
      <w:tr w:rsidR="00405C52">
        <w:trPr>
          <w:cantSplit/>
          <w:trHeight w:val="555"/>
          <w:tblHeader/>
        </w:trPr>
        <w:tc>
          <w:tcPr>
            <w:tcW w:w="2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/SKN/S_SW_01_01_WP_TOT</w:t>
            </w:r>
          </w:p>
        </w:tc>
        <w:tc>
          <w:tcPr>
            <w:tcW w:w="184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BTC_INUSE_PRC</w:t>
            </w:r>
          </w:p>
        </w:tc>
        <w:tc>
          <w:tcPr>
            <w:tcW w:w="121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SW : Percent</w:t>
            </w:r>
          </w:p>
        </w:tc>
        <w:tc>
          <w:tcPr>
            <w:tcW w:w="110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DEC(5,2)</w:t>
            </w:r>
          </w:p>
        </w:tc>
        <w:tc>
          <w:tcPr>
            <w:tcW w:w="242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/SKN/E_SW_PRC</w:t>
            </w:r>
          </w:p>
        </w:tc>
      </w:tr>
      <w:tr w:rsidR="00405C52">
        <w:trPr>
          <w:cantSplit/>
          <w:trHeight w:val="825"/>
          <w:tblHeader/>
        </w:trPr>
        <w:tc>
          <w:tcPr>
            <w:tcW w:w="2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/SKN/S_SW_01_01_WP_TOT</w:t>
            </w:r>
          </w:p>
        </w:tc>
        <w:tc>
          <w:tcPr>
            <w:tcW w:w="184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DIA_CNT</w:t>
            </w:r>
          </w:p>
        </w:tc>
        <w:tc>
          <w:tcPr>
            <w:tcW w:w="121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2 byte integer (signed)</w:t>
            </w:r>
          </w:p>
        </w:tc>
        <w:tc>
          <w:tcPr>
            <w:tcW w:w="110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INT2(5)</w:t>
            </w:r>
          </w:p>
        </w:tc>
        <w:tc>
          <w:tcPr>
            <w:tcW w:w="242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r>
      <w:tr w:rsidR="00405C52">
        <w:trPr>
          <w:cantSplit/>
          <w:trHeight w:val="1365"/>
          <w:tblHeader/>
        </w:trPr>
        <w:tc>
          <w:tcPr>
            <w:tcW w:w="2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/SKN/S_SW_01_01_WP_TOT</w:t>
            </w:r>
          </w:p>
        </w:tc>
        <w:tc>
          <w:tcPr>
            <w:tcW w:w="184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DIA_DURATION</w:t>
            </w:r>
          </w:p>
        </w:tc>
        <w:tc>
          <w:tcPr>
            <w:tcW w:w="121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 xml:space="preserve">SW: Duration In Time Units (defined </w:t>
            </w:r>
            <w:proofErr w:type="spellStart"/>
            <w:r>
              <w:t>separatly</w:t>
            </w:r>
            <w:proofErr w:type="spellEnd"/>
            <w:r>
              <w:t>)</w:t>
            </w:r>
          </w:p>
        </w:tc>
        <w:tc>
          <w:tcPr>
            <w:tcW w:w="110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INT4(10)</w:t>
            </w:r>
          </w:p>
        </w:tc>
        <w:tc>
          <w:tcPr>
            <w:tcW w:w="242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/SKN/E_SW_DURATION</w:t>
            </w:r>
          </w:p>
        </w:tc>
      </w:tr>
      <w:tr w:rsidR="00405C52">
        <w:trPr>
          <w:cantSplit/>
          <w:trHeight w:val="825"/>
          <w:tblHeader/>
        </w:trPr>
        <w:tc>
          <w:tcPr>
            <w:tcW w:w="2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/SKN/S_SW_01_01_WP_TOT</w:t>
            </w:r>
          </w:p>
        </w:tc>
        <w:tc>
          <w:tcPr>
            <w:tcW w:w="184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DIA_FREE_CNT</w:t>
            </w:r>
          </w:p>
        </w:tc>
        <w:tc>
          <w:tcPr>
            <w:tcW w:w="121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2 byte integer (signed)</w:t>
            </w:r>
          </w:p>
        </w:tc>
        <w:tc>
          <w:tcPr>
            <w:tcW w:w="110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INT2(5)</w:t>
            </w:r>
          </w:p>
        </w:tc>
        <w:tc>
          <w:tcPr>
            <w:tcW w:w="242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r>
      <w:tr w:rsidR="00405C52">
        <w:trPr>
          <w:cantSplit/>
          <w:trHeight w:val="555"/>
          <w:tblHeader/>
        </w:trPr>
        <w:tc>
          <w:tcPr>
            <w:tcW w:w="2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/SKN/S_SW_01_01_WP_TOT</w:t>
            </w:r>
          </w:p>
        </w:tc>
        <w:tc>
          <w:tcPr>
            <w:tcW w:w="184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DIA_FREE_PRC</w:t>
            </w:r>
          </w:p>
        </w:tc>
        <w:tc>
          <w:tcPr>
            <w:tcW w:w="121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SW : Percent</w:t>
            </w:r>
          </w:p>
        </w:tc>
        <w:tc>
          <w:tcPr>
            <w:tcW w:w="110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DEC(5,2)</w:t>
            </w:r>
          </w:p>
        </w:tc>
        <w:tc>
          <w:tcPr>
            <w:tcW w:w="242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/SKN/E_SW_PRC</w:t>
            </w:r>
          </w:p>
        </w:tc>
      </w:tr>
      <w:tr w:rsidR="00405C52">
        <w:trPr>
          <w:cantSplit/>
          <w:trHeight w:val="825"/>
          <w:tblHeader/>
        </w:trPr>
        <w:tc>
          <w:tcPr>
            <w:tcW w:w="2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/SKN/S_SW_01_01_WP_TOT</w:t>
            </w:r>
          </w:p>
        </w:tc>
        <w:tc>
          <w:tcPr>
            <w:tcW w:w="184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DIA_INUSE_CNT</w:t>
            </w:r>
          </w:p>
        </w:tc>
        <w:tc>
          <w:tcPr>
            <w:tcW w:w="121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2 byte integer (signed)</w:t>
            </w:r>
          </w:p>
        </w:tc>
        <w:tc>
          <w:tcPr>
            <w:tcW w:w="110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INT2(5)</w:t>
            </w:r>
          </w:p>
        </w:tc>
        <w:tc>
          <w:tcPr>
            <w:tcW w:w="242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r>
      <w:tr w:rsidR="00405C52">
        <w:trPr>
          <w:cantSplit/>
          <w:trHeight w:val="555"/>
          <w:tblHeader/>
        </w:trPr>
        <w:tc>
          <w:tcPr>
            <w:tcW w:w="2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/SKN/S_SW_01_01_WP_TOT</w:t>
            </w:r>
          </w:p>
        </w:tc>
        <w:tc>
          <w:tcPr>
            <w:tcW w:w="184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DIA_INUSE_PRC</w:t>
            </w:r>
          </w:p>
        </w:tc>
        <w:tc>
          <w:tcPr>
            <w:tcW w:w="121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SW : Percent</w:t>
            </w:r>
          </w:p>
        </w:tc>
        <w:tc>
          <w:tcPr>
            <w:tcW w:w="110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DEC(5,2)</w:t>
            </w:r>
          </w:p>
        </w:tc>
        <w:tc>
          <w:tcPr>
            <w:tcW w:w="242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/SKN/E_SW_PRC</w:t>
            </w:r>
          </w:p>
        </w:tc>
      </w:tr>
      <w:tr w:rsidR="00405C52">
        <w:trPr>
          <w:cantSplit/>
          <w:trHeight w:val="825"/>
          <w:tblHeader/>
        </w:trPr>
        <w:tc>
          <w:tcPr>
            <w:tcW w:w="2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/SKN/S_SW_01_01_WP_TOT</w:t>
            </w:r>
          </w:p>
        </w:tc>
        <w:tc>
          <w:tcPr>
            <w:tcW w:w="184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SPO_CNT</w:t>
            </w:r>
          </w:p>
        </w:tc>
        <w:tc>
          <w:tcPr>
            <w:tcW w:w="121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2 byte integer (signed)</w:t>
            </w:r>
          </w:p>
        </w:tc>
        <w:tc>
          <w:tcPr>
            <w:tcW w:w="110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INT2(5)</w:t>
            </w:r>
          </w:p>
        </w:tc>
        <w:tc>
          <w:tcPr>
            <w:tcW w:w="242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r>
      <w:tr w:rsidR="00405C52">
        <w:trPr>
          <w:cantSplit/>
          <w:trHeight w:val="825"/>
          <w:tblHeader/>
        </w:trPr>
        <w:tc>
          <w:tcPr>
            <w:tcW w:w="2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/SKN/S_SW_01_01_WP_TOT</w:t>
            </w:r>
          </w:p>
        </w:tc>
        <w:tc>
          <w:tcPr>
            <w:tcW w:w="184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SPO_FREE_CNT</w:t>
            </w:r>
          </w:p>
        </w:tc>
        <w:tc>
          <w:tcPr>
            <w:tcW w:w="121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2 byte integer (signed)</w:t>
            </w:r>
          </w:p>
        </w:tc>
        <w:tc>
          <w:tcPr>
            <w:tcW w:w="110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INT2(5)</w:t>
            </w:r>
          </w:p>
        </w:tc>
        <w:tc>
          <w:tcPr>
            <w:tcW w:w="242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r>
      <w:tr w:rsidR="00405C52">
        <w:trPr>
          <w:cantSplit/>
          <w:trHeight w:val="825"/>
          <w:tblHeader/>
        </w:trPr>
        <w:tc>
          <w:tcPr>
            <w:tcW w:w="2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lastRenderedPageBreak/>
              <w:t>/SKN/S_SW_01_01_WP_TOT</w:t>
            </w:r>
          </w:p>
        </w:tc>
        <w:tc>
          <w:tcPr>
            <w:tcW w:w="184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SPO_INUSE_CNT</w:t>
            </w:r>
          </w:p>
        </w:tc>
        <w:tc>
          <w:tcPr>
            <w:tcW w:w="121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2 byte integer (signed)</w:t>
            </w:r>
          </w:p>
        </w:tc>
        <w:tc>
          <w:tcPr>
            <w:tcW w:w="110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INT2(5)</w:t>
            </w:r>
          </w:p>
        </w:tc>
        <w:tc>
          <w:tcPr>
            <w:tcW w:w="242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r>
      <w:tr w:rsidR="00405C52">
        <w:trPr>
          <w:cantSplit/>
          <w:trHeight w:val="825"/>
          <w:tblHeader/>
        </w:trPr>
        <w:tc>
          <w:tcPr>
            <w:tcW w:w="2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/SKN/S_SW_01_01_WP_TOT</w:t>
            </w:r>
          </w:p>
        </w:tc>
        <w:tc>
          <w:tcPr>
            <w:tcW w:w="184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UP2_CNT</w:t>
            </w:r>
          </w:p>
        </w:tc>
        <w:tc>
          <w:tcPr>
            <w:tcW w:w="121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2 byte integer (signed)</w:t>
            </w:r>
          </w:p>
        </w:tc>
        <w:tc>
          <w:tcPr>
            <w:tcW w:w="110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INT2(5)</w:t>
            </w:r>
          </w:p>
        </w:tc>
        <w:tc>
          <w:tcPr>
            <w:tcW w:w="242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r>
      <w:tr w:rsidR="00405C52">
        <w:trPr>
          <w:cantSplit/>
          <w:trHeight w:val="825"/>
          <w:tblHeader/>
        </w:trPr>
        <w:tc>
          <w:tcPr>
            <w:tcW w:w="2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/SKN/S_SW_01_01_WP_TOT</w:t>
            </w:r>
          </w:p>
        </w:tc>
        <w:tc>
          <w:tcPr>
            <w:tcW w:w="184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UP2_FREE_CNT</w:t>
            </w:r>
          </w:p>
        </w:tc>
        <w:tc>
          <w:tcPr>
            <w:tcW w:w="121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2 byte integer (signed)</w:t>
            </w:r>
          </w:p>
        </w:tc>
        <w:tc>
          <w:tcPr>
            <w:tcW w:w="110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INT2(5)</w:t>
            </w:r>
          </w:p>
        </w:tc>
        <w:tc>
          <w:tcPr>
            <w:tcW w:w="242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r>
      <w:tr w:rsidR="00405C52">
        <w:trPr>
          <w:cantSplit/>
          <w:trHeight w:val="825"/>
          <w:tblHeader/>
        </w:trPr>
        <w:tc>
          <w:tcPr>
            <w:tcW w:w="2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/SKN/S_SW_01_01_WP_TOT</w:t>
            </w:r>
          </w:p>
        </w:tc>
        <w:tc>
          <w:tcPr>
            <w:tcW w:w="184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UP2_INUSE_CNT</w:t>
            </w:r>
          </w:p>
        </w:tc>
        <w:tc>
          <w:tcPr>
            <w:tcW w:w="121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2 byte integer (signed)</w:t>
            </w:r>
          </w:p>
        </w:tc>
        <w:tc>
          <w:tcPr>
            <w:tcW w:w="110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INT2(5)</w:t>
            </w:r>
          </w:p>
        </w:tc>
        <w:tc>
          <w:tcPr>
            <w:tcW w:w="242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r>
      <w:tr w:rsidR="00405C52">
        <w:trPr>
          <w:cantSplit/>
          <w:trHeight w:val="825"/>
          <w:tblHeader/>
        </w:trPr>
        <w:tc>
          <w:tcPr>
            <w:tcW w:w="2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/SKN/S_SW_01_01_WP_TOT</w:t>
            </w:r>
          </w:p>
        </w:tc>
        <w:tc>
          <w:tcPr>
            <w:tcW w:w="184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UPD_CNT</w:t>
            </w:r>
          </w:p>
        </w:tc>
        <w:tc>
          <w:tcPr>
            <w:tcW w:w="121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2 byte integer (signed)</w:t>
            </w:r>
          </w:p>
        </w:tc>
        <w:tc>
          <w:tcPr>
            <w:tcW w:w="110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INT2(5)</w:t>
            </w:r>
          </w:p>
        </w:tc>
        <w:tc>
          <w:tcPr>
            <w:tcW w:w="242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r>
      <w:tr w:rsidR="00405C52">
        <w:trPr>
          <w:cantSplit/>
          <w:trHeight w:val="825"/>
          <w:tblHeader/>
        </w:trPr>
        <w:tc>
          <w:tcPr>
            <w:tcW w:w="2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/SKN/S_SW_01_01_WP_TOT</w:t>
            </w:r>
          </w:p>
        </w:tc>
        <w:tc>
          <w:tcPr>
            <w:tcW w:w="184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UPD_FREE_CNT</w:t>
            </w:r>
          </w:p>
        </w:tc>
        <w:tc>
          <w:tcPr>
            <w:tcW w:w="121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2 byte integer (signed)</w:t>
            </w:r>
          </w:p>
        </w:tc>
        <w:tc>
          <w:tcPr>
            <w:tcW w:w="110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INT2(5)</w:t>
            </w:r>
          </w:p>
        </w:tc>
        <w:tc>
          <w:tcPr>
            <w:tcW w:w="242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r>
      <w:tr w:rsidR="00405C52">
        <w:trPr>
          <w:cantSplit/>
          <w:trHeight w:val="825"/>
          <w:tblHeader/>
        </w:trPr>
        <w:tc>
          <w:tcPr>
            <w:tcW w:w="2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/SKN/S_SW_01_01_WP_TOT</w:t>
            </w:r>
          </w:p>
        </w:tc>
        <w:tc>
          <w:tcPr>
            <w:tcW w:w="184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UPD_INUSE_CNT</w:t>
            </w:r>
          </w:p>
        </w:tc>
        <w:tc>
          <w:tcPr>
            <w:tcW w:w="121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2 byte integer (signed)</w:t>
            </w:r>
          </w:p>
        </w:tc>
        <w:tc>
          <w:tcPr>
            <w:tcW w:w="110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INT2(5)</w:t>
            </w:r>
          </w:p>
        </w:tc>
        <w:tc>
          <w:tcPr>
            <w:tcW w:w="242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INT2</w:t>
            </w:r>
          </w:p>
        </w:tc>
      </w:tr>
      <w:tr w:rsidR="00405C52">
        <w:trPr>
          <w:cantSplit/>
          <w:trHeight w:val="555"/>
          <w:tblHeader/>
        </w:trPr>
        <w:tc>
          <w:tcPr>
            <w:tcW w:w="2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/SKN/S_SW_01_01_WP_TOT</w:t>
            </w:r>
          </w:p>
        </w:tc>
        <w:tc>
          <w:tcPr>
            <w:tcW w:w="1841"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WP_SERVER</w:t>
            </w:r>
          </w:p>
        </w:tc>
        <w:tc>
          <w:tcPr>
            <w:tcW w:w="121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Server Name</w:t>
            </w:r>
          </w:p>
        </w:tc>
        <w:tc>
          <w:tcPr>
            <w:tcW w:w="1107"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CHAR(20)</w:t>
            </w:r>
          </w:p>
        </w:tc>
        <w:tc>
          <w:tcPr>
            <w:tcW w:w="2420" w:type="dxa"/>
            <w:tcBorders>
              <w:top w:val="nil"/>
              <w:left w:val="nil"/>
              <w:bottom w:val="single" w:sz="6" w:space="0" w:color="000000"/>
              <w:right w:val="single" w:sz="6" w:space="0" w:color="000000"/>
            </w:tcBorders>
            <w:tcMar>
              <w:top w:w="0" w:type="dxa"/>
              <w:left w:w="100" w:type="dxa"/>
              <w:bottom w:w="0" w:type="dxa"/>
              <w:right w:w="100" w:type="dxa"/>
            </w:tcMar>
          </w:tcPr>
          <w:p w:rsidR="00405C52" w:rsidRDefault="00B06851">
            <w:pPr>
              <w:pStyle w:val="normal"/>
              <w:spacing w:before="240"/>
            </w:pPr>
            <w:r>
              <w:t>MSNAME</w:t>
            </w:r>
          </w:p>
        </w:tc>
      </w:tr>
    </w:tbl>
    <w:p w:rsidR="00405C52" w:rsidRDefault="00B06851">
      <w:pPr>
        <w:pStyle w:val="normal"/>
        <w:spacing w:before="240" w:after="240"/>
      </w:pPr>
      <w:r>
        <w:t xml:space="preserve"> </w:t>
      </w:r>
    </w:p>
    <w:p w:rsidR="00405C52" w:rsidRDefault="00B06851">
      <w:pPr>
        <w:pStyle w:val="normal"/>
        <w:spacing w:before="240" w:after="240"/>
      </w:pPr>
      <w:r>
        <w:t xml:space="preserve"> </w:t>
      </w:r>
    </w:p>
    <w:p w:rsidR="00405C52" w:rsidRDefault="00B06851">
      <w:pPr>
        <w:pStyle w:val="2"/>
        <w:keepNext w:val="0"/>
        <w:keepLines w:val="0"/>
        <w:spacing w:after="80"/>
        <w:rPr>
          <w:b/>
          <w:bCs/>
          <w:sz w:val="34"/>
          <w:szCs w:val="34"/>
        </w:rPr>
      </w:pPr>
      <w:bookmarkStart w:id="12" w:name="_28hxj9o4f44t" w:colFirst="0" w:colLast="0"/>
      <w:bookmarkEnd w:id="12"/>
      <w:r>
        <w:rPr>
          <w:b/>
          <w:bCs/>
          <w:sz w:val="34"/>
          <w:szCs w:val="34"/>
        </w:rPr>
        <w:t>ABAP Code</w:t>
      </w:r>
    </w:p>
    <w:p w:rsidR="00405C52" w:rsidRDefault="00B06851">
      <w:pPr>
        <w:pStyle w:val="normal"/>
        <w:spacing w:before="240" w:after="240"/>
        <w:ind w:left="720"/>
      </w:pPr>
      <w:proofErr w:type="gramStart"/>
      <w:r>
        <w:t>FUNCTION /SKN/F_SW_01_01_WP_TOT.</w:t>
      </w:r>
      <w:proofErr w:type="gramEnd"/>
    </w:p>
    <w:p w:rsidR="00405C52" w:rsidRDefault="00B06851">
      <w:pPr>
        <w:pStyle w:val="normal"/>
        <w:spacing w:before="240" w:after="240"/>
        <w:ind w:left="720"/>
      </w:pPr>
      <w:r>
        <w:t>*"----------------------------------------------------------------------</w:t>
      </w:r>
    </w:p>
    <w:p w:rsidR="00405C52" w:rsidRDefault="00B06851">
      <w:pPr>
        <w:pStyle w:val="normal"/>
        <w:spacing w:before="240" w:after="240"/>
        <w:ind w:left="720"/>
      </w:pPr>
      <w:r>
        <w:t>*"*"Local Interface:</w:t>
      </w:r>
    </w:p>
    <w:p w:rsidR="00405C52" w:rsidRDefault="00B06851">
      <w:pPr>
        <w:pStyle w:val="normal"/>
        <w:spacing w:before="240" w:after="240"/>
        <w:ind w:left="720"/>
      </w:pPr>
      <w:r>
        <w:t>*</w:t>
      </w:r>
      <w:proofErr w:type="gramStart"/>
      <w:r>
        <w:t>"  EXPORTING</w:t>
      </w:r>
      <w:proofErr w:type="gramEnd"/>
    </w:p>
    <w:p w:rsidR="00405C52" w:rsidRDefault="00B06851">
      <w:pPr>
        <w:pStyle w:val="normal"/>
        <w:spacing w:before="240" w:after="240"/>
        <w:ind w:left="720"/>
      </w:pPr>
      <w:r>
        <w:lastRenderedPageBreak/>
        <w:t xml:space="preserve">*"     </w:t>
      </w:r>
      <w:proofErr w:type="gramStart"/>
      <w:r>
        <w:t>VALUE(</w:t>
      </w:r>
      <w:proofErr w:type="gramEnd"/>
      <w:r>
        <w:t>IS_ALERT) TYPE  CHAR1</w:t>
      </w:r>
    </w:p>
    <w:p w:rsidR="00405C52" w:rsidRDefault="00B06851">
      <w:pPr>
        <w:pStyle w:val="normal"/>
        <w:spacing w:before="240" w:after="240"/>
        <w:ind w:left="720"/>
      </w:pPr>
      <w:r>
        <w:t>*</w:t>
      </w:r>
      <w:proofErr w:type="gramStart"/>
      <w:r>
        <w:t>"  TABLES</w:t>
      </w:r>
      <w:proofErr w:type="gramEnd"/>
    </w:p>
    <w:p w:rsidR="00405C52" w:rsidRDefault="00B06851">
      <w:pPr>
        <w:pStyle w:val="normal"/>
        <w:spacing w:before="240" w:after="240"/>
        <w:ind w:left="720"/>
      </w:pPr>
      <w:r>
        <w:t xml:space="preserve">*"      T_SELECT </w:t>
      </w:r>
      <w:proofErr w:type="gramStart"/>
      <w:r>
        <w:t>STRUCTURE  RSSELECT</w:t>
      </w:r>
      <w:proofErr w:type="gramEnd"/>
      <w:r>
        <w:t xml:space="preserve"> OPTIONAL</w:t>
      </w:r>
    </w:p>
    <w:p w:rsidR="00405C52" w:rsidRDefault="00B06851">
      <w:pPr>
        <w:pStyle w:val="normal"/>
        <w:spacing w:before="240" w:after="240"/>
        <w:ind w:left="720"/>
      </w:pPr>
      <w:r>
        <w:t xml:space="preserve">*"      T_DATA </w:t>
      </w:r>
      <w:proofErr w:type="gramStart"/>
      <w:r>
        <w:t>STRUCTURE  /</w:t>
      </w:r>
      <w:proofErr w:type="gramEnd"/>
      <w:r>
        <w:t>SKN/S_SW_01_01_WP_TOT OPTIONAL</w:t>
      </w:r>
    </w:p>
    <w:p w:rsidR="00405C52" w:rsidRDefault="00B06851">
      <w:pPr>
        <w:pStyle w:val="normal"/>
        <w:spacing w:before="240" w:after="240"/>
        <w:ind w:left="720"/>
      </w:pPr>
      <w:r>
        <w:t>*"----------------------------------------------------------------------</w:t>
      </w:r>
    </w:p>
    <w:p w:rsidR="00405C52" w:rsidRDefault="00B06851">
      <w:pPr>
        <w:pStyle w:val="normal"/>
        <w:spacing w:before="240" w:after="240"/>
        <w:ind w:left="720"/>
      </w:pPr>
      <w:r>
        <w:t>DATA: LS_WP TYPE /SKN/S_SW_01_01_SM66,</w:t>
      </w:r>
    </w:p>
    <w:p w:rsidR="00405C52" w:rsidRDefault="00B06851">
      <w:pPr>
        <w:pStyle w:val="normal"/>
        <w:spacing w:before="240" w:after="240"/>
        <w:ind w:left="720"/>
      </w:pPr>
      <w:r>
        <w:t xml:space="preserve">      </w:t>
      </w:r>
      <w:proofErr w:type="gramStart"/>
      <w:r>
        <w:t>LT_WP LIKE TABLE OF LS_WP.</w:t>
      </w:r>
      <w:proofErr w:type="gramEnd"/>
    </w:p>
    <w:p w:rsidR="00405C52" w:rsidRDefault="00B06851">
      <w:pPr>
        <w:pStyle w:val="normal"/>
        <w:spacing w:before="240" w:after="240"/>
        <w:ind w:left="720"/>
      </w:pPr>
      <w:r>
        <w:t>DATA: LS_DATA LIKE LINE OF T_DATA,</w:t>
      </w:r>
    </w:p>
    <w:p w:rsidR="00405C52" w:rsidRDefault="00B06851">
      <w:pPr>
        <w:pStyle w:val="normal"/>
        <w:spacing w:before="240" w:after="240"/>
        <w:ind w:left="720"/>
      </w:pPr>
      <w:r>
        <w:t xml:space="preserve">      </w:t>
      </w:r>
      <w:proofErr w:type="gramStart"/>
      <w:r>
        <w:t>LT_DATA LIKE TABLE OF LS_DATA.</w:t>
      </w:r>
      <w:proofErr w:type="gramEnd"/>
    </w:p>
    <w:p w:rsidR="00405C52" w:rsidRDefault="00B06851">
      <w:pPr>
        <w:pStyle w:val="normal"/>
        <w:spacing w:before="240" w:after="240"/>
        <w:ind w:left="720"/>
      </w:pPr>
      <w:r>
        <w:t>DATA: BEGIN OF LS_DURATION,</w:t>
      </w:r>
    </w:p>
    <w:p w:rsidR="00405C52" w:rsidRDefault="00B06851">
      <w:pPr>
        <w:pStyle w:val="normal"/>
        <w:spacing w:before="240" w:after="240"/>
        <w:ind w:left="720"/>
      </w:pPr>
      <w:r>
        <w:t xml:space="preserve">        WP_SERVER TYPE MSNAME,</w:t>
      </w:r>
    </w:p>
    <w:p w:rsidR="00405C52" w:rsidRDefault="00B06851">
      <w:pPr>
        <w:pStyle w:val="normal"/>
        <w:spacing w:before="240" w:after="240"/>
        <w:ind w:left="720"/>
      </w:pPr>
      <w:r>
        <w:t xml:space="preserve">        WP_TYP TYPE WPTYP,</w:t>
      </w:r>
    </w:p>
    <w:p w:rsidR="00405C52" w:rsidRDefault="00B06851">
      <w:pPr>
        <w:pStyle w:val="normal"/>
        <w:spacing w:before="240" w:after="240"/>
        <w:ind w:left="720"/>
      </w:pPr>
      <w:r>
        <w:t xml:space="preserve">        DURATION TYPE /SKN/E_SW_DURATION,</w:t>
      </w:r>
    </w:p>
    <w:p w:rsidR="00405C52" w:rsidRDefault="00B06851">
      <w:pPr>
        <w:pStyle w:val="normal"/>
        <w:spacing w:before="240" w:after="240"/>
        <w:ind w:left="720"/>
      </w:pPr>
      <w:r>
        <w:t>***        DIA_DURATION type /SKN/E_SW_DURATION,</w:t>
      </w:r>
    </w:p>
    <w:p w:rsidR="00405C52" w:rsidRDefault="00B06851">
      <w:pPr>
        <w:pStyle w:val="normal"/>
        <w:spacing w:before="240" w:after="240"/>
        <w:ind w:left="720"/>
      </w:pPr>
      <w:r>
        <w:t>***        BTC_DURATION type /SKN/E_SW_DURATION,</w:t>
      </w:r>
    </w:p>
    <w:p w:rsidR="00405C52" w:rsidRDefault="00B06851">
      <w:pPr>
        <w:pStyle w:val="normal"/>
        <w:spacing w:before="240" w:after="240"/>
        <w:ind w:left="720"/>
      </w:pPr>
      <w:r>
        <w:t xml:space="preserve">      END OF LS_DURATION,</w:t>
      </w:r>
    </w:p>
    <w:p w:rsidR="00405C52" w:rsidRDefault="00B06851">
      <w:pPr>
        <w:pStyle w:val="normal"/>
        <w:spacing w:before="240" w:after="240"/>
        <w:ind w:left="720"/>
      </w:pPr>
      <w:r>
        <w:t xml:space="preserve">      </w:t>
      </w:r>
      <w:proofErr w:type="gramStart"/>
      <w:r>
        <w:t>LT_DURATION LIKE TABLE OF LS_DURATION.</w:t>
      </w:r>
      <w:proofErr w:type="gramEnd"/>
    </w:p>
    <w:p w:rsidR="00405C52" w:rsidRDefault="00B06851">
      <w:pPr>
        <w:pStyle w:val="normal"/>
        <w:spacing w:before="240" w:after="240"/>
        <w:ind w:left="720"/>
      </w:pPr>
      <w:r>
        <w:t xml:space="preserve">DATA: </w:t>
      </w:r>
      <w:proofErr w:type="gramStart"/>
      <w:r>
        <w:t>FLD(</w:t>
      </w:r>
      <w:proofErr w:type="gramEnd"/>
      <w:r>
        <w:t>30) TYPE C.</w:t>
      </w:r>
    </w:p>
    <w:p w:rsidR="00405C52" w:rsidRDefault="00B06851">
      <w:pPr>
        <w:pStyle w:val="normal"/>
        <w:spacing w:before="240" w:after="240"/>
        <w:ind w:left="720"/>
      </w:pPr>
      <w:r>
        <w:t>FIELD-SYMBOLS: &lt;FS_CNT&gt;</w:t>
      </w:r>
      <w:r>
        <w:t xml:space="preserve"> TYPE INT2,</w:t>
      </w:r>
    </w:p>
    <w:p w:rsidR="00405C52" w:rsidRDefault="00B06851">
      <w:pPr>
        <w:pStyle w:val="normal"/>
        <w:spacing w:before="240" w:after="240"/>
        <w:ind w:left="720"/>
      </w:pPr>
      <w:r>
        <w:t xml:space="preserve">               &lt;FS_FREE&gt; TYPE INT2,</w:t>
      </w:r>
    </w:p>
    <w:p w:rsidR="00405C52" w:rsidRDefault="00B06851">
      <w:pPr>
        <w:pStyle w:val="normal"/>
        <w:spacing w:before="240" w:after="240"/>
        <w:ind w:left="720"/>
      </w:pPr>
      <w:r>
        <w:t xml:space="preserve">               </w:t>
      </w:r>
      <w:proofErr w:type="gramStart"/>
      <w:r>
        <w:t>&lt;FS_INUSE&gt; TYPE INT2.</w:t>
      </w:r>
      <w:proofErr w:type="gramEnd"/>
    </w:p>
    <w:p w:rsidR="00405C52" w:rsidRDefault="00B06851">
      <w:pPr>
        <w:pStyle w:val="normal"/>
        <w:spacing w:before="240" w:after="240"/>
        <w:ind w:left="720"/>
      </w:pPr>
      <w:r>
        <w:t>DATA: LV_WP_</w:t>
      </w:r>
      <w:proofErr w:type="gramStart"/>
      <w:r>
        <w:t>TYP(</w:t>
      </w:r>
      <w:proofErr w:type="gramEnd"/>
      <w:r>
        <w:t>3) TYPE C.</w:t>
      </w:r>
    </w:p>
    <w:p w:rsidR="00405C52" w:rsidRDefault="00B06851">
      <w:pPr>
        <w:pStyle w:val="normal"/>
        <w:spacing w:before="240" w:after="240"/>
        <w:ind w:left="720"/>
      </w:pPr>
      <w:r>
        <w:t>DATA: SY_TABIX LIKE SY-TABIX.</w:t>
      </w:r>
    </w:p>
    <w:p w:rsidR="00405C52" w:rsidRDefault="00B06851">
      <w:pPr>
        <w:pStyle w:val="normal"/>
        <w:spacing w:before="240" w:after="240"/>
        <w:ind w:left="720"/>
      </w:pPr>
      <w:r>
        <w:t>DATA_MULTY: WP_</w:t>
      </w:r>
      <w:proofErr w:type="gramStart"/>
      <w:r>
        <w:t>SERVER  MSNAME</w:t>
      </w:r>
      <w:proofErr w:type="gramEnd"/>
      <w:r>
        <w:t>.</w:t>
      </w:r>
    </w:p>
    <w:p w:rsidR="00405C52" w:rsidRDefault="00B06851">
      <w:pPr>
        <w:pStyle w:val="normal"/>
        <w:spacing w:before="240" w:after="240"/>
        <w:ind w:left="720"/>
      </w:pPr>
      <w:r>
        <w:lastRenderedPageBreak/>
        <w:t>DATA_MULTY: DIA_CNT INT2,</w:t>
      </w:r>
    </w:p>
    <w:p w:rsidR="00405C52" w:rsidRDefault="00B06851">
      <w:pPr>
        <w:pStyle w:val="normal"/>
        <w:spacing w:before="240" w:after="240"/>
        <w:ind w:left="720"/>
      </w:pPr>
      <w:r>
        <w:t xml:space="preserve">            BTC_CNT INT2,</w:t>
      </w:r>
    </w:p>
    <w:p w:rsidR="00405C52" w:rsidRDefault="00B06851">
      <w:pPr>
        <w:pStyle w:val="normal"/>
        <w:spacing w:before="240" w:after="240"/>
        <w:ind w:left="720"/>
      </w:pPr>
      <w:r>
        <w:t xml:space="preserve">            UPD_CNT INT2,</w:t>
      </w:r>
    </w:p>
    <w:p w:rsidR="00405C52" w:rsidRDefault="00B06851">
      <w:pPr>
        <w:pStyle w:val="normal"/>
        <w:spacing w:before="240" w:after="240"/>
        <w:ind w:left="720"/>
      </w:pPr>
      <w:r>
        <w:t xml:space="preserve">     </w:t>
      </w:r>
      <w:r>
        <w:t xml:space="preserve">       UP2_CNT INT2,</w:t>
      </w:r>
    </w:p>
    <w:p w:rsidR="00405C52" w:rsidRDefault="00B06851">
      <w:pPr>
        <w:pStyle w:val="normal"/>
        <w:spacing w:before="240" w:after="240"/>
        <w:ind w:left="720"/>
      </w:pPr>
      <w:r>
        <w:t xml:space="preserve">            SPO_CNT INT2,</w:t>
      </w:r>
    </w:p>
    <w:p w:rsidR="00405C52" w:rsidRDefault="00B06851">
      <w:pPr>
        <w:pStyle w:val="normal"/>
        <w:spacing w:before="240" w:after="240"/>
        <w:ind w:left="720"/>
      </w:pPr>
      <w:r>
        <w:t xml:space="preserve">            DIA_FREE_CNT INT2,</w:t>
      </w:r>
    </w:p>
    <w:p w:rsidR="00405C52" w:rsidRDefault="00B06851">
      <w:pPr>
        <w:pStyle w:val="normal"/>
        <w:spacing w:before="240" w:after="240"/>
        <w:ind w:left="720"/>
      </w:pPr>
      <w:r>
        <w:t xml:space="preserve">            BTC_FREE_CNT INT2,</w:t>
      </w:r>
    </w:p>
    <w:p w:rsidR="00405C52" w:rsidRDefault="00B06851">
      <w:pPr>
        <w:pStyle w:val="normal"/>
        <w:spacing w:before="240" w:after="240"/>
        <w:ind w:left="720"/>
      </w:pPr>
      <w:r>
        <w:t xml:space="preserve">            UPD_FREE_CNT INT2,</w:t>
      </w:r>
    </w:p>
    <w:p w:rsidR="00405C52" w:rsidRDefault="00B06851">
      <w:pPr>
        <w:pStyle w:val="normal"/>
        <w:spacing w:before="240" w:after="240"/>
        <w:ind w:left="720"/>
      </w:pPr>
      <w:r>
        <w:t xml:space="preserve">            UP2_FREE_CNT INT2,</w:t>
      </w:r>
    </w:p>
    <w:p w:rsidR="00405C52" w:rsidRDefault="00B06851">
      <w:pPr>
        <w:pStyle w:val="normal"/>
        <w:spacing w:before="240" w:after="240"/>
        <w:ind w:left="720"/>
      </w:pPr>
      <w:r>
        <w:t xml:space="preserve">            SPO_FREE_CNT INT2,</w:t>
      </w:r>
    </w:p>
    <w:p w:rsidR="00405C52" w:rsidRDefault="00B06851">
      <w:pPr>
        <w:pStyle w:val="normal"/>
        <w:spacing w:before="240" w:after="240"/>
        <w:ind w:left="720"/>
      </w:pPr>
      <w:r>
        <w:t xml:space="preserve">            DIA_INUSE_CNT INT2,</w:t>
      </w:r>
    </w:p>
    <w:p w:rsidR="00405C52" w:rsidRDefault="00B06851">
      <w:pPr>
        <w:pStyle w:val="normal"/>
        <w:spacing w:before="240" w:after="240"/>
        <w:ind w:left="720"/>
      </w:pPr>
      <w:r>
        <w:t xml:space="preserve">            BTC_INUSE_CNT INT2,</w:t>
      </w:r>
    </w:p>
    <w:p w:rsidR="00405C52" w:rsidRDefault="00B06851">
      <w:pPr>
        <w:pStyle w:val="normal"/>
        <w:spacing w:before="240" w:after="240"/>
        <w:ind w:left="720"/>
      </w:pPr>
      <w:r>
        <w:t xml:space="preserve">            UPD_INUSE_CNT INT2,</w:t>
      </w:r>
    </w:p>
    <w:p w:rsidR="00405C52" w:rsidRDefault="00B06851">
      <w:pPr>
        <w:pStyle w:val="normal"/>
        <w:spacing w:before="240" w:after="240"/>
        <w:ind w:left="720"/>
      </w:pPr>
      <w:r>
        <w:t xml:space="preserve">            UP2_INUSE_CNT INT2,</w:t>
      </w:r>
    </w:p>
    <w:p w:rsidR="00405C52" w:rsidRDefault="00B06851">
      <w:pPr>
        <w:pStyle w:val="normal"/>
        <w:spacing w:before="240" w:after="240"/>
        <w:ind w:left="720"/>
      </w:pPr>
      <w:r>
        <w:t xml:space="preserve">            SPO_INUSE_CNT INT2,</w:t>
      </w:r>
    </w:p>
    <w:p w:rsidR="00405C52" w:rsidRDefault="00B06851">
      <w:pPr>
        <w:pStyle w:val="normal"/>
        <w:spacing w:before="240" w:after="240"/>
        <w:ind w:left="720"/>
      </w:pPr>
      <w:r>
        <w:t xml:space="preserve">            DIA_FREE_PRC /SKN/E_SW_PRC,</w:t>
      </w:r>
    </w:p>
    <w:p w:rsidR="00405C52" w:rsidRDefault="00B06851">
      <w:pPr>
        <w:pStyle w:val="normal"/>
        <w:spacing w:before="240" w:after="240"/>
        <w:ind w:left="720"/>
      </w:pPr>
      <w:r>
        <w:t xml:space="preserve">            BTC_FREE_PRC /SKN/E_SW_PRC,</w:t>
      </w:r>
    </w:p>
    <w:p w:rsidR="00405C52" w:rsidRDefault="00B06851">
      <w:pPr>
        <w:pStyle w:val="normal"/>
        <w:spacing w:before="240" w:after="240"/>
        <w:ind w:left="720"/>
      </w:pPr>
      <w:r>
        <w:t xml:space="preserve">            DIA_INUSE_PRC /SKN/E_SW_PRC,</w:t>
      </w:r>
    </w:p>
    <w:p w:rsidR="00405C52" w:rsidRDefault="00B06851">
      <w:pPr>
        <w:pStyle w:val="normal"/>
        <w:spacing w:before="240" w:after="240"/>
        <w:ind w:left="720"/>
      </w:pPr>
      <w:r>
        <w:t xml:space="preserve">       </w:t>
      </w:r>
      <w:r>
        <w:t xml:space="preserve">     BTC_INUSE_PRC /SKN/E_SW_PRC,</w:t>
      </w:r>
    </w:p>
    <w:p w:rsidR="00405C52" w:rsidRDefault="00B06851">
      <w:pPr>
        <w:pStyle w:val="normal"/>
        <w:spacing w:before="240" w:after="240"/>
        <w:ind w:left="720"/>
      </w:pPr>
      <w:r>
        <w:t xml:space="preserve">            DIA_DURATION   /SKN/E_SW_DURATION,</w:t>
      </w:r>
    </w:p>
    <w:p w:rsidR="00405C52" w:rsidRDefault="00B06851">
      <w:pPr>
        <w:pStyle w:val="normal"/>
        <w:spacing w:before="240" w:after="240"/>
        <w:ind w:left="720"/>
      </w:pPr>
      <w:r>
        <w:t xml:space="preserve">            </w:t>
      </w:r>
      <w:proofErr w:type="gramStart"/>
      <w:r>
        <w:t>BTC_DURATION   /SKN/E_SW_DURATION.</w:t>
      </w:r>
      <w:proofErr w:type="gramEnd"/>
    </w:p>
    <w:p w:rsidR="00405C52" w:rsidRDefault="00B06851">
      <w:pPr>
        <w:pStyle w:val="normal"/>
        <w:spacing w:before="240" w:after="240"/>
        <w:ind w:left="720"/>
      </w:pPr>
      <w:r>
        <w:t>.</w:t>
      </w:r>
    </w:p>
    <w:p w:rsidR="00405C52" w:rsidRDefault="00B06851">
      <w:pPr>
        <w:pStyle w:val="normal"/>
        <w:spacing w:before="240" w:after="240"/>
        <w:ind w:left="720"/>
      </w:pPr>
      <w:r>
        <w:t>DATA_SINGLE: AGGR_LEVEL CHAR1.</w:t>
      </w:r>
    </w:p>
    <w:p w:rsidR="00405C52" w:rsidRDefault="00B06851">
      <w:pPr>
        <w:pStyle w:val="normal"/>
        <w:spacing w:before="240" w:after="240"/>
        <w:ind w:left="720"/>
      </w:pPr>
      <w:r>
        <w:t>*-- Fill Selection Option Tables</w:t>
      </w:r>
    </w:p>
    <w:p w:rsidR="00405C52" w:rsidRDefault="00B06851">
      <w:pPr>
        <w:pStyle w:val="normal"/>
        <w:spacing w:before="240" w:after="240"/>
        <w:ind w:left="720"/>
      </w:pPr>
      <w:r>
        <w:lastRenderedPageBreak/>
        <w:t>SELECT_MULTY: WP_SERVER.</w:t>
      </w:r>
    </w:p>
    <w:p w:rsidR="00405C52" w:rsidRDefault="00B06851">
      <w:pPr>
        <w:pStyle w:val="normal"/>
        <w:spacing w:before="240" w:after="240"/>
        <w:ind w:left="720"/>
      </w:pPr>
      <w:r>
        <w:t>SELECT_MULTY: DIA_CNT,</w:t>
      </w:r>
    </w:p>
    <w:p w:rsidR="00405C52" w:rsidRDefault="00B06851">
      <w:pPr>
        <w:pStyle w:val="normal"/>
        <w:spacing w:before="240" w:after="240"/>
        <w:ind w:left="720"/>
      </w:pPr>
      <w:r>
        <w:t xml:space="preserve">              </w:t>
      </w:r>
      <w:r>
        <w:t>BTC_CNT,</w:t>
      </w:r>
    </w:p>
    <w:p w:rsidR="00405C52" w:rsidRDefault="00B06851">
      <w:pPr>
        <w:pStyle w:val="normal"/>
        <w:spacing w:before="240" w:after="240"/>
        <w:ind w:left="720"/>
      </w:pPr>
      <w:r>
        <w:t xml:space="preserve">              UPD_CNT,</w:t>
      </w:r>
    </w:p>
    <w:p w:rsidR="00405C52" w:rsidRDefault="00B06851">
      <w:pPr>
        <w:pStyle w:val="normal"/>
        <w:spacing w:before="240" w:after="240"/>
        <w:ind w:left="720"/>
      </w:pPr>
      <w:r>
        <w:t xml:space="preserve">              UP2_CNT,</w:t>
      </w:r>
    </w:p>
    <w:p w:rsidR="00405C52" w:rsidRDefault="00B06851">
      <w:pPr>
        <w:pStyle w:val="normal"/>
        <w:spacing w:before="240" w:after="240"/>
        <w:ind w:left="720"/>
      </w:pPr>
      <w:r>
        <w:t xml:space="preserve">              SPO_CNT,</w:t>
      </w:r>
    </w:p>
    <w:p w:rsidR="00405C52" w:rsidRDefault="00B06851">
      <w:pPr>
        <w:pStyle w:val="normal"/>
        <w:spacing w:before="240" w:after="240"/>
        <w:ind w:left="720"/>
      </w:pPr>
      <w:r>
        <w:t xml:space="preserve">              DIA_FREE_CNT,</w:t>
      </w:r>
    </w:p>
    <w:p w:rsidR="00405C52" w:rsidRDefault="00B06851">
      <w:pPr>
        <w:pStyle w:val="normal"/>
        <w:spacing w:before="240" w:after="240"/>
        <w:ind w:left="720"/>
      </w:pPr>
      <w:r>
        <w:t xml:space="preserve">              BTC_FREE_CNT,</w:t>
      </w:r>
    </w:p>
    <w:p w:rsidR="00405C52" w:rsidRDefault="00B06851">
      <w:pPr>
        <w:pStyle w:val="normal"/>
        <w:spacing w:before="240" w:after="240"/>
        <w:ind w:left="720"/>
      </w:pPr>
      <w:r>
        <w:t xml:space="preserve">              UPD_FREE_CNT,</w:t>
      </w:r>
    </w:p>
    <w:p w:rsidR="00405C52" w:rsidRDefault="00B06851">
      <w:pPr>
        <w:pStyle w:val="normal"/>
        <w:spacing w:before="240" w:after="240"/>
        <w:ind w:left="720"/>
      </w:pPr>
      <w:r>
        <w:t xml:space="preserve">              UP2_FREE_CNT,</w:t>
      </w:r>
    </w:p>
    <w:p w:rsidR="00405C52" w:rsidRDefault="00B06851">
      <w:pPr>
        <w:pStyle w:val="normal"/>
        <w:spacing w:before="240" w:after="240"/>
        <w:ind w:left="720"/>
      </w:pPr>
      <w:r>
        <w:t xml:space="preserve">              SPO_FREE_CNT,</w:t>
      </w:r>
    </w:p>
    <w:p w:rsidR="00405C52" w:rsidRDefault="00B06851">
      <w:pPr>
        <w:pStyle w:val="normal"/>
        <w:spacing w:before="240" w:after="240"/>
        <w:ind w:left="720"/>
      </w:pPr>
      <w:r>
        <w:t xml:space="preserve">              DIA_INUSE_CNT,</w:t>
      </w:r>
    </w:p>
    <w:p w:rsidR="00405C52" w:rsidRDefault="00B06851">
      <w:pPr>
        <w:pStyle w:val="normal"/>
        <w:spacing w:before="240" w:after="240"/>
        <w:ind w:left="720"/>
      </w:pPr>
      <w:r>
        <w:t xml:space="preserve">              BTC_INUSE_CNT,</w:t>
      </w:r>
    </w:p>
    <w:p w:rsidR="00405C52" w:rsidRDefault="00B06851">
      <w:pPr>
        <w:pStyle w:val="normal"/>
        <w:spacing w:before="240" w:after="240"/>
        <w:ind w:left="720"/>
      </w:pPr>
      <w:r>
        <w:t xml:space="preserve">              UPD_INUSE_CNT,</w:t>
      </w:r>
    </w:p>
    <w:p w:rsidR="00405C52" w:rsidRDefault="00B06851">
      <w:pPr>
        <w:pStyle w:val="normal"/>
        <w:spacing w:before="240" w:after="240"/>
        <w:ind w:left="720"/>
      </w:pPr>
      <w:r>
        <w:t xml:space="preserve">              UP2_INUSE_CNT,</w:t>
      </w:r>
    </w:p>
    <w:p w:rsidR="00405C52" w:rsidRDefault="00B06851">
      <w:pPr>
        <w:pStyle w:val="normal"/>
        <w:spacing w:before="240" w:after="240"/>
        <w:ind w:left="720"/>
      </w:pPr>
      <w:r>
        <w:t xml:space="preserve">              SPO_INUSE_CNT,</w:t>
      </w:r>
    </w:p>
    <w:p w:rsidR="00405C52" w:rsidRDefault="00B06851">
      <w:pPr>
        <w:pStyle w:val="normal"/>
        <w:spacing w:before="240" w:after="240"/>
        <w:ind w:left="720"/>
      </w:pPr>
      <w:r>
        <w:t xml:space="preserve">              DIA_FREE_PRC,</w:t>
      </w:r>
    </w:p>
    <w:p w:rsidR="00405C52" w:rsidRDefault="00B06851">
      <w:pPr>
        <w:pStyle w:val="normal"/>
        <w:spacing w:before="240" w:after="240"/>
        <w:ind w:left="720"/>
      </w:pPr>
      <w:r>
        <w:t xml:space="preserve">              BTC_FREE_PRC,</w:t>
      </w:r>
    </w:p>
    <w:p w:rsidR="00405C52" w:rsidRDefault="00B06851">
      <w:pPr>
        <w:pStyle w:val="normal"/>
        <w:spacing w:before="240" w:after="240"/>
        <w:ind w:left="720"/>
      </w:pPr>
      <w:r>
        <w:t xml:space="preserve">              DIA_INUSE_PRC,</w:t>
      </w:r>
    </w:p>
    <w:p w:rsidR="00405C52" w:rsidRDefault="00B06851">
      <w:pPr>
        <w:pStyle w:val="normal"/>
        <w:spacing w:before="240" w:after="240"/>
        <w:ind w:left="720"/>
      </w:pPr>
      <w:r>
        <w:t xml:space="preserve">              BTC_INUSE_PRC,</w:t>
      </w:r>
    </w:p>
    <w:p w:rsidR="00405C52" w:rsidRDefault="00B06851">
      <w:pPr>
        <w:pStyle w:val="normal"/>
        <w:spacing w:before="240" w:after="240"/>
        <w:ind w:left="720"/>
      </w:pPr>
      <w:r>
        <w:t xml:space="preserve">              DIA_DURATION</w:t>
      </w:r>
      <w:r>
        <w:t>,</w:t>
      </w:r>
    </w:p>
    <w:p w:rsidR="00405C52" w:rsidRDefault="00B06851">
      <w:pPr>
        <w:pStyle w:val="normal"/>
        <w:spacing w:before="240" w:after="240"/>
        <w:ind w:left="720"/>
      </w:pPr>
      <w:r>
        <w:t xml:space="preserve">              </w:t>
      </w:r>
      <w:proofErr w:type="gramStart"/>
      <w:r>
        <w:t>BTC_DURATION.</w:t>
      </w:r>
      <w:proofErr w:type="gramEnd"/>
    </w:p>
    <w:p w:rsidR="00405C52" w:rsidRDefault="00B06851">
      <w:pPr>
        <w:pStyle w:val="normal"/>
        <w:spacing w:before="240" w:after="240"/>
        <w:ind w:left="720"/>
      </w:pPr>
      <w:r>
        <w:t xml:space="preserve"> LV_AGGR_LEVEL = 'T'.</w:t>
      </w:r>
    </w:p>
    <w:p w:rsidR="00405C52" w:rsidRDefault="00B06851">
      <w:pPr>
        <w:pStyle w:val="normal"/>
        <w:spacing w:before="240" w:after="240"/>
        <w:ind w:left="720"/>
      </w:pPr>
      <w:r>
        <w:t xml:space="preserve"> SELECT_SINGLE: AGGR_LEVEL.</w:t>
      </w:r>
    </w:p>
    <w:p w:rsidR="00405C52" w:rsidRDefault="00B06851">
      <w:pPr>
        <w:pStyle w:val="normal"/>
        <w:spacing w:before="240" w:after="240"/>
        <w:ind w:left="720"/>
      </w:pPr>
      <w:r>
        <w:lastRenderedPageBreak/>
        <w:t xml:space="preserve">    CALL FUNCTION '/SKN/F_SW_01_01_SM66'</w:t>
      </w:r>
    </w:p>
    <w:p w:rsidR="00405C52" w:rsidRDefault="00B06851">
      <w:pPr>
        <w:pStyle w:val="normal"/>
        <w:spacing w:before="240" w:after="240"/>
        <w:ind w:left="720"/>
      </w:pPr>
      <w:r>
        <w:t xml:space="preserve">      IMPORTING</w:t>
      </w:r>
    </w:p>
    <w:p w:rsidR="00405C52" w:rsidRDefault="00B06851">
      <w:pPr>
        <w:pStyle w:val="normal"/>
        <w:spacing w:before="240" w:after="240"/>
        <w:ind w:left="720"/>
      </w:pPr>
      <w:r>
        <w:t xml:space="preserve">        IS_ALERT       = IS_ALERT</w:t>
      </w:r>
    </w:p>
    <w:p w:rsidR="00405C52" w:rsidRDefault="00B06851">
      <w:pPr>
        <w:pStyle w:val="normal"/>
        <w:spacing w:before="240" w:after="240"/>
        <w:ind w:left="720"/>
      </w:pPr>
      <w:r>
        <w:t xml:space="preserve">      TABLES</w:t>
      </w:r>
    </w:p>
    <w:p w:rsidR="00405C52" w:rsidRDefault="00B06851">
      <w:pPr>
        <w:pStyle w:val="normal"/>
        <w:spacing w:before="240" w:after="240"/>
        <w:ind w:left="720"/>
      </w:pPr>
      <w:r>
        <w:t xml:space="preserve">        T_SELECT       = T_SELECT</w:t>
      </w:r>
    </w:p>
    <w:p w:rsidR="00405C52" w:rsidRDefault="00B06851">
      <w:pPr>
        <w:pStyle w:val="normal"/>
        <w:spacing w:before="240" w:after="240"/>
        <w:ind w:left="720"/>
      </w:pPr>
      <w:r>
        <w:t xml:space="preserve">        T_DATA         = LT_WP.</w:t>
      </w:r>
    </w:p>
    <w:p w:rsidR="00405C52" w:rsidRDefault="00B06851">
      <w:pPr>
        <w:pStyle w:val="normal"/>
        <w:spacing w:before="240" w:after="240"/>
        <w:ind w:left="720"/>
      </w:pPr>
      <w:r>
        <w:t xml:space="preserve">     S</w:t>
      </w:r>
      <w:r>
        <w:t>ORT LT_WP BY WP_SERVER WP_TYP.</w:t>
      </w:r>
    </w:p>
    <w:p w:rsidR="00405C52" w:rsidRDefault="00B06851">
      <w:pPr>
        <w:pStyle w:val="normal"/>
        <w:spacing w:before="240" w:after="240"/>
        <w:ind w:left="720"/>
      </w:pPr>
      <w:r>
        <w:t xml:space="preserve">     LOOP AT LT_WP INTO LS_WP.</w:t>
      </w:r>
    </w:p>
    <w:p w:rsidR="00405C52" w:rsidRDefault="00B06851">
      <w:pPr>
        <w:pStyle w:val="normal"/>
        <w:spacing w:before="240" w:after="240"/>
        <w:ind w:left="720"/>
      </w:pPr>
      <w:r>
        <w:t xml:space="preserve">       CLEAR LS_DATA.</w:t>
      </w:r>
    </w:p>
    <w:p w:rsidR="00405C52" w:rsidRDefault="00B06851">
      <w:pPr>
        <w:pStyle w:val="normal"/>
        <w:spacing w:before="240" w:after="240"/>
        <w:ind w:left="720"/>
      </w:pPr>
      <w:r>
        <w:t xml:space="preserve">       IF LV_AGGR_LEVEL &lt;&gt; 'S'.</w:t>
      </w:r>
    </w:p>
    <w:p w:rsidR="00405C52" w:rsidRDefault="00B06851">
      <w:pPr>
        <w:pStyle w:val="normal"/>
        <w:spacing w:before="240" w:after="240"/>
        <w:ind w:left="720"/>
      </w:pPr>
      <w:r>
        <w:t xml:space="preserve">         CLEAR LS_DATA-WP_SERVER.</w:t>
      </w:r>
    </w:p>
    <w:p w:rsidR="00405C52" w:rsidRDefault="00B06851">
      <w:pPr>
        <w:pStyle w:val="normal"/>
        <w:spacing w:before="240" w:after="240"/>
        <w:ind w:left="720"/>
      </w:pPr>
      <w:r>
        <w:t xml:space="preserve">       </w:t>
      </w:r>
      <w:proofErr w:type="gramStart"/>
      <w:r>
        <w:t>ELSE.</w:t>
      </w:r>
      <w:proofErr w:type="gramEnd"/>
    </w:p>
    <w:p w:rsidR="00405C52" w:rsidRDefault="00B06851">
      <w:pPr>
        <w:pStyle w:val="normal"/>
        <w:spacing w:before="240" w:after="240"/>
        <w:ind w:left="720"/>
      </w:pPr>
      <w:r>
        <w:t xml:space="preserve">         LS_DATA-WP_SERVER = LS_WP-WP_SERVER.</w:t>
      </w:r>
    </w:p>
    <w:p w:rsidR="00405C52" w:rsidRDefault="00B06851">
      <w:pPr>
        <w:pStyle w:val="normal"/>
        <w:spacing w:before="240" w:after="240"/>
        <w:ind w:left="720"/>
      </w:pPr>
      <w:r>
        <w:t xml:space="preserve">       </w:t>
      </w:r>
      <w:proofErr w:type="gramStart"/>
      <w:r>
        <w:t>ENDIF.</w:t>
      </w:r>
      <w:proofErr w:type="gramEnd"/>
    </w:p>
    <w:p w:rsidR="00405C52" w:rsidRDefault="00B06851">
      <w:pPr>
        <w:pStyle w:val="normal"/>
        <w:spacing w:before="240" w:after="240"/>
        <w:ind w:left="720"/>
      </w:pPr>
      <w:r>
        <w:t xml:space="preserve">       LV_WP_TYP = LS_WP-WP_TYP.</w:t>
      </w:r>
    </w:p>
    <w:p w:rsidR="00405C52" w:rsidRDefault="00B06851">
      <w:pPr>
        <w:pStyle w:val="normal"/>
        <w:spacing w:before="240" w:after="240"/>
        <w:ind w:left="720"/>
      </w:pPr>
      <w:r>
        <w:t xml:space="preserve">       IF LV_WP_TYP = 'BGD'.</w:t>
      </w:r>
    </w:p>
    <w:p w:rsidR="00405C52" w:rsidRDefault="00B06851">
      <w:pPr>
        <w:pStyle w:val="normal"/>
        <w:spacing w:before="240" w:after="240"/>
        <w:ind w:left="720"/>
      </w:pPr>
      <w:r>
        <w:t xml:space="preserve">         LV_WP_TYP = 'BTC'.</w:t>
      </w:r>
    </w:p>
    <w:p w:rsidR="00405C52" w:rsidRDefault="00B06851">
      <w:pPr>
        <w:pStyle w:val="normal"/>
        <w:spacing w:before="240" w:after="240"/>
        <w:ind w:left="720"/>
      </w:pPr>
      <w:r>
        <w:t xml:space="preserve">       </w:t>
      </w:r>
      <w:proofErr w:type="gramStart"/>
      <w:r>
        <w:t>ENDIF.</w:t>
      </w:r>
      <w:proofErr w:type="gramEnd"/>
    </w:p>
    <w:p w:rsidR="00405C52" w:rsidRDefault="00B06851">
      <w:pPr>
        <w:pStyle w:val="normal"/>
        <w:spacing w:before="240" w:after="240"/>
        <w:ind w:left="720"/>
      </w:pPr>
      <w:r>
        <w:t xml:space="preserve">       CONCATENATE LV_WP_TYP '_CNT' INTO FLD.</w:t>
      </w:r>
    </w:p>
    <w:p w:rsidR="00405C52" w:rsidRDefault="00B06851">
      <w:pPr>
        <w:pStyle w:val="normal"/>
        <w:spacing w:before="240" w:after="240"/>
        <w:ind w:left="720"/>
      </w:pPr>
      <w:r>
        <w:t xml:space="preserve">        ASSIGN COMPONENT FLD OF STRUCTURE LS_DATA TO &lt;FS_CNT&gt;.</w:t>
      </w:r>
    </w:p>
    <w:p w:rsidR="00405C52" w:rsidRDefault="00B06851">
      <w:pPr>
        <w:pStyle w:val="normal"/>
        <w:spacing w:before="240" w:after="240"/>
        <w:ind w:left="720"/>
      </w:pPr>
      <w:r>
        <w:t xml:space="preserve">        </w:t>
      </w:r>
      <w:proofErr w:type="gramStart"/>
      <w:r>
        <w:t>IF &lt;FS_CNT&gt; IS ASSIGNED.</w:t>
      </w:r>
      <w:proofErr w:type="gramEnd"/>
    </w:p>
    <w:p w:rsidR="00405C52" w:rsidRDefault="00B06851">
      <w:pPr>
        <w:pStyle w:val="normal"/>
        <w:spacing w:before="240" w:after="240"/>
        <w:ind w:left="720"/>
      </w:pPr>
      <w:r>
        <w:t xml:space="preserve">          ADD 1 TO &lt;FS_CNT&gt;.</w:t>
      </w:r>
    </w:p>
    <w:p w:rsidR="00405C52" w:rsidRDefault="00B06851">
      <w:pPr>
        <w:pStyle w:val="normal"/>
        <w:spacing w:before="240" w:after="240"/>
        <w:ind w:left="720"/>
      </w:pPr>
      <w:r>
        <w:t xml:space="preserve">        </w:t>
      </w:r>
      <w:proofErr w:type="gramStart"/>
      <w:r>
        <w:t>ENDIF.</w:t>
      </w:r>
      <w:proofErr w:type="gramEnd"/>
    </w:p>
    <w:p w:rsidR="00405C52" w:rsidRDefault="00B06851">
      <w:pPr>
        <w:pStyle w:val="normal"/>
        <w:spacing w:before="240" w:after="240"/>
        <w:ind w:left="720"/>
      </w:pPr>
      <w:r>
        <w:t xml:space="preserve">       CONCATENATE LV_WP_TYP '_FREE_CNT' INTO FLD.</w:t>
      </w:r>
    </w:p>
    <w:p w:rsidR="00405C52" w:rsidRDefault="00B06851">
      <w:pPr>
        <w:pStyle w:val="normal"/>
        <w:spacing w:before="240" w:after="240"/>
        <w:ind w:left="720"/>
      </w:pPr>
      <w:r>
        <w:lastRenderedPageBreak/>
        <w:t xml:space="preserve">        ASSIGN COMPONENT FLD OF STRUCTURE LS_DATA TO &lt;FS_FREE&gt;.</w:t>
      </w:r>
    </w:p>
    <w:p w:rsidR="00405C52" w:rsidRDefault="00B06851">
      <w:pPr>
        <w:pStyle w:val="normal"/>
        <w:spacing w:before="240" w:after="240"/>
        <w:ind w:left="720"/>
      </w:pPr>
      <w:r>
        <w:t xml:space="preserve">        </w:t>
      </w:r>
      <w:proofErr w:type="gramStart"/>
      <w:r>
        <w:t>IF &lt;FS_FREE&gt; IS ASSIGNED.</w:t>
      </w:r>
      <w:proofErr w:type="gramEnd"/>
    </w:p>
    <w:p w:rsidR="00405C52" w:rsidRDefault="00B06851">
      <w:pPr>
        <w:pStyle w:val="normal"/>
        <w:spacing w:before="240" w:after="240"/>
        <w:ind w:left="720"/>
      </w:pPr>
      <w:r>
        <w:t xml:space="preserve">          IF LS_WP-WP_ISTATUS = '2'.  </w:t>
      </w:r>
      <w:proofErr w:type="gramStart"/>
      <w:r>
        <w:t>" Waiting</w:t>
      </w:r>
      <w:proofErr w:type="gramEnd"/>
    </w:p>
    <w:p w:rsidR="00405C52" w:rsidRDefault="00B06851">
      <w:pPr>
        <w:pStyle w:val="normal"/>
        <w:spacing w:before="240" w:after="240"/>
        <w:ind w:left="720"/>
      </w:pPr>
      <w:r>
        <w:t xml:space="preserve">            ADD 1 TO &lt;FS_FREE&gt;.</w:t>
      </w:r>
    </w:p>
    <w:p w:rsidR="00405C52" w:rsidRDefault="00B06851">
      <w:pPr>
        <w:pStyle w:val="normal"/>
        <w:spacing w:before="240" w:after="240"/>
        <w:ind w:left="720"/>
      </w:pPr>
      <w:r>
        <w:t xml:space="preserve">          </w:t>
      </w:r>
      <w:proofErr w:type="gramStart"/>
      <w:r>
        <w:t>ENDIF.</w:t>
      </w:r>
      <w:proofErr w:type="gramEnd"/>
    </w:p>
    <w:p w:rsidR="00405C52" w:rsidRDefault="00B06851">
      <w:pPr>
        <w:pStyle w:val="normal"/>
        <w:spacing w:before="240" w:after="240"/>
        <w:ind w:left="720"/>
      </w:pPr>
      <w:r>
        <w:t xml:space="preserve">        </w:t>
      </w:r>
      <w:proofErr w:type="gramStart"/>
      <w:r>
        <w:t>E</w:t>
      </w:r>
      <w:r>
        <w:t>NDIF.</w:t>
      </w:r>
      <w:proofErr w:type="gramEnd"/>
    </w:p>
    <w:p w:rsidR="00405C52" w:rsidRDefault="00B06851">
      <w:pPr>
        <w:pStyle w:val="normal"/>
        <w:spacing w:before="240" w:after="240"/>
        <w:ind w:left="720"/>
      </w:pPr>
      <w:r>
        <w:t xml:space="preserve">       CONCATENATE LV_WP_TYP '_INUSE_CNT' INTO FLD.</w:t>
      </w:r>
    </w:p>
    <w:p w:rsidR="00405C52" w:rsidRDefault="00B06851">
      <w:pPr>
        <w:pStyle w:val="normal"/>
        <w:spacing w:before="240" w:after="240"/>
        <w:ind w:left="720"/>
      </w:pPr>
      <w:r>
        <w:t xml:space="preserve">        ASSIGN COMPONENT FLD OF STRUCTURE LS_DATA TO &lt;FS_INUSE&gt;.</w:t>
      </w:r>
    </w:p>
    <w:p w:rsidR="00405C52" w:rsidRDefault="00B06851">
      <w:pPr>
        <w:pStyle w:val="normal"/>
        <w:spacing w:before="240" w:after="240"/>
        <w:ind w:left="720"/>
      </w:pPr>
      <w:r>
        <w:t xml:space="preserve">        </w:t>
      </w:r>
      <w:proofErr w:type="gramStart"/>
      <w:r>
        <w:t>IF &lt;FS_INUSE&gt; IS ASSIGNED.</w:t>
      </w:r>
      <w:proofErr w:type="gramEnd"/>
    </w:p>
    <w:p w:rsidR="00405C52" w:rsidRDefault="00B06851">
      <w:pPr>
        <w:pStyle w:val="normal"/>
        <w:spacing w:before="240" w:after="240"/>
        <w:ind w:left="720"/>
      </w:pPr>
      <w:r>
        <w:t xml:space="preserve">          IF LS_WP-WP_ISTATUS &lt;&gt; '2'.</w:t>
      </w:r>
    </w:p>
    <w:p w:rsidR="00405C52" w:rsidRDefault="00B06851">
      <w:pPr>
        <w:pStyle w:val="normal"/>
        <w:spacing w:before="240" w:after="240"/>
        <w:ind w:left="720"/>
      </w:pPr>
      <w:r>
        <w:t xml:space="preserve">            ADD 1 TO &lt;FS_INUSE&gt;.</w:t>
      </w:r>
    </w:p>
    <w:p w:rsidR="00405C52" w:rsidRDefault="00B06851">
      <w:pPr>
        <w:pStyle w:val="normal"/>
        <w:spacing w:before="240" w:after="240"/>
        <w:ind w:left="720"/>
      </w:pPr>
      <w:r>
        <w:t xml:space="preserve">          </w:t>
      </w:r>
      <w:proofErr w:type="gramStart"/>
      <w:r>
        <w:t>ENDIF.</w:t>
      </w:r>
      <w:proofErr w:type="gramEnd"/>
    </w:p>
    <w:p w:rsidR="00405C52" w:rsidRDefault="00B06851">
      <w:pPr>
        <w:pStyle w:val="normal"/>
        <w:spacing w:before="240" w:after="240"/>
        <w:ind w:left="720"/>
      </w:pPr>
      <w:r>
        <w:t xml:space="preserve">        </w:t>
      </w:r>
      <w:proofErr w:type="gramStart"/>
      <w:r>
        <w:t>ENDIF.</w:t>
      </w:r>
      <w:proofErr w:type="gramEnd"/>
    </w:p>
    <w:p w:rsidR="00405C52" w:rsidRDefault="00B06851">
      <w:pPr>
        <w:pStyle w:val="normal"/>
        <w:spacing w:before="240" w:after="240"/>
        <w:ind w:left="720"/>
      </w:pPr>
      <w:r>
        <w:t xml:space="preserve">        COLLECT LS_DATA INTO LT_DATA.</w:t>
      </w:r>
    </w:p>
    <w:p w:rsidR="00405C52" w:rsidRDefault="00B06851">
      <w:pPr>
        <w:pStyle w:val="normal"/>
        <w:spacing w:before="240" w:after="240"/>
        <w:ind w:left="720"/>
      </w:pPr>
      <w:r>
        <w:t xml:space="preserve">        </w:t>
      </w:r>
      <w:proofErr w:type="gramStart"/>
      <w:r>
        <w:t>MOVE-CORRESPONDING LS_WP TO LS_DURATION.</w:t>
      </w:r>
      <w:proofErr w:type="gramEnd"/>
    </w:p>
    <w:p w:rsidR="00405C52" w:rsidRDefault="00B06851">
      <w:pPr>
        <w:pStyle w:val="normal"/>
        <w:spacing w:before="240" w:after="240"/>
        <w:ind w:left="720"/>
      </w:pPr>
      <w:r>
        <w:t xml:space="preserve">        LS_DURATION-WP_SERVER = LS_DATA-WP_SERVER.</w:t>
      </w:r>
    </w:p>
    <w:p w:rsidR="00405C52" w:rsidRDefault="00B06851">
      <w:pPr>
        <w:pStyle w:val="normal"/>
        <w:spacing w:before="240" w:after="240"/>
        <w:ind w:left="720"/>
      </w:pPr>
      <w:r>
        <w:t xml:space="preserve">        IF LS_WP-DURATION &gt; 0.</w:t>
      </w:r>
    </w:p>
    <w:p w:rsidR="00405C52" w:rsidRDefault="00B06851">
      <w:pPr>
        <w:pStyle w:val="normal"/>
        <w:spacing w:before="240" w:after="240"/>
        <w:ind w:left="720"/>
      </w:pPr>
      <w:r>
        <w:t xml:space="preserve">          APPEND LS_DURATION TO LT_DURATION.</w:t>
      </w:r>
    </w:p>
    <w:p w:rsidR="00405C52" w:rsidRDefault="00B06851">
      <w:pPr>
        <w:pStyle w:val="normal"/>
        <w:spacing w:before="240" w:after="240"/>
        <w:ind w:left="720"/>
      </w:pPr>
      <w:r>
        <w:t xml:space="preserve">        </w:t>
      </w:r>
      <w:proofErr w:type="gramStart"/>
      <w:r>
        <w:t>ENDIF.</w:t>
      </w:r>
      <w:proofErr w:type="gramEnd"/>
    </w:p>
    <w:p w:rsidR="00405C52" w:rsidRDefault="00B06851">
      <w:pPr>
        <w:pStyle w:val="normal"/>
        <w:spacing w:before="240" w:after="240"/>
        <w:ind w:left="720"/>
      </w:pPr>
      <w:r>
        <w:t xml:space="preserve">     </w:t>
      </w:r>
      <w:proofErr w:type="gramStart"/>
      <w:r>
        <w:t>ENDLOOP.</w:t>
      </w:r>
      <w:proofErr w:type="gramEnd"/>
    </w:p>
    <w:p w:rsidR="00405C52" w:rsidRDefault="00B06851">
      <w:pPr>
        <w:pStyle w:val="normal"/>
        <w:spacing w:before="240" w:after="240"/>
        <w:ind w:left="720"/>
      </w:pPr>
      <w:r>
        <w:t xml:space="preserve">     SORT LT_DURATION BY WP_SERVER WP_TYP DURATION.</w:t>
      </w:r>
    </w:p>
    <w:p w:rsidR="00405C52" w:rsidRDefault="00B06851">
      <w:pPr>
        <w:pStyle w:val="normal"/>
        <w:spacing w:before="240" w:after="240"/>
        <w:ind w:left="720"/>
      </w:pPr>
      <w:r>
        <w:t xml:space="preserve">     LOOP AT LT_DATA INTO LS_DATA.</w:t>
      </w:r>
    </w:p>
    <w:p w:rsidR="00405C52" w:rsidRDefault="00B06851">
      <w:pPr>
        <w:pStyle w:val="normal"/>
        <w:spacing w:before="240" w:after="240"/>
        <w:ind w:left="720"/>
      </w:pPr>
      <w:r>
        <w:t xml:space="preserve">       SY_TABIX = SY-TABIX.</w:t>
      </w:r>
    </w:p>
    <w:p w:rsidR="00405C52" w:rsidRDefault="00B06851">
      <w:pPr>
        <w:pStyle w:val="normal"/>
        <w:spacing w:before="240" w:after="240"/>
        <w:ind w:left="720"/>
      </w:pPr>
      <w:r>
        <w:t xml:space="preserve">       IF LS_DATA-DIA_CNT &lt;&gt; 0.</w:t>
      </w:r>
    </w:p>
    <w:p w:rsidR="00405C52" w:rsidRDefault="00B06851">
      <w:pPr>
        <w:pStyle w:val="normal"/>
        <w:spacing w:before="240" w:after="240"/>
        <w:ind w:left="720"/>
      </w:pPr>
      <w:r>
        <w:lastRenderedPageBreak/>
        <w:t xml:space="preserve">         LS_DATA-DIA_FREE_PRC = LS_DATA-DIA_FREE_CNT / LS_DATA-DIA_CNT * 100.</w:t>
      </w:r>
    </w:p>
    <w:p w:rsidR="00405C52" w:rsidRDefault="00B06851">
      <w:pPr>
        <w:pStyle w:val="normal"/>
        <w:spacing w:before="240" w:after="240"/>
        <w:ind w:left="720"/>
      </w:pPr>
      <w:r>
        <w:t xml:space="preserve">         LS_DATA-</w:t>
      </w:r>
      <w:r>
        <w:t>DIA_INUSE_PRC = LS_DATA-DIA_INUSE_CNT / LS_DATA-DIA_CNT * 100.</w:t>
      </w:r>
    </w:p>
    <w:p w:rsidR="00405C52" w:rsidRDefault="00B06851">
      <w:pPr>
        <w:pStyle w:val="normal"/>
        <w:spacing w:before="240" w:after="240"/>
        <w:ind w:left="720"/>
      </w:pPr>
      <w:r>
        <w:t xml:space="preserve">       </w:t>
      </w:r>
      <w:proofErr w:type="gramStart"/>
      <w:r>
        <w:t>ENDIF.</w:t>
      </w:r>
      <w:proofErr w:type="gramEnd"/>
    </w:p>
    <w:p w:rsidR="00405C52" w:rsidRDefault="00B06851">
      <w:pPr>
        <w:pStyle w:val="normal"/>
        <w:spacing w:before="240" w:after="240"/>
        <w:ind w:left="720"/>
      </w:pPr>
      <w:r>
        <w:t xml:space="preserve">       </w:t>
      </w:r>
      <w:proofErr w:type="gramStart"/>
      <w:r>
        <w:t>IF LS_DATA-BTC_CNT IS NOT INITIAL.</w:t>
      </w:r>
      <w:proofErr w:type="gramEnd"/>
    </w:p>
    <w:p w:rsidR="00405C52" w:rsidRDefault="00B06851">
      <w:pPr>
        <w:pStyle w:val="normal"/>
        <w:spacing w:before="240" w:after="240"/>
        <w:ind w:left="720"/>
      </w:pPr>
      <w:r>
        <w:t xml:space="preserve">         LS_DATA-BTC_FREE_PRC = LS_DATA-BTC_FREE_CNT / LS_DATA-BTC_CNT * 100.</w:t>
      </w:r>
    </w:p>
    <w:p w:rsidR="00405C52" w:rsidRDefault="00B06851">
      <w:pPr>
        <w:pStyle w:val="normal"/>
        <w:spacing w:before="240" w:after="240"/>
        <w:ind w:left="720"/>
      </w:pPr>
      <w:r>
        <w:t xml:space="preserve">         LS_DATA-BTC_INUSE_PRC = LS_DATA-BTC_INUSE_CNT / LS</w:t>
      </w:r>
      <w:r>
        <w:t>_DATA-BTC_CNT * 100.</w:t>
      </w:r>
    </w:p>
    <w:p w:rsidR="00405C52" w:rsidRDefault="00B06851">
      <w:pPr>
        <w:pStyle w:val="normal"/>
        <w:spacing w:before="240" w:after="240"/>
        <w:ind w:left="720"/>
      </w:pPr>
      <w:r>
        <w:t xml:space="preserve">       </w:t>
      </w:r>
      <w:proofErr w:type="gramStart"/>
      <w:r>
        <w:t>ENDIF.</w:t>
      </w:r>
      <w:proofErr w:type="gramEnd"/>
    </w:p>
    <w:p w:rsidR="00405C52" w:rsidRDefault="00B06851">
      <w:pPr>
        <w:pStyle w:val="normal"/>
        <w:spacing w:before="240" w:after="240"/>
        <w:ind w:left="720"/>
      </w:pPr>
      <w:r>
        <w:t xml:space="preserve">       READ TABLE LT_DURATION INTO LS_DURATION</w:t>
      </w:r>
    </w:p>
    <w:p w:rsidR="00405C52" w:rsidRDefault="00B06851">
      <w:pPr>
        <w:pStyle w:val="normal"/>
        <w:spacing w:before="240" w:after="240"/>
        <w:ind w:left="720"/>
      </w:pPr>
      <w:r>
        <w:t xml:space="preserve">                              WITH KEY WP_SERVER = LS_DATA-WP_SERVER</w:t>
      </w:r>
    </w:p>
    <w:p w:rsidR="00405C52" w:rsidRDefault="00B06851">
      <w:pPr>
        <w:pStyle w:val="normal"/>
        <w:spacing w:before="240" w:after="240"/>
        <w:ind w:left="720"/>
      </w:pPr>
      <w:r>
        <w:t xml:space="preserve">                                       WP_TYP = 'BTC'.</w:t>
      </w:r>
    </w:p>
    <w:p w:rsidR="00405C52" w:rsidRDefault="00B06851">
      <w:pPr>
        <w:pStyle w:val="normal"/>
        <w:spacing w:before="240" w:after="240"/>
        <w:ind w:left="720"/>
      </w:pPr>
      <w:r>
        <w:t xml:space="preserve">       </w:t>
      </w:r>
      <w:proofErr w:type="gramStart"/>
      <w:r>
        <w:t>IF SY-SUBRC IS INITIAL.</w:t>
      </w:r>
      <w:proofErr w:type="gramEnd"/>
    </w:p>
    <w:p w:rsidR="00405C52" w:rsidRDefault="00B06851">
      <w:pPr>
        <w:pStyle w:val="normal"/>
        <w:spacing w:before="240" w:after="240"/>
        <w:ind w:left="720"/>
      </w:pPr>
      <w:r>
        <w:t xml:space="preserve">         LS_DATA-BT</w:t>
      </w:r>
      <w:r>
        <w:t>C_DURATION = LS_DURATION-DURATION.</w:t>
      </w:r>
    </w:p>
    <w:p w:rsidR="00405C52" w:rsidRDefault="00B06851">
      <w:pPr>
        <w:pStyle w:val="normal"/>
        <w:spacing w:before="240" w:after="240"/>
        <w:ind w:left="720"/>
      </w:pPr>
      <w:r>
        <w:t xml:space="preserve">       </w:t>
      </w:r>
      <w:proofErr w:type="gramStart"/>
      <w:r>
        <w:t>ENDIF.</w:t>
      </w:r>
      <w:proofErr w:type="gramEnd"/>
    </w:p>
    <w:p w:rsidR="00405C52" w:rsidRDefault="00B06851">
      <w:pPr>
        <w:pStyle w:val="normal"/>
        <w:spacing w:before="240" w:after="240"/>
        <w:ind w:left="720"/>
      </w:pPr>
      <w:r>
        <w:t xml:space="preserve">       "---</w:t>
      </w:r>
    </w:p>
    <w:p w:rsidR="00405C52" w:rsidRDefault="00B06851">
      <w:pPr>
        <w:pStyle w:val="normal"/>
        <w:spacing w:before="240" w:after="240"/>
        <w:ind w:left="720"/>
      </w:pPr>
      <w:r>
        <w:t xml:space="preserve">       READ TABLE LT_DURATION INTO LS_DURATION</w:t>
      </w:r>
    </w:p>
    <w:p w:rsidR="00405C52" w:rsidRDefault="00B06851">
      <w:pPr>
        <w:pStyle w:val="normal"/>
        <w:spacing w:before="240" w:after="240"/>
        <w:ind w:left="720"/>
      </w:pPr>
      <w:r>
        <w:t xml:space="preserve">                              WITH KEY WP_SERVER = LS_DATA-WP_SERVER</w:t>
      </w:r>
    </w:p>
    <w:p w:rsidR="00405C52" w:rsidRDefault="00B06851">
      <w:pPr>
        <w:pStyle w:val="normal"/>
        <w:spacing w:before="240" w:after="240"/>
        <w:ind w:left="720"/>
      </w:pPr>
      <w:r>
        <w:t xml:space="preserve">                                       WP_TYP = 'DIA'.</w:t>
      </w:r>
    </w:p>
    <w:p w:rsidR="00405C52" w:rsidRDefault="00B06851">
      <w:pPr>
        <w:pStyle w:val="normal"/>
        <w:spacing w:before="240" w:after="240"/>
        <w:ind w:left="720"/>
      </w:pPr>
      <w:r>
        <w:t xml:space="preserve">       </w:t>
      </w:r>
      <w:proofErr w:type="gramStart"/>
      <w:r>
        <w:t>IF SY-SUBRC IS IN</w:t>
      </w:r>
      <w:r>
        <w:t>ITIAL.</w:t>
      </w:r>
      <w:proofErr w:type="gramEnd"/>
    </w:p>
    <w:p w:rsidR="00405C52" w:rsidRDefault="00B06851">
      <w:pPr>
        <w:pStyle w:val="normal"/>
        <w:spacing w:before="240" w:after="240"/>
        <w:ind w:left="720"/>
      </w:pPr>
      <w:r>
        <w:t xml:space="preserve">         LS_DATA-DIA_DURATION = LS_DURATION-DURATION.</w:t>
      </w:r>
    </w:p>
    <w:p w:rsidR="00405C52" w:rsidRDefault="00B06851">
      <w:pPr>
        <w:pStyle w:val="normal"/>
        <w:spacing w:before="240" w:after="240"/>
        <w:ind w:left="720"/>
      </w:pPr>
      <w:r>
        <w:t xml:space="preserve">       </w:t>
      </w:r>
      <w:proofErr w:type="gramStart"/>
      <w:r>
        <w:t>ENDIF.</w:t>
      </w:r>
      <w:proofErr w:type="gramEnd"/>
    </w:p>
    <w:p w:rsidR="00405C52" w:rsidRDefault="00B06851">
      <w:pPr>
        <w:pStyle w:val="normal"/>
        <w:spacing w:before="240" w:after="240"/>
        <w:ind w:left="720"/>
      </w:pPr>
      <w:r>
        <w:t xml:space="preserve">       MODIFY LT_DATA FROM LS_DATA INDEX SY_TABIX.</w:t>
      </w:r>
    </w:p>
    <w:p w:rsidR="00405C52" w:rsidRDefault="00B06851">
      <w:pPr>
        <w:pStyle w:val="normal"/>
        <w:spacing w:before="240" w:after="240"/>
        <w:ind w:left="720"/>
      </w:pPr>
      <w:r>
        <w:t xml:space="preserve">     </w:t>
      </w:r>
      <w:proofErr w:type="gramStart"/>
      <w:r>
        <w:t>ENDLOOP.</w:t>
      </w:r>
      <w:proofErr w:type="gramEnd"/>
    </w:p>
    <w:p w:rsidR="00405C52" w:rsidRDefault="00B06851">
      <w:pPr>
        <w:pStyle w:val="normal"/>
        <w:spacing w:before="240" w:after="240"/>
        <w:ind w:left="720"/>
      </w:pPr>
      <w:r>
        <w:lastRenderedPageBreak/>
        <w:t xml:space="preserve">  DELETE LT_DATA WHERE: DIA_CNT NOT IN R_DIA_CNT,</w:t>
      </w:r>
    </w:p>
    <w:p w:rsidR="00405C52" w:rsidRDefault="00B06851">
      <w:pPr>
        <w:pStyle w:val="normal"/>
        <w:spacing w:before="240" w:after="240"/>
        <w:ind w:left="720"/>
      </w:pPr>
      <w:r>
        <w:t xml:space="preserve">                        BTC_CNT NOT IN R_BTC_CNT,</w:t>
      </w:r>
    </w:p>
    <w:p w:rsidR="00405C52" w:rsidRDefault="00B06851">
      <w:pPr>
        <w:pStyle w:val="normal"/>
        <w:spacing w:before="240" w:after="240"/>
        <w:ind w:left="720"/>
      </w:pPr>
      <w:r>
        <w:t xml:space="preserve">                        UPD_CNT NOT IN R_UPD_CNT,</w:t>
      </w:r>
    </w:p>
    <w:p w:rsidR="00405C52" w:rsidRDefault="00B06851">
      <w:pPr>
        <w:pStyle w:val="normal"/>
        <w:spacing w:before="240" w:after="240"/>
        <w:ind w:left="720"/>
      </w:pPr>
      <w:r>
        <w:t xml:space="preserve">                        UP2_CNT NOT IN R_UP2_CNT,</w:t>
      </w:r>
    </w:p>
    <w:p w:rsidR="00405C52" w:rsidRDefault="00B06851">
      <w:pPr>
        <w:pStyle w:val="normal"/>
        <w:spacing w:before="240" w:after="240"/>
        <w:ind w:left="720"/>
      </w:pPr>
      <w:r>
        <w:t xml:space="preserve">                        SPO_CNT NOT IN R_SPO_CNT,</w:t>
      </w:r>
    </w:p>
    <w:p w:rsidR="00405C52" w:rsidRDefault="00B06851">
      <w:pPr>
        <w:pStyle w:val="normal"/>
        <w:spacing w:before="240" w:after="240"/>
        <w:ind w:left="720"/>
      </w:pPr>
      <w:r>
        <w:t xml:space="preserve">                        DIA_FREE_CNT NOT IN R_DIA_FREE_CNT,</w:t>
      </w:r>
    </w:p>
    <w:p w:rsidR="00405C52" w:rsidRDefault="00B06851">
      <w:pPr>
        <w:pStyle w:val="normal"/>
        <w:spacing w:before="240" w:after="240"/>
        <w:ind w:left="720"/>
      </w:pPr>
      <w:r>
        <w:t xml:space="preserve">                        BTC_FREE_CNT NOT IN R_</w:t>
      </w:r>
      <w:r>
        <w:t>BTC_FREE_CNT,</w:t>
      </w:r>
    </w:p>
    <w:p w:rsidR="00405C52" w:rsidRDefault="00B06851">
      <w:pPr>
        <w:pStyle w:val="normal"/>
        <w:spacing w:before="240" w:after="240"/>
        <w:ind w:left="720"/>
      </w:pPr>
      <w:r>
        <w:t xml:space="preserve">                        UPD_FREE_CNT NOT IN R_UPD_FREE_CNT,</w:t>
      </w:r>
    </w:p>
    <w:p w:rsidR="00405C52" w:rsidRDefault="00B06851">
      <w:pPr>
        <w:pStyle w:val="normal"/>
        <w:spacing w:before="240" w:after="240"/>
        <w:ind w:left="720"/>
      </w:pPr>
      <w:r>
        <w:t xml:space="preserve">                        UP2_FREE_CNT NOT IN R_UP2_FREE_CNT,</w:t>
      </w:r>
    </w:p>
    <w:p w:rsidR="00405C52" w:rsidRDefault="00B06851">
      <w:pPr>
        <w:pStyle w:val="normal"/>
        <w:spacing w:before="240" w:after="240"/>
        <w:ind w:left="720"/>
      </w:pPr>
      <w:r>
        <w:t xml:space="preserve">                        SPO_FREE_CNT NOT IN R_SPO_FREE_CNT,</w:t>
      </w:r>
    </w:p>
    <w:p w:rsidR="00405C52" w:rsidRDefault="00B06851">
      <w:pPr>
        <w:pStyle w:val="normal"/>
        <w:spacing w:before="240" w:after="240"/>
        <w:ind w:left="720"/>
      </w:pPr>
      <w:r>
        <w:t xml:space="preserve">                        DIA_INUSE_CNT NOT IN R_DIA_INUSE_CNT,</w:t>
      </w:r>
    </w:p>
    <w:p w:rsidR="00405C52" w:rsidRDefault="00B06851">
      <w:pPr>
        <w:pStyle w:val="normal"/>
        <w:spacing w:before="240" w:after="240"/>
        <w:ind w:left="720"/>
      </w:pPr>
      <w:r>
        <w:t xml:space="preserve">                        BTC_INUSE_CNT NOT IN R_BTC_INUSE_CNT,</w:t>
      </w:r>
    </w:p>
    <w:p w:rsidR="00405C52" w:rsidRDefault="00B06851">
      <w:pPr>
        <w:pStyle w:val="normal"/>
        <w:spacing w:before="240" w:after="240"/>
        <w:ind w:left="720"/>
      </w:pPr>
      <w:r>
        <w:t xml:space="preserve">                        UPD_INUSE_CNT NOT IN R_UPD_INUSE_CNT,</w:t>
      </w:r>
    </w:p>
    <w:p w:rsidR="00405C52" w:rsidRDefault="00B06851">
      <w:pPr>
        <w:pStyle w:val="normal"/>
        <w:spacing w:before="240" w:after="240"/>
        <w:ind w:left="720"/>
      </w:pPr>
      <w:r>
        <w:t xml:space="preserve">                        UP2_INUSE_CNT NOT IN R_UP2_INUSE_CNT,</w:t>
      </w:r>
    </w:p>
    <w:p w:rsidR="00405C52" w:rsidRDefault="00B06851">
      <w:pPr>
        <w:pStyle w:val="normal"/>
        <w:spacing w:before="240" w:after="240"/>
        <w:ind w:left="720"/>
      </w:pPr>
      <w:r>
        <w:t xml:space="preserve">                        SPO_INUSE_CNT NOT IN R_SPO_INUSE_CNT,</w:t>
      </w:r>
    </w:p>
    <w:p w:rsidR="00405C52" w:rsidRDefault="00B06851">
      <w:pPr>
        <w:pStyle w:val="normal"/>
        <w:spacing w:before="240" w:after="240"/>
        <w:ind w:left="720"/>
      </w:pPr>
      <w:r>
        <w:t xml:space="preserve">                        DIA_FREE_PRC NOT IN R_DIA_FREE_PRC,</w:t>
      </w:r>
    </w:p>
    <w:p w:rsidR="00405C52" w:rsidRDefault="00B06851">
      <w:pPr>
        <w:pStyle w:val="normal"/>
        <w:spacing w:before="240" w:after="240"/>
        <w:ind w:left="720"/>
      </w:pPr>
      <w:r>
        <w:t xml:space="preserve">                        BTC_FREE_PRC NOT IN R_BTC_FREE_PRC,</w:t>
      </w:r>
    </w:p>
    <w:p w:rsidR="00405C52" w:rsidRDefault="00B06851">
      <w:pPr>
        <w:pStyle w:val="normal"/>
        <w:spacing w:before="240" w:after="240"/>
        <w:ind w:left="720"/>
      </w:pPr>
      <w:r>
        <w:t xml:space="preserve">                        DIA_INUSE_PRC NOT IN R_DIA_INUSE_PRC,</w:t>
      </w:r>
    </w:p>
    <w:p w:rsidR="00405C52" w:rsidRDefault="00B06851">
      <w:pPr>
        <w:pStyle w:val="normal"/>
        <w:spacing w:before="240" w:after="240"/>
        <w:ind w:left="720"/>
      </w:pPr>
      <w:r>
        <w:t xml:space="preserve">                        BTC_INUSE_PRC NOT IN R_BTC_INUSE_PRC,</w:t>
      </w:r>
    </w:p>
    <w:p w:rsidR="00405C52" w:rsidRDefault="00B06851">
      <w:pPr>
        <w:pStyle w:val="normal"/>
        <w:spacing w:before="240" w:after="240"/>
        <w:ind w:left="720"/>
      </w:pPr>
      <w:r>
        <w:t xml:space="preserve">            </w:t>
      </w:r>
      <w:r>
        <w:t xml:space="preserve">            DIA_</w:t>
      </w:r>
      <w:proofErr w:type="gramStart"/>
      <w:r>
        <w:t>DURATION  NOT</w:t>
      </w:r>
      <w:proofErr w:type="gramEnd"/>
      <w:r>
        <w:t xml:space="preserve"> IN R_DIA_DURATION,</w:t>
      </w:r>
    </w:p>
    <w:p w:rsidR="00405C52" w:rsidRDefault="00B06851">
      <w:pPr>
        <w:pStyle w:val="normal"/>
        <w:spacing w:before="240" w:after="240"/>
        <w:ind w:left="720"/>
      </w:pPr>
      <w:r>
        <w:t xml:space="preserve">                        BTC_</w:t>
      </w:r>
      <w:proofErr w:type="gramStart"/>
      <w:r>
        <w:t>DURATION  NOT</w:t>
      </w:r>
      <w:proofErr w:type="gramEnd"/>
      <w:r>
        <w:t xml:space="preserve"> IN R_BTC_DURATION.</w:t>
      </w:r>
    </w:p>
    <w:p w:rsidR="00405C52" w:rsidRDefault="00B06851">
      <w:pPr>
        <w:pStyle w:val="normal"/>
        <w:spacing w:before="240" w:after="240"/>
        <w:ind w:left="720"/>
      </w:pPr>
      <w:r>
        <w:t xml:space="preserve">  T_</w:t>
      </w:r>
      <w:proofErr w:type="gramStart"/>
      <w:r>
        <w:t>DATA[</w:t>
      </w:r>
      <w:proofErr w:type="gramEnd"/>
      <w:r>
        <w:t>] = LT_DATA[].</w:t>
      </w:r>
    </w:p>
    <w:p w:rsidR="00405C52" w:rsidRDefault="00B06851">
      <w:pPr>
        <w:pStyle w:val="normal"/>
        <w:spacing w:before="240" w:after="240"/>
        <w:ind w:left="720"/>
      </w:pPr>
      <w:r>
        <w:t>*--- Check Alert Information</w:t>
      </w:r>
    </w:p>
    <w:p w:rsidR="00405C52" w:rsidRDefault="00B06851">
      <w:pPr>
        <w:pStyle w:val="normal"/>
        <w:spacing w:before="240" w:after="240"/>
        <w:ind w:left="720"/>
      </w:pPr>
      <w:r>
        <w:t xml:space="preserve"> READ TABLE T_DATA INDEX 1.</w:t>
      </w:r>
    </w:p>
    <w:p w:rsidR="00405C52" w:rsidRDefault="00B06851">
      <w:pPr>
        <w:pStyle w:val="normal"/>
        <w:spacing w:before="240" w:after="240"/>
        <w:ind w:left="720"/>
      </w:pPr>
      <w:r>
        <w:lastRenderedPageBreak/>
        <w:t xml:space="preserve"> CHECK NOT SY-</w:t>
      </w:r>
      <w:proofErr w:type="gramStart"/>
      <w:r>
        <w:t>TFILL  IS</w:t>
      </w:r>
      <w:proofErr w:type="gramEnd"/>
      <w:r>
        <w:t xml:space="preserve"> INITIAL .</w:t>
      </w:r>
    </w:p>
    <w:p w:rsidR="00405C52" w:rsidRDefault="00B06851">
      <w:pPr>
        <w:pStyle w:val="normal"/>
        <w:spacing w:before="240" w:after="240"/>
        <w:ind w:left="720"/>
      </w:pPr>
      <w:r>
        <w:t xml:space="preserve"> IS_ALERT = </w:t>
      </w:r>
      <w:proofErr w:type="gramStart"/>
      <w:r>
        <w:t>'X' .</w:t>
      </w:r>
      <w:proofErr w:type="gramEnd"/>
    </w:p>
    <w:p w:rsidR="00405C52" w:rsidRDefault="00B06851">
      <w:pPr>
        <w:pStyle w:val="normal"/>
        <w:spacing w:before="240" w:after="240"/>
        <w:ind w:left="720"/>
      </w:pPr>
      <w:proofErr w:type="gramStart"/>
      <w:r>
        <w:t>ENDFUNCTION.</w:t>
      </w:r>
      <w:proofErr w:type="gramEnd"/>
    </w:p>
    <w:p w:rsidR="00405C52" w:rsidRDefault="00405C52">
      <w:pPr>
        <w:pStyle w:val="normal"/>
        <w:spacing w:before="240" w:after="240"/>
        <w:ind w:left="720"/>
      </w:pPr>
    </w:p>
    <w:p w:rsidR="00405C52" w:rsidRDefault="00405C52">
      <w:pPr>
        <w:pStyle w:val="normal"/>
      </w:pPr>
    </w:p>
    <w:sectPr w:rsidR="00405C52" w:rsidSect="00405C52">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CC0E2717-9F80-44DD-A4B3-B02A59E6B668}"/>
  </w:font>
  <w:font w:name="Calibri">
    <w:panose1 w:val="020F0502020204030204"/>
    <w:charset w:val="00"/>
    <w:family w:val="swiss"/>
    <w:pitch w:val="variable"/>
    <w:sig w:usb0="E4002EFF" w:usb1="C200247B" w:usb2="00000009" w:usb3="00000000" w:csb0="000001FF" w:csb1="00000000"/>
    <w:embedRegular r:id="rId2" w:fontKey="{B6B85175-7EFA-4846-9159-1239792BEEC9}"/>
  </w:font>
  <w:font w:name="Cambria">
    <w:panose1 w:val="02040503050406030204"/>
    <w:charset w:val="00"/>
    <w:family w:val="roman"/>
    <w:pitch w:val="variable"/>
    <w:sig w:usb0="E00006FF" w:usb1="420024FF" w:usb2="02000000" w:usb3="00000000" w:csb0="0000019F" w:csb1="00000000"/>
    <w:embedRegular r:id="rId3" w:fontKey="{A0D98F21-21F3-4D57-97F7-2026CD559BBB}"/>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D6908"/>
    <w:multiLevelType w:val="multilevel"/>
    <w:tmpl w:val="5108F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44D763C"/>
    <w:multiLevelType w:val="multilevel"/>
    <w:tmpl w:val="5DD8A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ABB209F"/>
    <w:multiLevelType w:val="multilevel"/>
    <w:tmpl w:val="708C3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B627E84"/>
    <w:multiLevelType w:val="multilevel"/>
    <w:tmpl w:val="D674B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E370997"/>
    <w:multiLevelType w:val="multilevel"/>
    <w:tmpl w:val="5DCA8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3500494"/>
    <w:multiLevelType w:val="multilevel"/>
    <w:tmpl w:val="7E8AE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4C261865"/>
    <w:multiLevelType w:val="multilevel"/>
    <w:tmpl w:val="420AD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4D835955"/>
    <w:multiLevelType w:val="multilevel"/>
    <w:tmpl w:val="92E60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56605E72"/>
    <w:multiLevelType w:val="multilevel"/>
    <w:tmpl w:val="EF94B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69041538"/>
    <w:multiLevelType w:val="multilevel"/>
    <w:tmpl w:val="75E08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6F7A704E"/>
    <w:multiLevelType w:val="multilevel"/>
    <w:tmpl w:val="42EA9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0"/>
  </w:num>
  <w:num w:numId="3">
    <w:abstractNumId w:val="6"/>
  </w:num>
  <w:num w:numId="4">
    <w:abstractNumId w:val="10"/>
  </w:num>
  <w:num w:numId="5">
    <w:abstractNumId w:val="1"/>
  </w:num>
  <w:num w:numId="6">
    <w:abstractNumId w:val="2"/>
  </w:num>
  <w:num w:numId="7">
    <w:abstractNumId w:val="3"/>
  </w:num>
  <w:num w:numId="8">
    <w:abstractNumId w:val="8"/>
  </w:num>
  <w:num w:numId="9">
    <w:abstractNumId w:val="9"/>
  </w:num>
  <w:num w:numId="10">
    <w:abstractNumId w:val="7"/>
  </w:num>
  <w:num w:numId="11">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405C52"/>
    <w:rsid w:val="00405C52"/>
    <w:rsid w:val="00B06851"/>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405C52"/>
    <w:pPr>
      <w:keepNext/>
      <w:keepLines/>
      <w:spacing w:before="400" w:after="120"/>
      <w:outlineLvl w:val="0"/>
    </w:pPr>
    <w:rPr>
      <w:sz w:val="40"/>
      <w:szCs w:val="40"/>
    </w:rPr>
  </w:style>
  <w:style w:type="paragraph" w:styleId="2">
    <w:name w:val="heading 2"/>
    <w:basedOn w:val="normal"/>
    <w:next w:val="normal"/>
    <w:rsid w:val="00405C52"/>
    <w:pPr>
      <w:keepNext/>
      <w:keepLines/>
      <w:spacing w:before="360" w:after="120"/>
      <w:outlineLvl w:val="1"/>
    </w:pPr>
    <w:rPr>
      <w:sz w:val="32"/>
      <w:szCs w:val="32"/>
    </w:rPr>
  </w:style>
  <w:style w:type="paragraph" w:styleId="3">
    <w:name w:val="heading 3"/>
    <w:basedOn w:val="normal"/>
    <w:next w:val="normal"/>
    <w:rsid w:val="00405C52"/>
    <w:pPr>
      <w:keepNext/>
      <w:keepLines/>
      <w:spacing w:before="320" w:after="80"/>
      <w:outlineLvl w:val="2"/>
    </w:pPr>
    <w:rPr>
      <w:color w:val="434343"/>
      <w:sz w:val="28"/>
      <w:szCs w:val="28"/>
    </w:rPr>
  </w:style>
  <w:style w:type="paragraph" w:styleId="4">
    <w:name w:val="heading 4"/>
    <w:basedOn w:val="normal"/>
    <w:next w:val="normal"/>
    <w:rsid w:val="00405C52"/>
    <w:pPr>
      <w:keepNext/>
      <w:keepLines/>
      <w:spacing w:before="280" w:after="80"/>
      <w:outlineLvl w:val="3"/>
    </w:pPr>
    <w:rPr>
      <w:color w:val="666666"/>
      <w:sz w:val="24"/>
      <w:szCs w:val="24"/>
    </w:rPr>
  </w:style>
  <w:style w:type="paragraph" w:styleId="5">
    <w:name w:val="heading 5"/>
    <w:basedOn w:val="normal"/>
    <w:next w:val="normal"/>
    <w:rsid w:val="00405C52"/>
    <w:pPr>
      <w:keepNext/>
      <w:keepLines/>
      <w:spacing w:before="240" w:after="80"/>
      <w:outlineLvl w:val="4"/>
    </w:pPr>
    <w:rPr>
      <w:color w:val="666666"/>
    </w:rPr>
  </w:style>
  <w:style w:type="paragraph" w:styleId="6">
    <w:name w:val="heading 6"/>
    <w:basedOn w:val="normal"/>
    <w:next w:val="normal"/>
    <w:rsid w:val="00405C52"/>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405C52"/>
    <w:tblPr>
      <w:tblCellMar>
        <w:top w:w="100" w:type="dxa"/>
        <w:left w:w="100" w:type="dxa"/>
        <w:bottom w:w="100" w:type="dxa"/>
        <w:right w:w="100" w:type="dxa"/>
      </w:tblCellMar>
    </w:tblPr>
  </w:style>
  <w:style w:type="paragraph" w:customStyle="1" w:styleId="normal">
    <w:name w:val="normal"/>
    <w:rsid w:val="00405C52"/>
  </w:style>
  <w:style w:type="paragraph" w:styleId="a3">
    <w:name w:val="Title"/>
    <w:basedOn w:val="normal"/>
    <w:next w:val="normal"/>
    <w:rsid w:val="00405C52"/>
    <w:pPr>
      <w:keepNext/>
      <w:keepLines/>
      <w:spacing w:after="60"/>
    </w:pPr>
    <w:rPr>
      <w:sz w:val="52"/>
      <w:szCs w:val="52"/>
    </w:rPr>
  </w:style>
  <w:style w:type="paragraph" w:styleId="a4">
    <w:name w:val="Subtitle"/>
    <w:basedOn w:val="normal"/>
    <w:next w:val="normal"/>
    <w:rsid w:val="00405C52"/>
    <w:pPr>
      <w:keepNext/>
      <w:keepLines/>
      <w:spacing w:after="320"/>
    </w:pPr>
    <w:rPr>
      <w:color w:val="666666"/>
      <w:sz w:val="30"/>
      <w:szCs w:val="30"/>
    </w:rPr>
  </w:style>
  <w:style w:type="table" w:customStyle="1" w:styleId="a5">
    <w:basedOn w:val="TableNormal"/>
    <w:rsid w:val="00405C52"/>
    <w:tblPr>
      <w:tblStyleRowBandSize w:val="1"/>
      <w:tblStyleColBandSize w:val="1"/>
      <w:tblCellMar>
        <w:top w:w="100" w:type="dxa"/>
        <w:left w:w="100" w:type="dxa"/>
        <w:bottom w:w="100" w:type="dxa"/>
        <w:right w:w="100" w:type="dxa"/>
      </w:tblCellMar>
    </w:tblPr>
  </w:style>
  <w:style w:type="table" w:customStyle="1" w:styleId="a6">
    <w:basedOn w:val="TableNormal"/>
    <w:rsid w:val="00405C52"/>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B06851"/>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B0685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3144</Words>
  <Characters>17923</Characters>
  <Application>Microsoft Office Word</Application>
  <DocSecurity>0</DocSecurity>
  <Lines>149</Lines>
  <Paragraphs>42</Paragraphs>
  <ScaleCrop>false</ScaleCrop>
  <Company/>
  <LinksUpToDate>false</LinksUpToDate>
  <CharactersWithSpaces>21025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2</cp:revision>
  <dcterms:created xsi:type="dcterms:W3CDTF">2026-04-18T18:48:00Z</dcterms:created>
  <dcterms:modified xsi:type="dcterms:W3CDTF">2026-04-18T18:49:00Z</dcterms:modified>
</cp:coreProperties>
</file>