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gaf8ldbxo7" w:id="0"/>
      <w:bookmarkEnd w:id="0"/>
      <w:r w:rsidDel="00000000" w:rsidR="00000000" w:rsidRPr="00000000">
        <w:rPr>
          <w:b w:val="1"/>
          <w:bCs w:val="1"/>
          <w:sz w:val="46"/>
          <w:szCs w:val="46"/>
          <w:rtl w:val="0"/>
        </w:rPr>
        <w:t xml:space="preserve">Exception Indicator: AMS Buffer Statistics Monitoring (SW_01_AMS_BUFF_STAT)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kf3zmvo5h1d"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system buffer statistics to ensure optimal system performance and memory utilization. Buffer statistics are critical performance indicators that directly impact system response times, memory consumption, and overall application stability within the SAP environment.</w:t>
      </w:r>
    </w:p>
    <w:p w:rsidR="00000000" w:rsidDel="00000000" w:rsidP="00000000" w:rsidRDefault="00000000" w:rsidRPr="00000000" w14:paraId="00000004">
      <w:pPr>
        <w:spacing w:after="240" w:before="240" w:lineRule="auto"/>
        <w:rPr/>
      </w:pPr>
      <w:r w:rsidDel="00000000" w:rsidR="00000000" w:rsidRPr="00000000">
        <w:rPr>
          <w:rtl w:val="0"/>
        </w:rPr>
        <w:t xml:space="preserve">Buffer monitoring functionality serves as an essential tool for system administrators and performance analysts to identify memory bottlenecks, buffer inefficiencies, and optimization opportunities. By analyzing buffer hit ratios, memory allocation patterns, and object utilization metrics, administrators can proactively address performance issues before they impact business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buffer analysis capabilities that enable: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Buffer performance monitoring</w:t>
      </w:r>
      <w:r w:rsidDel="00000000" w:rsidR="00000000" w:rsidRPr="00000000">
        <w:rPr>
          <w:rtl w:val="0"/>
        </w:rPr>
        <w:t xml:space="preserve"> to identify buffer hit ratio degradation and memory utilization issues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Memory allocation analysis</w:t>
      </w:r>
      <w:r w:rsidDel="00000000" w:rsidR="00000000" w:rsidRPr="00000000">
        <w:rPr>
          <w:rtl w:val="0"/>
        </w:rPr>
        <w:t xml:space="preserve"> for capacity planning and buffer sizing optimization decisions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Object utilization evaluation</w:t>
      </w:r>
      <w:r w:rsidDel="00000000" w:rsidR="00000000" w:rsidRPr="00000000">
        <w:rPr>
          <w:rtl w:val="0"/>
        </w:rPr>
        <w:t xml:space="preserve"> to pinpoint buffers with excessive or insufficient object allocation</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Free space monitoring</w:t>
      </w:r>
      <w:r w:rsidDel="00000000" w:rsidR="00000000" w:rsidRPr="00000000">
        <w:rPr>
          <w:rtl w:val="0"/>
        </w:rPr>
        <w:t xml:space="preserve"> for understanding buffer memory efficiency and identifying potential memory shortages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Database access pattern analysis</w:t>
      </w:r>
      <w:r w:rsidDel="00000000" w:rsidR="00000000" w:rsidRPr="00000000">
        <w:rPr>
          <w:rtl w:val="0"/>
        </w:rPr>
        <w:t xml:space="preserve"> for evaluating buffer effectiveness in reducing database calls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buffer statistics from system performance tables, similar to data available through the ST02 transaction (Buffer Statistics), and provides enhanced filtering capabilities to focus on specific buffers, memory thresholds, and performance criteria. This enables targeted analysis of buffer performance characteristics and identification of memory-related performance anomalies.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system buffer performance metrics are within acceptable ranges and identifies potential buffer-related issues that may impact system stability, memory utilization, and user experience.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5551evtpstz"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buffer performance metrics and low hit ratios indicate system memory and performance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Performance Issues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Low buffer hit ratios causing excessive database access and response time degradation</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Memory allocation problems leading to buffer swapping and performance bottlenecks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Insufficient buffer sizing causing frequent buffer displaces and cache misses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Object allocation inefficiencies preventing optimal buffer utilization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Stability</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Memory resource contention leading to system instability and out-of-memory conditions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Buffer overflow situations causing application server crashes and system downtime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Memory fragmentation issues affecting overall system performance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Load balancing problems causing uneven buffer utilization across application servers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User experience degradation due to slow system response from poor buffer performance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SLA violations due to performance threshold breaches caused by buffer inefficiencies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Productivity losses from system performance issues related to memory bottlenecks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Potential system downtime from memory exhaustion and buffer-related crashes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sljmbmlyddp"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Investigate low hit ratio buffers using ST02 transaction for detailed buffer analysis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Check system memory utilization and buffer allocation metrics for capacity issues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Review buffer configuration parameters and sizing for optimization opportunities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Analyze buffer displacement patterns and frequency for performance impact assessment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buffer hit ratios, memory allocation trends, and object utilization patterns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system memory sizing and buffer parameter requirements for optimal performance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for memory-intensive processes and buffer-consuming transactions affecting system performance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buffer usage patterns and peak memory periods for capacity planning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Optimize buffer parameters and memory configurations for improved hit ratios and performance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Implement buffer sizing optimization and memory allocation improvements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Establish proactive buffer monitoring and memory utilization alerting mechanisms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Plan memory capacity upgrades based on buffer analysis results and performance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6luehezyez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igcq5v8li08"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28329297820824"/>
        <w:gridCol w:w="1801.7433414043583"/>
        <w:gridCol w:w="1291.81598062954"/>
        <w:gridCol w:w="679.9031476997578"/>
        <w:gridCol w:w="725.2300242130751"/>
        <w:gridCol w:w="804.5520581113801"/>
        <w:gridCol w:w="2640.2905569007266"/>
        <w:gridCol w:w="1065.181598062954"/>
        <w:tblGridChange w:id="0">
          <w:tblGrid>
            <w:gridCol w:w="351.28329297820824"/>
            <w:gridCol w:w="1801.7433414043583"/>
            <w:gridCol w:w="1291.81598062954"/>
            <w:gridCol w:w="679.9031476997578"/>
            <w:gridCol w:w="725.2300242130751"/>
            <w:gridCol w:w="804.5520581113801"/>
            <w:gridCol w:w="2640.2905569007266"/>
            <w:gridCol w:w="1065.1815980629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ACT_OBJCTS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No.of active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ACTOBJECTS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ALLOC_SIZE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Alloc.adr.space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MEMALLOCSZ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AVAIL_SIZE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Storage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MEMAVAILSZ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BUF_DESC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Buffer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VAL_TEXT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DDTEXT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BUF_NAME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Buffer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BUFNAME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BUFNAME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DB_ACCESS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Database accesses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NODBACCESS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FRAME_SIZE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Buffer frame length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BFRAMESIZE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FREE_OBJCTS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No.of free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/SKN/E_FREE_OBJECTS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FREE_OBJCTS_PRC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Free  Objects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/SKN/E_FREE_OBJCTS_PRC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FREE_SIZE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Storage 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/SKN/E_FREE_MEMSZ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FREE_SIZE_PRC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Storage free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/SKN/E_FREE_STORAGE_PRC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HITRATIO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Hit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BUFQUAL_HR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BUFQUAL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MAX_OBJCTS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Max. no.obj.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MAXOBJECTS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INT4</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f8qwfnia6od5"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4">
      <w:pPr>
        <w:spacing w:after="240" w:before="240" w:lineRule="auto"/>
        <w:rPr/>
      </w:pPr>
      <w:r w:rsidDel="00000000" w:rsidR="00000000" w:rsidRPr="00000000">
        <w:rPr>
          <w:rtl w:val="0"/>
        </w:rPr>
        <w:t xml:space="preserve">IMPORTANT: Configure ALL 13 parameters listed in the Parameters Reference Table when tuning this EI; each influences which records are read, filtered, aged, and surfaced for alerting.</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ACT_OBJCTS</w:t>
      </w:r>
      <w:r w:rsidDel="00000000" w:rsidR="00000000" w:rsidRPr="00000000">
        <w:rPr>
          <w:rtl w:val="0"/>
        </w:rPr>
        <w:t xml:space="preserve"> (No.of active objects)</w:t>
      </w:r>
    </w:p>
    <w:p w:rsidR="00000000" w:rsidDel="00000000" w:rsidP="00000000" w:rsidRDefault="00000000" w:rsidRPr="00000000" w14:paraId="000000A6">
      <w:pPr>
        <w:spacing w:after="240" w:before="240" w:lineRule="auto"/>
        <w:rPr/>
      </w:pPr>
      <w:r w:rsidDel="00000000" w:rsidR="00000000" w:rsidRPr="00000000">
        <w:rPr>
          <w:rtl w:val="0"/>
        </w:rPr>
        <w:t xml:space="preserve">Combines with related filters so no.of active objects on ACT_OBJCTS refines which records remain for duration or state checks.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ALLOC_SIZE</w:t>
      </w:r>
      <w:r w:rsidDel="00000000" w:rsidR="00000000" w:rsidRPr="00000000">
        <w:rPr>
          <w:rtl w:val="0"/>
        </w:rPr>
        <w:t xml:space="preserve"> (Alloc.adr.space)</w:t>
      </w:r>
    </w:p>
    <w:p w:rsidR="00000000" w:rsidDel="00000000" w:rsidP="00000000" w:rsidRDefault="00000000" w:rsidRPr="00000000" w14:paraId="000000A8">
      <w:pPr>
        <w:spacing w:after="240" w:before="240" w:lineRule="auto"/>
        <w:rPr/>
      </w:pPr>
      <w:r w:rsidDel="00000000" w:rsidR="00000000" w:rsidRPr="00000000">
        <w:rPr>
          <w:rtl w:val="0"/>
        </w:rPr>
        <w:t xml:space="preserve">Interprets alloc.adr.space as part of the selection contract: open ranges follow framework defaults; restricted ranges apply strict matching on ALLOC_SIZE.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AVAIL_SIZE</w:t>
      </w:r>
      <w:r w:rsidDel="00000000" w:rsidR="00000000" w:rsidRPr="00000000">
        <w:rPr>
          <w:rtl w:val="0"/>
        </w:rPr>
        <w:t xml:space="preserve"> (Storage available)</w:t>
      </w:r>
    </w:p>
    <w:p w:rsidR="00000000" w:rsidDel="00000000" w:rsidP="00000000" w:rsidRDefault="00000000" w:rsidRPr="00000000" w14:paraId="000000AA">
      <w:pPr>
        <w:spacing w:after="240" w:before="240" w:lineRule="auto"/>
        <w:rPr/>
      </w:pPr>
      <w:r w:rsidDel="00000000" w:rsidR="00000000" w:rsidRPr="00000000">
        <w:rPr>
          <w:rtl w:val="0"/>
        </w:rPr>
        <w:t xml:space="preserve">Supports escalation where storage available on AVAIL_SIZE signals ownership for follow-up between Basis and functional teams.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BUF_DESC</w:t>
      </w:r>
      <w:r w:rsidDel="00000000" w:rsidR="00000000" w:rsidRPr="00000000">
        <w:rPr>
          <w:rtl w:val="0"/>
        </w:rPr>
        <w:t xml:space="preserve"> (Buffer Description)</w:t>
      </w:r>
    </w:p>
    <w:p w:rsidR="00000000" w:rsidDel="00000000" w:rsidP="00000000" w:rsidRDefault="00000000" w:rsidRPr="00000000" w14:paraId="000000AC">
      <w:pPr>
        <w:spacing w:after="240" w:before="240" w:lineRule="auto"/>
        <w:rPr/>
      </w:pPr>
      <w:r w:rsidDel="00000000" w:rsidR="00000000" w:rsidRPr="00000000">
        <w:rPr>
          <w:rtl w:val="0"/>
        </w:rPr>
        <w:t xml:space="preserve">Mirrors how administrators slice operational lists: buffer description (BUF_DESC) is one lever that shapes which rows are comparable run over run.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BUF_NAME</w:t>
      </w:r>
      <w:r w:rsidDel="00000000" w:rsidR="00000000" w:rsidRPr="00000000">
        <w:rPr>
          <w:rtl w:val="0"/>
        </w:rPr>
        <w:t xml:space="preserve"> (Buffer Name)</w:t>
      </w:r>
    </w:p>
    <w:p w:rsidR="00000000" w:rsidDel="00000000" w:rsidP="00000000" w:rsidRDefault="00000000" w:rsidRPr="00000000" w14:paraId="000000AE">
      <w:pPr>
        <w:spacing w:after="240" w:before="240" w:lineRule="auto"/>
        <w:rPr/>
      </w:pPr>
      <w:r w:rsidDel="00000000" w:rsidR="00000000" w:rsidRPr="00000000">
        <w:rPr>
          <w:rtl w:val="0"/>
        </w:rPr>
        <w:t xml:space="preserve">When harmonized with related filters, buffer name on BUF_NAME isolates the highest-risk record families.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DB_ACCESS</w:t>
      </w:r>
      <w:r w:rsidDel="00000000" w:rsidR="00000000" w:rsidRPr="00000000">
        <w:rPr>
          <w:rtl w:val="0"/>
        </w:rPr>
        <w:t xml:space="preserve"> (Database accesses)</w:t>
      </w:r>
    </w:p>
    <w:p w:rsidR="00000000" w:rsidDel="00000000" w:rsidP="00000000" w:rsidRDefault="00000000" w:rsidRPr="00000000" w14:paraId="000000B0">
      <w:pPr>
        <w:spacing w:after="240" w:before="240" w:lineRule="auto"/>
        <w:rPr/>
      </w:pPr>
      <w:r w:rsidDel="00000000" w:rsidR="00000000" w:rsidRPr="00000000">
        <w:rPr>
          <w:rtl w:val="0"/>
        </w:rPr>
        <w:t xml:space="preserve">Separates cross-client noise from in-scope work when database accesses on DB_ACCESS correlates with client or user attributes.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FRAME_SIZE</w:t>
      </w:r>
      <w:r w:rsidDel="00000000" w:rsidR="00000000" w:rsidRPr="00000000">
        <w:rPr>
          <w:rtl w:val="0"/>
        </w:rPr>
        <w:t xml:space="preserve"> (Buffer frame length)</w:t>
      </w:r>
    </w:p>
    <w:p w:rsidR="00000000" w:rsidDel="00000000" w:rsidP="00000000" w:rsidRDefault="00000000" w:rsidRPr="00000000" w14:paraId="000000B2">
      <w:pPr>
        <w:spacing w:after="240" w:before="240" w:lineRule="auto"/>
        <w:rPr/>
      </w:pPr>
      <w:r w:rsidDel="00000000" w:rsidR="00000000" w:rsidRPr="00000000">
        <w:rPr>
          <w:rtl w:val="0"/>
        </w:rPr>
        <w:t xml:space="preserve">When populated, keeps the extract focused so buffer frame length (FRAME_SIZE) aligns with the intended triage slice.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FREE_OBJCTS</w:t>
      </w:r>
      <w:r w:rsidDel="00000000" w:rsidR="00000000" w:rsidRPr="00000000">
        <w:rPr>
          <w:rtl w:val="0"/>
        </w:rPr>
        <w:t xml:space="preserve"> (No.of free objects)</w:t>
      </w:r>
    </w:p>
    <w:p w:rsidR="00000000" w:rsidDel="00000000" w:rsidP="00000000" w:rsidRDefault="00000000" w:rsidRPr="00000000" w14:paraId="000000B4">
      <w:pPr>
        <w:spacing w:after="240" w:before="240" w:lineRule="auto"/>
        <w:rPr/>
      </w:pPr>
      <w:r w:rsidDel="00000000" w:rsidR="00000000" w:rsidRPr="00000000">
        <w:rPr>
          <w:rtl w:val="0"/>
        </w:rPr>
        <w:t xml:space="preserve">Ensures reporting respects no.of free objects constraints carried by FREE_OBJCTS.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FREE_OBJCTS_PRC</w:t>
      </w:r>
      <w:r w:rsidDel="00000000" w:rsidR="00000000" w:rsidRPr="00000000">
        <w:rPr>
          <w:rtl w:val="0"/>
        </w:rPr>
        <w:t xml:space="preserve"> (Free  Objects %)</w:t>
      </w:r>
    </w:p>
    <w:p w:rsidR="00000000" w:rsidDel="00000000" w:rsidP="00000000" w:rsidRDefault="00000000" w:rsidRPr="00000000" w14:paraId="000000B6">
      <w:pPr>
        <w:spacing w:after="240" w:before="240" w:lineRule="auto"/>
        <w:rPr/>
      </w:pPr>
      <w:r w:rsidDel="00000000" w:rsidR="00000000" w:rsidRPr="00000000">
        <w:rPr>
          <w:rtl w:val="0"/>
        </w:rPr>
        <w:t xml:space="preserve">Allows phased rollout: first widen FREE_OBJCTS_PRC for free  objects %, then tighten thresholds once baseline noise is understood.</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FREE_SIZE</w:t>
      </w:r>
      <w:r w:rsidDel="00000000" w:rsidR="00000000" w:rsidRPr="00000000">
        <w:rPr>
          <w:rtl w:val="0"/>
        </w:rPr>
        <w:t xml:space="preserve"> (Storage free)</w:t>
      </w:r>
    </w:p>
    <w:p w:rsidR="00000000" w:rsidDel="00000000" w:rsidP="00000000" w:rsidRDefault="00000000" w:rsidRPr="00000000" w14:paraId="000000B8">
      <w:pPr>
        <w:spacing w:after="240" w:before="240" w:lineRule="auto"/>
        <w:rPr/>
      </w:pPr>
      <w:r w:rsidDel="00000000" w:rsidR="00000000" w:rsidRPr="00000000">
        <w:rPr>
          <w:rtl w:val="0"/>
        </w:rPr>
        <w:t xml:space="preserve">For distributed landscapes, storage free on FREE_SIZE often anchors which application server or destination appears in results.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FREE_SIZE_PRC</w:t>
      </w:r>
      <w:r w:rsidDel="00000000" w:rsidR="00000000" w:rsidRPr="00000000">
        <w:rPr>
          <w:rtl w:val="0"/>
        </w:rPr>
        <w:t xml:space="preserve"> (Storage free %)</w:t>
      </w:r>
    </w:p>
    <w:p w:rsidR="00000000" w:rsidDel="00000000" w:rsidP="00000000" w:rsidRDefault="00000000" w:rsidRPr="00000000" w14:paraId="000000BA">
      <w:pPr>
        <w:spacing w:after="240" w:before="240" w:lineRule="auto"/>
        <w:rPr/>
      </w:pPr>
      <w:r w:rsidDel="00000000" w:rsidR="00000000" w:rsidRPr="00000000">
        <w:rPr>
          <w:rtl w:val="0"/>
        </w:rPr>
        <w:t xml:space="preserve">Combines with related filters so storage free % on FREE_SIZE_PRC refines which records remain for duration or state checks.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HITRATIO</w:t>
      </w:r>
      <w:r w:rsidDel="00000000" w:rsidR="00000000" w:rsidRPr="00000000">
        <w:rPr>
          <w:rtl w:val="0"/>
        </w:rPr>
        <w:t xml:space="preserve"> (Hit rate)</w:t>
      </w:r>
    </w:p>
    <w:p w:rsidR="00000000" w:rsidDel="00000000" w:rsidP="00000000" w:rsidRDefault="00000000" w:rsidRPr="00000000" w14:paraId="000000BC">
      <w:pPr>
        <w:spacing w:after="240" w:before="240" w:lineRule="auto"/>
        <w:rPr/>
      </w:pPr>
      <w:r w:rsidDel="00000000" w:rsidR="00000000" w:rsidRPr="00000000">
        <w:rPr>
          <w:rtl w:val="0"/>
        </w:rPr>
        <w:t xml:space="preserve">Captures edge cases where hit rate (HITRATIO) must be non-default to reproduce a customer-specific monitoring scenario.</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MAX_OBJCTS</w:t>
      </w:r>
      <w:r w:rsidDel="00000000" w:rsidR="00000000" w:rsidRPr="00000000">
        <w:rPr>
          <w:rtl w:val="0"/>
        </w:rPr>
        <w:t xml:space="preserve"> (Max. no.obj.)</w:t>
      </w:r>
    </w:p>
    <w:p w:rsidR="00000000" w:rsidDel="00000000" w:rsidP="00000000" w:rsidRDefault="00000000" w:rsidRPr="00000000" w14:paraId="000000BE">
      <w:pPr>
        <w:spacing w:after="240" w:before="240" w:lineRule="auto"/>
        <w:rPr/>
      </w:pPr>
      <w:r w:rsidDel="00000000" w:rsidR="00000000" w:rsidRPr="00000000">
        <w:rPr>
          <w:rtl w:val="0"/>
        </w:rPr>
        <w:t xml:space="preserve">Stabilizes week-over-week metrics by fixing max. no.obj. (MAX_OBJCTS) while allowing duration thresholds to move.</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1e24dyli5nc"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C1">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Identification vs. measurement</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BUF_NAME</w:t>
      </w:r>
      <w:r w:rsidDel="00000000" w:rsidR="00000000" w:rsidRPr="00000000">
        <w:rPr>
          <w:rtl w:val="0"/>
        </w:rPr>
        <w:t xml:space="preserve"> and </w:t>
      </w:r>
      <w:r w:rsidDel="00000000" w:rsidR="00000000" w:rsidRPr="00000000">
        <w:rPr>
          <w:b w:val="1"/>
          <w:bCs w:val="1"/>
          <w:rtl w:val="0"/>
        </w:rPr>
        <w:t xml:space="preserve">BUF_DESC</w:t>
      </w:r>
      <w:r w:rsidDel="00000000" w:rsidR="00000000" w:rsidRPr="00000000">
        <w:rPr>
          <w:rtl w:val="0"/>
        </w:rPr>
        <w:t xml:space="preserve"> identify which buffer rows are in scope for the extract. They work together with the numeric measurements so teams can separate “which buffer” from “how it is behaving” in the same snapshot.</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Utilization and headroom</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ALLOC_SIZE</w:t>
      </w:r>
      <w:r w:rsidDel="00000000" w:rsidR="00000000" w:rsidRPr="00000000">
        <w:rPr>
          <w:rtl w:val="0"/>
        </w:rPr>
        <w:t xml:space="preserve">, </w:t>
      </w:r>
      <w:r w:rsidDel="00000000" w:rsidR="00000000" w:rsidRPr="00000000">
        <w:rPr>
          <w:b w:val="1"/>
          <w:bCs w:val="1"/>
          <w:rtl w:val="0"/>
        </w:rPr>
        <w:t xml:space="preserve">AVAIL_SIZE</w:t>
      </w:r>
      <w:r w:rsidDel="00000000" w:rsidR="00000000" w:rsidRPr="00000000">
        <w:rPr>
          <w:rtl w:val="0"/>
        </w:rPr>
        <w:t xml:space="preserve">, and </w:t>
      </w:r>
      <w:r w:rsidDel="00000000" w:rsidR="00000000" w:rsidRPr="00000000">
        <w:rPr>
          <w:b w:val="1"/>
          <w:bCs w:val="1"/>
          <w:rtl w:val="0"/>
        </w:rPr>
        <w:t xml:space="preserve">FREE_SIZE</w:t>
      </w:r>
      <w:r w:rsidDel="00000000" w:rsidR="00000000" w:rsidRPr="00000000">
        <w:rPr>
          <w:rtl w:val="0"/>
        </w:rPr>
        <w:t xml:space="preserve"> describe sizing and remaining storage in consistent units; </w:t>
      </w:r>
      <w:r w:rsidDel="00000000" w:rsidR="00000000" w:rsidRPr="00000000">
        <w:rPr>
          <w:b w:val="1"/>
          <w:bCs w:val="1"/>
          <w:rtl w:val="0"/>
        </w:rPr>
        <w:t xml:space="preserve">FREE_SIZE_PRC</w:t>
      </w:r>
      <w:r w:rsidDel="00000000" w:rsidR="00000000" w:rsidRPr="00000000">
        <w:rPr>
          <w:rtl w:val="0"/>
        </w:rPr>
        <w:t xml:space="preserve"> expresses the same headroom story as a percentage when allocation is non-zero. </w:t>
      </w:r>
      <w:r w:rsidDel="00000000" w:rsidR="00000000" w:rsidRPr="00000000">
        <w:rPr>
          <w:b w:val="1"/>
          <w:bCs w:val="1"/>
          <w:rtl w:val="0"/>
        </w:rPr>
        <w:t xml:space="preserve">FRAME_SIZE</w:t>
      </w:r>
      <w:r w:rsidDel="00000000" w:rsidR="00000000" w:rsidRPr="00000000">
        <w:rPr>
          <w:rtl w:val="0"/>
        </w:rPr>
        <w:t xml:space="preserve"> complements the sizing picture by describing the buffer frame length in the same technical context.</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MAX_OBJCTS</w:t>
      </w:r>
      <w:r w:rsidDel="00000000" w:rsidR="00000000" w:rsidRPr="00000000">
        <w:rPr>
          <w:rtl w:val="0"/>
        </w:rPr>
        <w:t xml:space="preserve">, </w:t>
      </w:r>
      <w:r w:rsidDel="00000000" w:rsidR="00000000" w:rsidRPr="00000000">
        <w:rPr>
          <w:b w:val="1"/>
          <w:bCs w:val="1"/>
          <w:rtl w:val="0"/>
        </w:rPr>
        <w:t xml:space="preserve">ACT_OBJCTS</w:t>
      </w:r>
      <w:r w:rsidDel="00000000" w:rsidR="00000000" w:rsidRPr="00000000">
        <w:rPr>
          <w:rtl w:val="0"/>
        </w:rPr>
        <w:t xml:space="preserve">, and </w:t>
      </w:r>
      <w:r w:rsidDel="00000000" w:rsidR="00000000" w:rsidRPr="00000000">
        <w:rPr>
          <w:b w:val="1"/>
          <w:bCs w:val="1"/>
          <w:rtl w:val="0"/>
        </w:rPr>
        <w:t xml:space="preserve">FREE_OBJCTS</w:t>
      </w:r>
      <w:r w:rsidDel="00000000" w:rsidR="00000000" w:rsidRPr="00000000">
        <w:rPr>
          <w:rtl w:val="0"/>
        </w:rPr>
        <w:t xml:space="preserve"> describe object pool usage; </w:t>
      </w:r>
      <w:r w:rsidDel="00000000" w:rsidR="00000000" w:rsidRPr="00000000">
        <w:rPr>
          <w:b w:val="1"/>
          <w:bCs w:val="1"/>
          <w:rtl w:val="0"/>
        </w:rPr>
        <w:t xml:space="preserve">FREE_OBJCTS_PRC</w:t>
      </w:r>
      <w:r w:rsidDel="00000000" w:rsidR="00000000" w:rsidRPr="00000000">
        <w:rPr>
          <w:rtl w:val="0"/>
        </w:rPr>
        <w:t xml:space="preserve"> summarizes free object headroom as a percentage when a maximum is present.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Quality and activity signals</w:t>
      </w:r>
    </w:p>
    <w:p w:rsidR="00000000" w:rsidDel="00000000" w:rsidP="00000000" w:rsidRDefault="00000000" w:rsidRPr="00000000" w14:paraId="000000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HITRATIO</w:t>
      </w:r>
      <w:r w:rsidDel="00000000" w:rsidR="00000000" w:rsidRPr="00000000">
        <w:rPr>
          <w:rtl w:val="0"/>
        </w:rPr>
        <w:t xml:space="preserve"> captures buffer quality from a hit-rate perspective and is typically read together with sizing and free-percentage signals when deciding whether a buffer is healthy or trending poorly.</w:t>
      </w:r>
    </w:p>
    <w:p w:rsidR="00000000" w:rsidDel="00000000" w:rsidP="00000000" w:rsidRDefault="00000000" w:rsidRPr="00000000" w14:paraId="000000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DB_ACCESS</w:t>
      </w:r>
      <w:r w:rsidDel="00000000" w:rsidR="00000000" w:rsidRPr="00000000">
        <w:rPr>
          <w:rtl w:val="0"/>
        </w:rPr>
        <w:t xml:space="preserve"> adds an activity-oriented counter that helps interpret whether observed buffer behavior coincides with higher database interaction for the same rows.</w:t>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nxe4atmtu1o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C">
      <w:pPr>
        <w:spacing w:after="240" w:before="240" w:lineRule="auto"/>
        <w:rPr/>
      </w:pPr>
      <w:r w:rsidDel="00000000" w:rsidR="00000000" w:rsidRPr="00000000">
        <w:rPr>
          <w:rtl w:val="0"/>
        </w:rPr>
        <w:t xml:space="preserve">No default values.</w:t>
      </w:r>
    </w:p>
    <w:p w:rsidR="00000000" w:rsidDel="00000000" w:rsidP="00000000" w:rsidRDefault="00000000" w:rsidRPr="00000000" w14:paraId="000000CD">
      <w:pPr>
        <w:keepNext w:val="0"/>
        <w:keepLines w:val="0"/>
        <w:spacing w:before="280" w:lineRule="auto"/>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r>
        <w:rPr>
          <w:b/>
        </w:rPr>
        <w:t>Practical Configuration Examples</w:t>
      </w:r>
    </w:p>
    <w:p>
      <w:pPr/>
      <w:r>
        <w:rPr>
          <w:b/>
        </w:rPr>
        <w:t>Use Case 1: Alert on poor performing table buffers</w:t>
      </w:r>
    </w:p>
    <w:p>
      <w:pPr/>
      <w:r>
        <w:rPr>
          <w:b w:val="0"/>
        </w:rPr>
        <w:t>Purpose: Alert on poor performing table buffers</w:t>
      </w:r>
    </w:p>
    <w:p>
      <w:pPr/>
      <w:r>
        <w:rPr>
          <w:b w:val="0"/>
        </w:rPr>
        <w:t>BUF_NAME = TABB*</w:t>
      </w:r>
    </w:p>
    <w:p>
      <w:pPr/>
      <w:r>
        <w:rPr>
          <w:b w:val="0"/>
        </w:rPr>
        <w:t>HITRATIO &lt; 85</w:t>
      </w:r>
    </w:p>
    <w:p>
      <w:pPr/>
      <w:r>
        <w:rPr>
          <w:b w:val="0"/>
        </w:rPr>
        <w:t>DB_ACCESS &gt; 1000</w:t>
      </w:r>
    </w:p>
    <w:p>
      <w:pPr/>
      <w:r>
        <w:rPr>
          <w:b w:val="0"/>
        </w:rPr>
        <w:t>BUF_DESC = Table Buffer</w:t>
      </w:r>
    </w:p>
    <w:p>
      <w:pPr/>
      <w:r>
        <w:rPr>
          <w:b w:val="0"/>
        </w:rPr>
      </w:r>
    </w:p>
    <w:p>
      <w:pPr/>
      <w:r>
        <w:rPr>
          <w:b/>
        </w:rPr>
        <w:t>Use Case 2: Monitor memory pressure across all buffers</w:t>
      </w:r>
    </w:p>
    <w:p>
      <w:pPr/>
      <w:r>
        <w:rPr>
          <w:b w:val="0"/>
        </w:rPr>
        <w:t>Purpose: Monitor memory pressure across all buffers</w:t>
      </w:r>
    </w:p>
    <w:p>
      <w:pPr/>
      <w:r>
        <w:rPr>
          <w:b w:val="0"/>
        </w:rPr>
        <w:t>FREE_SIZE_PRC &lt; 15</w:t>
      </w:r>
    </w:p>
    <w:p>
      <w:pPr/>
      <w:r>
        <w:rPr>
          <w:b w:val="0"/>
        </w:rPr>
        <w:t>ALLOC_SIZE &gt; 50000000</w:t>
      </w:r>
    </w:p>
    <w:p>
      <w:pPr/>
      <w:r>
        <w:rPr>
          <w:b w:val="0"/>
        </w:rPr>
        <w:t>HITRATIO &lt; 90</w:t>
      </w:r>
    </w:p>
    <w:p>
      <w:pPr/>
      <w:r>
        <w:rPr>
          <w:b w:val="0"/>
        </w:rPr>
        <w:t>BUF_NAME = *</w:t>
      </w:r>
    </w:p>
    <w:p>
      <w:pPr/>
      <w:r>
        <w:rPr>
          <w:b w:val="0"/>
        </w:rPr>
      </w:r>
    </w:p>
    <w:p>
      <w:pPr/>
      <w:r>
        <w:rPr>
          <w:b/>
        </w:rPr>
        <w:t>Use Case 3: Monitor Export/Import buffer performance issues</w:t>
      </w:r>
    </w:p>
    <w:p>
      <w:pPr/>
      <w:r>
        <w:rPr>
          <w:b w:val="0"/>
        </w:rPr>
        <w:t>Purpose: Monitor Export/Import buffer performance issues</w:t>
      </w:r>
    </w:p>
    <w:p>
      <w:pPr/>
      <w:r>
        <w:rPr>
          <w:b w:val="0"/>
        </w:rPr>
        <w:t>BUF_NAME = EIBUF</w:t>
      </w:r>
    </w:p>
    <w:p>
      <w:pPr/>
      <w:r>
        <w:rPr>
          <w:b w:val="0"/>
        </w:rPr>
        <w:t>HITRATIO &lt; 80</w:t>
      </w:r>
    </w:p>
    <w:p>
      <w:pPr/>
      <w:r>
        <w:rPr>
          <w:b w:val="0"/>
        </w:rPr>
        <w:t>FREE_SIZE_PRC &lt; 20</w:t>
      </w:r>
    </w:p>
    <w:p>
      <w:pPr/>
      <w:r>
        <w:rPr>
          <w:b w:val="0"/>
        </w:rPr>
        <w:t>DB_ACCESS &gt; 500</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e0sh5k6t4d2g"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E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788.75"/>
        <w:gridCol w:w="1057.5"/>
        <w:gridCol w:w="967.5"/>
        <w:gridCol w:w="2621.25"/>
        <w:tblGridChange w:id="0">
          <w:tblGrid>
            <w:gridCol w:w="2925"/>
            <w:gridCol w:w="1788.75"/>
            <w:gridCol w:w="1057.5"/>
            <w:gridCol w:w="967.5"/>
            <w:gridCol w:w="2621.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ACT_OBJCTS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No. of active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ACTOBJECTS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ALLOC_SIZE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Size of allocated address 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MEMALLOCSZ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AVAIL_SIZE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Storage space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MEMAVAILSZ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BUF_DESC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Short Text for Fixed Values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VAL_TEXT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BUF_NAME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Area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BUFNAME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DB_ACCESS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No. of database accesses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NODBACCESS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FRAME_SIZE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Length of the buffer frames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BFRAMESIZE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FREE_OBJCTS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No. of free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/SKN/E_FREE_OBJECTS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FREE_OBJCTS_PRC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Free objects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/SKN/E_FREE_OBJCTS_PRC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FREE_SIZE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Storage space 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/SKN/E_FREE_MEMSZ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FREE_SIZE_PRC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Storage space free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/SKN/E_FREE_STORAGE_PRC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HITRATIO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Hit rate SAP buffer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DEC(7,4)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BUFQUAL_HR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MAX_OBJCTS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Maximum no. of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MAXOBJECTS</w:t>
            </w:r>
          </w:p>
        </w:tc>
      </w:tr>
    </w:tbl>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9fz6pm2m0hdb"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FUNCTION /SKN/F_SW_O1_AMS_BUFF_STAT.</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*"*"Local Interface:</w:t>
      </w:r>
    </w:p>
    <w:p w:rsidR="00000000" w:rsidDel="00000000" w:rsidP="00000000" w:rsidRDefault="00000000" w:rsidRPr="00000000" w14:paraId="00000130">
      <w:pPr>
        <w:rPr/>
      </w:pPr>
      <w:r w:rsidDel="00000000" w:rsidR="00000000" w:rsidRPr="00000000">
        <w:rPr>
          <w:rtl w:val="0"/>
        </w:rPr>
        <w:t xml:space="preserve">*"  EXPORTING</w:t>
      </w:r>
    </w:p>
    <w:p w:rsidR="00000000" w:rsidDel="00000000" w:rsidP="00000000" w:rsidRDefault="00000000" w:rsidRPr="00000000" w14:paraId="00000131">
      <w:pPr>
        <w:rPr/>
      </w:pPr>
      <w:r w:rsidDel="00000000" w:rsidR="00000000" w:rsidRPr="00000000">
        <w:rPr>
          <w:rtl w:val="0"/>
        </w:rPr>
        <w:t xml:space="preserve">*"     VALUE(IS_ALERT) TYPE  CHAR1</w:t>
      </w:r>
    </w:p>
    <w:p w:rsidR="00000000" w:rsidDel="00000000" w:rsidP="00000000" w:rsidRDefault="00000000" w:rsidRPr="00000000" w14:paraId="00000132">
      <w:pPr>
        <w:rPr/>
      </w:pPr>
      <w:r w:rsidDel="00000000" w:rsidR="00000000" w:rsidRPr="00000000">
        <w:rPr>
          <w:rtl w:val="0"/>
        </w:rPr>
        <w:t xml:space="preserve">*"  TABLES</w:t>
      </w:r>
    </w:p>
    <w:p w:rsidR="00000000" w:rsidDel="00000000" w:rsidP="00000000" w:rsidRDefault="00000000" w:rsidRPr="00000000" w14:paraId="00000133">
      <w:pPr>
        <w:rPr/>
      </w:pPr>
      <w:r w:rsidDel="00000000" w:rsidR="00000000" w:rsidRPr="00000000">
        <w:rPr>
          <w:rtl w:val="0"/>
        </w:rPr>
        <w:t xml:space="preserve">*"      T_SELECT STRUCTURE  RSSELECT OPTIONAL</w:t>
      </w:r>
    </w:p>
    <w:p w:rsidR="00000000" w:rsidDel="00000000" w:rsidP="00000000" w:rsidRDefault="00000000" w:rsidRPr="00000000" w14:paraId="00000134">
      <w:pPr>
        <w:rPr/>
      </w:pPr>
      <w:r w:rsidDel="00000000" w:rsidR="00000000" w:rsidRPr="00000000">
        <w:rPr>
          <w:rtl w:val="0"/>
        </w:rPr>
        <w:t xml:space="preserve">*"      T_DATA STRUCTURE  /SKN/S_SW_O1_AMS_BUFF_STAT OPTIONAL</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DATA: LS_DATA LIKE LINE OF T_DATA,</w:t>
      </w:r>
    </w:p>
    <w:p w:rsidR="00000000" w:rsidDel="00000000" w:rsidP="00000000" w:rsidRDefault="00000000" w:rsidRPr="00000000" w14:paraId="00000137">
      <w:pPr>
        <w:rPr/>
      </w:pPr>
      <w:r w:rsidDel="00000000" w:rsidR="00000000" w:rsidRPr="00000000">
        <w:rPr>
          <w:rtl w:val="0"/>
        </w:rPr>
        <w:t xml:space="preserve">      LT_DATA LIKE TABLE OF LS_DATA.</w:t>
      </w:r>
    </w:p>
    <w:p w:rsidR="00000000" w:rsidDel="00000000" w:rsidP="00000000" w:rsidRDefault="00000000" w:rsidRPr="00000000" w14:paraId="00000138">
      <w:pPr>
        <w:rPr/>
      </w:pPr>
      <w:r w:rsidDel="00000000" w:rsidR="00000000" w:rsidRPr="00000000">
        <w:rPr>
          <w:rtl w:val="0"/>
        </w:rPr>
        <w:t xml:space="preserve">DATA_MULTY: BUF_NAME  BUFNAME,</w:t>
      </w:r>
    </w:p>
    <w:p w:rsidR="00000000" w:rsidDel="00000000" w:rsidP="00000000" w:rsidRDefault="00000000" w:rsidRPr="00000000" w14:paraId="00000139">
      <w:pPr>
        <w:rPr/>
      </w:pPr>
      <w:r w:rsidDel="00000000" w:rsidR="00000000" w:rsidRPr="00000000">
        <w:rPr>
          <w:rtl w:val="0"/>
        </w:rPr>
        <w:t xml:space="preserve">            BUF_DESC  VAL_TEXT,</w:t>
      </w:r>
    </w:p>
    <w:p w:rsidR="00000000" w:rsidDel="00000000" w:rsidP="00000000" w:rsidRDefault="00000000" w:rsidRPr="00000000" w14:paraId="0000013A">
      <w:pPr>
        <w:rPr/>
      </w:pPr>
      <w:r w:rsidDel="00000000" w:rsidR="00000000" w:rsidRPr="00000000">
        <w:rPr>
          <w:rtl w:val="0"/>
        </w:rPr>
        <w:t xml:space="preserve">            HITRATIO  BUFQUAL_HR,</w:t>
      </w:r>
    </w:p>
    <w:p w:rsidR="00000000" w:rsidDel="00000000" w:rsidP="00000000" w:rsidRDefault="00000000" w:rsidRPr="00000000" w14:paraId="0000013B">
      <w:pPr>
        <w:rPr/>
      </w:pPr>
      <w:r w:rsidDel="00000000" w:rsidR="00000000" w:rsidRPr="00000000">
        <w:rPr>
          <w:rtl w:val="0"/>
        </w:rPr>
        <w:t xml:space="preserve">            ALLOC_SIZE MEMALLOCSZ,</w:t>
      </w:r>
    </w:p>
    <w:p w:rsidR="00000000" w:rsidDel="00000000" w:rsidP="00000000" w:rsidRDefault="00000000" w:rsidRPr="00000000" w14:paraId="0000013C">
      <w:pPr>
        <w:rPr/>
      </w:pPr>
      <w:r w:rsidDel="00000000" w:rsidR="00000000" w:rsidRPr="00000000">
        <w:rPr>
          <w:rtl w:val="0"/>
        </w:rPr>
        <w:t xml:space="preserve">            AVAIL_SIZE MEMAVAILSZ,</w:t>
      </w:r>
    </w:p>
    <w:p w:rsidR="00000000" w:rsidDel="00000000" w:rsidP="00000000" w:rsidRDefault="00000000" w:rsidRPr="00000000" w14:paraId="0000013D">
      <w:pPr>
        <w:rPr/>
      </w:pPr>
      <w:r w:rsidDel="00000000" w:rsidR="00000000" w:rsidRPr="00000000">
        <w:rPr>
          <w:rtl w:val="0"/>
        </w:rPr>
        <w:t xml:space="preserve">            FREE_SIZE  /SKN/E_FREE_MEMSZ,</w:t>
      </w:r>
    </w:p>
    <w:p w:rsidR="00000000" w:rsidDel="00000000" w:rsidP="00000000" w:rsidRDefault="00000000" w:rsidRPr="00000000" w14:paraId="0000013E">
      <w:pPr>
        <w:rPr/>
      </w:pPr>
      <w:r w:rsidDel="00000000" w:rsidR="00000000" w:rsidRPr="00000000">
        <w:rPr>
          <w:rtl w:val="0"/>
        </w:rPr>
        <w:t xml:space="preserve">            FREE_SIZE_PRC /SKN/E_FREE_STORAGE_PRC,</w:t>
      </w:r>
    </w:p>
    <w:p w:rsidR="00000000" w:rsidDel="00000000" w:rsidP="00000000" w:rsidRDefault="00000000" w:rsidRPr="00000000" w14:paraId="0000013F">
      <w:pPr>
        <w:rPr/>
      </w:pPr>
      <w:r w:rsidDel="00000000" w:rsidR="00000000" w:rsidRPr="00000000">
        <w:rPr>
          <w:rtl w:val="0"/>
        </w:rPr>
        <w:t xml:space="preserve">            FRAME_SIZE  BFRAMESIZE,</w:t>
      </w:r>
    </w:p>
    <w:p w:rsidR="00000000" w:rsidDel="00000000" w:rsidP="00000000" w:rsidRDefault="00000000" w:rsidRPr="00000000" w14:paraId="00000140">
      <w:pPr>
        <w:rPr/>
      </w:pPr>
      <w:r w:rsidDel="00000000" w:rsidR="00000000" w:rsidRPr="00000000">
        <w:rPr>
          <w:rtl w:val="0"/>
        </w:rPr>
        <w:t xml:space="preserve">            MAX_OBJCTS  MAXOBJECTS,</w:t>
      </w:r>
    </w:p>
    <w:p w:rsidR="00000000" w:rsidDel="00000000" w:rsidP="00000000" w:rsidRDefault="00000000" w:rsidRPr="00000000" w14:paraId="00000141">
      <w:pPr>
        <w:rPr/>
      </w:pPr>
      <w:r w:rsidDel="00000000" w:rsidR="00000000" w:rsidRPr="00000000">
        <w:rPr>
          <w:rtl w:val="0"/>
        </w:rPr>
        <w:t xml:space="preserve">            ACT_OBJCTS  ACTOBJECTS,</w:t>
      </w:r>
    </w:p>
    <w:p w:rsidR="00000000" w:rsidDel="00000000" w:rsidP="00000000" w:rsidRDefault="00000000" w:rsidRPr="00000000" w14:paraId="00000142">
      <w:pPr>
        <w:rPr/>
      </w:pPr>
      <w:r w:rsidDel="00000000" w:rsidR="00000000" w:rsidRPr="00000000">
        <w:rPr>
          <w:rtl w:val="0"/>
        </w:rPr>
        <w:t xml:space="preserve">            FREE_OBJCTS /SKN/E_FREE_OBJECTS,</w:t>
      </w:r>
    </w:p>
    <w:p w:rsidR="00000000" w:rsidDel="00000000" w:rsidP="00000000" w:rsidRDefault="00000000" w:rsidRPr="00000000" w14:paraId="00000143">
      <w:pPr>
        <w:rPr/>
      </w:pPr>
      <w:r w:rsidDel="00000000" w:rsidR="00000000" w:rsidRPr="00000000">
        <w:rPr>
          <w:rtl w:val="0"/>
        </w:rPr>
        <w:t xml:space="preserve">            FREE_OBJCTS_PRC /SKN/E_FREE_OBJCTS_PRC,</w:t>
      </w:r>
    </w:p>
    <w:p w:rsidR="00000000" w:rsidDel="00000000" w:rsidP="00000000" w:rsidRDefault="00000000" w:rsidRPr="00000000" w14:paraId="00000144">
      <w:pPr>
        <w:rPr/>
      </w:pPr>
      <w:r w:rsidDel="00000000" w:rsidR="00000000" w:rsidRPr="00000000">
        <w:rPr>
          <w:rtl w:val="0"/>
        </w:rPr>
        <w:t xml:space="preserve">            DB_ACCESS   NODBACCESS.</w:t>
      </w:r>
    </w:p>
    <w:p w:rsidR="00000000" w:rsidDel="00000000" w:rsidP="00000000" w:rsidRDefault="00000000" w:rsidRPr="00000000" w14:paraId="00000145">
      <w:pPr>
        <w:rPr/>
      </w:pPr>
      <w:r w:rsidDel="00000000" w:rsidR="00000000" w:rsidRPr="00000000">
        <w:rPr>
          <w:rtl w:val="0"/>
        </w:rPr>
        <w:t xml:space="preserve">DATA_SINGLE: LANGU LANGU.</w:t>
      </w:r>
    </w:p>
    <w:p w:rsidR="00000000" w:rsidDel="00000000" w:rsidP="00000000" w:rsidRDefault="00000000" w:rsidRPr="00000000" w14:paraId="00000146">
      <w:pPr>
        <w:rPr/>
      </w:pPr>
      <w:r w:rsidDel="00000000" w:rsidR="00000000" w:rsidRPr="00000000">
        <w:rPr>
          <w:rtl w:val="0"/>
        </w:rPr>
        <w:t xml:space="preserve">DATA : SY_TABIX LIKE SY-TABIX .</w:t>
      </w:r>
    </w:p>
    <w:p w:rsidR="00000000" w:rsidDel="00000000" w:rsidP="00000000" w:rsidRDefault="00000000" w:rsidRPr="00000000" w14:paraId="00000147">
      <w:pPr>
        <w:rPr/>
      </w:pPr>
      <w:r w:rsidDel="00000000" w:rsidR="00000000" w:rsidRPr="00000000">
        <w:rPr>
          <w:rtl w:val="0"/>
        </w:rPr>
        <w:t xml:space="preserve">DATA: LS_BUFFER_STATISTIC TYPE /SKN/S_SW_O1_AMS_TUNEHDWQ,</w:t>
      </w:r>
    </w:p>
    <w:p w:rsidR="00000000" w:rsidDel="00000000" w:rsidP="00000000" w:rsidRDefault="00000000" w:rsidRPr="00000000" w14:paraId="00000148">
      <w:pPr>
        <w:rPr/>
      </w:pPr>
      <w:r w:rsidDel="00000000" w:rsidR="00000000" w:rsidRPr="00000000">
        <w:rPr>
          <w:rtl w:val="0"/>
        </w:rPr>
        <w:t xml:space="preserve">      LT_BUFFER_STATISTIC LIKE TABLE OF LS_BUFFER_STATISTIC.</w:t>
      </w:r>
    </w:p>
    <w:p w:rsidR="00000000" w:rsidDel="00000000" w:rsidP="00000000" w:rsidRDefault="00000000" w:rsidRPr="00000000" w14:paraId="00000149">
      <w:pPr>
        <w:rPr/>
      </w:pPr>
      <w:r w:rsidDel="00000000" w:rsidR="00000000" w:rsidRPr="00000000">
        <w:rPr>
          <w:rtl w:val="0"/>
        </w:rPr>
        <w:t xml:space="preserve">DATA: SY_DATLO LIKE SY-DATLO ,</w:t>
      </w:r>
    </w:p>
    <w:p w:rsidR="00000000" w:rsidDel="00000000" w:rsidP="00000000" w:rsidRDefault="00000000" w:rsidRPr="00000000" w14:paraId="0000014A">
      <w:pPr>
        <w:rPr/>
      </w:pPr>
      <w:r w:rsidDel="00000000" w:rsidR="00000000" w:rsidRPr="00000000">
        <w:rPr>
          <w:rtl w:val="0"/>
        </w:rPr>
        <w:t xml:space="preserve">      SY_TIMLO LIKE SY-TIMLO .</w:t>
      </w:r>
    </w:p>
    <w:p w:rsidR="00000000" w:rsidDel="00000000" w:rsidP="00000000" w:rsidRDefault="00000000" w:rsidRPr="00000000" w14:paraId="0000014B">
      <w:pPr>
        <w:rPr/>
      </w:pPr>
      <w:r w:rsidDel="00000000" w:rsidR="00000000" w:rsidRPr="00000000">
        <w:rPr>
          <w:rtl w:val="0"/>
        </w:rPr>
        <w:t xml:space="preserve">DATA : TIME_DIFF TYPE  INT4 .</w:t>
      </w:r>
    </w:p>
    <w:p w:rsidR="00000000" w:rsidDel="00000000" w:rsidP="00000000" w:rsidRDefault="00000000" w:rsidRPr="00000000" w14:paraId="0000014C">
      <w:pPr>
        <w:rPr/>
      </w:pPr>
      <w:r w:rsidDel="00000000" w:rsidR="00000000" w:rsidRPr="00000000">
        <w:rPr>
          <w:rtl w:val="0"/>
        </w:rPr>
        <w:t xml:space="preserve">*-- Fill Selection Option Tables</w:t>
      </w:r>
    </w:p>
    <w:p w:rsidR="00000000" w:rsidDel="00000000" w:rsidP="00000000" w:rsidRDefault="00000000" w:rsidRPr="00000000" w14:paraId="0000014D">
      <w:pPr>
        <w:rPr/>
      </w:pPr>
      <w:r w:rsidDel="00000000" w:rsidR="00000000" w:rsidRPr="00000000">
        <w:rPr>
          <w:rtl w:val="0"/>
        </w:rPr>
        <w:t xml:space="preserve">   SELECT_MULTY: BUF_NAME,</w:t>
      </w:r>
    </w:p>
    <w:p w:rsidR="00000000" w:rsidDel="00000000" w:rsidP="00000000" w:rsidRDefault="00000000" w:rsidRPr="00000000" w14:paraId="0000014E">
      <w:pPr>
        <w:rPr/>
      </w:pPr>
      <w:r w:rsidDel="00000000" w:rsidR="00000000" w:rsidRPr="00000000">
        <w:rPr>
          <w:rtl w:val="0"/>
        </w:rPr>
        <w:t xml:space="preserve">                 BUF_DESC,</w:t>
      </w:r>
    </w:p>
    <w:p w:rsidR="00000000" w:rsidDel="00000000" w:rsidP="00000000" w:rsidRDefault="00000000" w:rsidRPr="00000000" w14:paraId="0000014F">
      <w:pPr>
        <w:rPr/>
      </w:pPr>
      <w:r w:rsidDel="00000000" w:rsidR="00000000" w:rsidRPr="00000000">
        <w:rPr>
          <w:rtl w:val="0"/>
        </w:rPr>
        <w:t xml:space="preserve">                 HITRATIO,</w:t>
      </w:r>
    </w:p>
    <w:p w:rsidR="00000000" w:rsidDel="00000000" w:rsidP="00000000" w:rsidRDefault="00000000" w:rsidRPr="00000000" w14:paraId="00000150">
      <w:pPr>
        <w:rPr/>
      </w:pPr>
      <w:r w:rsidDel="00000000" w:rsidR="00000000" w:rsidRPr="00000000">
        <w:rPr>
          <w:rtl w:val="0"/>
        </w:rPr>
        <w:t xml:space="preserve">                 ALLOC_SIZE,</w:t>
      </w:r>
    </w:p>
    <w:p w:rsidR="00000000" w:rsidDel="00000000" w:rsidP="00000000" w:rsidRDefault="00000000" w:rsidRPr="00000000" w14:paraId="00000151">
      <w:pPr>
        <w:rPr/>
      </w:pPr>
      <w:r w:rsidDel="00000000" w:rsidR="00000000" w:rsidRPr="00000000">
        <w:rPr>
          <w:rtl w:val="0"/>
        </w:rPr>
        <w:t xml:space="preserve">                 AVAIL_SIZE,</w:t>
      </w:r>
    </w:p>
    <w:p w:rsidR="00000000" w:rsidDel="00000000" w:rsidP="00000000" w:rsidRDefault="00000000" w:rsidRPr="00000000" w14:paraId="00000152">
      <w:pPr>
        <w:rPr/>
      </w:pPr>
      <w:r w:rsidDel="00000000" w:rsidR="00000000" w:rsidRPr="00000000">
        <w:rPr>
          <w:rtl w:val="0"/>
        </w:rPr>
        <w:t xml:space="preserve">                 FREE_SIZE,</w:t>
      </w:r>
    </w:p>
    <w:p w:rsidR="00000000" w:rsidDel="00000000" w:rsidP="00000000" w:rsidRDefault="00000000" w:rsidRPr="00000000" w14:paraId="00000153">
      <w:pPr>
        <w:rPr/>
      </w:pPr>
      <w:r w:rsidDel="00000000" w:rsidR="00000000" w:rsidRPr="00000000">
        <w:rPr>
          <w:rtl w:val="0"/>
        </w:rPr>
        <w:t xml:space="preserve">                 FREE_SIZE_PRC,</w:t>
      </w:r>
    </w:p>
    <w:p w:rsidR="00000000" w:rsidDel="00000000" w:rsidP="00000000" w:rsidRDefault="00000000" w:rsidRPr="00000000" w14:paraId="00000154">
      <w:pPr>
        <w:rPr/>
      </w:pPr>
      <w:r w:rsidDel="00000000" w:rsidR="00000000" w:rsidRPr="00000000">
        <w:rPr>
          <w:rtl w:val="0"/>
        </w:rPr>
        <w:t xml:space="preserve">                 FRAME_SIZE,</w:t>
      </w:r>
    </w:p>
    <w:p w:rsidR="00000000" w:rsidDel="00000000" w:rsidP="00000000" w:rsidRDefault="00000000" w:rsidRPr="00000000" w14:paraId="00000155">
      <w:pPr>
        <w:rPr/>
      </w:pPr>
      <w:r w:rsidDel="00000000" w:rsidR="00000000" w:rsidRPr="00000000">
        <w:rPr>
          <w:rtl w:val="0"/>
        </w:rPr>
        <w:t xml:space="preserve">                 MAX_OBJCTS,</w:t>
      </w:r>
    </w:p>
    <w:p w:rsidR="00000000" w:rsidDel="00000000" w:rsidP="00000000" w:rsidRDefault="00000000" w:rsidRPr="00000000" w14:paraId="00000156">
      <w:pPr>
        <w:rPr/>
      </w:pPr>
      <w:r w:rsidDel="00000000" w:rsidR="00000000" w:rsidRPr="00000000">
        <w:rPr>
          <w:rtl w:val="0"/>
        </w:rPr>
        <w:t xml:space="preserve">                 ACT_OBJCTS,</w:t>
      </w:r>
    </w:p>
    <w:p w:rsidR="00000000" w:rsidDel="00000000" w:rsidP="00000000" w:rsidRDefault="00000000" w:rsidRPr="00000000" w14:paraId="00000157">
      <w:pPr>
        <w:rPr/>
      </w:pPr>
      <w:r w:rsidDel="00000000" w:rsidR="00000000" w:rsidRPr="00000000">
        <w:rPr>
          <w:rtl w:val="0"/>
        </w:rPr>
        <w:t xml:space="preserve">                 FREE_OBJCTS,</w:t>
      </w:r>
    </w:p>
    <w:p w:rsidR="00000000" w:rsidDel="00000000" w:rsidP="00000000" w:rsidRDefault="00000000" w:rsidRPr="00000000" w14:paraId="00000158">
      <w:pPr>
        <w:rPr/>
      </w:pPr>
      <w:r w:rsidDel="00000000" w:rsidR="00000000" w:rsidRPr="00000000">
        <w:rPr>
          <w:rtl w:val="0"/>
        </w:rPr>
        <w:t xml:space="preserve">                 FREE_OBJCTS_PRC,</w:t>
      </w:r>
    </w:p>
    <w:p w:rsidR="00000000" w:rsidDel="00000000" w:rsidP="00000000" w:rsidRDefault="00000000" w:rsidRPr="00000000" w14:paraId="00000159">
      <w:pPr>
        <w:rPr/>
      </w:pPr>
      <w:r w:rsidDel="00000000" w:rsidR="00000000" w:rsidRPr="00000000">
        <w:rPr>
          <w:rtl w:val="0"/>
        </w:rPr>
        <w:t xml:space="preserve">                 DB_ACCESS.</w:t>
      </w:r>
    </w:p>
    <w:p w:rsidR="00000000" w:rsidDel="00000000" w:rsidP="00000000" w:rsidRDefault="00000000" w:rsidRPr="00000000" w14:paraId="0000015A">
      <w:pPr>
        <w:rPr/>
      </w:pPr>
      <w:r w:rsidDel="00000000" w:rsidR="00000000" w:rsidRPr="00000000">
        <w:rPr>
          <w:rtl w:val="0"/>
        </w:rPr>
        <w:t xml:space="preserve">   SELECT_SINGLE: LANGU.</w:t>
      </w:r>
    </w:p>
    <w:p w:rsidR="00000000" w:rsidDel="00000000" w:rsidP="00000000" w:rsidRDefault="00000000" w:rsidRPr="00000000" w14:paraId="0000015B">
      <w:pPr>
        <w:rPr/>
      </w:pPr>
      <w:r w:rsidDel="00000000" w:rsidR="00000000" w:rsidRPr="00000000">
        <w:rPr>
          <w:rtl w:val="0"/>
        </w:rPr>
        <w:t xml:space="preserve">"--- Run Cloud Mode -----</w:t>
      </w:r>
    </w:p>
    <w:p w:rsidR="00000000" w:rsidDel="00000000" w:rsidP="00000000" w:rsidRDefault="00000000" w:rsidRPr="00000000" w14:paraId="0000015C">
      <w:pPr>
        <w:rPr/>
      </w:pPr>
      <w:r w:rsidDel="00000000" w:rsidR="00000000" w:rsidRPr="00000000">
        <w:rPr>
          <w:rtl w:val="0"/>
        </w:rPr>
        <w:t xml:space="preserve">  DATA_SINGLE: SW_DEST RFCDEST.             .</w:t>
      </w:r>
    </w:p>
    <w:p w:rsidR="00000000" w:rsidDel="00000000" w:rsidP="00000000" w:rsidRDefault="00000000" w:rsidRPr="00000000" w14:paraId="0000015D">
      <w:pPr>
        <w:rPr/>
      </w:pPr>
      <w:r w:rsidDel="00000000" w:rsidR="00000000" w:rsidRPr="00000000">
        <w:rPr>
          <w:rtl w:val="0"/>
        </w:rPr>
        <w:t xml:space="preserve">  SELECT_SINGLE: SW_DEST.</w:t>
      </w:r>
    </w:p>
    <w:p w:rsidR="00000000" w:rsidDel="00000000" w:rsidP="00000000" w:rsidRDefault="00000000" w:rsidRPr="00000000" w14:paraId="0000015E">
      <w:pPr>
        <w:rPr/>
      </w:pPr>
      <w:r w:rsidDel="00000000" w:rsidR="00000000" w:rsidRPr="00000000">
        <w:rPr>
          <w:rtl w:val="0"/>
        </w:rPr>
        <w:t xml:space="preserve">  SY_DATLO = SY-DATUM .        " Appl Server's Date</w:t>
      </w:r>
    </w:p>
    <w:p w:rsidR="00000000" w:rsidDel="00000000" w:rsidP="00000000" w:rsidRDefault="00000000" w:rsidRPr="00000000" w14:paraId="0000015F">
      <w:pPr>
        <w:rPr/>
      </w:pPr>
      <w:r w:rsidDel="00000000" w:rsidR="00000000" w:rsidRPr="00000000">
        <w:rPr>
          <w:rtl w:val="0"/>
        </w:rPr>
        <w:t xml:space="preserve">  SY_TIMLO = SY-UZEIT.</w:t>
      </w:r>
    </w:p>
    <w:p w:rsidR="00000000" w:rsidDel="00000000" w:rsidP="00000000" w:rsidRDefault="00000000" w:rsidRPr="00000000" w14:paraId="00000160">
      <w:pPr>
        <w:rPr/>
      </w:pPr>
      <w:r w:rsidDel="00000000" w:rsidR="00000000" w:rsidRPr="00000000">
        <w:rPr>
          <w:rtl w:val="0"/>
        </w:rPr>
        <w:t xml:space="preserve">*--- Retrieve data</w:t>
      </w:r>
    </w:p>
    <w:p w:rsidR="00000000" w:rsidDel="00000000" w:rsidP="00000000" w:rsidRDefault="00000000" w:rsidRPr="00000000" w14:paraId="00000161">
      <w:pPr>
        <w:rPr/>
      </w:pPr>
      <w:r w:rsidDel="00000000" w:rsidR="00000000" w:rsidRPr="00000000">
        <w:rPr>
          <w:rtl w:val="0"/>
        </w:rPr>
        <w:t xml:space="preserve">  CLEAR IS_ALERT .</w:t>
      </w:r>
    </w:p>
    <w:p w:rsidR="00000000" w:rsidDel="00000000" w:rsidP="00000000" w:rsidRDefault="00000000" w:rsidRPr="00000000" w14:paraId="00000162">
      <w:pPr>
        <w:rPr/>
      </w:pPr>
      <w:r w:rsidDel="00000000" w:rsidR="00000000" w:rsidRPr="00000000">
        <w:rPr>
          <w:rtl w:val="0"/>
        </w:rPr>
        <w:t xml:space="preserve">  REFRESH T_DATA .</w:t>
      </w:r>
    </w:p>
    <w:p w:rsidR="00000000" w:rsidDel="00000000" w:rsidP="00000000" w:rsidRDefault="00000000" w:rsidRPr="00000000" w14:paraId="00000163">
      <w:pPr>
        <w:rPr/>
      </w:pPr>
      <w:r w:rsidDel="00000000" w:rsidR="00000000" w:rsidRPr="00000000">
        <w:rPr>
          <w:rtl w:val="0"/>
        </w:rPr>
        <w:t xml:space="preserve">  CALL FUNCTION '/SKN/F_SW_O1_AMS_BUFFERS_STAT'</w:t>
      </w:r>
    </w:p>
    <w:p w:rsidR="00000000" w:rsidDel="00000000" w:rsidP="00000000" w:rsidRDefault="00000000" w:rsidRPr="00000000" w14:paraId="00000164">
      <w:pPr>
        <w:rPr/>
      </w:pPr>
      <w:r w:rsidDel="00000000" w:rsidR="00000000" w:rsidRPr="00000000">
        <w:rPr>
          <w:rtl w:val="0"/>
        </w:rPr>
        <w:t xml:space="preserve">    EXPORTING</w:t>
      </w:r>
    </w:p>
    <w:p w:rsidR="00000000" w:rsidDel="00000000" w:rsidP="00000000" w:rsidRDefault="00000000" w:rsidRPr="00000000" w14:paraId="00000165">
      <w:pPr>
        <w:rPr/>
      </w:pPr>
      <w:r w:rsidDel="00000000" w:rsidR="00000000" w:rsidRPr="00000000">
        <w:rPr>
          <w:rtl w:val="0"/>
        </w:rPr>
        <w:t xml:space="preserve">      DEST                     = LV_SW_DEST</w:t>
      </w:r>
    </w:p>
    <w:p w:rsidR="00000000" w:rsidDel="00000000" w:rsidP="00000000" w:rsidRDefault="00000000" w:rsidRPr="00000000" w14:paraId="00000166">
      <w:pPr>
        <w:rPr/>
      </w:pPr>
      <w:r w:rsidDel="00000000" w:rsidR="00000000" w:rsidRPr="00000000">
        <w:rPr>
          <w:rtl w:val="0"/>
        </w:rPr>
        <w:t xml:space="preserve">    TABLES</w:t>
      </w:r>
    </w:p>
    <w:p w:rsidR="00000000" w:rsidDel="00000000" w:rsidP="00000000" w:rsidRDefault="00000000" w:rsidRPr="00000000" w14:paraId="00000167">
      <w:pPr>
        <w:rPr/>
      </w:pPr>
      <w:r w:rsidDel="00000000" w:rsidR="00000000" w:rsidRPr="00000000">
        <w:rPr>
          <w:rtl w:val="0"/>
        </w:rPr>
        <w:t xml:space="preserve">      T_BUFFER_STATISTIC       = LT_BUFFER_STATISTIC.</w:t>
      </w:r>
    </w:p>
    <w:p w:rsidR="00000000" w:rsidDel="00000000" w:rsidP="00000000" w:rsidRDefault="00000000" w:rsidRPr="00000000" w14:paraId="00000168">
      <w:pPr>
        <w:rPr/>
      </w:pPr>
      <w:r w:rsidDel="00000000" w:rsidR="00000000" w:rsidRPr="00000000">
        <w:rPr>
          <w:rtl w:val="0"/>
        </w:rPr>
        <w:t xml:space="preserve">   LOOP AT LT_BUFFER_STATISTIC INTO LS_BUFFER_STATISTIC.</w:t>
      </w:r>
    </w:p>
    <w:p w:rsidR="00000000" w:rsidDel="00000000" w:rsidP="00000000" w:rsidRDefault="00000000" w:rsidRPr="00000000" w14:paraId="00000169">
      <w:pPr>
        <w:rPr/>
      </w:pPr>
      <w:r w:rsidDel="00000000" w:rsidR="00000000" w:rsidRPr="00000000">
        <w:rPr>
          <w:rtl w:val="0"/>
        </w:rPr>
        <w:t xml:space="preserve">     CLEAR LS_DATA.</w:t>
      </w:r>
    </w:p>
    <w:p w:rsidR="00000000" w:rsidDel="00000000" w:rsidP="00000000" w:rsidRDefault="00000000" w:rsidRPr="00000000" w14:paraId="0000016A">
      <w:pPr>
        <w:rPr/>
      </w:pPr>
      <w:r w:rsidDel="00000000" w:rsidR="00000000" w:rsidRPr="00000000">
        <w:rPr>
          <w:rtl w:val="0"/>
        </w:rPr>
        <w:t xml:space="preserve">     MOVE-CORRESPONDING LS_BUFFER_STATISTIC TO LS_DATA.</w:t>
      </w:r>
    </w:p>
    <w:p w:rsidR="00000000" w:rsidDel="00000000" w:rsidP="00000000" w:rsidRDefault="00000000" w:rsidRPr="00000000" w14:paraId="0000016B">
      <w:pPr>
        <w:rPr/>
      </w:pPr>
      <w:r w:rsidDel="00000000" w:rsidR="00000000" w:rsidRPr="00000000">
        <w:rPr>
          <w:rtl w:val="0"/>
        </w:rPr>
        <w:t xml:space="preserve">     LS_DATA-BUF_NAME = LS_BUFFER_STATISTIC-NAME.</w:t>
      </w:r>
    </w:p>
    <w:p w:rsidR="00000000" w:rsidDel="00000000" w:rsidP="00000000" w:rsidRDefault="00000000" w:rsidRPr="00000000" w14:paraId="0000016C">
      <w:pPr>
        <w:rPr/>
      </w:pPr>
      <w:r w:rsidDel="00000000" w:rsidR="00000000" w:rsidRPr="00000000">
        <w:rPr>
          <w:rtl w:val="0"/>
        </w:rPr>
        <w:t xml:space="preserve">     LS_DATA-FREE_SIZE = LS_DATA-ALLOC_SIZE - LS_DATA-AVAIL_SIZE.</w:t>
      </w:r>
    </w:p>
    <w:p w:rsidR="00000000" w:rsidDel="00000000" w:rsidP="00000000" w:rsidRDefault="00000000" w:rsidRPr="00000000" w14:paraId="0000016D">
      <w:pPr>
        <w:rPr/>
      </w:pPr>
      <w:r w:rsidDel="00000000" w:rsidR="00000000" w:rsidRPr="00000000">
        <w:rPr>
          <w:rtl w:val="0"/>
        </w:rPr>
        <w:t xml:space="preserve">     IF LS_DATA-ALLOC_SIZE &gt; 0.</w:t>
      </w:r>
    </w:p>
    <w:p w:rsidR="00000000" w:rsidDel="00000000" w:rsidP="00000000" w:rsidRDefault="00000000" w:rsidRPr="00000000" w14:paraId="0000016E">
      <w:pPr>
        <w:rPr/>
      </w:pPr>
      <w:r w:rsidDel="00000000" w:rsidR="00000000" w:rsidRPr="00000000">
        <w:rPr>
          <w:rtl w:val="0"/>
        </w:rPr>
        <w:t xml:space="preserve">       LS_DATA-FREE_SIZE_PRC = LS_DATA-FREE_SIZE / LS_DATA-ALLOC_SIZE * 100.</w:t>
      </w:r>
    </w:p>
    <w:p w:rsidR="00000000" w:rsidDel="00000000" w:rsidP="00000000" w:rsidRDefault="00000000" w:rsidRPr="00000000" w14:paraId="0000016F">
      <w:pPr>
        <w:rPr/>
      </w:pPr>
      <w:r w:rsidDel="00000000" w:rsidR="00000000" w:rsidRPr="00000000">
        <w:rPr>
          <w:rtl w:val="0"/>
        </w:rPr>
        <w:t xml:space="preserve">     ENDIF.</w:t>
      </w:r>
    </w:p>
    <w:p w:rsidR="00000000" w:rsidDel="00000000" w:rsidP="00000000" w:rsidRDefault="00000000" w:rsidRPr="00000000" w14:paraId="00000170">
      <w:pPr>
        <w:rPr/>
      </w:pPr>
      <w:r w:rsidDel="00000000" w:rsidR="00000000" w:rsidRPr="00000000">
        <w:rPr>
          <w:rtl w:val="0"/>
        </w:rPr>
        <w:t xml:space="preserve">     LS_DATA-FREE_OBJCTS = LS_DATA-MAX_OBJCTS - LS_DATA-ACT_OBJCTS.</w:t>
      </w:r>
    </w:p>
    <w:p w:rsidR="00000000" w:rsidDel="00000000" w:rsidP="00000000" w:rsidRDefault="00000000" w:rsidRPr="00000000" w14:paraId="00000171">
      <w:pPr>
        <w:rPr/>
      </w:pPr>
      <w:r w:rsidDel="00000000" w:rsidR="00000000" w:rsidRPr="00000000">
        <w:rPr>
          <w:rtl w:val="0"/>
        </w:rPr>
        <w:t xml:space="preserve">     IF LS_DATA-MAX_OBJCTS &gt; 0.</w:t>
      </w:r>
    </w:p>
    <w:p w:rsidR="00000000" w:rsidDel="00000000" w:rsidP="00000000" w:rsidRDefault="00000000" w:rsidRPr="00000000" w14:paraId="00000172">
      <w:pPr>
        <w:rPr/>
      </w:pPr>
      <w:r w:rsidDel="00000000" w:rsidR="00000000" w:rsidRPr="00000000">
        <w:rPr>
          <w:rtl w:val="0"/>
        </w:rPr>
        <w:t xml:space="preserve">       LS_DATA-FREE_OBJCTS_PRC = LS_DATA-FREE_OBJCTS / LS_DATA-MAX_OBJCTS * 100.</w:t>
      </w:r>
    </w:p>
    <w:p w:rsidR="00000000" w:rsidDel="00000000" w:rsidP="00000000" w:rsidRDefault="00000000" w:rsidRPr="00000000" w14:paraId="00000173">
      <w:pPr>
        <w:rPr/>
      </w:pPr>
      <w:r w:rsidDel="00000000" w:rsidR="00000000" w:rsidRPr="00000000">
        <w:rPr>
          <w:rtl w:val="0"/>
        </w:rPr>
        <w:t xml:space="preserve">     ENDIF.</w:t>
      </w:r>
    </w:p>
    <w:p w:rsidR="00000000" w:rsidDel="00000000" w:rsidP="00000000" w:rsidRDefault="00000000" w:rsidRPr="00000000" w14:paraId="00000174">
      <w:pPr>
        <w:rPr/>
      </w:pPr>
      <w:r w:rsidDel="00000000" w:rsidR="00000000" w:rsidRPr="00000000">
        <w:rPr>
          <w:rtl w:val="0"/>
        </w:rPr>
        <w:t xml:space="preserve">     APPEND LS_DATA TO LT_DATA.</w:t>
      </w:r>
    </w:p>
    <w:p w:rsidR="00000000" w:rsidDel="00000000" w:rsidP="00000000" w:rsidRDefault="00000000" w:rsidRPr="00000000" w14:paraId="00000175">
      <w:pPr>
        <w:rPr/>
      </w:pPr>
      <w:r w:rsidDel="00000000" w:rsidR="00000000" w:rsidRPr="00000000">
        <w:rPr>
          <w:rtl w:val="0"/>
        </w:rPr>
        <w:t xml:space="preserve">   ENDLOOP.</w:t>
      </w:r>
    </w:p>
    <w:p w:rsidR="00000000" w:rsidDel="00000000" w:rsidP="00000000" w:rsidRDefault="00000000" w:rsidRPr="00000000" w14:paraId="00000176">
      <w:pPr>
        <w:rPr/>
      </w:pPr>
      <w:r w:rsidDel="00000000" w:rsidR="00000000" w:rsidRPr="00000000">
        <w:rPr>
          <w:rtl w:val="0"/>
        </w:rPr>
        <w:t xml:space="preserve">   DELETE LT_DATA WHERE BUF_NAME NOT IN R_BUF_NAME.</w:t>
      </w:r>
    </w:p>
    <w:p w:rsidR="00000000" w:rsidDel="00000000" w:rsidP="00000000" w:rsidRDefault="00000000" w:rsidRPr="00000000" w14:paraId="00000177">
      <w:pPr>
        <w:rPr/>
      </w:pPr>
      <w:r w:rsidDel="00000000" w:rsidR="00000000" w:rsidRPr="00000000">
        <w:rPr>
          <w:rtl w:val="0"/>
        </w:rPr>
        <w:t xml:space="preserve">   DELETE LT_DATA WHERE BUF_DESC NOT IN R_BUF_DESC.</w:t>
      </w:r>
    </w:p>
    <w:p w:rsidR="00000000" w:rsidDel="00000000" w:rsidP="00000000" w:rsidRDefault="00000000" w:rsidRPr="00000000" w14:paraId="00000178">
      <w:pPr>
        <w:rPr/>
      </w:pPr>
      <w:r w:rsidDel="00000000" w:rsidR="00000000" w:rsidRPr="00000000">
        <w:rPr>
          <w:rtl w:val="0"/>
        </w:rPr>
        <w:t xml:space="preserve">   DELETE LT_DATA WHERE HITRATIO NOT IN R_HITRATIO.</w:t>
      </w:r>
    </w:p>
    <w:p w:rsidR="00000000" w:rsidDel="00000000" w:rsidP="00000000" w:rsidRDefault="00000000" w:rsidRPr="00000000" w14:paraId="00000179">
      <w:pPr>
        <w:rPr/>
      </w:pPr>
      <w:r w:rsidDel="00000000" w:rsidR="00000000" w:rsidRPr="00000000">
        <w:rPr>
          <w:rtl w:val="0"/>
        </w:rPr>
        <w:t xml:space="preserve">   DELETE LT_DATA WHERE ALLOC_SIZE NOT IN R_ALLOC_SIZE.</w:t>
      </w:r>
    </w:p>
    <w:p w:rsidR="00000000" w:rsidDel="00000000" w:rsidP="00000000" w:rsidRDefault="00000000" w:rsidRPr="00000000" w14:paraId="0000017A">
      <w:pPr>
        <w:rPr/>
      </w:pPr>
      <w:r w:rsidDel="00000000" w:rsidR="00000000" w:rsidRPr="00000000">
        <w:rPr>
          <w:rtl w:val="0"/>
        </w:rPr>
        <w:t xml:space="preserve">   DELETE LT_DATA WHERE AVAIL_SIZE NOT IN R_AVAIL_SIZE.</w:t>
      </w:r>
    </w:p>
    <w:p w:rsidR="00000000" w:rsidDel="00000000" w:rsidP="00000000" w:rsidRDefault="00000000" w:rsidRPr="00000000" w14:paraId="0000017B">
      <w:pPr>
        <w:rPr/>
      </w:pPr>
      <w:r w:rsidDel="00000000" w:rsidR="00000000" w:rsidRPr="00000000">
        <w:rPr>
          <w:rtl w:val="0"/>
        </w:rPr>
        <w:t xml:space="preserve">   DELETE LT_DATA WHERE FREE_SIZE_PRC NOT IN R_FREE_SIZE_PRC.</w:t>
      </w:r>
    </w:p>
    <w:p w:rsidR="00000000" w:rsidDel="00000000" w:rsidP="00000000" w:rsidRDefault="00000000" w:rsidRPr="00000000" w14:paraId="0000017C">
      <w:pPr>
        <w:rPr/>
      </w:pPr>
      <w:r w:rsidDel="00000000" w:rsidR="00000000" w:rsidRPr="00000000">
        <w:rPr>
          <w:rtl w:val="0"/>
        </w:rPr>
        <w:t xml:space="preserve">   DELETE LT_DATA WHERE FRAME_SIZE NOT IN R_FRAME_SIZE.</w:t>
      </w:r>
    </w:p>
    <w:p w:rsidR="00000000" w:rsidDel="00000000" w:rsidP="00000000" w:rsidRDefault="00000000" w:rsidRPr="00000000" w14:paraId="0000017D">
      <w:pPr>
        <w:rPr/>
      </w:pPr>
      <w:r w:rsidDel="00000000" w:rsidR="00000000" w:rsidRPr="00000000">
        <w:rPr>
          <w:rtl w:val="0"/>
        </w:rPr>
        <w:t xml:space="preserve">   DELETE LT_DATA WHERE MAX_OBJCTS NOT IN R_MAX_OBJCTS.</w:t>
      </w:r>
    </w:p>
    <w:p w:rsidR="00000000" w:rsidDel="00000000" w:rsidP="00000000" w:rsidRDefault="00000000" w:rsidRPr="00000000" w14:paraId="0000017E">
      <w:pPr>
        <w:rPr/>
      </w:pPr>
      <w:r w:rsidDel="00000000" w:rsidR="00000000" w:rsidRPr="00000000">
        <w:rPr>
          <w:rtl w:val="0"/>
        </w:rPr>
        <w:t xml:space="preserve">   DELETE LT_DATA WHERE ACT_OBJCTS NOT IN R_ACT_OBJCTS.</w:t>
      </w:r>
    </w:p>
    <w:p w:rsidR="00000000" w:rsidDel="00000000" w:rsidP="00000000" w:rsidRDefault="00000000" w:rsidRPr="00000000" w14:paraId="0000017F">
      <w:pPr>
        <w:rPr/>
      </w:pPr>
      <w:r w:rsidDel="00000000" w:rsidR="00000000" w:rsidRPr="00000000">
        <w:rPr>
          <w:rtl w:val="0"/>
        </w:rPr>
        <w:t xml:space="preserve">   DELETE LT_DATA WHERE FREE_OBJCTS NOT IN R_FREE_OBJCTS.</w:t>
      </w:r>
    </w:p>
    <w:p w:rsidR="00000000" w:rsidDel="00000000" w:rsidP="00000000" w:rsidRDefault="00000000" w:rsidRPr="00000000" w14:paraId="00000180">
      <w:pPr>
        <w:rPr/>
      </w:pPr>
      <w:r w:rsidDel="00000000" w:rsidR="00000000" w:rsidRPr="00000000">
        <w:rPr>
          <w:rtl w:val="0"/>
        </w:rPr>
        <w:t xml:space="preserve">   DELETE LT_DATA WHERE FREE_OBJCTS_PRC NOT IN R_FREE_OBJCTS_PRC.</w:t>
      </w:r>
    </w:p>
    <w:p w:rsidR="00000000" w:rsidDel="00000000" w:rsidP="00000000" w:rsidRDefault="00000000" w:rsidRPr="00000000" w14:paraId="00000181">
      <w:pPr>
        <w:rPr/>
      </w:pPr>
      <w:r w:rsidDel="00000000" w:rsidR="00000000" w:rsidRPr="00000000">
        <w:rPr>
          <w:rtl w:val="0"/>
        </w:rPr>
        <w:t xml:space="preserve">   DELETE LT_DATA WHERE DB_ACCESS NOT IN R_DB_ACCESS.</w:t>
      </w:r>
    </w:p>
    <w:p w:rsidR="00000000" w:rsidDel="00000000" w:rsidP="00000000" w:rsidRDefault="00000000" w:rsidRPr="00000000" w14:paraId="00000182">
      <w:pPr>
        <w:rPr/>
      </w:pPr>
      <w:r w:rsidDel="00000000" w:rsidR="00000000" w:rsidRPr="00000000">
        <w:rPr>
          <w:rtl w:val="0"/>
        </w:rPr>
        <w:t xml:space="preserve"> T_DATA[] = LT_DATA[].</w:t>
      </w:r>
    </w:p>
    <w:p w:rsidR="00000000" w:rsidDel="00000000" w:rsidP="00000000" w:rsidRDefault="00000000" w:rsidRPr="00000000" w14:paraId="00000183">
      <w:pPr>
        <w:rPr/>
      </w:pPr>
      <w:r w:rsidDel="00000000" w:rsidR="00000000" w:rsidRPr="00000000">
        <w:rPr>
          <w:rtl w:val="0"/>
        </w:rPr>
        <w:t xml:space="preserve">*--- Check Alert Information</w:t>
      </w:r>
    </w:p>
    <w:p w:rsidR="00000000" w:rsidDel="00000000" w:rsidP="00000000" w:rsidRDefault="00000000" w:rsidRPr="00000000" w14:paraId="00000184">
      <w:pPr>
        <w:rPr/>
      </w:pPr>
      <w:r w:rsidDel="00000000" w:rsidR="00000000" w:rsidRPr="00000000">
        <w:rPr>
          <w:rtl w:val="0"/>
        </w:rPr>
        <w:t xml:space="preserve"> READ TABLE T_DATA INDEX 1.</w:t>
      </w:r>
    </w:p>
    <w:p w:rsidR="00000000" w:rsidDel="00000000" w:rsidP="00000000" w:rsidRDefault="00000000" w:rsidRPr="00000000" w14:paraId="00000185">
      <w:pPr>
        <w:rPr/>
      </w:pPr>
      <w:r w:rsidDel="00000000" w:rsidR="00000000" w:rsidRPr="00000000">
        <w:rPr>
          <w:rtl w:val="0"/>
        </w:rPr>
        <w:t xml:space="preserve"> CHECK NOT SY-TFILL  IS INITIAL .</w:t>
      </w:r>
    </w:p>
    <w:p w:rsidR="00000000" w:rsidDel="00000000" w:rsidP="00000000" w:rsidRDefault="00000000" w:rsidRPr="00000000" w14:paraId="00000186">
      <w:pPr>
        <w:rPr/>
      </w:pPr>
      <w:r w:rsidDel="00000000" w:rsidR="00000000" w:rsidRPr="00000000">
        <w:rPr>
          <w:rtl w:val="0"/>
        </w:rPr>
        <w:t xml:space="preserve"> IS_ALERT = 'X' .</w:t>
      </w:r>
    </w:p>
    <w:p w:rsidR="00000000" w:rsidDel="00000000" w:rsidP="00000000" w:rsidRDefault="00000000" w:rsidRPr="00000000" w14:paraId="00000187">
      <w:pPr>
        <w:rPr/>
      </w:pPr>
      <w:r w:rsidDel="00000000" w:rsidR="00000000" w:rsidRPr="00000000">
        <w:rPr>
          <w:rtl w:val="0"/>
        </w:rPr>
        <w:t xml:space="preserve">ENDFUNCTION.</w:t>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