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21B" w:rsidRPr="00AB4B69" w:rsidRDefault="00AB4B69" w:rsidP="00AB4B69">
      <w:pPr>
        <w:pStyle w:val="1"/>
        <w:rPr>
          <w:rFonts w:ascii="Calibri" w:eastAsia="Calibri" w:hAnsi="Calibri" w:cs="Calibri"/>
          <w:color w:val="auto"/>
          <w:lang w:val="en-US"/>
        </w:rPr>
      </w:pPr>
      <w:r w:rsidRPr="00AB4B69">
        <w:rPr>
          <w:rFonts w:ascii="Calibri" w:eastAsia="Calibri" w:hAnsi="Calibri" w:cs="Calibri"/>
          <w:color w:val="auto"/>
          <w:lang w:val="en-US"/>
        </w:rPr>
        <w:t>Exception Indicator: Transactions in Role Menu (SW_O1_TR_IN_ROLE_MEN)</w:t>
      </w:r>
    </w:p>
    <w:p w:rsidR="00C5321B" w:rsidRPr="00AB4B69" w:rsidRDefault="00AB4B69" w:rsidP="00AB4B69">
      <w:pPr>
        <w:pStyle w:val="2"/>
        <w:rPr>
          <w:rFonts w:ascii="Calibri" w:eastAsia="Calibri" w:hAnsi="Calibri" w:cs="Calibri"/>
          <w:color w:val="auto"/>
          <w:lang w:val="en-US"/>
        </w:rPr>
      </w:pPr>
      <w:r w:rsidRPr="00AB4B69">
        <w:rPr>
          <w:rFonts w:ascii="Calibri" w:eastAsia="Calibri" w:hAnsi="Calibri" w:cs="Calibri"/>
          <w:color w:val="auto"/>
          <w:lang w:val="en-US"/>
        </w:rPr>
        <w:t>General Overview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This Exception Indicator (EI) provides comprehensive monitoring and analysis of transaction changes within SAP role menus. Building on SAP's standard change document framework (report RSSCD100_PFCG), this monitoring solution tracks the complete lifecycle o</w:t>
      </w:r>
      <w:r w:rsidRPr="00AB4B69">
        <w:rPr>
          <w:rFonts w:ascii="Calibri" w:eastAsia="Calibri" w:hAnsi="Calibri" w:cs="Calibri"/>
          <w:lang w:val="en-US"/>
        </w:rPr>
        <w:t>f transaction assignments and removals from role authorizations.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 xml:space="preserve">Role transaction menus define which transactions users can access based on their assigned roles. </w:t>
      </w:r>
      <w:proofErr w:type="gramStart"/>
      <w:r w:rsidRPr="00AB4B69">
        <w:rPr>
          <w:rFonts w:ascii="Calibri" w:eastAsia="Calibri" w:hAnsi="Calibri" w:cs="Calibri"/>
          <w:lang w:val="en-US"/>
        </w:rPr>
        <w:t>Changes to these menus - whether additions or deletions - directly impact user access and must</w:t>
      </w:r>
      <w:r w:rsidRPr="00AB4B69">
        <w:rPr>
          <w:rFonts w:ascii="Calibri" w:eastAsia="Calibri" w:hAnsi="Calibri" w:cs="Calibri"/>
          <w:lang w:val="en-US"/>
        </w:rPr>
        <w:t xml:space="preserve"> be carefully monitored for security and compliance purposes.</w:t>
      </w:r>
      <w:proofErr w:type="gramEnd"/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This EI acts as a critical security and compliance indicator that provides detailed transaction menu change information for: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Security monitoring to track authorization changes and potential priv</w:t>
      </w:r>
      <w:r w:rsidRPr="00AB4B69">
        <w:rPr>
          <w:rFonts w:ascii="Calibri" w:eastAsia="Calibri" w:hAnsi="Calibri" w:cs="Calibri"/>
          <w:lang w:val="en-US"/>
        </w:rPr>
        <w:t>ilege escalation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Compliance tracking for audit trails of role modifications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Change management to ensure proper approval and documentation of role updates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Access control validation to prevent unauthorized transaction assignments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The system monitors role tra</w:t>
      </w:r>
      <w:r w:rsidRPr="00AB4B69">
        <w:rPr>
          <w:rFonts w:ascii="Calibri" w:eastAsia="Calibri" w:hAnsi="Calibri" w:cs="Calibri"/>
          <w:lang w:val="en-US"/>
        </w:rPr>
        <w:t>nsaction menu modifications across their complete lifecycle, from insertion through deletion, providing real-time visibility into authorization changes and enabling proactive security issue resolution.</w:t>
      </w:r>
    </w:p>
    <w:p w:rsidR="00C5321B" w:rsidRPr="00AB4B69" w:rsidRDefault="00AB4B69" w:rsidP="00AB4B69">
      <w:pPr>
        <w:pStyle w:val="2"/>
        <w:rPr>
          <w:rFonts w:ascii="Calibri" w:eastAsia="Calibri" w:hAnsi="Calibri" w:cs="Calibri"/>
          <w:color w:val="auto"/>
          <w:lang w:val="en-US"/>
        </w:rPr>
      </w:pPr>
      <w:r w:rsidRPr="00AB4B69">
        <w:rPr>
          <w:rFonts w:ascii="Calibri" w:eastAsia="Calibri" w:hAnsi="Calibri" w:cs="Calibri"/>
          <w:color w:val="auto"/>
          <w:lang w:val="en-US"/>
        </w:rPr>
        <w:t>Problem Description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Unmonitored or inappropriate chang</w:t>
      </w:r>
      <w:r w:rsidRPr="00AB4B69">
        <w:rPr>
          <w:rFonts w:ascii="Calibri" w:eastAsia="Calibri" w:hAnsi="Calibri" w:cs="Calibri"/>
          <w:lang w:val="en-US"/>
        </w:rPr>
        <w:t>es to role transaction menus indicate security and compliance problems causing:</w:t>
      </w:r>
    </w:p>
    <w:p w:rsidR="00C5321B" w:rsidRPr="00AB4B69" w:rsidRDefault="00AB4B69" w:rsidP="00AB4B69">
      <w:pPr>
        <w:pStyle w:val="normal"/>
        <w:rPr>
          <w:b/>
          <w:bCs/>
          <w:lang w:val="en-US"/>
        </w:rPr>
      </w:pPr>
      <w:r w:rsidRPr="00AB4B69">
        <w:rPr>
          <w:b/>
          <w:bCs/>
          <w:lang w:val="en-US"/>
        </w:rPr>
        <w:t>Security Violations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Unauthorized transaction assignments enabling privilege escalation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Removal of critical transactions disrupting business operations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Segregation of duties (</w:t>
      </w:r>
      <w:proofErr w:type="spellStart"/>
      <w:r w:rsidRPr="00AB4B69">
        <w:rPr>
          <w:rFonts w:ascii="Calibri" w:eastAsia="Calibri" w:hAnsi="Calibri" w:cs="Calibri"/>
          <w:lang w:val="en-US"/>
        </w:rPr>
        <w:t>So</w:t>
      </w:r>
      <w:r w:rsidRPr="00AB4B69">
        <w:rPr>
          <w:rFonts w:ascii="Calibri" w:eastAsia="Calibri" w:hAnsi="Calibri" w:cs="Calibri"/>
          <w:lang w:val="en-US"/>
        </w:rPr>
        <w:t>D</w:t>
      </w:r>
      <w:proofErr w:type="spellEnd"/>
      <w:r w:rsidRPr="00AB4B69">
        <w:rPr>
          <w:rFonts w:ascii="Calibri" w:eastAsia="Calibri" w:hAnsi="Calibri" w:cs="Calibri"/>
          <w:lang w:val="en-US"/>
        </w:rPr>
        <w:t>) conflicts from incompatible transaction combinations</w:t>
      </w:r>
    </w:p>
    <w:p w:rsidR="00C5321B" w:rsidRPr="00AB4B69" w:rsidRDefault="00AB4B69" w:rsidP="00AB4B69">
      <w:pPr>
        <w:pStyle w:val="normal"/>
        <w:rPr>
          <w:b/>
          <w:bCs/>
          <w:lang w:val="en-US"/>
        </w:rPr>
      </w:pPr>
      <w:r w:rsidRPr="00AB4B69">
        <w:rPr>
          <w:b/>
          <w:bCs/>
          <w:lang w:val="en-US"/>
        </w:rPr>
        <w:t>Compliance and Audit Issues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Missing audit trails for authorization changes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Regulatory violations due to unauthorized access modifications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Lack of change approval documentation for role updates</w:t>
      </w:r>
    </w:p>
    <w:p w:rsidR="00C5321B" w:rsidRPr="00AB4B69" w:rsidRDefault="00AB4B69" w:rsidP="00AB4B69">
      <w:pPr>
        <w:pStyle w:val="normal"/>
        <w:rPr>
          <w:b/>
          <w:bCs/>
          <w:lang w:val="en-US"/>
        </w:rPr>
      </w:pPr>
      <w:r w:rsidRPr="00AB4B69">
        <w:rPr>
          <w:b/>
          <w:bCs/>
          <w:lang w:val="en-US"/>
        </w:rPr>
        <w:t>Operati</w:t>
      </w:r>
      <w:r w:rsidRPr="00AB4B69">
        <w:rPr>
          <w:b/>
          <w:bCs/>
          <w:lang w:val="en-US"/>
        </w:rPr>
        <w:t>onal Disruptions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User access problems due to incorrect role configurations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Business process interruptions from removed critical transactions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Help desk workload increases from access-related incidents</w:t>
      </w:r>
    </w:p>
    <w:p w:rsidR="00C5321B" w:rsidRPr="00AB4B69" w:rsidRDefault="00AB4B69" w:rsidP="00AB4B69">
      <w:pPr>
        <w:pStyle w:val="2"/>
        <w:rPr>
          <w:rFonts w:ascii="Calibri" w:eastAsia="Calibri" w:hAnsi="Calibri" w:cs="Calibri"/>
          <w:color w:val="auto"/>
          <w:lang w:val="en-US"/>
        </w:rPr>
      </w:pPr>
      <w:r w:rsidRPr="00AB4B69">
        <w:rPr>
          <w:rFonts w:ascii="Calibri" w:eastAsia="Calibri" w:hAnsi="Calibri" w:cs="Calibri"/>
          <w:color w:val="auto"/>
          <w:lang w:val="en-US"/>
        </w:rPr>
        <w:t>Suggested Resolution</w:t>
      </w:r>
    </w:p>
    <w:p w:rsidR="00C5321B" w:rsidRPr="00AB4B69" w:rsidRDefault="00AB4B69" w:rsidP="00AB4B69">
      <w:pPr>
        <w:pStyle w:val="normal"/>
        <w:rPr>
          <w:b/>
          <w:bCs/>
          <w:lang w:val="en-US"/>
        </w:rPr>
      </w:pPr>
      <w:r w:rsidRPr="00AB4B69">
        <w:rPr>
          <w:b/>
          <w:bCs/>
          <w:lang w:val="en-US"/>
        </w:rPr>
        <w:t>Immediate Response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Review flagged r</w:t>
      </w:r>
      <w:r w:rsidRPr="00AB4B69">
        <w:rPr>
          <w:rFonts w:ascii="Calibri" w:eastAsia="Calibri" w:hAnsi="Calibri" w:cs="Calibri"/>
          <w:lang w:val="en-US"/>
        </w:rPr>
        <w:t>ole transaction changes using PFCG transaction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Verify changes against approved change requests and tickets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proofErr w:type="gramStart"/>
      <w:r w:rsidRPr="00AB4B69">
        <w:rPr>
          <w:rFonts w:ascii="Calibri" w:eastAsia="Calibri" w:hAnsi="Calibri" w:cs="Calibri"/>
          <w:lang w:val="en-US"/>
        </w:rPr>
        <w:t>Revert</w:t>
      </w:r>
      <w:proofErr w:type="gramEnd"/>
      <w:r w:rsidRPr="00AB4B69">
        <w:rPr>
          <w:rFonts w:ascii="Calibri" w:eastAsia="Calibri" w:hAnsi="Calibri" w:cs="Calibri"/>
          <w:lang w:val="en-US"/>
        </w:rPr>
        <w:t xml:space="preserve"> unauthorized changes immediately to prevent security exposure</w:t>
      </w:r>
    </w:p>
    <w:p w:rsidR="00C5321B" w:rsidRPr="00AB4B69" w:rsidRDefault="00AB4B69" w:rsidP="00AB4B69">
      <w:pPr>
        <w:pStyle w:val="normal"/>
        <w:rPr>
          <w:b/>
          <w:bCs/>
          <w:lang w:val="en-US"/>
        </w:rPr>
      </w:pPr>
      <w:r w:rsidRPr="00AB4B69">
        <w:rPr>
          <w:b/>
          <w:bCs/>
          <w:lang w:val="en-US"/>
        </w:rPr>
        <w:t>Security Assessment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Analyze change patterns to identify potential security threats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Check for segregation of duties violations with transaction code combinations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Validate that changes comply with security policies and standards</w:t>
      </w:r>
    </w:p>
    <w:p w:rsidR="00C5321B" w:rsidRPr="00AB4B69" w:rsidRDefault="00AB4B69" w:rsidP="00AB4B69">
      <w:pPr>
        <w:pStyle w:val="normal"/>
        <w:rPr>
          <w:b/>
          <w:bCs/>
          <w:lang w:val="en-US"/>
        </w:rPr>
      </w:pPr>
      <w:r w:rsidRPr="00AB4B69">
        <w:rPr>
          <w:b/>
          <w:bCs/>
          <w:lang w:val="en-US"/>
        </w:rPr>
        <w:t>Corrective Actions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lastRenderedPageBreak/>
        <w:t>Implement role change approval</w:t>
      </w:r>
      <w:r w:rsidRPr="00AB4B69">
        <w:rPr>
          <w:rFonts w:ascii="Calibri" w:eastAsia="Calibri" w:hAnsi="Calibri" w:cs="Calibri"/>
          <w:lang w:val="en-US"/>
        </w:rPr>
        <w:t xml:space="preserve"> workflows for all modifications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Establish regular role review procedures with business process owners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Configure automated alerts for critical role and transaction changes</w:t>
      </w:r>
    </w:p>
    <w:p w:rsidR="00C5321B" w:rsidRPr="00AB4B69" w:rsidRDefault="00AB4B69" w:rsidP="00AB4B69">
      <w:pPr>
        <w:pStyle w:val="normal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Document all changes with proper business justification and approvals</w:t>
      </w:r>
    </w:p>
    <w:p w:rsidR="00C5321B" w:rsidRPr="00AB4B69" w:rsidRDefault="00AB4B69" w:rsidP="00AB4B69">
      <w:pPr>
        <w:pStyle w:val="2"/>
        <w:rPr>
          <w:rFonts w:ascii="Calibri" w:eastAsia="Calibri" w:hAnsi="Calibri" w:cs="Calibri"/>
          <w:color w:val="auto"/>
          <w:lang w:val="en-US"/>
        </w:rPr>
      </w:pPr>
      <w:r w:rsidRPr="00AB4B69">
        <w:rPr>
          <w:rFonts w:ascii="Calibri" w:eastAsia="Calibri" w:hAnsi="Calibri" w:cs="Calibri"/>
          <w:color w:val="auto"/>
          <w:lang w:val="en-US"/>
        </w:rPr>
        <w:t>Parameters</w:t>
      </w:r>
    </w:p>
    <w:p w:rsidR="00C5321B" w:rsidRPr="00AB4B69" w:rsidRDefault="00AB4B69" w:rsidP="00AB4B69">
      <w:pPr>
        <w:pStyle w:val="3"/>
        <w:spacing w:before="280" w:after="80"/>
        <w:rPr>
          <w:rFonts w:ascii="Calibri" w:eastAsia="Calibri" w:hAnsi="Calibri" w:cs="Calibri"/>
          <w:color w:val="auto"/>
          <w:sz w:val="26"/>
          <w:szCs w:val="26"/>
          <w:lang w:val="en-US"/>
        </w:rPr>
      </w:pPr>
      <w:bookmarkStart w:id="0" w:name="_heading=h.cv148i4hvv9z" w:colFirst="0" w:colLast="0"/>
      <w:bookmarkEnd w:id="0"/>
      <w:r w:rsidRPr="00AB4B69">
        <w:rPr>
          <w:rFonts w:ascii="Calibri" w:eastAsia="Calibri" w:hAnsi="Calibri" w:cs="Calibri"/>
          <w:color w:val="auto"/>
          <w:sz w:val="26"/>
          <w:szCs w:val="26"/>
          <w:lang w:val="en-US"/>
        </w:rPr>
        <w:t>Par</w:t>
      </w:r>
      <w:r w:rsidRPr="00AB4B69">
        <w:rPr>
          <w:rFonts w:ascii="Calibri" w:eastAsia="Calibri" w:hAnsi="Calibri" w:cs="Calibri"/>
          <w:color w:val="auto"/>
          <w:sz w:val="26"/>
          <w:szCs w:val="26"/>
          <w:lang w:val="en-US"/>
        </w:rPr>
        <w:t>ameters Reference Table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This table lists all configurable input parameters. Users set values for these parameters to filter and control the EI's data selection and processing logic.</w:t>
      </w:r>
    </w:p>
    <w:tbl>
      <w:tblPr>
        <w:tblStyle w:val="a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82"/>
        <w:gridCol w:w="1494"/>
        <w:gridCol w:w="1161"/>
        <w:gridCol w:w="740"/>
        <w:gridCol w:w="790"/>
        <w:gridCol w:w="876"/>
        <w:gridCol w:w="2013"/>
        <w:gridCol w:w="1569"/>
      </w:tblGrid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r w:rsidRPr="00AB4B69">
              <w:rPr>
                <w:rFonts w:ascii="Calibri" w:eastAsia="Calibri" w:hAnsi="Calibri" w:cs="Calibri"/>
                <w:b/>
                <w:bCs/>
              </w:rPr>
              <w:t>#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Parameter</w:t>
            </w:r>
            <w:proofErr w:type="spellEnd"/>
          </w:p>
        </w:tc>
        <w:tc>
          <w:tcPr>
            <w:tcW w:w="11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Description</w:t>
            </w:r>
            <w:proofErr w:type="spellEnd"/>
          </w:p>
        </w:tc>
        <w:tc>
          <w:tcPr>
            <w:tcW w:w="7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Type</w:t>
            </w:r>
            <w:proofErr w:type="spellEnd"/>
          </w:p>
        </w:tc>
        <w:tc>
          <w:tcPr>
            <w:tcW w:w="7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Length</w:t>
            </w:r>
            <w:proofErr w:type="spellEnd"/>
          </w:p>
        </w:tc>
        <w:tc>
          <w:tcPr>
            <w:tcW w:w="8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Decimal</w:t>
            </w:r>
            <w:proofErr w:type="spellEnd"/>
          </w:p>
        </w:tc>
        <w:tc>
          <w:tcPr>
            <w:tcW w:w="20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Data</w:t>
            </w:r>
            <w:proofErr w:type="spellEnd"/>
            <w:r w:rsidRPr="00AB4B69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Element</w:t>
            </w:r>
            <w:proofErr w:type="spellEnd"/>
          </w:p>
        </w:tc>
        <w:tc>
          <w:tcPr>
            <w:tcW w:w="15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Domain</w:t>
            </w:r>
            <w:proofErr w:type="spellEnd"/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ACTION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Action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/SKN/E_ACTION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CHAR30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BACKDAYS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Back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Days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5321B" w:rsidRPr="00AB4B69">
        <w:trPr>
          <w:cantSplit/>
          <w:trHeight w:val="55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CHANGENR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Document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Number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CDCHANGENR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CDCHANGENR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DEPARTMENT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Department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AD_DPRTMNT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TEXT40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NAME_FIRST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First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Name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AD_NAMEFIR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TEXT40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NAME_LAST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Last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Name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AD_NAMELAS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TEXT40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NAME_TEXT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Full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Name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80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AD_NAMTEXT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TEXT80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OBJECTID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Role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AGR_NAME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AGR_NAME</w:t>
            </w:r>
          </w:p>
        </w:tc>
      </w:tr>
      <w:tr w:rsidR="00C5321B" w:rsidRPr="00AB4B69">
        <w:trPr>
          <w:cantSplit/>
          <w:trHeight w:val="55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REPORT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Transaction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In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Menu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/SKN/E_TR_IN_MEN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EXTDREPORT</w:t>
            </w:r>
          </w:p>
        </w:tc>
      </w:tr>
      <w:tr w:rsidR="00C5321B" w:rsidRPr="00AB4B69">
        <w:trPr>
          <w:cantSplit/>
          <w:trHeight w:val="55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lastRenderedPageBreak/>
              <w:t>10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TCODE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Transaction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Code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CDTCODE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TCODE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UDATE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Date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DATS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CDDATUM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DATUM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USERNAME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User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CDUSERNAME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CHAR12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8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UTIME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Time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TIMS</w:t>
            </w:r>
          </w:p>
        </w:tc>
        <w:tc>
          <w:tcPr>
            <w:tcW w:w="7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8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CDUZEIT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UZEIT</w:t>
            </w:r>
          </w:p>
        </w:tc>
      </w:tr>
    </w:tbl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</w:rPr>
      </w:pPr>
      <w:r w:rsidRPr="00AB4B69">
        <w:rPr>
          <w:rFonts w:ascii="Calibri" w:eastAsia="Calibri" w:hAnsi="Calibri" w:cs="Calibri"/>
        </w:rPr>
        <w:t xml:space="preserve"> </w:t>
      </w:r>
    </w:p>
    <w:p w:rsidR="00C5321B" w:rsidRPr="00AB4B69" w:rsidRDefault="00AB4B69" w:rsidP="00AB4B69">
      <w:pPr>
        <w:pStyle w:val="3"/>
        <w:spacing w:before="280" w:after="80"/>
        <w:rPr>
          <w:rFonts w:ascii="Calibri" w:eastAsia="Calibri" w:hAnsi="Calibri" w:cs="Calibri"/>
          <w:color w:val="auto"/>
          <w:sz w:val="26"/>
          <w:szCs w:val="26"/>
          <w:lang w:val="en-US"/>
        </w:rPr>
      </w:pPr>
      <w:bookmarkStart w:id="1" w:name="_heading=h.utx3ddcy6rsu" w:colFirst="0" w:colLast="0"/>
      <w:bookmarkEnd w:id="1"/>
      <w:r w:rsidRPr="00AB4B69">
        <w:rPr>
          <w:rFonts w:ascii="Calibri" w:eastAsia="Calibri" w:hAnsi="Calibri" w:cs="Calibri"/>
          <w:color w:val="auto"/>
          <w:sz w:val="26"/>
          <w:szCs w:val="26"/>
          <w:lang w:val="en-US"/>
        </w:rPr>
        <w:t>Parameter Configuration Guidelines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IMPORTANT:</w:t>
      </w:r>
      <w:r w:rsidRPr="00AB4B69">
        <w:rPr>
          <w:rFonts w:ascii="Calibri" w:eastAsia="Calibri" w:hAnsi="Calibri" w:cs="Calibri"/>
          <w:lang w:val="en-US"/>
        </w:rPr>
        <w:t xml:space="preserve"> This section provides configuration guidance for ALL 13 parameters listed in the Parameters Reference Table above.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ACTION</w:t>
      </w:r>
      <w:r w:rsidRPr="00AB4B69">
        <w:rPr>
          <w:rFonts w:ascii="Calibri" w:eastAsia="Calibri" w:hAnsi="Calibri" w:cs="Calibri"/>
          <w:lang w:val="en-US"/>
        </w:rPr>
        <w:t xml:space="preserve"> (Action):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Change-action indicator that distinguishes create/update/delete style events in change-log based monitors.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BACKDAYS</w:t>
      </w:r>
      <w:r w:rsidRPr="00AB4B69">
        <w:rPr>
          <w:rFonts w:ascii="Calibri" w:eastAsia="Calibri" w:hAnsi="Calibri" w:cs="Calibri"/>
          <w:lang w:val="en-US"/>
        </w:rPr>
        <w:t xml:space="preserve"> (Back D</w:t>
      </w:r>
      <w:r w:rsidRPr="00AB4B69">
        <w:rPr>
          <w:rFonts w:ascii="Calibri" w:eastAsia="Calibri" w:hAnsi="Calibri" w:cs="Calibri"/>
          <w:lang w:val="en-US"/>
        </w:rPr>
        <w:t>ays):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BACKDAYS defines the historical monitoring window by specifying how many days backward from today to retrieve records. 0 – today, 1 – today + yesterday etc.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CHANGENR</w:t>
      </w:r>
      <w:r w:rsidRPr="00AB4B69">
        <w:rPr>
          <w:rFonts w:ascii="Calibri" w:eastAsia="Calibri" w:hAnsi="Calibri" w:cs="Calibri"/>
          <w:lang w:val="en-US"/>
        </w:rPr>
        <w:t xml:space="preserve"> (Document Number):</w:t>
      </w:r>
    </w:p>
    <w:p w:rsidR="00C5321B" w:rsidRPr="00AB4B69" w:rsidRDefault="00AB4B69" w:rsidP="00AB4B69">
      <w:pPr>
        <w:pStyle w:val="normal"/>
        <w:rPr>
          <w:lang w:val="en-US"/>
        </w:rPr>
      </w:pPr>
      <w:proofErr w:type="gramStart"/>
      <w:r w:rsidRPr="00AB4B69">
        <w:rPr>
          <w:lang w:val="en-US"/>
        </w:rPr>
        <w:t>Change-document number that uniquely identifies one posted change</w:t>
      </w:r>
      <w:r w:rsidRPr="00AB4B69">
        <w:rPr>
          <w:lang w:val="en-US"/>
        </w:rPr>
        <w:t xml:space="preserve"> document for an application object.</w:t>
      </w:r>
      <w:proofErr w:type="gramEnd"/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DEPARTMENT</w:t>
      </w:r>
      <w:r w:rsidRPr="00AB4B69">
        <w:rPr>
          <w:rFonts w:ascii="Calibri" w:eastAsia="Calibri" w:hAnsi="Calibri" w:cs="Calibri"/>
          <w:lang w:val="en-US"/>
        </w:rPr>
        <w:t xml:space="preserve"> (Department):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Organizational department attribute used for responsibility-based slicing.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NAME_FIRST</w:t>
      </w:r>
      <w:r w:rsidRPr="00AB4B69">
        <w:rPr>
          <w:rFonts w:ascii="Calibri" w:eastAsia="Calibri" w:hAnsi="Calibri" w:cs="Calibri"/>
          <w:lang w:val="en-US"/>
        </w:rPr>
        <w:t xml:space="preserve"> (First Name):</w:t>
      </w:r>
    </w:p>
    <w:p w:rsidR="00AB4B69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First name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NAME_LAST</w:t>
      </w:r>
      <w:r w:rsidRPr="00AB4B69">
        <w:rPr>
          <w:rFonts w:ascii="Calibri" w:eastAsia="Calibri" w:hAnsi="Calibri" w:cs="Calibri"/>
          <w:lang w:val="en-US"/>
        </w:rPr>
        <w:t xml:space="preserve"> (Last Name):</w:t>
      </w:r>
    </w:p>
    <w:p w:rsidR="00AB4B69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Last name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NAME_TEXT</w:t>
      </w:r>
      <w:r w:rsidRPr="00AB4B69">
        <w:rPr>
          <w:rFonts w:ascii="Calibri" w:eastAsia="Calibri" w:hAnsi="Calibri" w:cs="Calibri"/>
          <w:lang w:val="en-US"/>
        </w:rPr>
        <w:t xml:space="preserve"> (Full Name):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proofErr w:type="gramStart"/>
      <w:r w:rsidRPr="00AB4B69">
        <w:rPr>
          <w:rFonts w:ascii="Calibri" w:eastAsia="Calibri" w:hAnsi="Calibri" w:cs="Calibri"/>
          <w:lang w:val="en-US"/>
        </w:rPr>
        <w:lastRenderedPageBreak/>
        <w:t>Full name of the user who changed the transaction in the role menu.</w:t>
      </w:r>
      <w:proofErr w:type="gramEnd"/>
      <w:r w:rsidRPr="00AB4B69">
        <w:rPr>
          <w:rFonts w:ascii="Calibri" w:eastAsia="Calibri" w:hAnsi="Calibri" w:cs="Calibri"/>
          <w:lang w:val="en-US"/>
        </w:rPr>
        <w:t xml:space="preserve"> </w:t>
      </w:r>
      <w:proofErr w:type="gramStart"/>
      <w:r w:rsidRPr="00AB4B69">
        <w:rPr>
          <w:rFonts w:ascii="Calibri" w:eastAsia="Calibri" w:hAnsi="Calibri" w:cs="Calibri"/>
          <w:lang w:val="en-US"/>
        </w:rPr>
        <w:t>Populated in the output from user master for the target user.</w:t>
      </w:r>
      <w:proofErr w:type="gramEnd"/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OBJECTID</w:t>
      </w:r>
      <w:r w:rsidRPr="00AB4B69">
        <w:rPr>
          <w:rFonts w:ascii="Calibri" w:eastAsia="Calibri" w:hAnsi="Calibri" w:cs="Calibri"/>
          <w:lang w:val="en-US"/>
        </w:rPr>
        <w:t xml:space="preserve"> (Role):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proofErr w:type="gramStart"/>
      <w:r w:rsidRPr="00AB4B69">
        <w:rPr>
          <w:rFonts w:ascii="Calibri" w:eastAsia="Calibri" w:hAnsi="Calibri" w:cs="Calibri"/>
          <w:lang w:val="en-US"/>
        </w:rPr>
        <w:t>Role name.</w:t>
      </w:r>
      <w:proofErr w:type="gramEnd"/>
      <w:r w:rsidRPr="00AB4B69">
        <w:rPr>
          <w:rFonts w:ascii="Calibri" w:eastAsia="Calibri" w:hAnsi="Calibri" w:cs="Calibri"/>
          <w:lang w:val="en-US"/>
        </w:rPr>
        <w:t xml:space="preserve"> The EI</w:t>
      </w:r>
      <w:r w:rsidRPr="00AB4B69">
        <w:rPr>
          <w:rFonts w:ascii="Calibri" w:eastAsia="Calibri" w:hAnsi="Calibri" w:cs="Calibri"/>
          <w:lang w:val="en-US"/>
        </w:rPr>
        <w:t xml:space="preserve"> reads change documents for transactions in role menu and uses this to filter or display which role was changed.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REPORT</w:t>
      </w:r>
      <w:r w:rsidRPr="00AB4B69">
        <w:rPr>
          <w:rFonts w:ascii="Calibri" w:eastAsia="Calibri" w:hAnsi="Calibri" w:cs="Calibri"/>
          <w:lang w:val="en-US"/>
        </w:rPr>
        <w:t xml:space="preserve"> (Transaction In Menu):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proofErr w:type="gramStart"/>
      <w:r w:rsidRPr="00AB4B69">
        <w:rPr>
          <w:rFonts w:ascii="Calibri" w:eastAsia="Calibri" w:hAnsi="Calibri" w:cs="Calibri"/>
          <w:lang w:val="en-US"/>
        </w:rPr>
        <w:t>Transaction (report or program) in the role menu.</w:t>
      </w:r>
      <w:proofErr w:type="gramEnd"/>
      <w:r w:rsidRPr="00AB4B69">
        <w:rPr>
          <w:rFonts w:ascii="Calibri" w:eastAsia="Calibri" w:hAnsi="Calibri" w:cs="Calibri"/>
          <w:lang w:val="en-US"/>
        </w:rPr>
        <w:t xml:space="preserve"> The EI uses this to filter or display which menu entry was adde</w:t>
      </w:r>
      <w:r w:rsidRPr="00AB4B69">
        <w:rPr>
          <w:rFonts w:ascii="Calibri" w:eastAsia="Calibri" w:hAnsi="Calibri" w:cs="Calibri"/>
          <w:lang w:val="en-US"/>
        </w:rPr>
        <w:t>d, changed, or removed in the role.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TCODE</w:t>
      </w:r>
      <w:r w:rsidRPr="00AB4B69">
        <w:rPr>
          <w:rFonts w:ascii="Calibri" w:eastAsia="Calibri" w:hAnsi="Calibri" w:cs="Calibri"/>
          <w:lang w:val="en-US"/>
        </w:rPr>
        <w:t xml:space="preserve"> (Transaction Code):</w:t>
      </w:r>
    </w:p>
    <w:p w:rsidR="00AB4B69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SAP Transaction code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UDATE</w:t>
      </w:r>
      <w:r w:rsidRPr="00AB4B69">
        <w:rPr>
          <w:rFonts w:ascii="Calibri" w:eastAsia="Calibri" w:hAnsi="Calibri" w:cs="Calibri"/>
          <w:lang w:val="en-US"/>
        </w:rPr>
        <w:t xml:space="preserve"> (Date):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 xml:space="preserve">Update/change date used for technical </w:t>
      </w:r>
      <w:proofErr w:type="spellStart"/>
      <w:r w:rsidRPr="00AB4B69">
        <w:rPr>
          <w:lang w:val="en-US"/>
        </w:rPr>
        <w:t>recency</w:t>
      </w:r>
      <w:proofErr w:type="spellEnd"/>
      <w:r w:rsidRPr="00AB4B69">
        <w:rPr>
          <w:lang w:val="en-US"/>
        </w:rPr>
        <w:t xml:space="preserve"> and change-window filtering.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USERNAME</w:t>
      </w:r>
      <w:r w:rsidRPr="00AB4B69">
        <w:rPr>
          <w:rFonts w:ascii="Calibri" w:eastAsia="Calibri" w:hAnsi="Calibri" w:cs="Calibri"/>
          <w:lang w:val="en-US"/>
        </w:rPr>
        <w:t xml:space="preserve"> (User):</w:t>
      </w:r>
    </w:p>
    <w:p w:rsidR="00C5321B" w:rsidRPr="00AB4B69" w:rsidRDefault="00AB4B69" w:rsidP="00AB4B69">
      <w:pPr>
        <w:pStyle w:val="normal"/>
        <w:rPr>
          <w:lang w:val="en-US"/>
        </w:rPr>
      </w:pPr>
      <w:proofErr w:type="gramStart"/>
      <w:r w:rsidRPr="00AB4B69">
        <w:rPr>
          <w:lang w:val="en-US"/>
        </w:rPr>
        <w:t>User name display field used for readable identity reporting.</w:t>
      </w:r>
      <w:proofErr w:type="gramEnd"/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UTIME</w:t>
      </w:r>
      <w:r w:rsidRPr="00AB4B69">
        <w:rPr>
          <w:rFonts w:ascii="Calibri" w:eastAsia="Calibri" w:hAnsi="Calibri" w:cs="Calibri"/>
          <w:lang w:val="en-US"/>
        </w:rPr>
        <w:t xml:space="preserve"> (Time):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 xml:space="preserve">Update/change time used with </w:t>
      </w:r>
      <w:r w:rsidRPr="00AB4B69">
        <w:rPr>
          <w:lang w:val="en-US"/>
        </w:rPr>
        <w:t>UDATE for precise event windows.</w:t>
      </w:r>
    </w:p>
    <w:p w:rsidR="00AB4B69" w:rsidRPr="00AB4B69" w:rsidRDefault="00AB4B69" w:rsidP="00AB4B69">
      <w:pPr>
        <w:pStyle w:val="normal"/>
        <w:rPr>
          <w:lang w:val="en-US"/>
        </w:rPr>
      </w:pPr>
    </w:p>
    <w:p w:rsidR="00C5321B" w:rsidRPr="00AB4B69" w:rsidRDefault="00AB4B69" w:rsidP="00AB4B69">
      <w:pPr>
        <w:pStyle w:val="3"/>
        <w:spacing w:before="280" w:after="80"/>
        <w:rPr>
          <w:rFonts w:ascii="Calibri" w:eastAsia="Calibri" w:hAnsi="Calibri" w:cs="Calibri"/>
          <w:color w:val="auto"/>
          <w:sz w:val="26"/>
          <w:szCs w:val="26"/>
          <w:lang w:val="en-US"/>
        </w:rPr>
      </w:pPr>
      <w:bookmarkStart w:id="2" w:name="_heading=h.gvxn0p2kjz1f" w:colFirst="0" w:colLast="0"/>
      <w:bookmarkEnd w:id="2"/>
      <w:r w:rsidRPr="00AB4B69">
        <w:rPr>
          <w:rFonts w:ascii="Calibri" w:eastAsia="Calibri" w:hAnsi="Calibri" w:cs="Calibri"/>
          <w:color w:val="auto"/>
          <w:sz w:val="26"/>
          <w:szCs w:val="26"/>
          <w:lang w:val="en-US"/>
        </w:rPr>
        <w:t>Parameter Relationships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b/>
          <w:bCs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Time and date parameters: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BACKDAYS</w:t>
      </w:r>
      <w:r w:rsidRPr="00AB4B69">
        <w:rPr>
          <w:rFonts w:ascii="Calibri" w:eastAsia="Calibri" w:hAnsi="Calibri" w:cs="Calibri"/>
          <w:lang w:val="en-US"/>
        </w:rPr>
        <w:t xml:space="preserve"> and </w:t>
      </w:r>
      <w:r w:rsidRPr="00AB4B69">
        <w:rPr>
          <w:rFonts w:ascii="Calibri" w:eastAsia="Calibri" w:hAnsi="Calibri" w:cs="Calibri"/>
          <w:b/>
          <w:bCs/>
          <w:lang w:val="en-US"/>
        </w:rPr>
        <w:t>UDATE</w:t>
      </w:r>
      <w:r w:rsidRPr="00AB4B69">
        <w:rPr>
          <w:rFonts w:ascii="Calibri" w:eastAsia="Calibri" w:hAnsi="Calibri" w:cs="Calibri"/>
          <w:lang w:val="en-US"/>
        </w:rPr>
        <w:t xml:space="preserve"> define the monitoring window: when no explicit date range is supplied, the EI uses BACKDAYS to compute the start date (today minus BACKDAYS) and </w:t>
      </w:r>
      <w:r w:rsidRPr="00AB4B69">
        <w:rPr>
          <w:rFonts w:ascii="Calibri" w:eastAsia="Calibri" w:hAnsi="Calibri" w:cs="Calibri"/>
          <w:lang w:val="en-US"/>
        </w:rPr>
        <w:t xml:space="preserve">today as the end date. When a date range is supplied via UDATE or equivalent </w:t>
      </w:r>
      <w:proofErr w:type="gramStart"/>
      <w:r w:rsidRPr="00AB4B69">
        <w:rPr>
          <w:rFonts w:ascii="Calibri" w:eastAsia="Calibri" w:hAnsi="Calibri" w:cs="Calibri"/>
          <w:lang w:val="en-US"/>
        </w:rPr>
        <w:t>selection, that</w:t>
      </w:r>
      <w:proofErr w:type="gramEnd"/>
      <w:r w:rsidRPr="00AB4B69">
        <w:rPr>
          <w:rFonts w:ascii="Calibri" w:eastAsia="Calibri" w:hAnsi="Calibri" w:cs="Calibri"/>
          <w:lang w:val="en-US"/>
        </w:rPr>
        <w:t xml:space="preserve"> range restricts which role menu transaction change documents are read.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UDATE</w:t>
      </w:r>
      <w:r w:rsidRPr="00AB4B69">
        <w:rPr>
          <w:rFonts w:ascii="Calibri" w:eastAsia="Calibri" w:hAnsi="Calibri" w:cs="Calibri"/>
          <w:lang w:val="en-US"/>
        </w:rPr>
        <w:t xml:space="preserve"> and </w:t>
      </w:r>
      <w:r w:rsidRPr="00AB4B69">
        <w:rPr>
          <w:rFonts w:ascii="Calibri" w:eastAsia="Calibri" w:hAnsi="Calibri" w:cs="Calibri"/>
          <w:b/>
          <w:bCs/>
          <w:lang w:val="en-US"/>
        </w:rPr>
        <w:t>UTIME</w:t>
      </w:r>
      <w:r w:rsidRPr="00AB4B69">
        <w:rPr>
          <w:rFonts w:ascii="Calibri" w:eastAsia="Calibri" w:hAnsi="Calibri" w:cs="Calibri"/>
          <w:lang w:val="en-US"/>
        </w:rPr>
        <w:t xml:space="preserve"> work together to restrict change document selection to a specific d</w:t>
      </w:r>
      <w:r w:rsidRPr="00AB4B69">
        <w:rPr>
          <w:rFonts w:ascii="Calibri" w:eastAsia="Calibri" w:hAnsi="Calibri" w:cs="Calibri"/>
          <w:lang w:val="en-US"/>
        </w:rPr>
        <w:t>ate and time range; the EI passes these to the change document read.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b/>
          <w:bCs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Role and menu parameters: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OBJECTID</w:t>
      </w:r>
      <w:r w:rsidRPr="00AB4B69">
        <w:rPr>
          <w:rFonts w:ascii="Calibri" w:eastAsia="Calibri" w:hAnsi="Calibri" w:cs="Calibri"/>
          <w:lang w:val="en-US"/>
        </w:rPr>
        <w:t xml:space="preserve"> (role name) and </w:t>
      </w:r>
      <w:r w:rsidRPr="00AB4B69">
        <w:rPr>
          <w:rFonts w:ascii="Calibri" w:eastAsia="Calibri" w:hAnsi="Calibri" w:cs="Calibri"/>
          <w:b/>
          <w:bCs/>
          <w:lang w:val="en-US"/>
        </w:rPr>
        <w:t>REPORT</w:t>
      </w:r>
      <w:r w:rsidRPr="00AB4B69">
        <w:rPr>
          <w:rFonts w:ascii="Calibri" w:eastAsia="Calibri" w:hAnsi="Calibri" w:cs="Calibri"/>
          <w:lang w:val="en-US"/>
        </w:rPr>
        <w:t xml:space="preserve"> (transaction in menu) relate to the same change record: which role's menu was changed and which transaction (report/prog</w:t>
      </w:r>
      <w:r w:rsidRPr="00AB4B69">
        <w:rPr>
          <w:rFonts w:ascii="Calibri" w:eastAsia="Calibri" w:hAnsi="Calibri" w:cs="Calibri"/>
          <w:lang w:val="en-US"/>
        </w:rPr>
        <w:t>ram) was added, changed, or removed. The EI uses them together when reading and filtering role menu change documents.</w:t>
      </w:r>
    </w:p>
    <w:p w:rsidR="00AB4B69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</w:p>
    <w:p w:rsidR="00C5321B" w:rsidRPr="00AB4B69" w:rsidRDefault="00AB4B69" w:rsidP="00AB4B69">
      <w:pPr>
        <w:pStyle w:val="3"/>
        <w:spacing w:before="280" w:after="80"/>
        <w:rPr>
          <w:rFonts w:ascii="Calibri" w:eastAsia="Calibri" w:hAnsi="Calibri" w:cs="Calibri"/>
          <w:color w:val="auto"/>
          <w:sz w:val="26"/>
          <w:szCs w:val="26"/>
          <w:lang w:val="en-US"/>
        </w:rPr>
      </w:pPr>
      <w:bookmarkStart w:id="3" w:name="_heading=h.ivylg9wfss7g" w:colFirst="0" w:colLast="0"/>
      <w:bookmarkEnd w:id="3"/>
      <w:r w:rsidRPr="00AB4B69">
        <w:rPr>
          <w:rFonts w:ascii="Calibri" w:eastAsia="Calibri" w:hAnsi="Calibri" w:cs="Calibri"/>
          <w:color w:val="auto"/>
          <w:sz w:val="26"/>
          <w:szCs w:val="26"/>
          <w:lang w:val="en-US"/>
        </w:rPr>
        <w:lastRenderedPageBreak/>
        <w:t>Default Values</w:t>
      </w:r>
    </w:p>
    <w:p w:rsidR="00AB4B69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b/>
          <w:bCs/>
          <w:lang w:val="en-US"/>
        </w:rPr>
        <w:t>BACKDAYS</w:t>
      </w:r>
      <w:r w:rsidRPr="00AB4B69">
        <w:rPr>
          <w:rFonts w:ascii="Calibri" w:eastAsia="Calibri" w:hAnsi="Calibri" w:cs="Calibri"/>
          <w:lang w:val="en-US"/>
        </w:rPr>
        <w:t xml:space="preserve"> — 10</w:t>
      </w:r>
    </w:p>
    <w:p w:rsidR="00AB4B69" w:rsidRPr="00AB4B69" w:rsidRDefault="00AB4B69" w:rsidP="00AB4B69">
      <w:pPr>
        <w:pStyle w:val="3"/>
        <w:spacing w:before="280" w:after="80"/>
        <w:rPr>
          <w:color w:val="auto"/>
          <w:lang w:val="en-US"/>
        </w:rPr>
      </w:pPr>
    </w:p>
    <w:p w:rsidR="00C5321B" w:rsidRPr="00AB4B69" w:rsidRDefault="00AB4B69" w:rsidP="00AB4B69">
      <w:pPr>
        <w:pStyle w:val="3"/>
        <w:spacing w:before="280" w:after="80"/>
        <w:rPr>
          <w:rFonts w:ascii="Calibri" w:eastAsia="Calibri" w:hAnsi="Calibri" w:cs="Calibri"/>
          <w:color w:val="auto"/>
          <w:sz w:val="26"/>
          <w:szCs w:val="26"/>
          <w:lang w:val="en-US"/>
        </w:rPr>
      </w:pPr>
      <w:r w:rsidRPr="00AB4B69">
        <w:rPr>
          <w:color w:val="auto"/>
          <w:lang w:val="en-US"/>
        </w:rPr>
        <w:t>Practical Confi</w:t>
      </w:r>
      <w:r w:rsidRPr="00AB4B69">
        <w:rPr>
          <w:color w:val="auto"/>
          <w:lang w:val="en-US"/>
        </w:rPr>
        <w:t>guration Examples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b/>
          <w:lang w:val="en-US"/>
        </w:rPr>
        <w:t>Use Case 1: Last 10 days – all role menu transaction changes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 xml:space="preserve">Purpose: Monitor all transactions-in-role-menu changes in the last 10 days for any user. </w:t>
      </w:r>
      <w:proofErr w:type="gramStart"/>
      <w:r w:rsidRPr="00AB4B69">
        <w:rPr>
          <w:lang w:val="en-US"/>
        </w:rPr>
        <w:t>Useful for compliance and change tracking.</w:t>
      </w:r>
      <w:proofErr w:type="gramEnd"/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BACKDAYS = 10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USERNAME = *</w:t>
      </w:r>
    </w:p>
    <w:p w:rsidR="00C5321B" w:rsidRPr="00AB4B69" w:rsidRDefault="00C5321B" w:rsidP="00AB4B69">
      <w:pPr>
        <w:pStyle w:val="normal"/>
        <w:rPr>
          <w:lang w:val="en-US"/>
        </w:rPr>
      </w:pP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b/>
          <w:lang w:val="en-US"/>
        </w:rPr>
        <w:t>Use Case 2: Speci</w:t>
      </w:r>
      <w:r w:rsidRPr="00AB4B69">
        <w:rPr>
          <w:b/>
          <w:lang w:val="en-US"/>
        </w:rPr>
        <w:t>fic role and user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Purpose: Trace menu transaction changes for a specific role (Z_MY_ROLE) by a specific user (ADMIN01) in January 2024. Supports audit and troubleshooting.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OBJECTID = Z_MY_ROLE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USERNAME = ADMIN01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UDATE = 20240101 - 20240131</w:t>
      </w:r>
    </w:p>
    <w:p w:rsidR="00C5321B" w:rsidRPr="00AB4B69" w:rsidRDefault="00C5321B" w:rsidP="00AB4B69">
      <w:pPr>
        <w:pStyle w:val="normal"/>
        <w:rPr>
          <w:lang w:val="en-US"/>
        </w:rPr>
      </w:pP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b/>
          <w:lang w:val="en-US"/>
        </w:rPr>
        <w:t xml:space="preserve">Use Case 3: </w:t>
      </w:r>
      <w:r w:rsidRPr="00AB4B69">
        <w:rPr>
          <w:b/>
          <w:lang w:val="en-US"/>
        </w:rPr>
        <w:t>Date range and transaction in menu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Purpose: Review role menu changes (roles starting with Z, transactions starting with SAP) in March 2024 made via transaction PFCG. Used for periodic role menu reviews.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UDATE = 20240301 - 20240331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REPORT = SAP*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 xml:space="preserve">OBJECTID = </w:t>
      </w:r>
      <w:r w:rsidRPr="00AB4B69">
        <w:rPr>
          <w:lang w:val="en-US"/>
        </w:rPr>
        <w:t>Z*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TCODE = PFCG</w:t>
      </w:r>
    </w:p>
    <w:p w:rsidR="00C5321B" w:rsidRPr="00AB4B69" w:rsidRDefault="00C5321B" w:rsidP="00AB4B69">
      <w:pPr>
        <w:pStyle w:val="normal"/>
        <w:rPr>
          <w:lang w:val="en-US"/>
        </w:rPr>
      </w:pP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b/>
          <w:lang w:val="en-US"/>
        </w:rPr>
        <w:t>Use Case 4: Multiple filters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Purpose: Combined monitoring over the last 14 days for admin users and custom roles (Z_CUST*), for any transaction in menu. Suitable for focused role menu change analysis.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BACKDAYS = 14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USERNAME = ADMIN*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OBJECT</w:t>
      </w:r>
      <w:r w:rsidRPr="00AB4B69">
        <w:rPr>
          <w:lang w:val="en-US"/>
        </w:rPr>
        <w:t>ID = Z_CUST*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REPORT = *</w:t>
      </w:r>
    </w:p>
    <w:p w:rsidR="00C5321B" w:rsidRPr="00AB4B69" w:rsidRDefault="00AB4B69" w:rsidP="00AB4B69">
      <w:pPr>
        <w:pStyle w:val="normal"/>
        <w:rPr>
          <w:lang w:val="en-US"/>
        </w:rPr>
      </w:pPr>
      <w:r w:rsidRPr="00AB4B69">
        <w:rPr>
          <w:lang w:val="en-US"/>
        </w:rPr>
        <w:t>CHANGENR = *</w:t>
      </w:r>
    </w:p>
    <w:p w:rsidR="00C5321B" w:rsidRPr="00AB4B69" w:rsidRDefault="00AB4B69" w:rsidP="00AB4B69">
      <w:pPr>
        <w:pStyle w:val="2"/>
        <w:spacing w:before="280" w:after="80"/>
        <w:rPr>
          <w:color w:val="auto"/>
          <w:lang w:val="en-US"/>
        </w:rPr>
      </w:pPr>
      <w:bookmarkStart w:id="4" w:name="_heading=h.rm2004f3e1gn" w:colFirst="0" w:colLast="0"/>
      <w:bookmarkEnd w:id="4"/>
      <w:r w:rsidRPr="00AB4B69">
        <w:rPr>
          <w:color w:val="auto"/>
          <w:lang w:val="en-US"/>
        </w:rPr>
        <w:t>EI Function Structure</w:t>
      </w:r>
    </w:p>
    <w:p w:rsidR="00C5321B" w:rsidRPr="00AB4B69" w:rsidRDefault="00AB4B69" w:rsidP="00AB4B69">
      <w:pPr>
        <w:pStyle w:val="normal"/>
        <w:spacing w:before="240" w:after="240"/>
        <w:rPr>
          <w:rFonts w:ascii="Calibri" w:eastAsia="Calibri" w:hAnsi="Calibri" w:cs="Calibri"/>
          <w:lang w:val="en-US"/>
        </w:rPr>
      </w:pPr>
      <w:r w:rsidRPr="00AB4B69">
        <w:rPr>
          <w:rFonts w:ascii="Calibri" w:eastAsia="Calibri" w:hAnsi="Calibri" w:cs="Calibri"/>
          <w:lang w:val="en-US"/>
        </w:rPr>
        <w:t>This table lists all output fields returned by the EI. These fields contain the results of the EI's data retrieval and calculations.</w:t>
      </w:r>
    </w:p>
    <w:tbl>
      <w:tblPr>
        <w:tblStyle w:val="a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567"/>
        <w:gridCol w:w="1423"/>
        <w:gridCol w:w="1106"/>
        <w:gridCol w:w="1011"/>
        <w:gridCol w:w="1918"/>
      </w:tblGrid>
      <w:tr w:rsidR="00C5321B" w:rsidRPr="00AB4B69">
        <w:trPr>
          <w:cantSplit/>
          <w:trHeight w:val="285"/>
          <w:tblHeader/>
        </w:trPr>
        <w:tc>
          <w:tcPr>
            <w:tcW w:w="3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Structure</w:t>
            </w:r>
            <w:proofErr w:type="spellEnd"/>
            <w:r w:rsidRPr="00AB4B69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Name</w:t>
            </w:r>
            <w:proofErr w:type="spellEnd"/>
          </w:p>
        </w:tc>
        <w:tc>
          <w:tcPr>
            <w:tcW w:w="142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Field</w:t>
            </w:r>
            <w:proofErr w:type="spellEnd"/>
            <w:r w:rsidRPr="00AB4B69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Name</w:t>
            </w:r>
            <w:proofErr w:type="spellEnd"/>
          </w:p>
        </w:tc>
        <w:tc>
          <w:tcPr>
            <w:tcW w:w="110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Description</w:t>
            </w:r>
            <w:proofErr w:type="spellEnd"/>
          </w:p>
        </w:tc>
        <w:tc>
          <w:tcPr>
            <w:tcW w:w="10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Data</w:t>
            </w:r>
            <w:proofErr w:type="spellEnd"/>
            <w:r w:rsidRPr="00AB4B69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Type</w:t>
            </w:r>
            <w:proofErr w:type="spellEnd"/>
          </w:p>
        </w:tc>
        <w:tc>
          <w:tcPr>
            <w:tcW w:w="191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b/>
                <w:bCs/>
              </w:rPr>
            </w:pP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Component</w:t>
            </w:r>
            <w:proofErr w:type="spellEnd"/>
            <w:r w:rsidRPr="00AB4B69"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  <w:b/>
                <w:bCs/>
              </w:rPr>
              <w:t>Type</w:t>
            </w:r>
            <w:proofErr w:type="spellEnd"/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lastRenderedPageBreak/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ACTION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Action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/SKN/E_ACTION</w:t>
            </w:r>
          </w:p>
        </w:tc>
      </w:tr>
      <w:tr w:rsidR="00C5321B" w:rsidRPr="00AB4B69">
        <w:trPr>
          <w:cantSplit/>
          <w:trHeight w:val="82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CHANGENR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Document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change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number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CHAR(10)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CDCHANGENR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DEPARTMENT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Department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CHAR(40)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AD_DPRTMNT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NAME_FIRST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First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name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CHAR(40)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AD_NAMEFIR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NAME_LAST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Last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name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CHAR(40)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AD_NAMELAS</w:t>
            </w:r>
          </w:p>
        </w:tc>
      </w:tr>
      <w:tr w:rsidR="00C5321B" w:rsidRPr="00AB4B69">
        <w:trPr>
          <w:cantSplit/>
          <w:trHeight w:val="55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NAME_TEXT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Full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Name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of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Person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CHAR(80)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AD_NAMTEXT</w:t>
            </w:r>
          </w:p>
        </w:tc>
      </w:tr>
      <w:tr w:rsidR="00C5321B" w:rsidRPr="00AB4B69">
        <w:trPr>
          <w:cantSplit/>
          <w:trHeight w:val="28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OBJECTID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Role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Name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CHAR(30)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AGR_NAME</w:t>
            </w:r>
          </w:p>
        </w:tc>
      </w:tr>
      <w:tr w:rsidR="00C5321B" w:rsidRPr="00AB4B69">
        <w:trPr>
          <w:cantSplit/>
          <w:trHeight w:val="55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REPORT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Transaction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in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Menu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CHAR(48)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/SKN/E_TR_IN_MEN</w:t>
            </w:r>
          </w:p>
        </w:tc>
      </w:tr>
      <w:tr w:rsidR="00C5321B" w:rsidRPr="00AB4B69">
        <w:trPr>
          <w:cantSplit/>
          <w:trHeight w:val="109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TCODE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Transaction in which a change was made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CHAR(20)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CDTCODE</w:t>
            </w:r>
          </w:p>
        </w:tc>
      </w:tr>
      <w:tr w:rsidR="00C5321B" w:rsidRPr="00AB4B69">
        <w:trPr>
          <w:cantSplit/>
          <w:trHeight w:val="109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UDATE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Creation date of the change document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DATS(8)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CDDATUM</w:t>
            </w:r>
          </w:p>
        </w:tc>
      </w:tr>
      <w:tr w:rsidR="00C5321B" w:rsidRPr="00AB4B69">
        <w:trPr>
          <w:cantSplit/>
          <w:trHeight w:val="163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lastRenderedPageBreak/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USERNAME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User name of the person responsible in change document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CHAR(12)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CDUSERNAME</w:t>
            </w:r>
          </w:p>
        </w:tc>
      </w:tr>
      <w:tr w:rsidR="00C5321B" w:rsidRPr="00AB4B69">
        <w:trPr>
          <w:cantSplit/>
          <w:trHeight w:val="555"/>
          <w:tblHeader/>
        </w:trPr>
        <w:tc>
          <w:tcPr>
            <w:tcW w:w="3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  <w:lang w:val="en-US"/>
              </w:rPr>
            </w:pPr>
            <w:r w:rsidRPr="00AB4B69">
              <w:rPr>
                <w:rFonts w:ascii="Calibri" w:eastAsia="Calibri" w:hAnsi="Calibri" w:cs="Calibri"/>
                <w:lang w:val="en-US"/>
              </w:rPr>
              <w:t>/SKN/S_SW_O1_TRANS_IN_ROLE_MEN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UTIME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proofErr w:type="spellStart"/>
            <w:r w:rsidRPr="00AB4B69">
              <w:rPr>
                <w:rFonts w:ascii="Calibri" w:eastAsia="Calibri" w:hAnsi="Calibri" w:cs="Calibri"/>
              </w:rPr>
              <w:t>Time</w:t>
            </w:r>
            <w:proofErr w:type="spellEnd"/>
            <w:r w:rsidRPr="00AB4B69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AB4B69">
              <w:rPr>
                <w:rFonts w:ascii="Calibri" w:eastAsia="Calibri" w:hAnsi="Calibri" w:cs="Calibri"/>
              </w:rPr>
              <w:t>changed</w:t>
            </w:r>
            <w:proofErr w:type="spellEnd"/>
          </w:p>
        </w:tc>
        <w:tc>
          <w:tcPr>
            <w:tcW w:w="101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TIMS(6)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5321B" w:rsidRPr="00AB4B69" w:rsidRDefault="00AB4B69" w:rsidP="00AB4B69">
            <w:pPr>
              <w:pStyle w:val="normal"/>
              <w:spacing w:before="240" w:line="276" w:lineRule="auto"/>
              <w:rPr>
                <w:rFonts w:ascii="Calibri" w:eastAsia="Calibri" w:hAnsi="Calibri" w:cs="Calibri"/>
              </w:rPr>
            </w:pPr>
            <w:r w:rsidRPr="00AB4B69">
              <w:rPr>
                <w:rFonts w:ascii="Calibri" w:eastAsia="Calibri" w:hAnsi="Calibri" w:cs="Calibri"/>
              </w:rPr>
              <w:t>CDUZEIT</w:t>
            </w:r>
          </w:p>
        </w:tc>
      </w:tr>
    </w:tbl>
    <w:p w:rsidR="00C5321B" w:rsidRPr="00AB4B69" w:rsidRDefault="00AB4B69" w:rsidP="00AB4B69">
      <w:pPr>
        <w:pStyle w:val="2"/>
        <w:spacing w:after="240"/>
        <w:rPr>
          <w:color w:val="auto"/>
        </w:rPr>
      </w:pPr>
      <w:bookmarkStart w:id="5" w:name="_heading=h.9ght1xca94fd" w:colFirst="0" w:colLast="0"/>
      <w:bookmarkEnd w:id="5"/>
      <w:r w:rsidRPr="00AB4B69">
        <w:rPr>
          <w:color w:val="auto"/>
        </w:rPr>
        <w:t xml:space="preserve"> </w:t>
      </w:r>
    </w:p>
    <w:p w:rsidR="00C5321B" w:rsidRPr="00AB4B69" w:rsidRDefault="00AB4B69" w:rsidP="00AB4B69">
      <w:pPr>
        <w:pStyle w:val="2"/>
        <w:rPr>
          <w:color w:val="auto"/>
        </w:rPr>
      </w:pPr>
      <w:bookmarkStart w:id="6" w:name="_heading=h.ag2o0b2x8sm5" w:colFirst="0" w:colLast="0"/>
      <w:bookmarkEnd w:id="6"/>
      <w:proofErr w:type="spellStart"/>
      <w:r w:rsidRPr="00AB4B69">
        <w:rPr>
          <w:color w:val="auto"/>
        </w:rPr>
        <w:t>Abap</w:t>
      </w:r>
      <w:proofErr w:type="spellEnd"/>
      <w:r w:rsidRPr="00AB4B69">
        <w:rPr>
          <w:color w:val="auto"/>
        </w:rPr>
        <w:t xml:space="preserve"> </w:t>
      </w:r>
      <w:proofErr w:type="spellStart"/>
      <w:r w:rsidRPr="00AB4B69">
        <w:rPr>
          <w:color w:val="auto"/>
        </w:rPr>
        <w:t>Code</w:t>
      </w:r>
      <w:proofErr w:type="spellEnd"/>
      <w:r w:rsidRPr="00AB4B69">
        <w:rPr>
          <w:color w:val="auto"/>
        </w:rPr>
        <w:br w:type="page"/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lastRenderedPageBreak/>
        <w:t>FUNCTION /SKN/F_SW_O1_TRANS_IN_ROLE_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MEN 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*"----------------------------------------------------------------------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*"*"Local Interface: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"  EXPORTING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*"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VALUE(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IS_ALERT) TYPE  CHAR1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"  TABLES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*"      T_SELECT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STRUCTURE  RSSELECT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OPTIONAL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*"      T_DATA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STRUCTURE  /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SKN/S_SW_O1_TRANS_IN_ROLE_MEN OPTIONAL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*"----------------------------------------------------------------------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DATA: LV_PROFS     TYPE XUPROFS,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LV_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ROWCOUNT  TYPE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I,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LV_REF_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DATE  TYPE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D,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LV_TIME_DIFF TYPE INT4,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LV_FLD       TYPE FIELDNAME,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LV_TABIX     TYPE I.</w:t>
      </w:r>
      <w:proofErr w:type="gramEnd"/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DATA: LS_USER_RANGE TYPE CDUSERNAME_RANGE,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LS_PROF_RANGE TYPE USSELPROF,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LS_EDITPOS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TYPE  CDRED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LS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_DATA       TYPE /SKN/S_SW_O1_ROLE_AUTH_DATA.</w:t>
      </w:r>
      <w:proofErr w:type="gramEnd"/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DATA: LT_USER_RANGE     TYPE CDUSERNAME_RANGE_TAB,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LT_CHG_USER_RANGE TYPE CDUSERNAME_RANGE_TAB,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LT_PROF_ASS_RANGE TYPE SUSR_T_SEL_OPT_PROF,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LT_PROF_DEL_RANGE TYPE SUSR_T_SEL_OPT_PROF,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LT_ROLE_RANGE     TYPE RSELOPTION,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LT_OUT_ROLE       TYPE SUSR_T_USRCD,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LT_EDITPOS        TYPE STANDARD TABLE OF CDRED.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FIELD-SYMBOLS: &lt;FS_FLD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&gt;  TYPE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ANY,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         &lt;FS_DATA&gt; LIKE LINE OF T_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DATA[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].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DATA_SINGLE: LANGU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LANGU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LV_LANGU = 'EN'.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DATA_SINGLE: DURATION_UNIT /SKN/E_SW_DURATION_UNIT.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DATA_SINGLE: BACKDAYS /SKN/E_MN_AN_BACKDAYS.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DATA_SINGLE: FORWDAYS /SKN/E_MN_AN_FORWDAYS.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DATA_SINGLE: SW_DEST RFCDEST.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DATA_SINGLE: DATE_TO       CDDATUM.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DATA_SINGLE: DATE_FROM     CDDATUM.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DATA_SINGLE: DATLO         SY-DATLO.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DATA_SINGLE: TIMLO         SY-TIMLO.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DATA_MULTY: OBJECTCLASS   CDOBJECTCL.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DATA_MULTY: TABLENAME     TABNAME.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DATA_MULTY: MODDA      XUMODDATE.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" Modification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Date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L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V_BACKDAYS = '10'.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DATA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_MULTY: DURATION   /SKN/E_SW_DURATION.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lastRenderedPageBreak/>
        <w:t xml:space="preserve">  SELECT_SINGLE: SW_DEST.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SELECT_SINGLE: BACKDAYS.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SELECT_SINGLE: FORWDAYS.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SELECT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_SINGLE: ARCHIVE.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SELECT_SINGLE: LANGU.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SELECT_SINGLE: DURATION_UNIT.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SELECT_MULTY: OBJECTCLASS.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SELECT_MULTY: TABLENAME.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SELECT_MULTY: MODDA.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CONVERT_SINGLE: LANGU ISOLA.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_GET_CURRENT_DATE_TIME '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'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LV_SW_DEST LV_DATLO LV_TIMLO.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BREAK :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MISHAMI.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IF R_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MODDA[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] IS INITIAL.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IF LV_FORWDAYS IS INITIAL.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LV_DATE_FROM = LV_DATLO - LV_BACKDAYS.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LV_DATE_TO   = LV_DATLO.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ELSE.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IF LV_BACKDAYS IS NOT INITIAL.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LV_DATE_FROM = LV_DATLO - LV_BACKDAYS.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LV_DATE_TO   = LV_DATLO + LV_FORWDAYS.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ELSE.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LV_DATE_FROM = LV_DATLO 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+ LV_FORWDAYS.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ENDIF.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ENDIF.</w:t>
      </w:r>
      <w:proofErr w:type="gramEnd"/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ELSE.</w:t>
      </w:r>
      <w:proofErr w:type="gramEnd"/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READ TABLE R_MODDA INTO RS_MODDA INDEX 1.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IF SY-SUBRC IS INITIAL.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LV_DATE_FROM = RS_MODDA-LOW.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IF RS_MODDA-HIGH IS NOT INITIAL.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LV_DATE_TO   = RS_MODDA-HIGH.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ELSE.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LV_DATE_TO = LV_DATE_FROM.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ENDIF.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ENDIF.</w:t>
      </w:r>
      <w:proofErr w:type="gramEnd"/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ENDIF.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REFRESH:   R_TABLENAME,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R_OBJECTCLASS.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RS_OBJECTCLASS-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SIGN  =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'I'.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RS_OBJECTCLASS-OPTION = 'EQ'.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RS_OBJECTCLASS-LOW    = 'PFCG'.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APPEND RS_OBJECTCLASS TO R_OBJECTC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LASS.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RS_TABLENAME-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SIGN  =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'I'.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RS_TABLENAME-OPTION = 'EQ'.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RS_TABLENAME-LOW    = 'AGR_OBJ'.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lastRenderedPageBreak/>
        <w:t xml:space="preserve">  APPEND RS_TABLENAME TO R_TABLENAME.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Get Authorization Data for Role.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REFRESH: LT_EDITPOS.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CALL FUNCTION '/SKN/F_CHANGEDOCUMENT_READ_RAN'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E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XPORTING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ARCHIVE_HANDLE             = 0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CHANGENUMBER_TAB           =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DATE_OF_CHANGE             = LV_DATE_FROM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OBJECTCLASS_TAB            = R_OBJECTCLASS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OBJECTID_TAB               =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TABLEKEY_TAB               =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TABLENAME_TAB              = R_TABLENAME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TIME_OF_CHANGE             = '000000'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USERNAME_TAB               =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*     LOCAL_TIME                 = '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'</w:t>
      </w:r>
      <w:proofErr w:type="spell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TIME_ZONE                  = 'UTC'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TABLEKEY254_TAB            =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KEYGUID_T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AB                =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DATE_UNTIL                 = LV_DATLO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TIME_UNTIL                 = '235959'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KEYGUID_STR_TAB            =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SW_DEST                    = LV_SW_DEST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IMPORTING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ET_CDRED_STR               =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TABLES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E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DITPOS                    = LT_EDITPOS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EXCEPTIONS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NO_POSITION_FOUND          = 1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WRONG_ACCESS_TO_ARCHIVE    = 2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TIME_ZONE_CONVERSION_ERROR = 3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OTHERS                     = 4.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IF SY-SUBRC &lt;&gt; 0.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Implement suitable error handli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ng here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ENDIF.</w:t>
      </w:r>
      <w:proofErr w:type="gramEnd"/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SORT LT_EDITPOS.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DELETE ADJACENT DUPLICATES FROM LT_EDITPOS COMPARING ALL FIELDS.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SORT LT_EDITPOS BY OBJECTID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UDATE UTIME CHANGENR TCODE CHNGIND TABKEY.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CONSTANTS: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spellStart"/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lc_tr</w:t>
      </w:r>
      <w:proofErr w:type="spellEnd"/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TYPE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agr_obj-reporttype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VALUE 'TR'.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DATA: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LS_TABKEY       TYPE AGR_OBJ,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LS_OUT          LIKE LINE OF T_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DATA[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].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FIELD-SYMBOLS: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&lt;FS_CDRED&gt; TYPE CDRED.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&lt;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fs_DATA</w:t>
      </w:r>
      <w:proofErr w:type="spellEnd"/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&gt;  TYPE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/SKN/S_SW_O1_ROLE_AUTH_DATA.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*-----------------------------------------------------------------------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REFRE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SH T_DATA.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LOOP AT LT_EDITPOS ASSIGNING &lt;FS_CDRED&gt;.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IF  &lt;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FS_CDRED&gt;-TABKEY IS INITIAL. "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skip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dummy record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CONTINUE.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ENDIF.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LS_TABKEY = &lt;FS_CDRED&gt;-TABKEY.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IF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ls_tabkey-reporttype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&lt;&gt;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lc_tr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CONTINUE.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ENDIF.</w:t>
      </w:r>
      <w:proofErr w:type="gramEnd"/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MOVE-CORRESPONDING LS_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TABKEY  TO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LS_OUT.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MOVE-CORRESPONDING &lt;FS_CDRED&gt; TO LS_OUT.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        "#EC ENHOK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*    IF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abap_false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gr_tools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-&gt;auth_check_agr_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08(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*                                           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id_agr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=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ls_out-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objectid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)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  CONTINUE.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   ENDIF.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*    MOVE-CORRESPONDING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gr_tools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-&gt;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get_user_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adr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(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ls_out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-username )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*                    TO 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ls_out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CASE &lt;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fs_cdred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&gt;-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chngind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WHEN 'I'.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ls_out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-action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= 'Inserted'(211).                 "#EC TEXT_DIFF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WHEN 'D'.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ls_o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ut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-action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= 'Deleted'(212).                  "#EC TEXT_DIFF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WHEN OTHERS.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</w:t>
      </w:r>
      <w:proofErr w:type="spellStart"/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ls_out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-action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= &lt;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fs_cdred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&gt;-</w:t>
      </w:r>
      <w:proofErr w:type="spell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chngind</w:t>
      </w:r>
      <w:proofErr w:type="spell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ENDCASE.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APPEND LS_OUT TO T_DATA.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ENDLOOP.</w:t>
      </w:r>
      <w:proofErr w:type="gramEnd"/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LOOP AT T_DATA ASSIGNING &lt;FS_DATA&gt;.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IF &lt;FS_DATA&gt;-USERNAME IS NOT I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NITIAL AND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( &lt;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FS_DATA&gt;-NAME_FIRST IS INITIAL OR &lt;FS_DATA&gt;-NAME_LAST IS INITIAL ).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CALL FUNCTION '/SKN/FC_SW_01_GET_DETAILES_BUF'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EXPORTING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  BNAME      = &lt;FS_DATA&gt;-USERNAME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  SW_DEST    = LV_SW_DEST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IMPORTING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  NAME_FIRST = &lt;FS_DATA&gt;-NAME_FIRST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  NAME_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LAST  =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&lt;FS_DATA&gt;-NAME_LAST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  NAME_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TEXT  =</w:t>
      </w:r>
      <w:proofErr w:type="gramEnd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&lt;FS_DATA&gt;-NAME_TEXT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EXCEPTIONS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  NO_DATA    = 1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  OTHERS     = 2.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IF SY-SUBRC IS NOT INITIAL.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  CLEAR: &lt;FS_DAT</w:t>
      </w: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A&gt;-NAME_FIRST, &lt;FS_DATA&gt;-NAME_LAST, &lt;FS_DATA&gt;-NAME_TEXT.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ENDIF.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ENDIF.</w:t>
      </w:r>
      <w:proofErr w:type="gramEnd"/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ENDLOOP.</w:t>
      </w:r>
      <w:proofErr w:type="gramEnd"/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* Finishing (Set IS_ALERT parameter)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READ TABLE T_DATA INTO LS_DATA INDEX 1.</w:t>
      </w:r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  <w:lang w:val="en-US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CHECK SY-TFILL IS NOT </w:t>
      </w:r>
      <w:proofErr w:type="gramStart"/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>INITIAL .</w:t>
      </w:r>
      <w:proofErr w:type="gramEnd"/>
    </w:p>
    <w:p w:rsidR="00C5321B" w:rsidRPr="00AB4B69" w:rsidRDefault="00AB4B69" w:rsidP="00AB4B69">
      <w:pPr>
        <w:pStyle w:val="normal"/>
        <w:rPr>
          <w:rFonts w:ascii="Courier New" w:eastAsia="Courier New" w:hAnsi="Courier New" w:cs="Courier New"/>
          <w:sz w:val="21"/>
          <w:szCs w:val="21"/>
        </w:rPr>
      </w:pPr>
      <w:r w:rsidRPr="00AB4B69">
        <w:rPr>
          <w:rFonts w:ascii="Courier New" w:eastAsia="Courier New" w:hAnsi="Courier New" w:cs="Courier New"/>
          <w:sz w:val="21"/>
          <w:szCs w:val="21"/>
          <w:lang w:val="en-US"/>
        </w:rPr>
        <w:t xml:space="preserve">  </w:t>
      </w:r>
      <w:r w:rsidRPr="00AB4B69">
        <w:rPr>
          <w:rFonts w:ascii="Courier New" w:eastAsia="Courier New" w:hAnsi="Courier New" w:cs="Courier New"/>
          <w:sz w:val="21"/>
          <w:szCs w:val="21"/>
        </w:rPr>
        <w:t>IS_ALERT = 'X' .</w:t>
      </w:r>
    </w:p>
    <w:p w:rsidR="00C5321B" w:rsidRPr="00AB4B69" w:rsidRDefault="00C5321B" w:rsidP="00AB4B69">
      <w:pPr>
        <w:pStyle w:val="normal"/>
        <w:rPr>
          <w:rFonts w:ascii="Courier New" w:eastAsia="Courier New" w:hAnsi="Courier New" w:cs="Courier New"/>
          <w:sz w:val="21"/>
          <w:szCs w:val="21"/>
        </w:rPr>
      </w:pPr>
    </w:p>
    <w:p w:rsidR="00C5321B" w:rsidRPr="00AB4B69" w:rsidRDefault="00AB4B69" w:rsidP="00AB4B69">
      <w:pPr>
        <w:pStyle w:val="normal"/>
        <w:spacing w:line="276" w:lineRule="auto"/>
        <w:rPr>
          <w:rFonts w:ascii="Courier New" w:eastAsia="Courier New" w:hAnsi="Courier New" w:cs="Courier New"/>
          <w:sz w:val="21"/>
          <w:szCs w:val="21"/>
        </w:rPr>
      </w:pPr>
      <w:r w:rsidRPr="00AB4B69">
        <w:rPr>
          <w:rFonts w:ascii="Courier New" w:eastAsia="Courier New" w:hAnsi="Courier New" w:cs="Courier New"/>
          <w:sz w:val="21"/>
          <w:szCs w:val="21"/>
        </w:rPr>
        <w:t>ENDFUNCTION.</w:t>
      </w:r>
    </w:p>
    <w:p w:rsidR="00C5321B" w:rsidRPr="00AB4B69" w:rsidRDefault="00C5321B" w:rsidP="00AB4B69">
      <w:pPr>
        <w:pStyle w:val="normal"/>
        <w:rPr>
          <w:rFonts w:ascii="Calibri" w:eastAsia="Calibri" w:hAnsi="Calibri" w:cs="Calibri"/>
        </w:rPr>
      </w:pPr>
    </w:p>
    <w:sectPr w:rsidR="00C5321B" w:rsidRPr="00AB4B69" w:rsidSect="00C5321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4729EF4C-FE8B-4E99-9B7F-368937C62BD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8AC115B-9C63-4A22-BB65-339B682DC4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225579D-0133-4F0D-89D6-7BF3B6697F00}"/>
    <w:embedBold r:id="rId4" w:fontKey="{DDE2EC2B-8B83-4BE3-AAC1-C0401C8A90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9B8DCC-EF22-4E64-9461-4F6C2B298BB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C5321B"/>
    <w:rsid w:val="00AB4B69"/>
    <w:rsid w:val="00C53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4"/>
        <w:szCs w:val="24"/>
        <w:lang w:val="ru-RU" w:eastAsia="ru-RU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C5321B"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normal"/>
    <w:next w:val="normal"/>
    <w:rsid w:val="00C5321B"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normal"/>
    <w:next w:val="normal"/>
    <w:rsid w:val="00C5321B"/>
    <w:pPr>
      <w:pBdr>
        <w:top w:val="nil"/>
        <w:left w:val="nil"/>
        <w:bottom w:val="nil"/>
        <w:right w:val="nil"/>
        <w:between w:val="nil"/>
      </w:pBdr>
      <w:spacing w:before="180" w:after="120"/>
      <w:outlineLvl w:val="2"/>
    </w:pPr>
    <w:rPr>
      <w:b/>
      <w:bCs/>
      <w:color w:val="000000"/>
    </w:rPr>
  </w:style>
  <w:style w:type="paragraph" w:styleId="4">
    <w:name w:val="heading 4"/>
    <w:basedOn w:val="normal"/>
    <w:next w:val="normal"/>
    <w:rsid w:val="00C5321B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normal"/>
    <w:next w:val="normal"/>
    <w:rsid w:val="00C5321B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normal"/>
    <w:next w:val="normal"/>
    <w:rsid w:val="00C5321B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5321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5321B"/>
  </w:style>
  <w:style w:type="paragraph" w:styleId="a3">
    <w:name w:val="Title"/>
    <w:basedOn w:val="normal"/>
    <w:next w:val="normal"/>
    <w:rsid w:val="00C5321B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Строгий1"/>
    <w:basedOn w:val="normal"/>
    <w:next w:val="normal"/>
    <w:qFormat/>
    <w:rsid w:val="00C5321B"/>
    <w:rPr>
      <w:b/>
      <w:bCs/>
    </w:rPr>
  </w:style>
  <w:style w:type="paragraph" w:styleId="a4">
    <w:name w:val="List Paragraph"/>
    <w:basedOn w:val="normal"/>
    <w:qFormat/>
    <w:rsid w:val="00C5321B"/>
  </w:style>
  <w:style w:type="character" w:styleId="a5">
    <w:name w:val="Hyperlink"/>
    <w:uiPriority w:val="99"/>
    <w:unhideWhenUsed/>
    <w:rsid w:val="00C5321B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C5321B"/>
    <w:rPr>
      <w:vertAlign w:val="superscript"/>
    </w:rPr>
  </w:style>
  <w:style w:type="paragraph" w:styleId="a7">
    <w:name w:val="footnote text"/>
    <w:basedOn w:val="normal"/>
    <w:link w:val="a8"/>
    <w:uiPriority w:val="99"/>
    <w:semiHidden/>
    <w:unhideWhenUsed/>
    <w:rsid w:val="00C5321B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C5321B"/>
    <w:rPr>
      <w:sz w:val="20"/>
      <w:szCs w:val="20"/>
    </w:rPr>
  </w:style>
  <w:style w:type="paragraph" w:styleId="a9">
    <w:name w:val="Subtitle"/>
    <w:basedOn w:val="normal"/>
    <w:next w:val="normal"/>
    <w:rsid w:val="00C5321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rsid w:val="00C5321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C5321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c">
    <w:name w:val="Document Map"/>
    <w:basedOn w:val="a"/>
    <w:link w:val="ad"/>
    <w:uiPriority w:val="99"/>
    <w:semiHidden/>
    <w:unhideWhenUsed/>
    <w:rsid w:val="00AB4B69"/>
    <w:rPr>
      <w:rFonts w:ascii="Tahoma" w:hAnsi="Tahoma" w:cs="Tahoma"/>
      <w:sz w:val="16"/>
      <w:szCs w:val="16"/>
    </w:rPr>
  </w:style>
  <w:style w:type="character" w:customStyle="1" w:styleId="ad">
    <w:name w:val="Схема документа Знак"/>
    <w:basedOn w:val="a0"/>
    <w:link w:val="ac"/>
    <w:uiPriority w:val="99"/>
    <w:semiHidden/>
    <w:rsid w:val="00AB4B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5W5j3RXYb3QwPgJzbgN2R/VqFw==">CgMxLjAyDmguY3YxNDhpNGh2djl6Mg5oLnV0eDNkZGN5NnJzdTIOaC5ndnhuMHAya2p6MWYyDmguaXZ5bGc5d2ZzczdnMg5oLndtdHNnM28wNXV0ZzIOaC5ybTIwMDRmM2UxZ24yDmguOWdodDF4Y2E5NGZkMg5oLmFnMm8wYjJ4OHNtNTgAciExU2FiSXhLUEJzWFpqSklwLVdqVlBQT25NRURVNTRISUk=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2224</Words>
  <Characters>12683</Characters>
  <Application>Microsoft Office Word</Application>
  <DocSecurity>0</DocSecurity>
  <Lines>105</Lines>
  <Paragraphs>29</Paragraphs>
  <ScaleCrop>false</ScaleCrop>
  <Company/>
  <LinksUpToDate>false</LinksUpToDate>
  <CharactersWithSpaces>14878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yut ilya</cp:lastModifiedBy>
  <cp:revision>2</cp:revision>
  <dcterms:created xsi:type="dcterms:W3CDTF">2025-10-29T09:41:00Z</dcterms:created>
  <dcterms:modified xsi:type="dcterms:W3CDTF">2026-04-19T19:58:00Z</dcterms:modified>
</cp:coreProperties>
</file>