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6C2" w:rsidRDefault="00F761C3">
      <w:pPr>
        <w:pStyle w:val="1"/>
      </w:pPr>
      <w:r>
        <w:t>Shared parameter explanations (Part 1 conv)</w:t>
      </w:r>
    </w:p>
    <w:p w:rsidR="002C76C2" w:rsidRDefault="00F761C3">
      <w:r>
        <w:rPr>
          <w:b/>
        </w:rPr>
        <w:t>Scope:</w:t>
      </w:r>
      <w:r>
        <w:t xml:space="preserve"> Each row is one </w:t>
      </w:r>
      <w:r>
        <w:rPr>
          <w:rFonts w:ascii="Consolas" w:hAnsi="Consolas"/>
          <w:sz w:val="20"/>
        </w:rPr>
        <w:t>(parameter, file)</w:t>
      </w:r>
      <w:r>
        <w:t xml:space="preserve"> pair. </w:t>
      </w:r>
      <w:r>
        <w:rPr>
          <w:b/>
        </w:rPr>
        <w:t>Parameters</w:t>
      </w:r>
      <w:r>
        <w:t xml:space="preserve"> are those that appear in the </w:t>
      </w:r>
      <w:r>
        <w:rPr>
          <w:b/>
        </w:rPr>
        <w:t>Parameters Reference Table</w:t>
      </w:r>
      <w:r>
        <w:t xml:space="preserve"> of </w:t>
      </w:r>
      <w:r>
        <w:rPr>
          <w:b/>
        </w:rPr>
        <w:t>at least two</w:t>
      </w:r>
      <w:r>
        <w:t xml:space="preserve"> converted Markdown files (each file corresponds to one original Part 1 </w:t>
      </w:r>
      <w:r>
        <w:rPr>
          <w:rFonts w:ascii="Consolas" w:hAnsi="Consolas"/>
          <w:sz w:val="20"/>
        </w:rPr>
        <w:t>.docx</w:t>
      </w:r>
      <w:r>
        <w:t xml:space="preserve"> per </w:t>
      </w:r>
      <w:r>
        <w:rPr>
          <w:rFonts w:ascii="Consolas" w:hAnsi="Consolas"/>
          <w:sz w:val="20"/>
        </w:rPr>
        <w:t>manifest.json</w:t>
      </w:r>
      <w:r>
        <w:t xml:space="preserve">). </w:t>
      </w:r>
      <w:r>
        <w:rPr>
          <w:b/>
        </w:rPr>
        <w:t>USER_FLD</w:t>
      </w:r>
      <w:r>
        <w:t xml:space="preserve"> and </w:t>
      </w:r>
      <w:r>
        <w:rPr>
          <w:b/>
        </w:rPr>
        <w:t>USR_FLD</w:t>
      </w:r>
      <w:r>
        <w:t xml:space="preserve"> are excluded from this report.</w:t>
      </w:r>
    </w:p>
    <w:p w:rsidR="002C76C2" w:rsidRDefault="00F761C3">
      <w:r>
        <w:rPr>
          <w:b/>
        </w:rPr>
        <w:t>Explanation:</w:t>
      </w:r>
      <w:r>
        <w:t xml:space="preserve"> Text taken from </w:t>
      </w:r>
      <w:r>
        <w:rPr>
          <w:rFonts w:ascii="Consolas" w:hAnsi="Consolas"/>
          <w:sz w:val="20"/>
        </w:rPr>
        <w:t>### Parameter Configuration Guidelines</w:t>
      </w:r>
      <w:r>
        <w:t xml:space="preserve"> immediately under the </w:t>
      </w:r>
      <w:r>
        <w:rPr>
          <w:rFonts w:ascii="Consolas" w:hAnsi="Consolas"/>
          <w:sz w:val="20"/>
        </w:rPr>
        <w:t>FIELD (Description)</w:t>
      </w:r>
      <w:r>
        <w:t xml:space="preserve"> heading, </w:t>
      </w:r>
      <w:r>
        <w:rPr>
          <w:b/>
        </w:rPr>
        <w:t>stopping before</w:t>
      </w:r>
      <w:r>
        <w:t xml:space="preserve"> the first </w:t>
      </w:r>
      <w:r>
        <w:rPr>
          <w:rFonts w:ascii="Consolas" w:hAnsi="Consolas"/>
          <w:sz w:val="20"/>
        </w:rPr>
        <w:t>… Options:</w:t>
      </w:r>
      <w:r>
        <w:t xml:space="preserve"> / </w:t>
      </w:r>
      <w:r>
        <w:rPr>
          <w:rFonts w:ascii="Consolas" w:hAnsi="Consolas"/>
          <w:sz w:val="20"/>
        </w:rPr>
        <w:t>**… Options:**</w:t>
      </w:r>
      <w:r>
        <w:t xml:space="preserve"> subsection for </w:t>
      </w:r>
      <w:r>
        <w:t>that parameter (so option bullets are omitted for brevity).</w:t>
      </w:r>
    </w:p>
    <w:p w:rsidR="002C76C2" w:rsidRDefault="00F761C3">
      <w:r>
        <w:rPr>
          <w:b/>
        </w:rPr>
        <w:t>Suggested (SAP) explanation:</w:t>
      </w:r>
      <w:r>
        <w:t xml:space="preserve"> One concise, SAP-technical reading of the parameter name (DDIC / transaction context) intended to be reusable across all listed files—supersedes generic wording where </w:t>
      </w:r>
      <w:r>
        <w:t>the per-file text drifts.</w:t>
      </w:r>
    </w:p>
    <w:p w:rsidR="002C76C2" w:rsidRDefault="00F761C3">
      <w:r>
        <w:rPr>
          <w:b/>
        </w:rPr>
        <w:t>Counts:</w:t>
      </w:r>
      <w:r>
        <w:t xml:space="preserve"> 33 EI files scanned; </w:t>
      </w:r>
      <w:r>
        <w:rPr>
          <w:b/>
        </w:rPr>
        <w:t>121</w:t>
      </w:r>
      <w:r>
        <w:t xml:space="preserve"> parameters appear in ≥2 files; </w:t>
      </w:r>
      <w:r>
        <w:rPr>
          <w:b/>
        </w:rPr>
        <w:t>374</w:t>
      </w:r>
      <w:r>
        <w:t xml:space="preserve"> table rows.</w:t>
      </w:r>
    </w:p>
    <w:tbl>
      <w:tblPr>
        <w:tblStyle w:val="aff0"/>
        <w:tblW w:w="0" w:type="auto"/>
        <w:tblLook w:val="04A0"/>
      </w:tblPr>
      <w:tblGrid>
        <w:gridCol w:w="2072"/>
        <w:gridCol w:w="1869"/>
        <w:gridCol w:w="2541"/>
        <w:gridCol w:w="2374"/>
      </w:tblGrid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rPr>
                <w:b/>
              </w:rPr>
              <w:t>parameter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rPr>
                <w:b/>
              </w:rPr>
              <w:t>explanation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rPr>
                <w:b/>
              </w:rPr>
              <w:t>suggested_explanation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rPr>
                <w:b/>
              </w:rPr>
              <w:t>file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ADRNR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2C76C2"/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 w:rsidP="00F761C3">
            <w:r>
              <w:t xml:space="preserve">Central address reference (ADRNR / business address) 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SW_01_01_SYS_IS_O</w:t>
            </w:r>
            <w:r>
              <w:t>PEN - System Client Status Monitoring.md</w:t>
            </w:r>
          </w:p>
          <w:p w:rsidR="00F761C3" w:rsidRDefault="00F761C3"/>
          <w:p w:rsidR="00F761C3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BTCJOBCNT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combined with cloud-destination discipline, job no. on BTCJOBCNT keeps both breadth and depth of the extract intentional.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Scheduler job counter (JOBCOUNT / BTCJOBCNT) forming part of the batch job key together with job name on CC</w:t>
            </w:r>
            <w:r>
              <w:t>MS / work-process aggregate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BTCJOBCNT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combined with destination discipline, job no. on BTCJOBCNT keeps both breadth and depth of the extract intentional.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Scheduler job counter (JOBCOUNT / BTCJOBCNT</w:t>
            </w:r>
            <w:r>
              <w:t>) forming part of the batch job key together with job name on CCMS / work-process aggregate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BTCJOBNAME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Mirrors how administrators </w:t>
            </w:r>
            <w:r>
              <w:lastRenderedPageBreak/>
              <w:t>slice work-process lists: job name (BTCJOBNAME) is one lever that s</w:t>
            </w:r>
            <w:r>
              <w:t>hapes which rows are comparable run over run.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Scheduler job name (TBTCO-JOBNAME / </w:t>
            </w:r>
            <w:r>
              <w:lastRenderedPageBreak/>
              <w:t>BTCJOB) used to correlate work-process rows with the owning background job.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SW_01_01_SM50 - Work Process </w:t>
            </w:r>
            <w:r>
              <w:lastRenderedPageBreak/>
              <w:t>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BTCJOBNAME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Mirrors how administrators slice </w:t>
            </w:r>
            <w:r>
              <w:t>operational lists: job name (BTCJOBNAME) is one lever that shapes which rows are comparable run over run.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Scheduler job name (TBTCO-JOBNAME / BTCJOB) used to correlate work-process rows with the owning background job.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</w:t>
            </w:r>
            <w:r>
              <w:t>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CNT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Prevents accidental global scans when number of result records (CNT) is meant to stay within a controlled application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Cardinality gate after the monitor has built its working set—accept interval for row count, grouped queue depth, or </w:t>
            </w:r>
            <w:r>
              <w:t>work-process totals depending on the function’s aggregation logic.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CNT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Supports operational control by evaluating items count through CNT for each candidate record.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Cardinality gate after the monitor has built it</w:t>
            </w:r>
            <w:r>
              <w:t>s working set—accept interval for row count, grouped queue depth, or work-process totals depending on the function’s aggregation logic.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SW_01_02_LBWQ_CNT - Logistics Queue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CNT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CNT is the final queue item count filter applied after grouped aggr</w:t>
            </w:r>
            <w:r>
              <w:t>egation, used to keep only queue groups within the required volume range.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Cardinality gate after the monitor has built its working set—accept interval for row count, grouped queue depth, or work-process totals depending on the function’s aggregation logic.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SW_01_02_QRFC_OUT_CN - qRFC Outbound Queue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CNT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Prevents </w:t>
            </w:r>
            <w:r>
              <w:lastRenderedPageBreak/>
              <w:t>accidental global scans when number of result records (CNT) is meant to stay within a controlled application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Cardinality gate after the </w:t>
            </w:r>
            <w:r>
              <w:lastRenderedPageBreak/>
              <w:t xml:space="preserve">monitor has built its working set—accept </w:t>
            </w:r>
            <w:r>
              <w:t>interval for row count, grouped queue depth, or work-process totals depending on the function’s aggregation logic.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SW_01_20_SM66 - </w:t>
            </w:r>
            <w:r>
              <w:lastRenderedPageBreak/>
              <w:t>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CUAPROGRAM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Captures edge cases where cua program name (CUAPROGRAM) must be non-default to </w:t>
            </w:r>
            <w:r>
              <w:t>reproduce a customer-specific monitoring scenario.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CUA program name (structure WPTOTINFCP) identifying the transaction / dialog stack behind a work process in SM50/SM66-style totals.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CUAPROGRAM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Captures edge case</w:t>
            </w:r>
            <w:r>
              <w:t>s where cua program name (CUAPROGRAM) must be non-default to reproduce a customer-specific monitoring scenario.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CUA program name (structure WPTOTINFCP) identifying the transaction / dialog stack behind a work process in SM50/SM66-style totals.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</w:t>
            </w:r>
            <w:r>
              <w:t>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DATE_REF_FLD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2C76C2"/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Names the date field used as the reference for </w:t>
            </w:r>
            <w:proofErr w:type="spellStart"/>
            <w:r>
              <w:t>lookback</w:t>
            </w:r>
            <w:proofErr w:type="spellEnd"/>
            <w:r>
              <w:t xml:space="preserve"> and time-window filtering when explicit from/to dates are not set.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  <w:p w:rsidR="00F761C3" w:rsidRDefault="00F761C3"/>
          <w:p w:rsidR="00F761C3" w:rsidRDefault="00F761C3">
            <w:r>
              <w:t>SW_01 _02_IDOCS_CNT - IDOCs Count.md</w:t>
            </w:r>
          </w:p>
          <w:p w:rsidR="00F761C3" w:rsidRDefault="00F761C3"/>
          <w:p w:rsidR="00F761C3" w:rsidRDefault="00F761C3">
            <w:r>
              <w:t>SW_01_01_JOBS_STATE - Background Jobs Control.md</w:t>
            </w:r>
          </w:p>
          <w:p w:rsidR="00F761C3" w:rsidRDefault="00F761C3"/>
          <w:p w:rsidR="00F761C3" w:rsidRDefault="00F761C3">
            <w:r>
              <w:t>SW_01_20_USR_PWD - User Password State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 is the explicit monitoring date selector used as the primary date window when supplied.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Explicit as-of calendar date overriding SY-DATUM for selection windows and aging calculations when the run must not use the batch st</w:t>
            </w:r>
            <w:r>
              <w:t>art day.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DATUM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 provides explicit date-window selection for the counting run.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Explicit as-of calendar date overriding SY-DATUM for selection windows and aging calculations when the run must not use the batch start </w:t>
            </w:r>
            <w:r>
              <w:t>day.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 is the explicit date selector for dump retrieval window.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Explicit as-of calendar date overriding SY-DATUM for selection windows and aging calculations when the run must not use the batch start day.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</w:t>
            </w:r>
            <w:r>
              <w:t>01_01_DUMPS - System Dumps (Details Monitoring).md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Aligns exception volume with the chosen scope by testing date via DATUM before alert evaluation.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Explicit as-of calendar date overriding SY-DATUM for selection windows and aging calculations when th</w:t>
            </w:r>
            <w:r>
              <w:t>e run must not use the batch start day.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Guards against oversized extracts when date on DATUM is narrowed together with client, user, or session filters.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Explicit as-of calendar date overriding SY-DATUM fo</w:t>
            </w:r>
            <w:r>
              <w:t>r selection windows and aging calculations when the run must not use the batch start day.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left open per framework rules, DATUM does not restrict date; when set, only matching rows remain.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Explicit as-of calendar date overriding SY-DATUM for selection windows and aging calculations when the run must not use the batch start day.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SW_01_02_RFC_STATE - RFC Destination Configuration Staleness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DATUM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When harmonized with related </w:t>
            </w:r>
            <w:r>
              <w:t>filters, date on DATUM isolates the highest-risk record families.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Explicit as-of calendar date overriding SY-DATUM for selection windows and aging calculations when the run must not use the batch start day.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SW_01_02_XI_MESS - XI Message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Combines with user, transaction, and generic object filters so </w:t>
            </w:r>
            <w:r>
              <w:lastRenderedPageBreak/>
              <w:t>rfc destination on DEST refines which locks reach duration checks.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Logical RFC destination (RFCDEST) or enqueue destination key used to scope remote lock / RFC-</w:t>
            </w:r>
            <w:r>
              <w:lastRenderedPageBreak/>
              <w:t>based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SW_01_01_SM12 - </w:t>
            </w:r>
            <w:r>
              <w:t>Application Locks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Supports escalation where rfc destination on DEST signals ownership for follow-up between Basis and functional teams.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Logical RFC destination (RFCDEST) or enqueue destination key used to scope remote lock / RFC-based e</w:t>
            </w:r>
            <w:r>
              <w:t>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SW_01_02_LBWQ_CNT - Logistics Queue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DEST restricts analysis to selected RFC destinations so queue pressure can be examined per target system landscape.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Logical RFC destination (RFCDEST) or enqueue destination key used to scope re</w:t>
            </w:r>
            <w:r>
              <w:t>mote lock / RFC-based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SW_01_02_QRFC_OUT_CN - qRFC Outbound Queue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DIRECT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DIRECT applies selection on IDoc direction (inbound/outbound) so monitoring focuses on the relevant integration flow.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IDoc direction flag from EDIDC-DIRECT </w:t>
            </w:r>
            <w:r>
              <w:t>(1=outbound, 2=inbound relative to the captured system) for ALE/EDI traffic splits.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DIRECT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DIRECT limits document/message classification scope that feeds the counted result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direction flag from EDIDC-DIRECT (1=out</w:t>
            </w:r>
            <w:r>
              <w:t>bound, 2=inbound relative to the captured system) for ALE/EDI traffic splits.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DOCNUM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DOCNUM selects specific IDoc numbers for record-level investigation and incident follow-up.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number EDIDC-DOCNUM for single-docum</w:t>
            </w:r>
            <w:r>
              <w:t>ent selection or incident drill-down.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DOCNUM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DOCNUM limits document/message classification scope that feeds the counted result </w:t>
            </w:r>
            <w:r>
              <w:lastRenderedPageBreak/>
              <w:t>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IDoc number EDIDC-DOCNUM for single-document selection or incident drill-down.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</w:t>
            </w:r>
            <w:r>
              <w:t>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DUMPS_CNT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DUMPS_CNT is the final threshold/range check against the counted number of dump records returned from the base function.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Alert band on the counted short-dump rows (ST22/SNAP) returned after PROGRAMNAME/SY filters—distin</w:t>
            </w:r>
            <w:r>
              <w:t>ct from runtime DURATION aging.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SW_01_01_DUMPS_COUNT - System Dumps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DUMPS_CNT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DUMPS_CNT is the final threshold/range check against the counted number of dump records returned from the base function.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Alert band on the counted short-dump rows </w:t>
            </w:r>
            <w:r>
              <w:t>(ST22/SNAP) returned after PROGRAMNAME/SY filters—distinct from runtime DURATION aging.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SW_01_01_JOBS_CANC_N - Canceled Background Jobs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 defines the elapsed-time threshold used to prioritize aged or delayed IDoc processing.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 controls aging thresh</w:t>
            </w:r>
            <w:r>
              <w:t>old used by the base function before counting.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 _02_IDOCS_CNT - </w:t>
            </w:r>
            <w:r>
              <w:t>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 sets elapsed-time threshold used after dump timestamp comparison with current time.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</w:t>
            </w:r>
            <w:r>
              <w:t>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 - System Dumps (Details Monitoring).md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DURATION is the aging threshold applied in the </w:t>
            </w:r>
            <w:r>
              <w:lastRenderedPageBreak/>
              <w:t>base function before records are counted.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Relative-age filter: elapsed interval from the row’s </w:t>
            </w:r>
            <w:r>
              <w:t xml:space="preserve">reference </w:t>
            </w:r>
            <w:r>
              <w:lastRenderedPageBreak/>
              <w:t>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SW_01_01_DUMPS_COUNT - System Dumps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 is the aging threshold applied in the base function before rec</w:t>
            </w:r>
            <w:r>
              <w:t>ords are counted.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SW_01_01_JOBS_CANC_N - Canceled Background Jobs Monitor</w:t>
            </w:r>
            <w:r>
              <w:t>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Valuable when comparing volume before and after a release—hold duration in time units on DURATION constant while varying JOBS_CNT.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</w:t>
            </w:r>
            <w:r>
              <w:t>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Helps monitoring stay readable by requiring duration from start in d.unit (DURATION) to match organizational or technical sele</w:t>
            </w:r>
            <w:r>
              <w:t>ctors when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</w:t>
            </w:r>
            <w:r>
              <w:t>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Uses duration in time units from the lock context so only records with DURATION inside declared values proceed.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Relative-age filter: elapsed interval from the row’s reference timestamp to evaluation time, expressed in DURATION_UNIT (distinct from batch </w:t>
            </w:r>
            <w:r>
              <w:t>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SW_01_01_SM12 - Application Locks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Documents </w:t>
            </w:r>
            <w:r>
              <w:lastRenderedPageBreak/>
              <w:t>expected operator behavior—duration in time units on DURATION should be set when that dimension is part of the control objective.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Relative-age fil</w:t>
            </w:r>
            <w:r>
              <w:t xml:space="preserve">ter: </w:t>
            </w:r>
            <w:r>
              <w:lastRenderedPageBreak/>
              <w:t>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SW_01_01_SM13 - </w:t>
            </w:r>
            <w:r>
              <w:lastRenderedPageBreak/>
              <w:t>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After the date window from BACKDA</w:t>
            </w:r>
            <w:r>
              <w:t>YS is applied, DURATION supplies the numeric width for the secondary age check measured in the unit given by DURATION_UNIT, so only update lines whose scheduling age still fits the declared span remain eligible for counting.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</w:t>
            </w:r>
            <w:r>
              <w:t>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Interprets duration in time units as p</w:t>
            </w:r>
            <w:r>
              <w:t>art of the selection contract: open ranges follow framework defaults; restricted ranges apply strict matching on DURATION.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</w:t>
            </w:r>
            <w:r>
              <w:t>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Works downstream of the initial queue read so duration in time units on DURATION still participates in </w:t>
            </w:r>
            <w:r>
              <w:lastRenderedPageBreak/>
              <w:t>row-level deletion rules.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Relative-age filter: ela</w:t>
            </w:r>
            <w:r>
              <w:t xml:space="preserve">psed interval from the row’s reference timestamp to evaluation time, expressed in DURATION_UNIT (distinct from batch wall-clock </w:t>
            </w:r>
            <w:r>
              <w:lastRenderedPageBreak/>
              <w:t>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DURATION receives the computed age </w:t>
            </w:r>
            <w:r>
              <w:t>returned by the shared time-difference helper after each client row is evaluated, and only rows whose age still fits the declared interval remain in the alert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</w:t>
            </w:r>
            <w:r>
              <w:t xml:space="preserve">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SW_01_01_SYS_IS_OPEN - System Client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Helps monitoring stay readable by requiring duration in time units (DURATION) to match organizati</w:t>
            </w:r>
            <w:r>
              <w:t>onal or technical selectors when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</w:t>
            </w:r>
            <w:r>
              <w:t>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Interprets duration in time units as part of the selection contract: open ranges follow framework defaults; restricted ranges apply strict matching on DURATION.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Relative-age filter: elapsed interval from the row’s reference </w:t>
            </w:r>
            <w:r>
              <w:t>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SW_01_02_RFC_STATE - RFC Destination Configuration Staleness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DURATION is the numeric aging threshold used after </w:t>
            </w:r>
            <w:r>
              <w:t>status timestamp comparison; it controls when an item is treated as overdue for exception focus.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</w:t>
            </w:r>
            <w:r>
              <w:t>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Uses duration in time units from the source context so only records with DURATION inside declared values proceed.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Relative-age filter: elapsed interval from the row’s </w:t>
            </w:r>
            <w:r>
              <w:t>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Ensures reporting respects duration in time units c</w:t>
            </w:r>
            <w:r>
              <w:t>onstraints carried by DURATION.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SW_01_02_XI_MESS - XI Message Monitoring.</w:t>
            </w:r>
            <w:r>
              <w:t>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Interprets duration in time units as part of the selection contract: open ranges follow framework defaults; restricted ranges apply strict matching on DURATION.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</w:t>
            </w:r>
            <w:r>
              <w:t>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Mirrors how administrators slice operational lists: duration(from last logon) (DURATION) is one l</w:t>
            </w:r>
            <w:r>
              <w:t>ever that shapes which rows are comparable run over run.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SW_01_20_USR_PWD</w:t>
            </w:r>
            <w:r>
              <w:t xml:space="preserve"> - User Password State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When tightened, duration in time units (DURATION) removes rows that would otherwise dilute </w:t>
            </w:r>
            <w:r>
              <w:lastRenderedPageBreak/>
              <w:t>attention from failing or stuck cases.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Relative-age filter: elapsed interval from the row’s reference timestamp to eva</w:t>
            </w:r>
            <w:r>
              <w:t xml:space="preserve">luation time, expressed in DURATION_UNIT (distinct </w:t>
            </w:r>
            <w:r>
              <w:lastRenderedPageBreak/>
              <w:t>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SW_01_AMS_WORKLOAD - AMS Workload Indicator.md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Uses duration in time units from the source context so only records with DURATION inside </w:t>
            </w:r>
            <w:r>
              <w:t>declared values proceed.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Relative-age filter: elapsed interval from the row’s reference timestamp to evaluation time, expressed in DURATION_UNIT (distinct from batch wall-clock DURATION_H/M on job monitors).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SW_AUD_SM20_TR_START - Transaction Start Monitor</w:t>
            </w:r>
            <w:r>
              <w:t>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DURATION_H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Captures edge cases where execution time(hours) (DURATION_H) must be non-default to reproduce a customer-specific counting scenario.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Batch job gross runtime in hours (end timestamp minus start) for TBTCO / job-list style monitors—not th</w:t>
            </w:r>
            <w:r>
              <w:t>e same semantic as DURATION “age since reference”.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DURATION_H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Stabilizes week-over-week metrics by fixing execution time(hours) (DURATION_H) while allowing runtime or age thresholds to move.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Batch job gross run</w:t>
            </w:r>
            <w:r>
              <w:t>time in hours (end timestamp minus start) for TBTCO / job-list style monitors—not the same semantic as DURATION “age since reference”.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Interprets execution time(minutes) as part of the selection </w:t>
            </w:r>
            <w:r>
              <w:t>contract passed through to the job monitor: open ranges follow its defaults; restricted ranges apply strict matching on DURATION_M.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Batch job gross runtime in minutes—paired with DURATION_H for sub-hour job runtime SLAs.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</w:t>
            </w:r>
            <w:r>
              <w:t xml:space="preserve">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Supports escalation where </w:t>
            </w:r>
            <w:r>
              <w:lastRenderedPageBreak/>
              <w:t>execution time(minutes) on DURATION_M signals ownership for follow-up between Basis and application teams.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Batch job gross runtime in minutes—paired with </w:t>
            </w:r>
            <w:r>
              <w:lastRenderedPageBreak/>
              <w:t>DURATION_H for sub-hour job runtime SLAs.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SW_01_01_JOBS_STATE - Background Jobs </w:t>
            </w:r>
            <w:r>
              <w:lastRenderedPageBreak/>
              <w:t>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 defines the unit used for DURATION calculations, changing whether thresholds are interpreted in minutes/hours/days.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DURATION-style aging: domain /SKN/D_SW_DURATION_UNIT </w:t>
            </w:r>
            <w:r>
              <w:t>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 defines time unit for DURATION evaluation in the underlying IDoc-state logic.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</w:t>
            </w:r>
            <w:r>
              <w:t>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 defines the measurement unit for DURATION calculations.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</w:t>
            </w:r>
            <w:r>
              <w:t>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 - System Dumps (Details Monitoring).md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 defines time unit for DURATION evaluation in underlying dump processing.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</w:t>
            </w:r>
            <w:r>
              <w:t>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SW_01_01_DUMPS_COUNT - System Dumps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 defines time unit for DURATION evaluation in underlying d</w:t>
            </w:r>
            <w:r>
              <w:t>ump processing.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SW_01_01_JOBS_CANC_N - Canceled Background Jobs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the </w:t>
            </w:r>
            <w:r>
              <w:lastRenderedPageBreak/>
              <w:t>relative-age mea</w:t>
            </w:r>
            <w:r>
              <w:t>sure computed inside the delegated job monitor from the reference timestamp to the evaluation moment.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Unit for DURATION-style </w:t>
            </w:r>
            <w:r>
              <w:lastRenderedPageBreak/>
              <w:t>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SW_01_01_JOBS_CNT - </w:t>
            </w:r>
            <w:r>
              <w:lastRenderedPageBreak/>
              <w:t>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the relative-age measure from the reference timestamp chosen by DATE_REF_FLD to the evaluation moment.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</w:t>
            </w:r>
            <w:r>
              <w:t>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elapsed time between each lock’s enqueue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DURATION-style aging: domain /SKN/D_SW_DURATION_UNIT (H hours, </w:t>
            </w:r>
            <w:r>
              <w:t>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SW_01_01_SM12 - Application Locks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Specifies the unit used when computing elapsed time from each line's scheduling timestamp to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</w:t>
            </w:r>
            <w:r>
              <w:t>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Selects the calendar meaning applied to DURATION when the monitor eval</w:t>
            </w:r>
            <w:r>
              <w:t>uates how long each update request has been pending relative to the run timestamp.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</w:t>
            </w:r>
            <w:r>
              <w:t>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elapsed time between each line’s start date and time and </w:t>
            </w:r>
            <w:r>
              <w:lastRenderedPageBreak/>
              <w:t>the evaluation clock used after the snapshot is built.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Unit for DURATION-style aging: domain /SKN/D_SW_DURATION_UNIT (H hours, M </w:t>
            </w:r>
            <w:r>
              <w:lastRenderedPageBreak/>
              <w:t>minutes, D days, F full-day h</w:t>
            </w:r>
            <w:r>
              <w:t>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elapsed time between each session’s creation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</w:t>
            </w:r>
            <w:r>
              <w:t xml:space="preserve">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DURATION_UNIT tells the aging helper whether to measure elapsed time in minutes, hours, days, or full-day buckets before comparing the </w:t>
            </w:r>
            <w:r>
              <w:t>result with the configured interval.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SW_01_01_SYS_IS_OPEN - System Client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</w:t>
            </w:r>
            <w:r>
              <w:t>elapsed time between each session's creation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SW_01_02_MSG_STATUS - Message Status </w:t>
            </w:r>
            <w:r>
              <w:t>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elapsed time between each session's creation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SW_01_02_RFC_STATE - RFC Destination Configuration Staleness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 defines the time unit for DURATION comparison, which directly changes whether thresholds are interpreted as minutes, hours, or days.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</w:t>
            </w:r>
            <w:r>
              <w:t>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elapsed time between each session's creation date and time an</w:t>
            </w:r>
            <w:r>
              <w:t>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elapsed </w:t>
            </w:r>
            <w:r>
              <w:t>time between each session's creation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SW_01_02_XI_MESS - XI Message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elapsed time between each session's creation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SW_01_20_SM66 </w:t>
            </w:r>
            <w:r>
              <w:t>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elapsed time between each session's creation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 minutes, D days, F full-day helper mode</w:t>
            </w:r>
            <w:r>
              <w:t xml:space="preserve">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SW_01_20_USR_PWD - User Password State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elapsed time between each session's creation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DURATION-style aging: domain /SKN/D_SW_DURATION_UNIT (H hours, M</w:t>
            </w:r>
            <w:r>
              <w:t xml:space="preserve">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SW_01_AMS_WORKLOAD - AMS Workload Indicator.md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DURATION_UNIT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Unit for elapsed time between each session's creation date and time and the evaluation clock.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Unit for DURATION-style aging: domain </w:t>
            </w:r>
            <w:r>
              <w:t>/SKN/D_SW_DURATION_UNIT (H hours, M minutes, D days, F full-day helper mode where implemented).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SW_AUD_SM20_TR_START - Transaction Start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DYNPRONR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Improves readability of exported lists because screen number or </w:t>
            </w:r>
            <w:r>
              <w:lastRenderedPageBreak/>
              <w:t>transaction (DYNPRONR) columns</w:t>
            </w:r>
            <w:r>
              <w:t xml:space="preserve">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Current dynpro (screen) number for batch-input / SHDB-related extracts where UI context matters.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DYNPRONR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readability of exported lists because screen num</w:t>
            </w:r>
            <w:r>
              <w:t>ber or transaction (DYNPRONR)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Current dynpro (screen) number for batch-input / SHDB-related extracts where UI context matters.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ENDDATE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Reflects real ba</w:t>
            </w:r>
            <w:r>
              <w:t>tch-monitoring usage where job end date on ENDDATE is routinely restricted to a single productive window.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Background job logical end date (TBTCO-ENDDATE) for CCMS job list selection.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ENDDATE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Supports batch </w:t>
            </w:r>
            <w:r>
              <w:t>operations review by evaluating execution date through ENDDATE for each job header candidate.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Background job logical end date (TBTCO-ENDDATE) for CCMS job list selection.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ENDTIME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Interprets batch job end </w:t>
            </w:r>
            <w:r>
              <w:t>time as part of the selection contract passed through to the job monitor: open ranges follow its defaults; restricted ranges apply strict matching on ENDTIME.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Background job end time paired with ENDDATE to bound the execution window.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</w:t>
            </w:r>
            <w:r>
              <w:t>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ENDTIME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When tightened, start time </w:t>
            </w:r>
            <w:r>
              <w:lastRenderedPageBreak/>
              <w:t>(ENDTIME) removes jobs that would otherwise dilute attention from long-running or failed work.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Background job end time paired with ENDDATE to </w:t>
            </w:r>
            <w:r>
              <w:lastRenderedPageBreak/>
              <w:t>bound the execution window.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SW_01_01_JOBS_STATE - Backg</w:t>
            </w:r>
            <w:r>
              <w:t xml:space="preserve">round Jobs </w:t>
            </w:r>
            <w:r>
              <w:lastRenderedPageBreak/>
              <w:t>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ERDAT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operations, created date on ERDAT indicates whether a row belongs in the current monitoring pass versus historical noise.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Record creation date (ERDAT) on the underlying business object—generic master/document Created-on axi</w:t>
            </w:r>
            <w:r>
              <w:t>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ERDAT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Reflects real administration where creation date of user master on ERDAT is routinely restricted to a single productive client or object family.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Record creation date (ERDAT) on the underlying bus</w:t>
            </w:r>
            <w:r>
              <w:t>iness object—generic master/document Created-on axis.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SW_01_20_USR_PWD - User Password State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Documents expected operator behavior—fcode on FCODE should be set when that dimension is part of the control objective.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GUI function code </w:t>
            </w:r>
            <w:r>
              <w:t>(SY-UCOMM class) when monitoring must distinguish user commands inside a transaction.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Documents expected operator behavior—fcode on FCODE should be set when that dimension is part of the control objective.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GUI function code (SY-UCOMM class) when monitoring must distinguish user commands inside a transaction.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HOST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Uses host name from the source context so only records with </w:t>
            </w:r>
            <w:r>
              <w:lastRenderedPageBreak/>
              <w:t>HOST inside declared values proceed.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A</w:t>
            </w:r>
            <w:r>
              <w:t>pplication server host name (instance level) to restrict extracts to one app node.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SW_01_04_DISK_FREE_E - Enhanced Free Disk Space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HOST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Helps distinguish technical versus business attributes when host name on HOST correlates with counters or</w:t>
            </w:r>
            <w:r>
              <w:t xml:space="preserve"> status fields.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Application server host name (instance level) to restrict extracts to one app node.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SW_01_20_SRV_CPU - Server CPU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HOST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Helps distinguish technical versus business attributes when host name on HOST correlates with </w:t>
            </w:r>
            <w:r>
              <w:t>counters or status fields.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Application server host name (instance level) to restrict extracts to one app node.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SW_01_20_SRV_MEM - Server Memory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IDOCTP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IDOCTP restricts to basic type, which is key when troubleshooting a specific m</w:t>
            </w:r>
            <w:r>
              <w:t>essage structure.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basic type / extension family (EDIDC-IDOCTP) for interface-type filtering.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IDOCTP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IDOCTP limits document/message classification scope that feeds the counted result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basic type / extension fa</w:t>
            </w:r>
            <w:r>
              <w:t>mily (EDIDC-IDOCTP) for interface-type filtering.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INCLUDENAME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INCLUDENAME narrows monitoring to includes related to problematic call stacks.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ABAP include name narrowing short-dump selection (SNAP/SYREPORT lineage) to a</w:t>
            </w:r>
            <w:r>
              <w:t xml:space="preserve"> code object family.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 - System Dumps (Details Monitoring).md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INCLUDENAME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INCLUDENAME narrows the base dataset to include-level code context before final count is calculated.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ABAP include name narrowing short-dump selection (SNAP/SYREPORT lin</w:t>
            </w:r>
            <w:r>
              <w:t>eage) to a code object family.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SW_01_01_DUMPS_COUNT - System Dumps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INCLUDENAME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INCLUDENAME narrows the base dataset to </w:t>
            </w:r>
            <w:r>
              <w:lastRenderedPageBreak/>
              <w:t>include-level code context before final count is calculated.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ABAP include name narrowing short-dump selection </w:t>
            </w:r>
            <w:r>
              <w:lastRenderedPageBreak/>
              <w:t xml:space="preserve">(SNAP/SYREPORT </w:t>
            </w:r>
            <w:r>
              <w:t>lineage) to a code object family.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SW_01_01_JOBS_CANC_N - Canceled Background Jobs </w:t>
            </w:r>
            <w:r>
              <w:lastRenderedPageBreak/>
              <w:t>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JOBNAME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Treats job name as a discriminator between similar jobs that would otherwise change the counted volume in unexpected ways.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Background job name key (TBT</w:t>
            </w:r>
            <w:r>
              <w:t>CO-JOBNAME) for SM37/CCMS style job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JOBNAME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Ensures reporting on programs and schedulers respects job name constraints carried by JOBNAME.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Background job name key (TBTCO-JOBNAME) for SM37/CCMS style j</w:t>
            </w:r>
            <w:r>
              <w:t>ob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harmonized with remaining-number filters, languege for description on LANGU isolates the highest-risk interval families.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Logon / text language (LANGU) controlling SY-LANGU class text</w:t>
            </w:r>
            <w:r>
              <w:t xml:space="preserve"> reads and user 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SW_01_01_NUM_RNG - Number Range Control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Connects to alert semantics: lines removed for failing description language on LANGU never reach duration filtering.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Logon / text language (LANGU) </w:t>
            </w:r>
            <w:r>
              <w:t>controlling SY-LANGU class text reads and user 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SW_01_01_SM12 - Application Locks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Works downstream of the initial snapshot read so language for texts on LANGU still participates in row-level deletion rules.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Logon</w:t>
            </w:r>
            <w:r>
              <w:t xml:space="preserve"> / text language (LANGU) controlling SY-LANGU class text reads and user 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Stabilizes week-over-week </w:t>
            </w:r>
            <w:r>
              <w:lastRenderedPageBreak/>
              <w:t>metrics by fixing language (LANGU) while allowing duration thresholds to move.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Logon</w:t>
            </w:r>
            <w:r>
              <w:t xml:space="preserve"> / text language (LANGU) controlling SY-</w:t>
            </w:r>
            <w:r>
              <w:lastRenderedPageBreak/>
              <w:t>LANGU class text reads and user 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SW_01_02_RFC_STATE - RFC Destination </w:t>
            </w:r>
            <w:r>
              <w:lastRenderedPageBreak/>
              <w:t>Configuration Staleness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 applies language for texts as a selection/enrichment control in SOST mon</w:t>
            </w:r>
            <w:r>
              <w:t>itoring, influencing which records are returned and how results are interpreted.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Logon / text language (LANGU) controlling SY-LANGU class text reads and user 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</w:t>
            </w:r>
            <w:r>
              <w:t>dability of exported lists because language for texts (LANGU)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Logon / text language (LANGU) controlling SY-LANGU class text reads and user 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SW_01_02_SOST_CNT - SAPconnect Send </w:t>
            </w:r>
            <w:r>
              <w:t>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Works downstream of the initial read so language for texts on LANGU still participates in row-level deletion rules.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Logon / text language (LANGU) controlling SY-LANGU class text reads and user 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</w:t>
            </w:r>
            <w:r>
              <w:t>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Explains why two monitoring passes differ: only the pass with stricter language for texts on LANGU surfaces the disputed rows.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Logon / text language (LANGU) controlling SY-LANGU class text reads and user </w:t>
            </w:r>
            <w:r>
              <w:t>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SW_01_20_USR_PWD - User Password State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LANGU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Interprets description language as part of the selection contract: open </w:t>
            </w:r>
            <w:r>
              <w:lastRenderedPageBreak/>
              <w:t>ranges follow framework defaults; restricted ranges apply strict matching on LANGU.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Logon / text lan</w:t>
            </w:r>
            <w:r>
              <w:t>guage (LANGU) controlling SY-LANGU class text reads and user master language slices.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SW_AUD_SM20_TR_START - Transaction Start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LASTCHNAME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Allows phased rollout: first widen LASTCHNAME for last job change/made by, then tighten JOBS_CNT once b</w:t>
            </w:r>
            <w:r>
              <w:t>aseline volumes are understood.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 who last edited the job definition (TBTCO-LASTCHNAME) for segregation-of-duties on scheduler changes.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LASTCHNAME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Mirrors how administrators slice job lists: last job </w:t>
            </w:r>
            <w:r>
              <w:t>change/made by (LASTCHNAME) is one lever that shapes which rows are comparable run over run.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 who last edited the job definition (TBTCO-LASTCHNAME) for segregation-of-duties on scheduler changes.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</w:t>
            </w:r>
            <w:r>
              <w:t>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 controls whether current-time comparison uses UTC normalization or local-time interpretation.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</w:t>
            </w:r>
            <w:r>
              <w:t>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 controls UTC vs local-time interpretation for current-time comparisons.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</w:t>
            </w:r>
            <w:r>
              <w:t>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Controls whether the monitor normalizes evaluation timestamps to </w:t>
            </w:r>
            <w:r>
              <w:lastRenderedPageBreak/>
              <w:t>UTC or keeps local application-server time context.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Framework flag: normalize evaluation timestamps to UTC before comparisons when systems span</w:t>
            </w:r>
            <w:r>
              <w:t xml:space="preserve"> time </w:t>
            </w:r>
            <w:r>
              <w:lastRenderedPageBreak/>
              <w:t>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SW_01_01_SM12 - Application Locks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Controls whether the monitor normalizes evaluation timestamps to UTC or keeps local application-server time context.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Framework flag: normalize evaluation </w:t>
            </w:r>
            <w:r>
              <w:t>timestamps to UTC before comparisons when systems span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Chooses whether duration math and cross-system comparisons normalize timestamps to UTC or stay on the a</w:t>
            </w:r>
            <w:r>
              <w:t>pplication server’s local clock context.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Controls whethe</w:t>
            </w:r>
            <w:r>
              <w:t>r the monitor normalizes evaluation timestamps to UTC or keeps local application-server time context.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</w:t>
            </w:r>
            <w:r>
              <w:t>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Controls whether reference timestamps for filtering and duration checks are interpreted in UTC or local time.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span time zones (cloud/ALM</w:t>
            </w:r>
            <w:r>
              <w:t xml:space="preserve">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SW_01_02_RFC_STATE - RFC Destination Configuration Staleness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 controls whether current-time comparison is normalized to UTC or evaluated in local system time, which affects cross-time-zone consisten</w:t>
            </w:r>
            <w:r>
              <w:t>cy.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Controls whether reference timestamps for filtering </w:t>
            </w:r>
            <w:r>
              <w:t>and duration checks are interpreted in UTC or local time.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Controls whether reference timestamps for filtering and duration checks are interpreted in UTC or local time.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</w:t>
            </w:r>
            <w:r>
              <w:t>01_02_XI_MESS - XI Message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MANAGE_IN_UTC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Controls whether reference timestamps for filtering and duration checks are interpreted in UTC or local time.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Framework flag: normalize evaluation timestamps to UTC before comparisons when systems spa</w:t>
            </w:r>
            <w:r>
              <w:t>n time zones (cloud/ALM integrations).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MANDT is the primary key for selection; supply the productive or non-productive numbers the runbook names so the extract matches the landscape segment under revie</w:t>
            </w:r>
            <w:r>
              <w:t>w.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 client (MANDT) mandatory organizational key on all client-dependent tables.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SW_01_01_SYS_IS_OPEN - System Client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Narrows retrieved rows where client (MANDT) must match the configured selection for this monitor.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 client</w:t>
            </w:r>
            <w:r>
              <w:t xml:space="preserve"> (MANDT) mandatory organizational key on all client-dependent tables.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SW_01_02_LBWQ_CNT - Logistics Queue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MANDT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MANDT scopes queue records by SAP client to avoid cross-client mixing when outbound queue analysis is </w:t>
            </w:r>
            <w:r>
              <w:lastRenderedPageBreak/>
              <w:t>performed.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SAP client (MANDT)</w:t>
            </w:r>
            <w:r>
              <w:t xml:space="preserve"> mandatory organizational key on all client-dependent tables.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SW_01_02_QRFC_OUT_CN - qRFC Outbound Queue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MANDT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populated, keeps the extract focused so client id (MANDT) aligns with the intended triage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 client (MANDT) mandatory</w:t>
            </w:r>
            <w:r>
              <w:t xml:space="preserve"> organizational key on all client-dependent tables.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SW_AUD_SM20_TR_START - Transaction Start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MAX_RECORDS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Clarifies hand-offs between Basis and functional teams: maximum no. records on MAX_RECORDS often determines which team owns remediation</w:t>
            </w:r>
            <w:r>
              <w:t>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Hard cap on returned rows after selection to protect dialog runtime and export size.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MAX_RECORDS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MAX_RECORDS caps extracted result volume to keep runtime predictable while still returning the highest-priorit</w:t>
            </w:r>
            <w:r>
              <w:t>y exception population.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Hard cap on returned rows after selection to protect dialog runtime and export size.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MEMSUM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Helps monitoring stay readable by requiring extended memory (MEMSUM) to match </w:t>
            </w:r>
            <w:r>
              <w:t>organizational or technical selectors when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Collector memory aggregate (heap/extension) from application-server memory snapshots—used for capacity trending vs. thresholds.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MEMSUM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Helps monitoring stay readabl</w:t>
            </w:r>
            <w:r>
              <w:t>e by requiring extended memory (MEMSUM) to match organizational or technical selectors when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Collector memory aggregate (heap/extension) from application-server memory snapshots—used for capacity trending vs. thresholds.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</w:t>
            </w:r>
            <w:r>
              <w:t>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MESSAGE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MESSAGE holds resolved status </w:t>
            </w:r>
            <w:r>
              <w:lastRenderedPageBreak/>
              <w:t>text and supports direct, human-readable triage of IDoc issues.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SY-/application message number or pattern filter </w:t>
            </w:r>
            <w:r>
              <w:lastRenderedPageBreak/>
              <w:t>(message class context depends on monitor—typically batch input or status log).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 _</w:t>
            </w:r>
            <w:r>
              <w:t>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MESSAGE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MESSAGE applies message text as a selection/enrichment control in SOST monitoring, influencing which records are returned and how results are interpreted.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SY-/application message number or pattern filter (message class co</w:t>
            </w:r>
            <w:r>
              <w:t>ntext depends on monitor—typically batch input or status log).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MESTYP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MESTYP is the primary message-type filter used to segment monitoring by business integration process.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Single-character SAP message</w:t>
            </w:r>
            <w:r>
              <w:t xml:space="preserve"> type (S/I/W/E/A) for severity-based filtering of batch-input or log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MESTYP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MESTYP limits document/message classification scope that feeds the counted result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Single-character SAP message type (S/I/W/E/A) for se</w:t>
            </w:r>
            <w:r>
              <w:t>verity-based filtering of batch-input or log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MSGTXT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MSGTXT contains the rendered long text payload (up to field length) that analysts read directly when diagnosing the communication event.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Message short text fra</w:t>
            </w:r>
            <w:r>
              <w:t>gment for fuzzy matching on application status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MSGTXT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Connects to alert semantics: rows removed for failing description on MSGTXT never reach downstream filtering.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Message short text fragment f</w:t>
            </w:r>
            <w:r>
              <w:t>or fuzzy matching on application status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SW_01_02_XI_MESS - XI Message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NO_DATE_RESTRICTION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When set active, suppresses the </w:t>
            </w:r>
            <w:r>
              <w:lastRenderedPageBreak/>
              <w:t>default calendar window inside the delegated monitor so counting reflects only the remaining filters.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Suppresses</w:t>
            </w:r>
            <w:r>
              <w:t xml:space="preserve"> automatic BACKDAYS→range </w:t>
            </w:r>
            <w:r>
              <w:lastRenderedPageBreak/>
              <w:t>mapping so date filters rely solely on explicit DATS ranges (common on TBTCO job extracts).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SW_01_01_JOBS_CNT - Background Jobs </w:t>
            </w:r>
            <w:r>
              <w:lastRenderedPageBreak/>
              <w:t>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NO_DATE_RESTRICTION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set active, clears the default calendar window so date-driven selec</w:t>
            </w:r>
            <w:r>
              <w:t>tion does not constrain the job list beyond other filters.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Suppresses automatic BACKDAYS→range mapping so date filters rely solely on explicit DATS ranges (common on TBTCO job extracts).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OBJSNS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operatio</w:t>
            </w:r>
            <w:r>
              <w:t>ns, not used on OBJSNS indicates whether a row belongs in the current monitoring pass versus historical noise.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Object sensitivity (SO_OBJ_SNS / OBJSNS): SAPoffice visibility class on SOST objects; may be unused placeholder in other extracts—interpret via D</w:t>
            </w:r>
            <w:r>
              <w:t>DIC element on that EI.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OBJSNS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OBJSNS contributes sensitivity to routing/object identity context so analysts can isolate exception patterns by transport path and object lineage.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Object sensitivity (SO_OBJ</w:t>
            </w:r>
            <w:r>
              <w:t>_SNS / OBJSNS): SAPoffice visibility class on SOST objects; may be unused placeholder in other extracts—interpret via DDIC element on that EI.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PERIODIC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Allows phased rollout: first widen PERIODIC for </w:t>
            </w:r>
            <w:r>
              <w:t>periodic job, then tighten JOBS_CNT once baseline volumes are understood.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Periodic-job indicator (TBTCO-PERIODIC) distinguishing one-off vs. repeating scheduler definitions.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PERIODIC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Reflects real </w:t>
            </w:r>
            <w:r>
              <w:t xml:space="preserve">job-monitoring usage where periodic job on PERIODIC is </w:t>
            </w:r>
            <w:r>
              <w:lastRenderedPageBreak/>
              <w:t>routinely restricted to a single productive window.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Periodic-job indicator (TBTCO-PERIODIC) distinguishing one-off vs. repeating scheduler </w:t>
            </w:r>
            <w:r>
              <w:lastRenderedPageBreak/>
              <w:t>definitions.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PRIVSUM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Separates cross-server noise from in-scope work when heap (private) memory on PRIVSUM correlates with host or client attributes.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Private-memory slice from the same server snapshot as MEMSUM—private heap pressure indicator.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</w:t>
            </w:r>
            <w:r>
              <w:t>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PRIVSUM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Separates cross-client noise from in-scope work when heap (private) memory on PRIVSUM correlates with client or user attributes.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Private-memory slice from the same server snapshot as MEMSUM—private heap pressure indicator.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</w:t>
            </w:r>
            <w:r>
              <w:t>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PROCESS_ICON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PROCESS_ICON provides quick visual emphasis for non-green/problematic IDoc rows during triage.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Technical icon key (/SKN/E_SW_STATE_ICON) driving alert visualization independent of STATE_COLOR text </w:t>
            </w:r>
            <w:r>
              <w:t>buckets.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PROCESS_ICON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Reflects real SM12 usage where state icon on PROCESS_ICON is routinely restricted to a single productive client or user.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Technical icon key (/SKN/E_SW_STATE_ICON) driving alert visualization </w:t>
            </w:r>
            <w:r>
              <w:t>independent of STATE_COLOR text buckets.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SW_01_01_SM12 - Application Locks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PROGNAME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operations, rept name on PROGNAME indicates whether a job line belongs in the population whose size is compared to JOBS_CNT.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Executable program name link</w:t>
            </w:r>
            <w:r>
              <w:t>ed to the batch job step (report/variant context) for job-list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PROGNAME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Ensures reporting on programs and schedulers respects rept name constraints carried by PROGNAME.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Executable program name linked </w:t>
            </w:r>
            <w:r>
              <w:t>to the batch job step (report/variant context) for job-list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PROGRAMNAME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PROGRAMNAME targets ABAP program context to isolate unstable components.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ABAP program name for short-dump selection (SY-REPO</w:t>
            </w:r>
            <w:r>
              <w:t>RT / SNAP) in dump-count/detail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 - System Dumps (Details Monitoring).md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PROGRAMNAME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PROGRAMNAME narrows base dump events by ABAP program ownership before count aggregation.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ABAP program name for short-dump selection (SY-REPORT / </w:t>
            </w:r>
            <w:r>
              <w:t>SNAP) in dump-count/detail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SW_01_01_DUMPS_COUNT - System Dumps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PROGRAMNAME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PROGRAMNAME narrows base dump events by ABAP program ownership before count aggregation.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ABAP program name for short-dump selection (SY-REPORT / SNAP) in dump-co</w:t>
            </w:r>
            <w:r>
              <w:t>unt/detail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SW_01_01_JOBS_CANC_N - Canceled Background Jobs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Connects to alert semantics: rows removed for failing queue on QNAME never reach downstream filtering.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Inbound/outbound qRFC queue name (TBQMON/TBQ1 context) for queu</w:t>
            </w:r>
            <w:r>
              <w:t>e depth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SW_01_02_LBWQ_CNT - Logistics Queue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QNAME narrows monitoring to specific outbound queue names, enabling focused troubleshooting of queue-specific congestion.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Inbound/outbound qRFC queue name (TBQMON/TBQ1 context) for qu</w:t>
            </w:r>
            <w:r>
              <w:t>eue depth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SW_01_02_QRFC_OUT_CN - qRFC Outbound Queue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QRFCFNAM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Reflects real administration where rfc fm on QRFCFNAM is routinely </w:t>
            </w:r>
            <w:r>
              <w:lastRenderedPageBreak/>
              <w:t>restricted to a single productive client or object family.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qRFC target function module name registered</w:t>
            </w:r>
            <w:r>
              <w:t xml:space="preserve"> for the queue entry.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SW_01_02_LBWQ_CNT - Logistics Queue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QRFCFNAM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QRFCFNAM filters queues by RFC function module context to isolate queue volume related to particular integration flows.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qRFC target function module name registered for the </w:t>
            </w:r>
            <w:r>
              <w:t>queue entry.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SW_01_02_QRFC_OUT_CN - qRFC Outbound Queue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QRFCUSER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left open per framework rules, QRFCUSER does not restrict rfc user; when set, only matching rows remain.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OS or RFC user context executing the queued function module.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</w:t>
            </w:r>
            <w:r>
              <w:t>_02_LBWQ_CNT - Logistics Queue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QRFCUSER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QRFCUSER limits results to records associated with selected qRFC users for ownership-oriented operational investigation.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OS or RFC user context executing the queued function module.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SW_01_02_QRFC_OUT_CN </w:t>
            </w:r>
            <w:r>
              <w:t>- qRFC Outbound Queue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QSTATE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Limits sessions to the queue processing state values you declare, so monitoring can target only problematic or finished bands.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Queue state flag from qRFC monitoring (ready, running, stopped) per TBQMON semantics.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QSTATE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Limits rows to the queue or processing state values you declare, so monitoring can target only selected outcome bands.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Queue state flag from qRFC monitoring (ready, running, stopped) per TBQMON </w:t>
            </w:r>
            <w:r>
              <w:t>semantics.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SW_01_02_LBWQ_CNT - Logistics Queue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QSTATE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QSTATE filters by </w:t>
            </w:r>
            <w:r>
              <w:lastRenderedPageBreak/>
              <w:t>queue processing state, helping distinguish active, waiting, or problematic queue populations during review.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Queue state flag from </w:t>
            </w:r>
            <w:r>
              <w:lastRenderedPageBreak/>
              <w:t>qRFC monitoring (ready, running, stopped</w:t>
            </w:r>
            <w:r>
              <w:t>) per TBQMON semantics.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SW_01_02_QRFC_OUT</w:t>
            </w:r>
            <w:r>
              <w:lastRenderedPageBreak/>
              <w:t>_CN - qRFC Outbound Queue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RCVPOR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RCVPOR constrains receiver port for endpoint-specific troubleshooting.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partner port number of the receiver (EDIDC-RCVPOR) for logical endpoint filtering.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</w:t>
            </w:r>
            <w:r>
              <w:t>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RCVPOR narrows sender/receiver partner-routing scope before final count aggregation.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partner port number of the receiver (EDIDC-RCVPOR) for logical endpoint filtering.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RCVPRN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RCVPR</w:t>
            </w:r>
            <w:r>
              <w:t>N applies selection on receiver partner number for partner-specific incident analysis.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partner number (receiver) EDIDC-RCVPRN (customer number, vendor no., logical system, … depending on partner type).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RCVPRN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RCVPRN </w:t>
            </w:r>
            <w:r>
              <w:t>narrows sender/receiver partner-routing scope before final count aggregation.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partner number (receiver) EDIDC-RCVPRN (customer number, vendor no., logical system, … depending on partner type).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RCVPRT target</w:t>
            </w:r>
            <w:r>
              <w:t>s receiver partner type to separate business-partner categories in monitoring.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partner type (KU/LI/LS/…) qualifying RCVPRN decoding rules.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RCVPRT narrows sender/receiver partner-routing scope before final count</w:t>
            </w:r>
            <w:r>
              <w:t xml:space="preserve"> aggregation.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partner type (KU/LI/LS/…) qualifying RCVPRN decoding rules.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REPID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REPID constrains program name that touched/generate</w:t>
            </w:r>
            <w:r>
              <w:lastRenderedPageBreak/>
              <w:t>d the record, supporting source-program root-cause analysis.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IDoc mapping / proces</w:t>
            </w:r>
            <w:r>
              <w:t xml:space="preserve">sing program id (EDI_REPID) or reserved technical id—check DDIC </w:t>
            </w:r>
            <w:r>
              <w:lastRenderedPageBreak/>
              <w:t>element on the EI; distinguishes inbound FM path for an IDoc type.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REPID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For operations, not used on REPID indicates whether a row belongs in the current </w:t>
            </w:r>
            <w:r>
              <w:t>monitoring pass versus historical noise.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mapping / processing program id (EDI_REPID) or reserved technical id—check DDIC element on the EI; distinguishes inbound FM path for an IDoc type.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RFCDEST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Sup</w:t>
            </w:r>
            <w:r>
              <w:t>ports escalation where rfc destination on RFCDEST signals ownership for follow-up between Basis and functional teams.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RFC destination name used for RFC ping/state or generic RFC-based selection (SM59 destination key).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SW_01_02_RFC_PING - RFC Destination </w:t>
            </w:r>
            <w:r>
              <w:t>Connectivity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RFCDEST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operations, rfc destination on RFCDEST indicates whether a row belongs in the current monitoring pass versus historical noise.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RFC destination name used for RFC ping/state or generic RFC-based selection (SM59 destin</w:t>
            </w:r>
            <w:r>
              <w:t>ation key).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SW_01_02_RFC_STATE - RFC Destination Configuration Staleness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SDLSTRTDT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Connects to alert semantics: the alert flag from the delegated run is preserved only when the resulting population size lies inside JOBS_CNT.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Planned start da</w:t>
            </w:r>
            <w:r>
              <w:t>te of the background job (scheduler STRTDATE class field on TBTCO views).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SDLSTRTDT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Documents expected operator behavior—start date on SDLSTRTDT </w:t>
            </w:r>
            <w:r>
              <w:lastRenderedPageBreak/>
              <w:t>should be set when that dimension is part of the control objectiv</w:t>
            </w:r>
            <w:r>
              <w:t>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Planned start date of the background job (scheduler STRTDATE class field on TBTCO views).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SDLSTRTTM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Connects to alert semantics: the alert flag from the delegated run is preserved only when the resulting</w:t>
            </w:r>
            <w:r>
              <w:t xml:space="preserve"> population size lies inside JOBS_CNT.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Planned start time paired with SDLSTRTDT for exact slot monitoring.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SDLSTRTTM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Allows phased rollout: first widen SDLSTRTTM for start time, then tighten once baseline noise</w:t>
            </w:r>
            <w:r>
              <w:t xml:space="preserve"> is understood.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Planned start time paired with SDLSTRTDT for exact slot monitoring.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SDLUNAME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Separates test noise from productive work when job scheduler on SDLUNAME correlates with scheduler or program att</w:t>
            </w:r>
            <w:r>
              <w:t>ributes.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 who scheduled the job (SDLUNAME) for SoD on scheduler actions.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SDLUNAME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Works downstream of the initial selection so job scheduler on SDLUNAME still participates in row-level deletion rules.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User </w:t>
            </w:r>
            <w:r>
              <w:t>who scheduled the job (SDLUNAME) for SoD on scheduler actions.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SERIALNR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When tightened, serial number (SERIALNR) removes rows that would </w:t>
            </w:r>
            <w:r>
              <w:lastRenderedPageBreak/>
              <w:t>otherwise dilute attention from failing or stuck cases.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Collector </w:t>
            </w:r>
            <w:r>
              <w:t xml:space="preserve">serial (COLLSERNR) disambiguating repeated AMS/performance samples on the same </w:t>
            </w:r>
            <w:r>
              <w:lastRenderedPageBreak/>
              <w:t>host interval.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SW_01_20_SRV_CPU - Server CPU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SERIALNR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Stabilizes week-over-week metrics by fixing serial number (SERIALNR) while allowing duration thr</w:t>
            </w:r>
            <w:r>
              <w:t>esholds to move.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Collector serial (COLLSERNR) disambiguating repeated AMS/performance samples on the same host interval.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SW_01_20_SRV_MEM - Server Memory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SERVER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Gives auditors traceable criteria because server name on SERVER is a</w:t>
            </w:r>
            <w:r>
              <w:t>pplied consistently before any alert flag is raised.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Application instance / server key for CPU/memory telemetry (RZ10 instance naming, not necessarily RFCDEST).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SW_01_20_SRV_CPU - Server CPU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SERVER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Aligns exception volume with th</w:t>
            </w:r>
            <w:r>
              <w:t>e chosen scope by testing server name via SERVER before alert evaluation.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Application instance / server key for CPU/memory telemetry (RZ10 instance naming, not necessarily RFCDEST).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SW_01_20_SRV_MEM - Server Memory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SNDART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SNDART </w:t>
            </w:r>
            <w:r>
              <w:t>contributes addrtype to routing/object identity context so analysts can isolate exception patterns by transport path and object lineage.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SAPoffice / IDoc sender object type (document type discriminator on SOST / partner segments).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SW_01_02_SOST - </w:t>
            </w:r>
            <w:r>
              <w:t>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SNDART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Helps distinguish technical versus business attributes when addrtype on SNDART correlates with counters or status fields.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SAPoffice / IDoc sender object type (document type discriminator on SOST / partner segm</w:t>
            </w:r>
            <w:r>
              <w:t>ents).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SNDNO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SNDNO contributes sender no. to routing/object identity context so analysts can isolate exception patterns by transport path and object lineage.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object key / number (SAPo</w:t>
            </w:r>
            <w:r>
              <w:t>ffice object id component) for SOST addressing.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SNDNO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Prevents accidental global scans when sender no. (SNDNO) is meant to stay within a controlled application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object key / number (SAPof</w:t>
            </w:r>
            <w:r>
              <w:t>fice object id component) for SOST addressing.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SNDPOR pins down sender port to isolate source endpoint behavior.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port (EDIDC-SNDPOR) on IDoc control for partner pipeline filter</w:t>
            </w:r>
            <w:r>
              <w:t>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SNDPOR narrows sender/receiver partner-routing scope before final count aggregation.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port (EDIDC-SNDPOR) on IDoc control for partner pipeline filtering.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SNDPRN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SNDPRN segments sender partner number for sender-specific monitoring.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partner number (EDIDC-SNDPRN) with semantics driven by SNDPRT.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SNDPRN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SNDPRN narrows sender/receiver partner-routing scope before final count agg</w:t>
            </w:r>
            <w:r>
              <w:t>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partner number (EDIDC-SNDPRN) with semantics driven by SNDPRT.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SNDPRT applies selection on sender partner type to separate sender categories </w:t>
            </w:r>
            <w:r>
              <w:lastRenderedPageBreak/>
              <w:t>in analysis.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Sender partner type (KU, LI, LS, …) qual</w:t>
            </w:r>
            <w:r>
              <w:t>ifying SNDPRN.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SNDPRT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SNDPRT narrows sender/receiver partner-routing scope before final count aggregation.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partner type (KU, LI, LS, …) qualifying SNDPRN.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SNDTP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SNDTP </w:t>
            </w:r>
            <w:r>
              <w:t>contributes sender type to routing/object identity context so analysts can isolate exception patterns by transport path and object lineage.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partner function / transmission type qualifier where the monitor distinguishes technical vs. logical sender r</w:t>
            </w:r>
            <w:r>
              <w:t>oles.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SNDTP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readability of exported lists because sender type (SNDTP)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Sender partner function / transmission type qualifier where the m</w:t>
            </w:r>
            <w:r>
              <w:t>onitor distinguishes technical vs. logical sender roles.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STARTDATE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Supports escalation where start date on STARTDATE signals ownership for follow-up between Basis and application teams.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Prim</w:t>
            </w:r>
            <w:r>
              <w:t>ary start date axis on the monitored object (document / queue / job—check structure) for windowing; not always identical to STRTDATE on TBTCO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STARTDATE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Prevents accidental global scans when start date </w:t>
            </w:r>
            <w:r>
              <w:t>(STARTDATE) is meant to stay within a controlled application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Primary start date axis on the monitored object (document / queue / job—check structure) for windowing; not always identical to STRTDATE on TBTCO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SW_01_01_SYS_BDC - Batch Input </w:t>
            </w:r>
            <w:r>
              <w:t>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STARTDATE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Supports escalation where start date on </w:t>
            </w:r>
            <w:r>
              <w:lastRenderedPageBreak/>
              <w:t>STARTDATE signals ownership for follow-up between Basis and functional teams.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Primary start date axis on the monitored object (document / queue / </w:t>
            </w:r>
            <w:r>
              <w:lastRenderedPageBreak/>
              <w:t>job—check structure) for windowing; not alway</w:t>
            </w:r>
            <w:r>
              <w:t>s identical to STRTDATE on TBTCO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STARTTIME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operations, start time on STARTTIME indicates whether a line belongs in the current monitoring pass versus historical noise.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Primary start time paired</w:t>
            </w:r>
            <w:r>
              <w:t xml:space="preserve"> with STARTDATE for timestamp-level selection.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STARTTIME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tightened, start time (STARTTIME) removes sessions that would otherwise dilute attention from failing or stuck drivers.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Primary start time paired with</w:t>
            </w:r>
            <w:r>
              <w:t xml:space="preserve"> STARTDATE for timestamp-level selection.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STARTTIME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operations, start time on STARTTIME indicates whether a row belongs in the current monitoring pass versus historical noise.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Primary start time paired with</w:t>
            </w:r>
            <w:r>
              <w:t xml:space="preserve"> STARTDATE for timestamp-level selection.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 is the severity/state selector used for quick triage via color-coded processing outcomes.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Derived traffic-light bucket (/SKN color domain) </w:t>
            </w:r>
            <w:r>
              <w:t>used for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 selects severity/state groups and can drive derived status selection.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Derived traffic-light bucket (/SKN color domain) used for alert triage after stat</w:t>
            </w:r>
            <w:r>
              <w:t>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Filters the </w:t>
            </w:r>
            <w:r>
              <w:lastRenderedPageBreak/>
              <w:t>delegated job list by color bucket before counting so only severity-aligned rows contribute to the final population size.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Derived traffic-light </w:t>
            </w:r>
            <w:r>
              <w:lastRenderedPageBreak/>
              <w:t>bucket (/SKN color domain) used for</w:t>
            </w:r>
            <w:r>
              <w:t xml:space="preserve">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SW_01_01_JOBS_CNT - </w:t>
            </w:r>
            <w:r>
              <w:lastRenderedPageBreak/>
              <w:t>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Filters jobs after status enrichment so only rows whose color bucket matches the configured severity set remain.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Derived traffic-light bucket (/SKN color domai</w:t>
            </w:r>
            <w:r>
              <w:t>n) used for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Filters update-request rows by the derived color bucket used for severity-style triage in the monitor framework.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Derived traffic-light bucket </w:t>
            </w:r>
            <w:r>
              <w:t>(/SKN color domain) used for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Maps each surviving update line into the monitor’s red / yellow / green style buckets so you can require only the severity band th</w:t>
            </w:r>
            <w:r>
              <w:t>at should influence the count going into the threshold test.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Derived traffic-light bucket (/SKN color domain) used for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Filters batch input lines by t</w:t>
            </w:r>
            <w:r>
              <w:t>he derived color bucket used for severity-style triage in the monitor framework.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Derived traffic-light bucket (/SKN color domain) used for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 is filled</w:t>
            </w:r>
            <w:r>
              <w:t xml:space="preserve"> by the </w:t>
            </w:r>
            <w:r>
              <w:lastRenderedPageBreak/>
              <w:t>routine after interpreting cross-client maintenance indicators, giving alert consumers an at-a-glance severity token that downstream icon logic can reuse.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Derived traffic-light bucket (/SKN color </w:t>
            </w:r>
            <w:r>
              <w:lastRenderedPageBreak/>
              <w:t>domain) used for alert triage after status evaluatio</w:t>
            </w:r>
            <w:r>
              <w:t>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SW_01_01_SYS_IS_OPEN - System Client Status </w:t>
            </w:r>
            <w:r>
              <w:lastRenderedPageBreak/>
              <w:t>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Filters lines by the derived color bucket used for severity-style triage in the monitor framework.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Derived traffic-light bucket (/SKN color domain) used for alert triage after status</w:t>
            </w:r>
            <w:r>
              <w:t xml:space="preserve">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Filters lines by the derived color bucket used for severity-style triage in the monitor framework.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Derived traffic-light bucket (/SKN color domain) used for alert triage after </w:t>
            </w:r>
            <w:r>
              <w:t>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SW_01_02_RFC_PING - RFC Destination Connectivity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 is the visual severity/state classifier used after status mapping so analysts can triage exception rows quickly by color-coded risk level.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Derived t</w:t>
            </w:r>
            <w:r>
              <w:t>raffic-light bucket (/SKN color domain) used for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Filters lines by the derived color bucket used for severity-style triage in the monitor framework.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</w:t>
            </w:r>
            <w:r>
              <w:t>rived traffic-light bucket (/SKN color domain) used for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Filters lines by the derived color bucket used for severity-style </w:t>
            </w:r>
            <w:r>
              <w:lastRenderedPageBreak/>
              <w:t>triage in the moni</w:t>
            </w:r>
            <w:r>
              <w:t>tor framework.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Derived traffic-light bucket (/SKN color domain) used for alert triage after status </w:t>
            </w:r>
            <w:r>
              <w:lastRenderedPageBreak/>
              <w:t>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SW_01_02_XI_MESS - XI Message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STATE_COLOR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Filters lines by the derived color bucket used for severity-style triage in the monitor </w:t>
            </w:r>
            <w:r>
              <w:t>framework.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Derived traffic-light bucket (/SKN color domain) used for alert triage after status evaluation.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SW_01_20_USR_PWD - User Password State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 is the visual state marker derived from state color for dashboard-style s</w:t>
            </w:r>
            <w:r>
              <w:t>canning.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Icon column paired with STATE_COLOR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Ensures reporting on programs and schedulers respects state icon constraints carried by STATE_ICON.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Icon column paired with STATE_CO</w:t>
            </w:r>
            <w:r>
              <w:t>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readability of exported lists because state icon (STATE_ICON)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Icon column paired with STATE_</w:t>
            </w:r>
            <w:r>
              <w:t>COLOR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Uses state icon from the batch input context so only records with STATE_ICON inside declared values proceed.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Icon column paired with STATE_COLOR for UI/ALM </w:t>
            </w:r>
            <w:r>
              <w:t>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STATE_ICON stores the icon token returned by the shared state-icon routine so alert layouts can show the same </w:t>
            </w:r>
            <w:r>
              <w:lastRenderedPageBreak/>
              <w:t>glyph users already recognize from other monitors.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Icon column pai</w:t>
            </w:r>
            <w:r>
              <w:t>red with STATE_COLOR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SW_01_01_SYS_IS_OPEN - System Client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left open per framework rules, STATE_ICON does not restrict state icon; when set, only matching rows remain.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Icon column </w:t>
            </w:r>
            <w:r>
              <w:t>paired with STATE_COLOR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Stabilizes week-over-week metrics by fixing state icon (STATE_ICON) while allowing duration thresholds to move.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Icon column paired with</w:t>
            </w:r>
            <w:r>
              <w:t xml:space="preserve"> STATE_COLOR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SW_01_02_RFC_PING - RFC Destination Connectivity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 provides state icon used in status/message interpretation, helping convert raw send-request records into actionable diagno</w:t>
            </w:r>
            <w:r>
              <w:t>stic context.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Icon column paired with STATE_COLOR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Gives auditors traceable criteria because state icon on STATE_ICON is applied consistently before any </w:t>
            </w:r>
            <w:r>
              <w:t>alert flag is raised.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Icon column paired with STATE_COLOR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SW_01_02_XI_MESS - XI Message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STATE_ICON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For distributed landscapes, state icon on STATE_ICON often anchors which application server </w:t>
            </w:r>
            <w:r>
              <w:lastRenderedPageBreak/>
              <w:t>or destination a</w:t>
            </w:r>
            <w:r>
              <w:t>ppears in results.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Icon column paired with STATE_COLOR for UI/ALM rendering of severity.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SW_01_20_USR_PWD - User Password State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 is the IDoc status filter that controls which lifecycle states are included in the result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Doma</w:t>
            </w:r>
            <w:r>
              <w:t>in-specific status code filter (IDoc status, queue state, job status—interpret with the EI’s DDIC structure).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 explicitly selects IDoc lifecycle states to include before count aggregation.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Domain-specific stat</w:t>
            </w:r>
            <w:r>
              <w:t>us code filter (IDoc status, queue state, job status—interpret with the EI’s DDIC structure).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Restricts the delegated population to the configured batch job lifecycle codes before counting and threshold </w:t>
            </w:r>
            <w:r>
              <w:t>evaluation.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Domain-specific status code filter (IDoc status, queue state, job status—interpret with the EI’s DDIC structure).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SW_01_01_JOBS_CNT - Background Jobs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Restricts rows to the batch job lifecycle codes present in the technical job </w:t>
            </w:r>
            <w:r>
              <w:t>status field before color and duration filters run.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Domain-specific status code filter (IDoc status, queue state, job status—interpret with the EI’s DDIC structure).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 is the lifecycle state fil</w:t>
            </w:r>
            <w:r>
              <w:t>ter for SOST requests and is used to separate waiting, in-process, successful, and failed communication outcomes.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Domain-specific status code filter (IDoc status, queue state, job status—interpret with the EI’s DDIC structure).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</w:t>
            </w:r>
            <w:r>
              <w:t>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Restricts the extract to the operational status values you </w:t>
            </w:r>
            <w:r>
              <w:lastRenderedPageBreak/>
              <w:t>configure for this EI's object type.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Domain-specific status code filter (IDoc status, queue state, job status—interpret with the EI’s </w:t>
            </w:r>
            <w:r>
              <w:lastRenderedPageBreak/>
              <w:t>DDIC structure).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SW_01_02_SO</w:t>
            </w:r>
            <w:r>
              <w:t>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Restricts the extract to the operational status values you configure for this EI's object type.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Domain-specific status code filter (IDoc status, queue state, job status—interpret with the EI’s D</w:t>
            </w:r>
            <w:r>
              <w:t>DIC structure).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SW_01_02_XI_MESS - XI Message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STATUS_DESC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STATUS_DESC is the resolved short description for STATUS and supports business-readable interpretation.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Textual status / message description field for human-readable filtering of </w:t>
            </w:r>
            <w:r>
              <w:t>result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STATUS_DESC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Allows phased rollout: first widen STATUS_DESC for sw message, then tighten once baseline noise is understood.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Textual status / message description field for human-readable filtering of result </w:t>
            </w:r>
            <w:r>
              <w:t>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SW_01_01_JOBS_STATE - Background Jobs Control.md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STATUS_DESC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Documents expected operator behavior—sw message on STATUS_DESC should be set when that dimension is part of the control objective.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Textual status / message description field for human-rea</w:t>
            </w:r>
            <w:r>
              <w:t>dable filtering of result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STATUS_DESC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readability of exported lists because sw message (STATUS_DESC)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Textual status / message description</w:t>
            </w:r>
            <w:r>
              <w:t xml:space="preserve"> field for human-readable filtering of result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STATUS_DESC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STATUS_DESC carries the full sentence that </w:t>
            </w:r>
            <w:r>
              <w:lastRenderedPageBreak/>
              <w:t xml:space="preserve">explains the openness posture in business language, which is what email or ticketing integrations </w:t>
            </w:r>
            <w:r>
              <w:t>should surface to non-Basis readers.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Textual status / message description field for human-readable filtering </w:t>
            </w:r>
            <w:r>
              <w:lastRenderedPageBreak/>
              <w:t>of result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SW_01_01_SYS_IS_OPEN - System Client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STATUS_DESC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Aligns exception volume with the chosen scope by testing sh</w:t>
            </w:r>
            <w:r>
              <w:t>ort text via STATUS_DESC before alert evaluation.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Textual status / message description field for human-readable filtering of result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STATUS_DESC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STATUS_DESC provides sw message used in status/messag</w:t>
            </w:r>
            <w:r>
              <w:t>e interpretation, helping convert raw send-request records into actionable diagnostic context.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Textual status / message description field for human-readable filtering of result lines.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STAT_ERROR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</w:t>
            </w:r>
            <w:r>
              <w:t>ERROR is the explicit selector switch for ERROR state inclusion, typically used for remediation-oriented exception slices.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error-state bucket flag (status group) for isolating failed IDocs in status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</w:t>
            </w:r>
            <w:r>
              <w:t>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STAT_ERROR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Optional send-state selector: when set, the monitor applies this outcome flag together with the other active status dimensions.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error-state bucket flag (status group) for isolating failed IDocs in status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STAT_OK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STAT_OK is the explicit selector </w:t>
            </w:r>
            <w:r>
              <w:lastRenderedPageBreak/>
              <w:t>switch for OK state inclusion when successful deliveries must remain visible in control evidence.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Successful final-state bucket for IDoc status </w:t>
            </w:r>
            <w:r>
              <w:lastRenderedPageBreak/>
              <w:t>monit</w:t>
            </w:r>
            <w:r>
              <w:t>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SW_01_02_SOST - SAPconnect Send </w:t>
            </w:r>
            <w:r>
              <w:lastRenderedPageBreak/>
              <w:t>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STAT_OK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Optional send-state selector: when set, the monitor applies this outcome flag together with the other active status dimensions.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Successful final-state bucket for IDoc status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</w:t>
            </w:r>
            <w:r>
              <w:t>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STAT_TRANSIT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STAT_TRANSIT is the explicit selector switch for TRANSIT state inclusion to monitor in-flight processing latency.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In-transit / intermediate-state bucket for IDocs still being proce</w:t>
            </w:r>
            <w:r>
              <w:t>ssed.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STAT_TRANSIT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Optional send-state selector: when set, the monitor applies this outcome flag together with the other active status dimensions.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In-transit / intermediate-state bucket for IDocs stil</w:t>
            </w:r>
            <w:r>
              <w:t>l being processed.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STAT_WAIT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STAT_WAIT is the explicit selector switch for WAIT state inclusion, allowing queue-state-focused monitoring runs.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Hold / wait-state bucket for IDocs blocked in </w:t>
            </w:r>
            <w:r>
              <w:t>downstream systems.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STAT_WAIT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Optional send-state selector: when set, the monitor applies this outcome flag together with the other active status </w:t>
            </w:r>
            <w:r>
              <w:lastRenderedPageBreak/>
              <w:t>dimensions.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Hold / wait-state bucket for IDocs blocked</w:t>
            </w:r>
            <w:r>
              <w:t xml:space="preserve"> in downstream systems.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SUBTYPE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Documents expected operator behavior—saposcol subtype on SUBTYPE should be set when that dimension is part of the control objective.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IDoc extension / segment </w:t>
            </w:r>
            <w:r>
              <w:t>subtype (CIMTYPE family) for filtering extension scenarios.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SW_01_20_SRV_CPU - Server CPU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SUBTYPE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Ensures reporting respects saposcol subtype constraints carried by SUBTYPE.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IDoc extension / segment subtype (CIMTYPE family) for f</w:t>
            </w:r>
            <w:r>
              <w:t>iltering extension scenarios.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SW_01_20_SRV_MEM - Server Memory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SW_DEST selects cloud destination/rfc destination context used for remote execution path.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Cloud ALM / Side-by-Side extension destination key used to forward </w:t>
            </w:r>
            <w:r>
              <w:t>execution to the managed landscape.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SW_DEST controls optional cloud-destination execution path for this monitoring logic.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Cloud ALM / Side-by-Side extension destination key used to forward execution to the managed </w:t>
            </w:r>
            <w:r>
              <w:t>landscape.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 - System Dumps (Details Monitoring).md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Interprets cloud destination as part of the SM13 selection contract: empty ranges follow framework defaults; non-empty ranges apply strict matching on SW_DEST.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Cloud ALM / Side-by-Si</w:t>
            </w:r>
            <w:r>
              <w:t>de extension destination key used to forward execution to the managed landscape.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Routes the underlying update read through the declared cloud or </w:t>
            </w:r>
            <w:r>
              <w:lastRenderedPageBreak/>
              <w:t>RFC-capable destination when your template evaluates a c</w:t>
            </w:r>
            <w:r>
              <w:t>entral hub instead of the local instance only.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Cloud ALM / Side-by-Side extension destination key used to forward execution to the </w:t>
            </w:r>
            <w:r>
              <w:lastRenderedPageBreak/>
              <w:t>managed landscape.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Reflects real batch-input administration </w:t>
            </w:r>
            <w:r>
              <w:t>where cloud destination on SW_DEST is routinely restricted to a single productive client or session family.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Cloud ALM / Side-by-Side extension destination key used to forward execution to the managed landscape.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tightened, cloud destination (SW_DEST) removes rows that would otherwise dilute attention from failing or stuck cases.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Cloud ALM / Side-by-Side extension destination key used to forward execution to the managed landscape.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SW_01_02_XI_MESS - X</w:t>
            </w:r>
            <w:r>
              <w:t>I Message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SW_DEST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Connects to alert semantics: rows removed for failing cloud destination on SW_DEST never reach downstream filtering.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Cloud ALM / Side-by-Side extension destination key used to forward execution to the managed landscape.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</w:t>
            </w:r>
            <w:r>
              <w:t>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SYHOST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SYHOST segments dump events by application host to detect node-specific instability.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Host where the dump occurred (SY-HOST / SNAP host) for node-specific dump counts.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 - System Dumps (Detai</w:t>
            </w:r>
            <w:r>
              <w:t>ls Monitoring).md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SYHOST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SYHOST scopes base dump selection by host to identify node-specific instability </w:t>
            </w:r>
            <w:r>
              <w:lastRenderedPageBreak/>
              <w:t>contributions to total count.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Host where the dump occurred (SY-HOST / SNAP host) for node-specific dump counts.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SW_01_01_DUMPS_COUNT - System Dumps </w:t>
            </w:r>
            <w:r>
              <w:t>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SYHOST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SYHOST scopes base dump selection by host to identify node-specific instability contributions to total count.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Host where the dump occurred (SY-HOST / SNAP host) for node-specific dump counts.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SW_01_01_JOBS_CANC_N - Canceled Background Jobs</w:t>
            </w:r>
            <w:r>
              <w:t xml:space="preserve">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SYUSER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SYUSER narrows events by user context to support ownership-based investigation.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 context on the dump row (SY-UNAME class) for ownership-based dump trending.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 - System Dumps (Details Monitoring).md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SYUSER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SYUSER sco</w:t>
            </w:r>
            <w:r>
              <w:t>pes base dump selection by user context for ownership-based surge analysis.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 context on the dump row (SY-UNAME class) for ownership-based dump trending.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SW_01_01_DUMPS_COUNT - System Dumps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SYUSER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SYUSER scopes base dump selection by user cont</w:t>
            </w:r>
            <w:r>
              <w:t>ext for ownership-based surge analysis.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 context on the dump row (SY-UNAME class) for ownership-based dump trending.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SW_01_01_JOBS_CANC_N - Canceled Background Jobs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readability of exported lists because transaction code (T</w:t>
            </w:r>
            <w:r>
              <w:t>CODE)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Transaction code filter (SY-TCODE / enqueue GTCODE) narrowing extracts to a functional area.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For operations, communication strategy on TCODE </w:t>
            </w:r>
            <w:r>
              <w:t>indicates whether a row belongs in the current monitoring pass versus historical noise.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Transaction code filter (SY-TCODE / enqueue GTCODE) narrowing extracts to a functional area.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SW_01_02_MSG_STATUS - Message Status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Interprets </w:t>
            </w:r>
            <w:r>
              <w:lastRenderedPageBreak/>
              <w:t>transa</w:t>
            </w:r>
            <w:r>
              <w:t>ction code as part of the selection contract: open ranges follow framework defaults; restricted ranges apply strict matching on TCODE.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Transaction code filter </w:t>
            </w:r>
            <w:r>
              <w:lastRenderedPageBreak/>
              <w:t>(SY-TCODE / enqueue GTCODE) narrowing extracts to a functional area.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SW_01_20_SM66 - </w:t>
            </w:r>
            <w:r>
              <w:lastRenderedPageBreak/>
              <w:t xml:space="preserve">Global Work </w:t>
            </w:r>
            <w:r>
              <w:t>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TCODE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Supports operational control by evaluating transaction code through TCODE for each candidate record.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Transaction code filter (SY-TCODE / enqueue GTCODE) narrowing extracts to a functional area.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SW_AUD_SM20_TR_START - Transaction </w:t>
            </w:r>
            <w:r>
              <w:t>Start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TYPE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Prevents accidental global scans when saposcoltype (TYPE) is meant to stay within a controlled application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Technical category flag on the monitored object (message type, object type—resolve via structure column help on tha</w:t>
            </w:r>
            <w:r>
              <w:t>t EI).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SW_01_20_SRV_CPU - Server CPU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TYPE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readability of exported lists because saposcoltype (TYPE)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Technical category flag on the monitored object (message type, </w:t>
            </w:r>
            <w:r>
              <w:t>object type—resolve via structure column help on that EI).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SW_01_20_SRV_MEM - Server Memory Performance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UDATE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Allows phased rollout: first widen UDATE for date, then tighten thresholds once baseline noise is understood.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Last-change date on u</w:t>
            </w:r>
            <w:r>
              <w:t>pdate-task / VBHDR-derived rows (SM13 family) for recency filtering.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SW_01_02_RFC_PING - RFC Destination Connectivity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UDATE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Supports operational control by evaluating udate </w:t>
            </w:r>
            <w:r>
              <w:lastRenderedPageBreak/>
              <w:t>through UDATE for each candidate record.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Last-change date on </w:t>
            </w:r>
            <w:r>
              <w:t xml:space="preserve">update-task / VBHDR-derived rows (SM13 family) for recency </w:t>
            </w:r>
            <w:r>
              <w:lastRenderedPageBreak/>
              <w:t>filtering.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SW_01_04_DISK_FREE_E - Enhanced Free Disk Space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UNAME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UNAME pins down user context for ownership and change-trace analysis.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 user name (12-char) on the business record—</w:t>
            </w:r>
            <w:r>
              <w:t>generic user dimension for logs, IDocs, or jobs.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UNAME narrows counting scope to user-context ownership segments.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 user name (12-char) on the business record—generic user dimension for logs, IDocs, or jobs.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 </w:t>
            </w:r>
            <w:r>
              <w:t>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UPDDAT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UPDDAT narrows review to last change date and is used for recency-focused exception monitoring.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Last-changed date on IDoc control (EDIDC-UPDDAT) or analogous change-date axis for integration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 _02_IDOCS </w:t>
            </w:r>
            <w:r>
              <w:t>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UPDDAT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UPDDAT constrains selection by last-change date in the base result set.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Last-changed date on IDoc control (EDIDC-UPDDAT) or analogous change-date axis for integration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UPDTIM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UPDTIM re</w:t>
            </w:r>
            <w:r>
              <w:t>fines last change time boundaries in the selected update-date window.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Last-changed time paired with UPDDAT for sub-day IDoc / change-pointer windows.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 - IDOCs State.md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UPDTIM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UPDTIM refines the last-change time window used before counting.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Last-changed time paired with UPDDAT for sub-day IDoc / change-pointer windows.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 _02_IDOCS_CNT - IDOCs Count.md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USERID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left open per framework rules, USERID does not restrict user id; when set, only matching sessions remain.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Session or </w:t>
            </w:r>
            <w:r>
              <w:t>batch-input user id filter (BDC log / security audit) distinct from USERNAM display fields on SAPoffice headers.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SW_01_01_SYS_BDC - Batch Input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USERID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Gives auditors traceable criteria because user on USERID is applied </w:t>
            </w:r>
            <w:r>
              <w:lastRenderedPageBreak/>
              <w:t>consistently before an</w:t>
            </w:r>
            <w:r>
              <w:t>y alert flag is raised.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Session or batch-input user id filter (BDC log / security audit) distinct from USERNAM display </w:t>
            </w:r>
            <w:r>
              <w:lastRenderedPageBreak/>
              <w:t>fields on SAPoffice headers.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SW_AUD_SM20_TR_START - Transaction Start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USERNAM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USERNAM carries sender name for actor/recip</w:t>
            </w:r>
            <w:r>
              <w:t>ient traceability, enabling ownership-level investigation and communication accountability in exception analysis.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Physical sender user name on SAPoffice / SOST objects (actor display) paired with partner numbers.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 - SAPconnect Send Requests Mo</w:t>
            </w:r>
            <w:r>
              <w:t>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USERNAM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After data is read, lines are removed unless sender on USERNAM still satisfies the active multivalued selection.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Physical sender user name on SAPoffice / SOST objects (actor display) paired with partner numbers.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SW_01_02_SOST_CNT - SAP</w:t>
            </w:r>
            <w:r>
              <w:t>connect Send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Guards against oversized extracts when time on UTIME is narrowed together with client, user, or session filters.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Last-change time of day paired with UDATE on update-request / snapshot structures.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SW_01_02_RFC_PING - RFC Destination Connectivity Monitoring_.md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Helps distinguish technical versus business attributes when utime on UTIME correlates with counters or status fields.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Last-change time of day paired with UDATE on update-request / snaps</w:t>
            </w:r>
            <w:r>
              <w:t>hot structures.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SW_01_04_DISK_FREE_E - Enhanced Free Disk Space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VBCLIINFO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After reading VBHDR-derived lines, the monitor keeps only records whose bytes on VBCLIINFO still matches active filter criteria.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Client-specific update info flag on </w:t>
            </w:r>
            <w:r>
              <w:t>VBHDR-derived SM13 data—controls client-dependent update behavior in the extract.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VBCLIINFO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Holds optional </w:t>
            </w:r>
            <w:r>
              <w:lastRenderedPageBreak/>
              <w:t>raw client logon metadata bytes; when restricted, it keeps the population aligned with diagnostics tha</w:t>
            </w:r>
            <w:r>
              <w:t>t already identified a specific client fingerprint.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Client-specific update </w:t>
            </w:r>
            <w:r>
              <w:lastRenderedPageBreak/>
              <w:t>info flag on VBHDR-derived SM13 data—controls client-dependent update behavior in the extract.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SW_01_01_SM13_CNT </w:t>
            </w:r>
            <w:r>
              <w:lastRenderedPageBreak/>
              <w:t>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VBCLINAME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distributed sys</w:t>
            </w:r>
            <w:r>
              <w:t>tems, update server name on VBCLINAME often anchors which application server or context appears in the exception list.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Logical update server / client name dimension on VBAPPL_LOG / VBHDR join for SM13 workload grouping.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SW_01_01_SM13 - Update Requests </w:t>
            </w:r>
            <w:r>
              <w:t>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VBCLINAME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Filters on the update-server name resolved from the client logon metadata pair, which is useful when you split traffic across named update gateways and need the count scoped to one gateway’s view.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Logical update server / client nam</w:t>
            </w:r>
            <w:r>
              <w:t>e dimension on VBAPPL_LOG / VBHDR join for SM13 workload grouping.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VBCONTEXT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Gives auditors traceable criteria because update context on VBCONTEXT is applied consistently before any alert flag is rai</w:t>
            </w:r>
            <w:r>
              <w:t>sed.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Update context (VBMOD/VBHDR context key) classifying V1/V2 update kinds in the captured VBHDR set.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VBCONTEXT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Isolates update work tagged with a particular VBCONTEXT value so batch versus dialog versus inb</w:t>
            </w:r>
            <w:r>
              <w:t xml:space="preserve">ound-idoc </w:t>
            </w:r>
            <w:r>
              <w:lastRenderedPageBreak/>
              <w:t>contexts do not inflate each other’s counts.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Update context (VBMOD/VBHDR context key) classifying V1/V2 update kinds in the captured VBHDR set.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VBLANG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Separates cross-client noise from in-s</w:t>
            </w:r>
            <w:r>
              <w:t>cope work by evaluating logon language through VBLANG for the monitored client list.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Logon language recorded on the update header for multilingual update processing.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VBLANG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Restricts the population to update </w:t>
            </w:r>
            <w:r>
              <w:t>records created under a specific logon language, which matters when language-specific posting paths generate different queue volumes.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Logon language recorded on the update header for multilingual update processing.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</w:t>
            </w:r>
            <w:r>
              <w:t xml:space="preserve">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VBMANDT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controllers, client on VBMANDT signals whether a line belongs in the current monitoring wave versus background noise.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Client key on the update (VBHDR) row—mandatory tenant slice for SM13 monitors.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</w:t>
            </w:r>
            <w:r>
              <w:t xml:space="preserve">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VBMANDT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Pins the population to one or more productive or regression clients before the tally runs, preventing cross-client noise from masking a spike in a single client.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Client key on the update (VBHDR) row—mandatory tenant slice for SM13 m</w:t>
            </w:r>
            <w:r>
              <w:t>onitors.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Connects to alert semantics: lines removed for failing update server name on </w:t>
            </w:r>
            <w:r>
              <w:lastRenderedPageBreak/>
              <w:t>VBNAME never reach duration or state-color filtering.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Update module / object name dimension identifying wh</w:t>
            </w:r>
            <w:r>
              <w:t>ich update function created the VB entry.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VBNAME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Targets the update-server name stored on the update header itself (distinct from the client-resolved name), which is the field operators usually recognize in </w:t>
            </w:r>
            <w:r>
              <w:t>SM13-style listings tied to the VBHDR scheduler.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Update module / object name dimension identifying which update function created the VB entry.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VBRC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Stabilizes week-over-week metrics by fixing update </w:t>
            </w:r>
            <w:r>
              <w:t>return code (VBRC) while allowing duration thresholds to move.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Update return code from the VB execution (success vs. error) for filtering failed update records.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VBRC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Limits counting to lines whose SAP update r</w:t>
            </w:r>
            <w:r>
              <w:t>eturn code still matches your declared band, so benign informational codes do not dilute alerts aimed at hard failures.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Update return code from the VB execution (success vs. error) for filtering failed update records.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</w:t>
            </w:r>
            <w:r>
              <w:t>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VBREPORT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After reading VBHDR-derived lines, the monitor keeps only records whose generating program on VBREPORT still matches active filter criteria.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Generating ABAP report / include name on the update record for defect clustering.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</w:t>
            </w:r>
            <w:r>
              <w:t>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VBREPORT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Narrows the population to updates spawned by specific generating programs, which is how functional teams watch a single custom include or report driver.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Generating ABAP report / include name on the update </w:t>
            </w:r>
            <w:r>
              <w:t>record for defect clustering.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VBSTATE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Separates cross-client noise from in-scope work by evaluating status through VBSTATE for the monitored client list.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VB execution state (active, finished, error) </w:t>
            </w:r>
            <w:r>
              <w:t>on SM13-style update logs.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VBSTATE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Keeps only update lines whose numeric processing state matches the configured selection, letting you alert on paused versus active versus finished buckets independently.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 e</w:t>
            </w:r>
            <w:r>
              <w:t>xecution state (active, finished, error) on SM13-style update logs.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VBTCODE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Separates cross-client noise from in-scope work by evaluating tcode through VBTCODE for the monitored client list.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Transact</w:t>
            </w:r>
            <w:r>
              <w:t>ion that enqueued the update (VBHDR-TCODE) for functional-area scoping.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VBTCODE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Scopes the tally to updates that originated from named transactions, which is ideal when month-end closing transactions are the o</w:t>
            </w:r>
            <w:r>
              <w:t xml:space="preserve">nly ones you want reflected in </w:t>
            </w:r>
            <w:r>
              <w:lastRenderedPageBreak/>
              <w:t>the count.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Transaction that enqueued the update (VBHDR-TCODE) for functional-area scoping.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VBUSR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Documents expected operator behavior—user on VBUSR should be set when </w:t>
            </w:r>
            <w:r>
              <w:t>that dimension is part of the control objective.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 user who created or owns the update entry—SoD-relevant dimension on SM13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VBUSR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Restricts the population to updates owned by particular batch or di</w:t>
            </w:r>
            <w:r>
              <w:t>alog users before the framework compares the resulting quantity to UPD_REQ_CNT.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SAP user who created or owns the update entry—SoD-relevant dimension on SM13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VBZONLO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Guards against oversized</w:t>
            </w:r>
            <w:r>
              <w:t xml:space="preserve"> extracts when local time zone on VBZONLO is narrowed together with server, user, or status filters.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Local time zone of the update server used when reconciling timestamps vs. UTC.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SW_01_01_SM13 - Update Requests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VBZONLO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Aligns interpretation</w:t>
            </w:r>
            <w:r>
              <w:t xml:space="preserve"> of local timestamps with the update owner’s recorded time-zone token so duration and BACKDAYS comparisons stay consistent for globally distributed user populations.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Local time zone of the update server used when reconciling timestamps vs. UTC.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</w:t>
            </w:r>
            <w:r>
              <w:t>13_CNT - Update Requests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WP_ACTION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Uses action from the work process context so only records with WP_ACTION inside declared </w:t>
            </w:r>
            <w:r>
              <w:lastRenderedPageBreak/>
              <w:t>values proceed to elapsed-time checks.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Dispatcher-reported work process action state (run, hold, stop) on SM50 </w:t>
            </w:r>
            <w:r>
              <w:t>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WP_ACTION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Reduces false positives during peak windows by tightening action through WP_ACTION alongside state filters.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Dispatcher-reported work process action state (run, hold, stop) on SM50 extracts.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</w:t>
            </w:r>
            <w:r>
              <w:t>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WP_BNAME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Explains why two monitoring passes differ: only the pass with stricter user names on WP_BNAME surfaces the disputed lines.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OS-level batch user executing the work process (RZ11 kernel WP context).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</w:t>
            </w:r>
            <w:r>
              <w:t>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WP_BNAME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populated, keeps the extract focused so user names (WP_BNAME) aligns with the intended triage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OS-level batch user executing the work process (RZ11 kernel WP context).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SW_01_20_SM66 - Global Work </w:t>
            </w:r>
            <w:r>
              <w:t>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WP_CPU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left open per framework rules, WP_CPU does not restrict cpu; when set, only matching rows remain.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CPU milliseconds consumed by the work process step for hot-spot detection.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WP_CPU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Connects to alert semantics: rows removed for failing cpu on WP_CPU never reach downstream filtering.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CPU milliseconds consumed by the work process step for hot-spot detection.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WP_DUMPS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Helps distinguish di</w:t>
            </w:r>
            <w:r>
              <w:t xml:space="preserve">alog versus background work when dumps on WP_DUMPS </w:t>
            </w:r>
            <w:r>
              <w:lastRenderedPageBreak/>
              <w:t>correlates with process-type attributes.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Count of ABAP short dumps raised inside the work process during the observation window.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WP_DUMPS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Pairs with duration log</w:t>
            </w:r>
            <w:r>
              <w:t>ic: once WP_DUMPS passes list selection, elapsed time from the reference timestamp still must fit configured duration windows.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Count of ABAP short dumps raised inside the work process during the observation window.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</w:t>
            </w:r>
            <w:r>
              <w:t>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WP_ELTIME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Separates cross-server noise from in-scope work when runtime on WP_ELTIME correlates with host or client attributes.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Elapsed (wall) time of the current WP step for long-step detection.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WP_ELTIME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Explains why two monitoring passes differ: only the pass with stricter runtime on WP_ELTIME surfaces the disputed rows.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Elapsed (wall) time of the current WP step for long-step detection.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WP_IACTION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Helps </w:t>
            </w:r>
            <w:r>
              <w:t>distinguish dialog versus background work when action on WP_IACTION correlates with process-type attributes.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Internal dispatcher action code for the WP state machine (kernel-internal, rarely user-set).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WP_IACTION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Pairs with duration logic: once WP_IACTION passes list selection, elapsed time from the reference </w:t>
            </w:r>
            <w:r>
              <w:lastRenderedPageBreak/>
              <w:t>timestamp still must fit configured duration windows.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Internal dispatcher action code for the WP state machine (kernel-internal, rarely user-set).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</w:t>
            </w:r>
            <w:r>
              <w:t>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WP_INDEX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After the activity snapshot is read, rows are dropped unless wp index on WP_INDEX still satisfies the active multivalued selection.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Sequential WP list index in the collector snapshot (technical row key, not </w:t>
            </w:r>
            <w:r>
              <w:t>business data).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WP_INDEX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Ensures reporting respects wp index constraints carried by WP_INDEX.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Sequential WP list index in the collector snapshot (technical row key, not business data).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</w:t>
            </w:r>
            <w:r>
              <w:t xml:space="preserve">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WP_IRESTRT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Interprets restart as part of the selection contract: open ranges follow framework defaults; restricted ranges apply strict matching on WP_IRESTRT.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Restart / recovery indicator on the WP row after enqueue or resource events</w:t>
            </w:r>
            <w:r>
              <w:t>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WP_IRESTRT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For distributed landscapes, restart on WP_IRESTRT often anchors which application server or destination appears in results.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Restart / recovery indicator on the WP row after enqueue or resource events</w:t>
            </w:r>
            <w:r>
              <w:t>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readability of exported lists because status (WP_ISTATUS)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Internal numeric WP status from kernel (dialog, update, batch, spool, …</w:t>
            </w:r>
            <w:r>
              <w:t xml:space="preserve"> coded values).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WP_ISTATUS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Interprets status as part of the selection contract: open ranges follow framework defaults; restricted ranges apply strict matching on WP_ISTATUS.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Internal numeric WP status from kernel</w:t>
            </w:r>
            <w:r>
              <w:t xml:space="preserve"> (dialog, update, batch, spool, … coded values).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WP_ITYPE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Keeps the extract aligned with process category when WP_ITYPE is restricted for this work-process overview pass.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Work process type code (D/B/V/… </w:t>
            </w:r>
            <w:r>
              <w:t>kernel typology) for SM50 workload classification.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WP_ITYPE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Separates cross-client noise from in-scope work when process category on WP_ITYPE correlates with client or user attributes.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Work process type code (D/B</w:t>
            </w:r>
            <w:r>
              <w:t>/V/… kernel typology) for SM50 workload classification.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WP_IWAIT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Improves readability of exported lists because reason for wait (WP_IWAIT) columns stay aligned with the configured filter intent.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Wait-state b</w:t>
            </w:r>
            <w:r>
              <w:t>itmask / code showing semaphore, enqueue, RFC, DB, or idle wait reasons.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WP_IWAIT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Interprets reason for wait as part of the selection contract: open ranges follow framework defaults; restricted ranges apply stric</w:t>
            </w:r>
            <w:r>
              <w:t>t matching on WP_IWAIT.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Wait-state bitmask / code showing semaphore, enqueue, RFC, DB, or idle wait reasons.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WP_MANDT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Helps distinguish dialog versus background work when client on WP_MANDT correlates with p</w:t>
            </w:r>
            <w:r>
              <w:t>rocess-type attributes.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Client on the collected WP row when WP data is joined with user sessions.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WP_MANDT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Pairs with duration logic: once WP_MANDT passes list selection, elapsed time from the reference timestamp</w:t>
            </w:r>
            <w:r>
              <w:t xml:space="preserve"> still must fit configured duration windows.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Client on the collected WP row when WP data is joined with user sessions.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WP_NO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Gives auditors traceable criteria because work process number on WP_NO is applied </w:t>
            </w:r>
            <w:r>
              <w:t>consistently before any alert flag is raised.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Dispatcher work process number on the application instance (SM50 index) unique at snapshot time.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WP_NO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When combined with destination discipline, work process number </w:t>
            </w:r>
            <w:r>
              <w:t>on WP_NO keeps both breadth and depth of the extract intentional.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Dispatcher work process number on the application instance (SM50 index) unique at snapshot time.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WP_PID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Captures edge cases where work proces</w:t>
            </w:r>
            <w:r>
              <w:t>s pid (WP_PID) must be non-default to reproduce a customer-specific monitoring scenario.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OS process id of the work process for correlation with OS-level traces.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WP_PID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Narrows retrieved rows where work process </w:t>
            </w:r>
            <w:r>
              <w:t>pid (WP_PID) must match the configured selection for this monitor.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OS process id of the work process for correlation with OS-level traces.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WP_REPORT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Guards against oversized extracts when report on WP_REPORT</w:t>
            </w:r>
            <w:r>
              <w:t xml:space="preserve"> is narrowed together with client, user, or server filters.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Currently executing ABAP program / report name in the WP (SY-REPORT class).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WP_REPORT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harmonized with related filters, report on WP_REPORT isolates</w:t>
            </w:r>
            <w:r>
              <w:t xml:space="preserve"> the highest-risk record families.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Currently executing ABAP program / report name in the WP (SY-REPORT class).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WP_RESTART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Interprets restart as part of the selection contract: open ranges follow framework de</w:t>
            </w:r>
            <w:r>
              <w:t>faults; restricted ranges apply strict matching on WP_RESTART.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Number of automatic WP restarts—signals instability if high.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WP_RESTART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For distributed landscapes, restart on WP_RESTART often anchors which </w:t>
            </w:r>
            <w:r>
              <w:t>application server or destination appears in results.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Number of automatic WP restarts—signals instability if high.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WP_SEM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Allows phased rollout: first widen WP_SEM </w:t>
            </w:r>
            <w:r>
              <w:lastRenderedPageBreak/>
              <w:t>for semaphore no., then tighten duration th</w:t>
            </w:r>
            <w:r>
              <w:t>resholds once baseline noise is understood.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Semaphore / enqueue object name currently blocking the WP (when in </w:t>
            </w:r>
            <w:r>
              <w:lastRenderedPageBreak/>
              <w:t>lock wait).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WP_SEM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Supports operational control by evaluating semaphore no. through WP_SEM for each c</w:t>
            </w:r>
            <w:r>
              <w:t>andidate record.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Semaphore / enqueue object name currently blocking the WP (when in lock wait).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WP_SEMSTAT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Aligns exception volume with the chosen scope by testing process category via WP_SEMSTAT before aler</w:t>
            </w:r>
            <w:r>
              <w:t>t evaluation.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Detailed semaphore state text/code from the enqueue client.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WP_SEMSTAT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Gives auditors traceable criteria because process category on WP_SEMSTAT is applied consistently before any alert flag is raise</w:t>
            </w:r>
            <w:r>
              <w:t>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Detailed semaphore state text/code from the enqueue client.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WP_SERVER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Works downstream of the initial snapshot read so server name on WP_SERVER still participates in row-level deletion rules.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Application </w:t>
            </w:r>
            <w:r>
              <w:t>server name owning the WP (SM51 instance key).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WP_SERVER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After data is read, lines are removed unless server name on WP_SERVER still satisfies the active multivalued </w:t>
            </w:r>
            <w:r>
              <w:lastRenderedPageBreak/>
              <w:t>selection.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 xml:space="preserve">Application server name owning the </w:t>
            </w:r>
            <w:r>
              <w:t>WP (SM51 instance key).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WP_SERVER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Pairs with duration logic: once WP_SERVER passes list selection, elapsed time from the reference timestamp still must fit configured duration windows.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Application server nam</w:t>
            </w:r>
            <w:r>
              <w:t>e owning the WP (SM51 instance key).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SW_01_20_WP_TOT - System Work Processes Count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Guards against oversized extracts when status on WP_STATUS is narrowed together with client, user, or server filters.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High-level WP status text (run</w:t>
            </w:r>
            <w:r>
              <w:t>ning, waiting, stopped) for operator dashboards.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WP_STATUS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harmonized with related filters, status on WP_STATUS isolates the highest-risk record families.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High-level WP status text (running, waiting, </w:t>
            </w:r>
            <w:r>
              <w:t>stopped) for operator dashboards.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WP_TABLE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Combines with process-type and status filters so table on WP_TABLE refines which application-server work processes remain visible.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Primary database table currently </w:t>
            </w:r>
            <w:r>
              <w:t>opened by the WP (VBHDR, etc.) for table-hotspot analysis.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WP_TABLE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Supports escalation where table on WP_TABLE signals ownership for follow-up between Basis and functional teams.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Primary database table currently</w:t>
            </w:r>
            <w:r>
              <w:t xml:space="preserve"> opened by the WP (VBHDR, etc.) for table-hotspot analysis.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WP_TYP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Captures edge cases where process type (WP_TYP) must be non-default to reproduce a customer-specific monitoring scenario.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Legacy / alternate</w:t>
            </w:r>
            <w:r>
              <w:t xml:space="preserve"> WP type field mirroring WP_ITYPE in some collectors—same kernel semantics.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WP_TYP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Narrows retrieved rows where process type (WP_TYP) must match the configured selection for this monitor.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Legacy / alternate WP </w:t>
            </w:r>
            <w:r>
              <w:t>type field mirroring WP_ITYPE in some collectors—same kernel semantics.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WP_WAITINF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Treats wait info as a discriminator between similar work-process rows that would otherwise look identical in a raw extract.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Structured wait-info string from dispatcher (DB, enqueue, RFC target) for root-cause triage.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WP_WAITINF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Prevents accidental global scans when wait info (WP_WAITINF) is meant to stay within a controlled applicatio</w:t>
            </w:r>
            <w:r>
              <w:t>n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Structured wait-info string from dispatcher (DB, enqueue, RFC target) for root-cause triage.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WP_WAITING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Explains why two monitoring passes differ: only the pass with stricter waiting for on WP_WAITI</w:t>
            </w:r>
            <w:r>
              <w:t>NG surfaces the disputed lines.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Flag that the WP is in a non-running wait state (complements WP_IWAIT detail).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WP_WAITING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When populated, keeps the extract focused so waiting for (WP_WAITING) </w:t>
            </w:r>
            <w:r>
              <w:lastRenderedPageBreak/>
              <w:t>aligns with the inte</w:t>
            </w:r>
            <w:r>
              <w:t>nded triage slice.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Flag that the WP is in a non-running wait state (complements WP_IWAIT detail).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lastRenderedPageBreak/>
              <w:t>WP_WAITTIM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 xml:space="preserve">Gives auditors traceable criteria because waiting since on WP_WAITTIM is applied consistently </w:t>
            </w:r>
            <w:r>
              <w:t>before any alert flag is raised.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Cumulative wait milliseconds attributed to the WP step—key for enqueue/RFC delay SLAs.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SW_01_01_SM50 - Work Process Monitoring.md</w:t>
            </w:r>
          </w:p>
        </w:tc>
      </w:tr>
      <w:tr w:rsidR="002C76C2" w:rsidTr="00F761C3"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WP_WAITTIM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When combined with destination discipline, waiting since on WP_WAITTIM keeps both</w:t>
            </w:r>
            <w:r>
              <w:t xml:space="preserve"> breadth and depth of the extract intentional.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Cumulative wait milliseconds attributed to the WP step—key for enqueue/RFC delay SLAs.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6C2" w:rsidRDefault="00F761C3">
            <w:r>
              <w:t>SW_01_20_SM66 - Global Work Process Overview.md</w:t>
            </w:r>
          </w:p>
        </w:tc>
      </w:tr>
    </w:tbl>
    <w:p w:rsidR="002C76C2" w:rsidRDefault="002C76C2"/>
    <w:p w:rsidR="002C76C2" w:rsidRDefault="00F761C3">
      <w:r>
        <w:rPr>
          <w:b/>
        </w:rPr>
        <w:t>Tooling:</w:t>
      </w:r>
      <w:r>
        <w:rPr>
          <w:rFonts w:ascii="Consolas" w:hAnsi="Consolas"/>
          <w:sz w:val="20"/>
        </w:rPr>
        <w:t>python tools/report_shared_parameter_explanations.py [--docx]</w:t>
      </w:r>
      <w:r>
        <w:t xml:space="preserve"> — </w:t>
      </w:r>
      <w:r>
        <w:t xml:space="preserve">unified SAP strings in </w:t>
      </w:r>
      <w:r>
        <w:rPr>
          <w:rFonts w:ascii="Consolas" w:hAnsi="Consolas"/>
          <w:sz w:val="20"/>
        </w:rPr>
        <w:t>tools/sap_unified_param_texts.py</w:t>
      </w:r>
      <w:r>
        <w:t xml:space="preserve">. Use </w:t>
      </w:r>
      <w:r>
        <w:rPr>
          <w:rFonts w:ascii="Consolas" w:hAnsi="Consolas"/>
          <w:sz w:val="20"/>
        </w:rPr>
        <w:t>--docx</w:t>
      </w:r>
      <w:r>
        <w:t xml:space="preserve"> to write </w:t>
      </w:r>
      <w:r>
        <w:rPr>
          <w:rFonts w:ascii="Consolas" w:hAnsi="Consolas"/>
          <w:sz w:val="20"/>
        </w:rPr>
        <w:t>SHARED_PARAMETER_EXPLANATIONS.docx</w:t>
      </w:r>
      <w:r>
        <w:t xml:space="preserve"> beside the Markdown.</w:t>
      </w:r>
    </w:p>
    <w:sectPr w:rsidR="002C7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C76C2"/>
    <w:rsid w:val="00326F90"/>
    <w:rsid w:val="00AA1D8D"/>
    <w:rsid w:val="00B47730"/>
    <w:rsid w:val="00CB0664"/>
    <w:rsid w:val="00F761C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F76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F761C3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65</Pages>
  <Words>14931</Words>
  <Characters>85108</Characters>
  <Application>Microsoft Office Word</Application>
  <DocSecurity>0</DocSecurity>
  <Lines>709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2026-04-15T22:33:00Z</dcterms:modified>
  <cp:category/>
</cp:coreProperties>
</file>