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Exception Indicator: AMS - HANA DB State - SW_01_AMS_S4_DB_STAT</w:t>
      </w:r>
    </w:p>
    <w:p>
      <w:pPr>
        <w:pStyle w:val="Heading2"/>
      </w:pPr>
      <w:r>
        <w:t>General Overview</w:t>
      </w:r>
    </w:p>
    <w:p>
      <w:r>
        <w:rPr>
          <w:color w:val="000000"/>
        </w:rPr>
        <w:t>This Exception Indicator (EI) monitors key SAP HANA database state metrics for AMS operations, including storage utilization, memory consumption, and CPU/thread indicators returned by the remote DB-state collector. It provides a compact operational view of infrastructure pressure points so teams can detect capacity and performance risks early.</w:t>
      </w:r>
    </w:p>
    <w:p>
      <w:r>
        <w:rPr>
          <w:color w:val="000000"/>
        </w:rPr>
        <w:t>This EI serves as an essential control for database health and service continuity by:</w:t>
      </w:r>
    </w:p>
    <w:p>
      <w:pPr>
        <w:pStyle w:val="ListBullet"/>
      </w:pPr>
      <w:r>
        <w:rPr>
          <w:color w:val="000000"/>
        </w:rPr>
        <w:t>Enabling early detection of storage, memory, and compute saturation trends before service degradation</w:t>
      </w:r>
    </w:p>
    <w:p>
      <w:pPr>
        <w:pStyle w:val="ListBullet"/>
      </w:pPr>
      <w:r>
        <w:rPr>
          <w:color w:val="000000"/>
        </w:rPr>
        <w:t>Supporting targeted capacity diagnostics by separating data, log, and trace storage dimensions</w:t>
      </w:r>
    </w:p>
    <w:p>
      <w:pPr>
        <w:pStyle w:val="ListBullet"/>
      </w:pPr>
      <w:r>
        <w:rPr>
          <w:color w:val="000000"/>
        </w:rPr>
        <w:t>Providing visibility into tenant and overall memory pressure for proactive tuning decisions</w:t>
      </w:r>
    </w:p>
    <w:p>
      <w:pPr>
        <w:pStyle w:val="ListBullet"/>
      </w:pPr>
      <w:r>
        <w:rPr>
          <w:color w:val="000000"/>
        </w:rPr>
        <w:t>Helping operations teams correlate CPU/thread stress with database resource consumption patterns</w:t>
      </w:r>
    </w:p>
    <w:p>
      <w:pPr>
        <w:pStyle w:val="ListBullet"/>
      </w:pPr>
      <w:r>
        <w:rPr>
          <w:color w:val="000000"/>
        </w:rPr>
        <w:t>Giving AMS stakeholders a repeatable, monitor-aligned snapshot for daily operational risk review</w:t>
      </w:r>
    </w:p>
    <w:p>
      <w:r>
        <w:rPr>
          <w:color w:val="000000"/>
        </w:rPr>
        <w:t>Typical uses include daily HANA health checks, pre-incident capacity surveillance, post-incident resource diagnostics, and recurring infrastructure governance reviews. Results support prioritized remediation and evidence-based escalation.</w:t>
      </w:r>
    </w:p>
    <w:p>
      <w:r>
        <w:rPr>
          <w:color w:val="000000"/>
        </w:rPr>
        <w:t>The function calls a dedicated DB-state calculation module on the target destination, returns core resource metrics, and applies configurable threshold filtering to produce alert-ready output.</w:t>
      </w:r>
    </w:p>
    <w:p>
      <w:pPr>
        <w:pStyle w:val="Heading2"/>
      </w:pPr>
      <w:r>
        <w:t>Problem Description</w:t>
      </w:r>
    </w:p>
    <w:p>
      <w:r>
        <w:rPr>
          <w:color w:val="000000"/>
        </w:rPr>
        <w:t>Failure to monitor HANA database state metrics continuously creates multiple risks across platform stability, service quality, and operational governance:</w:t>
      </w:r>
    </w:p>
    <w:p>
      <w:r>
        <w:rPr>
          <w:b/>
          <w:color w:val="000000"/>
        </w:rPr>
        <w:t>Platform Stability and Capacity Risks</w:t>
      </w:r>
    </w:p>
    <w:p>
      <w:r>
        <w:rPr>
          <w:color w:val="000000"/>
        </w:rPr>
        <w:t>Data, log, or trace storage growth can approach exhaustion without timely intervention</w:t>
      </w:r>
    </w:p>
    <w:p>
      <w:r>
        <w:rPr>
          <w:color w:val="000000"/>
        </w:rPr>
        <w:t>Memory saturation at total or tenant scope may degrade performance and increase failure probability</w:t>
      </w:r>
    </w:p>
    <w:p>
      <w:r>
        <w:rPr>
          <w:color w:val="000000"/>
        </w:rPr>
        <w:t>CPU and thread pressure can rise unnoticed until workload responsiveness declines</w:t>
      </w:r>
    </w:p>
    <w:p>
      <w:r>
        <w:rPr>
          <w:color w:val="000000"/>
        </w:rPr>
        <w:t>Delayed identification of infrastructure bottlenecks increases risk of service disruption</w:t>
      </w:r>
    </w:p>
    <w:p>
      <w:r>
        <w:rPr>
          <w:color w:val="000000"/>
        </w:rPr>
        <w:t>Resource contention trends may persist across cycles when monitoring is not systematic</w:t>
      </w:r>
    </w:p>
    <w:p>
      <w:r>
        <w:rPr>
          <w:b/>
          <w:color w:val="000000"/>
        </w:rPr>
        <w:t>Operational and Compliance Risks</w:t>
      </w:r>
    </w:p>
    <w:p>
      <w:r>
        <w:rPr>
          <w:color w:val="000000"/>
        </w:rPr>
        <w:t>AMS control frameworks require repeatable evidence of database health monitoring and response</w:t>
      </w:r>
    </w:p>
    <w:p>
      <w:r>
        <w:rPr>
          <w:color w:val="000000"/>
        </w:rPr>
        <w:t>Inconsistent monitoring of core resource metrics weakens operational assurance and audit defensibility</w:t>
      </w:r>
    </w:p>
    <w:p>
      <w:r>
        <w:rPr>
          <w:color w:val="000000"/>
        </w:rPr>
        <w:t>Manual point-in-time checks are difficult to compare and trend reliably</w:t>
      </w:r>
    </w:p>
    <w:p>
      <w:r>
        <w:rPr>
          <w:color w:val="000000"/>
        </w:rPr>
        <w:t>Repeated unresolved capacity warnings can trigger recurring governance findings</w:t>
      </w:r>
    </w:p>
    <w:p>
      <w:r>
        <w:rPr>
          <w:color w:val="000000"/>
        </w:rPr>
        <w:t>Lack of threshold-focused review reduces confidence in escalation timeliness</w:t>
      </w:r>
    </w:p>
    <w:p>
      <w:r>
        <w:rPr>
          <w:b/>
          <w:color w:val="000000"/>
        </w:rPr>
        <w:t>Management Visibility and Decision-Making Risks</w:t>
      </w:r>
    </w:p>
    <w:p>
      <w:r>
        <w:rPr>
          <w:color w:val="000000"/>
        </w:rPr>
        <w:t>Leadership lacks a clear trend view of resource pressure across storage, memory, and compute domains</w:t>
      </w:r>
    </w:p>
    <w:p>
      <w:r>
        <w:rPr>
          <w:color w:val="000000"/>
        </w:rPr>
        <w:t>Operations teams cannot prioritize remediation effectively when metrics are fragmented</w:t>
      </w:r>
    </w:p>
    <w:p>
      <w:r>
        <w:rPr>
          <w:color w:val="000000"/>
        </w:rPr>
        <w:t>Capacity planning decisions are weakened without consistent utilization evidence</w:t>
      </w:r>
    </w:p>
    <w:p>
      <w:r>
        <w:rPr>
          <w:color w:val="000000"/>
        </w:rPr>
        <w:t>Cross-team coordination slows when DB-state context is not unified in a single report</w:t>
      </w:r>
    </w:p>
    <w:p>
      <w:r>
        <w:rPr>
          <w:color w:val="000000"/>
        </w:rPr>
        <w:t>Preventive maintenance becomes reactive when leading indicators are not reviewed consistently</w:t>
      </w:r>
    </w:p>
    <w:p>
      <w:pPr>
        <w:pStyle w:val="Heading2"/>
      </w:pPr>
      <w:r>
        <w:t>Suggested Resolution</w:t>
      </w:r>
    </w:p>
    <w:p>
      <w:r>
        <w:rPr>
          <w:b/>
          <w:color w:val="000000"/>
        </w:rPr>
        <w:t>Immediate Response</w:t>
      </w:r>
    </w:p>
    <w:p>
      <w:r>
        <w:rPr>
          <w:color w:val="000000"/>
        </w:rPr>
        <w:t>Review flagged resource metrics and validate operational impact with AMS/Basis stakeholders</w:t>
      </w:r>
    </w:p>
    <w:p>
      <w:r>
        <w:rPr>
          <w:color w:val="000000"/>
        </w:rPr>
        <w:t>Prioritize critical storage or memory pressure conditions for immediate containment actions</w:t>
      </w:r>
    </w:p>
    <w:p>
      <w:r>
        <w:rPr>
          <w:color w:val="000000"/>
        </w:rPr>
        <w:t>Confirm whether anomalies are transient load spikes or sustained capacity risk patterns</w:t>
      </w:r>
    </w:p>
    <w:p>
      <w:r>
        <w:rPr>
          <w:color w:val="000000"/>
        </w:rPr>
        <w:t>Open remediation tasks with explicit ownership and deadlines for affected domains</w:t>
      </w:r>
    </w:p>
    <w:p>
      <w:r>
        <w:rPr>
          <w:color w:val="000000"/>
        </w:rPr>
        <w:t>Preserve output evidence for governance and incident follow-up</w:t>
      </w:r>
    </w:p>
    <w:p>
      <w:r>
        <w:rPr>
          <w:b/>
          <w:color w:val="000000"/>
        </w:rPr>
        <w:t>System Assessment</w:t>
      </w:r>
    </w:p>
    <w:p>
      <w:r>
        <w:rPr>
          <w:color w:val="000000"/>
        </w:rPr>
        <w:t>Analyze storage, memory, and CPU/thread metrics together to identify dominant bottlenecks</w:t>
      </w:r>
    </w:p>
    <w:p>
      <w:r>
        <w:rPr>
          <w:color w:val="000000"/>
        </w:rPr>
        <w:t>Compare current values with prior monitoring cycles to detect trend acceleration</w:t>
      </w:r>
    </w:p>
    <w:p>
      <w:r>
        <w:rPr>
          <w:color w:val="000000"/>
        </w:rPr>
        <w:t>Correlate resource anomalies with workload changes, batch windows, or infrastructure events</w:t>
      </w:r>
    </w:p>
    <w:p>
      <w:r>
        <w:rPr>
          <w:color w:val="000000"/>
        </w:rPr>
        <w:t>Validate threshold ranges and monitoring cadence against current operational risk appetite</w:t>
      </w:r>
    </w:p>
    <w:p>
      <w:r>
        <w:rPr>
          <w:color w:val="000000"/>
        </w:rPr>
        <w:t>Document recurring root causes driving repeated DB-state exceptions</w:t>
      </w:r>
    </w:p>
    <w:p>
      <w:r>
        <w:rPr>
          <w:b/>
          <w:color w:val="000000"/>
        </w:rPr>
        <w:t>Corrective Actions</w:t>
      </w:r>
    </w:p>
    <w:p>
      <w:r>
        <w:rPr>
          <w:color w:val="000000"/>
        </w:rPr>
        <w:t>Implement storage cleanup, archiving, or resizing actions where capacity risk is persistent</w:t>
      </w:r>
    </w:p>
    <w:p>
      <w:r>
        <w:rPr>
          <w:color w:val="000000"/>
        </w:rPr>
        <w:t>Tune memory and workload settings to reduce sustained utilization pressure</w:t>
      </w:r>
    </w:p>
    <w:p>
      <w:r>
        <w:rPr>
          <w:color w:val="000000"/>
        </w:rPr>
        <w:t>Optimize compute/thread behavior through workload management and scheduling adjustments</w:t>
      </w:r>
    </w:p>
    <w:p>
      <w:r>
        <w:rPr>
          <w:color w:val="000000"/>
        </w:rPr>
        <w:t>Update monitoring thresholds and schedules with AMS stakeholders for sustained oversight</w:t>
      </w:r>
    </w:p>
    <w:p>
      <w:r>
        <w:rPr>
          <w:color w:val="000000"/>
        </w:rPr>
        <w:t>Integrate recurring findings into formal capacity planning and problem-management workflows</w:t>
      </w:r>
    </w:p>
    <w:p>
      <w:pPr>
        <w:pStyle w:val="Heading3"/>
      </w:pPr>
      <w:r>
        <w:t>Parameters Reference Table</w:t>
      </w:r>
    </w:p>
    <w:p>
      <w:r>
        <w:rPr>
          <w:color w:val="000000"/>
        </w:rPr>
        <w:t>This table lists all configurable input parameters. Users set values for these parameters to filter and control the EI's data selection and processing logic.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48"/>
        <w:gridCol w:w="1944"/>
        <w:gridCol w:w="3168"/>
        <w:gridCol w:w="936"/>
        <w:gridCol w:w="720"/>
        <w:gridCol w:w="720"/>
        <w:gridCol w:w="1512"/>
        <w:gridCol w:w="1224"/>
      </w:tblGrid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#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Field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Type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Length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Decimal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Data Element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Domain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CPUS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CPU State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255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/SKN/E_SW_S4_CPUS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/SKN/D_SW_LTEXT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CPU_PROCESS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CPU_PROCESS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/SKN/E_SW_CPU_PROCESS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DEC20_2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CPU_TOTAL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CPU_TOTAL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/SKN/E_SW_CPU_TOTAL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DEC20_2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DB_MEMORY_TEN_TOTAL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MEMORY_TEN_TOTAL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/SKN/E_SW_DB_MEMORY_TEN_TOTAL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DEC20_2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DB_MEMORY_TEN_USED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MEMORY_TEN_USED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/SKN/E_SW_DB_MEMORY_TEN_USED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DEC20_2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DB_MEMORY_TOTAL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MEMORY_TOTAL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/SKN/E_SW_DB_MEMORY_TOTAL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DEC20_2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DB_MEMORY_USED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MEMORY_USED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/SKN/E_SW_DB_MEMORY_USED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DEC20_2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DB_STORAGE_DATA_TOTAL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DB_STORAGE_DATA_TOTAL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/SKN/E_SW_DB_STORAGE_DATA_TOT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DEC20_2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DB_STORAGE_DATA_USED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DB_STORAGE_DATA_Used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/SKN/E_SW_DB_STORAGE_DATA_USED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DEC20_2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DB_STORAGE_LOG_TOTAL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DB_STORAGE_LOG_TOTAL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/SKN/E_SW_DB_STORAGE_LOG_TOT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DEC20_2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DB_STORAGE_LOG_USED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DB_STORAGE_LOG_USED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/SKN/E_SW_DB_STORAGE_LOG_USED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DEC20_2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DB_STORAGE_TRACE_TOTAL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DB_STORAGE_TRACE_TOTAL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/SKN/E_SW_DB_STORAGE_TRACE_TOT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DEC20_2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DB_STORAGE_TRACE_USED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DB_STORAGE_TRACE_USED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/SKN/E_SW_DB_STORAGE_TRACE_USE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DEC20_2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THREADS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THREADS State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255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/SKN/E_SW_S4_THREADS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/SKN/D_SW_LTEXT</w:t>
            </w:r>
          </w:p>
        </w:tc>
      </w:tr>
    </w:tbl>
    <w:p/>
    <w:p>
      <w:pPr>
        <w:pStyle w:val="Heading3"/>
      </w:pPr>
      <w:r>
        <w:t>Parameter Configuration Guidelines</w:t>
      </w:r>
    </w:p>
    <w:p>
      <w:r>
        <w:rPr>
          <w:b/>
          <w:color w:val="000000"/>
        </w:rPr>
        <w:t>IMPORTANT:</w:t>
      </w:r>
      <w:r>
        <w:rPr>
          <w:color w:val="000000"/>
        </w:rPr>
        <w:t xml:space="preserve"> This section provides configuration guidance for ALL 14 parameters listed in the Parameters Reference Table above.</w:t>
      </w:r>
    </w:p>
    <w:p>
      <w:r>
        <w:rPr>
          <w:b/>
          <w:color w:val="000000"/>
        </w:rPr>
        <w:t>CPUS</w:t>
      </w:r>
      <w:r>
        <w:rPr>
          <w:color w:val="000000"/>
        </w:rPr>
        <w:t xml:space="preserve"> (CPU State):</w:t>
      </w:r>
    </w:p>
    <w:p>
      <w:r>
        <w:rPr>
          <w:color w:val="000000"/>
        </w:rPr>
        <w:t>CPU topology/context indicator returned by the remote DB-state collector; use for host-capacity context in AMS reviews.</w:t>
      </w:r>
    </w:p>
    <w:p>
      <w:r>
        <w:rPr>
          <w:b/>
          <w:color w:val="000000"/>
        </w:rPr>
        <w:t>CPU_PROCESS</w:t>
      </w:r>
      <w:r>
        <w:rPr>
          <w:color w:val="000000"/>
        </w:rPr>
        <w:t xml:space="preserve"> (CPU_PROCESS):</w:t>
      </w:r>
    </w:p>
    <w:p>
      <w:r>
        <w:rPr>
          <w:color w:val="000000"/>
        </w:rPr>
        <w:t>CPU consumption metric attributed to active processes; useful for identifying processing pressure.</w:t>
      </w:r>
    </w:p>
    <w:p>
      <w:r>
        <w:rPr>
          <w:b/>
          <w:color w:val="000000"/>
        </w:rPr>
        <w:t>CPU_TOTAL</w:t>
      </w:r>
      <w:r>
        <w:rPr>
          <w:color w:val="000000"/>
        </w:rPr>
        <w:t xml:space="preserve"> (CPU_TOTAL):</w:t>
      </w:r>
    </w:p>
    <w:p>
      <w:r>
        <w:rPr>
          <w:color w:val="000000"/>
        </w:rPr>
        <w:t>Total CPU utilization/capacity metric used to gauge overall compute load.</w:t>
      </w:r>
    </w:p>
    <w:p>
      <w:r>
        <w:rPr>
          <w:b/>
          <w:color w:val="000000"/>
        </w:rPr>
        <w:t>DB_MEMORY_TEN_TOTAL</w:t>
      </w:r>
      <w:r>
        <w:rPr>
          <w:color w:val="000000"/>
        </w:rPr>
        <w:t xml:space="preserve"> (MEMORY_TEN_TOTAL):</w:t>
      </w:r>
    </w:p>
    <w:p>
      <w:r>
        <w:rPr>
          <w:color w:val="000000"/>
        </w:rPr>
        <w:t>Total memory allocation for tenant scope; compare with used values for saturation analysis.</w:t>
      </w:r>
    </w:p>
    <w:p>
      <w:r>
        <w:rPr>
          <w:b/>
          <w:color w:val="000000"/>
        </w:rPr>
        <w:t>DB_MEMORY_TEN_USED</w:t>
      </w:r>
      <w:r>
        <w:rPr>
          <w:color w:val="000000"/>
        </w:rPr>
        <w:t xml:space="preserve"> (MEMORY_TEN_USED):</w:t>
      </w:r>
    </w:p>
    <w:p>
      <w:r>
        <w:rPr>
          <w:color w:val="000000"/>
        </w:rPr>
        <w:t>Used memory in tenant scope; key indicator for tenant-level pressure.</w:t>
      </w:r>
    </w:p>
    <w:p>
      <w:r>
        <w:rPr>
          <w:b/>
          <w:color w:val="000000"/>
        </w:rPr>
        <w:t>DB_MEMORY_TOTAL</w:t>
      </w:r>
      <w:r>
        <w:rPr>
          <w:color w:val="000000"/>
        </w:rPr>
        <w:t xml:space="preserve"> (MEMORY_TOTAL):</w:t>
      </w:r>
    </w:p>
    <w:p>
      <w:r>
        <w:rPr>
          <w:color w:val="000000"/>
        </w:rPr>
        <w:t>Total DB memory capacity metric across the monitored scope.</w:t>
      </w:r>
    </w:p>
    <w:p>
      <w:r>
        <w:rPr>
          <w:b/>
          <w:color w:val="000000"/>
        </w:rPr>
        <w:t>DB_MEMORY_USED</w:t>
      </w:r>
      <w:r>
        <w:rPr>
          <w:color w:val="000000"/>
        </w:rPr>
        <w:t xml:space="preserve"> (MEMORY_USED):</w:t>
      </w:r>
    </w:p>
    <w:p>
      <w:r>
        <w:rPr>
          <w:color w:val="000000"/>
        </w:rPr>
        <w:t>Used DB memory metric; central for memory saturation monitoring.</w:t>
      </w:r>
    </w:p>
    <w:p>
      <w:r>
        <w:rPr>
          <w:b/>
          <w:color w:val="000000"/>
        </w:rPr>
        <w:t>DB_MEMORY_USED and DB_MEMORY_TOTAL Connection:</w:t>
      </w:r>
    </w:p>
    <w:p>
      <w:r>
        <w:rPr>
          <w:color w:val="000000"/>
        </w:rPr>
        <w:t>Use together to evaluate memory saturation ratio and distinguish normal load from capacity-risk conditions.</w:t>
      </w:r>
    </w:p>
    <w:p>
      <w:r>
        <w:rPr>
          <w:b/>
          <w:color w:val="000000"/>
        </w:rPr>
        <w:t>DB_STORAGE_DATA_TOTAL</w:t>
      </w:r>
      <w:r>
        <w:rPr>
          <w:color w:val="000000"/>
        </w:rPr>
        <w:t xml:space="preserve"> (DB_STORAGE_DATA_TOTAL):</w:t>
      </w:r>
    </w:p>
    <w:p>
      <w:r>
        <w:rPr>
          <w:color w:val="000000"/>
        </w:rPr>
        <w:t>Total data storage capacity for the monitored database environment.</w:t>
      </w:r>
    </w:p>
    <w:p>
      <w:r>
        <w:rPr>
          <w:b/>
          <w:color w:val="000000"/>
        </w:rPr>
        <w:t>DB_STORAGE_DATA_USED</w:t>
      </w:r>
      <w:r>
        <w:rPr>
          <w:color w:val="000000"/>
        </w:rPr>
        <w:t xml:space="preserve"> (DB_STORAGE_DATA_Used):</w:t>
      </w:r>
    </w:p>
    <w:p>
      <w:r>
        <w:rPr>
          <w:color w:val="000000"/>
        </w:rPr>
        <w:t>Used data storage amount; primary indicator of data-volume saturation risk.</w:t>
      </w:r>
    </w:p>
    <w:p>
      <w:r>
        <w:rPr>
          <w:b/>
          <w:color w:val="000000"/>
        </w:rPr>
        <w:t>DB_STORAGE_DATA_USED and DB_STORAGE_DATA_TOTAL Connection:</w:t>
      </w:r>
    </w:p>
    <w:p>
      <w:r>
        <w:rPr>
          <w:color w:val="000000"/>
        </w:rPr>
        <w:t>Use together to assess data-storage headroom and growth pressure.</w:t>
      </w:r>
    </w:p>
    <w:p>
      <w:r>
        <w:rPr>
          <w:b/>
          <w:color w:val="000000"/>
        </w:rPr>
        <w:t>DB_STORAGE_LOG_TOTAL</w:t>
      </w:r>
      <w:r>
        <w:rPr>
          <w:color w:val="000000"/>
        </w:rPr>
        <w:t xml:space="preserve"> (DB_STORAGE_LOG_TOTAL):</w:t>
      </w:r>
    </w:p>
    <w:p>
      <w:r>
        <w:rPr>
          <w:color w:val="000000"/>
        </w:rPr>
        <w:t>Total log storage capacity.</w:t>
      </w:r>
    </w:p>
    <w:p>
      <w:r>
        <w:rPr>
          <w:b/>
          <w:color w:val="000000"/>
        </w:rPr>
        <w:t>DB_STORAGE_LOG_USED</w:t>
      </w:r>
      <w:r>
        <w:rPr>
          <w:color w:val="000000"/>
        </w:rPr>
        <w:t xml:space="preserve"> (DB_STORAGE_LOG_USED):</w:t>
      </w:r>
    </w:p>
    <w:p>
      <w:r>
        <w:rPr>
          <w:color w:val="000000"/>
        </w:rPr>
        <w:t>Used log storage amount; critical for log growth and retention risk.</w:t>
      </w:r>
    </w:p>
    <w:p>
      <w:r>
        <w:rPr>
          <w:b/>
          <w:color w:val="000000"/>
        </w:rPr>
        <w:t>DB_STORAGE_LOG_USED and DB_STORAGE_LOG_TOTAL Connection:</w:t>
      </w:r>
    </w:p>
    <w:p>
      <w:r>
        <w:rPr>
          <w:color w:val="000000"/>
        </w:rPr>
        <w:t>Use together to monitor log-volume headroom and prevent log-space exhaustion.</w:t>
      </w:r>
    </w:p>
    <w:p>
      <w:r>
        <w:rPr>
          <w:b/>
          <w:color w:val="000000"/>
        </w:rPr>
        <w:t>DB_STORAGE_TRACE_TOTAL</w:t>
      </w:r>
      <w:r>
        <w:rPr>
          <w:color w:val="000000"/>
        </w:rPr>
        <w:t xml:space="preserve"> (DB_STORAGE_TRACE_TOTAL):</w:t>
      </w:r>
    </w:p>
    <w:p>
      <w:r>
        <w:rPr>
          <w:color w:val="000000"/>
        </w:rPr>
        <w:t>Total trace storage capacity.</w:t>
      </w:r>
    </w:p>
    <w:p>
      <w:r>
        <w:rPr>
          <w:b/>
          <w:color w:val="000000"/>
        </w:rPr>
        <w:t>DB_STORAGE_TRACE_USED</w:t>
      </w:r>
      <w:r>
        <w:rPr>
          <w:color w:val="000000"/>
        </w:rPr>
        <w:t xml:space="preserve"> (DB_STORAGE_TRACE_USED):</w:t>
      </w:r>
    </w:p>
    <w:p>
      <w:r>
        <w:rPr>
          <w:color w:val="000000"/>
        </w:rPr>
        <w:t>Used trace storage amount; useful for diagnosing diagnostic/logging overhead.</w:t>
      </w:r>
    </w:p>
    <w:p>
      <w:r>
        <w:rPr>
          <w:b/>
          <w:color w:val="000000"/>
        </w:rPr>
        <w:t>THREADS</w:t>
      </w:r>
      <w:r>
        <w:rPr>
          <w:color w:val="000000"/>
        </w:rPr>
        <w:t xml:space="preserve"> (THREADS State):</w:t>
      </w:r>
    </w:p>
    <w:p>
      <w:r>
        <w:rPr>
          <w:color w:val="000000"/>
        </w:rPr>
        <w:t>Thread availability/usage context returned by the DB-state collector.</w:t>
      </w:r>
    </w:p>
    <w:p>
      <w:pPr>
        <w:pStyle w:val="Heading3"/>
      </w:pPr>
      <w:r>
        <w:t>Parameter Relationships</w:t>
      </w:r>
    </w:p>
    <w:p>
      <w:r>
        <w:rPr>
          <w:b/>
          <w:color w:val="000000"/>
        </w:rPr>
        <w:t>Storage capacity pairs</w:t>
      </w:r>
    </w:p>
    <w:p>
      <w:pPr>
        <w:pStyle w:val="ListBullet"/>
      </w:pPr>
      <w:r>
        <w:rPr>
          <w:b/>
          <w:color w:val="000000"/>
        </w:rPr>
        <w:t>DB_STORAGE_DATA_USED</w:t>
      </w:r>
      <w:r>
        <w:rPr>
          <w:color w:val="000000"/>
        </w:rPr>
        <w:t xml:space="preserve"> with </w:t>
      </w:r>
      <w:r>
        <w:rPr>
          <w:b/>
          <w:color w:val="000000"/>
        </w:rPr>
        <w:t>DB_STORAGE_DATA_TOTAL</w:t>
      </w:r>
      <w:r>
        <w:rPr>
          <w:color w:val="000000"/>
        </w:rPr>
        <w:t xml:space="preserve"> indicates data-area saturation headroom.</w:t>
      </w:r>
    </w:p>
    <w:p>
      <w:pPr>
        <w:pStyle w:val="ListBullet"/>
      </w:pPr>
      <w:r>
        <w:rPr>
          <w:b/>
          <w:color w:val="000000"/>
        </w:rPr>
        <w:t>DB_STORAGE_LOG_USED</w:t>
      </w:r>
      <w:r>
        <w:rPr>
          <w:color w:val="000000"/>
        </w:rPr>
        <w:t xml:space="preserve"> with </w:t>
      </w:r>
      <w:r>
        <w:rPr>
          <w:b/>
          <w:color w:val="000000"/>
        </w:rPr>
        <w:t>DB_STORAGE_LOG_TOTAL</w:t>
      </w:r>
      <w:r>
        <w:rPr>
          <w:color w:val="000000"/>
        </w:rPr>
        <w:t xml:space="preserve"> indicates log-area saturation headroom.</w:t>
      </w:r>
    </w:p>
    <w:p>
      <w:pPr>
        <w:pStyle w:val="ListBullet"/>
      </w:pPr>
      <w:r>
        <w:rPr>
          <w:b/>
          <w:color w:val="000000"/>
        </w:rPr>
        <w:t>DB_STORAGE_TRACE_USED</w:t>
      </w:r>
      <w:r>
        <w:rPr>
          <w:color w:val="000000"/>
        </w:rPr>
        <w:t xml:space="preserve"> with </w:t>
      </w:r>
      <w:r>
        <w:rPr>
          <w:b/>
          <w:color w:val="000000"/>
        </w:rPr>
        <w:t>DB_STORAGE_TRACE_TOTAL</w:t>
      </w:r>
      <w:r>
        <w:rPr>
          <w:color w:val="000000"/>
        </w:rPr>
        <w:t xml:space="preserve"> indicates trace-area saturation headroom.</w:t>
      </w:r>
    </w:p>
    <w:p>
      <w:r>
        <w:rPr>
          <w:b/>
          <w:color w:val="000000"/>
        </w:rPr>
        <w:t>Memory capacity pairs</w:t>
      </w:r>
    </w:p>
    <w:p>
      <w:pPr>
        <w:pStyle w:val="ListBullet"/>
      </w:pPr>
      <w:r>
        <w:rPr>
          <w:b/>
          <w:color w:val="000000"/>
        </w:rPr>
        <w:t>DB_MEMORY_USED</w:t>
      </w:r>
      <w:r>
        <w:rPr>
          <w:color w:val="000000"/>
        </w:rPr>
        <w:t xml:space="preserve"> with </w:t>
      </w:r>
      <w:r>
        <w:rPr>
          <w:b/>
          <w:color w:val="000000"/>
        </w:rPr>
        <w:t>DB_MEMORY_TOTAL</w:t>
      </w:r>
      <w:r>
        <w:rPr>
          <w:color w:val="000000"/>
        </w:rPr>
        <w:t xml:space="preserve"> indicates overall memory pressure.</w:t>
      </w:r>
    </w:p>
    <w:p>
      <w:pPr>
        <w:pStyle w:val="ListBullet"/>
      </w:pPr>
      <w:r>
        <w:rPr>
          <w:b/>
          <w:color w:val="000000"/>
        </w:rPr>
        <w:t>DB_MEMORY_TEN_USED</w:t>
      </w:r>
      <w:r>
        <w:rPr>
          <w:color w:val="000000"/>
        </w:rPr>
        <w:t xml:space="preserve"> with </w:t>
      </w:r>
      <w:r>
        <w:rPr>
          <w:b/>
          <w:color w:val="000000"/>
        </w:rPr>
        <w:t>DB_MEMORY_TEN_TOTAL</w:t>
      </w:r>
      <w:r>
        <w:rPr>
          <w:color w:val="000000"/>
        </w:rPr>
        <w:t xml:space="preserve"> indicates tenant-scoped memory pressure.</w:t>
      </w:r>
    </w:p>
    <w:p>
      <w:r>
        <w:rPr>
          <w:b/>
          <w:color w:val="000000"/>
        </w:rPr>
        <w:t>Compute context</w:t>
      </w:r>
    </w:p>
    <w:p>
      <w:pPr>
        <w:pStyle w:val="ListBullet"/>
      </w:pPr>
      <w:r>
        <w:rPr>
          <w:b/>
          <w:color w:val="000000"/>
        </w:rPr>
        <w:t>CPU_PROCESS</w:t>
      </w:r>
      <w:r>
        <w:rPr>
          <w:color w:val="000000"/>
        </w:rPr>
        <w:t xml:space="preserve"> and </w:t>
      </w:r>
      <w:r>
        <w:rPr>
          <w:b/>
          <w:color w:val="000000"/>
        </w:rPr>
        <w:t>CPU_TOTAL</w:t>
      </w:r>
      <w:r>
        <w:rPr>
          <w:color w:val="000000"/>
        </w:rPr>
        <w:t xml:space="preserve"> should be interpreted together to distinguish process-specific pressure from total CPU load.</w:t>
      </w:r>
    </w:p>
    <w:p>
      <w:pPr>
        <w:pStyle w:val="ListBullet"/>
      </w:pPr>
      <w:r>
        <w:rPr>
          <w:b/>
          <w:color w:val="000000"/>
        </w:rPr>
        <w:t>CPUS</w:t>
      </w:r>
      <w:r>
        <w:rPr>
          <w:color w:val="000000"/>
        </w:rPr>
        <w:t xml:space="preserve"> and </w:t>
      </w:r>
      <w:r>
        <w:rPr>
          <w:b/>
          <w:color w:val="000000"/>
        </w:rPr>
        <w:t>THREADS</w:t>
      </w:r>
      <w:r>
        <w:rPr>
          <w:color w:val="000000"/>
        </w:rPr>
        <w:t xml:space="preserve"> provide topology/context dimensions for interpreting compute stress behavior.</w:t>
      </w:r>
    </w:p>
    <w:p>
      <w:pPr>
        <w:pStyle w:val="Heading3"/>
      </w:pPr>
      <w:r>
        <w:t>Default Values</w:t>
      </w:r>
    </w:p>
    <w:p>
      <w:r>
        <w:rPr>
          <w:color w:val="000000"/>
        </w:rPr>
        <w:t>No explicit default values are defined in the EI code for these business parameters; values are evaluated as supplied in the selection ranges.</w:t>
      </w:r>
    </w:p>
    <w:p>
      <w:pPr>
        <w:pStyle w:val="Heading3"/>
      </w:pPr>
      <w:r>
        <w:t>Practical Configuration Examples</w:t>
      </w:r>
    </w:p>
    <w:p>
      <w:r>
        <w:rPr>
          <w:b/>
          <w:color w:val="000000"/>
        </w:rPr>
        <w:t>Use Case 1: Critical data-storage pressure</w:t>
      </w:r>
    </w:p>
    <w:p>
      <w:r>
        <w:rPr>
          <w:rFonts w:ascii="Consolas" w:hAnsi="Consolas"/>
          <w:color w:val="000000"/>
          <w:sz w:val="18"/>
        </w:rPr>
        <w:t>DB_STORAGE_DATA_USED = 900000 - 999999999</w:t>
        <w:br/>
        <w:t>DB_STORAGE_DATA_TOTAL = 1000000 - 999999999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Isolates scenarios where data usage is near known high-capacity ranges for urgent storage review.</w:t>
      </w:r>
    </w:p>
    <w:p>
      <w:r>
        <w:rPr>
          <w:b/>
          <w:color w:val="000000"/>
        </w:rPr>
        <w:t>Use Case 2: Log-area risk monitoring</w:t>
      </w:r>
    </w:p>
    <w:p>
      <w:r>
        <w:rPr>
          <w:rFonts w:ascii="Consolas" w:hAnsi="Consolas"/>
          <w:color w:val="000000"/>
          <w:sz w:val="18"/>
        </w:rPr>
        <w:t>DB_STORAGE_LOG_USED = 700000 - 999999999</w:t>
        <w:br/>
        <w:t>DB_STORAGE_LOG_TOTAL = 800000 - 999999999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Focuses on high log consumption patterns that may threaten log-space headroom.</w:t>
      </w:r>
    </w:p>
    <w:p>
      <w:r>
        <w:rPr>
          <w:b/>
          <w:color w:val="000000"/>
        </w:rPr>
        <w:t>Use Case 3: Tenant memory stress</w:t>
      </w:r>
    </w:p>
    <w:p>
      <w:r>
        <w:rPr>
          <w:rFonts w:ascii="Consolas" w:hAnsi="Consolas"/>
          <w:color w:val="000000"/>
          <w:sz w:val="18"/>
        </w:rPr>
        <w:t>DB_MEMORY_TEN_USED = 500000 - 999999999</w:t>
        <w:br/>
        <w:t>DB_MEMORY_TEN_TOTAL = 600000 - 999999999</w:t>
        <w:br/>
        <w:t>CPU_PROCESS = 70 - 100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Detects tenant memory pressure combined with elevated process CPU utilization.</w:t>
      </w:r>
    </w:p>
    <w:p>
      <w:r>
        <w:rPr>
          <w:b/>
          <w:color w:val="000000"/>
        </w:rPr>
        <w:t>Use Case 4: Compute-heavy DB state snapshot</w:t>
      </w:r>
    </w:p>
    <w:p>
      <w:r>
        <w:rPr>
          <w:rFonts w:ascii="Consolas" w:hAnsi="Consolas"/>
          <w:color w:val="000000"/>
          <w:sz w:val="18"/>
        </w:rPr>
        <w:t>CPU_TOTAL = 80 - 100</w:t>
        <w:br/>
        <w:t>THREADS = *</w:t>
        <w:br/>
        <w:t>CPUS = *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Highlights high overall CPU conditions while retaining compute topology context.</w:t>
      </w:r>
    </w:p>
    <w:p>
      <w:pPr>
        <w:pStyle w:val="Heading2"/>
      </w:pPr>
      <w:r>
        <w:t>EI Function Structure</w:t>
      </w:r>
    </w:p>
    <w:p>
      <w:r>
        <w:rPr>
          <w:color w:val="000000"/>
        </w:rPr>
        <w:t>This table lists all output fields returned by the EI. These fields contain the results of the EI's data retrieval and calculations.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1800"/>
        <w:gridCol w:w="3600"/>
        <w:gridCol w:w="1224"/>
        <w:gridCol w:w="1584"/>
      </w:tblGrid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Structure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Field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Data Type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Component Type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/SKN/S_SW_O1_AMS_S4_DB_STAT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CPUS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 : S4 CPU 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CHAR(255)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/SKN/E_SW_S4_CPUS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/SKN/S_SW_O1_AMS_S4_DB_STAT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CPU_PROCESS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 - S4 CPU Process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DEC(20,2)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/SKN/E_SW_CPU_PROCESS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/SKN/S_SW_O1_AMS_S4_DB_STAT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CPU_TOTAL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 - S4 CPU Total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DEC(20,2)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/SKN/E_SW_CPU_TOTAL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/SKN/S_SW_O1_AMS_S4_DB_STAT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DB_MEMORY_TEN_TOTAL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DEC(20,2)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/SKN/E_SW_DB_MEMORY_TEN_TOTAL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/SKN/S_SW_O1_AMS_S4_DB_STAT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DB_MEMORY_TEN_USED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DEC(20,2)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/SKN/E_SW_DB_MEMORY_TEN_USED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/SKN/S_SW_O1_AMS_S4_DB_STAT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DB_MEMORY_TOTAL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 - S4 DB Memory Total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DEC(20,2)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/SKN/E_SW_DB_MEMORY_TOTAL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/SKN/S_SW_O1_AMS_S4_DB_STAT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DB_MEMORY_USED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 - S4 DB_Memory Used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DEC(20,2)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/SKN/E_SW_DB_MEMORY_USED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/SKN/S_SW_O1_AMS_S4_DB_STAT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DB_STORAGE_DATA_TOTAL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DEC(20,2)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/SKN/E_SW_DB_STORAGE_DATA_TOT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/SKN/S_SW_O1_AMS_S4_DB_STAT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DB_STORAGE_DATA_USED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DEC(20,2)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/SKN/E_SW_DB_STORAGE_DATA_USED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/SKN/S_SW_O1_AMS_S4_DB_STAT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DB_STORAGE_LOG_TOTAL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DEC(20,2)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/SKN/E_SW_DB_STORAGE_LOG_TOT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/SKN/S_SW_O1_AMS_S4_DB_STAT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DB_STORAGE_LOG_USED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DEC(20,2)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/SKN/E_SW_DB_STORAGE_LOG_USED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/SKN/S_SW_O1_AMS_S4_DB_STAT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DB_STORAGE_TRACE_TOTAL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DEC(20,2)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/SKN/E_SW_DB_STORAGE_TRACE_TOT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/SKN/S_SW_O1_AMS_S4_DB_STAT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DB_STORAGE_TRACE_USED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DEC(20,2)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/SKN/E_SW_DB_STORAGE_TRACE_USE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/SKN/S_SW_O1_AMS_S4_DB_STAT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THREADS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 : S4 Threads 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CHAR(255)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/SKN/E_SW_S4_THREADS</w:t>
            </w:r>
          </w:p>
        </w:tc>
      </w:tr>
    </w:tbl>
    <w:p/>
    <w:p>
      <w:pPr>
        <w:pStyle w:val="Heading2"/>
      </w:pPr>
      <w:r>
        <w:t>ABAP Code</w:t>
      </w:r>
    </w:p>
    <w:p>
      <w:r>
        <w:rPr>
          <w:rFonts w:ascii="Consolas" w:hAnsi="Consolas"/>
          <w:color w:val="000000"/>
          <w:sz w:val="18"/>
        </w:rPr>
        <w:t>FUNCTION /SKN/F_SW_O1_AMS_S4_DB_STAT.</w:t>
        <w:br/>
        <w:t>*"----------------------------------------------------------------------</w:t>
        <w:br/>
        <w:t>*"*"Local Interface:</w:t>
        <w:br/>
        <w:t>*"  EXPORTING</w:t>
        <w:br/>
        <w:t>*"     VALUE(IS_ALERT) TYPE  CHAR1</w:t>
        <w:br/>
        <w:t>*"  TABLES</w:t>
        <w:br/>
        <w:t>*"      T_SELECT STRUCTURE  RSSELECT OPTIONAL</w:t>
        <w:br/>
        <w:t>*"      T_DATA STRUCTURE  /SKN/S_SW_O1_AMS_S4_DB_STAT OPTIONAL</w:t>
        <w:br/>
        <w:t>*"----------------------------------------------------------------------</w:t>
        <w:br/>
        <w:t>DATA: LS_DATA LIKE LINE OF T_DATA,</w:t>
        <w:br/>
        <w:t xml:space="preserve">      LT_DATA LIKE TABLE OF LS_DATA.</w:t>
        <w:br/>
        <w:t>DATA_MULTY: DB_STORAGE_DATA_TOTAL  DEC20_2,</w:t>
        <w:br/>
        <w:t xml:space="preserve">            DB_STORAGE_DATA_USED   DEC20_2,</w:t>
        <w:br/>
        <w:t xml:space="preserve">            DB_STORAGE_LOG_TOTAL   DEC20_2,</w:t>
        <w:br/>
        <w:t xml:space="preserve">            DB_STORAGE_LOG_USED    DEC20_2,</w:t>
        <w:br/>
        <w:t xml:space="preserve">            DB_STORAGE_TRACE_TOTAL DEC20_2,</w:t>
        <w:br/>
        <w:t xml:space="preserve">            DB_STORAGE_TRACE_USED  DEC20_2,</w:t>
        <w:br/>
        <w:t xml:space="preserve">            DB_MEMORY_USED         DEC20_2,</w:t>
        <w:br/>
        <w:t xml:space="preserve">            DB_MEMORY_TOTAL        DEC20_2,</w:t>
        <w:br/>
        <w:t xml:space="preserve">            DB_MEMORY_TEN_USED     DEC20_2,</w:t>
        <w:br/>
        <w:t xml:space="preserve">            DB_MEMORY_TEN_TOTAL    DEC20_2,</w:t>
        <w:br/>
        <w:t xml:space="preserve">            CPUS                   STRING,</w:t>
        <w:br/>
        <w:t xml:space="preserve">            THREADS                STRING,</w:t>
        <w:br/>
        <w:t xml:space="preserve">            CPU_TOTAL              DEC20_2,</w:t>
        <w:br/>
        <w:t xml:space="preserve">            CPU_PROCESS            DEC20_2.</w:t>
        <w:br/>
        <w:t>DATA_SINGLE: LANGU LANGU.</w:t>
        <w:br/>
        <w:t>DATA : SY_TABIX LIKE SY-TABIX .</w:t>
        <w:br/>
        <w:t>DATA: LS_BUFFER_STATISTIC TYPE /SKN/S_SW_O1_AMS_TUNEHDWQ,</w:t>
        <w:br/>
        <w:t xml:space="preserve">      LT_BUFFER_STATISTIC LIKE TABLE OF LS_BUFFER_STATISTIC.</w:t>
        <w:br/>
        <w:t>DATA: LV_DB_STORAGE_DATA_TOTAL TYPE  DEC20_2,</w:t>
        <w:br/>
        <w:t xml:space="preserve">      LV_DB_STORAGE_DATA_USED TYPE  DEC20_2,</w:t>
        <w:br/>
        <w:t xml:space="preserve">      LV_DB_STORAGE_LOG_TOTAL TYPE  DEC20_2,</w:t>
        <w:br/>
        <w:t xml:space="preserve">      LV_DB_STORAGE_LOG_USED TYPE  DEC20_2,</w:t>
        <w:br/>
        <w:t xml:space="preserve">      LV_DB_STORAGE_TRACE_TOTAL TYPE  DEC20_2,</w:t>
        <w:br/>
        <w:t xml:space="preserve">      LV_DB_STORAGE_TRACE_USED TYPE  DEC20_2,</w:t>
        <w:br/>
        <w:t xml:space="preserve">      LV_DB_MEMORY_USED TYPE  DEC20_2,</w:t>
        <w:br/>
        <w:t xml:space="preserve">      LV_DB_MEMORY_TOTAL TYPE  DEC20_2,</w:t>
        <w:br/>
        <w:t xml:space="preserve">      LV_DB_MEMORY_TEN_USED TYPE  DEC20_2,</w:t>
        <w:br/>
        <w:t xml:space="preserve">      LV_DB_MEMORY_TEN_TOTAL TYPE  DEC20_2,</w:t>
        <w:br/>
        <w:t xml:space="preserve">      LV_CPUS TYPE  STRING,</w:t>
        <w:br/>
        <w:t xml:space="preserve">      LV_THREADS TYPE  STRING,</w:t>
        <w:br/>
        <w:t xml:space="preserve">      LV_CPU_TOTAL TYPE  DEC20_2,</w:t>
        <w:br/>
        <w:t xml:space="preserve">      LV_CPU_PROCESS TYPE  DEC20_2.</w:t>
        <w:br/>
        <w:t>DATA: SY_DATLO LIKE SY-DATLO ,</w:t>
        <w:br/>
        <w:t xml:space="preserve">      SY_TIMLO LIKE SY-TIMLO .</w:t>
        <w:br/>
        <w:t>DATA : TIME_DIFF TYPE  INT4 .</w:t>
        <w:br/>
        <w:t>*-- Fill Selection Option Tables</w:t>
        <w:br/>
        <w:t xml:space="preserve">  SELECT_MULTY: DB_STORAGE_DATA_TOTAL,</w:t>
        <w:br/>
        <w:t xml:space="preserve">                DB_STORAGE_DATA_USED,</w:t>
        <w:br/>
        <w:t xml:space="preserve">                DB_STORAGE_LOG_TOTAL,</w:t>
        <w:br/>
        <w:t xml:space="preserve">                DB_STORAGE_LOG_USED,</w:t>
        <w:br/>
        <w:t xml:space="preserve">                DB_STORAGE_TRACE_TOTAL,</w:t>
        <w:br/>
        <w:t xml:space="preserve">                DB_STORAGE_TRACE_USED,</w:t>
        <w:br/>
        <w:t xml:space="preserve">                DB_MEMORY_USED,</w:t>
        <w:br/>
        <w:t xml:space="preserve">                DB_MEMORY_TOTAL,</w:t>
        <w:br/>
        <w:t xml:space="preserve">                DB_MEMORY_TEN_USED,</w:t>
        <w:br/>
        <w:t xml:space="preserve">                DB_MEMORY_TEN_TOTAL,</w:t>
        <w:br/>
        <w:t xml:space="preserve">                CPUS,</w:t>
        <w:br/>
        <w:t xml:space="preserve">                THREADS,</w:t>
        <w:br/>
        <w:t xml:space="preserve">                CPU_TOTAL,</w:t>
        <w:br/>
        <w:t xml:space="preserve">                CPU_PROCESS.</w:t>
        <w:br/>
        <w:t xml:space="preserve">   SELECT_SINGLE: LANGU.</w:t>
        <w:br/>
        <w:t>"--- Run Cloud Mode -----</w:t>
        <w:br/>
        <w:t xml:space="preserve">  DATA_SINGLE: SW_DEST RFCDEST.             .</w:t>
        <w:br/>
        <w:t xml:space="preserve">  SELECT_SINGLE: SW_DEST.</w:t>
        <w:br/>
        <w:t xml:space="preserve">  SY_DATLO = SY-DATUM .        " Appl Server's Date</w:t>
        <w:br/>
        <w:t xml:space="preserve">  SY_TIMLO = SY-UZEIT.</w:t>
        <w:br/>
        <w:t>*--- Retrieve data</w:t>
        <w:br/>
        <w:t xml:space="preserve">  CLEAR IS_ALERT .</w:t>
        <w:br/>
        <w:t xml:space="preserve">  REFRESH T_DATA .</w:t>
        <w:br/>
        <w:t xml:space="preserve">  "--- Check Exitens Add-On FM</w:t>
        <w:br/>
        <w:t xml:space="preserve">  CALL FUNCTION 'FUNCTION_EXISTS'</w:t>
        <w:br/>
        <w:t xml:space="preserve">    DESTINATION  LV_SW_DEST</w:t>
        <w:br/>
        <w:t xml:space="preserve">    EXPORTING</w:t>
        <w:br/>
        <w:t xml:space="preserve">      FUNCNAME           = '/SKN/F_SW_CLC_S4_DB_STAT'</w:t>
        <w:br/>
        <w:t xml:space="preserve">    EXCEPTIONS</w:t>
        <w:br/>
        <w:t xml:space="preserve">      FUNCTION_NOT_EXIST = 1</w:t>
        <w:br/>
        <w:t xml:space="preserve">      COMMUNICATION_FAILURE = 11</w:t>
        <w:br/>
        <w:t xml:space="preserve">      SYSTEM_FAILURE        = 12</w:t>
        <w:br/>
        <w:t xml:space="preserve">      OTHERS             =   9.</w:t>
        <w:br/>
        <w:t xml:space="preserve">  IF SY-SUBRC &lt;&gt; 0.</w:t>
        <w:br/>
        <w:t xml:space="preserve">    EXIT.</w:t>
        <w:br/>
        <w:t xml:space="preserve">  ENDIF.</w:t>
        <w:br/>
        <w:t xml:space="preserve">  CALL FUNCTION '/SKN/F_SW_CLC_S4_DB_STAT'</w:t>
        <w:br/>
        <w:t xml:space="preserve">    DESTINATION LV_SW_DEST</w:t>
        <w:br/>
        <w:t xml:space="preserve">    IMPORTING</w:t>
        <w:br/>
        <w:t xml:space="preserve">      DB_STORAGE_DATA_TOTAL        = LV_DB_STORAGE_DATA_TOTAL</w:t>
        <w:br/>
        <w:t xml:space="preserve">      DB_STORAGE_DATA_USED         = LV_DB_STORAGE_DATA_USED</w:t>
        <w:br/>
        <w:t xml:space="preserve">      DB_STORAGE_LOG_TOTAL         = LV_DB_STORAGE_LOG_TOTAL</w:t>
        <w:br/>
        <w:t xml:space="preserve">      DB_STORAGE_LOG_USED          = LV_DB_STORAGE_LOG_USED</w:t>
        <w:br/>
        <w:t xml:space="preserve">      DB_STORAGE_TRACE_TOTAL       = LV_DB_STORAGE_TRACE_TOTAL</w:t>
        <w:br/>
        <w:t xml:space="preserve">      DB_STORAGE_TRACE_USED        = LV_DB_STORAGE_TRACE_USED</w:t>
        <w:br/>
        <w:t xml:space="preserve">      DB_MEMORY_USED               = LV_DB_MEMORY_USED</w:t>
        <w:br/>
        <w:t xml:space="preserve">      DB_MEMORY_TOTAL              = LV_DB_MEMORY_TOTAL</w:t>
        <w:br/>
        <w:t xml:space="preserve">      DB_MEMORY_TEN_USED           = LV_DB_MEMORY_TEN_USED</w:t>
        <w:br/>
        <w:t xml:space="preserve">      DB_MEMORY_TEN_TOTAL          = LV_DB_MEMORY_TEN_TOTAL</w:t>
        <w:br/>
        <w:t xml:space="preserve">      CPUS                         = LV_CPUS</w:t>
        <w:br/>
        <w:t xml:space="preserve">      THREADS                      = LV_THREADS</w:t>
        <w:br/>
        <w:t xml:space="preserve">      CPU_TOTAL                    = LV_CPU_TOTAL</w:t>
        <w:br/>
        <w:t xml:space="preserve">      CPU_PROCESS                  = LV_CPU_PROCESS</w:t>
        <w:br/>
        <w:t xml:space="preserve">    EXCEPTIONS</w:t>
        <w:br/>
        <w:t xml:space="preserve">      SYSTEM_FAILURE        = 1</w:t>
        <w:br/>
        <w:t xml:space="preserve">      COMMUNICATION_FAILURE = 2</w:t>
        <w:br/>
        <w:t xml:space="preserve">      OTHERS                = 9.</w:t>
        <w:br/>
        <w:t xml:space="preserve">    IF SY-SUBRC IS NOT INITIAL.</w:t>
        <w:br/>
        <w:t xml:space="preserve">      EXIT.</w:t>
        <w:br/>
        <w:t xml:space="preserve">    ENDIF.</w:t>
        <w:br/>
        <w:t xml:space="preserve">    LS_DATA-DB_STORAGE_DATA_TOTAL        = LV_DB_STORAGE_DATA_TOTAL.</w:t>
        <w:br/>
        <w:t xml:space="preserve">    LS_DATA-DB_STORAGE_DATA_USED         = LV_DB_STORAGE_DATA_USED.</w:t>
        <w:br/>
        <w:t xml:space="preserve">    LS_DATA-DB_STORAGE_LOG_TOTAL         = LV_DB_STORAGE_LOG_TOTAL.</w:t>
        <w:br/>
        <w:t xml:space="preserve">    LS_DATA-DB_STORAGE_LOG_USED          = LV_DB_STORAGE_LOG_USED.</w:t>
        <w:br/>
        <w:t xml:space="preserve">    LS_DATA-DB_STORAGE_TRACE_TOTAL       = LV_DB_STORAGE_TRACE_TOTAL.</w:t>
        <w:br/>
        <w:t xml:space="preserve">    LS_DATA-DB_STORAGE_TRACE_USED        = LV_DB_STORAGE_TRACE_USED.</w:t>
        <w:br/>
        <w:t xml:space="preserve">    LS_DATA-DB_MEMORY_USED               = LV_DB_MEMORY_USED.</w:t>
        <w:br/>
        <w:t xml:space="preserve">    LS_DATA-DB_MEMORY_TOTAL              = LV_DB_MEMORY_TOTAL.</w:t>
        <w:br/>
        <w:t xml:space="preserve">    LS_DATA-DB_MEMORY_TEN_USED           = LV_DB_MEMORY_TEN_USED.</w:t>
        <w:br/>
        <w:t xml:space="preserve">    LS_DATA-DB_MEMORY_TEN_TOTAL          = LV_DB_MEMORY_TEN_TOTAL.</w:t>
        <w:br/>
        <w:t xml:space="preserve">    LS_DATA-CPUS                         = LV_CPUS.</w:t>
        <w:br/>
        <w:t xml:space="preserve">    LS_DATA-THREADS                      = LV_THREADS.</w:t>
        <w:br/>
        <w:t xml:space="preserve">    LS_DATA-CPU_TOTAL                    = LV_CPU_TOTAL.</w:t>
        <w:br/>
        <w:t xml:space="preserve">    LS_DATA-CPU_PROCESS                  = LV_CPU_PROCESS.</w:t>
        <w:br/>
        <w:t xml:space="preserve"> APPEND LS_DATA TO LT_DATA.</w:t>
        <w:br/>
        <w:t xml:space="preserve">  DELETE LT_DATA WHERE DB_STORAGE_DATA_TOTAL NOT IN R_DB_STORAGE_DATA_TOTAL.</w:t>
        <w:br/>
        <w:t xml:space="preserve">  DELETE LT_DATA WHERE DB_STORAGE_DATA_TOTAL NOT IN R_DB_STORAGE_DATA_TOTAL.</w:t>
        <w:br/>
        <w:t xml:space="preserve">  DELETE LT_DATA WHERE DB_STORAGE_DATA_USED NOT IN R_DB_STORAGE_DATA_USED.</w:t>
        <w:br/>
        <w:t xml:space="preserve">  DELETE LT_DATA WHERE DB_STORAGE_LOG_TOTAL NOT IN R_DB_STORAGE_LOG_TOTAL.</w:t>
        <w:br/>
        <w:t xml:space="preserve">  DELETE LT_DATA WHERE DB_STORAGE_LOG_USED NOT IN R_DB_STORAGE_LOG_USED.</w:t>
        <w:br/>
        <w:t xml:space="preserve">  DELETE LT_DATA WHERE DB_STORAGE_TRACE_TOTAL NOT IN R_DB_STORAGE_TRACE_TOTAL.</w:t>
        <w:br/>
        <w:t xml:space="preserve">  DELETE LT_DATA WHERE DB_STORAGE_TRACE_USED NOT IN R_DB_STORAGE_TRACE_USED.</w:t>
        <w:br/>
        <w:t xml:space="preserve">  DELETE LT_DATA WHERE DB_MEMORY_USED NOT IN R_DB_MEMORY_USED.</w:t>
        <w:br/>
        <w:t xml:space="preserve">  DELETE LT_DATA WHERE DB_MEMORY_TOTAL NOT IN R_DB_MEMORY_TOTAL.</w:t>
        <w:br/>
        <w:t xml:space="preserve">  DELETE LT_DATA WHERE DB_MEMORY_TEN_USED NOT IN R_DB_MEMORY_TEN_USED.</w:t>
        <w:br/>
        <w:t xml:space="preserve">  DELETE LT_DATA WHERE DB_MEMORY_TEN_TOTAL NOT IN R_DB_MEMORY_TEN_TOTAL.</w:t>
        <w:br/>
        <w:t xml:space="preserve">  DELETE LT_DATA WHERE CPUS NOT IN R_CPUS.</w:t>
        <w:br/>
        <w:t xml:space="preserve">  DELETE LT_DATA WHERE THREADS NOT IN R_THREADS.</w:t>
        <w:br/>
        <w:t xml:space="preserve">  DELETE LT_DATA WHERE CPU_TOTAL NOT IN R_CPU_TOTAL.</w:t>
        <w:br/>
        <w:t xml:space="preserve">  DELETE LT_DATA WHERE CPU_PROCESS NOT IN R_CPU_PROCESS.</w:t>
        <w:br/>
        <w:t xml:space="preserve"> T_DATA[] = LT_DATA[].</w:t>
        <w:br/>
        <w:t>*--- Check Alert Information</w:t>
        <w:br/>
        <w:t xml:space="preserve"> READ TABLE T_DATA INDEX 1.</w:t>
        <w:br/>
        <w:t xml:space="preserve"> CHECK NOT SY-TFILL  IS INITIAL .</w:t>
        <w:br/>
        <w:t xml:space="preserve"> IS_ALERT = 'X' .</w:t>
        <w:br/>
        <w:t>ENDFUNCTION.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