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1809" w:rsidRDefault="00B26852">
      <w:pPr>
        <w:pStyle w:val="1"/>
      </w:pPr>
      <w:r>
        <w:t>Exception Indicator: Tables Content Comparison - SW_01_03_TAB_COMPARE</w:t>
      </w:r>
    </w:p>
    <w:p w:rsidR="00F01809" w:rsidRDefault="00B26852">
      <w:pPr>
        <w:pStyle w:val="21"/>
      </w:pPr>
      <w:r>
        <w:t>General Overview</w:t>
      </w:r>
    </w:p>
    <w:p w:rsidR="00F01809" w:rsidRDefault="00B26852">
      <w:r>
        <w:t>This Exception Indicator compares content between two SAP database tables (or the same table read from two RFC destinations) and surfaces rows that are missing on one side, differ on configured attributes, or sit outside configured aging and duration criteria. It supports reconciliation of master data, staging versus production copies, and interface-fed tables by pairing keys, optional descriptive fields, and attribute columns on each side.</w:t>
      </w:r>
    </w:p>
    <w:p w:rsidR="00F01809" w:rsidRDefault="00B26852">
      <w:r>
        <w:t>This EI serves as an essential control for data governance and IT operations by:</w:t>
      </w:r>
    </w:p>
    <w:p w:rsidR="00F01809" w:rsidRDefault="00B26852">
      <w:pPr>
        <w:pStyle w:val="a0"/>
      </w:pPr>
      <w:r>
        <w:t>Enabling detection of one-sided records and mismatched attribute values before they drive incorrect postings, reporting, or downstream integrations</w:t>
      </w:r>
    </w:p>
    <w:p w:rsidR="00F01809" w:rsidRDefault="00B26852">
      <w:pPr>
        <w:pStyle w:val="a0"/>
      </w:pPr>
      <w:r>
        <w:t>Supporting prioritization of reconciliation work by highlighting rows whose reference dates imply staleness or unusual elapsed time since a business event</w:t>
      </w:r>
    </w:p>
    <w:p w:rsidR="00F01809" w:rsidRDefault="00B26852">
      <w:pPr>
        <w:pStyle w:val="a0"/>
      </w:pPr>
      <w:r>
        <w:t>Providing visibility into which comparison outcome types are present (records present only on the first side, only on the second side, or attribute-level differences on matched keys) for triage and ownership assignment</w:t>
      </w:r>
    </w:p>
    <w:p w:rsidR="00F01809" w:rsidRDefault="00B26852">
      <w:pPr>
        <w:pStyle w:val="a0"/>
      </w:pPr>
      <w:r>
        <w:t>Helping teams evidence periodic table reviews for audits and internal controls over configuration and master data integrity</w:t>
      </w:r>
    </w:p>
    <w:p w:rsidR="00F01809" w:rsidRDefault="00B26852">
      <w:pPr>
        <w:pStyle w:val="a0"/>
      </w:pPr>
      <w:r>
        <w:t>Reducing noise during attribute investigations by focusing presentation on attributes that actually diverged between the two sources</w:t>
      </w:r>
    </w:p>
    <w:p w:rsidR="00F01809" w:rsidRDefault="00B26852">
      <w:r>
        <w:t>Organizations use this monitoring during cutover and hypercare, after transports or data loads, for periodic master-data health checks, and when validating that a central system and satellite systems stay aligned on critical tables.</w:t>
      </w:r>
    </w:p>
    <w:p w:rsidR="00F01809" w:rsidRDefault="00B26852">
      <w:r>
        <w:t>The EI reads the named tables remotely where configured and relies on standard SAP table metadata services to interpret keys, fields, and dynamic selection fragments supplied for each side.</w:t>
      </w:r>
    </w:p>
    <w:p w:rsidR="00F01809" w:rsidRDefault="00B26852">
      <w:pPr>
        <w:pStyle w:val="21"/>
      </w:pPr>
      <w:r>
        <w:t>Problem Description</w:t>
      </w:r>
    </w:p>
    <w:p w:rsidR="00F01809" w:rsidRDefault="00B26852">
      <w:r>
        <w:t>Failure to monitor paired table content and attribute alignment creates multiple risks across financial reporting, operational integrity, and compliance.</w:t>
      </w:r>
    </w:p>
    <w:p w:rsidR="00F01809" w:rsidRDefault="00B26852">
      <w:r>
        <w:rPr>
          <w:b/>
        </w:rPr>
        <w:t>Financial and Reporting Issues</w:t>
      </w:r>
    </w:p>
    <w:p w:rsidR="00F01809" w:rsidRDefault="00B26852">
      <w:r>
        <w:t>Unmatched or divergent master records can propagate into incorrect pricing, tax, payment, or valuation results in period-end reporting</w:t>
      </w:r>
    </w:p>
    <w:p w:rsidR="00F01809" w:rsidRDefault="00B26852">
      <w:r>
        <w:lastRenderedPageBreak/>
        <w:t>Silent differences between a golden record store and a reporting copy can cause reconciling items that are discovered only during audit or closing</w:t>
      </w:r>
    </w:p>
    <w:p w:rsidR="00F01809" w:rsidRDefault="00B26852">
      <w:r>
        <w:t>Interface or batch loads that partially fail may leave sibling systems with incompatible material, customer, or vendor data, distorting margin and revenue analyses</w:t>
      </w:r>
    </w:p>
    <w:p w:rsidR="00F01809" w:rsidRDefault="00B26852">
      <w:r>
        <w:t>Long-lived stale records that never appear in comparison results can mask obsolete or fraudulent master data that should have been retired or corrected</w:t>
      </w:r>
    </w:p>
    <w:p w:rsidR="00F01809" w:rsidRDefault="00B26852">
      <w:r>
        <w:rPr>
          <w:b/>
        </w:rPr>
        <w:t>Operational and Control Risks</w:t>
      </w:r>
    </w:p>
    <w:p w:rsidR="00F01809" w:rsidRDefault="00B26852">
      <w:r>
        <w:t>Missing rows on one side of a pair often indicate failed replication, queue backlog, or authorization gaps that will later block transactions or batch jobs</w:t>
      </w:r>
    </w:p>
    <w:p w:rsidR="00F01809" w:rsidRDefault="00B26852">
      <w:r>
        <w:t>Attribute mismatches on matched keys can drive wrong ATP, credit, or logistics decisions when each system believes a different truth</w:t>
      </w:r>
    </w:p>
    <w:p w:rsidR="00F01809" w:rsidRDefault="00B26852">
      <w:r>
        <w:t>Undetected drift between environments (for example quality versus production) increases the likelihood of failed transports, cutover defects, and emergency fixes</w:t>
      </w:r>
    </w:p>
    <w:p w:rsidR="00F01809" w:rsidRDefault="00B26852">
      <w:r>
        <w:t>Teams spend excessive manual effort scanning tables ad hoc when exceptions are not consolidated into a repeatable comparison view</w:t>
      </w:r>
    </w:p>
    <w:p w:rsidR="00F01809" w:rsidRDefault="00B26852">
      <w:r>
        <w:rPr>
          <w:b/>
        </w:rPr>
        <w:t>Management Visibility and Decision-Making Risks</w:t>
      </w:r>
    </w:p>
    <w:p w:rsidR="00F01809" w:rsidRDefault="00B26852">
      <w:r>
        <w:t>Without systematic comparison, executives lack confidence that strategic KPIs and operational dashboards draw from consistent underlying data</w:t>
      </w:r>
    </w:p>
    <w:p w:rsidR="00F01809" w:rsidRDefault="00B26852">
      <w:r>
        <w:t>Incident response is delayed when ownership of discrepancies is unclear and exception categories are not classified</w:t>
      </w:r>
    </w:p>
    <w:p w:rsidR="00F01809" w:rsidRDefault="00B26852">
      <w:r>
        <w:t>Investment in integration platforms is undermined when business users cannot see whether synchronized objects truly match in content, not only in existence</w:t>
      </w:r>
    </w:p>
    <w:p w:rsidR="00F01809" w:rsidRDefault="00B26852">
      <w:r>
        <w:t>Continuous improvement initiatives lack baselines when historical alignment between systems was never measured</w:t>
      </w:r>
    </w:p>
    <w:p w:rsidR="00F01809" w:rsidRDefault="00B26852">
      <w:pPr>
        <w:pStyle w:val="21"/>
      </w:pPr>
      <w:r>
        <w:t>Suggested Resolution</w:t>
      </w:r>
    </w:p>
    <w:p w:rsidR="00F01809" w:rsidRDefault="00B26852">
      <w:r>
        <w:rPr>
          <w:b/>
        </w:rPr>
        <w:t>Immediate Response</w:t>
      </w:r>
    </w:p>
    <w:p w:rsidR="00F01809" w:rsidRDefault="00B26852">
      <w:r>
        <w:t>Review the comparison outcome categories surfaced for the run and assign each cluster to data steward, functional, or basis owners as appropriate</w:t>
      </w:r>
    </w:p>
    <w:p w:rsidR="00F01809" w:rsidRDefault="00B26852">
      <w:r>
        <w:t>For rows that exist on only one side, validate whether the gap is an expected scope difference (test data, legal-entity filter) or a genuine synchronization defect</w:t>
      </w:r>
    </w:p>
    <w:p w:rsidR="00F01809" w:rsidRDefault="00B26852">
      <w:r>
        <w:lastRenderedPageBreak/>
        <w:t>For attribute-difference rows, open the relevant maintenance transactions for the object type involved and confirm which value reflects the approved business truth</w:t>
      </w:r>
    </w:p>
    <w:p w:rsidR="00F01809" w:rsidRDefault="00B26852">
      <w:r>
        <w:t>Capture screenshots or exported lists for high-impact objects to support change requests and communication with integration teams</w:t>
      </w:r>
    </w:p>
    <w:p w:rsidR="00F01809" w:rsidRDefault="00B26852">
      <w:r>
        <w:rPr>
          <w:b/>
        </w:rPr>
        <w:t>System Assessment</w:t>
      </w:r>
    </w:p>
    <w:p w:rsidR="00F01809" w:rsidRDefault="00B26852">
      <w:r>
        <w:t>Confirm that the two sides compared represent the intended scope (same logical table, correct logical system or RFC destination, and comparable organizational slice)</w:t>
      </w:r>
    </w:p>
    <w:p w:rsidR="00F01809" w:rsidRDefault="00B26852">
      <w:r>
        <w:t>Re-run with a narrower business slice when volume is high, so teams can clear the highest-risk object types first</w:t>
      </w:r>
    </w:p>
    <w:p w:rsidR="00F01809" w:rsidRDefault="00B26852">
      <w:r>
        <w:t>Compare current results to a prior cycle to see whether discrepancies are new regressions or long-standing technical debt</w:t>
      </w:r>
    </w:p>
    <w:p w:rsidR="00F01809" w:rsidRDefault="00B26852">
      <w:r>
        <w:t>When aging or elapsed-time information is part of the review, validate that the business event chosen for the clock still matches how the process is managed in operations</w:t>
      </w:r>
    </w:p>
    <w:p w:rsidR="00F01809" w:rsidRDefault="00B26852">
      <w:r>
        <w:t>Engage the team responsible for the comparison engine if table metadata or authority errors prevent a complete read</w:t>
      </w:r>
    </w:p>
    <w:p w:rsidR="00F01809" w:rsidRDefault="00B26852">
      <w:r>
        <w:rPr>
          <w:b/>
        </w:rPr>
        <w:t>Corrective Actions</w:t>
      </w:r>
    </w:p>
    <w:p w:rsidR="00F01809" w:rsidRDefault="00B26852">
      <w:r>
        <w:t>Correct master or configuration data in the appropriate maintenance transactions (object-specific, for example material or business partner) and re-execute the comparison to verify closure</w:t>
      </w:r>
    </w:p>
    <w:p w:rsidR="00F01809" w:rsidRDefault="00B26852">
      <w:r>
        <w:t>Fix interface, middleware, or batch jobs that omit records or map fields incorrectly, then replay or resend affected payloads where tooling allows</w:t>
      </w:r>
    </w:p>
    <w:p w:rsidR="00F01809" w:rsidRDefault="00B26852">
      <w:r>
        <w:t>Adjust replication or distribution rules when legitimate scope differences were mis-modeled</w:t>
      </w:r>
    </w:p>
    <w:p w:rsidR="00F01809" w:rsidRDefault="00B26852">
      <w:r>
        <w:t>Document root cause, remediation, and sign-off for audit trail, especially where controls require periodic evidence of table alignment</w:t>
      </w:r>
    </w:p>
    <w:p w:rsidR="00F01809" w:rsidRDefault="00B26852">
      <w:r>
        <w:t>Schedule recurring comparison runs ahead of month-end, major releases, and after bulk loads or migrations</w:t>
      </w:r>
    </w:p>
    <w:p w:rsidR="00F01809" w:rsidRDefault="00B26852">
      <w:r>
        <w:t>Escalate persistent technical blocks (RFC connectivity, authorization, table availability) to basis and security teams with concrete examples</w:t>
      </w:r>
    </w:p>
    <w:p w:rsidR="00F01809" w:rsidRDefault="00B26852">
      <w:pPr>
        <w:pStyle w:val="31"/>
      </w:pPr>
      <w:r>
        <w:t>Parameters Reference Table</w:t>
      </w:r>
    </w:p>
    <w:p w:rsidR="00F01809" w:rsidRDefault="00B26852">
      <w:r>
        <w:t>This table lists all configurable input parameters. Users set values for these parameters to filter and control the EI's data selection and processing logic.</w:t>
      </w:r>
    </w:p>
    <w:tbl>
      <w:tblPr>
        <w:tblStyle w:val="aff0"/>
        <w:tblW w:w="0" w:type="auto"/>
        <w:tblLayout w:type="fixed"/>
        <w:tblLook w:val="04A0"/>
      </w:tblPr>
      <w:tblGrid>
        <w:gridCol w:w="534"/>
        <w:gridCol w:w="1393"/>
        <w:gridCol w:w="1442"/>
        <w:gridCol w:w="992"/>
        <w:gridCol w:w="709"/>
        <w:gridCol w:w="708"/>
        <w:gridCol w:w="1701"/>
        <w:gridCol w:w="1377"/>
      </w:tblGrid>
      <w:tr w:rsidR="00F01809" w:rsidTr="00221906">
        <w:tc>
          <w:tcPr>
            <w:tcW w:w="534" w:type="dxa"/>
            <w:tcBorders>
              <w:top w:val="single" w:sz="4" w:space="0" w:color="000000"/>
              <w:left w:val="single" w:sz="4" w:space="0" w:color="000000"/>
              <w:bottom w:val="single" w:sz="4" w:space="0" w:color="000000"/>
              <w:right w:val="single" w:sz="4" w:space="0" w:color="000000"/>
            </w:tcBorders>
          </w:tcPr>
          <w:p w:rsidR="00F01809" w:rsidRDefault="00B26852">
            <w:r>
              <w:rPr>
                <w:b/>
              </w:rPr>
              <w:lastRenderedPageBreak/>
              <w:t>#</w:t>
            </w:r>
          </w:p>
        </w:tc>
        <w:tc>
          <w:tcPr>
            <w:tcW w:w="1393" w:type="dxa"/>
            <w:tcBorders>
              <w:top w:val="single" w:sz="4" w:space="0" w:color="000000"/>
              <w:left w:val="single" w:sz="4" w:space="0" w:color="000000"/>
              <w:bottom w:val="single" w:sz="4" w:space="0" w:color="000000"/>
              <w:right w:val="single" w:sz="4" w:space="0" w:color="000000"/>
            </w:tcBorders>
          </w:tcPr>
          <w:p w:rsidR="00F01809" w:rsidRDefault="00B26852">
            <w:r>
              <w:rPr>
                <w:b/>
              </w:rPr>
              <w:t>Field</w:t>
            </w:r>
          </w:p>
        </w:tc>
        <w:tc>
          <w:tcPr>
            <w:tcW w:w="1442" w:type="dxa"/>
            <w:tcBorders>
              <w:top w:val="single" w:sz="4" w:space="0" w:color="000000"/>
              <w:left w:val="single" w:sz="4" w:space="0" w:color="000000"/>
              <w:bottom w:val="single" w:sz="4" w:space="0" w:color="000000"/>
              <w:right w:val="single" w:sz="4" w:space="0" w:color="000000"/>
            </w:tcBorders>
          </w:tcPr>
          <w:p w:rsidR="00F01809" w:rsidRDefault="00B26852">
            <w:r>
              <w:rPr>
                <w:b/>
              </w:rPr>
              <w:t>Description</w:t>
            </w:r>
          </w:p>
        </w:tc>
        <w:tc>
          <w:tcPr>
            <w:tcW w:w="992" w:type="dxa"/>
            <w:tcBorders>
              <w:top w:val="single" w:sz="4" w:space="0" w:color="000000"/>
              <w:left w:val="single" w:sz="4" w:space="0" w:color="000000"/>
              <w:bottom w:val="single" w:sz="4" w:space="0" w:color="000000"/>
              <w:right w:val="single" w:sz="4" w:space="0" w:color="000000"/>
            </w:tcBorders>
          </w:tcPr>
          <w:p w:rsidR="00F01809" w:rsidRDefault="00B26852">
            <w:r>
              <w:rPr>
                <w:b/>
              </w:rPr>
              <w:t>Type</w:t>
            </w:r>
          </w:p>
        </w:tc>
        <w:tc>
          <w:tcPr>
            <w:tcW w:w="709" w:type="dxa"/>
            <w:tcBorders>
              <w:top w:val="single" w:sz="4" w:space="0" w:color="000000"/>
              <w:left w:val="single" w:sz="4" w:space="0" w:color="000000"/>
              <w:bottom w:val="single" w:sz="4" w:space="0" w:color="000000"/>
              <w:right w:val="single" w:sz="4" w:space="0" w:color="000000"/>
            </w:tcBorders>
          </w:tcPr>
          <w:p w:rsidR="00F01809" w:rsidRDefault="00B26852">
            <w:r>
              <w:rPr>
                <w:b/>
              </w:rPr>
              <w:t>Length</w:t>
            </w:r>
          </w:p>
        </w:tc>
        <w:tc>
          <w:tcPr>
            <w:tcW w:w="708" w:type="dxa"/>
            <w:tcBorders>
              <w:top w:val="single" w:sz="4" w:space="0" w:color="000000"/>
              <w:left w:val="single" w:sz="4" w:space="0" w:color="000000"/>
              <w:bottom w:val="single" w:sz="4" w:space="0" w:color="000000"/>
              <w:right w:val="single" w:sz="4" w:space="0" w:color="000000"/>
            </w:tcBorders>
          </w:tcPr>
          <w:p w:rsidR="00F01809" w:rsidRDefault="00B26852">
            <w:r>
              <w:rPr>
                <w:b/>
              </w:rPr>
              <w:t>Decimal</w:t>
            </w:r>
          </w:p>
        </w:tc>
        <w:tc>
          <w:tcPr>
            <w:tcW w:w="1701" w:type="dxa"/>
            <w:tcBorders>
              <w:top w:val="single" w:sz="4" w:space="0" w:color="000000"/>
              <w:left w:val="single" w:sz="4" w:space="0" w:color="000000"/>
              <w:bottom w:val="single" w:sz="4" w:space="0" w:color="000000"/>
              <w:right w:val="single" w:sz="4" w:space="0" w:color="000000"/>
            </w:tcBorders>
          </w:tcPr>
          <w:p w:rsidR="00F01809" w:rsidRDefault="00B26852">
            <w:r>
              <w:rPr>
                <w:b/>
              </w:rPr>
              <w:t>Data Element</w:t>
            </w:r>
          </w:p>
        </w:tc>
        <w:tc>
          <w:tcPr>
            <w:tcW w:w="1377" w:type="dxa"/>
            <w:tcBorders>
              <w:top w:val="single" w:sz="4" w:space="0" w:color="000000"/>
              <w:left w:val="single" w:sz="4" w:space="0" w:color="000000"/>
              <w:bottom w:val="single" w:sz="4" w:space="0" w:color="000000"/>
              <w:right w:val="single" w:sz="4" w:space="0" w:color="000000"/>
            </w:tcBorders>
          </w:tcPr>
          <w:p w:rsidR="00F01809" w:rsidRDefault="00B26852">
            <w:r>
              <w:rPr>
                <w:b/>
              </w:rPr>
              <w:t>Domain</w:t>
            </w:r>
          </w:p>
        </w:tc>
      </w:tr>
      <w:tr w:rsidR="00F01809" w:rsidTr="00221906">
        <w:tc>
          <w:tcPr>
            <w:tcW w:w="534" w:type="dxa"/>
            <w:tcBorders>
              <w:top w:val="single" w:sz="4" w:space="0" w:color="000000"/>
              <w:left w:val="single" w:sz="4" w:space="0" w:color="000000"/>
              <w:bottom w:val="single" w:sz="4" w:space="0" w:color="000000"/>
              <w:right w:val="single" w:sz="4" w:space="0" w:color="000000"/>
            </w:tcBorders>
          </w:tcPr>
          <w:p w:rsidR="00F01809" w:rsidRDefault="00B26852">
            <w:r>
              <w:t>1</w:t>
            </w:r>
          </w:p>
        </w:tc>
        <w:tc>
          <w:tcPr>
            <w:tcW w:w="1393" w:type="dxa"/>
            <w:tcBorders>
              <w:top w:val="single" w:sz="4" w:space="0" w:color="000000"/>
              <w:left w:val="single" w:sz="4" w:space="0" w:color="000000"/>
              <w:bottom w:val="single" w:sz="4" w:space="0" w:color="000000"/>
              <w:right w:val="single" w:sz="4" w:space="0" w:color="000000"/>
            </w:tcBorders>
          </w:tcPr>
          <w:p w:rsidR="00F01809" w:rsidRDefault="00B26852">
            <w:r>
              <w:t>ATTR_COMPARE</w:t>
            </w:r>
          </w:p>
        </w:tc>
        <w:tc>
          <w:tcPr>
            <w:tcW w:w="1442" w:type="dxa"/>
            <w:tcBorders>
              <w:top w:val="single" w:sz="4" w:space="0" w:color="000000"/>
              <w:left w:val="single" w:sz="4" w:space="0" w:color="000000"/>
              <w:bottom w:val="single" w:sz="4" w:space="0" w:color="000000"/>
              <w:right w:val="single" w:sz="4" w:space="0" w:color="000000"/>
            </w:tcBorders>
          </w:tcPr>
          <w:p w:rsidR="00F01809" w:rsidRDefault="00B26852">
            <w:r>
              <w:t>Character Field Length = 10</w:t>
            </w:r>
          </w:p>
        </w:tc>
        <w:tc>
          <w:tcPr>
            <w:tcW w:w="992" w:type="dxa"/>
            <w:tcBorders>
              <w:top w:val="single" w:sz="4" w:space="0" w:color="000000"/>
              <w:left w:val="single" w:sz="4" w:space="0" w:color="000000"/>
              <w:bottom w:val="single" w:sz="4" w:space="0" w:color="000000"/>
              <w:right w:val="single" w:sz="4" w:space="0" w:color="000000"/>
            </w:tcBorders>
          </w:tcPr>
          <w:p w:rsidR="00F01809" w:rsidRDefault="00B26852">
            <w:r>
              <w:t>CHAR</w:t>
            </w:r>
          </w:p>
        </w:tc>
        <w:tc>
          <w:tcPr>
            <w:tcW w:w="709" w:type="dxa"/>
            <w:tcBorders>
              <w:top w:val="single" w:sz="4" w:space="0" w:color="000000"/>
              <w:left w:val="single" w:sz="4" w:space="0" w:color="000000"/>
              <w:bottom w:val="single" w:sz="4" w:space="0" w:color="000000"/>
              <w:right w:val="single" w:sz="4" w:space="0" w:color="000000"/>
            </w:tcBorders>
          </w:tcPr>
          <w:p w:rsidR="00F01809" w:rsidRDefault="00B26852">
            <w:r>
              <w:t>10</w:t>
            </w:r>
          </w:p>
        </w:tc>
        <w:tc>
          <w:tcPr>
            <w:tcW w:w="708" w:type="dxa"/>
            <w:tcBorders>
              <w:top w:val="single" w:sz="4" w:space="0" w:color="000000"/>
              <w:left w:val="single" w:sz="4" w:space="0" w:color="000000"/>
              <w:bottom w:val="single" w:sz="4" w:space="0" w:color="000000"/>
              <w:right w:val="single" w:sz="4" w:space="0" w:color="000000"/>
            </w:tcBorders>
          </w:tcPr>
          <w:p w:rsidR="00F01809" w:rsidRDefault="00B26852">
            <w:r>
              <w:t>0</w:t>
            </w:r>
          </w:p>
        </w:tc>
        <w:tc>
          <w:tcPr>
            <w:tcW w:w="1701" w:type="dxa"/>
            <w:tcBorders>
              <w:top w:val="single" w:sz="4" w:space="0" w:color="000000"/>
              <w:left w:val="single" w:sz="4" w:space="0" w:color="000000"/>
              <w:bottom w:val="single" w:sz="4" w:space="0" w:color="000000"/>
              <w:right w:val="single" w:sz="4" w:space="0" w:color="000000"/>
            </w:tcBorders>
          </w:tcPr>
          <w:p w:rsidR="00F01809" w:rsidRDefault="00B26852">
            <w:r>
              <w:t>CHAR10</w:t>
            </w:r>
          </w:p>
        </w:tc>
        <w:tc>
          <w:tcPr>
            <w:tcW w:w="1377" w:type="dxa"/>
            <w:tcBorders>
              <w:top w:val="single" w:sz="4" w:space="0" w:color="000000"/>
              <w:left w:val="single" w:sz="4" w:space="0" w:color="000000"/>
              <w:bottom w:val="single" w:sz="4" w:space="0" w:color="000000"/>
              <w:right w:val="single" w:sz="4" w:space="0" w:color="000000"/>
            </w:tcBorders>
          </w:tcPr>
          <w:p w:rsidR="00F01809" w:rsidRDefault="00B26852">
            <w:r>
              <w:t>CHAR10</w:t>
            </w:r>
          </w:p>
        </w:tc>
      </w:tr>
      <w:tr w:rsidR="00F01809" w:rsidTr="00221906">
        <w:tc>
          <w:tcPr>
            <w:tcW w:w="534" w:type="dxa"/>
            <w:tcBorders>
              <w:top w:val="single" w:sz="4" w:space="0" w:color="000000"/>
              <w:left w:val="single" w:sz="4" w:space="0" w:color="000000"/>
              <w:bottom w:val="single" w:sz="4" w:space="0" w:color="000000"/>
              <w:right w:val="single" w:sz="4" w:space="0" w:color="000000"/>
            </w:tcBorders>
          </w:tcPr>
          <w:p w:rsidR="00F01809" w:rsidRDefault="00B26852">
            <w:r>
              <w:t>2</w:t>
            </w:r>
            <w:r w:rsidR="007C7A4B">
              <w:t xml:space="preserve"> – 3</w:t>
            </w:r>
          </w:p>
        </w:tc>
        <w:tc>
          <w:tcPr>
            <w:tcW w:w="1393" w:type="dxa"/>
            <w:tcBorders>
              <w:top w:val="single" w:sz="4" w:space="0" w:color="000000"/>
              <w:left w:val="single" w:sz="4" w:space="0" w:color="000000"/>
              <w:bottom w:val="single" w:sz="4" w:space="0" w:color="000000"/>
              <w:right w:val="single" w:sz="4" w:space="0" w:color="000000"/>
            </w:tcBorders>
          </w:tcPr>
          <w:p w:rsidR="00F01809" w:rsidRDefault="00B26852">
            <w:r>
              <w:t>BACKDAYS1 / BACKDAYS2</w:t>
            </w:r>
          </w:p>
        </w:tc>
        <w:tc>
          <w:tcPr>
            <w:tcW w:w="1442" w:type="dxa"/>
            <w:tcBorders>
              <w:top w:val="single" w:sz="4" w:space="0" w:color="000000"/>
              <w:left w:val="single" w:sz="4" w:space="0" w:color="000000"/>
              <w:bottom w:val="single" w:sz="4" w:space="0" w:color="000000"/>
              <w:right w:val="single" w:sz="4" w:space="0" w:color="000000"/>
            </w:tcBorders>
          </w:tcPr>
          <w:p w:rsidR="00F01809" w:rsidRDefault="00B26852">
            <w:r>
              <w:t>Table1- Days Backwards / Table2- Days Backwards</w:t>
            </w:r>
          </w:p>
        </w:tc>
        <w:tc>
          <w:tcPr>
            <w:tcW w:w="992" w:type="dxa"/>
            <w:tcBorders>
              <w:top w:val="single" w:sz="4" w:space="0" w:color="000000"/>
              <w:left w:val="single" w:sz="4" w:space="0" w:color="000000"/>
              <w:bottom w:val="single" w:sz="4" w:space="0" w:color="000000"/>
              <w:right w:val="single" w:sz="4" w:space="0" w:color="000000"/>
            </w:tcBorders>
          </w:tcPr>
          <w:p w:rsidR="00F01809" w:rsidRDefault="00F01809"/>
        </w:tc>
        <w:tc>
          <w:tcPr>
            <w:tcW w:w="709" w:type="dxa"/>
            <w:tcBorders>
              <w:top w:val="single" w:sz="4" w:space="0" w:color="000000"/>
              <w:left w:val="single" w:sz="4" w:space="0" w:color="000000"/>
              <w:bottom w:val="single" w:sz="4" w:space="0" w:color="000000"/>
              <w:right w:val="single" w:sz="4" w:space="0" w:color="000000"/>
            </w:tcBorders>
          </w:tcPr>
          <w:p w:rsidR="00F01809" w:rsidRDefault="00B26852">
            <w:r>
              <w:t>0</w:t>
            </w:r>
          </w:p>
        </w:tc>
        <w:tc>
          <w:tcPr>
            <w:tcW w:w="708" w:type="dxa"/>
            <w:tcBorders>
              <w:top w:val="single" w:sz="4" w:space="0" w:color="000000"/>
              <w:left w:val="single" w:sz="4" w:space="0" w:color="000000"/>
              <w:bottom w:val="single" w:sz="4" w:space="0" w:color="000000"/>
              <w:right w:val="single" w:sz="4" w:space="0" w:color="000000"/>
            </w:tcBorders>
          </w:tcPr>
          <w:p w:rsidR="00F01809" w:rsidRDefault="00B26852">
            <w:r>
              <w:t>0</w:t>
            </w:r>
          </w:p>
        </w:tc>
        <w:tc>
          <w:tcPr>
            <w:tcW w:w="1701" w:type="dxa"/>
            <w:tcBorders>
              <w:top w:val="single" w:sz="4" w:space="0" w:color="000000"/>
              <w:left w:val="single" w:sz="4" w:space="0" w:color="000000"/>
              <w:bottom w:val="single" w:sz="4" w:space="0" w:color="000000"/>
              <w:right w:val="single" w:sz="4" w:space="0" w:color="000000"/>
            </w:tcBorders>
          </w:tcPr>
          <w:p w:rsidR="00F01809" w:rsidRDefault="00F01809"/>
        </w:tc>
        <w:tc>
          <w:tcPr>
            <w:tcW w:w="1377" w:type="dxa"/>
            <w:tcBorders>
              <w:top w:val="single" w:sz="4" w:space="0" w:color="000000"/>
              <w:left w:val="single" w:sz="4" w:space="0" w:color="000000"/>
              <w:bottom w:val="single" w:sz="4" w:space="0" w:color="000000"/>
              <w:right w:val="single" w:sz="4" w:space="0" w:color="000000"/>
            </w:tcBorders>
          </w:tcPr>
          <w:p w:rsidR="00F01809" w:rsidRDefault="00F01809"/>
        </w:tc>
      </w:tr>
      <w:tr w:rsidR="00F01809" w:rsidTr="00221906">
        <w:tc>
          <w:tcPr>
            <w:tcW w:w="534" w:type="dxa"/>
            <w:tcBorders>
              <w:top w:val="single" w:sz="4" w:space="0" w:color="000000"/>
              <w:left w:val="single" w:sz="4" w:space="0" w:color="000000"/>
              <w:bottom w:val="single" w:sz="4" w:space="0" w:color="000000"/>
              <w:right w:val="single" w:sz="4" w:space="0" w:color="000000"/>
            </w:tcBorders>
          </w:tcPr>
          <w:p w:rsidR="00F01809" w:rsidRDefault="007C7A4B">
            <w:r>
              <w:t>4</w:t>
            </w:r>
          </w:p>
        </w:tc>
        <w:tc>
          <w:tcPr>
            <w:tcW w:w="1393" w:type="dxa"/>
            <w:tcBorders>
              <w:top w:val="single" w:sz="4" w:space="0" w:color="000000"/>
              <w:left w:val="single" w:sz="4" w:space="0" w:color="000000"/>
              <w:bottom w:val="single" w:sz="4" w:space="0" w:color="000000"/>
              <w:right w:val="single" w:sz="4" w:space="0" w:color="000000"/>
            </w:tcBorders>
          </w:tcPr>
          <w:p w:rsidR="00F01809" w:rsidRDefault="00B26852">
            <w:r>
              <w:t>COMPARE_STATE</w:t>
            </w:r>
          </w:p>
        </w:tc>
        <w:tc>
          <w:tcPr>
            <w:tcW w:w="1442" w:type="dxa"/>
            <w:tcBorders>
              <w:top w:val="single" w:sz="4" w:space="0" w:color="000000"/>
              <w:left w:val="single" w:sz="4" w:space="0" w:color="000000"/>
              <w:bottom w:val="single" w:sz="4" w:space="0" w:color="000000"/>
              <w:right w:val="single" w:sz="4" w:space="0" w:color="000000"/>
            </w:tcBorders>
          </w:tcPr>
          <w:p w:rsidR="00F01809" w:rsidRDefault="00B26852">
            <w:r>
              <w:t>L(Left Out) /R (Right Out) /A</w:t>
            </w:r>
          </w:p>
        </w:tc>
        <w:tc>
          <w:tcPr>
            <w:tcW w:w="992" w:type="dxa"/>
            <w:tcBorders>
              <w:top w:val="single" w:sz="4" w:space="0" w:color="000000"/>
              <w:left w:val="single" w:sz="4" w:space="0" w:color="000000"/>
              <w:bottom w:val="single" w:sz="4" w:space="0" w:color="000000"/>
              <w:right w:val="single" w:sz="4" w:space="0" w:color="000000"/>
            </w:tcBorders>
          </w:tcPr>
          <w:p w:rsidR="00F01809" w:rsidRDefault="00B26852">
            <w:r>
              <w:t>CHAR</w:t>
            </w:r>
          </w:p>
        </w:tc>
        <w:tc>
          <w:tcPr>
            <w:tcW w:w="709" w:type="dxa"/>
            <w:tcBorders>
              <w:top w:val="single" w:sz="4" w:space="0" w:color="000000"/>
              <w:left w:val="single" w:sz="4" w:space="0" w:color="000000"/>
              <w:bottom w:val="single" w:sz="4" w:space="0" w:color="000000"/>
              <w:right w:val="single" w:sz="4" w:space="0" w:color="000000"/>
            </w:tcBorders>
          </w:tcPr>
          <w:p w:rsidR="00F01809" w:rsidRDefault="00B26852">
            <w:r>
              <w:t>1</w:t>
            </w:r>
          </w:p>
        </w:tc>
        <w:tc>
          <w:tcPr>
            <w:tcW w:w="708" w:type="dxa"/>
            <w:tcBorders>
              <w:top w:val="single" w:sz="4" w:space="0" w:color="000000"/>
              <w:left w:val="single" w:sz="4" w:space="0" w:color="000000"/>
              <w:bottom w:val="single" w:sz="4" w:space="0" w:color="000000"/>
              <w:right w:val="single" w:sz="4" w:space="0" w:color="000000"/>
            </w:tcBorders>
          </w:tcPr>
          <w:p w:rsidR="00F01809" w:rsidRDefault="00B26852">
            <w:r>
              <w:t>0</w:t>
            </w:r>
          </w:p>
        </w:tc>
        <w:tc>
          <w:tcPr>
            <w:tcW w:w="1701" w:type="dxa"/>
            <w:tcBorders>
              <w:top w:val="single" w:sz="4" w:space="0" w:color="000000"/>
              <w:left w:val="single" w:sz="4" w:space="0" w:color="000000"/>
              <w:bottom w:val="single" w:sz="4" w:space="0" w:color="000000"/>
              <w:right w:val="single" w:sz="4" w:space="0" w:color="000000"/>
            </w:tcBorders>
          </w:tcPr>
          <w:p w:rsidR="00F01809" w:rsidRDefault="00B26852">
            <w:r>
              <w:t>CHAR1</w:t>
            </w:r>
          </w:p>
        </w:tc>
        <w:tc>
          <w:tcPr>
            <w:tcW w:w="1377" w:type="dxa"/>
            <w:tcBorders>
              <w:top w:val="single" w:sz="4" w:space="0" w:color="000000"/>
              <w:left w:val="single" w:sz="4" w:space="0" w:color="000000"/>
              <w:bottom w:val="single" w:sz="4" w:space="0" w:color="000000"/>
              <w:right w:val="single" w:sz="4" w:space="0" w:color="000000"/>
            </w:tcBorders>
          </w:tcPr>
          <w:p w:rsidR="00F01809" w:rsidRDefault="00B26852">
            <w:r>
              <w:t>CHAR1</w:t>
            </w:r>
          </w:p>
        </w:tc>
      </w:tr>
      <w:tr w:rsidR="00F01809" w:rsidTr="00221906">
        <w:tc>
          <w:tcPr>
            <w:tcW w:w="534" w:type="dxa"/>
            <w:tcBorders>
              <w:top w:val="single" w:sz="4" w:space="0" w:color="000000"/>
              <w:left w:val="single" w:sz="4" w:space="0" w:color="000000"/>
              <w:bottom w:val="single" w:sz="4" w:space="0" w:color="000000"/>
              <w:right w:val="single" w:sz="4" w:space="0" w:color="000000"/>
            </w:tcBorders>
          </w:tcPr>
          <w:p w:rsidR="00F01809" w:rsidRDefault="007C7A4B">
            <w:r>
              <w:t>5 – 6</w:t>
            </w:r>
          </w:p>
        </w:tc>
        <w:tc>
          <w:tcPr>
            <w:tcW w:w="1393" w:type="dxa"/>
            <w:tcBorders>
              <w:top w:val="single" w:sz="4" w:space="0" w:color="000000"/>
              <w:left w:val="single" w:sz="4" w:space="0" w:color="000000"/>
              <w:bottom w:val="single" w:sz="4" w:space="0" w:color="000000"/>
              <w:right w:val="single" w:sz="4" w:space="0" w:color="000000"/>
            </w:tcBorders>
          </w:tcPr>
          <w:p w:rsidR="00F01809" w:rsidRDefault="00B26852">
            <w:r>
              <w:t>DATE_REF_FLD1 / DATE_REF_FLD2</w:t>
            </w:r>
          </w:p>
        </w:tc>
        <w:tc>
          <w:tcPr>
            <w:tcW w:w="1442" w:type="dxa"/>
            <w:tcBorders>
              <w:top w:val="single" w:sz="4" w:space="0" w:color="000000"/>
              <w:left w:val="single" w:sz="4" w:space="0" w:color="000000"/>
              <w:bottom w:val="single" w:sz="4" w:space="0" w:color="000000"/>
              <w:right w:val="single" w:sz="4" w:space="0" w:color="000000"/>
            </w:tcBorders>
          </w:tcPr>
          <w:p w:rsidR="00F01809" w:rsidRDefault="00B26852">
            <w:r>
              <w:t>Table1- Date Ref Field Name / Table2- Date Ref Field Name</w:t>
            </w:r>
          </w:p>
        </w:tc>
        <w:tc>
          <w:tcPr>
            <w:tcW w:w="992" w:type="dxa"/>
            <w:tcBorders>
              <w:top w:val="single" w:sz="4" w:space="0" w:color="000000"/>
              <w:left w:val="single" w:sz="4" w:space="0" w:color="000000"/>
              <w:bottom w:val="single" w:sz="4" w:space="0" w:color="000000"/>
              <w:right w:val="single" w:sz="4" w:space="0" w:color="000000"/>
            </w:tcBorders>
          </w:tcPr>
          <w:p w:rsidR="00F01809" w:rsidRDefault="00F01809"/>
        </w:tc>
        <w:tc>
          <w:tcPr>
            <w:tcW w:w="709" w:type="dxa"/>
            <w:tcBorders>
              <w:top w:val="single" w:sz="4" w:space="0" w:color="000000"/>
              <w:left w:val="single" w:sz="4" w:space="0" w:color="000000"/>
              <w:bottom w:val="single" w:sz="4" w:space="0" w:color="000000"/>
              <w:right w:val="single" w:sz="4" w:space="0" w:color="000000"/>
            </w:tcBorders>
          </w:tcPr>
          <w:p w:rsidR="00F01809" w:rsidRDefault="00B26852">
            <w:r>
              <w:t>0</w:t>
            </w:r>
          </w:p>
        </w:tc>
        <w:tc>
          <w:tcPr>
            <w:tcW w:w="708" w:type="dxa"/>
            <w:tcBorders>
              <w:top w:val="single" w:sz="4" w:space="0" w:color="000000"/>
              <w:left w:val="single" w:sz="4" w:space="0" w:color="000000"/>
              <w:bottom w:val="single" w:sz="4" w:space="0" w:color="000000"/>
              <w:right w:val="single" w:sz="4" w:space="0" w:color="000000"/>
            </w:tcBorders>
          </w:tcPr>
          <w:p w:rsidR="00F01809" w:rsidRDefault="00B26852">
            <w:r>
              <w:t>0</w:t>
            </w:r>
          </w:p>
        </w:tc>
        <w:tc>
          <w:tcPr>
            <w:tcW w:w="1701" w:type="dxa"/>
            <w:tcBorders>
              <w:top w:val="single" w:sz="4" w:space="0" w:color="000000"/>
              <w:left w:val="single" w:sz="4" w:space="0" w:color="000000"/>
              <w:bottom w:val="single" w:sz="4" w:space="0" w:color="000000"/>
              <w:right w:val="single" w:sz="4" w:space="0" w:color="000000"/>
            </w:tcBorders>
          </w:tcPr>
          <w:p w:rsidR="00F01809" w:rsidRDefault="00F01809"/>
        </w:tc>
        <w:tc>
          <w:tcPr>
            <w:tcW w:w="1377" w:type="dxa"/>
            <w:tcBorders>
              <w:top w:val="single" w:sz="4" w:space="0" w:color="000000"/>
              <w:left w:val="single" w:sz="4" w:space="0" w:color="000000"/>
              <w:bottom w:val="single" w:sz="4" w:space="0" w:color="000000"/>
              <w:right w:val="single" w:sz="4" w:space="0" w:color="000000"/>
            </w:tcBorders>
          </w:tcPr>
          <w:p w:rsidR="00F01809" w:rsidRDefault="00F01809"/>
        </w:tc>
      </w:tr>
      <w:tr w:rsidR="00F01809" w:rsidTr="00221906">
        <w:tc>
          <w:tcPr>
            <w:tcW w:w="534" w:type="dxa"/>
            <w:tcBorders>
              <w:top w:val="single" w:sz="4" w:space="0" w:color="000000"/>
              <w:left w:val="single" w:sz="4" w:space="0" w:color="000000"/>
              <w:bottom w:val="single" w:sz="4" w:space="0" w:color="000000"/>
              <w:right w:val="single" w:sz="4" w:space="0" w:color="000000"/>
            </w:tcBorders>
          </w:tcPr>
          <w:p w:rsidR="00F01809" w:rsidRDefault="007C7A4B">
            <w:r>
              <w:t>7 – 8</w:t>
            </w:r>
          </w:p>
        </w:tc>
        <w:tc>
          <w:tcPr>
            <w:tcW w:w="1393" w:type="dxa"/>
            <w:tcBorders>
              <w:top w:val="single" w:sz="4" w:space="0" w:color="000000"/>
              <w:left w:val="single" w:sz="4" w:space="0" w:color="000000"/>
              <w:bottom w:val="single" w:sz="4" w:space="0" w:color="000000"/>
              <w:right w:val="single" w:sz="4" w:space="0" w:color="000000"/>
            </w:tcBorders>
          </w:tcPr>
          <w:p w:rsidR="00F01809" w:rsidRDefault="00B26852">
            <w:r>
              <w:t>DEST1 / DEST2</w:t>
            </w:r>
          </w:p>
        </w:tc>
        <w:tc>
          <w:tcPr>
            <w:tcW w:w="1442" w:type="dxa"/>
            <w:tcBorders>
              <w:top w:val="single" w:sz="4" w:space="0" w:color="000000"/>
              <w:left w:val="single" w:sz="4" w:space="0" w:color="000000"/>
              <w:bottom w:val="single" w:sz="4" w:space="0" w:color="000000"/>
              <w:right w:val="single" w:sz="4" w:space="0" w:color="000000"/>
            </w:tcBorders>
          </w:tcPr>
          <w:p w:rsidR="00F01809" w:rsidRDefault="00B26852">
            <w:r>
              <w:t>Table1 - RFC Destination / Table2 - RFC Destination</w:t>
            </w:r>
          </w:p>
        </w:tc>
        <w:tc>
          <w:tcPr>
            <w:tcW w:w="992" w:type="dxa"/>
            <w:tcBorders>
              <w:top w:val="single" w:sz="4" w:space="0" w:color="000000"/>
              <w:left w:val="single" w:sz="4" w:space="0" w:color="000000"/>
              <w:bottom w:val="single" w:sz="4" w:space="0" w:color="000000"/>
              <w:right w:val="single" w:sz="4" w:space="0" w:color="000000"/>
            </w:tcBorders>
          </w:tcPr>
          <w:p w:rsidR="00F01809" w:rsidRDefault="00F01809"/>
        </w:tc>
        <w:tc>
          <w:tcPr>
            <w:tcW w:w="709" w:type="dxa"/>
            <w:tcBorders>
              <w:top w:val="single" w:sz="4" w:space="0" w:color="000000"/>
              <w:left w:val="single" w:sz="4" w:space="0" w:color="000000"/>
              <w:bottom w:val="single" w:sz="4" w:space="0" w:color="000000"/>
              <w:right w:val="single" w:sz="4" w:space="0" w:color="000000"/>
            </w:tcBorders>
          </w:tcPr>
          <w:p w:rsidR="00F01809" w:rsidRDefault="00B26852">
            <w:r>
              <w:t>0</w:t>
            </w:r>
          </w:p>
        </w:tc>
        <w:tc>
          <w:tcPr>
            <w:tcW w:w="708" w:type="dxa"/>
            <w:tcBorders>
              <w:top w:val="single" w:sz="4" w:space="0" w:color="000000"/>
              <w:left w:val="single" w:sz="4" w:space="0" w:color="000000"/>
              <w:bottom w:val="single" w:sz="4" w:space="0" w:color="000000"/>
              <w:right w:val="single" w:sz="4" w:space="0" w:color="000000"/>
            </w:tcBorders>
          </w:tcPr>
          <w:p w:rsidR="00F01809" w:rsidRDefault="00B26852">
            <w:r>
              <w:t>0</w:t>
            </w:r>
          </w:p>
        </w:tc>
        <w:tc>
          <w:tcPr>
            <w:tcW w:w="1701" w:type="dxa"/>
            <w:tcBorders>
              <w:top w:val="single" w:sz="4" w:space="0" w:color="000000"/>
              <w:left w:val="single" w:sz="4" w:space="0" w:color="000000"/>
              <w:bottom w:val="single" w:sz="4" w:space="0" w:color="000000"/>
              <w:right w:val="single" w:sz="4" w:space="0" w:color="000000"/>
            </w:tcBorders>
          </w:tcPr>
          <w:p w:rsidR="00F01809" w:rsidRDefault="00F01809"/>
        </w:tc>
        <w:tc>
          <w:tcPr>
            <w:tcW w:w="1377" w:type="dxa"/>
            <w:tcBorders>
              <w:top w:val="single" w:sz="4" w:space="0" w:color="000000"/>
              <w:left w:val="single" w:sz="4" w:space="0" w:color="000000"/>
              <w:bottom w:val="single" w:sz="4" w:space="0" w:color="000000"/>
              <w:right w:val="single" w:sz="4" w:space="0" w:color="000000"/>
            </w:tcBorders>
          </w:tcPr>
          <w:p w:rsidR="00F01809" w:rsidRDefault="00F01809"/>
        </w:tc>
      </w:tr>
      <w:tr w:rsidR="00F01809" w:rsidTr="00221906">
        <w:tc>
          <w:tcPr>
            <w:tcW w:w="534" w:type="dxa"/>
            <w:tcBorders>
              <w:top w:val="single" w:sz="4" w:space="0" w:color="000000"/>
              <w:left w:val="single" w:sz="4" w:space="0" w:color="000000"/>
              <w:bottom w:val="single" w:sz="4" w:space="0" w:color="000000"/>
              <w:right w:val="single" w:sz="4" w:space="0" w:color="000000"/>
            </w:tcBorders>
          </w:tcPr>
          <w:p w:rsidR="00F01809" w:rsidRDefault="007C7A4B">
            <w:r>
              <w:t>9 -10</w:t>
            </w:r>
          </w:p>
        </w:tc>
        <w:tc>
          <w:tcPr>
            <w:tcW w:w="1393" w:type="dxa"/>
            <w:tcBorders>
              <w:top w:val="single" w:sz="4" w:space="0" w:color="000000"/>
              <w:left w:val="single" w:sz="4" w:space="0" w:color="000000"/>
              <w:bottom w:val="single" w:sz="4" w:space="0" w:color="000000"/>
              <w:right w:val="single" w:sz="4" w:space="0" w:color="000000"/>
            </w:tcBorders>
          </w:tcPr>
          <w:p w:rsidR="00F01809" w:rsidRDefault="00B26852">
            <w:r>
              <w:t>DURATION1 / DURATION2</w:t>
            </w:r>
          </w:p>
        </w:tc>
        <w:tc>
          <w:tcPr>
            <w:tcW w:w="1442" w:type="dxa"/>
            <w:tcBorders>
              <w:top w:val="single" w:sz="4" w:space="0" w:color="000000"/>
              <w:left w:val="single" w:sz="4" w:space="0" w:color="000000"/>
              <w:bottom w:val="single" w:sz="4" w:space="0" w:color="000000"/>
              <w:right w:val="single" w:sz="4" w:space="0" w:color="000000"/>
            </w:tcBorders>
          </w:tcPr>
          <w:p w:rsidR="00F01809" w:rsidRDefault="00B26852">
            <w:r>
              <w:t>Table1-Duration(in Dur.Units) / Table2-Duration(in Dur.Units)</w:t>
            </w:r>
          </w:p>
        </w:tc>
        <w:tc>
          <w:tcPr>
            <w:tcW w:w="992" w:type="dxa"/>
            <w:tcBorders>
              <w:top w:val="single" w:sz="4" w:space="0" w:color="000000"/>
              <w:left w:val="single" w:sz="4" w:space="0" w:color="000000"/>
              <w:bottom w:val="single" w:sz="4" w:space="0" w:color="000000"/>
              <w:right w:val="single" w:sz="4" w:space="0" w:color="000000"/>
            </w:tcBorders>
          </w:tcPr>
          <w:p w:rsidR="00F01809" w:rsidRDefault="00B26852">
            <w:r>
              <w:t>INT4</w:t>
            </w:r>
          </w:p>
        </w:tc>
        <w:tc>
          <w:tcPr>
            <w:tcW w:w="709" w:type="dxa"/>
            <w:tcBorders>
              <w:top w:val="single" w:sz="4" w:space="0" w:color="000000"/>
              <w:left w:val="single" w:sz="4" w:space="0" w:color="000000"/>
              <w:bottom w:val="single" w:sz="4" w:space="0" w:color="000000"/>
              <w:right w:val="single" w:sz="4" w:space="0" w:color="000000"/>
            </w:tcBorders>
          </w:tcPr>
          <w:p w:rsidR="00F01809" w:rsidRDefault="00B26852">
            <w:r>
              <w:t>10</w:t>
            </w:r>
          </w:p>
        </w:tc>
        <w:tc>
          <w:tcPr>
            <w:tcW w:w="708" w:type="dxa"/>
            <w:tcBorders>
              <w:top w:val="single" w:sz="4" w:space="0" w:color="000000"/>
              <w:left w:val="single" w:sz="4" w:space="0" w:color="000000"/>
              <w:bottom w:val="single" w:sz="4" w:space="0" w:color="000000"/>
              <w:right w:val="single" w:sz="4" w:space="0" w:color="000000"/>
            </w:tcBorders>
          </w:tcPr>
          <w:p w:rsidR="00F01809" w:rsidRDefault="00B26852">
            <w:r>
              <w:t>0</w:t>
            </w:r>
          </w:p>
        </w:tc>
        <w:tc>
          <w:tcPr>
            <w:tcW w:w="1701" w:type="dxa"/>
            <w:tcBorders>
              <w:top w:val="single" w:sz="4" w:space="0" w:color="000000"/>
              <w:left w:val="single" w:sz="4" w:space="0" w:color="000000"/>
              <w:bottom w:val="single" w:sz="4" w:space="0" w:color="000000"/>
              <w:right w:val="single" w:sz="4" w:space="0" w:color="000000"/>
            </w:tcBorders>
          </w:tcPr>
          <w:p w:rsidR="00F01809" w:rsidRDefault="00B26852">
            <w:r>
              <w:t>/SKN/E_SW_DURATION</w:t>
            </w:r>
          </w:p>
        </w:tc>
        <w:tc>
          <w:tcPr>
            <w:tcW w:w="1377" w:type="dxa"/>
            <w:tcBorders>
              <w:top w:val="single" w:sz="4" w:space="0" w:color="000000"/>
              <w:left w:val="single" w:sz="4" w:space="0" w:color="000000"/>
              <w:bottom w:val="single" w:sz="4" w:space="0" w:color="000000"/>
              <w:right w:val="single" w:sz="4" w:space="0" w:color="000000"/>
            </w:tcBorders>
          </w:tcPr>
          <w:p w:rsidR="00F01809" w:rsidRDefault="00F01809"/>
        </w:tc>
      </w:tr>
      <w:tr w:rsidR="00F01809" w:rsidTr="00221906">
        <w:tc>
          <w:tcPr>
            <w:tcW w:w="534" w:type="dxa"/>
            <w:tcBorders>
              <w:top w:val="single" w:sz="4" w:space="0" w:color="000000"/>
              <w:left w:val="single" w:sz="4" w:space="0" w:color="000000"/>
              <w:bottom w:val="single" w:sz="4" w:space="0" w:color="000000"/>
              <w:right w:val="single" w:sz="4" w:space="0" w:color="000000"/>
            </w:tcBorders>
          </w:tcPr>
          <w:p w:rsidR="00F01809" w:rsidRDefault="007C7A4B">
            <w:r>
              <w:t>11 – 12</w:t>
            </w:r>
          </w:p>
        </w:tc>
        <w:tc>
          <w:tcPr>
            <w:tcW w:w="1393" w:type="dxa"/>
            <w:tcBorders>
              <w:top w:val="single" w:sz="4" w:space="0" w:color="000000"/>
              <w:left w:val="single" w:sz="4" w:space="0" w:color="000000"/>
              <w:bottom w:val="single" w:sz="4" w:space="0" w:color="000000"/>
              <w:right w:val="single" w:sz="4" w:space="0" w:color="000000"/>
            </w:tcBorders>
          </w:tcPr>
          <w:p w:rsidR="00F01809" w:rsidRDefault="00B26852">
            <w:r>
              <w:t>DURATION_UNIT1 / DURATION_UNIT2</w:t>
            </w:r>
          </w:p>
        </w:tc>
        <w:tc>
          <w:tcPr>
            <w:tcW w:w="1442" w:type="dxa"/>
            <w:tcBorders>
              <w:top w:val="single" w:sz="4" w:space="0" w:color="000000"/>
              <w:left w:val="single" w:sz="4" w:space="0" w:color="000000"/>
              <w:bottom w:val="single" w:sz="4" w:space="0" w:color="000000"/>
              <w:right w:val="single" w:sz="4" w:space="0" w:color="000000"/>
            </w:tcBorders>
          </w:tcPr>
          <w:p w:rsidR="00F01809" w:rsidRDefault="00B26852">
            <w:r>
              <w:t>Table1-Duration Unit(D/H/M/S) / Table2-Duration Unit(D/H/M/S)</w:t>
            </w:r>
          </w:p>
        </w:tc>
        <w:tc>
          <w:tcPr>
            <w:tcW w:w="992" w:type="dxa"/>
            <w:tcBorders>
              <w:top w:val="single" w:sz="4" w:space="0" w:color="000000"/>
              <w:left w:val="single" w:sz="4" w:space="0" w:color="000000"/>
              <w:bottom w:val="single" w:sz="4" w:space="0" w:color="000000"/>
              <w:right w:val="single" w:sz="4" w:space="0" w:color="000000"/>
            </w:tcBorders>
          </w:tcPr>
          <w:p w:rsidR="00F01809" w:rsidRDefault="00B26852">
            <w:r>
              <w:t>CHAR</w:t>
            </w:r>
          </w:p>
        </w:tc>
        <w:tc>
          <w:tcPr>
            <w:tcW w:w="709" w:type="dxa"/>
            <w:tcBorders>
              <w:top w:val="single" w:sz="4" w:space="0" w:color="000000"/>
              <w:left w:val="single" w:sz="4" w:space="0" w:color="000000"/>
              <w:bottom w:val="single" w:sz="4" w:space="0" w:color="000000"/>
              <w:right w:val="single" w:sz="4" w:space="0" w:color="000000"/>
            </w:tcBorders>
          </w:tcPr>
          <w:p w:rsidR="00F01809" w:rsidRDefault="00B26852">
            <w:r>
              <w:t>1</w:t>
            </w:r>
          </w:p>
        </w:tc>
        <w:tc>
          <w:tcPr>
            <w:tcW w:w="708" w:type="dxa"/>
            <w:tcBorders>
              <w:top w:val="single" w:sz="4" w:space="0" w:color="000000"/>
              <w:left w:val="single" w:sz="4" w:space="0" w:color="000000"/>
              <w:bottom w:val="single" w:sz="4" w:space="0" w:color="000000"/>
              <w:right w:val="single" w:sz="4" w:space="0" w:color="000000"/>
            </w:tcBorders>
          </w:tcPr>
          <w:p w:rsidR="00F01809" w:rsidRDefault="00B26852">
            <w:r>
              <w:t>0</w:t>
            </w:r>
          </w:p>
        </w:tc>
        <w:tc>
          <w:tcPr>
            <w:tcW w:w="1701" w:type="dxa"/>
            <w:tcBorders>
              <w:top w:val="single" w:sz="4" w:space="0" w:color="000000"/>
              <w:left w:val="single" w:sz="4" w:space="0" w:color="000000"/>
              <w:bottom w:val="single" w:sz="4" w:space="0" w:color="000000"/>
              <w:right w:val="single" w:sz="4" w:space="0" w:color="000000"/>
            </w:tcBorders>
          </w:tcPr>
          <w:p w:rsidR="00F01809" w:rsidRDefault="00B26852">
            <w:r>
              <w:t>/SKN/E_SW_DURATION_UNIT</w:t>
            </w:r>
          </w:p>
        </w:tc>
        <w:tc>
          <w:tcPr>
            <w:tcW w:w="1377" w:type="dxa"/>
            <w:tcBorders>
              <w:top w:val="single" w:sz="4" w:space="0" w:color="000000"/>
              <w:left w:val="single" w:sz="4" w:space="0" w:color="000000"/>
              <w:bottom w:val="single" w:sz="4" w:space="0" w:color="000000"/>
              <w:right w:val="single" w:sz="4" w:space="0" w:color="000000"/>
            </w:tcBorders>
          </w:tcPr>
          <w:p w:rsidR="00F01809" w:rsidRDefault="00B26852">
            <w:r>
              <w:t>/SKN/D_SW_DURATION_UNIT</w:t>
            </w:r>
          </w:p>
        </w:tc>
      </w:tr>
      <w:tr w:rsidR="00F01809" w:rsidTr="00221906">
        <w:tc>
          <w:tcPr>
            <w:tcW w:w="534" w:type="dxa"/>
            <w:tcBorders>
              <w:top w:val="single" w:sz="4" w:space="0" w:color="000000"/>
              <w:left w:val="single" w:sz="4" w:space="0" w:color="000000"/>
              <w:bottom w:val="single" w:sz="4" w:space="0" w:color="000000"/>
              <w:right w:val="single" w:sz="4" w:space="0" w:color="000000"/>
            </w:tcBorders>
          </w:tcPr>
          <w:p w:rsidR="00F01809" w:rsidRDefault="007C7A4B">
            <w:r>
              <w:t>13</w:t>
            </w:r>
          </w:p>
        </w:tc>
        <w:tc>
          <w:tcPr>
            <w:tcW w:w="1393" w:type="dxa"/>
            <w:tcBorders>
              <w:top w:val="single" w:sz="4" w:space="0" w:color="000000"/>
              <w:left w:val="single" w:sz="4" w:space="0" w:color="000000"/>
              <w:bottom w:val="single" w:sz="4" w:space="0" w:color="000000"/>
              <w:right w:val="single" w:sz="4" w:space="0" w:color="000000"/>
            </w:tcBorders>
          </w:tcPr>
          <w:p w:rsidR="00F01809" w:rsidRDefault="00B26852">
            <w:r>
              <w:t>PROBLEM_ATTR_ONLY</w:t>
            </w:r>
          </w:p>
        </w:tc>
        <w:tc>
          <w:tcPr>
            <w:tcW w:w="1442" w:type="dxa"/>
            <w:tcBorders>
              <w:top w:val="single" w:sz="4" w:space="0" w:color="000000"/>
              <w:left w:val="single" w:sz="4" w:space="0" w:color="000000"/>
              <w:bottom w:val="single" w:sz="4" w:space="0" w:color="000000"/>
              <w:right w:val="single" w:sz="4" w:space="0" w:color="000000"/>
            </w:tcBorders>
          </w:tcPr>
          <w:p w:rsidR="00F01809" w:rsidRDefault="00B26852">
            <w:r>
              <w:t>Display Problem Attri Only (X)</w:t>
            </w:r>
          </w:p>
        </w:tc>
        <w:tc>
          <w:tcPr>
            <w:tcW w:w="992" w:type="dxa"/>
            <w:tcBorders>
              <w:top w:val="single" w:sz="4" w:space="0" w:color="000000"/>
              <w:left w:val="single" w:sz="4" w:space="0" w:color="000000"/>
              <w:bottom w:val="single" w:sz="4" w:space="0" w:color="000000"/>
              <w:right w:val="single" w:sz="4" w:space="0" w:color="000000"/>
            </w:tcBorders>
          </w:tcPr>
          <w:p w:rsidR="00F01809" w:rsidRDefault="00F01809"/>
        </w:tc>
        <w:tc>
          <w:tcPr>
            <w:tcW w:w="709" w:type="dxa"/>
            <w:tcBorders>
              <w:top w:val="single" w:sz="4" w:space="0" w:color="000000"/>
              <w:left w:val="single" w:sz="4" w:space="0" w:color="000000"/>
              <w:bottom w:val="single" w:sz="4" w:space="0" w:color="000000"/>
              <w:right w:val="single" w:sz="4" w:space="0" w:color="000000"/>
            </w:tcBorders>
          </w:tcPr>
          <w:p w:rsidR="00F01809" w:rsidRDefault="00B26852">
            <w:r>
              <w:t>0</w:t>
            </w:r>
          </w:p>
        </w:tc>
        <w:tc>
          <w:tcPr>
            <w:tcW w:w="708" w:type="dxa"/>
            <w:tcBorders>
              <w:top w:val="single" w:sz="4" w:space="0" w:color="000000"/>
              <w:left w:val="single" w:sz="4" w:space="0" w:color="000000"/>
              <w:bottom w:val="single" w:sz="4" w:space="0" w:color="000000"/>
              <w:right w:val="single" w:sz="4" w:space="0" w:color="000000"/>
            </w:tcBorders>
          </w:tcPr>
          <w:p w:rsidR="00F01809" w:rsidRDefault="00B26852">
            <w:r>
              <w:t>0</w:t>
            </w:r>
          </w:p>
        </w:tc>
        <w:tc>
          <w:tcPr>
            <w:tcW w:w="1701" w:type="dxa"/>
            <w:tcBorders>
              <w:top w:val="single" w:sz="4" w:space="0" w:color="000000"/>
              <w:left w:val="single" w:sz="4" w:space="0" w:color="000000"/>
              <w:bottom w:val="single" w:sz="4" w:space="0" w:color="000000"/>
              <w:right w:val="single" w:sz="4" w:space="0" w:color="000000"/>
            </w:tcBorders>
          </w:tcPr>
          <w:p w:rsidR="00F01809" w:rsidRDefault="00F01809"/>
        </w:tc>
        <w:tc>
          <w:tcPr>
            <w:tcW w:w="1377" w:type="dxa"/>
            <w:tcBorders>
              <w:top w:val="single" w:sz="4" w:space="0" w:color="000000"/>
              <w:left w:val="single" w:sz="4" w:space="0" w:color="000000"/>
              <w:bottom w:val="single" w:sz="4" w:space="0" w:color="000000"/>
              <w:right w:val="single" w:sz="4" w:space="0" w:color="000000"/>
            </w:tcBorders>
          </w:tcPr>
          <w:p w:rsidR="00F01809" w:rsidRDefault="00F01809"/>
        </w:tc>
      </w:tr>
      <w:tr w:rsidR="00F01809" w:rsidTr="00221906">
        <w:tc>
          <w:tcPr>
            <w:tcW w:w="534" w:type="dxa"/>
            <w:tcBorders>
              <w:top w:val="single" w:sz="4" w:space="0" w:color="000000"/>
              <w:left w:val="single" w:sz="4" w:space="0" w:color="000000"/>
              <w:bottom w:val="single" w:sz="4" w:space="0" w:color="000000"/>
              <w:right w:val="single" w:sz="4" w:space="0" w:color="000000"/>
            </w:tcBorders>
          </w:tcPr>
          <w:p w:rsidR="00F01809" w:rsidRDefault="007C7A4B">
            <w:r>
              <w:t>14</w:t>
            </w:r>
          </w:p>
        </w:tc>
        <w:tc>
          <w:tcPr>
            <w:tcW w:w="1393" w:type="dxa"/>
            <w:tcBorders>
              <w:top w:val="single" w:sz="4" w:space="0" w:color="000000"/>
              <w:left w:val="single" w:sz="4" w:space="0" w:color="000000"/>
              <w:bottom w:val="single" w:sz="4" w:space="0" w:color="000000"/>
              <w:right w:val="single" w:sz="4" w:space="0" w:color="000000"/>
            </w:tcBorders>
          </w:tcPr>
          <w:p w:rsidR="00F01809" w:rsidRDefault="00B26852">
            <w:r>
              <w:t>TAB1</w:t>
            </w:r>
          </w:p>
        </w:tc>
        <w:tc>
          <w:tcPr>
            <w:tcW w:w="1442" w:type="dxa"/>
            <w:tcBorders>
              <w:top w:val="single" w:sz="4" w:space="0" w:color="000000"/>
              <w:left w:val="single" w:sz="4" w:space="0" w:color="000000"/>
              <w:bottom w:val="single" w:sz="4" w:space="0" w:color="000000"/>
              <w:right w:val="single" w:sz="4" w:space="0" w:color="000000"/>
            </w:tcBorders>
          </w:tcPr>
          <w:p w:rsidR="00F01809" w:rsidRDefault="00B26852">
            <w:r>
              <w:t>Table1 Name</w:t>
            </w:r>
          </w:p>
        </w:tc>
        <w:tc>
          <w:tcPr>
            <w:tcW w:w="992" w:type="dxa"/>
            <w:tcBorders>
              <w:top w:val="single" w:sz="4" w:space="0" w:color="000000"/>
              <w:left w:val="single" w:sz="4" w:space="0" w:color="000000"/>
              <w:bottom w:val="single" w:sz="4" w:space="0" w:color="000000"/>
              <w:right w:val="single" w:sz="4" w:space="0" w:color="000000"/>
            </w:tcBorders>
          </w:tcPr>
          <w:p w:rsidR="00F01809" w:rsidRDefault="00B26852">
            <w:r>
              <w:t>CHAR</w:t>
            </w:r>
          </w:p>
        </w:tc>
        <w:tc>
          <w:tcPr>
            <w:tcW w:w="709" w:type="dxa"/>
            <w:tcBorders>
              <w:top w:val="single" w:sz="4" w:space="0" w:color="000000"/>
              <w:left w:val="single" w:sz="4" w:space="0" w:color="000000"/>
              <w:bottom w:val="single" w:sz="4" w:space="0" w:color="000000"/>
              <w:right w:val="single" w:sz="4" w:space="0" w:color="000000"/>
            </w:tcBorders>
          </w:tcPr>
          <w:p w:rsidR="00F01809" w:rsidRDefault="00B26852">
            <w:r>
              <w:t>30</w:t>
            </w:r>
          </w:p>
        </w:tc>
        <w:tc>
          <w:tcPr>
            <w:tcW w:w="708" w:type="dxa"/>
            <w:tcBorders>
              <w:top w:val="single" w:sz="4" w:space="0" w:color="000000"/>
              <w:left w:val="single" w:sz="4" w:space="0" w:color="000000"/>
              <w:bottom w:val="single" w:sz="4" w:space="0" w:color="000000"/>
              <w:right w:val="single" w:sz="4" w:space="0" w:color="000000"/>
            </w:tcBorders>
          </w:tcPr>
          <w:p w:rsidR="00F01809" w:rsidRDefault="00B26852">
            <w:r>
              <w:t>0</w:t>
            </w:r>
          </w:p>
        </w:tc>
        <w:tc>
          <w:tcPr>
            <w:tcW w:w="1701" w:type="dxa"/>
            <w:tcBorders>
              <w:top w:val="single" w:sz="4" w:space="0" w:color="000000"/>
              <w:left w:val="single" w:sz="4" w:space="0" w:color="000000"/>
              <w:bottom w:val="single" w:sz="4" w:space="0" w:color="000000"/>
              <w:right w:val="single" w:sz="4" w:space="0" w:color="000000"/>
            </w:tcBorders>
          </w:tcPr>
          <w:p w:rsidR="00F01809" w:rsidRDefault="00B26852">
            <w:r>
              <w:t>TABNAME</w:t>
            </w:r>
          </w:p>
        </w:tc>
        <w:tc>
          <w:tcPr>
            <w:tcW w:w="1377" w:type="dxa"/>
            <w:tcBorders>
              <w:top w:val="single" w:sz="4" w:space="0" w:color="000000"/>
              <w:left w:val="single" w:sz="4" w:space="0" w:color="000000"/>
              <w:bottom w:val="single" w:sz="4" w:space="0" w:color="000000"/>
              <w:right w:val="single" w:sz="4" w:space="0" w:color="000000"/>
            </w:tcBorders>
          </w:tcPr>
          <w:p w:rsidR="00F01809" w:rsidRDefault="00B26852">
            <w:r>
              <w:t>AS4TAB</w:t>
            </w:r>
          </w:p>
        </w:tc>
      </w:tr>
      <w:tr w:rsidR="00F01809" w:rsidTr="00221906">
        <w:tc>
          <w:tcPr>
            <w:tcW w:w="534" w:type="dxa"/>
            <w:tcBorders>
              <w:top w:val="single" w:sz="4" w:space="0" w:color="000000"/>
              <w:left w:val="single" w:sz="4" w:space="0" w:color="000000"/>
              <w:bottom w:val="single" w:sz="4" w:space="0" w:color="000000"/>
              <w:right w:val="single" w:sz="4" w:space="0" w:color="000000"/>
            </w:tcBorders>
          </w:tcPr>
          <w:p w:rsidR="00F01809" w:rsidRDefault="007C7A4B">
            <w:r>
              <w:t>15</w:t>
            </w:r>
            <w:r w:rsidR="00221906">
              <w:t xml:space="preserve"> </w:t>
            </w:r>
            <w:r>
              <w:t>–</w:t>
            </w:r>
            <w:r w:rsidR="00221906">
              <w:t xml:space="preserve"> 1</w:t>
            </w:r>
            <w:r>
              <w:t>9</w:t>
            </w:r>
          </w:p>
        </w:tc>
        <w:tc>
          <w:tcPr>
            <w:tcW w:w="1393" w:type="dxa"/>
            <w:tcBorders>
              <w:top w:val="single" w:sz="4" w:space="0" w:color="000000"/>
              <w:left w:val="single" w:sz="4" w:space="0" w:color="000000"/>
              <w:bottom w:val="single" w:sz="4" w:space="0" w:color="000000"/>
              <w:right w:val="single" w:sz="4" w:space="0" w:color="000000"/>
            </w:tcBorders>
          </w:tcPr>
          <w:p w:rsidR="00F01809" w:rsidRDefault="00B26852">
            <w:r>
              <w:t>TAB1_ATTR1</w:t>
            </w:r>
            <w:r w:rsidR="00221906">
              <w:t xml:space="preserve"> - TAB1_ATTR5</w:t>
            </w:r>
          </w:p>
        </w:tc>
        <w:tc>
          <w:tcPr>
            <w:tcW w:w="1442" w:type="dxa"/>
            <w:tcBorders>
              <w:top w:val="single" w:sz="4" w:space="0" w:color="000000"/>
              <w:left w:val="single" w:sz="4" w:space="0" w:color="000000"/>
              <w:bottom w:val="single" w:sz="4" w:space="0" w:color="000000"/>
              <w:right w:val="single" w:sz="4" w:space="0" w:color="000000"/>
            </w:tcBorders>
          </w:tcPr>
          <w:p w:rsidR="00F01809" w:rsidRDefault="00221906">
            <w:r>
              <w:t>Table1</w:t>
            </w:r>
            <w:r w:rsidR="00B26852">
              <w:t xml:space="preserve"> </w:t>
            </w:r>
            <w:proofErr w:type="spellStart"/>
            <w:r w:rsidR="00B26852">
              <w:t>Attr</w:t>
            </w:r>
            <w:proofErr w:type="spellEnd"/>
            <w:r>
              <w:t xml:space="preserve"> </w:t>
            </w:r>
            <w:r w:rsidR="00B26852">
              <w:t xml:space="preserve">1 </w:t>
            </w:r>
            <w:r>
              <w:t xml:space="preserve">– 5 </w:t>
            </w:r>
            <w:r w:rsidR="00B26852">
              <w:t>Field Name</w:t>
            </w:r>
          </w:p>
        </w:tc>
        <w:tc>
          <w:tcPr>
            <w:tcW w:w="992" w:type="dxa"/>
            <w:tcBorders>
              <w:top w:val="single" w:sz="4" w:space="0" w:color="000000"/>
              <w:left w:val="single" w:sz="4" w:space="0" w:color="000000"/>
              <w:bottom w:val="single" w:sz="4" w:space="0" w:color="000000"/>
              <w:right w:val="single" w:sz="4" w:space="0" w:color="000000"/>
            </w:tcBorders>
          </w:tcPr>
          <w:p w:rsidR="00F01809" w:rsidRDefault="00B26852">
            <w:r>
              <w:t>CHAR</w:t>
            </w:r>
          </w:p>
        </w:tc>
        <w:tc>
          <w:tcPr>
            <w:tcW w:w="709" w:type="dxa"/>
            <w:tcBorders>
              <w:top w:val="single" w:sz="4" w:space="0" w:color="000000"/>
              <w:left w:val="single" w:sz="4" w:space="0" w:color="000000"/>
              <w:bottom w:val="single" w:sz="4" w:space="0" w:color="000000"/>
              <w:right w:val="single" w:sz="4" w:space="0" w:color="000000"/>
            </w:tcBorders>
          </w:tcPr>
          <w:p w:rsidR="00F01809" w:rsidRDefault="00B26852">
            <w:r>
              <w:t>30</w:t>
            </w:r>
          </w:p>
        </w:tc>
        <w:tc>
          <w:tcPr>
            <w:tcW w:w="708" w:type="dxa"/>
            <w:tcBorders>
              <w:top w:val="single" w:sz="4" w:space="0" w:color="000000"/>
              <w:left w:val="single" w:sz="4" w:space="0" w:color="000000"/>
              <w:bottom w:val="single" w:sz="4" w:space="0" w:color="000000"/>
              <w:right w:val="single" w:sz="4" w:space="0" w:color="000000"/>
            </w:tcBorders>
          </w:tcPr>
          <w:p w:rsidR="00F01809" w:rsidRDefault="00B26852">
            <w:r>
              <w:t>0</w:t>
            </w:r>
          </w:p>
        </w:tc>
        <w:tc>
          <w:tcPr>
            <w:tcW w:w="1701"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c>
          <w:tcPr>
            <w:tcW w:w="1377" w:type="dxa"/>
            <w:tcBorders>
              <w:top w:val="single" w:sz="4" w:space="0" w:color="000000"/>
              <w:left w:val="single" w:sz="4" w:space="0" w:color="000000"/>
              <w:bottom w:val="single" w:sz="4" w:space="0" w:color="000000"/>
              <w:right w:val="single" w:sz="4" w:space="0" w:color="000000"/>
            </w:tcBorders>
          </w:tcPr>
          <w:p w:rsidR="00F01809" w:rsidRDefault="00B26852">
            <w:r>
              <w:t>FDNAME</w:t>
            </w:r>
          </w:p>
        </w:tc>
      </w:tr>
      <w:tr w:rsidR="00221906" w:rsidTr="00221906">
        <w:tc>
          <w:tcPr>
            <w:tcW w:w="534" w:type="dxa"/>
            <w:tcBorders>
              <w:top w:val="single" w:sz="4" w:space="0" w:color="000000"/>
              <w:left w:val="single" w:sz="4" w:space="0" w:color="000000"/>
              <w:bottom w:val="single" w:sz="4" w:space="0" w:color="000000"/>
              <w:right w:val="single" w:sz="4" w:space="0" w:color="000000"/>
            </w:tcBorders>
          </w:tcPr>
          <w:p w:rsidR="00221906" w:rsidRDefault="007C7A4B">
            <w:r>
              <w:t>20</w:t>
            </w:r>
            <w:r w:rsidR="00221906">
              <w:t xml:space="preserve"> </w:t>
            </w:r>
            <w:r>
              <w:t>– 24</w:t>
            </w:r>
          </w:p>
        </w:tc>
        <w:tc>
          <w:tcPr>
            <w:tcW w:w="1393" w:type="dxa"/>
            <w:tcBorders>
              <w:top w:val="single" w:sz="4" w:space="0" w:color="000000"/>
              <w:left w:val="single" w:sz="4" w:space="0" w:color="000000"/>
              <w:bottom w:val="single" w:sz="4" w:space="0" w:color="000000"/>
              <w:right w:val="single" w:sz="4" w:space="0" w:color="000000"/>
            </w:tcBorders>
          </w:tcPr>
          <w:p w:rsidR="00221906" w:rsidRDefault="00221906" w:rsidP="00B26852">
            <w:r>
              <w:t>TAB1_ATTR1_V - TAB1_ATTR5_V</w:t>
            </w:r>
          </w:p>
        </w:tc>
        <w:tc>
          <w:tcPr>
            <w:tcW w:w="1442" w:type="dxa"/>
            <w:tcBorders>
              <w:top w:val="single" w:sz="4" w:space="0" w:color="000000"/>
              <w:left w:val="single" w:sz="4" w:space="0" w:color="000000"/>
              <w:bottom w:val="single" w:sz="4" w:space="0" w:color="000000"/>
              <w:right w:val="single" w:sz="4" w:space="0" w:color="000000"/>
            </w:tcBorders>
          </w:tcPr>
          <w:p w:rsidR="00221906" w:rsidRDefault="00221906">
            <w:r>
              <w:t>Table1  Short Description 1 - 5</w:t>
            </w:r>
          </w:p>
        </w:tc>
        <w:tc>
          <w:tcPr>
            <w:tcW w:w="992" w:type="dxa"/>
            <w:tcBorders>
              <w:top w:val="single" w:sz="4" w:space="0" w:color="000000"/>
              <w:left w:val="single" w:sz="4" w:space="0" w:color="000000"/>
              <w:bottom w:val="single" w:sz="4" w:space="0" w:color="000000"/>
              <w:right w:val="single" w:sz="4" w:space="0" w:color="000000"/>
            </w:tcBorders>
          </w:tcPr>
          <w:p w:rsidR="00221906" w:rsidRDefault="00221906">
            <w:r>
              <w:t>CHAR</w:t>
            </w:r>
          </w:p>
        </w:tc>
        <w:tc>
          <w:tcPr>
            <w:tcW w:w="709" w:type="dxa"/>
            <w:tcBorders>
              <w:top w:val="single" w:sz="4" w:space="0" w:color="000000"/>
              <w:left w:val="single" w:sz="4" w:space="0" w:color="000000"/>
              <w:bottom w:val="single" w:sz="4" w:space="0" w:color="000000"/>
              <w:right w:val="single" w:sz="4" w:space="0" w:color="000000"/>
            </w:tcBorders>
          </w:tcPr>
          <w:p w:rsidR="00221906" w:rsidRDefault="00221906">
            <w:r>
              <w:t>60</w:t>
            </w:r>
          </w:p>
        </w:tc>
        <w:tc>
          <w:tcPr>
            <w:tcW w:w="708" w:type="dxa"/>
            <w:tcBorders>
              <w:top w:val="single" w:sz="4" w:space="0" w:color="000000"/>
              <w:left w:val="single" w:sz="4" w:space="0" w:color="000000"/>
              <w:bottom w:val="single" w:sz="4" w:space="0" w:color="000000"/>
              <w:right w:val="single" w:sz="4" w:space="0" w:color="000000"/>
            </w:tcBorders>
          </w:tcPr>
          <w:p w:rsidR="00221906" w:rsidRDefault="00221906">
            <w:r>
              <w:t>0</w:t>
            </w:r>
          </w:p>
        </w:tc>
        <w:tc>
          <w:tcPr>
            <w:tcW w:w="1701" w:type="dxa"/>
            <w:tcBorders>
              <w:top w:val="single" w:sz="4" w:space="0" w:color="000000"/>
              <w:left w:val="single" w:sz="4" w:space="0" w:color="000000"/>
              <w:bottom w:val="single" w:sz="4" w:space="0" w:color="000000"/>
              <w:right w:val="single" w:sz="4" w:space="0" w:color="000000"/>
            </w:tcBorders>
          </w:tcPr>
          <w:p w:rsidR="00221906" w:rsidRDefault="00221906">
            <w:r>
              <w:t>AS4TEXT</w:t>
            </w:r>
          </w:p>
        </w:tc>
        <w:tc>
          <w:tcPr>
            <w:tcW w:w="1377" w:type="dxa"/>
            <w:tcBorders>
              <w:top w:val="single" w:sz="4" w:space="0" w:color="000000"/>
              <w:left w:val="single" w:sz="4" w:space="0" w:color="000000"/>
              <w:bottom w:val="single" w:sz="4" w:space="0" w:color="000000"/>
              <w:right w:val="single" w:sz="4" w:space="0" w:color="000000"/>
            </w:tcBorders>
          </w:tcPr>
          <w:p w:rsidR="00221906" w:rsidRDefault="00221906">
            <w:r>
              <w:t>AS4TEXT</w:t>
            </w:r>
          </w:p>
        </w:tc>
      </w:tr>
      <w:tr w:rsidR="00221906" w:rsidTr="00221906">
        <w:tc>
          <w:tcPr>
            <w:tcW w:w="534" w:type="dxa"/>
            <w:tcBorders>
              <w:top w:val="single" w:sz="4" w:space="0" w:color="000000"/>
              <w:left w:val="single" w:sz="4" w:space="0" w:color="000000"/>
              <w:bottom w:val="single" w:sz="4" w:space="0" w:color="000000"/>
              <w:right w:val="single" w:sz="4" w:space="0" w:color="000000"/>
            </w:tcBorders>
          </w:tcPr>
          <w:p w:rsidR="00221906" w:rsidRDefault="00221906">
            <w:r>
              <w:t>2</w:t>
            </w:r>
            <w:r w:rsidR="007C7A4B">
              <w:t>5</w:t>
            </w:r>
          </w:p>
        </w:tc>
        <w:tc>
          <w:tcPr>
            <w:tcW w:w="1393" w:type="dxa"/>
            <w:tcBorders>
              <w:top w:val="single" w:sz="4" w:space="0" w:color="000000"/>
              <w:left w:val="single" w:sz="4" w:space="0" w:color="000000"/>
              <w:bottom w:val="single" w:sz="4" w:space="0" w:color="000000"/>
              <w:right w:val="single" w:sz="4" w:space="0" w:color="000000"/>
            </w:tcBorders>
          </w:tcPr>
          <w:p w:rsidR="00221906" w:rsidRDefault="00221906">
            <w:r>
              <w:t>TAB1_COND</w:t>
            </w:r>
          </w:p>
        </w:tc>
        <w:tc>
          <w:tcPr>
            <w:tcW w:w="1442" w:type="dxa"/>
            <w:tcBorders>
              <w:top w:val="single" w:sz="4" w:space="0" w:color="000000"/>
              <w:left w:val="single" w:sz="4" w:space="0" w:color="000000"/>
              <w:bottom w:val="single" w:sz="4" w:space="0" w:color="000000"/>
              <w:right w:val="single" w:sz="4" w:space="0" w:color="000000"/>
            </w:tcBorders>
          </w:tcPr>
          <w:p w:rsidR="00221906" w:rsidRDefault="00221906">
            <w:r>
              <w:t xml:space="preserve">Table1 </w:t>
            </w:r>
            <w:r>
              <w:lastRenderedPageBreak/>
              <w:t>Where Condition</w:t>
            </w:r>
          </w:p>
        </w:tc>
        <w:tc>
          <w:tcPr>
            <w:tcW w:w="992" w:type="dxa"/>
            <w:tcBorders>
              <w:top w:val="single" w:sz="4" w:space="0" w:color="000000"/>
              <w:left w:val="single" w:sz="4" w:space="0" w:color="000000"/>
              <w:bottom w:val="single" w:sz="4" w:space="0" w:color="000000"/>
              <w:right w:val="single" w:sz="4" w:space="0" w:color="000000"/>
            </w:tcBorders>
          </w:tcPr>
          <w:p w:rsidR="00221906" w:rsidRDefault="00221906"/>
        </w:tc>
        <w:tc>
          <w:tcPr>
            <w:tcW w:w="709" w:type="dxa"/>
            <w:tcBorders>
              <w:top w:val="single" w:sz="4" w:space="0" w:color="000000"/>
              <w:left w:val="single" w:sz="4" w:space="0" w:color="000000"/>
              <w:bottom w:val="single" w:sz="4" w:space="0" w:color="000000"/>
              <w:right w:val="single" w:sz="4" w:space="0" w:color="000000"/>
            </w:tcBorders>
          </w:tcPr>
          <w:p w:rsidR="00221906" w:rsidRDefault="00221906">
            <w:r>
              <w:t>0</w:t>
            </w:r>
          </w:p>
        </w:tc>
        <w:tc>
          <w:tcPr>
            <w:tcW w:w="708" w:type="dxa"/>
            <w:tcBorders>
              <w:top w:val="single" w:sz="4" w:space="0" w:color="000000"/>
              <w:left w:val="single" w:sz="4" w:space="0" w:color="000000"/>
              <w:bottom w:val="single" w:sz="4" w:space="0" w:color="000000"/>
              <w:right w:val="single" w:sz="4" w:space="0" w:color="000000"/>
            </w:tcBorders>
          </w:tcPr>
          <w:p w:rsidR="00221906" w:rsidRDefault="00221906">
            <w:r>
              <w:t>0</w:t>
            </w:r>
          </w:p>
        </w:tc>
        <w:tc>
          <w:tcPr>
            <w:tcW w:w="1701" w:type="dxa"/>
            <w:tcBorders>
              <w:top w:val="single" w:sz="4" w:space="0" w:color="000000"/>
              <w:left w:val="single" w:sz="4" w:space="0" w:color="000000"/>
              <w:bottom w:val="single" w:sz="4" w:space="0" w:color="000000"/>
              <w:right w:val="single" w:sz="4" w:space="0" w:color="000000"/>
            </w:tcBorders>
          </w:tcPr>
          <w:p w:rsidR="00221906" w:rsidRDefault="00221906"/>
        </w:tc>
        <w:tc>
          <w:tcPr>
            <w:tcW w:w="1377" w:type="dxa"/>
            <w:tcBorders>
              <w:top w:val="single" w:sz="4" w:space="0" w:color="000000"/>
              <w:left w:val="single" w:sz="4" w:space="0" w:color="000000"/>
              <w:bottom w:val="single" w:sz="4" w:space="0" w:color="000000"/>
              <w:right w:val="single" w:sz="4" w:space="0" w:color="000000"/>
            </w:tcBorders>
          </w:tcPr>
          <w:p w:rsidR="00221906" w:rsidRDefault="00221906"/>
        </w:tc>
      </w:tr>
      <w:tr w:rsidR="00221906" w:rsidTr="00221906">
        <w:tc>
          <w:tcPr>
            <w:tcW w:w="534" w:type="dxa"/>
            <w:tcBorders>
              <w:top w:val="single" w:sz="4" w:space="0" w:color="000000"/>
              <w:left w:val="single" w:sz="4" w:space="0" w:color="000000"/>
              <w:bottom w:val="single" w:sz="4" w:space="0" w:color="000000"/>
              <w:right w:val="single" w:sz="4" w:space="0" w:color="000000"/>
            </w:tcBorders>
          </w:tcPr>
          <w:p w:rsidR="00221906" w:rsidRDefault="007C7A4B">
            <w:r>
              <w:lastRenderedPageBreak/>
              <w:t>26</w:t>
            </w:r>
            <w:r w:rsidR="00221906">
              <w:t xml:space="preserve"> </w:t>
            </w:r>
            <w:r>
              <w:t>– 30</w:t>
            </w:r>
          </w:p>
        </w:tc>
        <w:tc>
          <w:tcPr>
            <w:tcW w:w="1393" w:type="dxa"/>
            <w:tcBorders>
              <w:top w:val="single" w:sz="4" w:space="0" w:color="000000"/>
              <w:left w:val="single" w:sz="4" w:space="0" w:color="000000"/>
              <w:bottom w:val="single" w:sz="4" w:space="0" w:color="000000"/>
              <w:right w:val="single" w:sz="4" w:space="0" w:color="000000"/>
            </w:tcBorders>
          </w:tcPr>
          <w:p w:rsidR="00221906" w:rsidRDefault="00221906" w:rsidP="00B26852">
            <w:r>
              <w:t>TAB1_FLD1 - TAB1_FLD5</w:t>
            </w:r>
          </w:p>
        </w:tc>
        <w:tc>
          <w:tcPr>
            <w:tcW w:w="1442" w:type="dxa"/>
            <w:tcBorders>
              <w:top w:val="single" w:sz="4" w:space="0" w:color="000000"/>
              <w:left w:val="single" w:sz="4" w:space="0" w:color="000000"/>
              <w:bottom w:val="single" w:sz="4" w:space="0" w:color="000000"/>
              <w:right w:val="single" w:sz="4" w:space="0" w:color="000000"/>
            </w:tcBorders>
          </w:tcPr>
          <w:p w:rsidR="00221906" w:rsidRDefault="00221906">
            <w:r>
              <w:t>Table1 -Field Name  1 - 5</w:t>
            </w:r>
          </w:p>
        </w:tc>
        <w:tc>
          <w:tcPr>
            <w:tcW w:w="992" w:type="dxa"/>
            <w:tcBorders>
              <w:top w:val="single" w:sz="4" w:space="0" w:color="000000"/>
              <w:left w:val="single" w:sz="4" w:space="0" w:color="000000"/>
              <w:bottom w:val="single" w:sz="4" w:space="0" w:color="000000"/>
              <w:right w:val="single" w:sz="4" w:space="0" w:color="000000"/>
            </w:tcBorders>
          </w:tcPr>
          <w:p w:rsidR="00221906" w:rsidRDefault="00221906">
            <w:r>
              <w:t>CHAR</w:t>
            </w:r>
          </w:p>
        </w:tc>
        <w:tc>
          <w:tcPr>
            <w:tcW w:w="709" w:type="dxa"/>
            <w:tcBorders>
              <w:top w:val="single" w:sz="4" w:space="0" w:color="000000"/>
              <w:left w:val="single" w:sz="4" w:space="0" w:color="000000"/>
              <w:bottom w:val="single" w:sz="4" w:space="0" w:color="000000"/>
              <w:right w:val="single" w:sz="4" w:space="0" w:color="000000"/>
            </w:tcBorders>
          </w:tcPr>
          <w:p w:rsidR="00221906" w:rsidRDefault="00221906">
            <w:r>
              <w:t>30</w:t>
            </w:r>
          </w:p>
        </w:tc>
        <w:tc>
          <w:tcPr>
            <w:tcW w:w="708" w:type="dxa"/>
            <w:tcBorders>
              <w:top w:val="single" w:sz="4" w:space="0" w:color="000000"/>
              <w:left w:val="single" w:sz="4" w:space="0" w:color="000000"/>
              <w:bottom w:val="single" w:sz="4" w:space="0" w:color="000000"/>
              <w:right w:val="single" w:sz="4" w:space="0" w:color="000000"/>
            </w:tcBorders>
          </w:tcPr>
          <w:p w:rsidR="00221906" w:rsidRDefault="00221906">
            <w:r>
              <w:t>0</w:t>
            </w:r>
          </w:p>
        </w:tc>
        <w:tc>
          <w:tcPr>
            <w:tcW w:w="1701" w:type="dxa"/>
            <w:tcBorders>
              <w:top w:val="single" w:sz="4" w:space="0" w:color="000000"/>
              <w:left w:val="single" w:sz="4" w:space="0" w:color="000000"/>
              <w:bottom w:val="single" w:sz="4" w:space="0" w:color="000000"/>
              <w:right w:val="single" w:sz="4" w:space="0" w:color="000000"/>
            </w:tcBorders>
          </w:tcPr>
          <w:p w:rsidR="00221906" w:rsidRDefault="00221906">
            <w:r>
              <w:t>FIELDNAME</w:t>
            </w:r>
          </w:p>
        </w:tc>
        <w:tc>
          <w:tcPr>
            <w:tcW w:w="1377" w:type="dxa"/>
            <w:tcBorders>
              <w:top w:val="single" w:sz="4" w:space="0" w:color="000000"/>
              <w:left w:val="single" w:sz="4" w:space="0" w:color="000000"/>
              <w:bottom w:val="single" w:sz="4" w:space="0" w:color="000000"/>
              <w:right w:val="single" w:sz="4" w:space="0" w:color="000000"/>
            </w:tcBorders>
          </w:tcPr>
          <w:p w:rsidR="00221906" w:rsidRDefault="00221906">
            <w:r>
              <w:t>FDNAME</w:t>
            </w:r>
          </w:p>
        </w:tc>
      </w:tr>
      <w:tr w:rsidR="00221906" w:rsidTr="00221906">
        <w:tc>
          <w:tcPr>
            <w:tcW w:w="534" w:type="dxa"/>
            <w:tcBorders>
              <w:top w:val="single" w:sz="4" w:space="0" w:color="000000"/>
              <w:left w:val="single" w:sz="4" w:space="0" w:color="000000"/>
              <w:bottom w:val="single" w:sz="4" w:space="0" w:color="000000"/>
              <w:right w:val="single" w:sz="4" w:space="0" w:color="000000"/>
            </w:tcBorders>
          </w:tcPr>
          <w:p w:rsidR="00221906" w:rsidRDefault="007C7A4B">
            <w:r>
              <w:t>31</w:t>
            </w:r>
            <w:r w:rsidR="00221906">
              <w:t xml:space="preserve"> –</w:t>
            </w:r>
            <w:r>
              <w:t xml:space="preserve"> 35</w:t>
            </w:r>
          </w:p>
        </w:tc>
        <w:tc>
          <w:tcPr>
            <w:tcW w:w="1393" w:type="dxa"/>
            <w:tcBorders>
              <w:top w:val="single" w:sz="4" w:space="0" w:color="000000"/>
              <w:left w:val="single" w:sz="4" w:space="0" w:color="000000"/>
              <w:bottom w:val="single" w:sz="4" w:space="0" w:color="000000"/>
              <w:right w:val="single" w:sz="4" w:space="0" w:color="000000"/>
            </w:tcBorders>
          </w:tcPr>
          <w:p w:rsidR="00221906" w:rsidRDefault="00221906">
            <w:r>
              <w:t>TAB1_FLD1_V - TAB1_FLD5_V</w:t>
            </w:r>
          </w:p>
        </w:tc>
        <w:tc>
          <w:tcPr>
            <w:tcW w:w="1442" w:type="dxa"/>
            <w:tcBorders>
              <w:top w:val="single" w:sz="4" w:space="0" w:color="000000"/>
              <w:left w:val="single" w:sz="4" w:space="0" w:color="000000"/>
              <w:bottom w:val="single" w:sz="4" w:space="0" w:color="000000"/>
              <w:right w:val="single" w:sz="4" w:space="0" w:color="000000"/>
            </w:tcBorders>
          </w:tcPr>
          <w:p w:rsidR="00221906" w:rsidRDefault="00221906">
            <w:r>
              <w:t>Short Description 1 - 5</w:t>
            </w:r>
          </w:p>
        </w:tc>
        <w:tc>
          <w:tcPr>
            <w:tcW w:w="992" w:type="dxa"/>
            <w:tcBorders>
              <w:top w:val="single" w:sz="4" w:space="0" w:color="000000"/>
              <w:left w:val="single" w:sz="4" w:space="0" w:color="000000"/>
              <w:bottom w:val="single" w:sz="4" w:space="0" w:color="000000"/>
              <w:right w:val="single" w:sz="4" w:space="0" w:color="000000"/>
            </w:tcBorders>
          </w:tcPr>
          <w:p w:rsidR="00221906" w:rsidRDefault="00221906">
            <w:r>
              <w:t>CHAR</w:t>
            </w:r>
          </w:p>
        </w:tc>
        <w:tc>
          <w:tcPr>
            <w:tcW w:w="709" w:type="dxa"/>
            <w:tcBorders>
              <w:top w:val="single" w:sz="4" w:space="0" w:color="000000"/>
              <w:left w:val="single" w:sz="4" w:space="0" w:color="000000"/>
              <w:bottom w:val="single" w:sz="4" w:space="0" w:color="000000"/>
              <w:right w:val="single" w:sz="4" w:space="0" w:color="000000"/>
            </w:tcBorders>
          </w:tcPr>
          <w:p w:rsidR="00221906" w:rsidRDefault="00221906">
            <w:r>
              <w:t>60</w:t>
            </w:r>
          </w:p>
        </w:tc>
        <w:tc>
          <w:tcPr>
            <w:tcW w:w="708" w:type="dxa"/>
            <w:tcBorders>
              <w:top w:val="single" w:sz="4" w:space="0" w:color="000000"/>
              <w:left w:val="single" w:sz="4" w:space="0" w:color="000000"/>
              <w:bottom w:val="single" w:sz="4" w:space="0" w:color="000000"/>
              <w:right w:val="single" w:sz="4" w:space="0" w:color="000000"/>
            </w:tcBorders>
          </w:tcPr>
          <w:p w:rsidR="00221906" w:rsidRDefault="00221906">
            <w:r>
              <w:t>0</w:t>
            </w:r>
          </w:p>
        </w:tc>
        <w:tc>
          <w:tcPr>
            <w:tcW w:w="1701" w:type="dxa"/>
            <w:tcBorders>
              <w:top w:val="single" w:sz="4" w:space="0" w:color="000000"/>
              <w:left w:val="single" w:sz="4" w:space="0" w:color="000000"/>
              <w:bottom w:val="single" w:sz="4" w:space="0" w:color="000000"/>
              <w:right w:val="single" w:sz="4" w:space="0" w:color="000000"/>
            </w:tcBorders>
          </w:tcPr>
          <w:p w:rsidR="00221906" w:rsidRDefault="00221906">
            <w:r>
              <w:t>AS4TEXT</w:t>
            </w:r>
          </w:p>
        </w:tc>
        <w:tc>
          <w:tcPr>
            <w:tcW w:w="1377" w:type="dxa"/>
            <w:tcBorders>
              <w:top w:val="single" w:sz="4" w:space="0" w:color="000000"/>
              <w:left w:val="single" w:sz="4" w:space="0" w:color="000000"/>
              <w:bottom w:val="single" w:sz="4" w:space="0" w:color="000000"/>
              <w:right w:val="single" w:sz="4" w:space="0" w:color="000000"/>
            </w:tcBorders>
          </w:tcPr>
          <w:p w:rsidR="00221906" w:rsidRDefault="00221906">
            <w:r>
              <w:t>AS4TEXT</w:t>
            </w:r>
          </w:p>
        </w:tc>
      </w:tr>
      <w:tr w:rsidR="00221906" w:rsidTr="00221906">
        <w:tc>
          <w:tcPr>
            <w:tcW w:w="534" w:type="dxa"/>
            <w:tcBorders>
              <w:top w:val="single" w:sz="4" w:space="0" w:color="000000"/>
              <w:left w:val="single" w:sz="4" w:space="0" w:color="000000"/>
              <w:bottom w:val="single" w:sz="4" w:space="0" w:color="000000"/>
              <w:right w:val="single" w:sz="4" w:space="0" w:color="000000"/>
            </w:tcBorders>
          </w:tcPr>
          <w:p w:rsidR="00221906" w:rsidRDefault="007C7A4B">
            <w:r>
              <w:t>36 – 40</w:t>
            </w:r>
          </w:p>
        </w:tc>
        <w:tc>
          <w:tcPr>
            <w:tcW w:w="1393" w:type="dxa"/>
            <w:tcBorders>
              <w:top w:val="single" w:sz="4" w:space="0" w:color="000000"/>
              <w:left w:val="single" w:sz="4" w:space="0" w:color="000000"/>
              <w:bottom w:val="single" w:sz="4" w:space="0" w:color="000000"/>
              <w:right w:val="single" w:sz="4" w:space="0" w:color="000000"/>
            </w:tcBorders>
          </w:tcPr>
          <w:p w:rsidR="00221906" w:rsidRDefault="00221906">
            <w:r>
              <w:t>TAB1_KEY1 - TAB1_KEY5</w:t>
            </w:r>
          </w:p>
        </w:tc>
        <w:tc>
          <w:tcPr>
            <w:tcW w:w="1442" w:type="dxa"/>
            <w:tcBorders>
              <w:top w:val="single" w:sz="4" w:space="0" w:color="000000"/>
              <w:left w:val="single" w:sz="4" w:space="0" w:color="000000"/>
              <w:bottom w:val="single" w:sz="4" w:space="0" w:color="000000"/>
              <w:right w:val="single" w:sz="4" w:space="0" w:color="000000"/>
            </w:tcBorders>
          </w:tcPr>
          <w:p w:rsidR="00221906" w:rsidRDefault="00221906" w:rsidP="00221906">
            <w:r>
              <w:t>Table1 Key Field Name 1 - 5</w:t>
            </w:r>
          </w:p>
        </w:tc>
        <w:tc>
          <w:tcPr>
            <w:tcW w:w="992" w:type="dxa"/>
            <w:tcBorders>
              <w:top w:val="single" w:sz="4" w:space="0" w:color="000000"/>
              <w:left w:val="single" w:sz="4" w:space="0" w:color="000000"/>
              <w:bottom w:val="single" w:sz="4" w:space="0" w:color="000000"/>
              <w:right w:val="single" w:sz="4" w:space="0" w:color="000000"/>
            </w:tcBorders>
          </w:tcPr>
          <w:p w:rsidR="00221906" w:rsidRDefault="00221906">
            <w:r>
              <w:t>CHAR</w:t>
            </w:r>
          </w:p>
        </w:tc>
        <w:tc>
          <w:tcPr>
            <w:tcW w:w="709" w:type="dxa"/>
            <w:tcBorders>
              <w:top w:val="single" w:sz="4" w:space="0" w:color="000000"/>
              <w:left w:val="single" w:sz="4" w:space="0" w:color="000000"/>
              <w:bottom w:val="single" w:sz="4" w:space="0" w:color="000000"/>
              <w:right w:val="single" w:sz="4" w:space="0" w:color="000000"/>
            </w:tcBorders>
          </w:tcPr>
          <w:p w:rsidR="00221906" w:rsidRDefault="00221906">
            <w:r>
              <w:t>30</w:t>
            </w:r>
          </w:p>
        </w:tc>
        <w:tc>
          <w:tcPr>
            <w:tcW w:w="708" w:type="dxa"/>
            <w:tcBorders>
              <w:top w:val="single" w:sz="4" w:space="0" w:color="000000"/>
              <w:left w:val="single" w:sz="4" w:space="0" w:color="000000"/>
              <w:bottom w:val="single" w:sz="4" w:space="0" w:color="000000"/>
              <w:right w:val="single" w:sz="4" w:space="0" w:color="000000"/>
            </w:tcBorders>
          </w:tcPr>
          <w:p w:rsidR="00221906" w:rsidRDefault="00221906">
            <w:r>
              <w:t>0</w:t>
            </w:r>
          </w:p>
        </w:tc>
        <w:tc>
          <w:tcPr>
            <w:tcW w:w="1701" w:type="dxa"/>
            <w:tcBorders>
              <w:top w:val="single" w:sz="4" w:space="0" w:color="000000"/>
              <w:left w:val="single" w:sz="4" w:space="0" w:color="000000"/>
              <w:bottom w:val="single" w:sz="4" w:space="0" w:color="000000"/>
              <w:right w:val="single" w:sz="4" w:space="0" w:color="000000"/>
            </w:tcBorders>
          </w:tcPr>
          <w:p w:rsidR="00221906" w:rsidRDefault="00221906">
            <w:r>
              <w:t>FIELDNAME</w:t>
            </w:r>
          </w:p>
        </w:tc>
        <w:tc>
          <w:tcPr>
            <w:tcW w:w="1377" w:type="dxa"/>
            <w:tcBorders>
              <w:top w:val="single" w:sz="4" w:space="0" w:color="000000"/>
              <w:left w:val="single" w:sz="4" w:space="0" w:color="000000"/>
              <w:bottom w:val="single" w:sz="4" w:space="0" w:color="000000"/>
              <w:right w:val="single" w:sz="4" w:space="0" w:color="000000"/>
            </w:tcBorders>
          </w:tcPr>
          <w:p w:rsidR="00221906" w:rsidRDefault="00221906">
            <w:r>
              <w:t>FDNAME</w:t>
            </w:r>
          </w:p>
        </w:tc>
      </w:tr>
      <w:tr w:rsidR="00221906" w:rsidTr="00221906">
        <w:tc>
          <w:tcPr>
            <w:tcW w:w="534" w:type="dxa"/>
            <w:tcBorders>
              <w:top w:val="single" w:sz="4" w:space="0" w:color="000000"/>
              <w:left w:val="single" w:sz="4" w:space="0" w:color="000000"/>
              <w:bottom w:val="single" w:sz="4" w:space="0" w:color="000000"/>
              <w:right w:val="single" w:sz="4" w:space="0" w:color="000000"/>
            </w:tcBorders>
          </w:tcPr>
          <w:p w:rsidR="00221906" w:rsidRDefault="007C7A4B">
            <w:r>
              <w:t>41 – 45</w:t>
            </w:r>
          </w:p>
        </w:tc>
        <w:tc>
          <w:tcPr>
            <w:tcW w:w="1393" w:type="dxa"/>
            <w:tcBorders>
              <w:top w:val="single" w:sz="4" w:space="0" w:color="000000"/>
              <w:left w:val="single" w:sz="4" w:space="0" w:color="000000"/>
              <w:bottom w:val="single" w:sz="4" w:space="0" w:color="000000"/>
              <w:right w:val="single" w:sz="4" w:space="0" w:color="000000"/>
            </w:tcBorders>
          </w:tcPr>
          <w:p w:rsidR="00221906" w:rsidRDefault="00221906">
            <w:r>
              <w:t>TAB1_KEY1_V - TAB1_KEY5_V</w:t>
            </w:r>
          </w:p>
        </w:tc>
        <w:tc>
          <w:tcPr>
            <w:tcW w:w="1442" w:type="dxa"/>
            <w:tcBorders>
              <w:top w:val="single" w:sz="4" w:space="0" w:color="000000"/>
              <w:left w:val="single" w:sz="4" w:space="0" w:color="000000"/>
              <w:bottom w:val="single" w:sz="4" w:space="0" w:color="000000"/>
              <w:right w:val="single" w:sz="4" w:space="0" w:color="000000"/>
            </w:tcBorders>
          </w:tcPr>
          <w:p w:rsidR="00221906" w:rsidRDefault="00221906">
            <w:r>
              <w:t>Short Description 1 - 5</w:t>
            </w:r>
          </w:p>
        </w:tc>
        <w:tc>
          <w:tcPr>
            <w:tcW w:w="992" w:type="dxa"/>
            <w:tcBorders>
              <w:top w:val="single" w:sz="4" w:space="0" w:color="000000"/>
              <w:left w:val="single" w:sz="4" w:space="0" w:color="000000"/>
              <w:bottom w:val="single" w:sz="4" w:space="0" w:color="000000"/>
              <w:right w:val="single" w:sz="4" w:space="0" w:color="000000"/>
            </w:tcBorders>
          </w:tcPr>
          <w:p w:rsidR="00221906" w:rsidRDefault="00221906">
            <w:r>
              <w:t>CHAR</w:t>
            </w:r>
          </w:p>
        </w:tc>
        <w:tc>
          <w:tcPr>
            <w:tcW w:w="709" w:type="dxa"/>
            <w:tcBorders>
              <w:top w:val="single" w:sz="4" w:space="0" w:color="000000"/>
              <w:left w:val="single" w:sz="4" w:space="0" w:color="000000"/>
              <w:bottom w:val="single" w:sz="4" w:space="0" w:color="000000"/>
              <w:right w:val="single" w:sz="4" w:space="0" w:color="000000"/>
            </w:tcBorders>
          </w:tcPr>
          <w:p w:rsidR="00221906" w:rsidRDefault="00221906">
            <w:r>
              <w:t>60</w:t>
            </w:r>
          </w:p>
        </w:tc>
        <w:tc>
          <w:tcPr>
            <w:tcW w:w="708" w:type="dxa"/>
            <w:tcBorders>
              <w:top w:val="single" w:sz="4" w:space="0" w:color="000000"/>
              <w:left w:val="single" w:sz="4" w:space="0" w:color="000000"/>
              <w:bottom w:val="single" w:sz="4" w:space="0" w:color="000000"/>
              <w:right w:val="single" w:sz="4" w:space="0" w:color="000000"/>
            </w:tcBorders>
          </w:tcPr>
          <w:p w:rsidR="00221906" w:rsidRDefault="00221906">
            <w:r>
              <w:t>0</w:t>
            </w:r>
          </w:p>
        </w:tc>
        <w:tc>
          <w:tcPr>
            <w:tcW w:w="1701" w:type="dxa"/>
            <w:tcBorders>
              <w:top w:val="single" w:sz="4" w:space="0" w:color="000000"/>
              <w:left w:val="single" w:sz="4" w:space="0" w:color="000000"/>
              <w:bottom w:val="single" w:sz="4" w:space="0" w:color="000000"/>
              <w:right w:val="single" w:sz="4" w:space="0" w:color="000000"/>
            </w:tcBorders>
          </w:tcPr>
          <w:p w:rsidR="00221906" w:rsidRDefault="00221906">
            <w:r>
              <w:t>AS4TEXT</w:t>
            </w:r>
          </w:p>
        </w:tc>
        <w:tc>
          <w:tcPr>
            <w:tcW w:w="1377" w:type="dxa"/>
            <w:tcBorders>
              <w:top w:val="single" w:sz="4" w:space="0" w:color="000000"/>
              <w:left w:val="single" w:sz="4" w:space="0" w:color="000000"/>
              <w:bottom w:val="single" w:sz="4" w:space="0" w:color="000000"/>
              <w:right w:val="single" w:sz="4" w:space="0" w:color="000000"/>
            </w:tcBorders>
          </w:tcPr>
          <w:p w:rsidR="00221906" w:rsidRDefault="00221906">
            <w:r>
              <w:t>AS4TEXT</w:t>
            </w:r>
          </w:p>
        </w:tc>
      </w:tr>
      <w:tr w:rsidR="00221906" w:rsidTr="00221906">
        <w:tc>
          <w:tcPr>
            <w:tcW w:w="534" w:type="dxa"/>
            <w:tcBorders>
              <w:top w:val="single" w:sz="4" w:space="0" w:color="000000"/>
              <w:left w:val="single" w:sz="4" w:space="0" w:color="000000"/>
              <w:bottom w:val="single" w:sz="4" w:space="0" w:color="000000"/>
              <w:right w:val="single" w:sz="4" w:space="0" w:color="000000"/>
            </w:tcBorders>
          </w:tcPr>
          <w:p w:rsidR="00221906" w:rsidRDefault="00221906">
            <w:r>
              <w:t>4</w:t>
            </w:r>
            <w:r w:rsidR="007C7A4B">
              <w:t>6</w:t>
            </w:r>
          </w:p>
        </w:tc>
        <w:tc>
          <w:tcPr>
            <w:tcW w:w="1393" w:type="dxa"/>
            <w:tcBorders>
              <w:top w:val="single" w:sz="4" w:space="0" w:color="000000"/>
              <w:left w:val="single" w:sz="4" w:space="0" w:color="000000"/>
              <w:bottom w:val="single" w:sz="4" w:space="0" w:color="000000"/>
              <w:right w:val="single" w:sz="4" w:space="0" w:color="000000"/>
            </w:tcBorders>
          </w:tcPr>
          <w:p w:rsidR="00221906" w:rsidRDefault="00221906">
            <w:r>
              <w:t>TAB2</w:t>
            </w:r>
          </w:p>
        </w:tc>
        <w:tc>
          <w:tcPr>
            <w:tcW w:w="1442" w:type="dxa"/>
            <w:tcBorders>
              <w:top w:val="single" w:sz="4" w:space="0" w:color="000000"/>
              <w:left w:val="single" w:sz="4" w:space="0" w:color="000000"/>
              <w:bottom w:val="single" w:sz="4" w:space="0" w:color="000000"/>
              <w:right w:val="single" w:sz="4" w:space="0" w:color="000000"/>
            </w:tcBorders>
          </w:tcPr>
          <w:p w:rsidR="00221906" w:rsidRDefault="00221906">
            <w:r>
              <w:t>Table2 Name</w:t>
            </w:r>
          </w:p>
        </w:tc>
        <w:tc>
          <w:tcPr>
            <w:tcW w:w="992" w:type="dxa"/>
            <w:tcBorders>
              <w:top w:val="single" w:sz="4" w:space="0" w:color="000000"/>
              <w:left w:val="single" w:sz="4" w:space="0" w:color="000000"/>
              <w:bottom w:val="single" w:sz="4" w:space="0" w:color="000000"/>
              <w:right w:val="single" w:sz="4" w:space="0" w:color="000000"/>
            </w:tcBorders>
          </w:tcPr>
          <w:p w:rsidR="00221906" w:rsidRDefault="00221906">
            <w:r>
              <w:t>CHAR</w:t>
            </w:r>
          </w:p>
        </w:tc>
        <w:tc>
          <w:tcPr>
            <w:tcW w:w="709" w:type="dxa"/>
            <w:tcBorders>
              <w:top w:val="single" w:sz="4" w:space="0" w:color="000000"/>
              <w:left w:val="single" w:sz="4" w:space="0" w:color="000000"/>
              <w:bottom w:val="single" w:sz="4" w:space="0" w:color="000000"/>
              <w:right w:val="single" w:sz="4" w:space="0" w:color="000000"/>
            </w:tcBorders>
          </w:tcPr>
          <w:p w:rsidR="00221906" w:rsidRDefault="00221906">
            <w:r>
              <w:t>30</w:t>
            </w:r>
          </w:p>
        </w:tc>
        <w:tc>
          <w:tcPr>
            <w:tcW w:w="708" w:type="dxa"/>
            <w:tcBorders>
              <w:top w:val="single" w:sz="4" w:space="0" w:color="000000"/>
              <w:left w:val="single" w:sz="4" w:space="0" w:color="000000"/>
              <w:bottom w:val="single" w:sz="4" w:space="0" w:color="000000"/>
              <w:right w:val="single" w:sz="4" w:space="0" w:color="000000"/>
            </w:tcBorders>
          </w:tcPr>
          <w:p w:rsidR="00221906" w:rsidRDefault="00221906">
            <w:r>
              <w:t>0</w:t>
            </w:r>
          </w:p>
        </w:tc>
        <w:tc>
          <w:tcPr>
            <w:tcW w:w="1701" w:type="dxa"/>
            <w:tcBorders>
              <w:top w:val="single" w:sz="4" w:space="0" w:color="000000"/>
              <w:left w:val="single" w:sz="4" w:space="0" w:color="000000"/>
              <w:bottom w:val="single" w:sz="4" w:space="0" w:color="000000"/>
              <w:right w:val="single" w:sz="4" w:space="0" w:color="000000"/>
            </w:tcBorders>
          </w:tcPr>
          <w:p w:rsidR="00221906" w:rsidRDefault="00221906">
            <w:r>
              <w:t>TABNAME</w:t>
            </w:r>
          </w:p>
        </w:tc>
        <w:tc>
          <w:tcPr>
            <w:tcW w:w="1377" w:type="dxa"/>
            <w:tcBorders>
              <w:top w:val="single" w:sz="4" w:space="0" w:color="000000"/>
              <w:left w:val="single" w:sz="4" w:space="0" w:color="000000"/>
              <w:bottom w:val="single" w:sz="4" w:space="0" w:color="000000"/>
              <w:right w:val="single" w:sz="4" w:space="0" w:color="000000"/>
            </w:tcBorders>
          </w:tcPr>
          <w:p w:rsidR="00221906" w:rsidRDefault="00221906">
            <w:r>
              <w:t>AS4TAB</w:t>
            </w:r>
          </w:p>
        </w:tc>
      </w:tr>
      <w:tr w:rsidR="00221906" w:rsidTr="00221906">
        <w:tc>
          <w:tcPr>
            <w:tcW w:w="534" w:type="dxa"/>
            <w:tcBorders>
              <w:top w:val="single" w:sz="4" w:space="0" w:color="000000"/>
              <w:left w:val="single" w:sz="4" w:space="0" w:color="000000"/>
              <w:bottom w:val="single" w:sz="4" w:space="0" w:color="000000"/>
              <w:right w:val="single" w:sz="4" w:space="0" w:color="000000"/>
            </w:tcBorders>
          </w:tcPr>
          <w:p w:rsidR="00221906" w:rsidRDefault="007C7A4B" w:rsidP="00B26852">
            <w:r>
              <w:t>47 – 51</w:t>
            </w:r>
          </w:p>
        </w:tc>
        <w:tc>
          <w:tcPr>
            <w:tcW w:w="1393" w:type="dxa"/>
            <w:tcBorders>
              <w:top w:val="single" w:sz="4" w:space="0" w:color="000000"/>
              <w:left w:val="single" w:sz="4" w:space="0" w:color="000000"/>
              <w:bottom w:val="single" w:sz="4" w:space="0" w:color="000000"/>
              <w:right w:val="single" w:sz="4" w:space="0" w:color="000000"/>
            </w:tcBorders>
          </w:tcPr>
          <w:p w:rsidR="00221906" w:rsidRDefault="00221906" w:rsidP="00221906">
            <w:r>
              <w:t>TAB2_ATTR1 – TAB2_ATTR5</w:t>
            </w:r>
          </w:p>
        </w:tc>
        <w:tc>
          <w:tcPr>
            <w:tcW w:w="1442" w:type="dxa"/>
            <w:tcBorders>
              <w:top w:val="single" w:sz="4" w:space="0" w:color="000000"/>
              <w:left w:val="single" w:sz="4" w:space="0" w:color="000000"/>
              <w:bottom w:val="single" w:sz="4" w:space="0" w:color="000000"/>
              <w:right w:val="single" w:sz="4" w:space="0" w:color="000000"/>
            </w:tcBorders>
          </w:tcPr>
          <w:p w:rsidR="00221906" w:rsidRDefault="00221906" w:rsidP="00B26852">
            <w:r>
              <w:t xml:space="preserve">Table2 </w:t>
            </w:r>
            <w:proofErr w:type="spellStart"/>
            <w:r>
              <w:t>Attr</w:t>
            </w:r>
            <w:proofErr w:type="spellEnd"/>
            <w:r>
              <w:t xml:space="preserve"> 1 – 5 Field Name</w:t>
            </w:r>
          </w:p>
        </w:tc>
        <w:tc>
          <w:tcPr>
            <w:tcW w:w="992" w:type="dxa"/>
            <w:tcBorders>
              <w:top w:val="single" w:sz="4" w:space="0" w:color="000000"/>
              <w:left w:val="single" w:sz="4" w:space="0" w:color="000000"/>
              <w:bottom w:val="single" w:sz="4" w:space="0" w:color="000000"/>
              <w:right w:val="single" w:sz="4" w:space="0" w:color="000000"/>
            </w:tcBorders>
          </w:tcPr>
          <w:p w:rsidR="00221906" w:rsidRDefault="00221906" w:rsidP="00B26852">
            <w:r>
              <w:t>CHAR</w:t>
            </w:r>
          </w:p>
        </w:tc>
        <w:tc>
          <w:tcPr>
            <w:tcW w:w="709" w:type="dxa"/>
            <w:tcBorders>
              <w:top w:val="single" w:sz="4" w:space="0" w:color="000000"/>
              <w:left w:val="single" w:sz="4" w:space="0" w:color="000000"/>
              <w:bottom w:val="single" w:sz="4" w:space="0" w:color="000000"/>
              <w:right w:val="single" w:sz="4" w:space="0" w:color="000000"/>
            </w:tcBorders>
          </w:tcPr>
          <w:p w:rsidR="00221906" w:rsidRDefault="00221906" w:rsidP="00B26852">
            <w:r>
              <w:t>30</w:t>
            </w:r>
          </w:p>
        </w:tc>
        <w:tc>
          <w:tcPr>
            <w:tcW w:w="708" w:type="dxa"/>
            <w:tcBorders>
              <w:top w:val="single" w:sz="4" w:space="0" w:color="000000"/>
              <w:left w:val="single" w:sz="4" w:space="0" w:color="000000"/>
              <w:bottom w:val="single" w:sz="4" w:space="0" w:color="000000"/>
              <w:right w:val="single" w:sz="4" w:space="0" w:color="000000"/>
            </w:tcBorders>
          </w:tcPr>
          <w:p w:rsidR="00221906" w:rsidRDefault="00221906" w:rsidP="00B26852">
            <w:r>
              <w:t>0</w:t>
            </w:r>
          </w:p>
        </w:tc>
        <w:tc>
          <w:tcPr>
            <w:tcW w:w="1701" w:type="dxa"/>
            <w:tcBorders>
              <w:top w:val="single" w:sz="4" w:space="0" w:color="000000"/>
              <w:left w:val="single" w:sz="4" w:space="0" w:color="000000"/>
              <w:bottom w:val="single" w:sz="4" w:space="0" w:color="000000"/>
              <w:right w:val="single" w:sz="4" w:space="0" w:color="000000"/>
            </w:tcBorders>
          </w:tcPr>
          <w:p w:rsidR="00221906" w:rsidRDefault="00221906" w:rsidP="00B26852">
            <w:r>
              <w:t>FIELDNAME</w:t>
            </w:r>
          </w:p>
        </w:tc>
        <w:tc>
          <w:tcPr>
            <w:tcW w:w="1377" w:type="dxa"/>
            <w:tcBorders>
              <w:top w:val="single" w:sz="4" w:space="0" w:color="000000"/>
              <w:left w:val="single" w:sz="4" w:space="0" w:color="000000"/>
              <w:bottom w:val="single" w:sz="4" w:space="0" w:color="000000"/>
              <w:right w:val="single" w:sz="4" w:space="0" w:color="000000"/>
            </w:tcBorders>
          </w:tcPr>
          <w:p w:rsidR="00221906" w:rsidRDefault="00221906" w:rsidP="00B26852">
            <w:r>
              <w:t>FDNAME</w:t>
            </w:r>
          </w:p>
        </w:tc>
      </w:tr>
      <w:tr w:rsidR="00221906" w:rsidTr="00221906">
        <w:tc>
          <w:tcPr>
            <w:tcW w:w="534" w:type="dxa"/>
            <w:tcBorders>
              <w:top w:val="single" w:sz="4" w:space="0" w:color="000000"/>
              <w:left w:val="single" w:sz="4" w:space="0" w:color="000000"/>
              <w:bottom w:val="single" w:sz="4" w:space="0" w:color="000000"/>
              <w:right w:val="single" w:sz="4" w:space="0" w:color="000000"/>
            </w:tcBorders>
          </w:tcPr>
          <w:p w:rsidR="00221906" w:rsidRDefault="007C7A4B">
            <w:r>
              <w:t>52</w:t>
            </w:r>
            <w:r w:rsidR="00221906">
              <w:t xml:space="preserve"> –</w:t>
            </w:r>
            <w:r>
              <w:t xml:space="preserve"> 56</w:t>
            </w:r>
          </w:p>
        </w:tc>
        <w:tc>
          <w:tcPr>
            <w:tcW w:w="1393" w:type="dxa"/>
            <w:tcBorders>
              <w:top w:val="single" w:sz="4" w:space="0" w:color="000000"/>
              <w:left w:val="single" w:sz="4" w:space="0" w:color="000000"/>
              <w:bottom w:val="single" w:sz="4" w:space="0" w:color="000000"/>
              <w:right w:val="single" w:sz="4" w:space="0" w:color="000000"/>
            </w:tcBorders>
          </w:tcPr>
          <w:p w:rsidR="00221906" w:rsidRDefault="00221906">
            <w:r>
              <w:t>TAB2_ATTR1_V - TAB2_ATTR5_V</w:t>
            </w:r>
          </w:p>
        </w:tc>
        <w:tc>
          <w:tcPr>
            <w:tcW w:w="1442" w:type="dxa"/>
            <w:tcBorders>
              <w:top w:val="single" w:sz="4" w:space="0" w:color="000000"/>
              <w:left w:val="single" w:sz="4" w:space="0" w:color="000000"/>
              <w:bottom w:val="single" w:sz="4" w:space="0" w:color="000000"/>
              <w:right w:val="single" w:sz="4" w:space="0" w:color="000000"/>
            </w:tcBorders>
          </w:tcPr>
          <w:p w:rsidR="00221906" w:rsidRDefault="00221906">
            <w:r>
              <w:t>Short Description 1- 5</w:t>
            </w:r>
          </w:p>
        </w:tc>
        <w:tc>
          <w:tcPr>
            <w:tcW w:w="992" w:type="dxa"/>
            <w:tcBorders>
              <w:top w:val="single" w:sz="4" w:space="0" w:color="000000"/>
              <w:left w:val="single" w:sz="4" w:space="0" w:color="000000"/>
              <w:bottom w:val="single" w:sz="4" w:space="0" w:color="000000"/>
              <w:right w:val="single" w:sz="4" w:space="0" w:color="000000"/>
            </w:tcBorders>
          </w:tcPr>
          <w:p w:rsidR="00221906" w:rsidRDefault="00221906">
            <w:r>
              <w:t>CHAR</w:t>
            </w:r>
          </w:p>
        </w:tc>
        <w:tc>
          <w:tcPr>
            <w:tcW w:w="709" w:type="dxa"/>
            <w:tcBorders>
              <w:top w:val="single" w:sz="4" w:space="0" w:color="000000"/>
              <w:left w:val="single" w:sz="4" w:space="0" w:color="000000"/>
              <w:bottom w:val="single" w:sz="4" w:space="0" w:color="000000"/>
              <w:right w:val="single" w:sz="4" w:space="0" w:color="000000"/>
            </w:tcBorders>
          </w:tcPr>
          <w:p w:rsidR="00221906" w:rsidRDefault="00221906">
            <w:r>
              <w:t>60</w:t>
            </w:r>
          </w:p>
        </w:tc>
        <w:tc>
          <w:tcPr>
            <w:tcW w:w="708" w:type="dxa"/>
            <w:tcBorders>
              <w:top w:val="single" w:sz="4" w:space="0" w:color="000000"/>
              <w:left w:val="single" w:sz="4" w:space="0" w:color="000000"/>
              <w:bottom w:val="single" w:sz="4" w:space="0" w:color="000000"/>
              <w:right w:val="single" w:sz="4" w:space="0" w:color="000000"/>
            </w:tcBorders>
          </w:tcPr>
          <w:p w:rsidR="00221906" w:rsidRDefault="00221906">
            <w:r>
              <w:t>0</w:t>
            </w:r>
          </w:p>
        </w:tc>
        <w:tc>
          <w:tcPr>
            <w:tcW w:w="1701" w:type="dxa"/>
            <w:tcBorders>
              <w:top w:val="single" w:sz="4" w:space="0" w:color="000000"/>
              <w:left w:val="single" w:sz="4" w:space="0" w:color="000000"/>
              <w:bottom w:val="single" w:sz="4" w:space="0" w:color="000000"/>
              <w:right w:val="single" w:sz="4" w:space="0" w:color="000000"/>
            </w:tcBorders>
          </w:tcPr>
          <w:p w:rsidR="00221906" w:rsidRDefault="00221906">
            <w:r>
              <w:t>AS4TEXT</w:t>
            </w:r>
          </w:p>
        </w:tc>
        <w:tc>
          <w:tcPr>
            <w:tcW w:w="1377" w:type="dxa"/>
            <w:tcBorders>
              <w:top w:val="single" w:sz="4" w:space="0" w:color="000000"/>
              <w:left w:val="single" w:sz="4" w:space="0" w:color="000000"/>
              <w:bottom w:val="single" w:sz="4" w:space="0" w:color="000000"/>
              <w:right w:val="single" w:sz="4" w:space="0" w:color="000000"/>
            </w:tcBorders>
          </w:tcPr>
          <w:p w:rsidR="00221906" w:rsidRDefault="00221906">
            <w:r>
              <w:t>AS4TEXT</w:t>
            </w:r>
          </w:p>
        </w:tc>
      </w:tr>
      <w:tr w:rsidR="00221906" w:rsidTr="00221906">
        <w:tc>
          <w:tcPr>
            <w:tcW w:w="534" w:type="dxa"/>
            <w:tcBorders>
              <w:top w:val="single" w:sz="4" w:space="0" w:color="000000"/>
              <w:left w:val="single" w:sz="4" w:space="0" w:color="000000"/>
              <w:bottom w:val="single" w:sz="4" w:space="0" w:color="000000"/>
              <w:right w:val="single" w:sz="4" w:space="0" w:color="000000"/>
            </w:tcBorders>
          </w:tcPr>
          <w:p w:rsidR="00221906" w:rsidRDefault="00221906">
            <w:r>
              <w:t>5</w:t>
            </w:r>
            <w:r w:rsidR="007C7A4B">
              <w:t>7</w:t>
            </w:r>
          </w:p>
        </w:tc>
        <w:tc>
          <w:tcPr>
            <w:tcW w:w="1393" w:type="dxa"/>
            <w:tcBorders>
              <w:top w:val="single" w:sz="4" w:space="0" w:color="000000"/>
              <w:left w:val="single" w:sz="4" w:space="0" w:color="000000"/>
              <w:bottom w:val="single" w:sz="4" w:space="0" w:color="000000"/>
              <w:right w:val="single" w:sz="4" w:space="0" w:color="000000"/>
            </w:tcBorders>
          </w:tcPr>
          <w:p w:rsidR="00221906" w:rsidRDefault="00221906">
            <w:r>
              <w:t>TAB2_COND</w:t>
            </w:r>
          </w:p>
        </w:tc>
        <w:tc>
          <w:tcPr>
            <w:tcW w:w="1442" w:type="dxa"/>
            <w:tcBorders>
              <w:top w:val="single" w:sz="4" w:space="0" w:color="000000"/>
              <w:left w:val="single" w:sz="4" w:space="0" w:color="000000"/>
              <w:bottom w:val="single" w:sz="4" w:space="0" w:color="000000"/>
              <w:right w:val="single" w:sz="4" w:space="0" w:color="000000"/>
            </w:tcBorders>
          </w:tcPr>
          <w:p w:rsidR="00221906" w:rsidRDefault="00221906">
            <w:r>
              <w:t>Table2 Where Condition</w:t>
            </w:r>
          </w:p>
        </w:tc>
        <w:tc>
          <w:tcPr>
            <w:tcW w:w="992" w:type="dxa"/>
            <w:tcBorders>
              <w:top w:val="single" w:sz="4" w:space="0" w:color="000000"/>
              <w:left w:val="single" w:sz="4" w:space="0" w:color="000000"/>
              <w:bottom w:val="single" w:sz="4" w:space="0" w:color="000000"/>
              <w:right w:val="single" w:sz="4" w:space="0" w:color="000000"/>
            </w:tcBorders>
          </w:tcPr>
          <w:p w:rsidR="00221906" w:rsidRDefault="00221906"/>
        </w:tc>
        <w:tc>
          <w:tcPr>
            <w:tcW w:w="709" w:type="dxa"/>
            <w:tcBorders>
              <w:top w:val="single" w:sz="4" w:space="0" w:color="000000"/>
              <w:left w:val="single" w:sz="4" w:space="0" w:color="000000"/>
              <w:bottom w:val="single" w:sz="4" w:space="0" w:color="000000"/>
              <w:right w:val="single" w:sz="4" w:space="0" w:color="000000"/>
            </w:tcBorders>
          </w:tcPr>
          <w:p w:rsidR="00221906" w:rsidRDefault="00221906">
            <w:r>
              <w:t>0</w:t>
            </w:r>
          </w:p>
        </w:tc>
        <w:tc>
          <w:tcPr>
            <w:tcW w:w="708" w:type="dxa"/>
            <w:tcBorders>
              <w:top w:val="single" w:sz="4" w:space="0" w:color="000000"/>
              <w:left w:val="single" w:sz="4" w:space="0" w:color="000000"/>
              <w:bottom w:val="single" w:sz="4" w:space="0" w:color="000000"/>
              <w:right w:val="single" w:sz="4" w:space="0" w:color="000000"/>
            </w:tcBorders>
          </w:tcPr>
          <w:p w:rsidR="00221906" w:rsidRDefault="00221906">
            <w:r>
              <w:t>0</w:t>
            </w:r>
          </w:p>
        </w:tc>
        <w:tc>
          <w:tcPr>
            <w:tcW w:w="1701" w:type="dxa"/>
            <w:tcBorders>
              <w:top w:val="single" w:sz="4" w:space="0" w:color="000000"/>
              <w:left w:val="single" w:sz="4" w:space="0" w:color="000000"/>
              <w:bottom w:val="single" w:sz="4" w:space="0" w:color="000000"/>
              <w:right w:val="single" w:sz="4" w:space="0" w:color="000000"/>
            </w:tcBorders>
          </w:tcPr>
          <w:p w:rsidR="00221906" w:rsidRDefault="00221906"/>
        </w:tc>
        <w:tc>
          <w:tcPr>
            <w:tcW w:w="1377" w:type="dxa"/>
            <w:tcBorders>
              <w:top w:val="single" w:sz="4" w:space="0" w:color="000000"/>
              <w:left w:val="single" w:sz="4" w:space="0" w:color="000000"/>
              <w:bottom w:val="single" w:sz="4" w:space="0" w:color="000000"/>
              <w:right w:val="single" w:sz="4" w:space="0" w:color="000000"/>
            </w:tcBorders>
          </w:tcPr>
          <w:p w:rsidR="00221906" w:rsidRDefault="00221906"/>
        </w:tc>
      </w:tr>
      <w:tr w:rsidR="00221906" w:rsidTr="00221906">
        <w:tc>
          <w:tcPr>
            <w:tcW w:w="534" w:type="dxa"/>
            <w:tcBorders>
              <w:top w:val="single" w:sz="4" w:space="0" w:color="000000"/>
              <w:left w:val="single" w:sz="4" w:space="0" w:color="000000"/>
              <w:bottom w:val="single" w:sz="4" w:space="0" w:color="000000"/>
              <w:right w:val="single" w:sz="4" w:space="0" w:color="000000"/>
            </w:tcBorders>
          </w:tcPr>
          <w:p w:rsidR="00221906" w:rsidRDefault="007C7A4B">
            <w:r>
              <w:t>58</w:t>
            </w:r>
            <w:r w:rsidR="00B26852">
              <w:t xml:space="preserve"> </w:t>
            </w:r>
            <w:r>
              <w:t>–</w:t>
            </w:r>
            <w:r w:rsidR="00B26852">
              <w:t xml:space="preserve"> </w:t>
            </w:r>
            <w:r>
              <w:t>62</w:t>
            </w:r>
          </w:p>
        </w:tc>
        <w:tc>
          <w:tcPr>
            <w:tcW w:w="1393" w:type="dxa"/>
            <w:tcBorders>
              <w:top w:val="single" w:sz="4" w:space="0" w:color="000000"/>
              <w:left w:val="single" w:sz="4" w:space="0" w:color="000000"/>
              <w:bottom w:val="single" w:sz="4" w:space="0" w:color="000000"/>
              <w:right w:val="single" w:sz="4" w:space="0" w:color="000000"/>
            </w:tcBorders>
          </w:tcPr>
          <w:p w:rsidR="00221906" w:rsidRDefault="00221906">
            <w:r>
              <w:t>TAB2_FLD1 - TAB2_FLD5</w:t>
            </w:r>
          </w:p>
        </w:tc>
        <w:tc>
          <w:tcPr>
            <w:tcW w:w="1442" w:type="dxa"/>
            <w:tcBorders>
              <w:top w:val="single" w:sz="4" w:space="0" w:color="000000"/>
              <w:left w:val="single" w:sz="4" w:space="0" w:color="000000"/>
              <w:bottom w:val="single" w:sz="4" w:space="0" w:color="000000"/>
              <w:right w:val="single" w:sz="4" w:space="0" w:color="000000"/>
            </w:tcBorders>
          </w:tcPr>
          <w:p w:rsidR="00221906" w:rsidRDefault="00221906">
            <w:r>
              <w:t>Table2 - Field Name 1 - 5</w:t>
            </w:r>
          </w:p>
        </w:tc>
        <w:tc>
          <w:tcPr>
            <w:tcW w:w="992" w:type="dxa"/>
            <w:tcBorders>
              <w:top w:val="single" w:sz="4" w:space="0" w:color="000000"/>
              <w:left w:val="single" w:sz="4" w:space="0" w:color="000000"/>
              <w:bottom w:val="single" w:sz="4" w:space="0" w:color="000000"/>
              <w:right w:val="single" w:sz="4" w:space="0" w:color="000000"/>
            </w:tcBorders>
          </w:tcPr>
          <w:p w:rsidR="00221906" w:rsidRDefault="00221906">
            <w:r>
              <w:t>CHAR</w:t>
            </w:r>
          </w:p>
        </w:tc>
        <w:tc>
          <w:tcPr>
            <w:tcW w:w="709" w:type="dxa"/>
            <w:tcBorders>
              <w:top w:val="single" w:sz="4" w:space="0" w:color="000000"/>
              <w:left w:val="single" w:sz="4" w:space="0" w:color="000000"/>
              <w:bottom w:val="single" w:sz="4" w:space="0" w:color="000000"/>
              <w:right w:val="single" w:sz="4" w:space="0" w:color="000000"/>
            </w:tcBorders>
          </w:tcPr>
          <w:p w:rsidR="00221906" w:rsidRDefault="00221906">
            <w:r>
              <w:t>30</w:t>
            </w:r>
          </w:p>
        </w:tc>
        <w:tc>
          <w:tcPr>
            <w:tcW w:w="708" w:type="dxa"/>
            <w:tcBorders>
              <w:top w:val="single" w:sz="4" w:space="0" w:color="000000"/>
              <w:left w:val="single" w:sz="4" w:space="0" w:color="000000"/>
              <w:bottom w:val="single" w:sz="4" w:space="0" w:color="000000"/>
              <w:right w:val="single" w:sz="4" w:space="0" w:color="000000"/>
            </w:tcBorders>
          </w:tcPr>
          <w:p w:rsidR="00221906" w:rsidRDefault="00221906">
            <w:r>
              <w:t>0</w:t>
            </w:r>
          </w:p>
        </w:tc>
        <w:tc>
          <w:tcPr>
            <w:tcW w:w="1701" w:type="dxa"/>
            <w:tcBorders>
              <w:top w:val="single" w:sz="4" w:space="0" w:color="000000"/>
              <w:left w:val="single" w:sz="4" w:space="0" w:color="000000"/>
              <w:bottom w:val="single" w:sz="4" w:space="0" w:color="000000"/>
              <w:right w:val="single" w:sz="4" w:space="0" w:color="000000"/>
            </w:tcBorders>
          </w:tcPr>
          <w:p w:rsidR="00221906" w:rsidRDefault="00221906">
            <w:r>
              <w:t>FIELDNAME</w:t>
            </w:r>
          </w:p>
        </w:tc>
        <w:tc>
          <w:tcPr>
            <w:tcW w:w="1377" w:type="dxa"/>
            <w:tcBorders>
              <w:top w:val="single" w:sz="4" w:space="0" w:color="000000"/>
              <w:left w:val="single" w:sz="4" w:space="0" w:color="000000"/>
              <w:bottom w:val="single" w:sz="4" w:space="0" w:color="000000"/>
              <w:right w:val="single" w:sz="4" w:space="0" w:color="000000"/>
            </w:tcBorders>
          </w:tcPr>
          <w:p w:rsidR="00221906" w:rsidRDefault="00221906">
            <w:r>
              <w:t>FDNAME</w:t>
            </w:r>
          </w:p>
        </w:tc>
      </w:tr>
      <w:tr w:rsidR="00221906" w:rsidTr="00221906">
        <w:tc>
          <w:tcPr>
            <w:tcW w:w="534" w:type="dxa"/>
            <w:tcBorders>
              <w:top w:val="single" w:sz="4" w:space="0" w:color="000000"/>
              <w:left w:val="single" w:sz="4" w:space="0" w:color="000000"/>
              <w:bottom w:val="single" w:sz="4" w:space="0" w:color="000000"/>
              <w:right w:val="single" w:sz="4" w:space="0" w:color="000000"/>
            </w:tcBorders>
          </w:tcPr>
          <w:p w:rsidR="00221906" w:rsidRDefault="007C7A4B">
            <w:r>
              <w:t>63</w:t>
            </w:r>
            <w:r w:rsidR="00B26852">
              <w:t xml:space="preserve"> </w:t>
            </w:r>
            <w:r>
              <w:t>–</w:t>
            </w:r>
            <w:r w:rsidR="00B26852">
              <w:t xml:space="preserve"> 6</w:t>
            </w:r>
            <w:r>
              <w:t>7</w:t>
            </w:r>
          </w:p>
        </w:tc>
        <w:tc>
          <w:tcPr>
            <w:tcW w:w="1393" w:type="dxa"/>
            <w:tcBorders>
              <w:top w:val="single" w:sz="4" w:space="0" w:color="000000"/>
              <w:left w:val="single" w:sz="4" w:space="0" w:color="000000"/>
              <w:bottom w:val="single" w:sz="4" w:space="0" w:color="000000"/>
              <w:right w:val="single" w:sz="4" w:space="0" w:color="000000"/>
            </w:tcBorders>
          </w:tcPr>
          <w:p w:rsidR="00221906" w:rsidRDefault="00221906" w:rsidP="00B26852">
            <w:r>
              <w:t>TAB2_FLD1_V</w:t>
            </w:r>
            <w:r w:rsidR="00B26852">
              <w:t xml:space="preserve"> - TAB2_FLD5_V</w:t>
            </w:r>
          </w:p>
        </w:tc>
        <w:tc>
          <w:tcPr>
            <w:tcW w:w="1442" w:type="dxa"/>
            <w:tcBorders>
              <w:top w:val="single" w:sz="4" w:space="0" w:color="000000"/>
              <w:left w:val="single" w:sz="4" w:space="0" w:color="000000"/>
              <w:bottom w:val="single" w:sz="4" w:space="0" w:color="000000"/>
              <w:right w:val="single" w:sz="4" w:space="0" w:color="000000"/>
            </w:tcBorders>
          </w:tcPr>
          <w:p w:rsidR="00221906" w:rsidRDefault="00221906">
            <w:r>
              <w:t>Short Description</w:t>
            </w:r>
            <w:r w:rsidR="00B26852">
              <w:t xml:space="preserve"> 1 - 5</w:t>
            </w:r>
          </w:p>
        </w:tc>
        <w:tc>
          <w:tcPr>
            <w:tcW w:w="992" w:type="dxa"/>
            <w:tcBorders>
              <w:top w:val="single" w:sz="4" w:space="0" w:color="000000"/>
              <w:left w:val="single" w:sz="4" w:space="0" w:color="000000"/>
              <w:bottom w:val="single" w:sz="4" w:space="0" w:color="000000"/>
              <w:right w:val="single" w:sz="4" w:space="0" w:color="000000"/>
            </w:tcBorders>
          </w:tcPr>
          <w:p w:rsidR="00221906" w:rsidRDefault="00221906">
            <w:r>
              <w:t>CHAR</w:t>
            </w:r>
          </w:p>
        </w:tc>
        <w:tc>
          <w:tcPr>
            <w:tcW w:w="709" w:type="dxa"/>
            <w:tcBorders>
              <w:top w:val="single" w:sz="4" w:space="0" w:color="000000"/>
              <w:left w:val="single" w:sz="4" w:space="0" w:color="000000"/>
              <w:bottom w:val="single" w:sz="4" w:space="0" w:color="000000"/>
              <w:right w:val="single" w:sz="4" w:space="0" w:color="000000"/>
            </w:tcBorders>
          </w:tcPr>
          <w:p w:rsidR="00221906" w:rsidRDefault="00221906">
            <w:r>
              <w:t>60</w:t>
            </w:r>
          </w:p>
        </w:tc>
        <w:tc>
          <w:tcPr>
            <w:tcW w:w="708" w:type="dxa"/>
            <w:tcBorders>
              <w:top w:val="single" w:sz="4" w:space="0" w:color="000000"/>
              <w:left w:val="single" w:sz="4" w:space="0" w:color="000000"/>
              <w:bottom w:val="single" w:sz="4" w:space="0" w:color="000000"/>
              <w:right w:val="single" w:sz="4" w:space="0" w:color="000000"/>
            </w:tcBorders>
          </w:tcPr>
          <w:p w:rsidR="00221906" w:rsidRDefault="00221906">
            <w:r>
              <w:t>0</w:t>
            </w:r>
          </w:p>
        </w:tc>
        <w:tc>
          <w:tcPr>
            <w:tcW w:w="1701" w:type="dxa"/>
            <w:tcBorders>
              <w:top w:val="single" w:sz="4" w:space="0" w:color="000000"/>
              <w:left w:val="single" w:sz="4" w:space="0" w:color="000000"/>
              <w:bottom w:val="single" w:sz="4" w:space="0" w:color="000000"/>
              <w:right w:val="single" w:sz="4" w:space="0" w:color="000000"/>
            </w:tcBorders>
          </w:tcPr>
          <w:p w:rsidR="00221906" w:rsidRDefault="00221906">
            <w:r>
              <w:t>AS4TEXT</w:t>
            </w:r>
          </w:p>
        </w:tc>
        <w:tc>
          <w:tcPr>
            <w:tcW w:w="1377" w:type="dxa"/>
            <w:tcBorders>
              <w:top w:val="single" w:sz="4" w:space="0" w:color="000000"/>
              <w:left w:val="single" w:sz="4" w:space="0" w:color="000000"/>
              <w:bottom w:val="single" w:sz="4" w:space="0" w:color="000000"/>
              <w:right w:val="single" w:sz="4" w:space="0" w:color="000000"/>
            </w:tcBorders>
          </w:tcPr>
          <w:p w:rsidR="00221906" w:rsidRDefault="00221906">
            <w:r>
              <w:t>AS4TEXT</w:t>
            </w:r>
          </w:p>
        </w:tc>
      </w:tr>
      <w:tr w:rsidR="00221906" w:rsidTr="00221906">
        <w:tc>
          <w:tcPr>
            <w:tcW w:w="534" w:type="dxa"/>
            <w:tcBorders>
              <w:top w:val="single" w:sz="4" w:space="0" w:color="000000"/>
              <w:left w:val="single" w:sz="4" w:space="0" w:color="000000"/>
              <w:bottom w:val="single" w:sz="4" w:space="0" w:color="000000"/>
              <w:right w:val="single" w:sz="4" w:space="0" w:color="000000"/>
            </w:tcBorders>
          </w:tcPr>
          <w:p w:rsidR="00221906" w:rsidRDefault="007C7A4B">
            <w:r>
              <w:t>68 – 72</w:t>
            </w:r>
          </w:p>
        </w:tc>
        <w:tc>
          <w:tcPr>
            <w:tcW w:w="1393" w:type="dxa"/>
            <w:tcBorders>
              <w:top w:val="single" w:sz="4" w:space="0" w:color="000000"/>
              <w:left w:val="single" w:sz="4" w:space="0" w:color="000000"/>
              <w:bottom w:val="single" w:sz="4" w:space="0" w:color="000000"/>
              <w:right w:val="single" w:sz="4" w:space="0" w:color="000000"/>
            </w:tcBorders>
          </w:tcPr>
          <w:p w:rsidR="00221906" w:rsidRDefault="00221906">
            <w:r>
              <w:t>TAB2_KEY1</w:t>
            </w:r>
            <w:r w:rsidR="007C7A4B">
              <w:t xml:space="preserve"> -</w:t>
            </w:r>
            <w:r w:rsidR="007C7A4B">
              <w:br/>
              <w:t xml:space="preserve">TAB2_KEY5 </w:t>
            </w:r>
          </w:p>
        </w:tc>
        <w:tc>
          <w:tcPr>
            <w:tcW w:w="1442" w:type="dxa"/>
            <w:tcBorders>
              <w:top w:val="single" w:sz="4" w:space="0" w:color="000000"/>
              <w:left w:val="single" w:sz="4" w:space="0" w:color="000000"/>
              <w:bottom w:val="single" w:sz="4" w:space="0" w:color="000000"/>
              <w:right w:val="single" w:sz="4" w:space="0" w:color="000000"/>
            </w:tcBorders>
          </w:tcPr>
          <w:p w:rsidR="00221906" w:rsidRDefault="007C7A4B">
            <w:r>
              <w:t>Table2 Key</w:t>
            </w:r>
            <w:r w:rsidR="00221906">
              <w:t xml:space="preserve"> Field Name</w:t>
            </w:r>
            <w:r>
              <w:t xml:space="preserve"> 1 - 5</w:t>
            </w:r>
          </w:p>
        </w:tc>
        <w:tc>
          <w:tcPr>
            <w:tcW w:w="992" w:type="dxa"/>
            <w:tcBorders>
              <w:top w:val="single" w:sz="4" w:space="0" w:color="000000"/>
              <w:left w:val="single" w:sz="4" w:space="0" w:color="000000"/>
              <w:bottom w:val="single" w:sz="4" w:space="0" w:color="000000"/>
              <w:right w:val="single" w:sz="4" w:space="0" w:color="000000"/>
            </w:tcBorders>
          </w:tcPr>
          <w:p w:rsidR="00221906" w:rsidRDefault="00221906">
            <w:r>
              <w:t>CHAR</w:t>
            </w:r>
          </w:p>
        </w:tc>
        <w:tc>
          <w:tcPr>
            <w:tcW w:w="709" w:type="dxa"/>
            <w:tcBorders>
              <w:top w:val="single" w:sz="4" w:space="0" w:color="000000"/>
              <w:left w:val="single" w:sz="4" w:space="0" w:color="000000"/>
              <w:bottom w:val="single" w:sz="4" w:space="0" w:color="000000"/>
              <w:right w:val="single" w:sz="4" w:space="0" w:color="000000"/>
            </w:tcBorders>
          </w:tcPr>
          <w:p w:rsidR="00221906" w:rsidRDefault="00221906">
            <w:r>
              <w:t>30</w:t>
            </w:r>
          </w:p>
        </w:tc>
        <w:tc>
          <w:tcPr>
            <w:tcW w:w="708" w:type="dxa"/>
            <w:tcBorders>
              <w:top w:val="single" w:sz="4" w:space="0" w:color="000000"/>
              <w:left w:val="single" w:sz="4" w:space="0" w:color="000000"/>
              <w:bottom w:val="single" w:sz="4" w:space="0" w:color="000000"/>
              <w:right w:val="single" w:sz="4" w:space="0" w:color="000000"/>
            </w:tcBorders>
          </w:tcPr>
          <w:p w:rsidR="00221906" w:rsidRDefault="00221906">
            <w:r>
              <w:t>0</w:t>
            </w:r>
          </w:p>
        </w:tc>
        <w:tc>
          <w:tcPr>
            <w:tcW w:w="1701" w:type="dxa"/>
            <w:tcBorders>
              <w:top w:val="single" w:sz="4" w:space="0" w:color="000000"/>
              <w:left w:val="single" w:sz="4" w:space="0" w:color="000000"/>
              <w:bottom w:val="single" w:sz="4" w:space="0" w:color="000000"/>
              <w:right w:val="single" w:sz="4" w:space="0" w:color="000000"/>
            </w:tcBorders>
          </w:tcPr>
          <w:p w:rsidR="00221906" w:rsidRDefault="00221906">
            <w:r>
              <w:t>FIELDNAME</w:t>
            </w:r>
          </w:p>
        </w:tc>
        <w:tc>
          <w:tcPr>
            <w:tcW w:w="1377" w:type="dxa"/>
            <w:tcBorders>
              <w:top w:val="single" w:sz="4" w:space="0" w:color="000000"/>
              <w:left w:val="single" w:sz="4" w:space="0" w:color="000000"/>
              <w:bottom w:val="single" w:sz="4" w:space="0" w:color="000000"/>
              <w:right w:val="single" w:sz="4" w:space="0" w:color="000000"/>
            </w:tcBorders>
          </w:tcPr>
          <w:p w:rsidR="00221906" w:rsidRDefault="00221906">
            <w:r>
              <w:t>FDNAME</w:t>
            </w:r>
          </w:p>
        </w:tc>
      </w:tr>
      <w:tr w:rsidR="00221906" w:rsidTr="00221906">
        <w:tc>
          <w:tcPr>
            <w:tcW w:w="534" w:type="dxa"/>
            <w:tcBorders>
              <w:top w:val="single" w:sz="4" w:space="0" w:color="000000"/>
              <w:left w:val="single" w:sz="4" w:space="0" w:color="000000"/>
              <w:bottom w:val="single" w:sz="4" w:space="0" w:color="000000"/>
              <w:right w:val="single" w:sz="4" w:space="0" w:color="000000"/>
            </w:tcBorders>
          </w:tcPr>
          <w:p w:rsidR="00221906" w:rsidRDefault="007C7A4B">
            <w:r>
              <w:t>73 – 77</w:t>
            </w:r>
          </w:p>
        </w:tc>
        <w:tc>
          <w:tcPr>
            <w:tcW w:w="1393" w:type="dxa"/>
            <w:tcBorders>
              <w:top w:val="single" w:sz="4" w:space="0" w:color="000000"/>
              <w:left w:val="single" w:sz="4" w:space="0" w:color="000000"/>
              <w:bottom w:val="single" w:sz="4" w:space="0" w:color="000000"/>
              <w:right w:val="single" w:sz="4" w:space="0" w:color="000000"/>
            </w:tcBorders>
          </w:tcPr>
          <w:p w:rsidR="00221906" w:rsidRDefault="00221906" w:rsidP="007C7A4B">
            <w:r>
              <w:t>TAB2_KEY1_V</w:t>
            </w:r>
            <w:r w:rsidR="007C7A4B">
              <w:t xml:space="preserve"> - TAB2_KEY5_V</w:t>
            </w:r>
          </w:p>
        </w:tc>
        <w:tc>
          <w:tcPr>
            <w:tcW w:w="1442" w:type="dxa"/>
            <w:tcBorders>
              <w:top w:val="single" w:sz="4" w:space="0" w:color="000000"/>
              <w:left w:val="single" w:sz="4" w:space="0" w:color="000000"/>
              <w:bottom w:val="single" w:sz="4" w:space="0" w:color="000000"/>
              <w:right w:val="single" w:sz="4" w:space="0" w:color="000000"/>
            </w:tcBorders>
          </w:tcPr>
          <w:p w:rsidR="00221906" w:rsidRDefault="00221906">
            <w:r>
              <w:t>Short Description</w:t>
            </w:r>
            <w:r w:rsidR="007C7A4B">
              <w:t xml:space="preserve"> 1 - 5</w:t>
            </w:r>
          </w:p>
        </w:tc>
        <w:tc>
          <w:tcPr>
            <w:tcW w:w="992" w:type="dxa"/>
            <w:tcBorders>
              <w:top w:val="single" w:sz="4" w:space="0" w:color="000000"/>
              <w:left w:val="single" w:sz="4" w:space="0" w:color="000000"/>
              <w:bottom w:val="single" w:sz="4" w:space="0" w:color="000000"/>
              <w:right w:val="single" w:sz="4" w:space="0" w:color="000000"/>
            </w:tcBorders>
          </w:tcPr>
          <w:p w:rsidR="00221906" w:rsidRDefault="00221906">
            <w:r>
              <w:t>CHAR</w:t>
            </w:r>
          </w:p>
        </w:tc>
        <w:tc>
          <w:tcPr>
            <w:tcW w:w="709" w:type="dxa"/>
            <w:tcBorders>
              <w:top w:val="single" w:sz="4" w:space="0" w:color="000000"/>
              <w:left w:val="single" w:sz="4" w:space="0" w:color="000000"/>
              <w:bottom w:val="single" w:sz="4" w:space="0" w:color="000000"/>
              <w:right w:val="single" w:sz="4" w:space="0" w:color="000000"/>
            </w:tcBorders>
          </w:tcPr>
          <w:p w:rsidR="00221906" w:rsidRDefault="00221906">
            <w:r>
              <w:t>60</w:t>
            </w:r>
          </w:p>
        </w:tc>
        <w:tc>
          <w:tcPr>
            <w:tcW w:w="708" w:type="dxa"/>
            <w:tcBorders>
              <w:top w:val="single" w:sz="4" w:space="0" w:color="000000"/>
              <w:left w:val="single" w:sz="4" w:space="0" w:color="000000"/>
              <w:bottom w:val="single" w:sz="4" w:space="0" w:color="000000"/>
              <w:right w:val="single" w:sz="4" w:space="0" w:color="000000"/>
            </w:tcBorders>
          </w:tcPr>
          <w:p w:rsidR="00221906" w:rsidRDefault="00221906">
            <w:r>
              <w:t>0</w:t>
            </w:r>
          </w:p>
        </w:tc>
        <w:tc>
          <w:tcPr>
            <w:tcW w:w="1701" w:type="dxa"/>
            <w:tcBorders>
              <w:top w:val="single" w:sz="4" w:space="0" w:color="000000"/>
              <w:left w:val="single" w:sz="4" w:space="0" w:color="000000"/>
              <w:bottom w:val="single" w:sz="4" w:space="0" w:color="000000"/>
              <w:right w:val="single" w:sz="4" w:space="0" w:color="000000"/>
            </w:tcBorders>
          </w:tcPr>
          <w:p w:rsidR="00221906" w:rsidRDefault="00221906">
            <w:r>
              <w:t>AS4TEXT</w:t>
            </w:r>
          </w:p>
        </w:tc>
        <w:tc>
          <w:tcPr>
            <w:tcW w:w="1377" w:type="dxa"/>
            <w:tcBorders>
              <w:top w:val="single" w:sz="4" w:space="0" w:color="000000"/>
              <w:left w:val="single" w:sz="4" w:space="0" w:color="000000"/>
              <w:bottom w:val="single" w:sz="4" w:space="0" w:color="000000"/>
              <w:right w:val="single" w:sz="4" w:space="0" w:color="000000"/>
            </w:tcBorders>
          </w:tcPr>
          <w:p w:rsidR="00221906" w:rsidRDefault="00221906">
            <w:r>
              <w:t>AS4TEXT</w:t>
            </w:r>
          </w:p>
        </w:tc>
      </w:tr>
      <w:tr w:rsidR="00221906" w:rsidTr="00221906">
        <w:tc>
          <w:tcPr>
            <w:tcW w:w="534" w:type="dxa"/>
            <w:tcBorders>
              <w:top w:val="single" w:sz="4" w:space="0" w:color="000000"/>
              <w:left w:val="single" w:sz="4" w:space="0" w:color="000000"/>
              <w:bottom w:val="single" w:sz="4" w:space="0" w:color="000000"/>
              <w:right w:val="single" w:sz="4" w:space="0" w:color="000000"/>
            </w:tcBorders>
          </w:tcPr>
          <w:p w:rsidR="00221906" w:rsidRDefault="007C7A4B">
            <w:r>
              <w:t>78 – 79</w:t>
            </w:r>
          </w:p>
        </w:tc>
        <w:tc>
          <w:tcPr>
            <w:tcW w:w="1393" w:type="dxa"/>
            <w:tcBorders>
              <w:top w:val="single" w:sz="4" w:space="0" w:color="000000"/>
              <w:left w:val="single" w:sz="4" w:space="0" w:color="000000"/>
              <w:bottom w:val="single" w:sz="4" w:space="0" w:color="000000"/>
              <w:right w:val="single" w:sz="4" w:space="0" w:color="000000"/>
            </w:tcBorders>
          </w:tcPr>
          <w:p w:rsidR="00221906" w:rsidRDefault="00221906">
            <w:r>
              <w:t>TIME_REF_FLD1 / TIME_REF_FLD2</w:t>
            </w:r>
          </w:p>
        </w:tc>
        <w:tc>
          <w:tcPr>
            <w:tcW w:w="1442" w:type="dxa"/>
            <w:tcBorders>
              <w:top w:val="single" w:sz="4" w:space="0" w:color="000000"/>
              <w:left w:val="single" w:sz="4" w:space="0" w:color="000000"/>
              <w:bottom w:val="single" w:sz="4" w:space="0" w:color="000000"/>
              <w:right w:val="single" w:sz="4" w:space="0" w:color="000000"/>
            </w:tcBorders>
          </w:tcPr>
          <w:p w:rsidR="00221906" w:rsidRDefault="00221906">
            <w:r>
              <w:t>Table1 - Time Ref Field Name / Table2 - Time Ref Field Name</w:t>
            </w:r>
          </w:p>
        </w:tc>
        <w:tc>
          <w:tcPr>
            <w:tcW w:w="992" w:type="dxa"/>
            <w:tcBorders>
              <w:top w:val="single" w:sz="4" w:space="0" w:color="000000"/>
              <w:left w:val="single" w:sz="4" w:space="0" w:color="000000"/>
              <w:bottom w:val="single" w:sz="4" w:space="0" w:color="000000"/>
              <w:right w:val="single" w:sz="4" w:space="0" w:color="000000"/>
            </w:tcBorders>
          </w:tcPr>
          <w:p w:rsidR="00221906" w:rsidRDefault="00221906"/>
        </w:tc>
        <w:tc>
          <w:tcPr>
            <w:tcW w:w="709" w:type="dxa"/>
            <w:tcBorders>
              <w:top w:val="single" w:sz="4" w:space="0" w:color="000000"/>
              <w:left w:val="single" w:sz="4" w:space="0" w:color="000000"/>
              <w:bottom w:val="single" w:sz="4" w:space="0" w:color="000000"/>
              <w:right w:val="single" w:sz="4" w:space="0" w:color="000000"/>
            </w:tcBorders>
          </w:tcPr>
          <w:p w:rsidR="00221906" w:rsidRDefault="00221906">
            <w:r>
              <w:t>0</w:t>
            </w:r>
          </w:p>
        </w:tc>
        <w:tc>
          <w:tcPr>
            <w:tcW w:w="708" w:type="dxa"/>
            <w:tcBorders>
              <w:top w:val="single" w:sz="4" w:space="0" w:color="000000"/>
              <w:left w:val="single" w:sz="4" w:space="0" w:color="000000"/>
              <w:bottom w:val="single" w:sz="4" w:space="0" w:color="000000"/>
              <w:right w:val="single" w:sz="4" w:space="0" w:color="000000"/>
            </w:tcBorders>
          </w:tcPr>
          <w:p w:rsidR="00221906" w:rsidRDefault="00221906">
            <w:r>
              <w:t>0</w:t>
            </w:r>
          </w:p>
        </w:tc>
        <w:tc>
          <w:tcPr>
            <w:tcW w:w="1701" w:type="dxa"/>
            <w:tcBorders>
              <w:top w:val="single" w:sz="4" w:space="0" w:color="000000"/>
              <w:left w:val="single" w:sz="4" w:space="0" w:color="000000"/>
              <w:bottom w:val="single" w:sz="4" w:space="0" w:color="000000"/>
              <w:right w:val="single" w:sz="4" w:space="0" w:color="000000"/>
            </w:tcBorders>
          </w:tcPr>
          <w:p w:rsidR="00221906" w:rsidRDefault="00221906"/>
        </w:tc>
        <w:tc>
          <w:tcPr>
            <w:tcW w:w="1377" w:type="dxa"/>
            <w:tcBorders>
              <w:top w:val="single" w:sz="4" w:space="0" w:color="000000"/>
              <w:left w:val="single" w:sz="4" w:space="0" w:color="000000"/>
              <w:bottom w:val="single" w:sz="4" w:space="0" w:color="000000"/>
              <w:right w:val="single" w:sz="4" w:space="0" w:color="000000"/>
            </w:tcBorders>
          </w:tcPr>
          <w:p w:rsidR="00221906" w:rsidRDefault="00221906"/>
        </w:tc>
      </w:tr>
    </w:tbl>
    <w:p w:rsidR="00F01809" w:rsidRDefault="00F01809"/>
    <w:p w:rsidR="00F01809" w:rsidRDefault="00B26852">
      <w:pPr>
        <w:pStyle w:val="31"/>
      </w:pPr>
      <w:r>
        <w:t>Parameter Configuration Guidelines</w:t>
      </w:r>
    </w:p>
    <w:p w:rsidR="00F01809" w:rsidRDefault="00B26852">
      <w:r>
        <w:rPr>
          <w:b/>
        </w:rPr>
        <w:t>IMPORTANT:</w:t>
      </w:r>
      <w:r>
        <w:t xml:space="preserve"> This section provides configuration guidance for ALL 79 parameters listed in the Parameters Reference Table above.</w:t>
      </w:r>
    </w:p>
    <w:p w:rsidR="00F01809" w:rsidRDefault="00B26852">
      <w:r>
        <w:rPr>
          <w:b/>
        </w:rPr>
        <w:t>ATTR_COMPARE</w:t>
      </w:r>
      <w:r>
        <w:t xml:space="preserve"> (Character Field Length = 10):</w:t>
      </w:r>
    </w:p>
    <w:p w:rsidR="00F01809" w:rsidRDefault="00B26852">
      <w:r>
        <w:t>Up to ten single-character positions describe, for attribute-level comparison lines, which configured attribute slots differ between the two sides. Each position corresponds in order to the attribute slots you configured for the first table and is set by the comparison logic when values under the same key do not match. Reviewers use this profile to see at a glance which business attributes drive the exception before opening maintenance or integration follow-up.</w:t>
      </w:r>
    </w:p>
    <w:p w:rsidR="00F01809" w:rsidRDefault="00B26852">
      <w:r>
        <w:rPr>
          <w:b/>
        </w:rPr>
        <w:t>BACKDAYS1/BACKDAYS2</w:t>
      </w:r>
      <w:r>
        <w:t xml:space="preserve"> (Table1- Days Backwards / Table2- Days Backwards):</w:t>
      </w:r>
    </w:p>
    <w:p w:rsidR="00F01809" w:rsidRDefault="00B26852">
      <w:r>
        <w:t xml:space="preserve">Suffix </w:t>
      </w:r>
      <w:r>
        <w:rPr>
          <w:b/>
        </w:rPr>
        <w:t>1</w:t>
      </w:r>
      <w:r>
        <w:t xml:space="preserve">: whole-day count with the first table’s date reference field defines how far back from the evaluation date the dynamic date window starts when that reference is supplied and validated. Suffix </w:t>
      </w:r>
      <w:r>
        <w:rPr>
          <w:b/>
        </w:rPr>
        <w:t>2</w:t>
      </w:r>
      <w:r>
        <w:t>: the same meaning for the second table’s extract and its own date reference field.</w:t>
      </w:r>
    </w:p>
    <w:p w:rsidR="00F01809" w:rsidRDefault="00B26852">
      <w:r>
        <w:rPr>
          <w:b/>
        </w:rPr>
        <w:t>BACKDAYS1/BACKDAYS2 and DATE_REF_FLD1/DATE_REF_FLD2 Connection:</w:t>
      </w:r>
    </w:p>
    <w:p w:rsidR="00F01809" w:rsidRDefault="00B26852">
      <w:r>
        <w:t xml:space="preserve">Suffix </w:t>
      </w:r>
      <w:r>
        <w:rPr>
          <w:b/>
        </w:rPr>
        <w:t>1</w:t>
      </w:r>
      <w:r>
        <w:t xml:space="preserve"> parameters govern the first table’s business-date window: when a date reference field is maintained, </w:t>
      </w:r>
      <w:r>
        <w:rPr>
          <w:b/>
        </w:rPr>
        <w:t>BACKDAYS1</w:t>
      </w:r>
      <w:r>
        <w:t xml:space="preserve"> and </w:t>
      </w:r>
      <w:r>
        <w:rPr>
          <w:b/>
        </w:rPr>
        <w:t>DATE_REF_FLD1</w:t>
      </w:r>
      <w:r>
        <w:t xml:space="preserve"> jointly define the lower bound appended to that side’s free-text conditions; if the date reference is not maintained, the backward day count does not define the extract for that side. Suffix </w:t>
      </w:r>
      <w:r>
        <w:rPr>
          <w:b/>
        </w:rPr>
        <w:t>2</w:t>
      </w:r>
      <w:r>
        <w:t xml:space="preserve"> parameters behave the same way for the second table with </w:t>
      </w:r>
      <w:r>
        <w:rPr>
          <w:b/>
        </w:rPr>
        <w:t>BACKDAYS2</w:t>
      </w:r>
      <w:r>
        <w:t xml:space="preserve"> and </w:t>
      </w:r>
      <w:r>
        <w:rPr>
          <w:b/>
        </w:rPr>
        <w:t>DATE_REF_FLD2</w:t>
      </w:r>
      <w:r>
        <w:t>.</w:t>
      </w:r>
    </w:p>
    <w:p w:rsidR="00F01809" w:rsidRDefault="00B26852">
      <w:r>
        <w:rPr>
          <w:b/>
        </w:rPr>
        <w:t>COMPARE_STATE</w:t>
      </w:r>
      <w:r>
        <w:t xml:space="preserve"> (L(Left Out) /R (Right Out) /A):</w:t>
      </w:r>
    </w:p>
    <w:p w:rsidR="00F01809" w:rsidRDefault="00B26852">
      <w:r>
        <w:t>Identifies the kind of comparison row you want the run to retain in the result set—key-only presence on one side versus attribute-level difference lines for matched keys.</w:t>
      </w:r>
    </w:p>
    <w:p w:rsidR="00F01809" w:rsidRDefault="00B26852">
      <w:r>
        <w:rPr>
          <w:b/>
        </w:rPr>
        <w:t>COMPARE_STATE Options:</w:t>
      </w:r>
    </w:p>
    <w:p w:rsidR="00F01809" w:rsidRDefault="00B26852">
      <w:pPr>
        <w:pStyle w:val="a0"/>
      </w:pPr>
      <w:r>
        <w:rPr>
          <w:b/>
        </w:rPr>
        <w:t>L</w:t>
      </w:r>
      <w:r>
        <w:t>: First-side-only key rows (present on the first table side of the pair, not matched on the second)</w:t>
      </w:r>
    </w:p>
    <w:p w:rsidR="00F01809" w:rsidRDefault="00B26852">
      <w:pPr>
        <w:pStyle w:val="a0"/>
      </w:pPr>
      <w:r>
        <w:rPr>
          <w:b/>
        </w:rPr>
        <w:t>R</w:t>
      </w:r>
      <w:r>
        <w:t>: Second-side-only key rows (present on the second table side, not matched on the first)</w:t>
      </w:r>
    </w:p>
    <w:p w:rsidR="00F01809" w:rsidRDefault="00B26852">
      <w:pPr>
        <w:pStyle w:val="a0"/>
      </w:pPr>
      <w:r>
        <w:rPr>
          <w:b/>
        </w:rPr>
        <w:t>A</w:t>
      </w:r>
      <w:r>
        <w:t>: Matched keys with differing configured attributes (attribute comparison outcome)</w:t>
      </w:r>
    </w:p>
    <w:p w:rsidR="00F01809" w:rsidRDefault="00B26852">
      <w:r>
        <w:rPr>
          <w:b/>
        </w:rPr>
        <w:t>DATE_REF_FLD1/DATE_REF_FLD2</w:t>
      </w:r>
      <w:r>
        <w:t xml:space="preserve"> (Table1- Date Ref Field Name / Table2- Date Ref Field Name):</w:t>
      </w:r>
    </w:p>
    <w:p w:rsidR="00F01809" w:rsidRDefault="00B26852">
      <w:r>
        <w:t xml:space="preserve">Suffix </w:t>
      </w:r>
      <w:r>
        <w:rPr>
          <w:b/>
        </w:rPr>
        <w:t>1</w:t>
      </w:r>
      <w:r>
        <w:t xml:space="preserve">: date-type column on the first table used with the backward day count to qualify rows and, when type is date, as the calendar anchor for elapsed-time on that side. Suffix </w:t>
      </w:r>
      <w:r>
        <w:rPr>
          <w:b/>
        </w:rPr>
        <w:t>2</w:t>
      </w:r>
      <w:r>
        <w:t>: the same role for the second table’s definition and aging.</w:t>
      </w:r>
    </w:p>
    <w:p w:rsidR="00F01809" w:rsidRDefault="00B26852">
      <w:r>
        <w:rPr>
          <w:b/>
        </w:rPr>
        <w:lastRenderedPageBreak/>
        <w:t xml:space="preserve">DATE_REF_FLD1 </w:t>
      </w:r>
      <w:r w:rsidR="00E6297D">
        <w:rPr>
          <w:b/>
        </w:rPr>
        <w:t xml:space="preserve">/ DATE_REF_FLD2 </w:t>
      </w:r>
      <w:r>
        <w:rPr>
          <w:b/>
        </w:rPr>
        <w:t>Options:</w:t>
      </w:r>
    </w:p>
    <w:p w:rsidR="00F01809" w:rsidRDefault="00B26852">
      <w:pPr>
        <w:pStyle w:val="a0"/>
      </w:pPr>
      <w:r>
        <w:rPr>
          <w:b/>
        </w:rPr>
        <w:t>ERDAT</w:t>
      </w:r>
      <w:r>
        <w:t>: Common creation or entry date on many business objects</w:t>
      </w:r>
    </w:p>
    <w:p w:rsidR="00F01809" w:rsidRDefault="00B26852">
      <w:pPr>
        <w:pStyle w:val="a0"/>
      </w:pPr>
      <w:r>
        <w:rPr>
          <w:b/>
        </w:rPr>
        <w:t>AEDAT</w:t>
      </w:r>
      <w:r>
        <w:t>: Last change date where change tracking is maintained</w:t>
      </w:r>
    </w:p>
    <w:p w:rsidR="00F01809" w:rsidRDefault="00B26852">
      <w:pPr>
        <w:pStyle w:val="a0"/>
      </w:pPr>
      <w:r>
        <w:rPr>
          <w:b/>
        </w:rPr>
        <w:t>BUDAT</w:t>
      </w:r>
      <w:r>
        <w:t>: Posting date in financial documents</w:t>
      </w:r>
    </w:p>
    <w:p w:rsidR="00F01809" w:rsidRDefault="00B26852">
      <w:pPr>
        <w:pStyle w:val="a0"/>
      </w:pPr>
      <w:r>
        <w:rPr>
          <w:b/>
        </w:rPr>
        <w:t>LAEDA</w:t>
      </w:r>
      <w:r>
        <w:t>: Last change date on material master segments</w:t>
      </w:r>
    </w:p>
    <w:p w:rsidR="00F01809" w:rsidRDefault="00B26852">
      <w:pPr>
        <w:pStyle w:val="a0"/>
      </w:pPr>
      <w:r>
        <w:rPr>
          <w:b/>
        </w:rPr>
        <w:t>CPUDT</w:t>
      </w:r>
      <w:r>
        <w:t>: Computing / capture date on some batch inputs</w:t>
      </w:r>
    </w:p>
    <w:p w:rsidR="00F01809" w:rsidRDefault="00B26852">
      <w:pPr>
        <w:pStyle w:val="a0"/>
      </w:pPr>
      <w:r>
        <w:rPr>
          <w:b/>
        </w:rPr>
        <w:t>Any other date-type field</w:t>
      </w:r>
      <w:r>
        <w:t xml:space="preserve"> defined on the first table when that field better reflects the business moment you need for the control</w:t>
      </w:r>
    </w:p>
    <w:p w:rsidR="00F01809" w:rsidRDefault="00B26852">
      <w:r>
        <w:rPr>
          <w:b/>
        </w:rPr>
        <w:t>DEST1/DEST2</w:t>
      </w:r>
      <w:r>
        <w:t xml:space="preserve"> (Table1 - RFC Destination / Table2 - RFC Destination):</w:t>
      </w:r>
    </w:p>
    <w:p w:rsidR="00F01809" w:rsidRDefault="00B26852">
      <w:r>
        <w:t xml:space="preserve">Suffix </w:t>
      </w:r>
      <w:r>
        <w:rPr>
          <w:b/>
        </w:rPr>
        <w:t>1</w:t>
      </w:r>
      <w:r>
        <w:t xml:space="preserve">: logical destination when the first table must be read from a specific application server or system other than the default; when blank, the standard destination applies. Suffix </w:t>
      </w:r>
      <w:r>
        <w:rPr>
          <w:b/>
        </w:rPr>
        <w:t>2</w:t>
      </w:r>
      <w:r>
        <w:t>: the same for the second table’s read.</w:t>
      </w:r>
    </w:p>
    <w:p w:rsidR="00F01809" w:rsidRDefault="00B26852">
      <w:r>
        <w:rPr>
          <w:b/>
        </w:rPr>
        <w:t>DURATION1/DURATION2</w:t>
      </w:r>
      <w:r>
        <w:t xml:space="preserve"> (Table1-Duration(in Dur.Units) / Table2-Duration(in Dur.Units)):</w:t>
      </w:r>
    </w:p>
    <w:p w:rsidR="00F01809" w:rsidRDefault="00B26852">
      <w:r>
        <w:t xml:space="preserve">Multivalued numeric bands keeping result lines whose computed elapsed value on each side falls inside the supplied intervals (very new, very old, or specific aging brackets after anchors resolve). Suffix </w:t>
      </w:r>
      <w:r>
        <w:rPr>
          <w:b/>
        </w:rPr>
        <w:t>1</w:t>
      </w:r>
      <w:r>
        <w:t xml:space="preserve"> applies to the first side’s computed duration; suffix </w:t>
      </w:r>
      <w:r>
        <w:rPr>
          <w:b/>
        </w:rPr>
        <w:t>2</w:t>
      </w:r>
      <w:r>
        <w:t xml:space="preserve"> to the second side’s.</w:t>
      </w:r>
    </w:p>
    <w:p w:rsidR="00F01809" w:rsidRDefault="00B26852">
      <w:r>
        <w:rPr>
          <w:b/>
        </w:rPr>
        <w:t>DURATION_UNIT1/DURATION_UNIT2</w:t>
      </w:r>
      <w:r>
        <w:t xml:space="preserve"> (Table1-Duration Unit(D/H/M/S) / Table2-Duration Unit(D/H/M/S)):</w:t>
      </w:r>
    </w:p>
    <w:p w:rsidR="00F01809" w:rsidRDefault="00B26852">
      <w:r>
        <w:t xml:space="preserve">Suffix </w:t>
      </w:r>
      <w:r>
        <w:rPr>
          <w:b/>
        </w:rPr>
        <w:t>1</w:t>
      </w:r>
      <w:r>
        <w:t xml:space="preserve">: unit for elapsed-time on the first table when a valid date anchor exists—hours, minutes, days, or full-calendar-day semantics for specialized day-based logic. Suffix </w:t>
      </w:r>
      <w:r>
        <w:rPr>
          <w:b/>
        </w:rPr>
        <w:t>2</w:t>
      </w:r>
      <w:r>
        <w:t>: the same role for the second table’s elapsed-time calculation.</w:t>
      </w:r>
    </w:p>
    <w:p w:rsidR="00F01809" w:rsidRDefault="00B26852">
      <w:r>
        <w:rPr>
          <w:b/>
        </w:rPr>
        <w:t>DURATION_UNIT1 Options:</w:t>
      </w:r>
    </w:p>
    <w:p w:rsidR="00F01809" w:rsidRDefault="00B26852">
      <w:pPr>
        <w:pStyle w:val="a0"/>
      </w:pPr>
      <w:r>
        <w:rPr>
          <w:b/>
        </w:rPr>
        <w:t>H</w:t>
      </w:r>
      <w:r>
        <w:t>: Hours</w:t>
      </w:r>
    </w:p>
    <w:p w:rsidR="00F01809" w:rsidRDefault="00B26852">
      <w:pPr>
        <w:pStyle w:val="a0"/>
      </w:pPr>
      <w:r>
        <w:rPr>
          <w:b/>
        </w:rPr>
        <w:t>M</w:t>
      </w:r>
      <w:r>
        <w:t>: Minutes</w:t>
      </w:r>
    </w:p>
    <w:p w:rsidR="00F01809" w:rsidRDefault="00B26852">
      <w:pPr>
        <w:pStyle w:val="a0"/>
      </w:pPr>
      <w:r>
        <w:rPr>
          <w:b/>
        </w:rPr>
        <w:t>D</w:t>
      </w:r>
      <w:r>
        <w:t>: Days</w:t>
      </w:r>
    </w:p>
    <w:p w:rsidR="00F01809" w:rsidRDefault="00B26852">
      <w:pPr>
        <w:pStyle w:val="a0"/>
      </w:pPr>
      <w:r>
        <w:rPr>
          <w:b/>
        </w:rPr>
        <w:t>F</w:t>
      </w:r>
      <w:r>
        <w:t>: Full days for specific day filtering</w:t>
      </w:r>
    </w:p>
    <w:p w:rsidR="00F01809" w:rsidRDefault="00B26852">
      <w:r>
        <w:rPr>
          <w:b/>
        </w:rPr>
        <w:t>DATE_REF_FLD1/DATE_REF_FLD2, TIME_REF_FLD1/TIME_REF_FLD2, and DURATION_UNIT1/DURATION_UNIT2 Connection:</w:t>
      </w:r>
    </w:p>
    <w:p w:rsidR="00F01809" w:rsidRDefault="00B26852">
      <w:r>
        <w:t xml:space="preserve">Suffix </w:t>
      </w:r>
      <w:r>
        <w:rPr>
          <w:b/>
        </w:rPr>
        <w:t>1</w:t>
      </w:r>
      <w:r>
        <w:t xml:space="preserve">: for each result line on the first table, the business date (when the configured field is date-type) and optional time of day refine the elapsed-time start; </w:t>
      </w:r>
      <w:r>
        <w:rPr>
          <w:b/>
        </w:rPr>
        <w:t>DURATION_UNIT1</w:t>
      </w:r>
      <w:r>
        <w:t xml:space="preserve"> defines how elapsed time to the evaluation moment is expressed in that side’s duration fields. If no valid date anchor exists for a line, that side’s duration is not driven by this path. Suffix </w:t>
      </w:r>
      <w:r>
        <w:rPr>
          <w:b/>
        </w:rPr>
        <w:t>2</w:t>
      </w:r>
      <w:r>
        <w:t xml:space="preserve">: </w:t>
      </w:r>
      <w:r>
        <w:rPr>
          <w:b/>
        </w:rPr>
        <w:t>DATE_REF_FLD2</w:t>
      </w:r>
      <w:r>
        <w:t xml:space="preserve">, </w:t>
      </w:r>
      <w:r>
        <w:rPr>
          <w:b/>
        </w:rPr>
        <w:t>TIME_REF_FLD2</w:t>
      </w:r>
      <w:r>
        <w:t xml:space="preserve">, and </w:t>
      </w:r>
      <w:r>
        <w:rPr>
          <w:b/>
        </w:rPr>
        <w:t>DURATION_UNIT2</w:t>
      </w:r>
      <w:r>
        <w:t xml:space="preserve"> behave the same way for the second table’s rows.</w:t>
      </w:r>
    </w:p>
    <w:p w:rsidR="00F01809" w:rsidRDefault="00B26852">
      <w:r>
        <w:rPr>
          <w:b/>
        </w:rPr>
        <w:lastRenderedPageBreak/>
        <w:t>DURATION1/DURATION2 and DURATION_UNIT1/DURATION_UNIT2 Connection:</w:t>
      </w:r>
    </w:p>
    <w:p w:rsidR="00F01809" w:rsidRDefault="00B26852">
      <w:r>
        <w:t xml:space="preserve">Suffix </w:t>
      </w:r>
      <w:r>
        <w:rPr>
          <w:b/>
        </w:rPr>
        <w:t>1</w:t>
      </w:r>
      <w:r>
        <w:t xml:space="preserve">: multivalued duration bands on the first side are evaluated against durations computed in </w:t>
      </w:r>
      <w:r>
        <w:rPr>
          <w:b/>
        </w:rPr>
        <w:t>DURATION_UNIT1</w:t>
      </w:r>
      <w:r>
        <w:t xml:space="preserve"> (and the date/time anchors); configure the unit before tuning numeric intervals (e.g. whole days vs hours). Suffix </w:t>
      </w:r>
      <w:r>
        <w:rPr>
          <w:b/>
        </w:rPr>
        <w:t>2</w:t>
      </w:r>
      <w:r>
        <w:t xml:space="preserve">: the second table’s bands align with values computed in </w:t>
      </w:r>
      <w:r>
        <w:rPr>
          <w:b/>
        </w:rPr>
        <w:t>DURATION_UNIT2</w:t>
      </w:r>
      <w:r>
        <w:t>; set that unit before tuning thresholds on that side.</w:t>
      </w:r>
    </w:p>
    <w:p w:rsidR="00F01809" w:rsidRDefault="00B26852">
      <w:r>
        <w:rPr>
          <w:b/>
        </w:rPr>
        <w:t>DURATION_UNIT2 Options:</w:t>
      </w:r>
    </w:p>
    <w:p w:rsidR="00F01809" w:rsidRDefault="00B26852">
      <w:pPr>
        <w:pStyle w:val="a0"/>
      </w:pPr>
      <w:r>
        <w:rPr>
          <w:b/>
        </w:rPr>
        <w:t>H</w:t>
      </w:r>
      <w:r>
        <w:t>: Hours</w:t>
      </w:r>
    </w:p>
    <w:p w:rsidR="00F01809" w:rsidRDefault="00B26852">
      <w:pPr>
        <w:pStyle w:val="a0"/>
      </w:pPr>
      <w:r>
        <w:rPr>
          <w:b/>
        </w:rPr>
        <w:t>M</w:t>
      </w:r>
      <w:r>
        <w:t>: Minutes</w:t>
      </w:r>
    </w:p>
    <w:p w:rsidR="00F01809" w:rsidRDefault="00B26852">
      <w:pPr>
        <w:pStyle w:val="a0"/>
      </w:pPr>
      <w:r>
        <w:rPr>
          <w:b/>
        </w:rPr>
        <w:t>D</w:t>
      </w:r>
      <w:r>
        <w:t>: Days</w:t>
      </w:r>
    </w:p>
    <w:p w:rsidR="00F01809" w:rsidRDefault="00B26852">
      <w:pPr>
        <w:pStyle w:val="a0"/>
      </w:pPr>
      <w:r>
        <w:rPr>
          <w:b/>
        </w:rPr>
        <w:t>F</w:t>
      </w:r>
      <w:r>
        <w:t>: Full days for specific day filtering</w:t>
      </w:r>
    </w:p>
    <w:p w:rsidR="00F01809" w:rsidRDefault="00B26852">
      <w:r>
        <w:rPr>
          <w:b/>
        </w:rPr>
        <w:t>PROBLEM_ATTR_ONLY</w:t>
      </w:r>
      <w:r>
        <w:t xml:space="preserve"> (Display Problem Attri Only (X)):</w:t>
      </w:r>
    </w:p>
    <w:p w:rsidR="00F01809" w:rsidRDefault="00B26852">
      <w:r>
        <w:t>Controls whether attribute values are shown for every configured attribute column on attribute lines, or only for those attribute positions flagged as differing in the comparison profile.</w:t>
      </w:r>
    </w:p>
    <w:p w:rsidR="00F01809" w:rsidRDefault="00B26852">
      <w:r>
        <w:rPr>
          <w:b/>
        </w:rPr>
        <w:t>PROBLEM_ATTR_ONLY Options:</w:t>
      </w:r>
    </w:p>
    <w:p w:rsidR="00F01809" w:rsidRDefault="00B26852">
      <w:pPr>
        <w:pStyle w:val="a0"/>
      </w:pPr>
      <w:r>
        <w:rPr>
          <w:b/>
        </w:rPr>
        <w:t>X</w:t>
      </w:r>
      <w:r>
        <w:t>: Show values only for attribute slots that differ between the two sides on that line</w:t>
      </w:r>
    </w:p>
    <w:p w:rsidR="00F01809" w:rsidRDefault="00B26852">
      <w:pPr>
        <w:pStyle w:val="a0"/>
      </w:pPr>
      <w:r>
        <w:t>** ** (space): Show values for all configured attribute slots on attribute lines</w:t>
      </w:r>
    </w:p>
    <w:p w:rsidR="00F01809" w:rsidRDefault="00B26852">
      <w:r>
        <w:rPr>
          <w:b/>
        </w:rPr>
        <w:t>TAB1</w:t>
      </w:r>
      <w:r>
        <w:t xml:space="preserve"> (Table1 Name):</w:t>
      </w:r>
    </w:p>
    <w:p w:rsidR="00F01809" w:rsidRDefault="00B26852">
      <w:r>
        <w:t>Technical name of the first table participating in the comparison. Together with the destination, it identifies which dataset forms the left-hand side of the pairing.</w:t>
      </w:r>
    </w:p>
    <w:p w:rsidR="00F01809" w:rsidRDefault="00B26852">
      <w:r>
        <w:rPr>
          <w:b/>
        </w:rPr>
        <w:t>TAB1_ATTR1-5 / TAB2_ATTR1-5</w:t>
      </w:r>
      <w:r>
        <w:t xml:space="preserve"> (Table1 Attr1–Attr5 Field Name / Table2 Attr1–Attr5 Field Name):</w:t>
      </w:r>
    </w:p>
    <w:p w:rsidR="00F01809" w:rsidRDefault="00B26852">
      <w:r>
        <w:t>Up to five attribute field names per side, compared slot-by-slot for matched keys (slot 1 to slot 1, and so on). Leave unused slots blank when fewer than five attributes participate. The second table’s list mirrors the first so like-for-like values are evaluated on the same business keys.</w:t>
      </w:r>
    </w:p>
    <w:p w:rsidR="00F01809" w:rsidRDefault="00B26852">
      <w:r>
        <w:rPr>
          <w:b/>
        </w:rPr>
        <w:t>TAB1_ATTR1-5_V / TAB2_ATTR1-5_V</w:t>
      </w:r>
      <w:r>
        <w:t xml:space="preserve"> (Short Description / Short Description):</w:t>
      </w:r>
    </w:p>
    <w:p w:rsidR="00F01809" w:rsidRDefault="00B26852">
      <w:r>
        <w:t xml:space="preserve">Repository short texts for each side’s attribute field names—aligned by slot with </w:t>
      </w:r>
      <w:r>
        <w:rPr>
          <w:b/>
        </w:rPr>
        <w:t>TAB1_ATTR1-5 / TAB2_ATTR1-5</w:t>
      </w:r>
      <w:r>
        <w:t>—so output headers stay readable without looking up data-element descriptions manually.</w:t>
      </w:r>
    </w:p>
    <w:p w:rsidR="00F01809" w:rsidRDefault="00B26852">
      <w:r>
        <w:rPr>
          <w:b/>
        </w:rPr>
        <w:t>TAB1_COND</w:t>
      </w:r>
      <w:r>
        <w:t xml:space="preserve"> (Table1 Where Condition):</w:t>
      </w:r>
    </w:p>
    <w:p w:rsidR="00F01809" w:rsidRDefault="00B26852">
      <w:r>
        <w:t>Additional free-text SQL fragment for the first table’s extract, combined with any generated date lower bound. Use for explicit business slices such as company code, plant, or message type that must be enforced on that side.</w:t>
      </w:r>
    </w:p>
    <w:p w:rsidR="00F01809" w:rsidRDefault="00B26852">
      <w:r>
        <w:rPr>
          <w:b/>
        </w:rPr>
        <w:lastRenderedPageBreak/>
        <w:t>TAB1_FLD1-5 / TAB2_FLD1-5</w:t>
      </w:r>
      <w:r>
        <w:t xml:space="preserve"> (Table1 Field Name 1–5 / Table2 Field Name 1–5):</w:t>
      </w:r>
    </w:p>
    <w:p w:rsidR="00F01809" w:rsidRDefault="00B26852">
      <w:r>
        <w:t>Up to five additional non-key fields per table carried on each result line for context (status, name, quantity, and similar) beside keys and attributes in the review layout.</w:t>
      </w:r>
    </w:p>
    <w:p w:rsidR="00F01809" w:rsidRDefault="00B26852">
      <w:r>
        <w:rPr>
          <w:b/>
        </w:rPr>
        <w:t>TAB1_FLD1-5_V / TAB2_FLD1-5_V</w:t>
      </w:r>
      <w:r>
        <w:t xml:space="preserve"> (Short Description / Short Description):</w:t>
      </w:r>
    </w:p>
    <w:p w:rsidR="00F01809" w:rsidRDefault="00B26852">
      <w:r>
        <w:t xml:space="preserve">Short descriptions for each side’s contextual fields, slot-aligned with </w:t>
      </w:r>
      <w:r>
        <w:rPr>
          <w:b/>
        </w:rPr>
        <w:t>TAB1_FLD1-5 / TAB2_FLD1-5</w:t>
      </w:r>
      <w:r>
        <w:t>, so column headers stay self-explanatory for business users.</w:t>
      </w:r>
    </w:p>
    <w:p w:rsidR="00F01809" w:rsidRDefault="00B26852">
      <w:r>
        <w:rPr>
          <w:b/>
        </w:rPr>
        <w:t>TAB1_KEY1-5 / TAB2_KEY1-5</w:t>
      </w:r>
      <w:r>
        <w:t xml:space="preserve"> (Table1 Key1–Key5 Field Name / Table2 Key1–Key5 Field Name):</w:t>
      </w:r>
    </w:p>
    <w:p w:rsidR="00F01809" w:rsidRDefault="00B26852">
      <w:r>
        <w:t>Up to five key field names per table defining how rows match across the pair. List keys in the same business order on both sides so each line compares one logical object.</w:t>
      </w:r>
    </w:p>
    <w:p w:rsidR="00F01809" w:rsidRDefault="00B26852">
      <w:r>
        <w:rPr>
          <w:b/>
        </w:rPr>
        <w:t>TAB1_KEY1-5_V / TAB2_KEY1-5_V</w:t>
      </w:r>
      <w:r>
        <w:t xml:space="preserve"> (Short Description / Short Description):</w:t>
      </w:r>
    </w:p>
    <w:p w:rsidR="00F01809" w:rsidRDefault="00B26852">
      <w:r>
        <w:t>Short descriptions for each side’s key components, shown with key values on output lines for audits and operational triage.</w:t>
      </w:r>
    </w:p>
    <w:p w:rsidR="00F01809" w:rsidRDefault="00B26852">
      <w:r>
        <w:rPr>
          <w:b/>
        </w:rPr>
        <w:t>TAB2</w:t>
      </w:r>
      <w:r>
        <w:t xml:space="preserve"> (Table2 Name):</w:t>
      </w:r>
    </w:p>
    <w:p w:rsidR="00F01809" w:rsidRDefault="00B26852">
      <w:r>
        <w:t>Technical name of the second table in the pair—the right-hand dataset for the comparison.</w:t>
      </w:r>
    </w:p>
    <w:p w:rsidR="00F01809" w:rsidRDefault="00B26852">
      <w:r>
        <w:rPr>
          <w:b/>
        </w:rPr>
        <w:t>TAB2_COND</w:t>
      </w:r>
      <w:r>
        <w:t xml:space="preserve"> (Table2 Where Condition):</w:t>
      </w:r>
    </w:p>
    <w:p w:rsidR="00F01809" w:rsidRDefault="00B26852">
      <w:r>
        <w:t>Supplemental extract fragment for the second table, combined with any generated date condition for that side, to scope organizational or functional subsets that must be compared.</w:t>
      </w:r>
    </w:p>
    <w:p w:rsidR="00F01809" w:rsidRDefault="00B26852">
      <w:r>
        <w:rPr>
          <w:b/>
        </w:rPr>
        <w:t>TIME_REF_FLD1/TIME_REF_FLD2</w:t>
      </w:r>
      <w:r>
        <w:t xml:space="preserve"> (Table1 - Time Ref Field Name / Table2 - Time Ref Field Name):</w:t>
      </w:r>
    </w:p>
    <w:p w:rsidR="00F01809" w:rsidRDefault="00B26852">
      <w:r>
        <w:t xml:space="preserve">Suffix </w:t>
      </w:r>
      <w:r>
        <w:rPr>
          <w:b/>
        </w:rPr>
        <w:t>1</w:t>
      </w:r>
      <w:r>
        <w:t xml:space="preserve">: optional time-of-day with the date anchor to refine the elapsed-time start when sub-day precision matters. Suffix </w:t>
      </w:r>
      <w:r>
        <w:rPr>
          <w:b/>
        </w:rPr>
        <w:t>2</w:t>
      </w:r>
      <w:r>
        <w:t>: optional time field on the second table with the same refinement role.</w:t>
      </w:r>
    </w:p>
    <w:p w:rsidR="00F01809" w:rsidRDefault="00B26852">
      <w:r>
        <w:rPr>
          <w:b/>
        </w:rPr>
        <w:t>TIME_REF_FLD1</w:t>
      </w:r>
      <w:r w:rsidR="00E6297D">
        <w:rPr>
          <w:b/>
        </w:rPr>
        <w:t>/</w:t>
      </w:r>
      <w:r w:rsidR="00E6297D" w:rsidRPr="00E6297D">
        <w:rPr>
          <w:b/>
        </w:rPr>
        <w:t xml:space="preserve"> </w:t>
      </w:r>
      <w:r w:rsidR="00E6297D">
        <w:rPr>
          <w:b/>
        </w:rPr>
        <w:t>TIME_REF_FLD2</w:t>
      </w:r>
      <w:r>
        <w:rPr>
          <w:b/>
        </w:rPr>
        <w:t xml:space="preserve"> Options:</w:t>
      </w:r>
    </w:p>
    <w:p w:rsidR="00F01809" w:rsidRDefault="00B26852">
      <w:pPr>
        <w:pStyle w:val="a0"/>
      </w:pPr>
      <w:r>
        <w:rPr>
          <w:b/>
        </w:rPr>
        <w:t>ERZET</w:t>
      </w:r>
      <w:r>
        <w:t>: Creation time paired with creation date on many documents</w:t>
      </w:r>
    </w:p>
    <w:p w:rsidR="00F01809" w:rsidRDefault="00B26852">
      <w:pPr>
        <w:pStyle w:val="a0"/>
      </w:pPr>
      <w:r>
        <w:rPr>
          <w:b/>
        </w:rPr>
        <w:t>AEZET</w:t>
      </w:r>
      <w:r>
        <w:t>: Time of last change when maintained</w:t>
      </w:r>
    </w:p>
    <w:p w:rsidR="00F01809" w:rsidRDefault="00B26852">
      <w:pPr>
        <w:pStyle w:val="a0"/>
      </w:pPr>
      <w:r>
        <w:rPr>
          <w:b/>
        </w:rPr>
        <w:t>CPUTM</w:t>
      </w:r>
      <w:r>
        <w:t>: Computing time on batch or interface headers</w:t>
      </w:r>
    </w:p>
    <w:p w:rsidR="00F01809" w:rsidRDefault="00B26852">
      <w:pPr>
        <w:pStyle w:val="a0"/>
      </w:pPr>
      <w:r>
        <w:rPr>
          <w:b/>
        </w:rPr>
        <w:t>UZEIT</w:t>
      </w:r>
      <w:r>
        <w:t>: Time component where stored separately from date on some objects</w:t>
      </w:r>
    </w:p>
    <w:p w:rsidR="00F01809" w:rsidRDefault="00B26852">
      <w:pPr>
        <w:pStyle w:val="a0"/>
      </w:pPr>
      <w:r>
        <w:rPr>
          <w:b/>
        </w:rPr>
        <w:t>Any other time-type field</w:t>
      </w:r>
      <w:r>
        <w:t xml:space="preserve"> on the first table that matches the business event clock</w:t>
      </w:r>
    </w:p>
    <w:p w:rsidR="00F01809" w:rsidRDefault="00B26852">
      <w:pPr>
        <w:pStyle w:val="31"/>
      </w:pPr>
      <w:r>
        <w:t>Parameter Relationships</w:t>
      </w:r>
    </w:p>
    <w:p w:rsidR="00F01809" w:rsidRDefault="00B26852">
      <w:r>
        <w:rPr>
          <w:b/>
        </w:rPr>
        <w:t>RFC Destination and Table Pairing</w:t>
      </w:r>
    </w:p>
    <w:p w:rsidR="00F01809" w:rsidRDefault="00B26852">
      <w:pPr>
        <w:pStyle w:val="a0"/>
      </w:pPr>
      <w:r>
        <w:rPr>
          <w:b/>
        </w:rPr>
        <w:lastRenderedPageBreak/>
        <w:t>DEST1</w:t>
      </w:r>
      <w:r>
        <w:t xml:space="preserve"> and </w:t>
      </w:r>
      <w:r>
        <w:rPr>
          <w:b/>
        </w:rPr>
        <w:t>TAB1</w:t>
      </w:r>
      <w:r>
        <w:t xml:space="preserve"> jointly identify which physical dataset is read for the first side of the comparison (system context plus table name).</w:t>
      </w:r>
    </w:p>
    <w:p w:rsidR="00F01809" w:rsidRDefault="00B26852">
      <w:pPr>
        <w:pStyle w:val="a0"/>
      </w:pPr>
      <w:r>
        <w:rPr>
          <w:b/>
        </w:rPr>
        <w:t>DEST2</w:t>
      </w:r>
      <w:r>
        <w:t xml:space="preserve"> and </w:t>
      </w:r>
      <w:r>
        <w:rPr>
          <w:b/>
        </w:rPr>
        <w:t>TAB2</w:t>
      </w:r>
      <w:r>
        <w:t xml:space="preserve"> do the same for the second side, enabling like-for-like comparison across two systems or two logical copies.</w:t>
      </w:r>
    </w:p>
    <w:p w:rsidR="00F01809" w:rsidRDefault="00B26852">
      <w:r>
        <w:rPr>
          <w:b/>
        </w:rPr>
        <w:t>Key Structure and Attribute Alignment</w:t>
      </w:r>
    </w:p>
    <w:p w:rsidR="00F01809" w:rsidRDefault="00B26852">
      <w:pPr>
        <w:pStyle w:val="a0"/>
      </w:pPr>
      <w:r>
        <w:rPr>
          <w:b/>
        </w:rPr>
        <w:t>TAB1_KEY1</w:t>
      </w:r>
      <w:r>
        <w:t xml:space="preserve"> through </w:t>
      </w:r>
      <w:r>
        <w:rPr>
          <w:b/>
        </w:rPr>
        <w:t>TAB1_KEY5</w:t>
      </w:r>
      <w:r>
        <w:t xml:space="preserve"> must mirror </w:t>
      </w:r>
      <w:r>
        <w:rPr>
          <w:b/>
        </w:rPr>
        <w:t>TAB2_KEY1</w:t>
      </w:r>
      <w:r>
        <w:t xml:space="preserve"> through </w:t>
      </w:r>
      <w:r>
        <w:rPr>
          <w:b/>
        </w:rPr>
        <w:t>TAB2_KEY5</w:t>
      </w:r>
      <w:r>
        <w:t xml:space="preserve"> in business meaning and order so the engine pairs the same logical object on both sides.</w:t>
      </w:r>
    </w:p>
    <w:p w:rsidR="00F01809" w:rsidRDefault="00B26852">
      <w:pPr>
        <w:pStyle w:val="a0"/>
      </w:pPr>
      <w:r>
        <w:rPr>
          <w:b/>
        </w:rPr>
        <w:t>TAB1_ATTR1</w:t>
      </w:r>
      <w:r>
        <w:t xml:space="preserve"> through </w:t>
      </w:r>
      <w:r>
        <w:rPr>
          <w:b/>
        </w:rPr>
        <w:t>TAB1_ATTR5</w:t>
      </w:r>
      <w:r>
        <w:t xml:space="preserve"> and </w:t>
      </w:r>
      <w:r>
        <w:rPr>
          <w:b/>
        </w:rPr>
        <w:t>TAB2_ATTR1</w:t>
      </w:r>
      <w:r>
        <w:t xml:space="preserve"> through </w:t>
      </w:r>
      <w:r>
        <w:rPr>
          <w:b/>
        </w:rPr>
        <w:t>TAB2_ATTR5</w:t>
      </w:r>
      <w:r>
        <w:t xml:space="preserve"> are interpreted positionally: slot 1 compares to slot 1, and so on, for matched keys.</w:t>
      </w:r>
    </w:p>
    <w:p w:rsidR="00F01809" w:rsidRDefault="00B26852">
      <w:pPr>
        <w:pStyle w:val="a0"/>
      </w:pPr>
      <w:r>
        <w:rPr>
          <w:b/>
        </w:rPr>
        <w:t>TAB1_FLD1</w:t>
      </w:r>
      <w:r>
        <w:t xml:space="preserve"> through </w:t>
      </w:r>
      <w:r>
        <w:rPr>
          <w:b/>
        </w:rPr>
        <w:t>TAB1_FLD5</w:t>
      </w:r>
      <w:r>
        <w:t xml:space="preserve"> and </w:t>
      </w:r>
      <w:r>
        <w:rPr>
          <w:b/>
        </w:rPr>
        <w:t>TAB2_FLD1</w:t>
      </w:r>
      <w:r>
        <w:t xml:space="preserve"> through </w:t>
      </w:r>
      <w:r>
        <w:rPr>
          <w:b/>
        </w:rPr>
        <w:t>TAB2_FLD5</w:t>
      </w:r>
      <w:r>
        <w:t xml:space="preserve"> provide parallel contextual columns that travel with each result line for the same slot index.</w:t>
      </w:r>
    </w:p>
    <w:p w:rsidR="00F01809" w:rsidRDefault="00B26852">
      <w:r>
        <w:rPr>
          <w:b/>
        </w:rPr>
        <w:t>Extract Scope and Business Slice</w:t>
      </w:r>
    </w:p>
    <w:p w:rsidR="00F01809" w:rsidRDefault="00B26852">
      <w:pPr>
        <w:pStyle w:val="a0"/>
      </w:pPr>
      <w:r>
        <w:rPr>
          <w:b/>
        </w:rPr>
        <w:t>TAB1_COND</w:t>
      </w:r>
      <w:r>
        <w:t xml:space="preserve"> and </w:t>
      </w:r>
      <w:r>
        <w:rPr>
          <w:b/>
        </w:rPr>
        <w:t>TAB2_COND</w:t>
      </w:r>
      <w:r>
        <w:t xml:space="preserve"> extend each side’s dynamic selection; they are combined with any automatically appended date-lower-bound clause driven by </w:t>
      </w:r>
      <w:r>
        <w:rPr>
          <w:b/>
        </w:rPr>
        <w:t>BACKDAYS1</w:t>
      </w:r>
      <w:r>
        <w:t>/</w:t>
      </w:r>
      <w:r>
        <w:rPr>
          <w:b/>
        </w:rPr>
        <w:t>DATE_REF_FLD1</w:t>
      </w:r>
      <w:r>
        <w:t xml:space="preserve"> and </w:t>
      </w:r>
      <w:r>
        <w:rPr>
          <w:b/>
        </w:rPr>
        <w:t>BACKDAYS2</w:t>
      </w:r>
      <w:r>
        <w:t>/</w:t>
      </w:r>
      <w:r>
        <w:rPr>
          <w:b/>
        </w:rPr>
        <w:t>DATE_REF_FLD2</w:t>
      </w:r>
      <w:r>
        <w:t xml:space="preserve"> respectively.</w:t>
      </w:r>
    </w:p>
    <w:p w:rsidR="00F01809" w:rsidRDefault="00B26852">
      <w:r>
        <w:rPr>
          <w:b/>
        </w:rPr>
        <w:t>Elapsed Time and Thresholds per Side</w:t>
      </w:r>
    </w:p>
    <w:p w:rsidR="00F01809" w:rsidRDefault="00B26852">
      <w:pPr>
        <w:pStyle w:val="a0"/>
      </w:pPr>
      <w:r>
        <w:t xml:space="preserve">On each result line, </w:t>
      </w:r>
      <w:r>
        <w:rPr>
          <w:b/>
        </w:rPr>
        <w:t>DATE_REF_FLD1</w:t>
      </w:r>
      <w:r>
        <w:t xml:space="preserve">, optional </w:t>
      </w:r>
      <w:r>
        <w:rPr>
          <w:b/>
        </w:rPr>
        <w:t>TIME_REF_FLD1</w:t>
      </w:r>
      <w:r>
        <w:t xml:space="preserve">, and </w:t>
      </w:r>
      <w:r>
        <w:rPr>
          <w:b/>
        </w:rPr>
        <w:t>DURATION_UNIT1</w:t>
      </w:r>
      <w:r>
        <w:t xml:space="preserve"> shape the first table’s elapsed value that </w:t>
      </w:r>
      <w:r>
        <w:rPr>
          <w:b/>
        </w:rPr>
        <w:t>DURATION1</w:t>
      </w:r>
      <w:r>
        <w:t xml:space="preserve"> bands then evaluate; the same pattern applies to </w:t>
      </w:r>
      <w:r>
        <w:rPr>
          <w:b/>
        </w:rPr>
        <w:t>DATE_REF_FLD2</w:t>
      </w:r>
      <w:r>
        <w:t xml:space="preserve">, </w:t>
      </w:r>
      <w:r>
        <w:rPr>
          <w:b/>
        </w:rPr>
        <w:t>TIME_REF_FLD2</w:t>
      </w:r>
      <w:r>
        <w:t xml:space="preserve">, </w:t>
      </w:r>
      <w:r>
        <w:rPr>
          <w:b/>
        </w:rPr>
        <w:t>DURATION_UNIT2</w:t>
      </w:r>
      <w:r>
        <w:t xml:space="preserve">, and </w:t>
      </w:r>
      <w:r>
        <w:rPr>
          <w:b/>
        </w:rPr>
        <w:t>DURATION2</w:t>
      </w:r>
      <w:r>
        <w:t xml:space="preserve"> for the second table.</w:t>
      </w:r>
    </w:p>
    <w:p w:rsidR="00F01809" w:rsidRDefault="00B26852">
      <w:r>
        <w:rPr>
          <w:b/>
        </w:rPr>
        <w:t>Exception Category and Attribute Profile</w:t>
      </w:r>
    </w:p>
    <w:p w:rsidR="00F01809" w:rsidRDefault="00B26852">
      <w:pPr>
        <w:pStyle w:val="a0"/>
      </w:pPr>
      <w:r>
        <w:rPr>
          <w:b/>
        </w:rPr>
        <w:t>COMPARE_STATE</w:t>
      </w:r>
      <w:r>
        <w:t xml:space="preserve"> and </w:t>
      </w:r>
      <w:r>
        <w:rPr>
          <w:b/>
        </w:rPr>
        <w:t>ATTR_COMPARE</w:t>
      </w:r>
      <w:r>
        <w:t xml:space="preserve"> work together: the state tells whether the line is a one-sided key or an attribute mismatch, and the attribute profile indicates which attribute slots differ when the state represents attribute-level comparison.</w:t>
      </w:r>
    </w:p>
    <w:p w:rsidR="00F01809" w:rsidRDefault="00B26852">
      <w:pPr>
        <w:pStyle w:val="a0"/>
      </w:pPr>
      <w:r>
        <w:rPr>
          <w:b/>
        </w:rPr>
        <w:t>PROBLEM_ATTR_ONLY</w:t>
      </w:r>
      <w:r>
        <w:t xml:space="preserve"> uses the attribute profile to decide whether all configured attribute values are shown or only those positions flagged as different.</w:t>
      </w:r>
    </w:p>
    <w:p w:rsidR="00F01809" w:rsidRDefault="00B26852">
      <w:r>
        <w:rPr>
          <w:b/>
        </w:rPr>
        <w:t>Example Configuration:</w:t>
      </w:r>
    </w:p>
    <w:p w:rsidR="00F01809" w:rsidRDefault="00B26852">
      <w:pPr>
        <w:pStyle w:val="a0"/>
      </w:pPr>
      <w:r>
        <w:rPr>
          <w:b/>
        </w:rPr>
        <w:t>TAB1</w:t>
      </w:r>
      <w:r>
        <w:t xml:space="preserve"> = central material table, </w:t>
      </w:r>
      <w:r>
        <w:rPr>
          <w:b/>
        </w:rPr>
        <w:t>TAB2</w:t>
      </w:r>
      <w:r>
        <w:t xml:space="preserve"> = satellite material mirror, </w:t>
      </w:r>
      <w:r>
        <w:rPr>
          <w:b/>
        </w:rPr>
        <w:t>TAB1_KEY1</w:t>
      </w:r>
      <w:r>
        <w:t>/</w:t>
      </w:r>
      <w:r>
        <w:rPr>
          <w:b/>
        </w:rPr>
        <w:t>TAB2_KEY1</w:t>
      </w:r>
      <w:r>
        <w:t xml:space="preserve"> = material number, </w:t>
      </w:r>
      <w:r>
        <w:rPr>
          <w:b/>
        </w:rPr>
        <w:t>TAB1_ATTR1</w:t>
      </w:r>
      <w:r>
        <w:t>/</w:t>
      </w:r>
      <w:r>
        <w:rPr>
          <w:b/>
        </w:rPr>
        <w:t>TAB2_ATTR1</w:t>
      </w:r>
      <w:r>
        <w:t xml:space="preserve"> = gross weight — focuses reconciliation on identity plus one critical attribute.</w:t>
      </w:r>
    </w:p>
    <w:p w:rsidR="00F01809" w:rsidRDefault="00B26852">
      <w:r>
        <w:rPr>
          <w:b/>
        </w:rPr>
        <w:t>Result:</w:t>
      </w:r>
    </w:p>
    <w:p w:rsidR="00F01809" w:rsidRDefault="00B26852">
      <w:pPr>
        <w:pStyle w:val="a0"/>
      </w:pPr>
      <w:r>
        <w:t>Exceptions list only materials present on one side or with differing gross weight, with keys and descriptions readable from the paired key and short-text parameters.</w:t>
      </w:r>
    </w:p>
    <w:p w:rsidR="00F01809" w:rsidRDefault="00B26852">
      <w:pPr>
        <w:pStyle w:val="31"/>
      </w:pPr>
      <w:r>
        <w:lastRenderedPageBreak/>
        <w:t>Default Values</w:t>
      </w:r>
    </w:p>
    <w:p w:rsidR="00F01809" w:rsidRDefault="00B26852">
      <w:pPr>
        <w:pStyle w:val="a0"/>
      </w:pPr>
      <w:r>
        <w:rPr>
          <w:b/>
        </w:rPr>
        <w:t>BACKDAYS1</w:t>
      </w:r>
      <w:r>
        <w:t xml:space="preserve"> — Default: </w:t>
      </w:r>
      <w:r>
        <w:rPr>
          <w:rFonts w:ascii="Consolas" w:hAnsi="Consolas"/>
          <w:sz w:val="20"/>
        </w:rPr>
        <w:t>1</w:t>
      </w:r>
      <w:r>
        <w:t xml:space="preserve"> (applied when not supplied before the first-table date condition is built)</w:t>
      </w:r>
    </w:p>
    <w:p w:rsidR="00F01809" w:rsidRDefault="00B26852">
      <w:pPr>
        <w:pStyle w:val="a0"/>
      </w:pPr>
      <w:r>
        <w:rPr>
          <w:b/>
        </w:rPr>
        <w:t>BACKDAYS2</w:t>
      </w:r>
      <w:r>
        <w:t xml:space="preserve"> — Default: </w:t>
      </w:r>
      <w:r>
        <w:rPr>
          <w:rFonts w:ascii="Consolas" w:hAnsi="Consolas"/>
          <w:sz w:val="20"/>
        </w:rPr>
        <w:t>1</w:t>
      </w:r>
      <w:r>
        <w:t xml:space="preserve"> (same role for the second table)</w:t>
      </w:r>
    </w:p>
    <w:p w:rsidR="00F01809" w:rsidRDefault="00B26852">
      <w:pPr>
        <w:pStyle w:val="a0"/>
      </w:pPr>
      <w:r>
        <w:rPr>
          <w:b/>
        </w:rPr>
        <w:t>DURATION_UNIT1</w:t>
      </w:r>
      <w:r>
        <w:t xml:space="preserve"> — Default: </w:t>
      </w:r>
      <w:r>
        <w:rPr>
          <w:rFonts w:ascii="Consolas" w:hAnsi="Consolas"/>
          <w:sz w:val="20"/>
        </w:rPr>
        <w:t>D</w:t>
      </w:r>
      <w:r>
        <w:t xml:space="preserve"> (days as the unit for the first side’s elapsed-time calculation when not supplied)</w:t>
      </w:r>
    </w:p>
    <w:p w:rsidR="00F01809" w:rsidRDefault="00B26852">
      <w:pPr>
        <w:pStyle w:val="a0"/>
      </w:pPr>
      <w:r>
        <w:rPr>
          <w:b/>
        </w:rPr>
        <w:t>DURATION_UNIT2</w:t>
      </w:r>
      <w:r>
        <w:t xml:space="preserve"> — Default: </w:t>
      </w:r>
      <w:r>
        <w:rPr>
          <w:rFonts w:ascii="Consolas" w:hAnsi="Consolas"/>
          <w:sz w:val="20"/>
        </w:rPr>
        <w:t>D</w:t>
      </w:r>
      <w:r>
        <w:t xml:space="preserve"> (days for the second side when not supplied)</w:t>
      </w:r>
    </w:p>
    <w:p w:rsidR="00F01809" w:rsidRDefault="00B26852">
      <w:pPr>
        <w:pStyle w:val="31"/>
      </w:pPr>
      <w:r>
        <w:t>Practical Configuration Examples</w:t>
      </w:r>
    </w:p>
    <w:p w:rsidR="00F01809" w:rsidRDefault="00B26852">
      <w:r>
        <w:rPr>
          <w:b/>
        </w:rPr>
        <w:t>Use Case 1: Cross-System Master Record Alignment</w:t>
      </w:r>
    </w:p>
    <w:p w:rsidR="00F01809" w:rsidRDefault="00B26852">
      <w:r>
        <w:rPr>
          <w:rFonts w:ascii="Consolas" w:hAnsi="Consolas"/>
          <w:sz w:val="18"/>
        </w:rPr>
        <w:t>TAB1 = KNA1</w:t>
      </w:r>
      <w:r>
        <w:rPr>
          <w:rFonts w:ascii="Consolas" w:hAnsi="Consolas"/>
          <w:sz w:val="18"/>
        </w:rPr>
        <w:br/>
        <w:t>TAB2 = KNA1</w:t>
      </w:r>
      <w:r>
        <w:rPr>
          <w:rFonts w:ascii="Consolas" w:hAnsi="Consolas"/>
          <w:sz w:val="18"/>
        </w:rPr>
        <w:br/>
        <w:t>DEST1 = PRD_ECC</w:t>
      </w:r>
      <w:r>
        <w:rPr>
          <w:rFonts w:ascii="Consolas" w:hAnsi="Consolas"/>
          <w:sz w:val="18"/>
        </w:rPr>
        <w:br/>
        <w:t>DEST2 = CRM_PRD</w:t>
      </w:r>
      <w:r>
        <w:rPr>
          <w:rFonts w:ascii="Consolas" w:hAnsi="Consolas"/>
          <w:sz w:val="18"/>
        </w:rPr>
        <w:br/>
        <w:t>TAB1_KEY1 = KUNNR</w:t>
      </w:r>
      <w:r>
        <w:rPr>
          <w:rFonts w:ascii="Consolas" w:hAnsi="Consolas"/>
          <w:sz w:val="18"/>
        </w:rPr>
        <w:br/>
        <w:t>TAB2_KEY1 = KUNNR</w:t>
      </w:r>
      <w:r>
        <w:rPr>
          <w:rFonts w:ascii="Consolas" w:hAnsi="Consolas"/>
          <w:sz w:val="18"/>
        </w:rPr>
        <w:br/>
      </w:r>
    </w:p>
    <w:p w:rsidR="00F01809" w:rsidRDefault="00B26852">
      <w:r>
        <w:rPr>
          <w:b/>
        </w:rPr>
        <w:t>Purpose:</w:t>
      </w:r>
      <w:r>
        <w:t xml:space="preserve"> Compare customer master between the ERP customer table read from the core system and the same table name on a connected system so one-sided customers or key gaps surface for the integration team after organizational changes.</w:t>
      </w:r>
    </w:p>
    <w:p w:rsidR="00F01809" w:rsidRDefault="00B26852">
      <w:r>
        <w:rPr>
          <w:b/>
        </w:rPr>
        <w:t>Use Case 2: Recent Material Changes Only</w:t>
      </w:r>
    </w:p>
    <w:p w:rsidR="00F01809" w:rsidRDefault="00B26852">
      <w:r>
        <w:rPr>
          <w:rFonts w:ascii="Consolas" w:hAnsi="Consolas"/>
          <w:sz w:val="18"/>
        </w:rPr>
        <w:t>TAB1 = MARA</w:t>
      </w:r>
      <w:r>
        <w:rPr>
          <w:rFonts w:ascii="Consolas" w:hAnsi="Consolas"/>
          <w:sz w:val="18"/>
        </w:rPr>
        <w:br/>
        <w:t>TAB2 = MARA</w:t>
      </w:r>
      <w:r>
        <w:rPr>
          <w:rFonts w:ascii="Consolas" w:hAnsi="Consolas"/>
          <w:sz w:val="18"/>
        </w:rPr>
        <w:br/>
        <w:t>DATE_REF_FLD1 = LAEDA</w:t>
      </w:r>
      <w:r>
        <w:rPr>
          <w:rFonts w:ascii="Consolas" w:hAnsi="Consolas"/>
          <w:sz w:val="18"/>
        </w:rPr>
        <w:br/>
        <w:t>BACKDAYS1 = 14</w:t>
      </w:r>
      <w:r>
        <w:rPr>
          <w:rFonts w:ascii="Consolas" w:hAnsi="Consolas"/>
          <w:sz w:val="18"/>
        </w:rPr>
        <w:br/>
        <w:t>COMPARE_STATE = A</w:t>
      </w:r>
      <w:r>
        <w:rPr>
          <w:rFonts w:ascii="Consolas" w:hAnsi="Consolas"/>
          <w:sz w:val="18"/>
        </w:rPr>
        <w:br/>
      </w:r>
    </w:p>
    <w:p w:rsidR="00F01809" w:rsidRDefault="00B26852">
      <w:r>
        <w:rPr>
          <w:b/>
        </w:rPr>
        <w:t>Purpose:</w:t>
      </w:r>
      <w:r>
        <w:t xml:space="preserve"> Limit the first side to materials touched in the last two weeks (using the last-change date) while focusing the exception list on attribute-difference rows, which supports hypercare after a material migration or mass update.</w:t>
      </w:r>
    </w:p>
    <w:p w:rsidR="00F01809" w:rsidRDefault="00B26852">
      <w:r>
        <w:rPr>
          <w:b/>
        </w:rPr>
        <w:t>Use Case 3: Full-Day Aging Bracket with Duration Focus</w:t>
      </w:r>
    </w:p>
    <w:p w:rsidR="00F01809" w:rsidRDefault="00B26852">
      <w:r>
        <w:rPr>
          <w:rFonts w:ascii="Consolas" w:hAnsi="Consolas"/>
          <w:sz w:val="18"/>
        </w:rPr>
        <w:t>TAB1 = MARA</w:t>
      </w:r>
      <w:r>
        <w:rPr>
          <w:rFonts w:ascii="Consolas" w:hAnsi="Consolas"/>
          <w:sz w:val="18"/>
        </w:rPr>
        <w:br/>
        <w:t>TAB2 = MARA</w:t>
      </w:r>
      <w:r>
        <w:rPr>
          <w:rFonts w:ascii="Consolas" w:hAnsi="Consolas"/>
          <w:sz w:val="18"/>
        </w:rPr>
        <w:br/>
        <w:t>DATE_REF_FLD1 = LAEDA</w:t>
      </w:r>
      <w:r>
        <w:rPr>
          <w:rFonts w:ascii="Consolas" w:hAnsi="Consolas"/>
          <w:sz w:val="18"/>
        </w:rPr>
        <w:br/>
        <w:t>DURATION_UNIT1 = F</w:t>
      </w:r>
      <w:r>
        <w:rPr>
          <w:rFonts w:ascii="Consolas" w:hAnsi="Consolas"/>
          <w:sz w:val="18"/>
        </w:rPr>
        <w:br/>
        <w:t>DURATION1 = 30</w:t>
      </w:r>
      <w:r>
        <w:rPr>
          <w:rFonts w:ascii="Consolas" w:hAnsi="Consolas"/>
          <w:sz w:val="18"/>
        </w:rPr>
        <w:br/>
        <w:t>TAB1_KEY1 = MATNR</w:t>
      </w:r>
      <w:r>
        <w:rPr>
          <w:rFonts w:ascii="Consolas" w:hAnsi="Consolas"/>
          <w:sz w:val="18"/>
        </w:rPr>
        <w:br/>
        <w:t>TAB2_KEY1 = MATNR</w:t>
      </w:r>
      <w:r>
        <w:rPr>
          <w:rFonts w:ascii="Consolas" w:hAnsi="Consolas"/>
          <w:sz w:val="18"/>
        </w:rPr>
        <w:br/>
        <w:t>COMPARE_STATE = A</w:t>
      </w:r>
      <w:r>
        <w:rPr>
          <w:rFonts w:ascii="Consolas" w:hAnsi="Consolas"/>
          <w:sz w:val="18"/>
        </w:rPr>
        <w:br/>
      </w:r>
    </w:p>
    <w:p w:rsidR="00F01809" w:rsidRDefault="00B26852">
      <w:r>
        <w:rPr>
          <w:b/>
        </w:rPr>
        <w:lastRenderedPageBreak/>
        <w:t>Purpose:</w:t>
      </w:r>
      <w:r>
        <w:t xml:space="preserve"> Use last-change date on material master with full-calendar-day duration semantics, then keep only rows whose elapsed time on the first side matches the 30-day band—suited to post-migration reviews when calendar-day aging must match cutover calendars.</w:t>
      </w:r>
    </w:p>
    <w:p w:rsidR="00F01809" w:rsidRDefault="00B26852">
      <w:r>
        <w:rPr>
          <w:b/>
        </w:rPr>
        <w:t>Use Case 4: Problem-Attribute Triage on Matched Keys</w:t>
      </w:r>
    </w:p>
    <w:p w:rsidR="00F01809" w:rsidRDefault="00B26852">
      <w:r>
        <w:rPr>
          <w:rFonts w:ascii="Consolas" w:hAnsi="Consolas"/>
          <w:sz w:val="18"/>
        </w:rPr>
        <w:t>TAB1 = LFA1</w:t>
      </w:r>
      <w:r>
        <w:rPr>
          <w:rFonts w:ascii="Consolas" w:hAnsi="Consolas"/>
          <w:sz w:val="18"/>
        </w:rPr>
        <w:br/>
        <w:t>TAB2 = LFA1</w:t>
      </w:r>
      <w:r>
        <w:rPr>
          <w:rFonts w:ascii="Consolas" w:hAnsi="Consolas"/>
          <w:sz w:val="18"/>
        </w:rPr>
        <w:br/>
        <w:t>TAB1_KEY1 = LIFNR</w:t>
      </w:r>
      <w:r>
        <w:rPr>
          <w:rFonts w:ascii="Consolas" w:hAnsi="Consolas"/>
          <w:sz w:val="18"/>
        </w:rPr>
        <w:br/>
        <w:t>TAB2_KEY1 = LIFNR</w:t>
      </w:r>
      <w:r>
        <w:rPr>
          <w:rFonts w:ascii="Consolas" w:hAnsi="Consolas"/>
          <w:sz w:val="18"/>
        </w:rPr>
        <w:br/>
        <w:t>TAB1_ATTR1 = STRAS</w:t>
      </w:r>
      <w:r>
        <w:rPr>
          <w:rFonts w:ascii="Consolas" w:hAnsi="Consolas"/>
          <w:sz w:val="18"/>
        </w:rPr>
        <w:br/>
        <w:t>TAB2_ATTR1 = STRAS</w:t>
      </w:r>
      <w:r>
        <w:rPr>
          <w:rFonts w:ascii="Consolas" w:hAnsi="Consolas"/>
          <w:sz w:val="18"/>
        </w:rPr>
        <w:br/>
        <w:t>PROBLEM_ATTR_ONLY = X</w:t>
      </w:r>
      <w:r>
        <w:rPr>
          <w:rFonts w:ascii="Consolas" w:hAnsi="Consolas"/>
          <w:sz w:val="18"/>
        </w:rPr>
        <w:br/>
        <w:t>COMPARE_STATE = A</w:t>
      </w:r>
      <w:r>
        <w:rPr>
          <w:rFonts w:ascii="Consolas" w:hAnsi="Consolas"/>
          <w:sz w:val="18"/>
        </w:rPr>
        <w:br/>
      </w:r>
    </w:p>
    <w:p w:rsidR="00F01809" w:rsidRDefault="00B26852">
      <w:r>
        <w:rPr>
          <w:b/>
        </w:rPr>
        <w:t>Purpose:</w:t>
      </w:r>
      <w:r>
        <w:t xml:space="preserve"> For vendors with matched keys but differing street address in the first attribute slot, show only the differing attribute values to accelerate address verification without scrolling past unchanged attributes.</w:t>
      </w:r>
    </w:p>
    <w:p w:rsidR="00F01809" w:rsidRDefault="00B26852">
      <w:pPr>
        <w:pStyle w:val="31"/>
      </w:pPr>
      <w:r>
        <w:t>EI Function Structure</w:t>
      </w:r>
    </w:p>
    <w:p w:rsidR="00F01809" w:rsidRDefault="00B26852">
      <w:pPr>
        <w:pStyle w:val="21"/>
      </w:pPr>
      <w:r>
        <w:t>EI Function Structure</w:t>
      </w:r>
    </w:p>
    <w:p w:rsidR="00F01809" w:rsidRDefault="00B26852">
      <w:r>
        <w:t>This table lists all output fields returned by the EI. These fields contain the results of the EI's data retrieval and calculations.</w:t>
      </w:r>
    </w:p>
    <w:tbl>
      <w:tblPr>
        <w:tblStyle w:val="aff0"/>
        <w:tblW w:w="0" w:type="auto"/>
        <w:tblLook w:val="04A0"/>
      </w:tblPr>
      <w:tblGrid>
        <w:gridCol w:w="2852"/>
        <w:gridCol w:w="1571"/>
        <w:gridCol w:w="1080"/>
        <w:gridCol w:w="924"/>
        <w:gridCol w:w="2429"/>
      </w:tblGrid>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rPr>
                <w:b/>
              </w:rPr>
              <w:t>Component Type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ATTR_COMPARE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Character Field Length = 10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CHAR(10)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CHAR10</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COMPARE_STATE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Single-Character Indicator</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CHAR(1)</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CHAR1</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DURATION1</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SW: Duration In Time Units (defined separatly)</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INT4(10)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/SKN/E_SW_DURATION</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DURATION2</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 xml:space="preserve">SW: Duration In Time Units (defined </w:t>
            </w:r>
            <w:r>
              <w:lastRenderedPageBreak/>
              <w:t>separatly)</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lastRenderedPageBreak/>
              <w:t>INT4(10)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/SKN/E_SW_DURATION</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lastRenderedPageBreak/>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DURATION_UNIT1</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SW: Duration Unit</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CHAR(1)</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/SKN/E_SW_DURATION_UNIT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DURATION_UNIT2</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SW: Duration Unit</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CHAR(1)</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/SKN/E_SW_DURATION_UNIT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Table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TAB1_ATTR1</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TAB1_ATTR1_V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TAB1_ATTR2</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TAB1_ATTR2_V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TAB1_ATTR3</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TAB1_ATTR3_V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TAB1_ATTR4</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TAB1_ATTR4_V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TAB1_ATTR5</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TAB1_ATTR5_V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TAB1_FLD1</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lastRenderedPageBreak/>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TAB1_FLD1_V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TAB1_FLD2</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TAB1_FLD2_V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TAB1_FLD3</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TAB1_FLD3_V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TAB1_FLD4</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TAB1_FLD4_V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TAB1_FLD5</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TAB1_FLD5_V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TAB1_KEY1</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TAB1_KEY1_V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TAB1_KEY2</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TAB1_KEY2_V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lastRenderedPageBreak/>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TAB1_KEY3</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TAB1_KEY3_V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TAB1_KEY4</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TAB1_KEY4_V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TAB1_KEY5</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TAB1_KEY5_V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Table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TAB2_ATTR1</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TAB2_ATTR1_V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TAB2_ATTR2</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TAB2_ATTR2_V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TAB2_ATTR3</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TAB2_ATTR3_V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TAB2_ATTR4</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w:t>
            </w:r>
            <w:r>
              <w:lastRenderedPageBreak/>
              <w:t>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lastRenderedPageBreak/>
              <w:t>TAB2_ATTR4_</w:t>
            </w:r>
            <w:r>
              <w:lastRenderedPageBreak/>
              <w:t>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lastRenderedPageBreak/>
              <w:t xml:space="preserve">Short </w:t>
            </w:r>
            <w:r>
              <w:lastRenderedPageBreak/>
              <w:t>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lastRenderedPageBreak/>
              <w:t>CHAR(6</w:t>
            </w:r>
            <w:r>
              <w:lastRenderedPageBreak/>
              <w:t>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lastRenderedPageBreak/>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lastRenderedPageBreak/>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TAB2_ATTR5</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TAB2_ATTR5_V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TAB2_FLD1</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TAB2_FLD1_V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TAB2_FLD2</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TAB2_FLD2_V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TAB2_FLD3</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TAB2_FLD3_V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TAB2_FLD4</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TAB2_FLD4_V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TAB2_FLD5</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TAB2_FLD5_V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w:t>
            </w:r>
            <w:r>
              <w:lastRenderedPageBreak/>
              <w:t>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lastRenderedPageBreak/>
              <w:t>TAB2_KEY1</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 xml:space="preserve">Field </w:t>
            </w:r>
            <w:r>
              <w:lastRenderedPageBreak/>
              <w:t>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lastRenderedPageBreak/>
              <w:t>CHAR(3</w:t>
            </w:r>
            <w:r>
              <w:lastRenderedPageBreak/>
              <w:t>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lastRenderedPageBreak/>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lastRenderedPageBreak/>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TAB2_KEY1_V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TAB2_KEY2</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TAB2_KEY2_V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TAB2_KEY3</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TAB2_KEY3_V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TAB2_KEY4</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TAB2_KEY4_V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TAB2_KEY5</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 Name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CHAR(30)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FIELDNAME</w:t>
            </w:r>
          </w:p>
        </w:tc>
      </w:tr>
      <w:tr w:rsidR="00F01809">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/SKN/S_SW_01_03_TAB_COMPARE</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TAB2_KEY5_V</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CHAR(60)</w:t>
            </w:r>
          </w:p>
        </w:tc>
        <w:tc>
          <w:tcPr>
            <w:tcW w:w="1728" w:type="dxa"/>
            <w:tcBorders>
              <w:top w:val="single" w:sz="4" w:space="0" w:color="000000"/>
              <w:left w:val="single" w:sz="4" w:space="0" w:color="000000"/>
              <w:bottom w:val="single" w:sz="4" w:space="0" w:color="000000"/>
              <w:right w:val="single" w:sz="4" w:space="0" w:color="000000"/>
            </w:tcBorders>
          </w:tcPr>
          <w:p w:rsidR="00F01809" w:rsidRDefault="00B26852">
            <w:r>
              <w:t>AS4TEXT</w:t>
            </w:r>
          </w:p>
        </w:tc>
      </w:tr>
    </w:tbl>
    <w:p w:rsidR="00F01809" w:rsidRDefault="00F01809"/>
    <w:p w:rsidR="00F01809" w:rsidRDefault="00B26852">
      <w:pPr>
        <w:pStyle w:val="31"/>
      </w:pPr>
      <w:r>
        <w:t>ABAP Code</w:t>
      </w:r>
    </w:p>
    <w:p w:rsidR="00F01809" w:rsidRDefault="00B26852">
      <w:pPr>
        <w:pStyle w:val="21"/>
      </w:pPr>
      <w:r>
        <w:t>ABAP Code</w:t>
      </w:r>
    </w:p>
    <w:p w:rsidR="00F01809" w:rsidRDefault="00B26852">
      <w:r>
        <w:rPr>
          <w:rFonts w:ascii="Consolas" w:hAnsi="Consolas"/>
          <w:sz w:val="18"/>
        </w:rPr>
        <w:t>FUNCTION /SKN/F_SW_01_03_TAB_COMPARE .</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 OPTIONAL</w:t>
      </w:r>
      <w:r>
        <w:rPr>
          <w:rFonts w:ascii="Consolas" w:hAnsi="Consolas"/>
          <w:sz w:val="18"/>
        </w:rPr>
        <w:br/>
        <w:t>*"      T_DATA STRUCTURE  /SKN/S_SW_01_03_TAB_COMPARE OPTIONAL</w:t>
      </w:r>
      <w:r>
        <w:rPr>
          <w:rFonts w:ascii="Consolas" w:hAnsi="Consolas"/>
          <w:sz w:val="18"/>
        </w:rPr>
        <w:br/>
        <w:t>*"----------------------------------------------------------------------</w:t>
      </w:r>
      <w:r>
        <w:rPr>
          <w:rFonts w:ascii="Consolas" w:hAnsi="Consolas"/>
          <w:sz w:val="18"/>
        </w:rPr>
        <w:br/>
      </w:r>
      <w:r>
        <w:rPr>
          <w:rFonts w:ascii="Consolas" w:hAnsi="Consolas"/>
          <w:sz w:val="18"/>
        </w:rPr>
        <w:lastRenderedPageBreak/>
        <w:t>DATA: R_TAB1_COND TYPE RANGE OF SO_TEXT,</w:t>
      </w:r>
      <w:r>
        <w:rPr>
          <w:rFonts w:ascii="Consolas" w:hAnsi="Consolas"/>
          <w:sz w:val="18"/>
        </w:rPr>
        <w:br/>
        <w:t xml:space="preserve">      R_TAB2_COND TYPE RANGE OF SO_TEXT,</w:t>
      </w:r>
      <w:r>
        <w:rPr>
          <w:rFonts w:ascii="Consolas" w:hAnsi="Consolas"/>
          <w:sz w:val="18"/>
        </w:rPr>
        <w:br/>
        <w:t xml:space="preserve">      R_COMPARE_STATE TYPE RANGE OF CHAR1,</w:t>
      </w:r>
      <w:r>
        <w:rPr>
          <w:rFonts w:ascii="Consolas" w:hAnsi="Consolas"/>
          <w:sz w:val="18"/>
        </w:rPr>
        <w:br/>
        <w:t xml:space="preserve">      R_ATTR_COMPARE  TYPE RANGE OF CHAR10.</w:t>
      </w:r>
      <w:r>
        <w:rPr>
          <w:rFonts w:ascii="Consolas" w:hAnsi="Consolas"/>
          <w:sz w:val="18"/>
        </w:rPr>
        <w:br/>
        <w:t>DATA: RS_TAB1_COND LIKE LINE OF R_TAB1_COND,</w:t>
      </w:r>
      <w:r>
        <w:rPr>
          <w:rFonts w:ascii="Consolas" w:hAnsi="Consolas"/>
          <w:sz w:val="18"/>
        </w:rPr>
        <w:br/>
        <w:t xml:space="preserve">      RS_TAB2_COND LIKE LINE OF R_TAB2_COND,</w:t>
      </w:r>
      <w:r>
        <w:rPr>
          <w:rFonts w:ascii="Consolas" w:hAnsi="Consolas"/>
          <w:sz w:val="18"/>
        </w:rPr>
        <w:br/>
        <w:t xml:space="preserve">      RS_COMPARE_STATE LIKE LINE OF R_COMPARE_STATE,</w:t>
      </w:r>
      <w:r>
        <w:rPr>
          <w:rFonts w:ascii="Consolas" w:hAnsi="Consolas"/>
          <w:sz w:val="18"/>
        </w:rPr>
        <w:br/>
        <w:t xml:space="preserve">      RS_ATTR_COMPARE LIKE LINE OF R_ATTR_COMPARE.</w:t>
      </w:r>
      <w:r>
        <w:rPr>
          <w:rFonts w:ascii="Consolas" w:hAnsi="Consolas"/>
          <w:sz w:val="18"/>
        </w:rPr>
        <w:br/>
        <w:t>"--- Add Parameter for Compare State &amp; Attr Compare String</w:t>
      </w:r>
      <w:r>
        <w:rPr>
          <w:rFonts w:ascii="Consolas" w:hAnsi="Consolas"/>
          <w:sz w:val="18"/>
        </w:rPr>
        <w:br/>
        <w:t>DATA: LV_DEST1 TYPE RFCDEST,</w:t>
      </w:r>
      <w:r>
        <w:rPr>
          <w:rFonts w:ascii="Consolas" w:hAnsi="Consolas"/>
          <w:sz w:val="18"/>
        </w:rPr>
        <w:br/>
        <w:t xml:space="preserve">      LV_TAB1  TYPE TABNAME ,</w:t>
      </w:r>
      <w:r>
        <w:rPr>
          <w:rFonts w:ascii="Consolas" w:hAnsi="Consolas"/>
          <w:sz w:val="18"/>
        </w:rPr>
        <w:br/>
        <w:t xml:space="preserve">      LV_TAB1_KEY1 TYPE FIELDNAME,</w:t>
      </w:r>
      <w:r>
        <w:rPr>
          <w:rFonts w:ascii="Consolas" w:hAnsi="Consolas"/>
          <w:sz w:val="18"/>
        </w:rPr>
        <w:br/>
        <w:t xml:space="preserve">      LV_TAB1_KEY2 TYPE FIELDNAME,</w:t>
      </w:r>
      <w:r>
        <w:rPr>
          <w:rFonts w:ascii="Consolas" w:hAnsi="Consolas"/>
          <w:sz w:val="18"/>
        </w:rPr>
        <w:br/>
        <w:t xml:space="preserve">      LV_TAB1_KEY3 TYPE FIELDNAME,</w:t>
      </w:r>
      <w:r>
        <w:rPr>
          <w:rFonts w:ascii="Consolas" w:hAnsi="Consolas"/>
          <w:sz w:val="18"/>
        </w:rPr>
        <w:br/>
        <w:t xml:space="preserve">      LV_TAB1_KEY4 TYPE FIELDNAME,</w:t>
      </w:r>
      <w:r>
        <w:rPr>
          <w:rFonts w:ascii="Consolas" w:hAnsi="Consolas"/>
          <w:sz w:val="18"/>
        </w:rPr>
        <w:br/>
        <w:t xml:space="preserve">      LV_TAB1_KEY5 TYPE FIELDNAME,</w:t>
      </w:r>
      <w:r>
        <w:rPr>
          <w:rFonts w:ascii="Consolas" w:hAnsi="Consolas"/>
          <w:sz w:val="18"/>
        </w:rPr>
        <w:br/>
        <w:t xml:space="preserve">      LV_TAB1_ATTR1 TYPE FIELDNAME,</w:t>
      </w:r>
      <w:r>
        <w:rPr>
          <w:rFonts w:ascii="Consolas" w:hAnsi="Consolas"/>
          <w:sz w:val="18"/>
        </w:rPr>
        <w:br/>
        <w:t xml:space="preserve">      LV_TAB1_ATTR2 TYPE FIELDNAME,</w:t>
      </w:r>
      <w:r>
        <w:rPr>
          <w:rFonts w:ascii="Consolas" w:hAnsi="Consolas"/>
          <w:sz w:val="18"/>
        </w:rPr>
        <w:br/>
        <w:t xml:space="preserve">      LV_TAB1_ATTR3 TYPE FIELDNAME,</w:t>
      </w:r>
      <w:r>
        <w:rPr>
          <w:rFonts w:ascii="Consolas" w:hAnsi="Consolas"/>
          <w:sz w:val="18"/>
        </w:rPr>
        <w:br/>
        <w:t xml:space="preserve">      LV_TAB1_ATTR4 TYPE FIELDNAME,</w:t>
      </w:r>
      <w:r>
        <w:rPr>
          <w:rFonts w:ascii="Consolas" w:hAnsi="Consolas"/>
          <w:sz w:val="18"/>
        </w:rPr>
        <w:br/>
        <w:t xml:space="preserve">      LV_TAB1_ATTR5 TYPE FIELDNAME.</w:t>
      </w:r>
      <w:r>
        <w:rPr>
          <w:rFonts w:ascii="Consolas" w:hAnsi="Consolas"/>
          <w:sz w:val="18"/>
        </w:rPr>
        <w:br/>
        <w:t>DATA: LV_DEST2 TYPE RFCDEST,</w:t>
      </w:r>
      <w:r>
        <w:rPr>
          <w:rFonts w:ascii="Consolas" w:hAnsi="Consolas"/>
          <w:sz w:val="18"/>
        </w:rPr>
        <w:br/>
        <w:t xml:space="preserve">      LV_TAB2  TYPE TABNAME ,</w:t>
      </w:r>
      <w:r>
        <w:rPr>
          <w:rFonts w:ascii="Consolas" w:hAnsi="Consolas"/>
          <w:sz w:val="18"/>
        </w:rPr>
        <w:br/>
        <w:t xml:space="preserve">      LV_TAB2_KEY1 TYPE FIELDNAME,</w:t>
      </w:r>
      <w:r>
        <w:rPr>
          <w:rFonts w:ascii="Consolas" w:hAnsi="Consolas"/>
          <w:sz w:val="18"/>
        </w:rPr>
        <w:br/>
        <w:t xml:space="preserve">      LV_TAB2_KEY2 TYPE FIELDNAME,</w:t>
      </w:r>
      <w:r>
        <w:rPr>
          <w:rFonts w:ascii="Consolas" w:hAnsi="Consolas"/>
          <w:sz w:val="18"/>
        </w:rPr>
        <w:br/>
        <w:t xml:space="preserve">      LV_TAB2_KEY3 TYPE FIELDNAME,</w:t>
      </w:r>
      <w:r>
        <w:rPr>
          <w:rFonts w:ascii="Consolas" w:hAnsi="Consolas"/>
          <w:sz w:val="18"/>
        </w:rPr>
        <w:br/>
        <w:t xml:space="preserve">      LV_TAB2_KEY4 TYPE FIELDNAME,</w:t>
      </w:r>
      <w:r>
        <w:rPr>
          <w:rFonts w:ascii="Consolas" w:hAnsi="Consolas"/>
          <w:sz w:val="18"/>
        </w:rPr>
        <w:br/>
        <w:t xml:space="preserve">      LV_TAB2_KEY5 TYPE FIELDNAME,</w:t>
      </w:r>
      <w:r>
        <w:rPr>
          <w:rFonts w:ascii="Consolas" w:hAnsi="Consolas"/>
          <w:sz w:val="18"/>
        </w:rPr>
        <w:br/>
        <w:t xml:space="preserve">      LV_TAB2_ATTR1 TYPE FIELDNAME,</w:t>
      </w:r>
      <w:r>
        <w:rPr>
          <w:rFonts w:ascii="Consolas" w:hAnsi="Consolas"/>
          <w:sz w:val="18"/>
        </w:rPr>
        <w:br/>
        <w:t xml:space="preserve">      LV_TAB2_ATTR2 TYPE FIELDNAME,</w:t>
      </w:r>
      <w:r>
        <w:rPr>
          <w:rFonts w:ascii="Consolas" w:hAnsi="Consolas"/>
          <w:sz w:val="18"/>
        </w:rPr>
        <w:br/>
        <w:t xml:space="preserve">      LV_TAB2_ATTR3 TYPE FIELDNAME,</w:t>
      </w:r>
      <w:r>
        <w:rPr>
          <w:rFonts w:ascii="Consolas" w:hAnsi="Consolas"/>
          <w:sz w:val="18"/>
        </w:rPr>
        <w:br/>
        <w:t xml:space="preserve">      LV_TAB2_ATTR4 TYPE FIELDNAME,</w:t>
      </w:r>
      <w:r>
        <w:rPr>
          <w:rFonts w:ascii="Consolas" w:hAnsi="Consolas"/>
          <w:sz w:val="18"/>
        </w:rPr>
        <w:br/>
        <w:t xml:space="preserve">      LV_TAB2_ATTR5 TYPE FIELDNAME.</w:t>
      </w:r>
      <w:r>
        <w:rPr>
          <w:rFonts w:ascii="Consolas" w:hAnsi="Consolas"/>
          <w:sz w:val="18"/>
        </w:rPr>
        <w:br/>
        <w:t>DATA: LV_PROBLEM_ATTR_ONLY TYPE CHAR1.</w:t>
      </w:r>
      <w:r>
        <w:rPr>
          <w:rFonts w:ascii="Consolas" w:hAnsi="Consolas"/>
          <w:sz w:val="18"/>
        </w:rPr>
        <w:br/>
        <w:t>"------------------------------------------</w:t>
      </w:r>
      <w:r>
        <w:rPr>
          <w:rFonts w:ascii="Consolas" w:hAnsi="Consolas"/>
          <w:sz w:val="18"/>
        </w:rPr>
        <w:br/>
        <w:t>DATA: LS_KEY_FIELDS_1 TYPE RFC_DB_FLD,</w:t>
      </w:r>
      <w:r>
        <w:rPr>
          <w:rFonts w:ascii="Consolas" w:hAnsi="Consolas"/>
          <w:sz w:val="18"/>
        </w:rPr>
        <w:br/>
        <w:t xml:space="preserve">      LS_KEY_FIELDS_2 TYPE RFC_DB_FLD,</w:t>
      </w:r>
      <w:r>
        <w:rPr>
          <w:rFonts w:ascii="Consolas" w:hAnsi="Consolas"/>
          <w:sz w:val="18"/>
        </w:rPr>
        <w:br/>
        <w:t xml:space="preserve">      LS_COND TYPE  RFC_DB_OPT,</w:t>
      </w:r>
      <w:r>
        <w:rPr>
          <w:rFonts w:ascii="Consolas" w:hAnsi="Consolas"/>
          <w:sz w:val="18"/>
        </w:rPr>
        <w:br/>
        <w:t xml:space="preserve">      LS_ATTR_FIELDS_1 TYPE RFC_DB_FLD,</w:t>
      </w:r>
      <w:r>
        <w:rPr>
          <w:rFonts w:ascii="Consolas" w:hAnsi="Consolas"/>
          <w:sz w:val="18"/>
        </w:rPr>
        <w:br/>
        <w:t xml:space="preserve">      LS_ATTR_FIELDS_2 TYPE RFC_DB_FLD,</w:t>
      </w:r>
      <w:r>
        <w:rPr>
          <w:rFonts w:ascii="Consolas" w:hAnsi="Consolas"/>
          <w:sz w:val="18"/>
        </w:rPr>
        <w:br/>
        <w:t xml:space="preserve">      LS_FIELDS_1 TYPE  RFC_DB_FLD ,</w:t>
      </w:r>
      <w:r>
        <w:rPr>
          <w:rFonts w:ascii="Consolas" w:hAnsi="Consolas"/>
          <w:sz w:val="18"/>
        </w:rPr>
        <w:br/>
        <w:t xml:space="preserve">      LS_FIELDS_2 TYPE  RFC_DB_FLD ,</w:t>
      </w:r>
      <w:r>
        <w:rPr>
          <w:rFonts w:ascii="Consolas" w:hAnsi="Consolas"/>
          <w:sz w:val="18"/>
        </w:rPr>
        <w:br/>
        <w:t xml:space="preserve">      LS_FLD_FIELDS_1 TYPE RFC_DB_FLD,</w:t>
      </w:r>
      <w:r>
        <w:rPr>
          <w:rFonts w:ascii="Consolas" w:hAnsi="Consolas"/>
          <w:sz w:val="18"/>
        </w:rPr>
        <w:br/>
        <w:t xml:space="preserve">      LS_FLD_FIELDS_2 TYPE RFC_DB_FLD,</w:t>
      </w:r>
      <w:r>
        <w:rPr>
          <w:rFonts w:ascii="Consolas" w:hAnsi="Consolas"/>
          <w:sz w:val="18"/>
        </w:rPr>
        <w:br/>
        <w:t xml:space="preserve">      LS_DATA_1 TYPE TAB512,</w:t>
      </w:r>
      <w:r>
        <w:rPr>
          <w:rFonts w:ascii="Consolas" w:hAnsi="Consolas"/>
          <w:sz w:val="18"/>
        </w:rPr>
        <w:br/>
        <w:t xml:space="preserve">      LS_DATA_2 TYPE TAB512,</w:t>
      </w:r>
      <w:r>
        <w:rPr>
          <w:rFonts w:ascii="Consolas" w:hAnsi="Consolas"/>
          <w:sz w:val="18"/>
        </w:rPr>
        <w:br/>
        <w:t xml:space="preserve">      LS_KEY_ATTR TYPE /SKN/S_SW_TAB_COMPARE_INDEX,</w:t>
      </w:r>
      <w:r>
        <w:rPr>
          <w:rFonts w:ascii="Consolas" w:hAnsi="Consolas"/>
          <w:sz w:val="18"/>
        </w:rPr>
        <w:br/>
        <w:t xml:space="preserve">      LS_KEY_OUT TYPE /SKN/S_SW_TAB_COMPARE_INDEX .</w:t>
      </w:r>
      <w:r>
        <w:rPr>
          <w:rFonts w:ascii="Consolas" w:hAnsi="Consolas"/>
          <w:sz w:val="18"/>
        </w:rPr>
        <w:br/>
        <w:t>DATA: LT_KEY_FIELDS_1 LIKE TABLE OF LS_KEY_FIELDS_1,</w:t>
      </w:r>
      <w:r>
        <w:rPr>
          <w:rFonts w:ascii="Consolas" w:hAnsi="Consolas"/>
          <w:sz w:val="18"/>
        </w:rPr>
        <w:br/>
        <w:t xml:space="preserve">      LT_KEY_FIELDS_2 LIKE TABLE OF LS_KEY_FIELDS_2,</w:t>
      </w:r>
      <w:r>
        <w:rPr>
          <w:rFonts w:ascii="Consolas" w:hAnsi="Consolas"/>
          <w:sz w:val="18"/>
        </w:rPr>
        <w:br/>
        <w:t xml:space="preserve">      LT_COND   LIKE TABLE OF LS_COND,</w:t>
      </w:r>
      <w:r>
        <w:rPr>
          <w:rFonts w:ascii="Consolas" w:hAnsi="Consolas"/>
          <w:sz w:val="18"/>
        </w:rPr>
        <w:br/>
        <w:t xml:space="preserve">      LT_COND_1 LIKE TABLE OF LS_COND,</w:t>
      </w:r>
      <w:r>
        <w:rPr>
          <w:rFonts w:ascii="Consolas" w:hAnsi="Consolas"/>
          <w:sz w:val="18"/>
        </w:rPr>
        <w:br/>
        <w:t xml:space="preserve">      LT_COND_2 LIKE TABLE OF LS_COND,</w:t>
      </w:r>
      <w:r>
        <w:rPr>
          <w:rFonts w:ascii="Consolas" w:hAnsi="Consolas"/>
          <w:sz w:val="18"/>
        </w:rPr>
        <w:br/>
      </w:r>
      <w:r>
        <w:rPr>
          <w:rFonts w:ascii="Consolas" w:hAnsi="Consolas"/>
          <w:sz w:val="18"/>
        </w:rPr>
        <w:lastRenderedPageBreak/>
        <w:t xml:space="preserve">      LT_ATTR_FIELDS_1 LIKE TABLE OF LS_ATTR_FIELDS_1,</w:t>
      </w:r>
      <w:r>
        <w:rPr>
          <w:rFonts w:ascii="Consolas" w:hAnsi="Consolas"/>
          <w:sz w:val="18"/>
        </w:rPr>
        <w:br/>
        <w:t xml:space="preserve">      LT_ATTR_FIELDS_2 LIKE TABLE OF LS_ATTR_FIELDS_2,</w:t>
      </w:r>
      <w:r>
        <w:rPr>
          <w:rFonts w:ascii="Consolas" w:hAnsi="Consolas"/>
          <w:sz w:val="18"/>
        </w:rPr>
        <w:br/>
        <w:t xml:space="preserve">      LT_FLD_FIELDS_1 LIKE TABLE OF LS_FLD_FIELDS_1,</w:t>
      </w:r>
      <w:r>
        <w:rPr>
          <w:rFonts w:ascii="Consolas" w:hAnsi="Consolas"/>
          <w:sz w:val="18"/>
        </w:rPr>
        <w:br/>
        <w:t xml:space="preserve">      LT_FLD_FIELDS_2 LIKE TABLE OF LS_FLD_FIELDS_2,</w:t>
      </w:r>
      <w:r>
        <w:rPr>
          <w:rFonts w:ascii="Consolas" w:hAnsi="Consolas"/>
          <w:sz w:val="18"/>
        </w:rPr>
        <w:br/>
        <w:t xml:space="preserve">      LT_FIELDS_1 LIKE TABLE OF LS_FIELDS_1 ,</w:t>
      </w:r>
      <w:r>
        <w:rPr>
          <w:rFonts w:ascii="Consolas" w:hAnsi="Consolas"/>
          <w:sz w:val="18"/>
        </w:rPr>
        <w:br/>
        <w:t xml:space="preserve">      LT_FIELDS_2 LIKE TABLE OF LS_FIELDS_2 ,</w:t>
      </w:r>
      <w:r>
        <w:rPr>
          <w:rFonts w:ascii="Consolas" w:hAnsi="Consolas"/>
          <w:sz w:val="18"/>
        </w:rPr>
        <w:br/>
        <w:t xml:space="preserve">      LT_DATA_1 LIKE TABLE OF LS_DATA_1,</w:t>
      </w:r>
      <w:r>
        <w:rPr>
          <w:rFonts w:ascii="Consolas" w:hAnsi="Consolas"/>
          <w:sz w:val="18"/>
        </w:rPr>
        <w:br/>
        <w:t xml:space="preserve">      LT_DATA_2 LIKE TABLE OF LS_DATA_2,</w:t>
      </w:r>
      <w:r>
        <w:rPr>
          <w:rFonts w:ascii="Consolas" w:hAnsi="Consolas"/>
          <w:sz w:val="18"/>
        </w:rPr>
        <w:br/>
        <w:t xml:space="preserve">      LT_KEY_ATTR LIKE TABLE OF LS_KEY_ATTR,</w:t>
      </w:r>
      <w:r>
        <w:rPr>
          <w:rFonts w:ascii="Consolas" w:hAnsi="Consolas"/>
          <w:sz w:val="18"/>
        </w:rPr>
        <w:br/>
        <w:t xml:space="preserve">      LT_KEY_OUT LIKE TABLE OF LS_KEY_OUT.</w:t>
      </w:r>
      <w:r>
        <w:rPr>
          <w:rFonts w:ascii="Consolas" w:hAnsi="Consolas"/>
          <w:sz w:val="18"/>
        </w:rPr>
        <w:br/>
        <w:t>"------------------------------------------</w:t>
      </w:r>
      <w:r>
        <w:rPr>
          <w:rFonts w:ascii="Consolas" w:hAnsi="Consolas"/>
          <w:sz w:val="18"/>
        </w:rPr>
        <w:br/>
        <w:t>DATA: LS_DATA LIKE LINE OF T_DATA.</w:t>
      </w:r>
      <w:r>
        <w:rPr>
          <w:rFonts w:ascii="Consolas" w:hAnsi="Consolas"/>
          <w:sz w:val="18"/>
        </w:rPr>
        <w:br/>
        <w:t>DATA: LV_TEMP_1 TYPE STRING,</w:t>
      </w:r>
      <w:r>
        <w:rPr>
          <w:rFonts w:ascii="Consolas" w:hAnsi="Consolas"/>
          <w:sz w:val="18"/>
        </w:rPr>
        <w:br/>
        <w:t xml:space="preserve">      LV_TEMP_2 TYPE STRING.</w:t>
      </w:r>
      <w:r>
        <w:rPr>
          <w:rFonts w:ascii="Consolas" w:hAnsi="Consolas"/>
          <w:sz w:val="18"/>
        </w:rPr>
        <w:br/>
        <w:t>DATA: LS_TAB_FIELDS TYPE  RFC_DB_FLD ,</w:t>
      </w:r>
      <w:r>
        <w:rPr>
          <w:rFonts w:ascii="Consolas" w:hAnsi="Consolas"/>
          <w:sz w:val="18"/>
        </w:rPr>
        <w:br/>
        <w:t xml:space="preserve">      LT_ALL_FIELDS LIKE TABLE OF LS_TAB_FIELDS,</w:t>
      </w:r>
      <w:r>
        <w:rPr>
          <w:rFonts w:ascii="Consolas" w:hAnsi="Consolas"/>
          <w:sz w:val="18"/>
        </w:rPr>
        <w:br/>
        <w:t xml:space="preserve">      LS_OPTIONS_ALL TYPE  RFC_DB_OPT,</w:t>
      </w:r>
      <w:r>
        <w:rPr>
          <w:rFonts w:ascii="Consolas" w:hAnsi="Consolas"/>
          <w:sz w:val="18"/>
        </w:rPr>
        <w:br/>
        <w:t xml:space="preserve">      LT_OPTIONS_ALL LIKE TABLE OF LS_OPTIONS_ALL,</w:t>
      </w:r>
      <w:r>
        <w:rPr>
          <w:rFonts w:ascii="Consolas" w:hAnsi="Consolas"/>
          <w:sz w:val="18"/>
        </w:rPr>
        <w:br/>
        <w:t xml:space="preserve">      LS_DATA_ALL TYPE  TAB512,</w:t>
      </w:r>
      <w:r>
        <w:rPr>
          <w:rFonts w:ascii="Consolas" w:hAnsi="Consolas"/>
          <w:sz w:val="18"/>
        </w:rPr>
        <w:br/>
        <w:t xml:space="preserve">      LT_DATA_ALL LIKE TABLE OF LS_DATA_ALL.</w:t>
      </w:r>
      <w:r>
        <w:rPr>
          <w:rFonts w:ascii="Consolas" w:hAnsi="Consolas"/>
          <w:sz w:val="18"/>
        </w:rPr>
        <w:br/>
        <w:t>DATA : REF_DATE TYPE D,</w:t>
      </w:r>
      <w:r>
        <w:rPr>
          <w:rFonts w:ascii="Consolas" w:hAnsi="Consolas"/>
          <w:sz w:val="18"/>
        </w:rPr>
        <w:br/>
        <w:t xml:space="preserve">       REF_TIME TYPE T.</w:t>
      </w:r>
      <w:r>
        <w:rPr>
          <w:rFonts w:ascii="Consolas" w:hAnsi="Consolas"/>
          <w:sz w:val="18"/>
        </w:rPr>
        <w:br/>
        <w:t>DATA : IS_CHECK_DATE(1) TYPE C.</w:t>
      </w:r>
      <w:r>
        <w:rPr>
          <w:rFonts w:ascii="Consolas" w:hAnsi="Consolas"/>
          <w:sz w:val="18"/>
        </w:rPr>
        <w:br/>
        <w:t>DATA : TIME_DIFF TYPE  INT4 .</w:t>
      </w:r>
      <w:r>
        <w:rPr>
          <w:rFonts w:ascii="Consolas" w:hAnsi="Consolas"/>
          <w:sz w:val="18"/>
        </w:rPr>
        <w:br/>
        <w:t>DATA : DATE_FROM LIKE SY-DATUM.</w:t>
      </w:r>
      <w:r>
        <w:rPr>
          <w:rFonts w:ascii="Consolas" w:hAnsi="Consolas"/>
          <w:sz w:val="18"/>
        </w:rPr>
        <w:br/>
        <w:t>DATA: LV_TEMP TYPE STRING.</w:t>
      </w:r>
      <w:r>
        <w:rPr>
          <w:rFonts w:ascii="Consolas" w:hAnsi="Consolas"/>
          <w:sz w:val="18"/>
        </w:rPr>
        <w:br/>
        <w:t>CONSTANTS: LC_IS_PROBLEM_ATTR(1) TYPE C VALUE 'X'.</w:t>
      </w:r>
      <w:r>
        <w:rPr>
          <w:rFonts w:ascii="Consolas" w:hAnsi="Consolas"/>
          <w:sz w:val="18"/>
        </w:rPr>
        <w:br/>
        <w:t>DATA: LV_DISPLAY_ATTR(1) TYPE C,</w:t>
      </w:r>
      <w:r>
        <w:rPr>
          <w:rFonts w:ascii="Consolas" w:hAnsi="Consolas"/>
          <w:sz w:val="18"/>
        </w:rPr>
        <w:br/>
        <w:t xml:space="preserve">      LC_SHIFT TYPE I.</w:t>
      </w:r>
      <w:r>
        <w:rPr>
          <w:rFonts w:ascii="Consolas" w:hAnsi="Consolas"/>
          <w:sz w:val="18"/>
        </w:rPr>
        <w:br/>
        <w:t>DATA : SY_TABIX LIKE SY-TABIX .</w:t>
      </w:r>
      <w:r>
        <w:rPr>
          <w:rFonts w:ascii="Consolas" w:hAnsi="Consolas"/>
          <w:sz w:val="18"/>
        </w:rPr>
        <w:br/>
        <w:t>DATA: SY_DATLO LIKE SY-DATUM,</w:t>
      </w:r>
      <w:r>
        <w:rPr>
          <w:rFonts w:ascii="Consolas" w:hAnsi="Consolas"/>
          <w:sz w:val="18"/>
        </w:rPr>
        <w:br/>
        <w:t xml:space="preserve">      SY_TIMLO LIKE SY-UZEIT.</w:t>
      </w:r>
      <w:r>
        <w:rPr>
          <w:rFonts w:ascii="Consolas" w:hAnsi="Consolas"/>
          <w:sz w:val="18"/>
        </w:rPr>
        <w:br/>
        <w:t>""_set_sys_date_time lv_sw_dest sy_datlo sy_timlo.</w:t>
      </w:r>
      <w:r>
        <w:rPr>
          <w:rFonts w:ascii="Consolas" w:hAnsi="Consolas"/>
          <w:sz w:val="18"/>
        </w:rPr>
        <w:br/>
        <w:t>"----------------------------------------------------</w:t>
      </w:r>
      <w:r>
        <w:rPr>
          <w:rFonts w:ascii="Consolas" w:hAnsi="Consolas"/>
          <w:sz w:val="18"/>
        </w:rPr>
        <w:br/>
        <w:t>*define select_single .</w:t>
      </w:r>
      <w:r>
        <w:rPr>
          <w:rFonts w:ascii="Consolas" w:hAnsi="Consolas"/>
          <w:sz w:val="18"/>
        </w:rPr>
        <w:br/>
        <w:t>* clear lv_&amp;1.</w:t>
      </w:r>
      <w:r>
        <w:rPr>
          <w:rFonts w:ascii="Consolas" w:hAnsi="Consolas"/>
          <w:sz w:val="18"/>
        </w:rPr>
        <w:br/>
        <w:t>* LOOP AT T_SELECT WHERE FIELDNM = '&amp;1'.</w:t>
      </w:r>
      <w:r>
        <w:rPr>
          <w:rFonts w:ascii="Consolas" w:hAnsi="Consolas"/>
          <w:sz w:val="18"/>
        </w:rPr>
        <w:br/>
        <w:t>*   MOVE T_SELECT-low TO lv_&amp;1.</w:t>
      </w:r>
      <w:r>
        <w:rPr>
          <w:rFonts w:ascii="Consolas" w:hAnsi="Consolas"/>
          <w:sz w:val="18"/>
        </w:rPr>
        <w:br/>
        <w:t>*     exit.</w:t>
      </w:r>
      <w:r>
        <w:rPr>
          <w:rFonts w:ascii="Consolas" w:hAnsi="Consolas"/>
          <w:sz w:val="18"/>
        </w:rPr>
        <w:br/>
        <w:t>*   ENDLOOP.</w:t>
      </w:r>
      <w:r>
        <w:rPr>
          <w:rFonts w:ascii="Consolas" w:hAnsi="Consolas"/>
          <w:sz w:val="18"/>
        </w:rPr>
        <w:br/>
        <w:t>*end-of-definition .</w:t>
      </w:r>
      <w:r>
        <w:rPr>
          <w:rFonts w:ascii="Consolas" w:hAnsi="Consolas"/>
          <w:sz w:val="18"/>
        </w:rPr>
        <w:br/>
        <w:t>*</w:t>
      </w:r>
      <w:r>
        <w:rPr>
          <w:rFonts w:ascii="Consolas" w:hAnsi="Consolas"/>
          <w:sz w:val="18"/>
        </w:rPr>
        <w:br/>
        <w:t>*define select_multy .</w:t>
      </w:r>
      <w:r>
        <w:rPr>
          <w:rFonts w:ascii="Consolas" w:hAnsi="Consolas"/>
          <w:sz w:val="18"/>
        </w:rPr>
        <w:br/>
        <w:t>* refresh R_&amp;1.</w:t>
      </w:r>
      <w:r>
        <w:rPr>
          <w:rFonts w:ascii="Consolas" w:hAnsi="Consolas"/>
          <w:sz w:val="18"/>
        </w:rPr>
        <w:br/>
        <w:t>* LOOP AT T_SELECT WHERE FIELDNM = '&amp;1'.</w:t>
      </w:r>
      <w:r>
        <w:rPr>
          <w:rFonts w:ascii="Consolas" w:hAnsi="Consolas"/>
          <w:sz w:val="18"/>
        </w:rPr>
        <w:br/>
        <w:t>*   MOVE-CORRESPONDING T_SELECT TO RS_&amp;1.</w:t>
      </w:r>
      <w:r>
        <w:rPr>
          <w:rFonts w:ascii="Consolas" w:hAnsi="Consolas"/>
          <w:sz w:val="18"/>
        </w:rPr>
        <w:br/>
        <w:t>*   APPEND RS_&amp;1 to R_&amp;1.</w:t>
      </w:r>
      <w:r>
        <w:rPr>
          <w:rFonts w:ascii="Consolas" w:hAnsi="Consolas"/>
          <w:sz w:val="18"/>
        </w:rPr>
        <w:br/>
        <w:t>* ENDLOOP.</w:t>
      </w:r>
      <w:r>
        <w:rPr>
          <w:rFonts w:ascii="Consolas" w:hAnsi="Consolas"/>
          <w:sz w:val="18"/>
        </w:rPr>
        <w:br/>
        <w:t>*end-of-definition .</w:t>
      </w:r>
      <w:r>
        <w:rPr>
          <w:rFonts w:ascii="Consolas" w:hAnsi="Consolas"/>
          <w:sz w:val="18"/>
        </w:rPr>
        <w:br/>
        <w:t>DEFINE POPULATE_FIELD .</w:t>
      </w:r>
      <w:r>
        <w:rPr>
          <w:rFonts w:ascii="Consolas" w:hAnsi="Consolas"/>
          <w:sz w:val="18"/>
        </w:rPr>
        <w:br/>
        <w:t xml:space="preserve">  " &amp;1 - 'KEY'/'ATTR' / FLD</w:t>
      </w:r>
      <w:r>
        <w:rPr>
          <w:rFonts w:ascii="Consolas" w:hAnsi="Consolas"/>
          <w:sz w:val="18"/>
        </w:rPr>
        <w:br/>
        <w:t xml:space="preserve">  " &amp;2 - TAB Index</w:t>
      </w:r>
      <w:r>
        <w:rPr>
          <w:rFonts w:ascii="Consolas" w:hAnsi="Consolas"/>
          <w:sz w:val="18"/>
        </w:rPr>
        <w:br/>
        <w:t xml:space="preserve">  " &amp;3 - Field Index</w:t>
      </w:r>
      <w:r>
        <w:rPr>
          <w:rFonts w:ascii="Consolas" w:hAnsi="Consolas"/>
          <w:sz w:val="18"/>
        </w:rPr>
        <w:br/>
      </w:r>
      <w:r>
        <w:rPr>
          <w:rFonts w:ascii="Consolas" w:hAnsi="Consolas"/>
          <w:sz w:val="18"/>
        </w:rPr>
        <w:lastRenderedPageBreak/>
        <w:t>*  clear ls_ATTR_FIELDS_1.</w:t>
      </w:r>
      <w:r>
        <w:rPr>
          <w:rFonts w:ascii="Consolas" w:hAnsi="Consolas"/>
          <w:sz w:val="18"/>
        </w:rPr>
        <w:br/>
        <w:t>*  if lv_TAB1_ATTR1 is not initial.</w:t>
      </w:r>
      <w:r>
        <w:rPr>
          <w:rFonts w:ascii="Consolas" w:hAnsi="Consolas"/>
          <w:sz w:val="18"/>
        </w:rPr>
        <w:br/>
        <w:t>*    ls_ATTR_FIELDS_1-FIELDNAME = lv_TAB1_ATTR1.</w:t>
      </w:r>
      <w:r>
        <w:rPr>
          <w:rFonts w:ascii="Consolas" w:hAnsi="Consolas"/>
          <w:sz w:val="18"/>
        </w:rPr>
        <w:br/>
        <w:t>*    append ls_ATTR_FIELDS_1 to lt_ATTR_FIELDS_1.</w:t>
      </w:r>
      <w:r>
        <w:rPr>
          <w:rFonts w:ascii="Consolas" w:hAnsi="Consolas"/>
          <w:sz w:val="18"/>
        </w:rPr>
        <w:br/>
        <w:t>*  endif.</w:t>
      </w:r>
      <w:r>
        <w:rPr>
          <w:rFonts w:ascii="Consolas" w:hAnsi="Consolas"/>
          <w:sz w:val="18"/>
        </w:rPr>
        <w:br/>
        <w:t xml:space="preserve"> CLEAR LS_&amp;1_FIELDS_&amp;2.</w:t>
      </w:r>
      <w:r>
        <w:rPr>
          <w:rFonts w:ascii="Consolas" w:hAnsi="Consolas"/>
          <w:sz w:val="18"/>
        </w:rPr>
        <w:br/>
        <w:t xml:space="preserve"> IF LV_TAB&amp;2_&amp;1&amp;3 IS NOT INITIAL.</w:t>
      </w:r>
      <w:r>
        <w:rPr>
          <w:rFonts w:ascii="Consolas" w:hAnsi="Consolas"/>
          <w:sz w:val="18"/>
        </w:rPr>
        <w:br/>
        <w:t xml:space="preserve">   LS_&amp;1_FIELDS_&amp;2-FIELDNAME = LV_TAB&amp;2_&amp;1&amp;3.</w:t>
      </w:r>
      <w:r>
        <w:rPr>
          <w:rFonts w:ascii="Consolas" w:hAnsi="Consolas"/>
          <w:sz w:val="18"/>
        </w:rPr>
        <w:br/>
        <w:t xml:space="preserve">   APPEND LS_&amp;1_FIELDS_&amp;2 TO LT_&amp;1_FIELDS_&amp;2.</w:t>
      </w:r>
      <w:r>
        <w:rPr>
          <w:rFonts w:ascii="Consolas" w:hAnsi="Consolas"/>
          <w:sz w:val="18"/>
        </w:rPr>
        <w:br/>
        <w:t xml:space="preserve">  ENDIF.</w:t>
      </w:r>
      <w:r>
        <w:rPr>
          <w:rFonts w:ascii="Consolas" w:hAnsi="Consolas"/>
          <w:sz w:val="18"/>
        </w:rPr>
        <w:br/>
        <w:t>END-OF-DEFINITION .</w:t>
      </w:r>
      <w:r>
        <w:rPr>
          <w:rFonts w:ascii="Consolas" w:hAnsi="Consolas"/>
          <w:sz w:val="18"/>
        </w:rPr>
        <w:br/>
        <w:t>DEFINE POPULATE_OUTPUT_KEY .</w:t>
      </w:r>
      <w:r>
        <w:rPr>
          <w:rFonts w:ascii="Consolas" w:hAnsi="Consolas"/>
          <w:sz w:val="18"/>
        </w:rPr>
        <w:br/>
        <w:t xml:space="preserve">  " &amp;1 - TAB Index</w:t>
      </w:r>
      <w:r>
        <w:rPr>
          <w:rFonts w:ascii="Consolas" w:hAnsi="Consolas"/>
          <w:sz w:val="18"/>
        </w:rPr>
        <w:br/>
        <w:t xml:space="preserve">  " &amp;2 - Field Index</w:t>
      </w:r>
      <w:r>
        <w:rPr>
          <w:rFonts w:ascii="Consolas" w:hAnsi="Consolas"/>
          <w:sz w:val="18"/>
        </w:rPr>
        <w:br/>
        <w:t xml:space="preserve"> READ TABLE LT_DATA_&amp;1 INTO LS_DATA_&amp;1 INDEX LS_KEY_OUT-LINE&amp;1.</w:t>
      </w:r>
      <w:r>
        <w:rPr>
          <w:rFonts w:ascii="Consolas" w:hAnsi="Consolas"/>
          <w:sz w:val="18"/>
        </w:rPr>
        <w:br/>
        <w:t xml:space="preserve"> IF SY-SUBRC IS INITIAL.</w:t>
      </w:r>
      <w:r>
        <w:rPr>
          <w:rFonts w:ascii="Consolas" w:hAnsi="Consolas"/>
          <w:sz w:val="18"/>
        </w:rPr>
        <w:br/>
        <w:t xml:space="preserve">   READ TABLE LT_KEY_FIELDS_&amp;1 INTO LS_KEY_FIELDS_&amp;1 INDEX &amp;2. "!!!</w:t>
      </w:r>
      <w:r>
        <w:rPr>
          <w:rFonts w:ascii="Consolas" w:hAnsi="Consolas"/>
          <w:sz w:val="18"/>
        </w:rPr>
        <w:br/>
        <w:t xml:space="preserve">   IF SY-SUBRC = 0.</w:t>
      </w:r>
      <w:r>
        <w:rPr>
          <w:rFonts w:ascii="Consolas" w:hAnsi="Consolas"/>
          <w:sz w:val="18"/>
        </w:rPr>
        <w:br/>
        <w:t xml:space="preserve">     READ TABLE LT_FIELDS_&amp;1 INTO LS_FIELDS_&amp;1</w:t>
      </w:r>
      <w:r>
        <w:rPr>
          <w:rFonts w:ascii="Consolas" w:hAnsi="Consolas"/>
          <w:sz w:val="18"/>
        </w:rPr>
        <w:br/>
        <w:t xml:space="preserve">                   WITH KEY FIELDNAME = LS_KEY_FIELDS_&amp;1-FIELDNAME.</w:t>
      </w:r>
      <w:r>
        <w:rPr>
          <w:rFonts w:ascii="Consolas" w:hAnsi="Consolas"/>
          <w:sz w:val="18"/>
        </w:rPr>
        <w:br/>
        <w:t xml:space="preserve">     IF SY-SUBRC = 0.</w:t>
      </w:r>
      <w:r>
        <w:rPr>
          <w:rFonts w:ascii="Consolas" w:hAnsi="Consolas"/>
          <w:sz w:val="18"/>
        </w:rPr>
        <w:br/>
        <w:t xml:space="preserve">       LV_TEMP_&amp;1 = LS_DATA_&amp;1-WA+LS_FIELDS_&amp;1-OFFSET(LS_FIELDS_&amp;1-LENGTH).</w:t>
      </w:r>
      <w:r>
        <w:rPr>
          <w:rFonts w:ascii="Consolas" w:hAnsi="Consolas"/>
          <w:sz w:val="18"/>
        </w:rPr>
        <w:br/>
        <w:t xml:space="preserve">       LS_DATA-TAB&amp;1_KEY&amp;2_V = LV_TEMP_&amp;1.</w:t>
      </w:r>
      <w:r>
        <w:rPr>
          <w:rFonts w:ascii="Consolas" w:hAnsi="Consolas"/>
          <w:sz w:val="18"/>
        </w:rPr>
        <w:br/>
        <w:t xml:space="preserve">       LS_DATA-TAB&amp;1_KEY&amp;2 = LS_KEY_FIELDS_&amp;1-FIELDNAME.</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ENDIF.</w:t>
      </w:r>
      <w:r>
        <w:rPr>
          <w:rFonts w:ascii="Consolas" w:hAnsi="Consolas"/>
          <w:sz w:val="18"/>
        </w:rPr>
        <w:br/>
        <w:t>END-OF-DEFINITION .</w:t>
      </w:r>
      <w:r>
        <w:rPr>
          <w:rFonts w:ascii="Consolas" w:hAnsi="Consolas"/>
          <w:sz w:val="18"/>
        </w:rPr>
        <w:br/>
        <w:t>DEFINE POPULATE_OUTPUT_KEY_SET .</w:t>
      </w:r>
      <w:r>
        <w:rPr>
          <w:rFonts w:ascii="Consolas" w:hAnsi="Consolas"/>
          <w:sz w:val="18"/>
        </w:rPr>
        <w:br/>
        <w:t xml:space="preserve">  " &amp;1 - TAB Index</w:t>
      </w:r>
      <w:r>
        <w:rPr>
          <w:rFonts w:ascii="Consolas" w:hAnsi="Consolas"/>
          <w:sz w:val="18"/>
        </w:rPr>
        <w:br/>
        <w:t xml:space="preserve"> POPULATE_OUTPUT_KEY &amp;1 1.</w:t>
      </w:r>
      <w:r>
        <w:rPr>
          <w:rFonts w:ascii="Consolas" w:hAnsi="Consolas"/>
          <w:sz w:val="18"/>
        </w:rPr>
        <w:br/>
        <w:t xml:space="preserve"> POPULATE_OUTPUT_KEY &amp;1 2.</w:t>
      </w:r>
      <w:r>
        <w:rPr>
          <w:rFonts w:ascii="Consolas" w:hAnsi="Consolas"/>
          <w:sz w:val="18"/>
        </w:rPr>
        <w:br/>
        <w:t xml:space="preserve"> POPULATE_OUTPUT_KEY &amp;1 3.</w:t>
      </w:r>
      <w:r>
        <w:rPr>
          <w:rFonts w:ascii="Consolas" w:hAnsi="Consolas"/>
          <w:sz w:val="18"/>
        </w:rPr>
        <w:br/>
        <w:t xml:space="preserve"> POPULATE_OUTPUT_KEY &amp;1 4.</w:t>
      </w:r>
      <w:r>
        <w:rPr>
          <w:rFonts w:ascii="Consolas" w:hAnsi="Consolas"/>
          <w:sz w:val="18"/>
        </w:rPr>
        <w:br/>
        <w:t xml:space="preserve"> POPULATE_OUTPUT_KEY &amp;1 5.</w:t>
      </w:r>
      <w:r>
        <w:rPr>
          <w:rFonts w:ascii="Consolas" w:hAnsi="Consolas"/>
          <w:sz w:val="18"/>
        </w:rPr>
        <w:br/>
        <w:t>END-OF-DEFINITION .</w:t>
      </w:r>
      <w:r>
        <w:rPr>
          <w:rFonts w:ascii="Consolas" w:hAnsi="Consolas"/>
          <w:sz w:val="18"/>
        </w:rPr>
        <w:br/>
        <w:t>DEFINE POPULATE_ATTR_KEY .</w:t>
      </w:r>
      <w:r>
        <w:rPr>
          <w:rFonts w:ascii="Consolas" w:hAnsi="Consolas"/>
          <w:sz w:val="18"/>
        </w:rPr>
        <w:br/>
        <w:t xml:space="preserve">  " &amp;1 - TAB Index</w:t>
      </w:r>
      <w:r>
        <w:rPr>
          <w:rFonts w:ascii="Consolas" w:hAnsi="Consolas"/>
          <w:sz w:val="18"/>
        </w:rPr>
        <w:br/>
        <w:t xml:space="preserve">  " &amp;2 - Field Index</w:t>
      </w:r>
      <w:r>
        <w:rPr>
          <w:rFonts w:ascii="Consolas" w:hAnsi="Consolas"/>
          <w:sz w:val="18"/>
        </w:rPr>
        <w:br/>
        <w:t xml:space="preserve"> READ TABLE LT_DATA_&amp;1 INTO LS_DATA_&amp;1 INDEX LS_KEY_ATTR-LINE&amp;1.</w:t>
      </w:r>
      <w:r>
        <w:rPr>
          <w:rFonts w:ascii="Consolas" w:hAnsi="Consolas"/>
          <w:sz w:val="18"/>
        </w:rPr>
        <w:br/>
        <w:t xml:space="preserve"> IF SY-SUBRC IS INITIAL.</w:t>
      </w:r>
      <w:r>
        <w:rPr>
          <w:rFonts w:ascii="Consolas" w:hAnsi="Consolas"/>
          <w:sz w:val="18"/>
        </w:rPr>
        <w:br/>
        <w:t xml:space="preserve">   READ TABLE LT_KEY_FIELDS_&amp;1 INTO LS_KEY_FIELDS_&amp;1 INDEX &amp;2. "!!!</w:t>
      </w:r>
      <w:r>
        <w:rPr>
          <w:rFonts w:ascii="Consolas" w:hAnsi="Consolas"/>
          <w:sz w:val="18"/>
        </w:rPr>
        <w:br/>
        <w:t xml:space="preserve">   IF SY-SUBRC = 0.</w:t>
      </w:r>
      <w:r>
        <w:rPr>
          <w:rFonts w:ascii="Consolas" w:hAnsi="Consolas"/>
          <w:sz w:val="18"/>
        </w:rPr>
        <w:br/>
        <w:t xml:space="preserve">     READ TABLE LT_FIELDS_&amp;1 INTO LS_FIELDS_&amp;1</w:t>
      </w:r>
      <w:r>
        <w:rPr>
          <w:rFonts w:ascii="Consolas" w:hAnsi="Consolas"/>
          <w:sz w:val="18"/>
        </w:rPr>
        <w:br/>
        <w:t xml:space="preserve">                   WITH KEY FIELDNAME = LS_KEY_FIELDS_&amp;1-FIELDNAME.</w:t>
      </w:r>
      <w:r>
        <w:rPr>
          <w:rFonts w:ascii="Consolas" w:hAnsi="Consolas"/>
          <w:sz w:val="18"/>
        </w:rPr>
        <w:br/>
        <w:t xml:space="preserve">     IF SY-SUBRC = 0.</w:t>
      </w:r>
      <w:r>
        <w:rPr>
          <w:rFonts w:ascii="Consolas" w:hAnsi="Consolas"/>
          <w:sz w:val="18"/>
        </w:rPr>
        <w:br/>
        <w:t xml:space="preserve">       LV_TEMP_&amp;1 = LS_DATA_&amp;1-WA+LS_FIELDS_&amp;1-OFFSET(LS_FIELDS_&amp;1-LENGTH).</w:t>
      </w:r>
      <w:r>
        <w:rPr>
          <w:rFonts w:ascii="Consolas" w:hAnsi="Consolas"/>
          <w:sz w:val="18"/>
        </w:rPr>
        <w:br/>
        <w:t xml:space="preserve">       LS_DATA-TAB&amp;1_KEY&amp;2_V = LV_TEMP_&amp;1.</w:t>
      </w:r>
      <w:r>
        <w:rPr>
          <w:rFonts w:ascii="Consolas" w:hAnsi="Consolas"/>
          <w:sz w:val="18"/>
        </w:rPr>
        <w:br/>
        <w:t xml:space="preserve">       LS_DATA-TAB&amp;1_KEY&amp;2 = LS_KEY_FIELDS_&amp;1-FIELDNAME.</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ENDIF.</w:t>
      </w:r>
      <w:r>
        <w:rPr>
          <w:rFonts w:ascii="Consolas" w:hAnsi="Consolas"/>
          <w:sz w:val="18"/>
        </w:rPr>
        <w:br/>
        <w:t>END-OF-DEFINITION .</w:t>
      </w:r>
      <w:r>
        <w:rPr>
          <w:rFonts w:ascii="Consolas" w:hAnsi="Consolas"/>
          <w:sz w:val="18"/>
        </w:rPr>
        <w:br/>
      </w:r>
      <w:r>
        <w:rPr>
          <w:rFonts w:ascii="Consolas" w:hAnsi="Consolas"/>
          <w:sz w:val="18"/>
        </w:rPr>
        <w:lastRenderedPageBreak/>
        <w:t>DEFINE POPULATE_ATTR_KEY_SET .</w:t>
      </w:r>
      <w:r>
        <w:rPr>
          <w:rFonts w:ascii="Consolas" w:hAnsi="Consolas"/>
          <w:sz w:val="18"/>
        </w:rPr>
        <w:br/>
        <w:t xml:space="preserve">  " &amp;1 - TAB Index</w:t>
      </w:r>
      <w:r>
        <w:rPr>
          <w:rFonts w:ascii="Consolas" w:hAnsi="Consolas"/>
          <w:sz w:val="18"/>
        </w:rPr>
        <w:br/>
        <w:t xml:space="preserve"> POPULATE_ATTR_KEY &amp;1 1.</w:t>
      </w:r>
      <w:r>
        <w:rPr>
          <w:rFonts w:ascii="Consolas" w:hAnsi="Consolas"/>
          <w:sz w:val="18"/>
        </w:rPr>
        <w:br/>
        <w:t xml:space="preserve"> POPULATE_ATTR_KEY &amp;1 2.</w:t>
      </w:r>
      <w:r>
        <w:rPr>
          <w:rFonts w:ascii="Consolas" w:hAnsi="Consolas"/>
          <w:sz w:val="18"/>
        </w:rPr>
        <w:br/>
        <w:t xml:space="preserve"> POPULATE_ATTR_KEY &amp;1 3.</w:t>
      </w:r>
      <w:r>
        <w:rPr>
          <w:rFonts w:ascii="Consolas" w:hAnsi="Consolas"/>
          <w:sz w:val="18"/>
        </w:rPr>
        <w:br/>
        <w:t xml:space="preserve"> POPULATE_ATTR_KEY &amp;1 4.</w:t>
      </w:r>
      <w:r>
        <w:rPr>
          <w:rFonts w:ascii="Consolas" w:hAnsi="Consolas"/>
          <w:sz w:val="18"/>
        </w:rPr>
        <w:br/>
        <w:t xml:space="preserve"> POPULATE_ATTR_KEY &amp;1 5.</w:t>
      </w:r>
      <w:r>
        <w:rPr>
          <w:rFonts w:ascii="Consolas" w:hAnsi="Consolas"/>
          <w:sz w:val="18"/>
        </w:rPr>
        <w:br/>
        <w:t>END-OF-DEFINITION .</w:t>
      </w:r>
      <w:r>
        <w:rPr>
          <w:rFonts w:ascii="Consolas" w:hAnsi="Consolas"/>
          <w:sz w:val="18"/>
        </w:rPr>
        <w:br/>
        <w:t>DEFINE POPULATE_OUTPUT_ATTR .</w:t>
      </w:r>
      <w:r>
        <w:rPr>
          <w:rFonts w:ascii="Consolas" w:hAnsi="Consolas"/>
          <w:sz w:val="18"/>
        </w:rPr>
        <w:br/>
        <w:t xml:space="preserve">  " &amp;1 - TAB Index</w:t>
      </w:r>
      <w:r>
        <w:rPr>
          <w:rFonts w:ascii="Consolas" w:hAnsi="Consolas"/>
          <w:sz w:val="18"/>
        </w:rPr>
        <w:br/>
        <w:t xml:space="preserve">  " &amp;2 - Field Index</w:t>
      </w:r>
      <w:r>
        <w:rPr>
          <w:rFonts w:ascii="Consolas" w:hAnsi="Consolas"/>
          <w:sz w:val="18"/>
        </w:rPr>
        <w:br/>
        <w:t xml:space="preserve"> LV_DISPLAY_ATTR = 'X'.</w:t>
      </w:r>
      <w:r>
        <w:rPr>
          <w:rFonts w:ascii="Consolas" w:hAnsi="Consolas"/>
          <w:sz w:val="18"/>
        </w:rPr>
        <w:br/>
        <w:t xml:space="preserve"> IF LV_PROBLEM_ATTR_ONLY IS NOT INITIAL. " display Problem Attributes Only</w:t>
      </w:r>
      <w:r>
        <w:rPr>
          <w:rFonts w:ascii="Consolas" w:hAnsi="Consolas"/>
          <w:sz w:val="18"/>
        </w:rPr>
        <w:br/>
        <w:t xml:space="preserve">   LC_SHIFT = &amp;2 - 1.</w:t>
      </w:r>
      <w:r>
        <w:rPr>
          <w:rFonts w:ascii="Consolas" w:hAnsi="Consolas"/>
          <w:sz w:val="18"/>
        </w:rPr>
        <w:br/>
        <w:t xml:space="preserve">   IF LS_DATA-ATTR_COMPARE+LC_SHIFT(1) &lt;&gt; LC_IS_PROBLEM_ATTR.</w:t>
      </w:r>
      <w:r>
        <w:rPr>
          <w:rFonts w:ascii="Consolas" w:hAnsi="Consolas"/>
          <w:sz w:val="18"/>
        </w:rPr>
        <w:br/>
        <w:t xml:space="preserve">     CLEAR LV_DISPLAY_ATTR.</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READ TABLE LT_DATA_&amp;1 INTO LS_DATA_&amp;1 INDEX LS_KEY_ATTR-LINE&amp;1.</w:t>
      </w:r>
      <w:r>
        <w:rPr>
          <w:rFonts w:ascii="Consolas" w:hAnsi="Consolas"/>
          <w:sz w:val="18"/>
        </w:rPr>
        <w:br/>
        <w:t xml:space="preserve"> IF SY-SUBRC IS INITIAL.</w:t>
      </w:r>
      <w:r>
        <w:rPr>
          <w:rFonts w:ascii="Consolas" w:hAnsi="Consolas"/>
          <w:sz w:val="18"/>
        </w:rPr>
        <w:br/>
        <w:t xml:space="preserve">   READ TABLE LT_ATTR_FIELDS_&amp;1 INTO LS_ATTR_FIELDS_&amp;1 INDEX &amp;2. "!!!</w:t>
      </w:r>
      <w:r>
        <w:rPr>
          <w:rFonts w:ascii="Consolas" w:hAnsi="Consolas"/>
          <w:sz w:val="18"/>
        </w:rPr>
        <w:br/>
        <w:t xml:space="preserve">   IF SY-SUBRC = 0.</w:t>
      </w:r>
      <w:r>
        <w:rPr>
          <w:rFonts w:ascii="Consolas" w:hAnsi="Consolas"/>
          <w:sz w:val="18"/>
        </w:rPr>
        <w:br/>
        <w:t xml:space="preserve">     READ TABLE LT_FIELDS_&amp;1 INTO LS_FIELDS_&amp;1</w:t>
      </w:r>
      <w:r>
        <w:rPr>
          <w:rFonts w:ascii="Consolas" w:hAnsi="Consolas"/>
          <w:sz w:val="18"/>
        </w:rPr>
        <w:br/>
        <w:t xml:space="preserve">                   WITH KEY FIELDNAME = LS_ATTR_FIELDS_&amp;1-FIELDNAME.</w:t>
      </w:r>
      <w:r>
        <w:rPr>
          <w:rFonts w:ascii="Consolas" w:hAnsi="Consolas"/>
          <w:sz w:val="18"/>
        </w:rPr>
        <w:br/>
        <w:t xml:space="preserve">     IF SY-SUBRC = 0.</w:t>
      </w:r>
      <w:r>
        <w:rPr>
          <w:rFonts w:ascii="Consolas" w:hAnsi="Consolas"/>
          <w:sz w:val="18"/>
        </w:rPr>
        <w:br/>
        <w:t xml:space="preserve">       LV_TEMP_&amp;1 = LS_DATA_&amp;1-WA+LS_FIELDS_&amp;1-OFFSET(LS_FIELDS_&amp;1-LENGTH).</w:t>
      </w:r>
      <w:r>
        <w:rPr>
          <w:rFonts w:ascii="Consolas" w:hAnsi="Consolas"/>
          <w:sz w:val="18"/>
        </w:rPr>
        <w:br/>
        <w:t xml:space="preserve">       IF LV_DISPLAY_ATTR IS NOT INITIAL.</w:t>
      </w:r>
      <w:r>
        <w:rPr>
          <w:rFonts w:ascii="Consolas" w:hAnsi="Consolas"/>
          <w:sz w:val="18"/>
        </w:rPr>
        <w:br/>
        <w:t xml:space="preserve">         LS_DATA-TAB&amp;1_ATTR&amp;2_V = LV_TEMP_&amp;1.</w:t>
      </w:r>
      <w:r>
        <w:rPr>
          <w:rFonts w:ascii="Consolas" w:hAnsi="Consolas"/>
          <w:sz w:val="18"/>
        </w:rPr>
        <w:br/>
        <w:t xml:space="preserve">       ENDIF.</w:t>
      </w:r>
      <w:r>
        <w:rPr>
          <w:rFonts w:ascii="Consolas" w:hAnsi="Consolas"/>
          <w:sz w:val="18"/>
        </w:rPr>
        <w:br/>
        <w:t xml:space="preserve">       LS_DATA-TAB&amp;1_ATTR&amp;2 = LS_ATTR_FIELDS_&amp;1-FIELDNAME.</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ENDIF.</w:t>
      </w:r>
      <w:r>
        <w:rPr>
          <w:rFonts w:ascii="Consolas" w:hAnsi="Consolas"/>
          <w:sz w:val="18"/>
        </w:rPr>
        <w:br/>
        <w:t>END-OF-DEFINITION .</w:t>
      </w:r>
      <w:r>
        <w:rPr>
          <w:rFonts w:ascii="Consolas" w:hAnsi="Consolas"/>
          <w:sz w:val="18"/>
        </w:rPr>
        <w:br/>
        <w:t>DEFINE POPULATE_ATTR_SET .</w:t>
      </w:r>
      <w:r>
        <w:rPr>
          <w:rFonts w:ascii="Consolas" w:hAnsi="Consolas"/>
          <w:sz w:val="18"/>
        </w:rPr>
        <w:br/>
        <w:t xml:space="preserve">  " &amp;1 - TAB Index</w:t>
      </w:r>
      <w:r>
        <w:rPr>
          <w:rFonts w:ascii="Consolas" w:hAnsi="Consolas"/>
          <w:sz w:val="18"/>
        </w:rPr>
        <w:br/>
        <w:t xml:space="preserve"> POPULATE_OUTPUT_ATTR &amp;1 1.</w:t>
      </w:r>
      <w:r>
        <w:rPr>
          <w:rFonts w:ascii="Consolas" w:hAnsi="Consolas"/>
          <w:sz w:val="18"/>
        </w:rPr>
        <w:br/>
        <w:t xml:space="preserve"> POPULATE_OUTPUT_ATTR &amp;1 2.</w:t>
      </w:r>
      <w:r>
        <w:rPr>
          <w:rFonts w:ascii="Consolas" w:hAnsi="Consolas"/>
          <w:sz w:val="18"/>
        </w:rPr>
        <w:br/>
        <w:t xml:space="preserve"> POPULATE_OUTPUT_ATTR &amp;1 3.</w:t>
      </w:r>
      <w:r>
        <w:rPr>
          <w:rFonts w:ascii="Consolas" w:hAnsi="Consolas"/>
          <w:sz w:val="18"/>
        </w:rPr>
        <w:br/>
        <w:t xml:space="preserve"> POPULATE_OUTPUT_ATTR &amp;1 4.</w:t>
      </w:r>
      <w:r>
        <w:rPr>
          <w:rFonts w:ascii="Consolas" w:hAnsi="Consolas"/>
          <w:sz w:val="18"/>
        </w:rPr>
        <w:br/>
        <w:t xml:space="preserve"> POPULATE_OUTPUT_ATTR &amp;1 5.</w:t>
      </w:r>
      <w:r>
        <w:rPr>
          <w:rFonts w:ascii="Consolas" w:hAnsi="Consolas"/>
          <w:sz w:val="18"/>
        </w:rPr>
        <w:br/>
        <w:t>END-OF-DEFINITION .</w:t>
      </w:r>
      <w:r>
        <w:rPr>
          <w:rFonts w:ascii="Consolas" w:hAnsi="Consolas"/>
          <w:sz w:val="18"/>
        </w:rPr>
        <w:br/>
        <w:t>DEFINE POPULATE_OUTPUT_FLD .</w:t>
      </w:r>
      <w:r>
        <w:rPr>
          <w:rFonts w:ascii="Consolas" w:hAnsi="Consolas"/>
          <w:sz w:val="18"/>
        </w:rPr>
        <w:br/>
        <w:t xml:space="preserve">  " &amp;1 - TAB Index</w:t>
      </w:r>
      <w:r>
        <w:rPr>
          <w:rFonts w:ascii="Consolas" w:hAnsi="Consolas"/>
          <w:sz w:val="18"/>
        </w:rPr>
        <w:br/>
        <w:t xml:space="preserve">  " &amp;2 - Field Index</w:t>
      </w:r>
      <w:r>
        <w:rPr>
          <w:rFonts w:ascii="Consolas" w:hAnsi="Consolas"/>
          <w:sz w:val="18"/>
        </w:rPr>
        <w:br/>
        <w:t xml:space="preserve"> READ TABLE LT_DATA_&amp;1 INTO LS_DATA_&amp;1 INDEX LS_KEY_ATTR-LINE&amp;1.</w:t>
      </w:r>
      <w:r>
        <w:rPr>
          <w:rFonts w:ascii="Consolas" w:hAnsi="Consolas"/>
          <w:sz w:val="18"/>
        </w:rPr>
        <w:br/>
        <w:t xml:space="preserve"> IF SY-SUBRC IS INITIAL.</w:t>
      </w:r>
      <w:r>
        <w:rPr>
          <w:rFonts w:ascii="Consolas" w:hAnsi="Consolas"/>
          <w:sz w:val="18"/>
        </w:rPr>
        <w:br/>
        <w:t xml:space="preserve">   READ TABLE LT_FLD_FIELDS_&amp;1 INTO LS_FLD_FIELDS_&amp;1 INDEX &amp;2. "!!!</w:t>
      </w:r>
      <w:r>
        <w:rPr>
          <w:rFonts w:ascii="Consolas" w:hAnsi="Consolas"/>
          <w:sz w:val="18"/>
        </w:rPr>
        <w:br/>
        <w:t xml:space="preserve">   IF SY-SUBRC = 0.</w:t>
      </w:r>
      <w:r>
        <w:rPr>
          <w:rFonts w:ascii="Consolas" w:hAnsi="Consolas"/>
          <w:sz w:val="18"/>
        </w:rPr>
        <w:br/>
        <w:t xml:space="preserve">     READ TABLE LT_FIELDS_&amp;1 INTO LS_FIELDS_&amp;1</w:t>
      </w:r>
      <w:r>
        <w:rPr>
          <w:rFonts w:ascii="Consolas" w:hAnsi="Consolas"/>
          <w:sz w:val="18"/>
        </w:rPr>
        <w:br/>
        <w:t xml:space="preserve">                   WITH KEY FIELDNAME = LS_FLD_FIELDS_&amp;1-FIELDNAME.</w:t>
      </w:r>
      <w:r>
        <w:rPr>
          <w:rFonts w:ascii="Consolas" w:hAnsi="Consolas"/>
          <w:sz w:val="18"/>
        </w:rPr>
        <w:br/>
        <w:t xml:space="preserve">     IF SY-SUBRC = 0.</w:t>
      </w:r>
      <w:r>
        <w:rPr>
          <w:rFonts w:ascii="Consolas" w:hAnsi="Consolas"/>
          <w:sz w:val="18"/>
        </w:rPr>
        <w:br/>
        <w:t xml:space="preserve">       LV_TEMP_&amp;1 = LS_DATA_&amp;1-WA+LS_FIELDS_&amp;1-OFFSET(LS_FIELDS_&amp;1-LENGTH).</w:t>
      </w:r>
      <w:r>
        <w:rPr>
          <w:rFonts w:ascii="Consolas" w:hAnsi="Consolas"/>
          <w:sz w:val="18"/>
        </w:rPr>
        <w:br/>
      </w:r>
      <w:r>
        <w:rPr>
          <w:rFonts w:ascii="Consolas" w:hAnsi="Consolas"/>
          <w:sz w:val="18"/>
        </w:rPr>
        <w:lastRenderedPageBreak/>
        <w:t xml:space="preserve">       LS_DATA-TAB&amp;1_FLD&amp;2_V = LV_TEMP_&amp;1.</w:t>
      </w:r>
      <w:r>
        <w:rPr>
          <w:rFonts w:ascii="Consolas" w:hAnsi="Consolas"/>
          <w:sz w:val="18"/>
        </w:rPr>
        <w:br/>
        <w:t xml:space="preserve">       LS_DATA-TAB&amp;1_FLD&amp;2 = LS_FLD_FIELDS_&amp;1-FIELDNAME.</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ENDIF.</w:t>
      </w:r>
      <w:r>
        <w:rPr>
          <w:rFonts w:ascii="Consolas" w:hAnsi="Consolas"/>
          <w:sz w:val="18"/>
        </w:rPr>
        <w:br/>
        <w:t>END-OF-DEFINITION .</w:t>
      </w:r>
      <w:r>
        <w:rPr>
          <w:rFonts w:ascii="Consolas" w:hAnsi="Consolas"/>
          <w:sz w:val="18"/>
        </w:rPr>
        <w:br/>
        <w:t>DEFINE POPULATE_FLD_SET .</w:t>
      </w:r>
      <w:r>
        <w:rPr>
          <w:rFonts w:ascii="Consolas" w:hAnsi="Consolas"/>
          <w:sz w:val="18"/>
        </w:rPr>
        <w:br/>
        <w:t xml:space="preserve">  " &amp;1 - TAB Index</w:t>
      </w:r>
      <w:r>
        <w:rPr>
          <w:rFonts w:ascii="Consolas" w:hAnsi="Consolas"/>
          <w:sz w:val="18"/>
        </w:rPr>
        <w:br/>
        <w:t xml:space="preserve"> POPULATE_OUTPUT_FLD &amp;1 1.</w:t>
      </w:r>
      <w:r>
        <w:rPr>
          <w:rFonts w:ascii="Consolas" w:hAnsi="Consolas"/>
          <w:sz w:val="18"/>
        </w:rPr>
        <w:br/>
        <w:t xml:space="preserve"> POPULATE_OUTPUT_FLD &amp;1 2.</w:t>
      </w:r>
      <w:r>
        <w:rPr>
          <w:rFonts w:ascii="Consolas" w:hAnsi="Consolas"/>
          <w:sz w:val="18"/>
        </w:rPr>
        <w:br/>
        <w:t xml:space="preserve"> POPULATE_OUTPUT_FLD &amp;1 3.</w:t>
      </w:r>
      <w:r>
        <w:rPr>
          <w:rFonts w:ascii="Consolas" w:hAnsi="Consolas"/>
          <w:sz w:val="18"/>
        </w:rPr>
        <w:br/>
        <w:t xml:space="preserve"> POPULATE_OUTPUT_FLD &amp;1 4.</w:t>
      </w:r>
      <w:r>
        <w:rPr>
          <w:rFonts w:ascii="Consolas" w:hAnsi="Consolas"/>
          <w:sz w:val="18"/>
        </w:rPr>
        <w:br/>
        <w:t xml:space="preserve"> POPULATE_OUTPUT_FLD &amp;1 5.</w:t>
      </w:r>
      <w:r>
        <w:rPr>
          <w:rFonts w:ascii="Consolas" w:hAnsi="Consolas"/>
          <w:sz w:val="18"/>
        </w:rPr>
        <w:br/>
        <w:t>END-OF-DEFINITION .</w:t>
      </w:r>
      <w:r>
        <w:rPr>
          <w:rFonts w:ascii="Consolas" w:hAnsi="Consolas"/>
          <w:sz w:val="18"/>
        </w:rPr>
        <w:br/>
        <w:t>DEFINE ADD_DATE_REF_CONDITION .</w:t>
      </w:r>
      <w:r>
        <w:rPr>
          <w:rFonts w:ascii="Consolas" w:hAnsi="Consolas"/>
          <w:sz w:val="18"/>
        </w:rPr>
        <w:br/>
        <w:t xml:space="preserve">  " &amp;1 - TAB Index</w:t>
      </w:r>
      <w:r>
        <w:rPr>
          <w:rFonts w:ascii="Consolas" w:hAnsi="Consolas"/>
          <w:sz w:val="18"/>
        </w:rPr>
        <w:br/>
        <w:t xml:space="preserve"> REFRESH: LT_ALL_FIELDS, LT_ALL_FIELDS, LT_DATA_ALL.</w:t>
      </w:r>
      <w:r>
        <w:rPr>
          <w:rFonts w:ascii="Consolas" w:hAnsi="Consolas"/>
          <w:sz w:val="18"/>
        </w:rPr>
        <w:br/>
        <w:t xml:space="preserve"> IF LV_DATE_REF_FLD&amp;1 IS NOT INITIAL.</w:t>
      </w:r>
      <w:r>
        <w:rPr>
          <w:rFonts w:ascii="Consolas" w:hAnsi="Consolas"/>
          <w:sz w:val="18"/>
        </w:rPr>
        <w:br/>
        <w:t xml:space="preserve">   CALL FUNCTION 'RFC_READ_TABLE'</w:t>
      </w:r>
      <w:r>
        <w:rPr>
          <w:rFonts w:ascii="Consolas" w:hAnsi="Consolas"/>
          <w:sz w:val="18"/>
        </w:rPr>
        <w:br/>
        <w:t xml:space="preserve">     DESTINATION    LV_DEST&amp;1</w:t>
      </w:r>
      <w:r>
        <w:rPr>
          <w:rFonts w:ascii="Consolas" w:hAnsi="Consolas"/>
          <w:sz w:val="18"/>
        </w:rPr>
        <w:br/>
        <w:t xml:space="preserve">     EXPORTING</w:t>
      </w:r>
      <w:r>
        <w:rPr>
          <w:rFonts w:ascii="Consolas" w:hAnsi="Consolas"/>
          <w:sz w:val="18"/>
        </w:rPr>
        <w:br/>
        <w:t xml:space="preserve">       QUERY_TABLE                = LV_TAB&amp;1</w:t>
      </w:r>
      <w:r>
        <w:rPr>
          <w:rFonts w:ascii="Consolas" w:hAnsi="Consolas"/>
          <w:sz w:val="18"/>
        </w:rPr>
        <w:br/>
        <w:t>*      DELIMITER                  = ' '</w:t>
      </w:r>
      <w:r>
        <w:rPr>
          <w:rFonts w:ascii="Consolas" w:hAnsi="Consolas"/>
          <w:sz w:val="18"/>
        </w:rPr>
        <w:br/>
        <w:t xml:space="preserve">       NO_DATA                    = 'X'</w:t>
      </w:r>
      <w:r>
        <w:rPr>
          <w:rFonts w:ascii="Consolas" w:hAnsi="Consolas"/>
          <w:sz w:val="18"/>
        </w:rPr>
        <w:br/>
        <w:t>*      ROWSKIPS                   = 0</w:t>
      </w:r>
      <w:r>
        <w:rPr>
          <w:rFonts w:ascii="Consolas" w:hAnsi="Consolas"/>
          <w:sz w:val="18"/>
        </w:rPr>
        <w:br/>
        <w:t>*      ROWCOUNT                   = 0</w:t>
      </w:r>
      <w:r>
        <w:rPr>
          <w:rFonts w:ascii="Consolas" w:hAnsi="Consolas"/>
          <w:sz w:val="18"/>
        </w:rPr>
        <w:br/>
        <w:t xml:space="preserve">     TABLES</w:t>
      </w:r>
      <w:r>
        <w:rPr>
          <w:rFonts w:ascii="Consolas" w:hAnsi="Consolas"/>
          <w:sz w:val="18"/>
        </w:rPr>
        <w:br/>
        <w:t xml:space="preserve">       OPTIONS                    = LT_OPTIONS_ALL</w:t>
      </w:r>
      <w:r>
        <w:rPr>
          <w:rFonts w:ascii="Consolas" w:hAnsi="Consolas"/>
          <w:sz w:val="18"/>
        </w:rPr>
        <w:br/>
        <w:t xml:space="preserve">       FIELDS                     = LT_ALL_FIELDS</w:t>
      </w:r>
      <w:r>
        <w:rPr>
          <w:rFonts w:ascii="Consolas" w:hAnsi="Consolas"/>
          <w:sz w:val="18"/>
        </w:rPr>
        <w:br/>
        <w:t xml:space="preserve">       DATA                       = LT_DATA_ALL</w:t>
      </w:r>
      <w:r>
        <w:rPr>
          <w:rFonts w:ascii="Consolas" w:hAnsi="Consolas"/>
          <w:sz w:val="18"/>
        </w:rPr>
        <w:br/>
        <w:t xml:space="preserve">    EXCEPTIONS</w:t>
      </w:r>
      <w:r>
        <w:rPr>
          <w:rFonts w:ascii="Consolas" w:hAnsi="Consolas"/>
          <w:sz w:val="18"/>
        </w:rPr>
        <w:br/>
        <w:t xml:space="preserve">      TABLE_NOT_AVAILABLE        = 1</w:t>
      </w:r>
      <w:r>
        <w:rPr>
          <w:rFonts w:ascii="Consolas" w:hAnsi="Consolas"/>
          <w:sz w:val="18"/>
        </w:rPr>
        <w:br/>
        <w:t xml:space="preserve">      TABLE_WITHOUT_DATA         = 2</w:t>
      </w:r>
      <w:r>
        <w:rPr>
          <w:rFonts w:ascii="Consolas" w:hAnsi="Consolas"/>
          <w:sz w:val="18"/>
        </w:rPr>
        <w:br/>
        <w:t xml:space="preserve">      OPTION_NOT_VALID           = 3</w:t>
      </w:r>
      <w:r>
        <w:rPr>
          <w:rFonts w:ascii="Consolas" w:hAnsi="Consolas"/>
          <w:sz w:val="18"/>
        </w:rPr>
        <w:br/>
        <w:t xml:space="preserve">      FIELD_NOT_VALID            = 4</w:t>
      </w:r>
      <w:r>
        <w:rPr>
          <w:rFonts w:ascii="Consolas" w:hAnsi="Consolas"/>
          <w:sz w:val="18"/>
        </w:rPr>
        <w:br/>
        <w:t xml:space="preserve">      NOT_AUTHORIZED             = 5</w:t>
      </w:r>
      <w:r>
        <w:rPr>
          <w:rFonts w:ascii="Consolas" w:hAnsi="Consolas"/>
          <w:sz w:val="18"/>
        </w:rPr>
        <w:br/>
        <w:t xml:space="preserve">      DATA_BUFFER_EXCEEDED       = 6</w:t>
      </w:r>
      <w:r>
        <w:rPr>
          <w:rFonts w:ascii="Consolas" w:hAnsi="Consolas"/>
          <w:sz w:val="18"/>
        </w:rPr>
        <w:br/>
        <w:t xml:space="preserve">      OTHERS                     = 7.</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 xml:space="preserve">     READ TABLE LT_ALL_FIELDS INTO LS_TAB_FIELDS</w:t>
      </w:r>
      <w:r>
        <w:rPr>
          <w:rFonts w:ascii="Consolas" w:hAnsi="Consolas"/>
          <w:sz w:val="18"/>
        </w:rPr>
        <w:br/>
        <w:t xml:space="preserve">           WITH KEY FIELDNAME = LV_DATE_REF_FLD&amp;1.</w:t>
      </w:r>
      <w:r>
        <w:rPr>
          <w:rFonts w:ascii="Consolas" w:hAnsi="Consolas"/>
          <w:sz w:val="18"/>
        </w:rPr>
        <w:br/>
        <w:t xml:space="preserve">     IF SY-SUBRC = 0.</w:t>
      </w:r>
      <w:r>
        <w:rPr>
          <w:rFonts w:ascii="Consolas" w:hAnsi="Consolas"/>
          <w:sz w:val="18"/>
        </w:rPr>
        <w:br/>
        <w:t xml:space="preserve">       DATE_FROM = SY-DATUM - LV_BACKDAYS&amp;1 .</w:t>
      </w:r>
      <w:r>
        <w:rPr>
          <w:rFonts w:ascii="Consolas" w:hAnsi="Consolas"/>
          <w:sz w:val="18"/>
        </w:rPr>
        <w:br/>
        <w:t xml:space="preserve">       CONCATENATE '''' DATE_FROM '''' INTO LV_TEMP.</w:t>
      </w:r>
      <w:r>
        <w:rPr>
          <w:rFonts w:ascii="Consolas" w:hAnsi="Consolas"/>
          <w:sz w:val="18"/>
        </w:rPr>
        <w:br/>
        <w:t xml:space="preserve">       CONCATENATE LV_DATE_REF_FLD&amp;1 'GE' LV_TEMP</w:t>
      </w:r>
      <w:r>
        <w:rPr>
          <w:rFonts w:ascii="Consolas" w:hAnsi="Consolas"/>
          <w:sz w:val="18"/>
        </w:rPr>
        <w:br/>
        <w:t xml:space="preserve">          INTO LS_COND-TEXT SEPARATED BY ' '.</w:t>
      </w:r>
      <w:r>
        <w:rPr>
          <w:rFonts w:ascii="Consolas" w:hAnsi="Consolas"/>
          <w:sz w:val="18"/>
        </w:rPr>
        <w:br/>
        <w:t xml:space="preserve">       IF LT_COND_&amp;1[] IS NOT INITIAL.</w:t>
      </w:r>
      <w:r>
        <w:rPr>
          <w:rFonts w:ascii="Consolas" w:hAnsi="Consolas"/>
          <w:sz w:val="18"/>
        </w:rPr>
        <w:br/>
        <w:t xml:space="preserve">         CONCATENATE 'AND' LS_COND-TEXT INTO LS_COND-TEXT SEPARATED BY ' '.</w:t>
      </w:r>
      <w:r>
        <w:rPr>
          <w:rFonts w:ascii="Consolas" w:hAnsi="Consolas"/>
          <w:sz w:val="18"/>
        </w:rPr>
        <w:br/>
        <w:t xml:space="preserve">       ENDIF.</w:t>
      </w:r>
      <w:r>
        <w:rPr>
          <w:rFonts w:ascii="Consolas" w:hAnsi="Consolas"/>
          <w:sz w:val="18"/>
        </w:rPr>
        <w:br/>
        <w:t xml:space="preserve">       APPEND LS_COND-TEXT TO LT_COND_&amp;1.</w:t>
      </w:r>
      <w:r>
        <w:rPr>
          <w:rFonts w:ascii="Consolas" w:hAnsi="Consolas"/>
          <w:sz w:val="18"/>
        </w:rPr>
        <w:br/>
        <w:t xml:space="preserve">     ENDIF.</w:t>
      </w:r>
      <w:r>
        <w:rPr>
          <w:rFonts w:ascii="Consolas" w:hAnsi="Consolas"/>
          <w:sz w:val="18"/>
        </w:rPr>
        <w:br/>
      </w:r>
      <w:r>
        <w:rPr>
          <w:rFonts w:ascii="Consolas" w:hAnsi="Consolas"/>
          <w:sz w:val="18"/>
        </w:rPr>
        <w:lastRenderedPageBreak/>
        <w:t xml:space="preserve"> ENDIF.</w:t>
      </w:r>
      <w:r>
        <w:rPr>
          <w:rFonts w:ascii="Consolas" w:hAnsi="Consolas"/>
          <w:sz w:val="18"/>
        </w:rPr>
        <w:br/>
        <w:t>END-OF-DEFINITION .</w:t>
      </w:r>
      <w:r>
        <w:rPr>
          <w:rFonts w:ascii="Consolas" w:hAnsi="Consolas"/>
          <w:sz w:val="18"/>
        </w:rPr>
        <w:br/>
        <w:t>DEFINE POPULATE_DATE_TIME_REF_FIELD .</w:t>
      </w:r>
      <w:r>
        <w:rPr>
          <w:rFonts w:ascii="Consolas" w:hAnsi="Consolas"/>
          <w:sz w:val="18"/>
        </w:rPr>
        <w:br/>
        <w:t xml:space="preserve">  " &amp;1 - TAB Index</w:t>
      </w:r>
      <w:r>
        <w:rPr>
          <w:rFonts w:ascii="Consolas" w:hAnsi="Consolas"/>
          <w:sz w:val="18"/>
        </w:rPr>
        <w:br/>
        <w:t xml:space="preserve">  CLEAR : REF_DATE,</w:t>
      </w:r>
      <w:r>
        <w:rPr>
          <w:rFonts w:ascii="Consolas" w:hAnsi="Consolas"/>
          <w:sz w:val="18"/>
        </w:rPr>
        <w:br/>
        <w:t xml:space="preserve">          REF_TIME,</w:t>
      </w:r>
      <w:r>
        <w:rPr>
          <w:rFonts w:ascii="Consolas" w:hAnsi="Consolas"/>
          <w:sz w:val="18"/>
        </w:rPr>
        <w:br/>
        <w:t xml:space="preserve">          IS_CHECK_DATE,</w:t>
      </w:r>
      <w:r>
        <w:rPr>
          <w:rFonts w:ascii="Consolas" w:hAnsi="Consolas"/>
          <w:sz w:val="18"/>
        </w:rPr>
        <w:br/>
        <w:t xml:space="preserve">          TIME_DIFF.</w:t>
      </w:r>
      <w:r>
        <w:rPr>
          <w:rFonts w:ascii="Consolas" w:hAnsi="Consolas"/>
          <w:sz w:val="18"/>
        </w:rPr>
        <w:br/>
        <w:t xml:space="preserve">  IF SY_DATLO IS INITIAL AND SY_TIMLO IS INITIAL.</w:t>
      </w:r>
      <w:r>
        <w:rPr>
          <w:rFonts w:ascii="Consolas" w:hAnsi="Consolas"/>
          <w:sz w:val="18"/>
        </w:rPr>
        <w:br/>
        <w:t xml:space="preserve">    _GET_CURRENT_DATE_TIME ' ' LV_DEST&amp;1 SY_DATLO SY_TIMLO.</w:t>
      </w:r>
      <w:r>
        <w:rPr>
          <w:rFonts w:ascii="Consolas" w:hAnsi="Consolas"/>
          <w:sz w:val="18"/>
        </w:rPr>
        <w:br/>
        <w:t xml:space="preserve">  ENDIF.</w:t>
      </w:r>
      <w:r>
        <w:rPr>
          <w:rFonts w:ascii="Consolas" w:hAnsi="Consolas"/>
          <w:sz w:val="18"/>
        </w:rPr>
        <w:br/>
        <w:t xml:space="preserve">   IF LV_DATE_REF_FLD&amp;1 IS NOT INITIAL.</w:t>
      </w:r>
      <w:r>
        <w:rPr>
          <w:rFonts w:ascii="Consolas" w:hAnsi="Consolas"/>
          <w:sz w:val="18"/>
        </w:rPr>
        <w:br/>
        <w:t xml:space="preserve">     READ TABLE LT_FIELDS_&amp;1 INTO LS_FIELDS_&amp;1</w:t>
      </w:r>
      <w:r>
        <w:rPr>
          <w:rFonts w:ascii="Consolas" w:hAnsi="Consolas"/>
          <w:sz w:val="18"/>
        </w:rPr>
        <w:br/>
        <w:t xml:space="preserve">                   WITH KEY FIELDNAME = LV_DATE_REF_FLD&amp;1.</w:t>
      </w:r>
      <w:r>
        <w:rPr>
          <w:rFonts w:ascii="Consolas" w:hAnsi="Consolas"/>
          <w:sz w:val="18"/>
        </w:rPr>
        <w:br/>
        <w:t xml:space="preserve">     IF SY-SUBRC = 0.</w:t>
      </w:r>
      <w:r>
        <w:rPr>
          <w:rFonts w:ascii="Consolas" w:hAnsi="Consolas"/>
          <w:sz w:val="18"/>
        </w:rPr>
        <w:br/>
        <w:t xml:space="preserve">       IF LS_FIELDS_&amp;1-TYPE = 'D'.</w:t>
      </w:r>
      <w:r>
        <w:rPr>
          <w:rFonts w:ascii="Consolas" w:hAnsi="Consolas"/>
          <w:sz w:val="18"/>
        </w:rPr>
        <w:br/>
        <w:t xml:space="preserve">         LV_TEMP = LS_DATA_&amp;1-WA+LS_FIELDS_&amp;1-OFFSET(LS_FIELDS_&amp;1-LENGTH).</w:t>
      </w:r>
      <w:r>
        <w:rPr>
          <w:rFonts w:ascii="Consolas" w:hAnsi="Consolas"/>
          <w:sz w:val="18"/>
        </w:rPr>
        <w:br/>
        <w:t xml:space="preserve">         REF_DATE = LV_TEMP.</w:t>
      </w:r>
      <w:r>
        <w:rPr>
          <w:rFonts w:ascii="Consolas" w:hAnsi="Consolas"/>
          <w:sz w:val="18"/>
        </w:rPr>
        <w:br/>
        <w:t xml:space="preserve">         IS_CHECK_DATE = 'X'.</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REF_TIME = SY_TIMLO.  "!!!!</w:t>
      </w:r>
      <w:r>
        <w:rPr>
          <w:rFonts w:ascii="Consolas" w:hAnsi="Consolas"/>
          <w:sz w:val="18"/>
        </w:rPr>
        <w:br/>
        <w:t xml:space="preserve">   ENDIF.</w:t>
      </w:r>
      <w:r>
        <w:rPr>
          <w:rFonts w:ascii="Consolas" w:hAnsi="Consolas"/>
          <w:sz w:val="18"/>
        </w:rPr>
        <w:br/>
        <w:t xml:space="preserve">   IF LV_TIME_REF_FLD&amp;1 IS NOT INITIAL.</w:t>
      </w:r>
      <w:r>
        <w:rPr>
          <w:rFonts w:ascii="Consolas" w:hAnsi="Consolas"/>
          <w:sz w:val="18"/>
        </w:rPr>
        <w:br/>
        <w:t xml:space="preserve">     READ TABLE LT_FIELDS_&amp;1 INTO LS_FIELDS_&amp;1</w:t>
      </w:r>
      <w:r>
        <w:rPr>
          <w:rFonts w:ascii="Consolas" w:hAnsi="Consolas"/>
          <w:sz w:val="18"/>
        </w:rPr>
        <w:br/>
        <w:t xml:space="preserve">                   WITH KEY FIELDNAME = LV_TIME_REF_FLD&amp;1.</w:t>
      </w:r>
      <w:r>
        <w:rPr>
          <w:rFonts w:ascii="Consolas" w:hAnsi="Consolas"/>
          <w:sz w:val="18"/>
        </w:rPr>
        <w:br/>
        <w:t xml:space="preserve">     IF SY-SUBRC = 0.</w:t>
      </w:r>
      <w:r>
        <w:rPr>
          <w:rFonts w:ascii="Consolas" w:hAnsi="Consolas"/>
          <w:sz w:val="18"/>
        </w:rPr>
        <w:br/>
        <w:t xml:space="preserve">       IF LS_FIELDS_&amp;1-TYPE = 'T'.</w:t>
      </w:r>
      <w:r>
        <w:rPr>
          <w:rFonts w:ascii="Consolas" w:hAnsi="Consolas"/>
          <w:sz w:val="18"/>
        </w:rPr>
        <w:br/>
        <w:t xml:space="preserve">         LV_TEMP = LS_DATA_&amp;1-WA+LS_FIELDS_&amp;1-OFFSET(LS_FIELDS_&amp;1-LENGTH).</w:t>
      </w:r>
      <w:r>
        <w:rPr>
          <w:rFonts w:ascii="Consolas" w:hAnsi="Consolas"/>
          <w:sz w:val="18"/>
        </w:rPr>
        <w:br/>
        <w:t xml:space="preserve">         REF_TIME = LV_TEMP.</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IS_CHECK_DATE IS NOT INITIAL.</w:t>
      </w:r>
      <w:r>
        <w:rPr>
          <w:rFonts w:ascii="Consolas" w:hAnsi="Consolas"/>
          <w:sz w:val="18"/>
        </w:rPr>
        <w:br/>
        <w:t xml:space="preserve">     CALL FUNCTION '/SKN/F_SW_GET_TIME_DIFF'</w:t>
      </w:r>
      <w:r>
        <w:rPr>
          <w:rFonts w:ascii="Consolas" w:hAnsi="Consolas"/>
          <w:sz w:val="18"/>
        </w:rPr>
        <w:br/>
        <w:t xml:space="preserve">        EXPORTING</w:t>
      </w:r>
      <w:r>
        <w:rPr>
          <w:rFonts w:ascii="Consolas" w:hAnsi="Consolas"/>
          <w:sz w:val="18"/>
        </w:rPr>
        <w:br/>
        <w:t xml:space="preserve">          D_FROM            = REF_DATE</w:t>
      </w:r>
      <w:r>
        <w:rPr>
          <w:rFonts w:ascii="Consolas" w:hAnsi="Consolas"/>
          <w:sz w:val="18"/>
        </w:rPr>
        <w:br/>
        <w:t xml:space="preserve">          T_FROM            = REF_TIME</w:t>
      </w:r>
      <w:r>
        <w:rPr>
          <w:rFonts w:ascii="Consolas" w:hAnsi="Consolas"/>
          <w:sz w:val="18"/>
        </w:rPr>
        <w:br/>
        <w:t xml:space="preserve">          D_TO              = SY_DATLO</w:t>
      </w:r>
      <w:r>
        <w:rPr>
          <w:rFonts w:ascii="Consolas" w:hAnsi="Consolas"/>
          <w:sz w:val="18"/>
        </w:rPr>
        <w:br/>
        <w:t xml:space="preserve">          T_TO              = SY_TIMLO</w:t>
      </w:r>
      <w:r>
        <w:rPr>
          <w:rFonts w:ascii="Consolas" w:hAnsi="Consolas"/>
          <w:sz w:val="18"/>
        </w:rPr>
        <w:br/>
        <w:t xml:space="preserve">          TIME_UNIT         = LV_DURATION_UNIT&amp;1 " 'D'</w:t>
      </w:r>
      <w:r>
        <w:rPr>
          <w:rFonts w:ascii="Consolas" w:hAnsi="Consolas"/>
          <w:sz w:val="18"/>
        </w:rPr>
        <w:br/>
        <w:t xml:space="preserve">        IMPORTING</w:t>
      </w:r>
      <w:r>
        <w:rPr>
          <w:rFonts w:ascii="Consolas" w:hAnsi="Consolas"/>
          <w:sz w:val="18"/>
        </w:rPr>
        <w:br/>
        <w:t xml:space="preserve">          TIME_DIFF         = TIME_DIFF</w:t>
      </w:r>
      <w:r>
        <w:rPr>
          <w:rFonts w:ascii="Consolas" w:hAnsi="Consolas"/>
          <w:sz w:val="18"/>
        </w:rPr>
        <w:br/>
        <w:t xml:space="preserve">        EXCEPTIONS</w:t>
      </w:r>
      <w:r>
        <w:rPr>
          <w:rFonts w:ascii="Consolas" w:hAnsi="Consolas"/>
          <w:sz w:val="18"/>
        </w:rPr>
        <w:br/>
        <w:t xml:space="preserve">          WRONG_VALUE       = 1</w:t>
      </w:r>
      <w:r>
        <w:rPr>
          <w:rFonts w:ascii="Consolas" w:hAnsi="Consolas"/>
          <w:sz w:val="18"/>
        </w:rPr>
        <w:br/>
        <w:t xml:space="preserve">          OTHERS            = 2    .</w:t>
      </w:r>
      <w:r>
        <w:rPr>
          <w:rFonts w:ascii="Consolas" w:hAnsi="Consolas"/>
          <w:sz w:val="18"/>
        </w:rPr>
        <w:br/>
        <w:t xml:space="preserve">     IF SY-SUBRC = 0.</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LS_DATA-DURATION&amp;1 = TIME_DIFF.</w:t>
      </w:r>
      <w:r>
        <w:rPr>
          <w:rFonts w:ascii="Consolas" w:hAnsi="Consolas"/>
          <w:sz w:val="18"/>
        </w:rPr>
        <w:br/>
        <w:t xml:space="preserve">   LS_DATA-DURATION_UNIT&amp;1 = LV_DURATION_UNIT&amp;1.</w:t>
      </w:r>
      <w:r>
        <w:rPr>
          <w:rFonts w:ascii="Consolas" w:hAnsi="Consolas"/>
          <w:sz w:val="18"/>
        </w:rPr>
        <w:br/>
        <w:t>END-OF-DEFINITION .</w:t>
      </w:r>
      <w:r>
        <w:rPr>
          <w:rFonts w:ascii="Consolas" w:hAnsi="Consolas"/>
          <w:sz w:val="18"/>
        </w:rPr>
        <w:br/>
        <w:t>"----------------------------------------------------</w:t>
      </w:r>
      <w:r>
        <w:rPr>
          <w:rFonts w:ascii="Consolas" w:hAnsi="Consolas"/>
          <w:sz w:val="18"/>
        </w:rPr>
        <w:br/>
      </w:r>
      <w:r>
        <w:rPr>
          <w:rFonts w:ascii="Consolas" w:hAnsi="Consolas"/>
          <w:sz w:val="18"/>
        </w:rPr>
        <w:lastRenderedPageBreak/>
        <w:t>"""20-11-18</w:t>
      </w:r>
      <w:r>
        <w:rPr>
          <w:rFonts w:ascii="Consolas" w:hAnsi="Consolas"/>
          <w:sz w:val="18"/>
        </w:rPr>
        <w:br/>
        <w:t>DATA_SINGLE: BACKDAYS1       INT4,</w:t>
      </w:r>
      <w:r>
        <w:rPr>
          <w:rFonts w:ascii="Consolas" w:hAnsi="Consolas"/>
          <w:sz w:val="18"/>
        </w:rPr>
        <w:br/>
        <w:t xml:space="preserve">             DATE_REF_FLD1   NAME_FELD,</w:t>
      </w:r>
      <w:r>
        <w:rPr>
          <w:rFonts w:ascii="Consolas" w:hAnsi="Consolas"/>
          <w:sz w:val="18"/>
        </w:rPr>
        <w:br/>
        <w:t xml:space="preserve">             TIME_REF_FLD1   NAME_FELD,</w:t>
      </w:r>
      <w:r>
        <w:rPr>
          <w:rFonts w:ascii="Consolas" w:hAnsi="Consolas"/>
          <w:sz w:val="18"/>
        </w:rPr>
        <w:br/>
        <w:t xml:space="preserve">             DURATION_UNIT1  /SKN/E_SW_DURATION_UNIT,</w:t>
      </w:r>
      <w:r>
        <w:rPr>
          <w:rFonts w:ascii="Consolas" w:hAnsi="Consolas"/>
          <w:sz w:val="18"/>
        </w:rPr>
        <w:br/>
        <w:t xml:space="preserve">             TAB1_FLD1      FIELDNAME,</w:t>
      </w:r>
      <w:r>
        <w:rPr>
          <w:rFonts w:ascii="Consolas" w:hAnsi="Consolas"/>
          <w:sz w:val="18"/>
        </w:rPr>
        <w:br/>
        <w:t xml:space="preserve">             TAB1_FLD2      FIELDNAME,</w:t>
      </w:r>
      <w:r>
        <w:rPr>
          <w:rFonts w:ascii="Consolas" w:hAnsi="Consolas"/>
          <w:sz w:val="18"/>
        </w:rPr>
        <w:br/>
        <w:t xml:space="preserve">             TAB1_FLD3      FIELDNAME,</w:t>
      </w:r>
      <w:r>
        <w:rPr>
          <w:rFonts w:ascii="Consolas" w:hAnsi="Consolas"/>
          <w:sz w:val="18"/>
        </w:rPr>
        <w:br/>
        <w:t xml:space="preserve">             TAB1_FLD4      FIELDNAME,</w:t>
      </w:r>
      <w:r>
        <w:rPr>
          <w:rFonts w:ascii="Consolas" w:hAnsi="Consolas"/>
          <w:sz w:val="18"/>
        </w:rPr>
        <w:br/>
        <w:t xml:space="preserve">             TAB1_FLD5      FIELDNAME.</w:t>
      </w:r>
      <w:r>
        <w:rPr>
          <w:rFonts w:ascii="Consolas" w:hAnsi="Consolas"/>
          <w:sz w:val="18"/>
        </w:rPr>
        <w:br/>
        <w:t>DATA_SINGLE: BACKDAYS2       INT4,</w:t>
      </w:r>
      <w:r>
        <w:rPr>
          <w:rFonts w:ascii="Consolas" w:hAnsi="Consolas"/>
          <w:sz w:val="18"/>
        </w:rPr>
        <w:br/>
        <w:t xml:space="preserve">             DATE_REF_FLD2   NAME_FELD,</w:t>
      </w:r>
      <w:r>
        <w:rPr>
          <w:rFonts w:ascii="Consolas" w:hAnsi="Consolas"/>
          <w:sz w:val="18"/>
        </w:rPr>
        <w:br/>
        <w:t xml:space="preserve">             TIME_REF_FLD2   NAME_FELD,</w:t>
      </w:r>
      <w:r>
        <w:rPr>
          <w:rFonts w:ascii="Consolas" w:hAnsi="Consolas"/>
          <w:sz w:val="18"/>
        </w:rPr>
        <w:br/>
        <w:t xml:space="preserve">             DURATION_UNIT2  /SKN/E_SW_DURATION_UNIT,</w:t>
      </w:r>
      <w:r>
        <w:rPr>
          <w:rFonts w:ascii="Consolas" w:hAnsi="Consolas"/>
          <w:sz w:val="18"/>
        </w:rPr>
        <w:br/>
        <w:t xml:space="preserve">             TAB2_FLD1      FIELDNAME,</w:t>
      </w:r>
      <w:r>
        <w:rPr>
          <w:rFonts w:ascii="Consolas" w:hAnsi="Consolas"/>
          <w:sz w:val="18"/>
        </w:rPr>
        <w:br/>
        <w:t xml:space="preserve">             TAB2_FLD2      FIELDNAME,</w:t>
      </w:r>
      <w:r>
        <w:rPr>
          <w:rFonts w:ascii="Consolas" w:hAnsi="Consolas"/>
          <w:sz w:val="18"/>
        </w:rPr>
        <w:br/>
        <w:t xml:space="preserve">             TAB2_FLD3      FIELDNAME,</w:t>
      </w:r>
      <w:r>
        <w:rPr>
          <w:rFonts w:ascii="Consolas" w:hAnsi="Consolas"/>
          <w:sz w:val="18"/>
        </w:rPr>
        <w:br/>
        <w:t xml:space="preserve">             TAB2_FLD4      FIELDNAME,</w:t>
      </w:r>
      <w:r>
        <w:rPr>
          <w:rFonts w:ascii="Consolas" w:hAnsi="Consolas"/>
          <w:sz w:val="18"/>
        </w:rPr>
        <w:br/>
        <w:t xml:space="preserve">             TAB2_FLD5      FIELDNAME.</w:t>
      </w:r>
      <w:r>
        <w:rPr>
          <w:rFonts w:ascii="Consolas" w:hAnsi="Consolas"/>
          <w:sz w:val="18"/>
        </w:rPr>
        <w:br/>
        <w:t xml:space="preserve"> LV_BACKDAYS1 = 1.</w:t>
      </w:r>
      <w:r>
        <w:rPr>
          <w:rFonts w:ascii="Consolas" w:hAnsi="Consolas"/>
          <w:sz w:val="18"/>
        </w:rPr>
        <w:br/>
        <w:t xml:space="preserve"> LV_DURATION_UNIT1 = 'D'.</w:t>
      </w:r>
      <w:r>
        <w:rPr>
          <w:rFonts w:ascii="Consolas" w:hAnsi="Consolas"/>
          <w:sz w:val="18"/>
        </w:rPr>
        <w:br/>
        <w:t xml:space="preserve"> LV_BACKDAYS2 = 1.</w:t>
      </w:r>
      <w:r>
        <w:rPr>
          <w:rFonts w:ascii="Consolas" w:hAnsi="Consolas"/>
          <w:sz w:val="18"/>
        </w:rPr>
        <w:br/>
        <w:t xml:space="preserve"> LV_DURATION_UNIT2 = 'D'.</w:t>
      </w:r>
      <w:r>
        <w:rPr>
          <w:rFonts w:ascii="Consolas" w:hAnsi="Consolas"/>
          <w:sz w:val="18"/>
        </w:rPr>
        <w:br/>
        <w:t>DATA_MULTY:  DURATION1  /SKN/E_SW_DURATION,</w:t>
      </w:r>
      <w:r>
        <w:rPr>
          <w:rFonts w:ascii="Consolas" w:hAnsi="Consolas"/>
          <w:sz w:val="18"/>
        </w:rPr>
        <w:br/>
        <w:t xml:space="preserve">             DURATION2  /SKN/E_SW_DURATION.</w:t>
      </w:r>
      <w:r>
        <w:rPr>
          <w:rFonts w:ascii="Consolas" w:hAnsi="Consolas"/>
          <w:sz w:val="18"/>
        </w:rPr>
        <w:br/>
        <w:t>**-- Fill Selection Option Tables</w:t>
      </w:r>
      <w:r>
        <w:rPr>
          <w:rFonts w:ascii="Consolas" w:hAnsi="Consolas"/>
          <w:sz w:val="18"/>
        </w:rPr>
        <w:br/>
        <w:t>SELECT_SINGLE: DEST1,</w:t>
      </w:r>
      <w:r>
        <w:rPr>
          <w:rFonts w:ascii="Consolas" w:hAnsi="Consolas"/>
          <w:sz w:val="18"/>
        </w:rPr>
        <w:br/>
        <w:t xml:space="preserve">               TAB1,</w:t>
      </w:r>
      <w:r>
        <w:rPr>
          <w:rFonts w:ascii="Consolas" w:hAnsi="Consolas"/>
          <w:sz w:val="18"/>
        </w:rPr>
        <w:br/>
        <w:t xml:space="preserve">               TAB1_KEY1,</w:t>
      </w:r>
      <w:r>
        <w:rPr>
          <w:rFonts w:ascii="Consolas" w:hAnsi="Consolas"/>
          <w:sz w:val="18"/>
        </w:rPr>
        <w:br/>
        <w:t xml:space="preserve">               TAB1_KEY2,</w:t>
      </w:r>
      <w:r>
        <w:rPr>
          <w:rFonts w:ascii="Consolas" w:hAnsi="Consolas"/>
          <w:sz w:val="18"/>
        </w:rPr>
        <w:br/>
        <w:t xml:space="preserve">               TAB1_KEY3,</w:t>
      </w:r>
      <w:r>
        <w:rPr>
          <w:rFonts w:ascii="Consolas" w:hAnsi="Consolas"/>
          <w:sz w:val="18"/>
        </w:rPr>
        <w:br/>
        <w:t xml:space="preserve">               TAB1_KEY4,</w:t>
      </w:r>
      <w:r>
        <w:rPr>
          <w:rFonts w:ascii="Consolas" w:hAnsi="Consolas"/>
          <w:sz w:val="18"/>
        </w:rPr>
        <w:br/>
        <w:t xml:space="preserve">               TAB1_KEY5,</w:t>
      </w:r>
      <w:r>
        <w:rPr>
          <w:rFonts w:ascii="Consolas" w:hAnsi="Consolas"/>
          <w:sz w:val="18"/>
        </w:rPr>
        <w:br/>
        <w:t xml:space="preserve">               TAB1_ATTR1,</w:t>
      </w:r>
      <w:r>
        <w:rPr>
          <w:rFonts w:ascii="Consolas" w:hAnsi="Consolas"/>
          <w:sz w:val="18"/>
        </w:rPr>
        <w:br/>
        <w:t xml:space="preserve">               TAB1_ATTR2,</w:t>
      </w:r>
      <w:r>
        <w:rPr>
          <w:rFonts w:ascii="Consolas" w:hAnsi="Consolas"/>
          <w:sz w:val="18"/>
        </w:rPr>
        <w:br/>
        <w:t xml:space="preserve">               TAB1_ATTR3,</w:t>
      </w:r>
      <w:r>
        <w:rPr>
          <w:rFonts w:ascii="Consolas" w:hAnsi="Consolas"/>
          <w:sz w:val="18"/>
        </w:rPr>
        <w:br/>
        <w:t xml:space="preserve">               TAB1_ATTR4,</w:t>
      </w:r>
      <w:r>
        <w:rPr>
          <w:rFonts w:ascii="Consolas" w:hAnsi="Consolas"/>
          <w:sz w:val="18"/>
        </w:rPr>
        <w:br/>
        <w:t xml:space="preserve">               TAB1_ATTR5.</w:t>
      </w:r>
      <w:r>
        <w:rPr>
          <w:rFonts w:ascii="Consolas" w:hAnsi="Consolas"/>
          <w:sz w:val="18"/>
        </w:rPr>
        <w:br/>
        <w:t>SELECT_SINGLE: DEST2,</w:t>
      </w:r>
      <w:r>
        <w:rPr>
          <w:rFonts w:ascii="Consolas" w:hAnsi="Consolas"/>
          <w:sz w:val="18"/>
        </w:rPr>
        <w:br/>
        <w:t xml:space="preserve">               TAB2,</w:t>
      </w:r>
      <w:r>
        <w:rPr>
          <w:rFonts w:ascii="Consolas" w:hAnsi="Consolas"/>
          <w:sz w:val="18"/>
        </w:rPr>
        <w:br/>
        <w:t xml:space="preserve">               TAB2_KEY1,</w:t>
      </w:r>
      <w:r>
        <w:rPr>
          <w:rFonts w:ascii="Consolas" w:hAnsi="Consolas"/>
          <w:sz w:val="18"/>
        </w:rPr>
        <w:br/>
        <w:t xml:space="preserve">               TAB2_KEY2,</w:t>
      </w:r>
      <w:r>
        <w:rPr>
          <w:rFonts w:ascii="Consolas" w:hAnsi="Consolas"/>
          <w:sz w:val="18"/>
        </w:rPr>
        <w:br/>
        <w:t xml:space="preserve">               TAB2_KEY3,</w:t>
      </w:r>
      <w:r>
        <w:rPr>
          <w:rFonts w:ascii="Consolas" w:hAnsi="Consolas"/>
          <w:sz w:val="18"/>
        </w:rPr>
        <w:br/>
        <w:t xml:space="preserve">               TAB2_KEY4,</w:t>
      </w:r>
      <w:r>
        <w:rPr>
          <w:rFonts w:ascii="Consolas" w:hAnsi="Consolas"/>
          <w:sz w:val="18"/>
        </w:rPr>
        <w:br/>
        <w:t xml:space="preserve">               TAB2_KEY5,</w:t>
      </w:r>
      <w:r>
        <w:rPr>
          <w:rFonts w:ascii="Consolas" w:hAnsi="Consolas"/>
          <w:sz w:val="18"/>
        </w:rPr>
        <w:br/>
        <w:t xml:space="preserve">               TAB2_ATTR1,</w:t>
      </w:r>
      <w:r>
        <w:rPr>
          <w:rFonts w:ascii="Consolas" w:hAnsi="Consolas"/>
          <w:sz w:val="18"/>
        </w:rPr>
        <w:br/>
        <w:t xml:space="preserve">               TAB2_ATTR2,</w:t>
      </w:r>
      <w:r>
        <w:rPr>
          <w:rFonts w:ascii="Consolas" w:hAnsi="Consolas"/>
          <w:sz w:val="18"/>
        </w:rPr>
        <w:br/>
        <w:t xml:space="preserve">               TAB2_ATTR3,</w:t>
      </w:r>
      <w:r>
        <w:rPr>
          <w:rFonts w:ascii="Consolas" w:hAnsi="Consolas"/>
          <w:sz w:val="18"/>
        </w:rPr>
        <w:br/>
        <w:t xml:space="preserve">               TAB2_ATTR4,</w:t>
      </w:r>
      <w:r>
        <w:rPr>
          <w:rFonts w:ascii="Consolas" w:hAnsi="Consolas"/>
          <w:sz w:val="18"/>
        </w:rPr>
        <w:br/>
        <w:t xml:space="preserve">               TAB2_ATTR5.</w:t>
      </w:r>
      <w:r>
        <w:rPr>
          <w:rFonts w:ascii="Consolas" w:hAnsi="Consolas"/>
          <w:sz w:val="18"/>
        </w:rPr>
        <w:br/>
        <w:t>"""20-11-18</w:t>
      </w:r>
      <w:r>
        <w:rPr>
          <w:rFonts w:ascii="Consolas" w:hAnsi="Consolas"/>
          <w:sz w:val="18"/>
        </w:rPr>
        <w:br/>
        <w:t>SELECT_SINGLE:BACKDAYS1,</w:t>
      </w:r>
      <w:r>
        <w:rPr>
          <w:rFonts w:ascii="Consolas" w:hAnsi="Consolas"/>
          <w:sz w:val="18"/>
        </w:rPr>
        <w:br/>
        <w:t xml:space="preserve">              DATE_REF_FLD1,</w:t>
      </w:r>
      <w:r>
        <w:rPr>
          <w:rFonts w:ascii="Consolas" w:hAnsi="Consolas"/>
          <w:sz w:val="18"/>
        </w:rPr>
        <w:br/>
      </w:r>
      <w:r>
        <w:rPr>
          <w:rFonts w:ascii="Consolas" w:hAnsi="Consolas"/>
          <w:sz w:val="18"/>
        </w:rPr>
        <w:lastRenderedPageBreak/>
        <w:t xml:space="preserve">              TIME_REF_FLD1,</w:t>
      </w:r>
      <w:r>
        <w:rPr>
          <w:rFonts w:ascii="Consolas" w:hAnsi="Consolas"/>
          <w:sz w:val="18"/>
        </w:rPr>
        <w:br/>
        <w:t xml:space="preserve">              DURATION_UNIT1,</w:t>
      </w:r>
      <w:r>
        <w:rPr>
          <w:rFonts w:ascii="Consolas" w:hAnsi="Consolas"/>
          <w:sz w:val="18"/>
        </w:rPr>
        <w:br/>
        <w:t xml:space="preserve">              TAB1_FLD1,</w:t>
      </w:r>
      <w:r>
        <w:rPr>
          <w:rFonts w:ascii="Consolas" w:hAnsi="Consolas"/>
          <w:sz w:val="18"/>
        </w:rPr>
        <w:br/>
        <w:t xml:space="preserve">              TAB1_FLD2 ,</w:t>
      </w:r>
      <w:r>
        <w:rPr>
          <w:rFonts w:ascii="Consolas" w:hAnsi="Consolas"/>
          <w:sz w:val="18"/>
        </w:rPr>
        <w:br/>
        <w:t xml:space="preserve">              TAB1_FLD3,</w:t>
      </w:r>
      <w:r>
        <w:rPr>
          <w:rFonts w:ascii="Consolas" w:hAnsi="Consolas"/>
          <w:sz w:val="18"/>
        </w:rPr>
        <w:br/>
        <w:t xml:space="preserve">              TAB1_FLD4,</w:t>
      </w:r>
      <w:r>
        <w:rPr>
          <w:rFonts w:ascii="Consolas" w:hAnsi="Consolas"/>
          <w:sz w:val="18"/>
        </w:rPr>
        <w:br/>
        <w:t xml:space="preserve">              TAB1_FLD5.</w:t>
      </w:r>
      <w:r>
        <w:rPr>
          <w:rFonts w:ascii="Consolas" w:hAnsi="Consolas"/>
          <w:sz w:val="18"/>
        </w:rPr>
        <w:br/>
        <w:t>SELECT_SINGLE:BACKDAYS2,</w:t>
      </w:r>
      <w:r>
        <w:rPr>
          <w:rFonts w:ascii="Consolas" w:hAnsi="Consolas"/>
          <w:sz w:val="18"/>
        </w:rPr>
        <w:br/>
        <w:t xml:space="preserve">              DATE_REF_FLD2,</w:t>
      </w:r>
      <w:r>
        <w:rPr>
          <w:rFonts w:ascii="Consolas" w:hAnsi="Consolas"/>
          <w:sz w:val="18"/>
        </w:rPr>
        <w:br/>
        <w:t xml:space="preserve">              TIME_REF_FLD2,</w:t>
      </w:r>
      <w:r>
        <w:rPr>
          <w:rFonts w:ascii="Consolas" w:hAnsi="Consolas"/>
          <w:sz w:val="18"/>
        </w:rPr>
        <w:br/>
        <w:t xml:space="preserve">              DURATION_UNIT2,</w:t>
      </w:r>
      <w:r>
        <w:rPr>
          <w:rFonts w:ascii="Consolas" w:hAnsi="Consolas"/>
          <w:sz w:val="18"/>
        </w:rPr>
        <w:br/>
        <w:t xml:space="preserve">              TAB2_FLD1,</w:t>
      </w:r>
      <w:r>
        <w:rPr>
          <w:rFonts w:ascii="Consolas" w:hAnsi="Consolas"/>
          <w:sz w:val="18"/>
        </w:rPr>
        <w:br/>
        <w:t xml:space="preserve">              TAB2_FLD2 ,</w:t>
      </w:r>
      <w:r>
        <w:rPr>
          <w:rFonts w:ascii="Consolas" w:hAnsi="Consolas"/>
          <w:sz w:val="18"/>
        </w:rPr>
        <w:br/>
        <w:t xml:space="preserve">              TAB2_FLD3,</w:t>
      </w:r>
      <w:r>
        <w:rPr>
          <w:rFonts w:ascii="Consolas" w:hAnsi="Consolas"/>
          <w:sz w:val="18"/>
        </w:rPr>
        <w:br/>
        <w:t xml:space="preserve">              TAB2_FLD4,</w:t>
      </w:r>
      <w:r>
        <w:rPr>
          <w:rFonts w:ascii="Consolas" w:hAnsi="Consolas"/>
          <w:sz w:val="18"/>
        </w:rPr>
        <w:br/>
        <w:t xml:space="preserve">              TAB2_FLD5.</w:t>
      </w:r>
      <w:r>
        <w:rPr>
          <w:rFonts w:ascii="Consolas" w:hAnsi="Consolas"/>
          <w:sz w:val="18"/>
        </w:rPr>
        <w:br/>
        <w:t>SELECT_SINGLE: PROBLEM_ATTR_ONLY.</w:t>
      </w:r>
      <w:r>
        <w:rPr>
          <w:rFonts w:ascii="Consolas" w:hAnsi="Consolas"/>
          <w:sz w:val="18"/>
        </w:rPr>
        <w:br/>
        <w:t>SELECT_MULTY: TAB1_COND,</w:t>
      </w:r>
      <w:r>
        <w:rPr>
          <w:rFonts w:ascii="Consolas" w:hAnsi="Consolas"/>
          <w:sz w:val="18"/>
        </w:rPr>
        <w:br/>
        <w:t xml:space="preserve">              TAB2_COND,</w:t>
      </w:r>
      <w:r>
        <w:rPr>
          <w:rFonts w:ascii="Consolas" w:hAnsi="Consolas"/>
          <w:sz w:val="18"/>
        </w:rPr>
        <w:br/>
        <w:t xml:space="preserve">              COMPARE_STATE,</w:t>
      </w:r>
      <w:r>
        <w:rPr>
          <w:rFonts w:ascii="Consolas" w:hAnsi="Consolas"/>
          <w:sz w:val="18"/>
        </w:rPr>
        <w:br/>
        <w:t xml:space="preserve">              ATTR_COMPARE,</w:t>
      </w:r>
      <w:r>
        <w:rPr>
          <w:rFonts w:ascii="Consolas" w:hAnsi="Consolas"/>
          <w:sz w:val="18"/>
        </w:rPr>
        <w:br/>
        <w:t xml:space="preserve">              DURATION1,</w:t>
      </w:r>
      <w:r>
        <w:rPr>
          <w:rFonts w:ascii="Consolas" w:hAnsi="Consolas"/>
          <w:sz w:val="18"/>
        </w:rPr>
        <w:br/>
        <w:t xml:space="preserve">              DURATION2.</w:t>
      </w:r>
      <w:r>
        <w:rPr>
          <w:rFonts w:ascii="Consolas" w:hAnsi="Consolas"/>
          <w:sz w:val="18"/>
        </w:rPr>
        <w:br/>
        <w:t xml:space="preserve"> DATA_SINGLE:   SW_DEST RFCDEST.</w:t>
      </w:r>
      <w:r>
        <w:rPr>
          <w:rFonts w:ascii="Consolas" w:hAnsi="Consolas"/>
          <w:sz w:val="18"/>
        </w:rPr>
        <w:br/>
        <w:t xml:space="preserve"> SELECT_SINGLE: SW_DEST.</w:t>
      </w:r>
      <w:r>
        <w:rPr>
          <w:rFonts w:ascii="Consolas" w:hAnsi="Consolas"/>
          <w:sz w:val="18"/>
        </w:rPr>
        <w:br/>
        <w:t xml:space="preserve"> IF LV_DEST1 IS INITIAL.</w:t>
      </w:r>
      <w:r>
        <w:rPr>
          <w:rFonts w:ascii="Consolas" w:hAnsi="Consolas"/>
          <w:sz w:val="18"/>
        </w:rPr>
        <w:br/>
        <w:t xml:space="preserve">   LV_DEST1 = LV_SW_DEST.</w:t>
      </w:r>
      <w:r>
        <w:rPr>
          <w:rFonts w:ascii="Consolas" w:hAnsi="Consolas"/>
          <w:sz w:val="18"/>
        </w:rPr>
        <w:br/>
        <w:t xml:space="preserve"> ENDIF.</w:t>
      </w:r>
      <w:r>
        <w:rPr>
          <w:rFonts w:ascii="Consolas" w:hAnsi="Consolas"/>
          <w:sz w:val="18"/>
        </w:rPr>
        <w:br/>
        <w:t xml:space="preserve"> IF LV_DEST2 IS INITIAL.</w:t>
      </w:r>
      <w:r>
        <w:rPr>
          <w:rFonts w:ascii="Consolas" w:hAnsi="Consolas"/>
          <w:sz w:val="18"/>
        </w:rPr>
        <w:br/>
        <w:t xml:space="preserve">   LV_DEST2 = LV_SW_DEST.</w:t>
      </w:r>
      <w:r>
        <w:rPr>
          <w:rFonts w:ascii="Consolas" w:hAnsi="Consolas"/>
          <w:sz w:val="18"/>
        </w:rPr>
        <w:br/>
        <w:t xml:space="preserve"> ENDIF.</w:t>
      </w:r>
      <w:r>
        <w:rPr>
          <w:rFonts w:ascii="Consolas" w:hAnsi="Consolas"/>
          <w:sz w:val="18"/>
        </w:rPr>
        <w:br/>
        <w:t xml:space="preserve"> CLEAR IS_ALERT .</w:t>
      </w:r>
      <w:r>
        <w:rPr>
          <w:rFonts w:ascii="Consolas" w:hAnsi="Consolas"/>
          <w:sz w:val="18"/>
        </w:rPr>
        <w:br/>
        <w:t xml:space="preserve"> REFRESH T_DATA.</w:t>
      </w:r>
      <w:r>
        <w:rPr>
          <w:rFonts w:ascii="Consolas" w:hAnsi="Consolas"/>
          <w:sz w:val="18"/>
        </w:rPr>
        <w:br/>
        <w:t xml:space="preserve"> "---- Prepare Input Parameters (tables)</w:t>
      </w:r>
      <w:r>
        <w:rPr>
          <w:rFonts w:ascii="Consolas" w:hAnsi="Consolas"/>
          <w:sz w:val="18"/>
        </w:rPr>
        <w:br/>
        <w:t xml:space="preserve"> REFRESH: LT_KEY_FIELDS_1,</w:t>
      </w:r>
      <w:r>
        <w:rPr>
          <w:rFonts w:ascii="Consolas" w:hAnsi="Consolas"/>
          <w:sz w:val="18"/>
        </w:rPr>
        <w:br/>
        <w:t xml:space="preserve">          LT_KEY_FIELDS_2,</w:t>
      </w:r>
      <w:r>
        <w:rPr>
          <w:rFonts w:ascii="Consolas" w:hAnsi="Consolas"/>
          <w:sz w:val="18"/>
        </w:rPr>
        <w:br/>
        <w:t xml:space="preserve">          LT_ATTR_FIELDS_1,</w:t>
      </w:r>
      <w:r>
        <w:rPr>
          <w:rFonts w:ascii="Consolas" w:hAnsi="Consolas"/>
          <w:sz w:val="18"/>
        </w:rPr>
        <w:br/>
        <w:t xml:space="preserve">          LT_ATTR_FIELDS_2,</w:t>
      </w:r>
      <w:r>
        <w:rPr>
          <w:rFonts w:ascii="Consolas" w:hAnsi="Consolas"/>
          <w:sz w:val="18"/>
        </w:rPr>
        <w:br/>
        <w:t xml:space="preserve">          LT_FLD_FIELDS_1,</w:t>
      </w:r>
      <w:r>
        <w:rPr>
          <w:rFonts w:ascii="Consolas" w:hAnsi="Consolas"/>
          <w:sz w:val="18"/>
        </w:rPr>
        <w:br/>
        <w:t xml:space="preserve">          LT_FLD_FIELDS_2,</w:t>
      </w:r>
      <w:r>
        <w:rPr>
          <w:rFonts w:ascii="Consolas" w:hAnsi="Consolas"/>
          <w:sz w:val="18"/>
        </w:rPr>
        <w:br/>
        <w:t xml:space="preserve">          LT_COND_1,</w:t>
      </w:r>
      <w:r>
        <w:rPr>
          <w:rFonts w:ascii="Consolas" w:hAnsi="Consolas"/>
          <w:sz w:val="18"/>
        </w:rPr>
        <w:br/>
        <w:t xml:space="preserve">          LT_COND_2.</w:t>
      </w:r>
      <w:r>
        <w:rPr>
          <w:rFonts w:ascii="Consolas" w:hAnsi="Consolas"/>
          <w:sz w:val="18"/>
        </w:rPr>
        <w:br/>
        <w:t xml:space="preserve"> "--- Fill Key Fields</w:t>
      </w:r>
      <w:r>
        <w:rPr>
          <w:rFonts w:ascii="Consolas" w:hAnsi="Consolas"/>
          <w:sz w:val="18"/>
        </w:rPr>
        <w:br/>
        <w:t xml:space="preserve">  REFRESH: LT_KEY_FIELDS_1,</w:t>
      </w:r>
      <w:r>
        <w:rPr>
          <w:rFonts w:ascii="Consolas" w:hAnsi="Consolas"/>
          <w:sz w:val="18"/>
        </w:rPr>
        <w:br/>
        <w:t xml:space="preserve">           LT_KEY_FIELDS_2.</w:t>
      </w:r>
      <w:r>
        <w:rPr>
          <w:rFonts w:ascii="Consolas" w:hAnsi="Consolas"/>
          <w:sz w:val="18"/>
        </w:rPr>
        <w:br/>
        <w:t>*  clear ls_KEY_FIELDS_1.</w:t>
      </w:r>
      <w:r>
        <w:rPr>
          <w:rFonts w:ascii="Consolas" w:hAnsi="Consolas"/>
          <w:sz w:val="18"/>
        </w:rPr>
        <w:br/>
        <w:t>*  if lv_TAB1_KEY1 is not initial.</w:t>
      </w:r>
      <w:r>
        <w:rPr>
          <w:rFonts w:ascii="Consolas" w:hAnsi="Consolas"/>
          <w:sz w:val="18"/>
        </w:rPr>
        <w:br/>
        <w:t>*    ls_KEY_FIELDS_1-FIELDNAME = lv_TAB1_KEY1.</w:t>
      </w:r>
      <w:r>
        <w:rPr>
          <w:rFonts w:ascii="Consolas" w:hAnsi="Consolas"/>
          <w:sz w:val="18"/>
        </w:rPr>
        <w:br/>
        <w:t>*    append ls_KEY_FIELDS_1 to lt_KEY_FIELDS_1.</w:t>
      </w:r>
      <w:r>
        <w:rPr>
          <w:rFonts w:ascii="Consolas" w:hAnsi="Consolas"/>
          <w:sz w:val="18"/>
        </w:rPr>
        <w:br/>
        <w:t>*  endif.</w:t>
      </w:r>
      <w:r>
        <w:rPr>
          <w:rFonts w:ascii="Consolas" w:hAnsi="Consolas"/>
          <w:sz w:val="18"/>
        </w:rPr>
        <w:br/>
        <w:t xml:space="preserve">  POPULATE_FIELD: KEY 1 1,</w:t>
      </w:r>
      <w:r>
        <w:rPr>
          <w:rFonts w:ascii="Consolas" w:hAnsi="Consolas"/>
          <w:sz w:val="18"/>
        </w:rPr>
        <w:br/>
        <w:t xml:space="preserve">                  KEY 1 2,</w:t>
      </w:r>
      <w:r>
        <w:rPr>
          <w:rFonts w:ascii="Consolas" w:hAnsi="Consolas"/>
          <w:sz w:val="18"/>
        </w:rPr>
        <w:br/>
        <w:t xml:space="preserve">                  KEY 1 3,</w:t>
      </w:r>
      <w:r>
        <w:rPr>
          <w:rFonts w:ascii="Consolas" w:hAnsi="Consolas"/>
          <w:sz w:val="18"/>
        </w:rPr>
        <w:br/>
      </w:r>
      <w:r>
        <w:rPr>
          <w:rFonts w:ascii="Consolas" w:hAnsi="Consolas"/>
          <w:sz w:val="18"/>
        </w:rPr>
        <w:lastRenderedPageBreak/>
        <w:t xml:space="preserve">                  KEY 1 4,</w:t>
      </w:r>
      <w:r>
        <w:rPr>
          <w:rFonts w:ascii="Consolas" w:hAnsi="Consolas"/>
          <w:sz w:val="18"/>
        </w:rPr>
        <w:br/>
        <w:t xml:space="preserve">                  KEY 1 5.</w:t>
      </w:r>
      <w:r>
        <w:rPr>
          <w:rFonts w:ascii="Consolas" w:hAnsi="Consolas"/>
          <w:sz w:val="18"/>
        </w:rPr>
        <w:br/>
        <w:t xml:space="preserve"> POPULATE_FIELD: KEY 2 1,</w:t>
      </w:r>
      <w:r>
        <w:rPr>
          <w:rFonts w:ascii="Consolas" w:hAnsi="Consolas"/>
          <w:sz w:val="18"/>
        </w:rPr>
        <w:br/>
        <w:t xml:space="preserve">                 KEY 2 2,</w:t>
      </w:r>
      <w:r>
        <w:rPr>
          <w:rFonts w:ascii="Consolas" w:hAnsi="Consolas"/>
          <w:sz w:val="18"/>
        </w:rPr>
        <w:br/>
        <w:t xml:space="preserve">                 KEY 2 3,</w:t>
      </w:r>
      <w:r>
        <w:rPr>
          <w:rFonts w:ascii="Consolas" w:hAnsi="Consolas"/>
          <w:sz w:val="18"/>
        </w:rPr>
        <w:br/>
        <w:t xml:space="preserve">                 KEY 2 4,</w:t>
      </w:r>
      <w:r>
        <w:rPr>
          <w:rFonts w:ascii="Consolas" w:hAnsi="Consolas"/>
          <w:sz w:val="18"/>
        </w:rPr>
        <w:br/>
        <w:t xml:space="preserve">                 KEY 2 5.</w:t>
      </w:r>
      <w:r>
        <w:rPr>
          <w:rFonts w:ascii="Consolas" w:hAnsi="Consolas"/>
          <w:sz w:val="18"/>
        </w:rPr>
        <w:br/>
        <w:t xml:space="preserve"> "--- Fill Attr Fields</w:t>
      </w:r>
      <w:r>
        <w:rPr>
          <w:rFonts w:ascii="Consolas" w:hAnsi="Consolas"/>
          <w:sz w:val="18"/>
        </w:rPr>
        <w:br/>
        <w:t xml:space="preserve">  REFRESH: LT_ATTR_FIELDS_1,</w:t>
      </w:r>
      <w:r>
        <w:rPr>
          <w:rFonts w:ascii="Consolas" w:hAnsi="Consolas"/>
          <w:sz w:val="18"/>
        </w:rPr>
        <w:br/>
        <w:t xml:space="preserve">           LT_ATTR_FIELDS_2.</w:t>
      </w:r>
      <w:r>
        <w:rPr>
          <w:rFonts w:ascii="Consolas" w:hAnsi="Consolas"/>
          <w:sz w:val="18"/>
        </w:rPr>
        <w:br/>
        <w:t>*  clear ls_ATTR_FIELDS_1.</w:t>
      </w:r>
      <w:r>
        <w:rPr>
          <w:rFonts w:ascii="Consolas" w:hAnsi="Consolas"/>
          <w:sz w:val="18"/>
        </w:rPr>
        <w:br/>
        <w:t>*  if lv_TAB1_ATTR1 is not initial.</w:t>
      </w:r>
      <w:r>
        <w:rPr>
          <w:rFonts w:ascii="Consolas" w:hAnsi="Consolas"/>
          <w:sz w:val="18"/>
        </w:rPr>
        <w:br/>
        <w:t>*    ls_ATTR_FIELDS_1-FIELDNAME = lv_TAB1_ATTR1.</w:t>
      </w:r>
      <w:r>
        <w:rPr>
          <w:rFonts w:ascii="Consolas" w:hAnsi="Consolas"/>
          <w:sz w:val="18"/>
        </w:rPr>
        <w:br/>
        <w:t>*    append ls_ATTR_FIELDS_1 to lt_ATTR_FIELDS_1.</w:t>
      </w:r>
      <w:r>
        <w:rPr>
          <w:rFonts w:ascii="Consolas" w:hAnsi="Consolas"/>
          <w:sz w:val="18"/>
        </w:rPr>
        <w:br/>
        <w:t>*  endif.</w:t>
      </w:r>
      <w:r>
        <w:rPr>
          <w:rFonts w:ascii="Consolas" w:hAnsi="Consolas"/>
          <w:sz w:val="18"/>
        </w:rPr>
        <w:br/>
        <w:t xml:space="preserve">  POPULATE_FIELD: ATTR 1 1,</w:t>
      </w:r>
      <w:r>
        <w:rPr>
          <w:rFonts w:ascii="Consolas" w:hAnsi="Consolas"/>
          <w:sz w:val="18"/>
        </w:rPr>
        <w:br/>
        <w:t xml:space="preserve">                  ATTR 1 2,</w:t>
      </w:r>
      <w:r>
        <w:rPr>
          <w:rFonts w:ascii="Consolas" w:hAnsi="Consolas"/>
          <w:sz w:val="18"/>
        </w:rPr>
        <w:br/>
        <w:t xml:space="preserve">                  ATTR 1 3,</w:t>
      </w:r>
      <w:r>
        <w:rPr>
          <w:rFonts w:ascii="Consolas" w:hAnsi="Consolas"/>
          <w:sz w:val="18"/>
        </w:rPr>
        <w:br/>
        <w:t xml:space="preserve">                  ATTR 1 4,</w:t>
      </w:r>
      <w:r>
        <w:rPr>
          <w:rFonts w:ascii="Consolas" w:hAnsi="Consolas"/>
          <w:sz w:val="18"/>
        </w:rPr>
        <w:br/>
        <w:t xml:space="preserve">                  ATTR 1 5.</w:t>
      </w:r>
      <w:r>
        <w:rPr>
          <w:rFonts w:ascii="Consolas" w:hAnsi="Consolas"/>
          <w:sz w:val="18"/>
        </w:rPr>
        <w:br/>
        <w:t xml:space="preserve">  POPULATE_FIELD: ATTR 2 1,</w:t>
      </w:r>
      <w:r>
        <w:rPr>
          <w:rFonts w:ascii="Consolas" w:hAnsi="Consolas"/>
          <w:sz w:val="18"/>
        </w:rPr>
        <w:br/>
        <w:t xml:space="preserve">                  ATTR 2 2,</w:t>
      </w:r>
      <w:r>
        <w:rPr>
          <w:rFonts w:ascii="Consolas" w:hAnsi="Consolas"/>
          <w:sz w:val="18"/>
        </w:rPr>
        <w:br/>
        <w:t xml:space="preserve">                  ATTR 2 3,</w:t>
      </w:r>
      <w:r>
        <w:rPr>
          <w:rFonts w:ascii="Consolas" w:hAnsi="Consolas"/>
          <w:sz w:val="18"/>
        </w:rPr>
        <w:br/>
        <w:t xml:space="preserve">                  ATTR 2 4,</w:t>
      </w:r>
      <w:r>
        <w:rPr>
          <w:rFonts w:ascii="Consolas" w:hAnsi="Consolas"/>
          <w:sz w:val="18"/>
        </w:rPr>
        <w:br/>
        <w:t xml:space="preserve">                  ATTR 2 5.</w:t>
      </w:r>
      <w:r>
        <w:rPr>
          <w:rFonts w:ascii="Consolas" w:hAnsi="Consolas"/>
          <w:sz w:val="18"/>
        </w:rPr>
        <w:br/>
        <w:t xml:space="preserve">  REFRESH: LT_FLD_FIELDS_1,</w:t>
      </w:r>
      <w:r>
        <w:rPr>
          <w:rFonts w:ascii="Consolas" w:hAnsi="Consolas"/>
          <w:sz w:val="18"/>
        </w:rPr>
        <w:br/>
        <w:t xml:space="preserve">           LT_FLD_FIELDS_2.</w:t>
      </w:r>
      <w:r>
        <w:rPr>
          <w:rFonts w:ascii="Consolas" w:hAnsi="Consolas"/>
          <w:sz w:val="18"/>
        </w:rPr>
        <w:br/>
        <w:t xml:space="preserve">  POPULATE_FIELD: FLD 1 1,</w:t>
      </w:r>
      <w:r>
        <w:rPr>
          <w:rFonts w:ascii="Consolas" w:hAnsi="Consolas"/>
          <w:sz w:val="18"/>
        </w:rPr>
        <w:br/>
        <w:t xml:space="preserve">                  FLD 1 2,</w:t>
      </w:r>
      <w:r>
        <w:rPr>
          <w:rFonts w:ascii="Consolas" w:hAnsi="Consolas"/>
          <w:sz w:val="18"/>
        </w:rPr>
        <w:br/>
        <w:t xml:space="preserve">                  FLD 1 3,</w:t>
      </w:r>
      <w:r>
        <w:rPr>
          <w:rFonts w:ascii="Consolas" w:hAnsi="Consolas"/>
          <w:sz w:val="18"/>
        </w:rPr>
        <w:br/>
        <w:t xml:space="preserve">                  FLD 1 4,</w:t>
      </w:r>
      <w:r>
        <w:rPr>
          <w:rFonts w:ascii="Consolas" w:hAnsi="Consolas"/>
          <w:sz w:val="18"/>
        </w:rPr>
        <w:br/>
        <w:t xml:space="preserve">                  FLD 1 5.</w:t>
      </w:r>
      <w:r>
        <w:rPr>
          <w:rFonts w:ascii="Consolas" w:hAnsi="Consolas"/>
          <w:sz w:val="18"/>
        </w:rPr>
        <w:br/>
        <w:t xml:space="preserve">  POPULATE_FIELD: FLD 2 1,</w:t>
      </w:r>
      <w:r>
        <w:rPr>
          <w:rFonts w:ascii="Consolas" w:hAnsi="Consolas"/>
          <w:sz w:val="18"/>
        </w:rPr>
        <w:br/>
        <w:t xml:space="preserve">                  FLD 2 2,</w:t>
      </w:r>
      <w:r>
        <w:rPr>
          <w:rFonts w:ascii="Consolas" w:hAnsi="Consolas"/>
          <w:sz w:val="18"/>
        </w:rPr>
        <w:br/>
        <w:t xml:space="preserve">                  FLD 2 3,</w:t>
      </w:r>
      <w:r>
        <w:rPr>
          <w:rFonts w:ascii="Consolas" w:hAnsi="Consolas"/>
          <w:sz w:val="18"/>
        </w:rPr>
        <w:br/>
        <w:t xml:space="preserve">                  FLD 2 4,</w:t>
      </w:r>
      <w:r>
        <w:rPr>
          <w:rFonts w:ascii="Consolas" w:hAnsi="Consolas"/>
          <w:sz w:val="18"/>
        </w:rPr>
        <w:br/>
        <w:t xml:space="preserve">                  FLD 2 5.</w:t>
      </w:r>
      <w:r>
        <w:rPr>
          <w:rFonts w:ascii="Consolas" w:hAnsi="Consolas"/>
          <w:sz w:val="18"/>
        </w:rPr>
        <w:br/>
        <w:t xml:space="preserve"> "--- Fill Condition Criteria</w:t>
      </w:r>
      <w:r>
        <w:rPr>
          <w:rFonts w:ascii="Consolas" w:hAnsi="Consolas"/>
          <w:sz w:val="18"/>
        </w:rPr>
        <w:br/>
        <w:t xml:space="preserve"> REFRESH LT_COND_1.</w:t>
      </w:r>
      <w:r>
        <w:rPr>
          <w:rFonts w:ascii="Consolas" w:hAnsi="Consolas"/>
          <w:sz w:val="18"/>
        </w:rPr>
        <w:br/>
        <w:t xml:space="preserve"> CLEAR LS_COND.</w:t>
      </w:r>
      <w:r>
        <w:rPr>
          <w:rFonts w:ascii="Consolas" w:hAnsi="Consolas"/>
          <w:sz w:val="18"/>
        </w:rPr>
        <w:br/>
        <w:t xml:space="preserve"> LOOP AT R_TAB1_COND INTO RS_TAB1_COND.</w:t>
      </w:r>
      <w:r>
        <w:rPr>
          <w:rFonts w:ascii="Consolas" w:hAnsi="Consolas"/>
          <w:sz w:val="18"/>
        </w:rPr>
        <w:br/>
        <w:t xml:space="preserve">   LS_COND-TEXT = RS_TAB1_COND-LOW.</w:t>
      </w:r>
      <w:r>
        <w:rPr>
          <w:rFonts w:ascii="Consolas" w:hAnsi="Consolas"/>
          <w:sz w:val="18"/>
        </w:rPr>
        <w:br/>
        <w:t xml:space="preserve">   APPEND LS_COND TO LT_COND_1.</w:t>
      </w:r>
      <w:r>
        <w:rPr>
          <w:rFonts w:ascii="Consolas" w:hAnsi="Consolas"/>
          <w:sz w:val="18"/>
        </w:rPr>
        <w:br/>
        <w:t xml:space="preserve"> ENDLOOP.</w:t>
      </w:r>
      <w:r>
        <w:rPr>
          <w:rFonts w:ascii="Consolas" w:hAnsi="Consolas"/>
          <w:sz w:val="18"/>
        </w:rPr>
        <w:br/>
        <w:t xml:space="preserve"> ADD_DATE_REF_CONDITION 1.</w:t>
      </w:r>
      <w:r>
        <w:rPr>
          <w:rFonts w:ascii="Consolas" w:hAnsi="Consolas"/>
          <w:sz w:val="18"/>
        </w:rPr>
        <w:br/>
        <w:t xml:space="preserve"> REFRESH LT_COND_2.</w:t>
      </w:r>
      <w:r>
        <w:rPr>
          <w:rFonts w:ascii="Consolas" w:hAnsi="Consolas"/>
          <w:sz w:val="18"/>
        </w:rPr>
        <w:br/>
        <w:t xml:space="preserve"> CLEAR LS_COND.</w:t>
      </w:r>
      <w:r>
        <w:rPr>
          <w:rFonts w:ascii="Consolas" w:hAnsi="Consolas"/>
          <w:sz w:val="18"/>
        </w:rPr>
        <w:br/>
        <w:t xml:space="preserve"> LOOP AT R_TAB2_COND INTO RS_TAB2_COND.</w:t>
      </w:r>
      <w:r>
        <w:rPr>
          <w:rFonts w:ascii="Consolas" w:hAnsi="Consolas"/>
          <w:sz w:val="18"/>
        </w:rPr>
        <w:br/>
        <w:t xml:space="preserve">   LS_COND-TEXT = RS_TAB2_COND-LOW.</w:t>
      </w:r>
      <w:r>
        <w:rPr>
          <w:rFonts w:ascii="Consolas" w:hAnsi="Consolas"/>
          <w:sz w:val="18"/>
        </w:rPr>
        <w:br/>
        <w:t xml:space="preserve">   APPEND LS_COND TO LT_COND_2.</w:t>
      </w:r>
      <w:r>
        <w:rPr>
          <w:rFonts w:ascii="Consolas" w:hAnsi="Consolas"/>
          <w:sz w:val="18"/>
        </w:rPr>
        <w:br/>
        <w:t xml:space="preserve"> ENDLOOP.</w:t>
      </w:r>
      <w:r>
        <w:rPr>
          <w:rFonts w:ascii="Consolas" w:hAnsi="Consolas"/>
          <w:sz w:val="18"/>
        </w:rPr>
        <w:br/>
        <w:t xml:space="preserve">  ADD_DATE_REF_CONDITION 2.</w:t>
      </w:r>
      <w:r>
        <w:rPr>
          <w:rFonts w:ascii="Consolas" w:hAnsi="Consolas"/>
          <w:sz w:val="18"/>
        </w:rPr>
        <w:br/>
        <w:t xml:space="preserve">  "--- Compare Tables Content</w:t>
      </w:r>
      <w:r>
        <w:rPr>
          <w:rFonts w:ascii="Consolas" w:hAnsi="Consolas"/>
          <w:sz w:val="18"/>
        </w:rPr>
        <w:br/>
      </w:r>
      <w:r>
        <w:rPr>
          <w:rFonts w:ascii="Consolas" w:hAnsi="Consolas"/>
          <w:sz w:val="18"/>
        </w:rPr>
        <w:lastRenderedPageBreak/>
        <w:t xml:space="preserve">    CALL FUNCTION '/SKN/F_SW_TAB_COMPARE'</w:t>
      </w:r>
      <w:r>
        <w:rPr>
          <w:rFonts w:ascii="Consolas" w:hAnsi="Consolas"/>
          <w:sz w:val="18"/>
        </w:rPr>
        <w:br/>
        <w:t xml:space="preserve">      EXPORTING</w:t>
      </w:r>
      <w:r>
        <w:rPr>
          <w:rFonts w:ascii="Consolas" w:hAnsi="Consolas"/>
          <w:sz w:val="18"/>
        </w:rPr>
        <w:br/>
        <w:t xml:space="preserve">        DEST1                 = LV_DEST1</w:t>
      </w:r>
      <w:r>
        <w:rPr>
          <w:rFonts w:ascii="Consolas" w:hAnsi="Consolas"/>
          <w:sz w:val="18"/>
        </w:rPr>
        <w:br/>
        <w:t xml:space="preserve">        TAB_NAME1             = LV_TAB1</w:t>
      </w:r>
      <w:r>
        <w:rPr>
          <w:rFonts w:ascii="Consolas" w:hAnsi="Consolas"/>
          <w:sz w:val="18"/>
        </w:rPr>
        <w:br/>
        <w:t xml:space="preserve">        DEST2                 = LV_DEST2</w:t>
      </w:r>
      <w:r>
        <w:rPr>
          <w:rFonts w:ascii="Consolas" w:hAnsi="Consolas"/>
          <w:sz w:val="18"/>
        </w:rPr>
        <w:br/>
        <w:t xml:space="preserve">        TAB_NAME2             = LV_TAB2</w:t>
      </w:r>
      <w:r>
        <w:rPr>
          <w:rFonts w:ascii="Consolas" w:hAnsi="Consolas"/>
          <w:sz w:val="18"/>
        </w:rPr>
        <w:br/>
        <w:t xml:space="preserve">     TABLES</w:t>
      </w:r>
      <w:r>
        <w:rPr>
          <w:rFonts w:ascii="Consolas" w:hAnsi="Consolas"/>
          <w:sz w:val="18"/>
        </w:rPr>
        <w:br/>
        <w:t xml:space="preserve">       T_KEY_FIELDS_1        = LT_KEY_FIELDS_1</w:t>
      </w:r>
      <w:r>
        <w:rPr>
          <w:rFonts w:ascii="Consolas" w:hAnsi="Consolas"/>
          <w:sz w:val="18"/>
        </w:rPr>
        <w:br/>
        <w:t xml:space="preserve">       T_ATTR_FIELDS_1       = LT_ATTR_FIELDS_1</w:t>
      </w:r>
      <w:r>
        <w:rPr>
          <w:rFonts w:ascii="Consolas" w:hAnsi="Consolas"/>
          <w:sz w:val="18"/>
        </w:rPr>
        <w:br/>
        <w:t xml:space="preserve">       T_FLD_FIELDS_1        = LT_FLD_FIELDS_1</w:t>
      </w:r>
      <w:r>
        <w:rPr>
          <w:rFonts w:ascii="Consolas" w:hAnsi="Consolas"/>
          <w:sz w:val="18"/>
        </w:rPr>
        <w:br/>
        <w:t xml:space="preserve">       T_COND_1              = LT_COND_1</w:t>
      </w:r>
      <w:r>
        <w:rPr>
          <w:rFonts w:ascii="Consolas" w:hAnsi="Consolas"/>
          <w:sz w:val="18"/>
        </w:rPr>
        <w:br/>
        <w:t xml:space="preserve">       T_KEY_FIELDS_2        = LT_KEY_FIELDS_2</w:t>
      </w:r>
      <w:r>
        <w:rPr>
          <w:rFonts w:ascii="Consolas" w:hAnsi="Consolas"/>
          <w:sz w:val="18"/>
        </w:rPr>
        <w:br/>
        <w:t xml:space="preserve">       T_ATTR_FIELDS_2       = LT_ATTR_FIELDS_2</w:t>
      </w:r>
      <w:r>
        <w:rPr>
          <w:rFonts w:ascii="Consolas" w:hAnsi="Consolas"/>
          <w:sz w:val="18"/>
        </w:rPr>
        <w:br/>
        <w:t xml:space="preserve">       T_FLD_FIELDS_2        = LT_FLD_FIELDS_2</w:t>
      </w:r>
      <w:r>
        <w:rPr>
          <w:rFonts w:ascii="Consolas" w:hAnsi="Consolas"/>
          <w:sz w:val="18"/>
        </w:rPr>
        <w:br/>
        <w:t xml:space="preserve">       T_COND_2              = LT_COND_2</w:t>
      </w:r>
      <w:r>
        <w:rPr>
          <w:rFonts w:ascii="Consolas" w:hAnsi="Consolas"/>
          <w:sz w:val="18"/>
        </w:rPr>
        <w:br/>
        <w:t xml:space="preserve">       T_FIELDS_1            = LT_FIELDS_1</w:t>
      </w:r>
      <w:r>
        <w:rPr>
          <w:rFonts w:ascii="Consolas" w:hAnsi="Consolas"/>
          <w:sz w:val="18"/>
        </w:rPr>
        <w:br/>
        <w:t xml:space="preserve">       T_FIELDS_2            = LT_FIELDS_2</w:t>
      </w:r>
      <w:r>
        <w:rPr>
          <w:rFonts w:ascii="Consolas" w:hAnsi="Consolas"/>
          <w:sz w:val="18"/>
        </w:rPr>
        <w:br/>
        <w:t xml:space="preserve">        T_DATA_1              = LT_DATA_1</w:t>
      </w:r>
      <w:r>
        <w:rPr>
          <w:rFonts w:ascii="Consolas" w:hAnsi="Consolas"/>
          <w:sz w:val="18"/>
        </w:rPr>
        <w:br/>
        <w:t xml:space="preserve">        T_DATA_2              = LT_DATA_2</w:t>
      </w:r>
      <w:r>
        <w:rPr>
          <w:rFonts w:ascii="Consolas" w:hAnsi="Consolas"/>
          <w:sz w:val="18"/>
        </w:rPr>
        <w:br/>
        <w:t xml:space="preserve">        T_KEY_ATTR            = LT_KEY_ATTR</w:t>
      </w:r>
      <w:r>
        <w:rPr>
          <w:rFonts w:ascii="Consolas" w:hAnsi="Consolas"/>
          <w:sz w:val="18"/>
        </w:rPr>
        <w:br/>
        <w:t xml:space="preserve">        T_KEY_OUT             = LT_KEY_OUT</w:t>
      </w:r>
      <w:r>
        <w:rPr>
          <w:rFonts w:ascii="Consolas" w:hAnsi="Consolas"/>
          <w:sz w:val="18"/>
        </w:rPr>
        <w:br/>
        <w:t xml:space="preserve">      EXCEPTIONS</w:t>
      </w:r>
      <w:r>
        <w:rPr>
          <w:rFonts w:ascii="Consolas" w:hAnsi="Consolas"/>
          <w:sz w:val="18"/>
        </w:rPr>
        <w:br/>
        <w:t xml:space="preserve">        TABLE_1_PROBLEM       = 1</w:t>
      </w:r>
      <w:r>
        <w:rPr>
          <w:rFonts w:ascii="Consolas" w:hAnsi="Consolas"/>
          <w:sz w:val="18"/>
        </w:rPr>
        <w:br/>
        <w:t xml:space="preserve">        TABLE_2_PROBLEM       = 2</w:t>
      </w:r>
      <w:r>
        <w:rPr>
          <w:rFonts w:ascii="Consolas" w:hAnsi="Consolas"/>
          <w:sz w:val="18"/>
        </w:rPr>
        <w:br/>
        <w:t xml:space="preserve">        OTHERS                = 3.</w:t>
      </w:r>
      <w:r>
        <w:rPr>
          <w:rFonts w:ascii="Consolas" w:hAnsi="Consolas"/>
          <w:sz w:val="18"/>
        </w:rPr>
        <w:br/>
        <w:t xml:space="preserve">    IF SY-SUBRC &lt;&gt; 0.</w:t>
      </w:r>
      <w:r>
        <w:rPr>
          <w:rFonts w:ascii="Consolas" w:hAnsi="Consolas"/>
          <w:sz w:val="18"/>
        </w:rPr>
        <w:br/>
        <w:t xml:space="preserve">      "--- Fill T_DATA with Error Message</w:t>
      </w:r>
      <w:r>
        <w:rPr>
          <w:rFonts w:ascii="Consolas" w:hAnsi="Consolas"/>
          <w:sz w:val="18"/>
        </w:rPr>
        <w:br/>
        <w:t xml:space="preserve">    ENDIF.</w:t>
      </w:r>
      <w:r>
        <w:rPr>
          <w:rFonts w:ascii="Consolas" w:hAnsi="Consolas"/>
          <w:sz w:val="18"/>
        </w:rPr>
        <w:br/>
        <w:t xml:space="preserve">    "--- Fill Output Table</w:t>
      </w:r>
      <w:r>
        <w:rPr>
          <w:rFonts w:ascii="Consolas" w:hAnsi="Consolas"/>
          <w:sz w:val="18"/>
        </w:rPr>
        <w:br/>
        <w:t xml:space="preserve">    REFRESH T_DATA.</w:t>
      </w:r>
      <w:r>
        <w:rPr>
          <w:rFonts w:ascii="Consolas" w:hAnsi="Consolas"/>
          <w:sz w:val="18"/>
        </w:rPr>
        <w:br/>
        <w:t xml:space="preserve">    "--- Out Key Data</w:t>
      </w:r>
      <w:r>
        <w:rPr>
          <w:rFonts w:ascii="Consolas" w:hAnsi="Consolas"/>
          <w:sz w:val="18"/>
        </w:rPr>
        <w:br/>
        <w:t xml:space="preserve">    LOOP AT LT_KEY_OUT INTO LS_KEY_OUT.</w:t>
      </w:r>
      <w:r>
        <w:rPr>
          <w:rFonts w:ascii="Consolas" w:hAnsi="Consolas"/>
          <w:sz w:val="18"/>
        </w:rPr>
        <w:br/>
        <w:t xml:space="preserve">      MOVE-CORRESPONDING LS_KEY_OUT TO LS_KEY_ATTR.   " for  populate_fld_set</w:t>
      </w:r>
      <w:r>
        <w:rPr>
          <w:rFonts w:ascii="Consolas" w:hAnsi="Consolas"/>
          <w:sz w:val="18"/>
        </w:rPr>
        <w:br/>
        <w:t xml:space="preserve">     CLEAR LS_DATA.</w:t>
      </w:r>
      <w:r>
        <w:rPr>
          <w:rFonts w:ascii="Consolas" w:hAnsi="Consolas"/>
          <w:sz w:val="18"/>
        </w:rPr>
        <w:br/>
        <w:t xml:space="preserve">     LS_DATA-TAB1 = LV_TAB1.</w:t>
      </w:r>
      <w:r>
        <w:rPr>
          <w:rFonts w:ascii="Consolas" w:hAnsi="Consolas"/>
          <w:sz w:val="18"/>
        </w:rPr>
        <w:br/>
        <w:t xml:space="preserve">     LS_DATA-TAB2 = LV_TAB2.</w:t>
      </w:r>
      <w:r>
        <w:rPr>
          <w:rFonts w:ascii="Consolas" w:hAnsi="Consolas"/>
          <w:sz w:val="18"/>
        </w:rPr>
        <w:br/>
        <w:t xml:space="preserve">     LS_DATA-COMPARE_STATE  = LS_KEY_OUT-COMPARE_STATE.</w:t>
      </w:r>
      <w:r>
        <w:rPr>
          <w:rFonts w:ascii="Consolas" w:hAnsi="Consolas"/>
          <w:sz w:val="18"/>
        </w:rPr>
        <w:br/>
        <w:t xml:space="preserve">     IF LS_DATA-COMPARE_STATE = 'L'.</w:t>
      </w:r>
      <w:r>
        <w:rPr>
          <w:rFonts w:ascii="Consolas" w:hAnsi="Consolas"/>
          <w:sz w:val="18"/>
        </w:rPr>
        <w:br/>
        <w:t xml:space="preserve">       POPULATE_OUTPUT_KEY_SET 1.</w:t>
      </w:r>
      <w:r>
        <w:rPr>
          <w:rFonts w:ascii="Consolas" w:hAnsi="Consolas"/>
          <w:sz w:val="18"/>
        </w:rPr>
        <w:br/>
        <w:t xml:space="preserve">       POPULATE_FLD_SET 1.</w:t>
      </w:r>
      <w:r>
        <w:rPr>
          <w:rFonts w:ascii="Consolas" w:hAnsi="Consolas"/>
          <w:sz w:val="18"/>
        </w:rPr>
        <w:br/>
        <w:t xml:space="preserve">       POPULATE_DATE_TIME_REF_FIELD 1.</w:t>
      </w:r>
      <w:r>
        <w:rPr>
          <w:rFonts w:ascii="Consolas" w:hAnsi="Consolas"/>
          <w:sz w:val="18"/>
        </w:rPr>
        <w:br/>
        <w:t xml:space="preserve">     ELSE.</w:t>
      </w:r>
      <w:r>
        <w:rPr>
          <w:rFonts w:ascii="Consolas" w:hAnsi="Consolas"/>
          <w:sz w:val="18"/>
        </w:rPr>
        <w:br/>
        <w:t xml:space="preserve">       POPULATE_OUTPUT_KEY_SET 2.</w:t>
      </w:r>
      <w:r>
        <w:rPr>
          <w:rFonts w:ascii="Consolas" w:hAnsi="Consolas"/>
          <w:sz w:val="18"/>
        </w:rPr>
        <w:br/>
        <w:t xml:space="preserve">       POPULATE_FLD_SET 2.</w:t>
      </w:r>
      <w:r>
        <w:rPr>
          <w:rFonts w:ascii="Consolas" w:hAnsi="Consolas"/>
          <w:sz w:val="18"/>
        </w:rPr>
        <w:br/>
        <w:t xml:space="preserve">       POPULATE_DATE_TIME_REF_FIELD 2.</w:t>
      </w:r>
      <w:r>
        <w:rPr>
          <w:rFonts w:ascii="Consolas" w:hAnsi="Consolas"/>
          <w:sz w:val="18"/>
        </w:rPr>
        <w:br/>
        <w:t xml:space="preserve">     ENDIF.</w:t>
      </w:r>
      <w:r>
        <w:rPr>
          <w:rFonts w:ascii="Consolas" w:hAnsi="Consolas"/>
          <w:sz w:val="18"/>
        </w:rPr>
        <w:br/>
        <w:t xml:space="preserve">     APPEND LS_DATA TO T_DATA.</w:t>
      </w:r>
      <w:r>
        <w:rPr>
          <w:rFonts w:ascii="Consolas" w:hAnsi="Consolas"/>
          <w:sz w:val="18"/>
        </w:rPr>
        <w:br/>
        <w:t xml:space="preserve">    ENDLOOP.</w:t>
      </w:r>
      <w:r>
        <w:rPr>
          <w:rFonts w:ascii="Consolas" w:hAnsi="Consolas"/>
          <w:sz w:val="18"/>
        </w:rPr>
        <w:br/>
        <w:t xml:space="preserve">    "--- Out Attr Data</w:t>
      </w:r>
      <w:r>
        <w:rPr>
          <w:rFonts w:ascii="Consolas" w:hAnsi="Consolas"/>
          <w:sz w:val="18"/>
        </w:rPr>
        <w:br/>
        <w:t xml:space="preserve">    LOOP AT LT_KEY_ATTR INTO LS_KEY_ATTR.</w:t>
      </w:r>
      <w:r>
        <w:rPr>
          <w:rFonts w:ascii="Consolas" w:hAnsi="Consolas"/>
          <w:sz w:val="18"/>
        </w:rPr>
        <w:br/>
        <w:t xml:space="preserve">     CLEAR LS_DATA.</w:t>
      </w:r>
      <w:r>
        <w:rPr>
          <w:rFonts w:ascii="Consolas" w:hAnsi="Consolas"/>
          <w:sz w:val="18"/>
        </w:rPr>
        <w:br/>
        <w:t xml:space="preserve">     LS_DATA-TAB1 = LV_TAB1.</w:t>
      </w:r>
      <w:r>
        <w:rPr>
          <w:rFonts w:ascii="Consolas" w:hAnsi="Consolas"/>
          <w:sz w:val="18"/>
        </w:rPr>
        <w:br/>
        <w:t xml:space="preserve">     LS_DATA-TAB2 = LV_TAB2.</w:t>
      </w:r>
      <w:r>
        <w:rPr>
          <w:rFonts w:ascii="Consolas" w:hAnsi="Consolas"/>
          <w:sz w:val="18"/>
        </w:rPr>
        <w:br/>
      </w:r>
      <w:r>
        <w:rPr>
          <w:rFonts w:ascii="Consolas" w:hAnsi="Consolas"/>
          <w:sz w:val="18"/>
        </w:rPr>
        <w:lastRenderedPageBreak/>
        <w:t xml:space="preserve">     LS_DATA-COMPARE_STATE  = LS_KEY_ATTR-COMPARE_STATE.</w:t>
      </w:r>
      <w:r>
        <w:rPr>
          <w:rFonts w:ascii="Consolas" w:hAnsi="Consolas"/>
          <w:sz w:val="18"/>
        </w:rPr>
        <w:br/>
        <w:t xml:space="preserve">     LS_DATA-ATTR_COMPARE = LS_KEY_ATTR-ATTR_COMPARE.</w:t>
      </w:r>
      <w:r>
        <w:rPr>
          <w:rFonts w:ascii="Consolas" w:hAnsi="Consolas"/>
          <w:sz w:val="18"/>
        </w:rPr>
        <w:br/>
        <w:t xml:space="preserve">     POPULATE_ATTR_KEY_SET 1.</w:t>
      </w:r>
      <w:r>
        <w:rPr>
          <w:rFonts w:ascii="Consolas" w:hAnsi="Consolas"/>
          <w:sz w:val="18"/>
        </w:rPr>
        <w:br/>
        <w:t xml:space="preserve">     POPULATE_ATTR_KEY_SET 2.</w:t>
      </w:r>
      <w:r>
        <w:rPr>
          <w:rFonts w:ascii="Consolas" w:hAnsi="Consolas"/>
          <w:sz w:val="18"/>
        </w:rPr>
        <w:br/>
        <w:t xml:space="preserve">     POPULATE_ATTR_SET 1.</w:t>
      </w:r>
      <w:r>
        <w:rPr>
          <w:rFonts w:ascii="Consolas" w:hAnsi="Consolas"/>
          <w:sz w:val="18"/>
        </w:rPr>
        <w:br/>
        <w:t xml:space="preserve">     POPULATE_ATTR_SET 2.</w:t>
      </w:r>
      <w:r>
        <w:rPr>
          <w:rFonts w:ascii="Consolas" w:hAnsi="Consolas"/>
          <w:sz w:val="18"/>
        </w:rPr>
        <w:br/>
        <w:t xml:space="preserve">     POPULATE_FLD_SET 1.</w:t>
      </w:r>
      <w:r>
        <w:rPr>
          <w:rFonts w:ascii="Consolas" w:hAnsi="Consolas"/>
          <w:sz w:val="18"/>
        </w:rPr>
        <w:br/>
        <w:t xml:space="preserve">     POPULATE_FLD_SET 2.</w:t>
      </w:r>
      <w:r>
        <w:rPr>
          <w:rFonts w:ascii="Consolas" w:hAnsi="Consolas"/>
          <w:sz w:val="18"/>
        </w:rPr>
        <w:br/>
        <w:t xml:space="preserve">     POPULATE_DATE_TIME_REF_FIELD 1.</w:t>
      </w:r>
      <w:r>
        <w:rPr>
          <w:rFonts w:ascii="Consolas" w:hAnsi="Consolas"/>
          <w:sz w:val="18"/>
        </w:rPr>
        <w:br/>
        <w:t xml:space="preserve">     POPULATE_DATE_TIME_REF_FIELD 2.</w:t>
      </w:r>
      <w:r>
        <w:rPr>
          <w:rFonts w:ascii="Consolas" w:hAnsi="Consolas"/>
          <w:sz w:val="18"/>
        </w:rPr>
        <w:br/>
        <w:t xml:space="preserve">     APPEND LS_DATA TO T_DATA.</w:t>
      </w:r>
      <w:r>
        <w:rPr>
          <w:rFonts w:ascii="Consolas" w:hAnsi="Consolas"/>
          <w:sz w:val="18"/>
        </w:rPr>
        <w:br/>
        <w:t xml:space="preserve">    ENDLOOP.</w:t>
      </w:r>
      <w:r>
        <w:rPr>
          <w:rFonts w:ascii="Consolas" w:hAnsi="Consolas"/>
          <w:sz w:val="18"/>
        </w:rPr>
        <w:br/>
        <w:t xml:space="preserve">    "--- Filter on States</w:t>
      </w:r>
      <w:r>
        <w:rPr>
          <w:rFonts w:ascii="Consolas" w:hAnsi="Consolas"/>
          <w:sz w:val="18"/>
        </w:rPr>
        <w:br/>
        <w:t xml:space="preserve">    LOOP AT T_DATA INTO LS_DATA.</w:t>
      </w:r>
      <w:r>
        <w:rPr>
          <w:rFonts w:ascii="Consolas" w:hAnsi="Consolas"/>
          <w:sz w:val="18"/>
        </w:rPr>
        <w:br/>
        <w:t xml:space="preserve">      SY_TABIX = SY-TABIX.</w:t>
      </w:r>
      <w:r>
        <w:rPr>
          <w:rFonts w:ascii="Consolas" w:hAnsi="Consolas"/>
          <w:sz w:val="18"/>
        </w:rPr>
        <w:br/>
        <w:t xml:space="preserve">      IF LS_DATA-COMPARE_STATE IN R_COMPARE_STATE.</w:t>
      </w:r>
      <w:r>
        <w:rPr>
          <w:rFonts w:ascii="Consolas" w:hAnsi="Consolas"/>
          <w:sz w:val="18"/>
        </w:rPr>
        <w:br/>
        <w:t xml:space="preserve">        IF LS_DATA-ATTR_COMPARE IN R_ATTR_COMPARE.</w:t>
      </w:r>
      <w:r>
        <w:rPr>
          <w:rFonts w:ascii="Consolas" w:hAnsi="Consolas"/>
          <w:sz w:val="18"/>
        </w:rPr>
        <w:br/>
        <w:t xml:space="preserve">        ELSE.</w:t>
      </w:r>
      <w:r>
        <w:rPr>
          <w:rFonts w:ascii="Consolas" w:hAnsi="Consolas"/>
          <w:sz w:val="18"/>
        </w:rPr>
        <w:br/>
        <w:t xml:space="preserve">          DELETE T_DATA INDEX SY_TABIX.</w:t>
      </w:r>
      <w:r>
        <w:rPr>
          <w:rFonts w:ascii="Consolas" w:hAnsi="Consolas"/>
          <w:sz w:val="18"/>
        </w:rPr>
        <w:br/>
        <w:t xml:space="preserve">        ENDIF.</w:t>
      </w:r>
      <w:r>
        <w:rPr>
          <w:rFonts w:ascii="Consolas" w:hAnsi="Consolas"/>
          <w:sz w:val="18"/>
        </w:rPr>
        <w:br/>
        <w:t xml:space="preserve">      ELSE.</w:t>
      </w:r>
      <w:r>
        <w:rPr>
          <w:rFonts w:ascii="Consolas" w:hAnsi="Consolas"/>
          <w:sz w:val="18"/>
        </w:rPr>
        <w:br/>
        <w:t xml:space="preserve">        DELETE T_DATA INDEX SY_TABIX.</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DELETE T_DATA WHERE DURATION1 NOT IN R_DURATION1.</w:t>
      </w:r>
      <w:r>
        <w:rPr>
          <w:rFonts w:ascii="Consolas" w:hAnsi="Consolas"/>
          <w:sz w:val="18"/>
        </w:rPr>
        <w:br/>
        <w:t xml:space="preserve"> DELETE T_DATA WHERE DURATION2 NOT IN R_DURATION2.</w:t>
      </w:r>
      <w:r>
        <w:rPr>
          <w:rFonts w:ascii="Consolas" w:hAnsi="Consolas"/>
          <w:sz w:val="18"/>
        </w:rPr>
        <w:br/>
        <w:t xml:space="preserve"> DESCRIBE TABLE T_DATA LINES SY-TFILL .</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F01809"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nsid w:val="71F04645"/>
    <w:multiLevelType w:val="hybridMultilevel"/>
    <w:tmpl w:val="E09A32F6"/>
    <w:lvl w:ilvl="0" w:tplc="3FA0729A">
      <w:start w:val="1"/>
      <w:numFmt w:val="bullet"/>
      <w:lvlText w:val="-"/>
      <w:lvlJc w:val="left"/>
      <w:pPr>
        <w:ind w:left="720" w:hanging="360"/>
      </w:pPr>
      <w:rPr>
        <w:rFonts w:ascii="Calibri" w:eastAsiaTheme="minorEastAsia"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proofState w:spelling="clean" w:grammar="clean"/>
  <w:defaultTabStop w:val="720"/>
  <w:characterSpacingControl w:val="doNotCompress"/>
  <w:compat>
    <w:useFELayout/>
  </w:compat>
  <w:rsids>
    <w:rsidRoot w:val="00B47730"/>
    <w:rsid w:val="00034616"/>
    <w:rsid w:val="0006063C"/>
    <w:rsid w:val="0015074B"/>
    <w:rsid w:val="00221906"/>
    <w:rsid w:val="0029639D"/>
    <w:rsid w:val="00326F90"/>
    <w:rsid w:val="007C7A4B"/>
    <w:rsid w:val="00AA1D8D"/>
    <w:rsid w:val="00B26852"/>
    <w:rsid w:val="00B47730"/>
    <w:rsid w:val="00CB0664"/>
    <w:rsid w:val="00E6297D"/>
    <w:rsid w:val="00F01809"/>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28</Pages>
  <Words>6771</Words>
  <Characters>38598</Characters>
  <Application>Microsoft Office Word</Application>
  <DocSecurity>0</DocSecurity>
  <Lines>321</Lines>
  <Paragraphs>90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45279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4</cp:revision>
  <dcterms:created xsi:type="dcterms:W3CDTF">2013-12-23T23:15:00Z</dcterms:created>
  <dcterms:modified xsi:type="dcterms:W3CDTF">2026-03-19T09:01:00Z</dcterms:modified>
  <cp:category/>
</cp:coreProperties>
</file>