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AE0" w:rsidRDefault="00C50276">
      <w:pPr>
        <w:pStyle w:val="1"/>
      </w:pPr>
      <w:r>
        <w:t>Exception Indicator: SD Billing Doc.- invoice list only -post. stat. ( SW_10_01_INV_L_POST)</w:t>
      </w:r>
    </w:p>
    <w:p w:rsidR="007B7AE0" w:rsidRDefault="007B7AE0"/>
    <w:p w:rsidR="007B7AE0" w:rsidRDefault="00C50276">
      <w:pPr>
        <w:pStyle w:val="21"/>
      </w:pPr>
      <w:r>
        <w:t>General Overview</w:t>
      </w:r>
    </w:p>
    <w:p w:rsidR="007B7AE0" w:rsidRDefault="00C50276">
      <w:r>
        <w:t xml:space="preserve">This Exception Indicator identifies SD billing documents on invoice lists whose posting status, billing attributes, and age since a chosen </w:t>
      </w:r>
      <w:r>
        <w:t>reference date match configured criteria, returning billing header data enriched with partner roles and payer and sold-to descriptions.</w:t>
      </w:r>
    </w:p>
    <w:p w:rsidR="007B7AE0" w:rsidRDefault="00C50276">
      <w:r>
        <w:t>This EI serves as an essential control for billing and revenue operations by:</w:t>
      </w:r>
    </w:p>
    <w:p w:rsidR="007B7AE0" w:rsidRDefault="00C50276">
      <w:pPr>
        <w:pStyle w:val="a0"/>
      </w:pPr>
      <w:r>
        <w:t>Enabling detection of invoice-list billing</w:t>
      </w:r>
      <w:r>
        <w:t xml:space="preserve"> documents with posting or transfer status that requires review</w:t>
      </w:r>
    </w:p>
    <w:p w:rsidR="007B7AE0" w:rsidRDefault="00C50276">
      <w:pPr>
        <w:pStyle w:val="a0"/>
      </w:pPr>
      <w:r>
        <w:t>Supporting monitoring of billing dates, creation dates, and document age for timely follow-up</w:t>
      </w:r>
    </w:p>
    <w:p w:rsidR="007B7AE0" w:rsidRDefault="00C50276">
      <w:pPr>
        <w:pStyle w:val="a0"/>
      </w:pPr>
      <w:r>
        <w:t>Providing payer and sold-to context together with partner role attributes on flagged documents</w:t>
      </w:r>
    </w:p>
    <w:p w:rsidR="007B7AE0" w:rsidRDefault="00C50276">
      <w:pPr>
        <w:pStyle w:val="a0"/>
      </w:pPr>
      <w:r>
        <w:t>Ena</w:t>
      </w:r>
      <w:r>
        <w:t>bling segmentation by sales organization, billing type, and posting status for targeted review</w:t>
      </w:r>
    </w:p>
    <w:p w:rsidR="007B7AE0" w:rsidRDefault="00C50276">
      <w:pPr>
        <w:pStyle w:val="a0"/>
      </w:pPr>
      <w:r>
        <w:t>Supporting recurring sampling before period close or invoice-list reconciliation cycles</w:t>
      </w:r>
    </w:p>
    <w:p w:rsidR="007B7AE0" w:rsidRDefault="00C50276">
      <w:r>
        <w:t>Typical use includes invoice-list posting status monitoring, delayed bill</w:t>
      </w:r>
      <w:r>
        <w:t>ing transfer review, and partner-based billing exception sampling. Results are intended for exception workflows rather than operational billing list reporting.</w:t>
      </w:r>
    </w:p>
    <w:p w:rsidR="007B7AE0" w:rsidRDefault="00C50276">
      <w:r>
        <w:t>The routine reads billing document headers joined to overall billing status, applies date-window</w:t>
      </w:r>
      <w:r>
        <w:t xml:space="preserve"> and age-based filters, enriches partner and customer description data, and raises an alert when qualifying rows remain.</w:t>
      </w:r>
    </w:p>
    <w:p w:rsidR="007B7AE0" w:rsidRDefault="007B7AE0"/>
    <w:p w:rsidR="007B7AE0" w:rsidRDefault="00C50276">
      <w:pPr>
        <w:pStyle w:val="21"/>
      </w:pPr>
      <w:r>
        <w:t>Problem Description</w:t>
      </w:r>
    </w:p>
    <w:p w:rsidR="007B7AE0" w:rsidRDefault="00C50276">
      <w:r>
        <w:t xml:space="preserve">Failure to monitor invoice-list billing document posting status creates multiple risks across billing operations, </w:t>
      </w:r>
      <w:r>
        <w:t>revenue recognition, and financial close:</w:t>
      </w:r>
    </w:p>
    <w:p w:rsidR="007B7AE0" w:rsidRDefault="00C50276">
      <w:r>
        <w:rPr>
          <w:b/>
        </w:rPr>
        <w:t>Billing and Revenue Risks</w:t>
      </w:r>
    </w:p>
    <w:p w:rsidR="007B7AE0" w:rsidRDefault="00C50276">
      <w:r>
        <w:t>Billing documents that remain unposted or blocked can delay revenue recognition and accounts receivable updates</w:t>
      </w:r>
    </w:p>
    <w:p w:rsidR="007B7AE0" w:rsidRDefault="00C50276">
      <w:r>
        <w:t xml:space="preserve">Invoice-list items with incorrect posting or transfer status can accumulate </w:t>
      </w:r>
      <w:r>
        <w:t>without structured review</w:t>
      </w:r>
    </w:p>
    <w:p w:rsidR="007B7AE0" w:rsidRDefault="00C50276">
      <w:r>
        <w:lastRenderedPageBreak/>
        <w:t>Undetected concentration by payer, sold-to party, or sales organization can leave billing exposure unmanaged</w:t>
      </w:r>
    </w:p>
    <w:p w:rsidR="007B7AE0" w:rsidRDefault="00C50276">
      <w:r>
        <w:rPr>
          <w:b/>
        </w:rPr>
        <w:t>Operational Risks</w:t>
      </w:r>
    </w:p>
    <w:p w:rsidR="007B7AE0" w:rsidRDefault="00C50276">
      <w:r>
        <w:t>Monitoring windows misaligned with billing calendars can exclude recent documents or retain stale cases</w:t>
      </w:r>
    </w:p>
    <w:p w:rsidR="007B7AE0" w:rsidRDefault="00C50276">
      <w:r>
        <w:t>Age thresholds set too broadly can hide actionable documents or create reviewer fatigue</w:t>
      </w:r>
    </w:p>
    <w:p w:rsidR="007B7AE0" w:rsidRDefault="00C50276">
      <w:r>
        <w:t>Partner-role scope that is not tuned can mix irrelevant business partners into the review queue</w:t>
      </w:r>
    </w:p>
    <w:p w:rsidR="007B7AE0" w:rsidRDefault="00C50276">
      <w:r>
        <w:rPr>
          <w:b/>
        </w:rPr>
        <w:t>Control and Audit Risks</w:t>
      </w:r>
    </w:p>
    <w:p w:rsidR="007B7AE0" w:rsidRDefault="00C50276">
      <w:r>
        <w:t>Weak posting-status monitoring reduces evidence</w:t>
      </w:r>
      <w:r>
        <w:t xml:space="preserve"> that invoice-list billing was reviewed before close</w:t>
      </w:r>
    </w:p>
    <w:p w:rsidR="007B7AE0" w:rsidRDefault="00C50276">
      <w:r>
        <w:t>Lack of recurring exception review limits accountability for billing operations follow-up on stalled documents</w:t>
      </w:r>
    </w:p>
    <w:p w:rsidR="007B7AE0" w:rsidRDefault="00C50276">
      <w:r>
        <w:t>Missing payer and sold-to context delays escalation of commercially significant billing case</w:t>
      </w:r>
      <w:r>
        <w:t>s</w:t>
      </w:r>
    </w:p>
    <w:p w:rsidR="007B7AE0" w:rsidRDefault="007B7AE0"/>
    <w:p w:rsidR="007B7AE0" w:rsidRDefault="00C50276">
      <w:pPr>
        <w:pStyle w:val="21"/>
      </w:pPr>
      <w:r>
        <w:t>Suggested Resolution</w:t>
      </w:r>
    </w:p>
    <w:p w:rsidR="007B7AE0" w:rsidRDefault="00C50276">
      <w:r>
        <w:rPr>
          <w:b/>
        </w:rPr>
        <w:t>Immediate Response</w:t>
      </w:r>
    </w:p>
    <w:p w:rsidR="007B7AE0" w:rsidRDefault="00C50276">
      <w:r>
        <w:t>Review flagged billing documents for posting status, billing type, billing date, and payer or sold-to party</w:t>
      </w:r>
    </w:p>
    <w:p w:rsidR="007B7AE0" w:rsidRDefault="00C50276">
      <w:r>
        <w:t>Confirm with billing operations whether unposted or blocked status is correct or requires correction</w:t>
      </w:r>
    </w:p>
    <w:p w:rsidR="007B7AE0" w:rsidRDefault="00C50276">
      <w:r>
        <w:t>Prioritize high-value or long-aged documents for immediate follow-up</w:t>
      </w:r>
    </w:p>
    <w:p w:rsidR="007B7AE0" w:rsidRDefault="00C50276">
      <w:r>
        <w:rPr>
          <w:b/>
        </w:rPr>
        <w:t>System Assessment</w:t>
      </w:r>
    </w:p>
    <w:p w:rsidR="007B7AE0" w:rsidRDefault="00C50276">
      <w:r>
        <w:t>Validate lookback window, reference-date field, and age threshold settings against billing review cadence</w:t>
      </w:r>
    </w:p>
    <w:p w:rsidR="007B7AE0" w:rsidRDefault="00C50276">
      <w:r>
        <w:t>Tune sales organization, billing type, and posting status scope</w:t>
      </w:r>
      <w:r>
        <w:t xml:space="preserve"> so results stay actionable</w:t>
      </w:r>
    </w:p>
    <w:p w:rsidR="007B7AE0" w:rsidRDefault="00C50276">
      <w:r>
        <w:t>Compare exception counts by posting status, sales organization, and billing type to identify systematic gaps</w:t>
      </w:r>
    </w:p>
    <w:p w:rsidR="007B7AE0" w:rsidRDefault="00C50276">
      <w:r>
        <w:rPr>
          <w:b/>
        </w:rPr>
        <w:t>Corrective Actions</w:t>
      </w:r>
    </w:p>
    <w:p w:rsidR="007B7AE0" w:rsidRDefault="00C50276">
      <w:r>
        <w:lastRenderedPageBreak/>
        <w:t>Correct posting or transfer issues through standard SD billing processes where review confirms actio</w:t>
      </w:r>
      <w:r>
        <w:t>n is required</w:t>
      </w:r>
    </w:p>
    <w:p w:rsidR="007B7AE0" w:rsidRDefault="00C50276">
      <w:r>
        <w:t>Adjust monitoring scope after cleanup so results reflect truly exceptional posting or age cases</w:t>
      </w:r>
    </w:p>
    <w:p w:rsidR="007B7AE0" w:rsidRDefault="00C50276">
      <w:r>
        <w:t>Document review outcomes and schedule recurring runs before invoice-list close or reconciliation milestones</w:t>
      </w:r>
    </w:p>
    <w:p w:rsidR="007B7AE0" w:rsidRDefault="007B7AE0"/>
    <w:p w:rsidR="007B7AE0" w:rsidRDefault="00C50276">
      <w:pPr>
        <w:pStyle w:val="21"/>
      </w:pPr>
      <w:r>
        <w:t>Parameters</w:t>
      </w:r>
    </w:p>
    <w:p w:rsidR="007B7AE0" w:rsidRDefault="007B7AE0"/>
    <w:p w:rsidR="007B7AE0" w:rsidRDefault="00C50276">
      <w:pPr>
        <w:pStyle w:val="31"/>
      </w:pPr>
      <w:r>
        <w:t>Parameters Reference Tabl</w:t>
      </w:r>
      <w:r>
        <w:t>e</w:t>
      </w:r>
    </w:p>
    <w:p w:rsidR="007B7AE0" w:rsidRDefault="00C50276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9"/>
        <w:gridCol w:w="1319"/>
        <w:gridCol w:w="1038"/>
        <w:gridCol w:w="619"/>
        <w:gridCol w:w="641"/>
        <w:gridCol w:w="755"/>
        <w:gridCol w:w="2048"/>
        <w:gridCol w:w="2067"/>
      </w:tblGrid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Domain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Indicator: Document preselected for archiving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BLOCK_VB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BLOCK_VB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Partner1 -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Partner1 - 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BP2_CODE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Partner2 -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BP2_FUNCT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Partner2 -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BP2_NAME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BP3_CODE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Partner3 -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BP3_FUNCT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Partner3 </w:t>
            </w:r>
            <w:r>
              <w:lastRenderedPageBreak/>
              <w:t>- 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BP3_NAME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BUCHK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Posting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BUCHK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Sales district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BZIRK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Confirmation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COSTA_D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COSTA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DUMMY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Single-Character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CHAR1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 In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/SKN/D_SW_DURATION_UNIT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USNAM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UZEIT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FKART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DATUM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Cancelled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XFELD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FKTYP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FMSTK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Status Funds Management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FMSTK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KDGRP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Sold-to </w:t>
            </w:r>
            <w:r>
              <w:lastRenderedPageBreak/>
              <w:t>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Payer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WERTV8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PAYER_DESC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RELIK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Inv.list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RELIK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Posting </w:t>
            </w:r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RFBSK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RRSTA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Rev. determ.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RR_STATUS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SOLDTO_DESC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SPART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Header reserves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Header reserves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Header reserves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Header reserves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Header reserves 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Total reserves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Total reserves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Total reserves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Total reserves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Total reserves 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STATV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VBELN_VF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VBELN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SD document </w:t>
            </w:r>
            <w:r>
              <w:t>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VBTYP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VKORG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VTWEG</w:t>
            </w:r>
          </w:p>
        </w:tc>
      </w:tr>
      <w:tr w:rsidR="007B7AE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WAERS</w:t>
            </w:r>
          </w:p>
        </w:tc>
      </w:tr>
    </w:tbl>
    <w:p w:rsidR="007B7AE0" w:rsidRDefault="007B7AE0"/>
    <w:p w:rsidR="007B7AE0" w:rsidRDefault="007B7AE0"/>
    <w:p w:rsidR="007B7AE0" w:rsidRDefault="00C50276">
      <w:pPr>
        <w:pStyle w:val="31"/>
      </w:pPr>
      <w:r>
        <w:t>Parameter Configuration Guidelines</w:t>
      </w:r>
    </w:p>
    <w:p w:rsidR="007B7AE0" w:rsidRDefault="00C50276">
      <w:r>
        <w:t xml:space="preserve">IMPORTANT: This EI defines 57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7B7AE0" w:rsidRDefault="00C50276">
      <w:r>
        <w:rPr>
          <w:b/>
        </w:rPr>
        <w:t>AEDAT</w:t>
      </w:r>
      <w:r>
        <w:t xml:space="preserve"> (Changed on)</w:t>
      </w:r>
    </w:p>
    <w:p w:rsidR="007B7AE0" w:rsidRDefault="00C50276">
      <w:r>
        <w:t>Date o</w:t>
      </w:r>
      <w:r>
        <w:t>n which record was created (or last changed) is used to filter documents or master records by last maintenance activity.</w:t>
      </w:r>
    </w:p>
    <w:p w:rsidR="007B7AE0" w:rsidRDefault="00C50276">
      <w:r>
        <w:rPr>
          <w:b/>
        </w:rPr>
        <w:t>BACKDAYS</w:t>
      </w:r>
      <w:r>
        <w:t xml:space="preserve"> (Backdays)</w:t>
      </w:r>
    </w:p>
    <w:p w:rsidR="007B7AE0" w:rsidRDefault="00C50276">
      <w:r>
        <w:t xml:space="preserve">BACKDAYS defines the historical monitoring window by specifying how many days backward from today to retrieve </w:t>
      </w:r>
      <w:r>
        <w:t>records. 0 - today, 1 - today + yesterday etc.</w:t>
      </w:r>
    </w:p>
    <w:p w:rsidR="007B7AE0" w:rsidRDefault="00C50276">
      <w:r>
        <w:t>Backdays is based on DATE_REF_FLD field.</w:t>
      </w:r>
    </w:p>
    <w:p w:rsidR="007B7AE0" w:rsidRDefault="00C50276">
      <w:r>
        <w:rPr>
          <w:b/>
        </w:rPr>
        <w:t>BLOCK</w:t>
      </w:r>
      <w:r>
        <w:t xml:space="preserve"> (Indicator: Document preselected for archiving)</w:t>
      </w:r>
    </w:p>
    <w:p w:rsidR="007B7AE0" w:rsidRDefault="00C50276">
      <w:r w:rsidRPr="00C50276">
        <w:t>Blocking indicator showing whether the record is restricted for posting/processing.</w:t>
      </w:r>
    </w:p>
    <w:p w:rsidR="007B7AE0" w:rsidRPr="00C50276" w:rsidRDefault="00C50276">
      <w:r w:rsidRPr="00C50276">
        <w:rPr>
          <w:b/>
        </w:rPr>
        <w:lastRenderedPageBreak/>
        <w:t>BP1_</w:t>
      </w:r>
      <w:proofErr w:type="gramStart"/>
      <w:r w:rsidRPr="00C50276">
        <w:rPr>
          <w:b/>
        </w:rPr>
        <w:t>CODE</w:t>
      </w:r>
      <w:r w:rsidRPr="00C50276">
        <w:t xml:space="preserve"> </w:t>
      </w:r>
      <w:r w:rsidRPr="00C50276">
        <w:rPr>
          <w:rFonts w:hint="cs"/>
          <w:rtl/>
          <w:lang w:bidi="he-IL"/>
        </w:rPr>
        <w:t xml:space="preserve"> -</w:t>
      </w:r>
      <w:proofErr w:type="gramEnd"/>
      <w:r w:rsidRPr="00C50276">
        <w:rPr>
          <w:rFonts w:hint="cs"/>
          <w:rtl/>
          <w:lang w:bidi="he-IL"/>
        </w:rPr>
        <w:t xml:space="preserve"> </w:t>
      </w:r>
      <w:r w:rsidRPr="00C50276">
        <w:rPr>
          <w:b/>
        </w:rPr>
        <w:t>BP</w:t>
      </w:r>
      <w:r w:rsidRPr="00C50276">
        <w:rPr>
          <w:rFonts w:hint="cs"/>
          <w:b/>
          <w:rtl/>
          <w:lang w:bidi="he-IL"/>
        </w:rPr>
        <w:t>3</w:t>
      </w:r>
      <w:r w:rsidRPr="00C50276">
        <w:rPr>
          <w:b/>
        </w:rPr>
        <w:t>_CODE</w:t>
      </w:r>
      <w:r w:rsidRPr="00C50276">
        <w:t xml:space="preserve"> </w:t>
      </w:r>
      <w:r w:rsidRPr="00C50276">
        <w:t>(Partner1 -</w:t>
      </w:r>
      <w:r w:rsidRPr="00C50276">
        <w:rPr>
          <w:rFonts w:hint="cs"/>
          <w:rtl/>
          <w:lang w:bidi="he-IL"/>
        </w:rPr>
        <w:t xml:space="preserve"> </w:t>
      </w:r>
      <w:r w:rsidRPr="00C50276">
        <w:rPr>
          <w:lang w:bidi="he-IL"/>
        </w:rPr>
        <w:t>3</w:t>
      </w:r>
      <w:r w:rsidRPr="00C50276">
        <w:t xml:space="preserve"> Code)</w:t>
      </w:r>
    </w:p>
    <w:p w:rsidR="007B7AE0" w:rsidRPr="00C50276" w:rsidRDefault="00C50276" w:rsidP="00C50276">
      <w:r w:rsidRPr="00C50276">
        <w:t>Bus</w:t>
      </w:r>
      <w:r w:rsidRPr="00C50276">
        <w:t xml:space="preserve">iness partner </w:t>
      </w:r>
      <w:r w:rsidRPr="00C50276">
        <w:t>codes 1 - 3</w:t>
      </w:r>
      <w:r w:rsidRPr="00C50276">
        <w:t xml:space="preserve"> used to identify the linked partner in multi-partner records.</w:t>
      </w:r>
    </w:p>
    <w:p w:rsidR="007B7AE0" w:rsidRPr="00C50276" w:rsidRDefault="00C50276">
      <w:r w:rsidRPr="00C50276">
        <w:rPr>
          <w:b/>
        </w:rPr>
        <w:t>BP1_</w:t>
      </w:r>
      <w:proofErr w:type="gramStart"/>
      <w:r w:rsidRPr="00C50276">
        <w:rPr>
          <w:b/>
        </w:rPr>
        <w:t>FUNCT</w:t>
      </w:r>
      <w:r w:rsidRPr="00C50276">
        <w:t xml:space="preserve">  -</w:t>
      </w:r>
      <w:proofErr w:type="gramEnd"/>
      <w:r w:rsidRPr="00C50276">
        <w:t xml:space="preserve"> </w:t>
      </w:r>
      <w:r w:rsidRPr="00C50276">
        <w:rPr>
          <w:b/>
        </w:rPr>
        <w:t>BP3_FUNCT</w:t>
      </w:r>
      <w:r w:rsidRPr="00C50276">
        <w:t xml:space="preserve"> </w:t>
      </w:r>
      <w:r w:rsidRPr="00C50276">
        <w:t>(Partner1 - 3</w:t>
      </w:r>
      <w:r w:rsidRPr="00C50276">
        <w:t xml:space="preserve"> Function)</w:t>
      </w:r>
    </w:p>
    <w:p w:rsidR="007B7AE0" w:rsidRPr="00C50276" w:rsidRDefault="00C50276" w:rsidP="00C50276">
      <w:r w:rsidRPr="00C50276">
        <w:t>Business partner</w:t>
      </w:r>
      <w:r w:rsidRPr="00C50276">
        <w:t xml:space="preserve"> function/role 1 - 3</w:t>
      </w:r>
      <w:r w:rsidRPr="00C50276">
        <w:t xml:space="preserve"> used to classify partner responsibility.</w:t>
      </w:r>
    </w:p>
    <w:p w:rsidR="007B7AE0" w:rsidRPr="00C50276" w:rsidRDefault="00C50276">
      <w:r w:rsidRPr="00C50276">
        <w:rPr>
          <w:b/>
        </w:rPr>
        <w:t>BP1_</w:t>
      </w:r>
      <w:proofErr w:type="gramStart"/>
      <w:r w:rsidRPr="00C50276">
        <w:rPr>
          <w:b/>
        </w:rPr>
        <w:t>NAME</w:t>
      </w:r>
      <w:r w:rsidRPr="00C50276">
        <w:t xml:space="preserve">  -</w:t>
      </w:r>
      <w:proofErr w:type="gramEnd"/>
      <w:r w:rsidRPr="00C50276">
        <w:t xml:space="preserve"> </w:t>
      </w:r>
      <w:r w:rsidRPr="00C50276">
        <w:rPr>
          <w:b/>
        </w:rPr>
        <w:t>BP3_NAME</w:t>
      </w:r>
      <w:r w:rsidRPr="00C50276">
        <w:t xml:space="preserve"> </w:t>
      </w:r>
      <w:r w:rsidRPr="00C50276">
        <w:t>(Name)</w:t>
      </w:r>
    </w:p>
    <w:p w:rsidR="007B7AE0" w:rsidRPr="00C50276" w:rsidRDefault="00C50276" w:rsidP="00C50276">
      <w:proofErr w:type="gramStart"/>
      <w:r w:rsidRPr="00C50276">
        <w:t xml:space="preserve">Business partner </w:t>
      </w:r>
      <w:r w:rsidRPr="00C50276">
        <w:t>name/description</w:t>
      </w:r>
      <w:r w:rsidRPr="00C50276">
        <w:t xml:space="preserve"> 1 – 3 </w:t>
      </w:r>
      <w:r w:rsidRPr="00C50276">
        <w:t>used for readable partner output.</w:t>
      </w:r>
      <w:proofErr w:type="gramEnd"/>
    </w:p>
    <w:p w:rsidR="007B7AE0" w:rsidRPr="00C50276" w:rsidRDefault="00C50276">
      <w:r w:rsidRPr="00C50276">
        <w:rPr>
          <w:b/>
        </w:rPr>
        <w:t>BUCHK</w:t>
      </w:r>
      <w:r w:rsidRPr="00C50276">
        <w:t xml:space="preserve"> (Posting Status)</w:t>
      </w:r>
    </w:p>
    <w:p w:rsidR="007B7AE0" w:rsidRDefault="00C50276">
      <w:r w:rsidRPr="00C50276">
        <w:t>Posting block or control flag on accounting line items preventing upd</w:t>
      </w:r>
      <w:r w:rsidRPr="00C50276">
        <w:t>ate until blocking reason is cleared.</w:t>
      </w:r>
    </w:p>
    <w:p w:rsidR="007B7AE0" w:rsidRDefault="00C50276">
      <w:r>
        <w:rPr>
          <w:b/>
        </w:rPr>
        <w:t>BZIRK</w:t>
      </w:r>
      <w:r>
        <w:t xml:space="preserve"> (Sales district)</w:t>
      </w:r>
    </w:p>
    <w:p w:rsidR="007B7AE0" w:rsidRDefault="00C50276">
      <w:r>
        <w:t>Sales district key used for SD territory-level segmentation.</w:t>
      </w:r>
    </w:p>
    <w:p w:rsidR="007B7AE0" w:rsidRDefault="00C50276">
      <w:r>
        <w:rPr>
          <w:b/>
        </w:rPr>
        <w:t>COSTA</w:t>
      </w:r>
      <w:r>
        <w:t xml:space="preserve"> (Confirmation status)</w:t>
      </w:r>
    </w:p>
    <w:p w:rsidR="007B7AE0" w:rsidRDefault="00C50276">
      <w:r>
        <w:t>Confirmation/status indicator used to distinguish processing completion states.</w:t>
      </w:r>
    </w:p>
    <w:p w:rsidR="007B7AE0" w:rsidRDefault="00C50276">
      <w:r>
        <w:rPr>
          <w:b/>
        </w:rPr>
        <w:t>DATE_REF_FLD</w:t>
      </w:r>
      <w:r>
        <w:t xml:space="preserve"> (Date Ref Fie</w:t>
      </w:r>
      <w:r>
        <w:t>ld)</w:t>
      </w:r>
    </w:p>
    <w:p w:rsidR="007B7AE0" w:rsidRDefault="00C50276">
      <w:r>
        <w:t>Names the date field used as the reference for lookback and time-window filtering when explicit from/to dates are not set.</w:t>
      </w:r>
    </w:p>
    <w:p w:rsidR="007B7AE0" w:rsidRDefault="00C50276">
      <w:r>
        <w:rPr>
          <w:b/>
        </w:rPr>
        <w:t>DATE_REF_FLD Options:</w:t>
      </w:r>
    </w:p>
    <w:p w:rsidR="007B7AE0" w:rsidRDefault="00C50276">
      <w:r>
        <w:t>ERDAT — Created-on date on the persisted business record-standard master/document creation date axis in SAP</w:t>
      </w:r>
      <w:r>
        <w:t xml:space="preserve"> tables.</w:t>
      </w:r>
    </w:p>
    <w:p w:rsidR="007B7AE0" w:rsidRDefault="00C50276">
      <w:r>
        <w:t>AEDAT — Date on which record was created (or last changed) is used to filter documents or master records by last maintenance activity.</w:t>
      </w:r>
    </w:p>
    <w:p w:rsidR="007B7AE0" w:rsidRDefault="00C50276">
      <w:r>
        <w:t>FKDAT — Billing date used to align SD billing records with accounting/reporting periods.</w:t>
      </w:r>
    </w:p>
    <w:p w:rsidR="007B7AE0" w:rsidRDefault="00C50276">
      <w:r>
        <w:rPr>
          <w:b/>
        </w:rPr>
        <w:t>DATUM</w:t>
      </w:r>
      <w:r>
        <w:t xml:space="preserve"> (DATS)</w:t>
      </w:r>
    </w:p>
    <w:p w:rsidR="007B7AE0" w:rsidRDefault="00C50276">
      <w:r>
        <w:t>Explicit m</w:t>
      </w:r>
      <w:r>
        <w:t xml:space="preserve">onitoring date range supplied by the online monitor; when empty, the lookback window is built from </w:t>
      </w:r>
      <w:r>
        <w:rPr>
          <w:b/>
        </w:rPr>
        <w:t>BACKDAYS</w:t>
      </w:r>
      <w:r>
        <w:t xml:space="preserve"> relative to the current day.</w:t>
      </w:r>
    </w:p>
    <w:p w:rsidR="007B7AE0" w:rsidRDefault="00C50276">
      <w:r>
        <w:rPr>
          <w:b/>
        </w:rPr>
        <w:t>DUMMY</w:t>
      </w:r>
      <w:r>
        <w:t xml:space="preserve"> (Single-Character Indicator)</w:t>
      </w:r>
    </w:p>
    <w:p w:rsidR="007B7AE0" w:rsidRPr="00C50276" w:rsidRDefault="00C50276">
      <w:pPr>
        <w:rPr>
          <w:b/>
          <w:bCs/>
        </w:rPr>
      </w:pPr>
      <w:r w:rsidRPr="00C50276">
        <w:rPr>
          <w:b/>
          <w:bCs/>
        </w:rPr>
        <w:t>Not in use.</w:t>
      </w:r>
    </w:p>
    <w:p w:rsidR="007B7AE0" w:rsidRDefault="00C50276">
      <w:r>
        <w:rPr>
          <w:b/>
        </w:rPr>
        <w:lastRenderedPageBreak/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</w:t>
      </w:r>
    </w:p>
    <w:p w:rsidR="007B7AE0" w:rsidRDefault="00C50276">
      <w:r>
        <w:t>Relative-age filter: elapsed interval from the row's reference timestamp to evaluation time, expressed in DURATION_UNIT</w:t>
      </w:r>
    </w:p>
    <w:p w:rsidR="007B7AE0" w:rsidRDefault="00C50276">
      <w:r>
        <w:rPr>
          <w:b/>
        </w:rPr>
        <w:t>DURATION_D</w:t>
      </w:r>
      <w:r>
        <w:t xml:space="preserve"> (Duration In Days)</w:t>
      </w:r>
    </w:p>
    <w:p w:rsidR="007B7AE0" w:rsidRDefault="00C50276">
      <w:r>
        <w:t>Relative-age filter: elapsed interval from the r</w:t>
      </w:r>
      <w:r>
        <w:t>ow's reference timestamp to evaluation time, expressed in Days</w:t>
      </w:r>
    </w:p>
    <w:p w:rsidR="007B7AE0" w:rsidRDefault="00C50276">
      <w:r>
        <w:rPr>
          <w:b/>
        </w:rPr>
        <w:t>DURATION_UNIT</w:t>
      </w:r>
      <w:r>
        <w:t xml:space="preserve"> (Duration Unit)</w:t>
      </w:r>
    </w:p>
    <w:p w:rsidR="007B7AE0" w:rsidRDefault="00C50276">
      <w:r>
        <w:t>DURATION_UNIT defines the measurement unit for DURATION calculations.</w:t>
      </w:r>
    </w:p>
    <w:p w:rsidR="007B7AE0" w:rsidRDefault="00C50276">
      <w:r>
        <w:rPr>
          <w:b/>
        </w:rPr>
        <w:t>DURATION_UNIT Options:</w:t>
      </w:r>
    </w:p>
    <w:p w:rsidR="007B7AE0" w:rsidRDefault="00C50276">
      <w:r>
        <w:t>H: Hours</w:t>
      </w:r>
    </w:p>
    <w:p w:rsidR="007B7AE0" w:rsidRDefault="00C50276">
      <w:r>
        <w:t>M: Minutes</w:t>
      </w:r>
    </w:p>
    <w:p w:rsidR="007B7AE0" w:rsidRDefault="00C50276">
      <w:r>
        <w:t>D: Days</w:t>
      </w:r>
    </w:p>
    <w:p w:rsidR="007B7AE0" w:rsidRDefault="00C50276">
      <w:r>
        <w:t>F: Full days for specific day filtering</w:t>
      </w:r>
    </w:p>
    <w:p w:rsidR="007B7AE0" w:rsidRDefault="00C50276">
      <w:r>
        <w:rPr>
          <w:b/>
        </w:rPr>
        <w:t>ER</w:t>
      </w:r>
      <w:r>
        <w:rPr>
          <w:b/>
        </w:rPr>
        <w:t>DAT</w:t>
      </w:r>
      <w:r>
        <w:t xml:space="preserve"> (Created on)</w:t>
      </w:r>
    </w:p>
    <w:p w:rsidR="007B7AE0" w:rsidRDefault="00C50276">
      <w:r>
        <w:t>Created-on date on the persisted business record-standard master/document creation date axis in SAP tables.</w:t>
      </w:r>
    </w:p>
    <w:p w:rsidR="007B7AE0" w:rsidRDefault="00C50276">
      <w:r>
        <w:rPr>
          <w:b/>
        </w:rPr>
        <w:t>ERNAM</w:t>
      </w:r>
      <w:r>
        <w:t xml:space="preserve"> (Created by)</w:t>
      </w:r>
    </w:p>
    <w:p w:rsidR="007B7AE0" w:rsidRDefault="00C50276">
      <w:r>
        <w:t>Created-by user ID used for maker-checker and ownership monitoring.</w:t>
      </w:r>
    </w:p>
    <w:p w:rsidR="007B7AE0" w:rsidRDefault="00C50276">
      <w:r>
        <w:rPr>
          <w:b/>
        </w:rPr>
        <w:t>ERZET</w:t>
      </w:r>
      <w:r>
        <w:t xml:space="preserve"> (Time)</w:t>
      </w:r>
    </w:p>
    <w:p w:rsidR="007B7AE0" w:rsidRDefault="00C50276">
      <w:r>
        <w:t>Entry time used to refine times</w:t>
      </w:r>
      <w:r>
        <w:t>tamp windows within a selected day.</w:t>
      </w:r>
    </w:p>
    <w:p w:rsidR="007B7AE0" w:rsidRDefault="00C50276">
      <w:r>
        <w:rPr>
          <w:b/>
        </w:rPr>
        <w:t>FKART</w:t>
      </w:r>
      <w:r>
        <w:t xml:space="preserve"> (Billing Type)</w:t>
      </w:r>
    </w:p>
    <w:p w:rsidR="007B7AE0" w:rsidRDefault="00C50276">
      <w:r>
        <w:t>Billing document type used to segment SD billing scenarios.</w:t>
      </w:r>
    </w:p>
    <w:p w:rsidR="007B7AE0" w:rsidRDefault="00C50276">
      <w:r>
        <w:rPr>
          <w:b/>
        </w:rPr>
        <w:t>FKDAT</w:t>
      </w:r>
      <w:r>
        <w:t xml:space="preserve"> (Billing Date)</w:t>
      </w:r>
    </w:p>
    <w:p w:rsidR="007B7AE0" w:rsidRDefault="00C50276">
      <w:r>
        <w:t>Billing date used to align SD billing records with accounting/reporting periods.</w:t>
      </w:r>
    </w:p>
    <w:p w:rsidR="007B7AE0" w:rsidRDefault="00C50276">
      <w:r>
        <w:rPr>
          <w:b/>
        </w:rPr>
        <w:t>FKSTO</w:t>
      </w:r>
      <w:r>
        <w:t xml:space="preserve"> (Cancelled)</w:t>
      </w:r>
    </w:p>
    <w:p w:rsidR="007B7AE0" w:rsidRDefault="00C50276">
      <w:r>
        <w:t xml:space="preserve">Indicator that a </w:t>
      </w:r>
      <w:r>
        <w:t>billing document is cancelled (billing cancellation document versus normal invoice) in SD billing headers.</w:t>
      </w:r>
    </w:p>
    <w:p w:rsidR="007B7AE0" w:rsidRDefault="00C50276">
      <w:r>
        <w:rPr>
          <w:b/>
        </w:rPr>
        <w:lastRenderedPageBreak/>
        <w:t>FKTYP</w:t>
      </w:r>
      <w:r>
        <w:t xml:space="preserve"> (Billing category)</w:t>
      </w:r>
    </w:p>
    <w:p w:rsidR="007B7AE0" w:rsidRDefault="00C50276">
      <w:r>
        <w:t>SD billing category or type classifying the billing document's commercial role (invoice, rebate, etc.).</w:t>
      </w:r>
    </w:p>
    <w:p w:rsidR="007B7AE0" w:rsidRDefault="00C50276">
      <w:r>
        <w:rPr>
          <w:b/>
        </w:rPr>
        <w:t>FMSTK</w:t>
      </w:r>
      <w:r>
        <w:t xml:space="preserve"> (Status Funds </w:t>
      </w:r>
      <w:r>
        <w:t>Management)</w:t>
      </w:r>
    </w:p>
    <w:p w:rsidR="007B7AE0" w:rsidRDefault="00C50276">
      <w:r>
        <w:t>Status of funds management assignment or budgeting state when public-sector FM fields are populated.</w:t>
      </w:r>
    </w:p>
    <w:p w:rsidR="007B7AE0" w:rsidRDefault="00C50276">
      <w:r>
        <w:rPr>
          <w:b/>
        </w:rPr>
        <w:t>KDGRP</w:t>
      </w:r>
      <w:r>
        <w:t xml:space="preserve"> (Customer group)</w:t>
      </w:r>
    </w:p>
    <w:p w:rsidR="007B7AE0" w:rsidRDefault="00C50276">
      <w:r>
        <w:t>Customer Group, used to categorize customers for pricing, discounts, and statistical analysis.</w:t>
      </w:r>
    </w:p>
    <w:p w:rsidR="007B7AE0" w:rsidRDefault="00C50276">
      <w:r>
        <w:rPr>
          <w:b/>
        </w:rPr>
        <w:t>KUNAG</w:t>
      </w:r>
      <w:r>
        <w:t xml:space="preserve"> (Sold-to party)</w:t>
      </w:r>
    </w:p>
    <w:p w:rsidR="007B7AE0" w:rsidRDefault="00C50276">
      <w:r>
        <w:t>Sol</w:t>
      </w:r>
      <w:r>
        <w:t>d-to party/customer field used for SD partner-role based filtering.</w:t>
      </w:r>
    </w:p>
    <w:p w:rsidR="007B7AE0" w:rsidRDefault="00C50276">
      <w:r>
        <w:rPr>
          <w:b/>
        </w:rPr>
        <w:t>KUNRG</w:t>
      </w:r>
      <w:r>
        <w:t xml:space="preserve"> (Payer)</w:t>
      </w:r>
    </w:p>
    <w:p w:rsidR="007B7AE0" w:rsidRDefault="00C50276">
      <w:r>
        <w:t>Payer/customer field used to analyze SD/FI records by billing responsibility.</w:t>
      </w:r>
    </w:p>
    <w:p w:rsidR="007B7AE0" w:rsidRDefault="00C50276">
      <w:r>
        <w:rPr>
          <w:b/>
        </w:rPr>
        <w:t>LANGU</w:t>
      </w:r>
      <w:r>
        <w:t xml:space="preserve"> (Language for texts)</w:t>
      </w:r>
    </w:p>
    <w:p w:rsidR="00C50276" w:rsidRPr="00C50276" w:rsidRDefault="00C50276" w:rsidP="00C50276">
      <w:proofErr w:type="gramStart"/>
      <w:r>
        <w:t xml:space="preserve">Language key used for language-dependent texts and user-language </w:t>
      </w:r>
      <w:r>
        <w:t>filtering.</w:t>
      </w:r>
      <w:proofErr w:type="gramEnd"/>
      <w:r>
        <w:t xml:space="preserve"> </w:t>
      </w:r>
      <w:r>
        <w:rPr>
          <w:b/>
        </w:rPr>
        <w:t>Not in use.</w:t>
      </w:r>
    </w:p>
    <w:p w:rsidR="007B7AE0" w:rsidRDefault="00C50276">
      <w:r>
        <w:rPr>
          <w:b/>
        </w:rPr>
        <w:t>MANAGE_IN_UTC</w:t>
      </w:r>
      <w:r>
        <w:t xml:space="preserve"> ('X' - Manage in UTC)</w:t>
      </w:r>
    </w:p>
    <w:p w:rsidR="007B7AE0" w:rsidRDefault="00C50276" w:rsidP="00C50276">
      <w:r>
        <w:t xml:space="preserve">Framework flag: normalize evaluation timestamps to UTC before comparisons when systems span time zones. </w:t>
      </w:r>
      <w:r w:rsidRPr="00C50276">
        <w:rPr>
          <w:b/>
          <w:bCs/>
        </w:rPr>
        <w:t>Not in use</w:t>
      </w:r>
      <w:r>
        <w:rPr>
          <w:b/>
          <w:bCs/>
        </w:rPr>
        <w:t>.</w:t>
      </w:r>
    </w:p>
    <w:p w:rsidR="007B7AE0" w:rsidRDefault="00C50276">
      <w:r>
        <w:rPr>
          <w:b/>
        </w:rPr>
        <w:t>NETWR</w:t>
      </w:r>
      <w:r>
        <w:t xml:space="preserve"> (Net Value)</w:t>
      </w:r>
    </w:p>
    <w:p w:rsidR="007B7AE0" w:rsidRDefault="00C50276">
      <w:r>
        <w:t>Net value amount used for commercial threshold and anomaly checks.</w:t>
      </w:r>
    </w:p>
    <w:p w:rsidR="007B7AE0" w:rsidRDefault="00C50276">
      <w:r>
        <w:rPr>
          <w:b/>
        </w:rPr>
        <w:t>PAYER_DESC</w:t>
      </w:r>
      <w:r>
        <w:t xml:space="preserve"> (Name)</w:t>
      </w:r>
    </w:p>
    <w:p w:rsidR="007B7AE0" w:rsidRDefault="00C50276">
      <w:r>
        <w:t>Readable name or description of the payer partner for billing and FI ac</w:t>
      </w:r>
      <w:r>
        <w:t>counts receivable context.</w:t>
      </w:r>
    </w:p>
    <w:p w:rsidR="007B7AE0" w:rsidRDefault="00C50276">
      <w:r>
        <w:rPr>
          <w:b/>
        </w:rPr>
        <w:t>RELIK</w:t>
      </w:r>
      <w:r>
        <w:t xml:space="preserve"> (Inv.list status)</w:t>
      </w:r>
    </w:p>
    <w:p w:rsidR="007B7AE0" w:rsidRDefault="00C50276">
      <w:r>
        <w:t>Delivery-related invoice list indicator tying deliveries to collective billing or invoice-list runs.</w:t>
      </w:r>
    </w:p>
    <w:p w:rsidR="007B7AE0" w:rsidRDefault="00C50276">
      <w:r>
        <w:rPr>
          <w:b/>
        </w:rPr>
        <w:t>RFBSK</w:t>
      </w:r>
      <w:r>
        <w:t xml:space="preserve"> (Posting Status)</w:t>
      </w:r>
    </w:p>
    <w:p w:rsidR="007B7AE0" w:rsidRDefault="00C50276">
      <w:r>
        <w:t>Billing-to-FI transfer status on the SD billing header indicating whether and how</w:t>
      </w:r>
      <w:r>
        <w:t xml:space="preserve"> invoicing posted to accounting.</w:t>
      </w:r>
    </w:p>
    <w:p w:rsidR="007B7AE0" w:rsidRDefault="00C50276">
      <w:r>
        <w:rPr>
          <w:b/>
        </w:rPr>
        <w:t>RRSTA</w:t>
      </w:r>
      <w:r>
        <w:t xml:space="preserve"> (Rev. determ. status)</w:t>
      </w:r>
    </w:p>
    <w:p w:rsidR="007B7AE0" w:rsidRDefault="00C50276">
      <w:r>
        <w:lastRenderedPageBreak/>
        <w:t xml:space="preserve">Revenue Determination Status tracks the progress of revenue recognition for a document, indicating whether revenue recognition rules have been applied, partially executed, or fully completed for </w:t>
      </w:r>
      <w:r>
        <w:t>accounting purposes.</w:t>
      </w:r>
    </w:p>
    <w:p w:rsidR="007B7AE0" w:rsidRDefault="00C50276">
      <w:r>
        <w:rPr>
          <w:b/>
        </w:rPr>
        <w:t>SOLDTO_DESC</w:t>
      </w:r>
      <w:r>
        <w:t xml:space="preserve"> (Name)</w:t>
      </w:r>
    </w:p>
    <w:p w:rsidR="007B7AE0" w:rsidRDefault="00C50276">
      <w:r>
        <w:t>Sold-to party description text used for readable customer reporting.</w:t>
      </w:r>
    </w:p>
    <w:p w:rsidR="007B7AE0" w:rsidRDefault="00C50276">
      <w:r>
        <w:rPr>
          <w:b/>
        </w:rPr>
        <w:t>SPART</w:t>
      </w:r>
      <w:r>
        <w:t xml:space="preserve"> (Division)</w:t>
      </w:r>
    </w:p>
    <w:p w:rsidR="007B7AE0" w:rsidRDefault="00C50276">
      <w:r>
        <w:t>Division key used for SD product-line segmentation.</w:t>
      </w:r>
    </w:p>
    <w:p w:rsidR="007B7AE0" w:rsidRDefault="00C50276">
      <w:r>
        <w:rPr>
          <w:b/>
        </w:rPr>
        <w:t>SW_DEST</w:t>
      </w:r>
      <w:r>
        <w:t xml:space="preserve"> (CHAR)</w:t>
      </w:r>
    </w:p>
    <w:p w:rsidR="007B7AE0" w:rsidRDefault="00C50276">
      <w:r>
        <w:t xml:space="preserve">SW_DEST selects cloud destination/rfc destination context used </w:t>
      </w:r>
      <w:r>
        <w:t>for remote execution path.</w:t>
      </w:r>
    </w:p>
    <w:p w:rsidR="007B7AE0" w:rsidRDefault="00C50276" w:rsidP="00C50276">
      <w:r>
        <w:rPr>
          <w:b/>
        </w:rPr>
        <w:t xml:space="preserve">UVK01 </w:t>
      </w:r>
      <w:r>
        <w:t>(Header reserves 1)</w:t>
      </w:r>
    </w:p>
    <w:p w:rsidR="00C50276" w:rsidRPr="00C50276" w:rsidRDefault="00C50276" w:rsidP="00C50276">
      <w:pPr>
        <w:spacing w:after="0" w:line="240" w:lineRule="auto"/>
        <w:rPr>
          <w:rFonts w:eastAsia="Times New Roman" w:cs="Calibri"/>
          <w:lang w:eastAsia="ru-RU" w:bidi="he-IL"/>
        </w:rPr>
      </w:pPr>
      <w:r w:rsidRPr="00C50276">
        <w:rPr>
          <w:rFonts w:eastAsia="Times New Roman" w:cs="Calibri"/>
          <w:lang w:eastAsia="ru-RU" w:bidi="he-IL"/>
        </w:rPr>
        <w:t>Customer Reserve 1: Header Status acts as a customizable status indicator used to hold the evaluation results of user-defined, custom credit or incompletion check logic programmed via system enhancements.</w:t>
      </w:r>
    </w:p>
    <w:p w:rsidR="00C50276" w:rsidRDefault="00C50276" w:rsidP="00C50276">
      <w:r>
        <w:rPr>
          <w:b/>
        </w:rPr>
        <w:t xml:space="preserve">UVK02 </w:t>
      </w:r>
      <w:r>
        <w:t>(Header reserves 2)</w:t>
      </w:r>
    </w:p>
    <w:p w:rsidR="00C50276" w:rsidRDefault="00C50276" w:rsidP="00C50276">
      <w:r w:rsidRPr="00C50276">
        <w:t>Customer Reserve 2: Header Status serves as a second customizable status field to track independent, localized, or business-specific header processing rules that sit outside standard validation.</w:t>
      </w:r>
    </w:p>
    <w:p w:rsidR="00C50276" w:rsidRDefault="00C50276" w:rsidP="00C50276">
      <w:r>
        <w:rPr>
          <w:b/>
        </w:rPr>
        <w:t xml:space="preserve">UVK03 </w:t>
      </w:r>
      <w:r>
        <w:t>(Header reserves 3)</w:t>
      </w:r>
    </w:p>
    <w:p w:rsidR="00C50276" w:rsidRDefault="00C50276" w:rsidP="00C50276">
      <w:r w:rsidRPr="00C50276">
        <w:t>Customer Reserve 3: Header Status works as a third customizable status field to flag custom-developed operational or document constraints without overwriting standard system parameters.</w:t>
      </w:r>
    </w:p>
    <w:p w:rsidR="00C50276" w:rsidRDefault="00C50276" w:rsidP="00C50276">
      <w:r>
        <w:rPr>
          <w:b/>
        </w:rPr>
        <w:t xml:space="preserve">UVK04 </w:t>
      </w:r>
      <w:r>
        <w:t>(Header reserves 4)</w:t>
      </w:r>
    </w:p>
    <w:p w:rsidR="00C50276" w:rsidRDefault="00C50276" w:rsidP="00C50276">
      <w:r w:rsidRPr="00C50276">
        <w:t>Customer Reserve 4: Header Status acts as a fourth customizable status tracker designated for business-specific tracking of custom sub-processes or tracking milestones within a document.</w:t>
      </w:r>
    </w:p>
    <w:p w:rsidR="00C50276" w:rsidRDefault="00C50276" w:rsidP="00C50276">
      <w:r>
        <w:rPr>
          <w:b/>
        </w:rPr>
        <w:t xml:space="preserve">UVK05 </w:t>
      </w:r>
      <w:r>
        <w:t>(Header reserves 5)</w:t>
      </w:r>
    </w:p>
    <w:p w:rsidR="00C50276" w:rsidRDefault="00C50276">
      <w:r w:rsidRPr="00C50276">
        <w:t>Customer Reserve 5: Header Status provides a fifth customizable status placeholder to log custom-developed validation outcomes during sales or delivery document processing.</w:t>
      </w:r>
    </w:p>
    <w:p w:rsidR="007B7AE0" w:rsidRDefault="00C50276" w:rsidP="00C50276">
      <w:r>
        <w:rPr>
          <w:b/>
        </w:rPr>
        <w:t xml:space="preserve">UVS01 </w:t>
      </w:r>
      <w:r>
        <w:t>(Total reserves 1)</w:t>
      </w:r>
    </w:p>
    <w:p w:rsidR="007B7AE0" w:rsidRDefault="00C50276">
      <w:r>
        <w:t>Customer Reserve 1: Item Status acts as a customizable status indicator used to hold the evaluation results of user-defined, custom credit or incompletion check logic programmed at the line item level.</w:t>
      </w:r>
    </w:p>
    <w:p w:rsidR="00C50276" w:rsidRDefault="00C50276" w:rsidP="00C50276">
      <w:r>
        <w:rPr>
          <w:b/>
        </w:rPr>
        <w:lastRenderedPageBreak/>
        <w:t xml:space="preserve">UVS02 </w:t>
      </w:r>
      <w:r>
        <w:t>(Total reserves 2)</w:t>
      </w:r>
    </w:p>
    <w:p w:rsidR="00C50276" w:rsidRDefault="00C50276" w:rsidP="00C50276">
      <w:r w:rsidRPr="00C50276">
        <w:t>Customer Reserve 2: Item Status serves as a second customizable status field to track independent, localized, or business-specific line item processing rules that sit outside standard validation.</w:t>
      </w:r>
    </w:p>
    <w:p w:rsidR="00C50276" w:rsidRDefault="00C50276" w:rsidP="00C50276">
      <w:r>
        <w:rPr>
          <w:b/>
        </w:rPr>
        <w:t xml:space="preserve">UVS03 </w:t>
      </w:r>
      <w:r>
        <w:t>(Total reserves 3)</w:t>
      </w:r>
    </w:p>
    <w:p w:rsidR="00C50276" w:rsidRDefault="00C50276" w:rsidP="00C50276">
      <w:r w:rsidRPr="00C50276">
        <w:t>Customer Reserve 3: Item Status works as a third customizable status field to flag custom-developed operational or document constraints for specific items without overwriting standard system parameters.</w:t>
      </w:r>
    </w:p>
    <w:p w:rsidR="00C50276" w:rsidRDefault="00C50276" w:rsidP="00C50276">
      <w:r>
        <w:rPr>
          <w:b/>
        </w:rPr>
        <w:t xml:space="preserve">UVS04 </w:t>
      </w:r>
      <w:r>
        <w:t>(Total reserves 4)</w:t>
      </w:r>
    </w:p>
    <w:p w:rsidR="00C50276" w:rsidRDefault="00C50276" w:rsidP="00C50276">
      <w:r w:rsidRPr="00C50276">
        <w:t>Customer Reserve 4: Item Status acts as a fourth customizable status tracker designated for business-specific tracking of custom sub-processes or tracking milestones within an individual line item.</w:t>
      </w:r>
    </w:p>
    <w:p w:rsidR="00C50276" w:rsidRDefault="00C50276" w:rsidP="00C50276">
      <w:r>
        <w:rPr>
          <w:b/>
        </w:rPr>
        <w:t xml:space="preserve">UVS05 </w:t>
      </w:r>
      <w:r>
        <w:t>(Total reserves 5)</w:t>
      </w:r>
    </w:p>
    <w:p w:rsidR="00C50276" w:rsidRDefault="00C50276">
      <w:r w:rsidRPr="00C50276">
        <w:t>Customer Reserve 5: Item Status provides a fifth customizable status placeholder to log custom-developed validation outcomes during sales or delivery item processing.</w:t>
      </w:r>
    </w:p>
    <w:p w:rsidR="007B7AE0" w:rsidRDefault="00C50276">
      <w:r>
        <w:rPr>
          <w:b/>
        </w:rPr>
        <w:t>VBELN</w:t>
      </w:r>
      <w:r>
        <w:t xml:space="preserve"> (Bill</w:t>
      </w:r>
      <w:r>
        <w:t>ing Document)</w:t>
      </w:r>
    </w:p>
    <w:p w:rsidR="007B7AE0" w:rsidRDefault="00C50276">
      <w:r>
        <w:t>SD document number used as primary key for sales/billing/delivery documents.</w:t>
      </w:r>
    </w:p>
    <w:p w:rsidR="007B7AE0" w:rsidRDefault="00C50276">
      <w:r>
        <w:rPr>
          <w:b/>
        </w:rPr>
        <w:t>VBTYP</w:t>
      </w:r>
      <w:r>
        <w:t xml:space="preserve"> (SD document categ.)</w:t>
      </w:r>
    </w:p>
    <w:p w:rsidR="007B7AE0" w:rsidRDefault="00C50276">
      <w:r>
        <w:t>SD document category used to segment SD document classes.</w:t>
      </w:r>
    </w:p>
    <w:p w:rsidR="007B7AE0" w:rsidRDefault="00C50276">
      <w:r>
        <w:rPr>
          <w:b/>
        </w:rPr>
        <w:t>VKORG</w:t>
      </w:r>
      <w:r>
        <w:t xml:space="preserve"> (Sales Organization)</w:t>
      </w:r>
    </w:p>
    <w:p w:rsidR="007B7AE0" w:rsidRDefault="00C50276">
      <w:r>
        <w:t>Sales organization key used for legal/commercial SD s</w:t>
      </w:r>
      <w:r>
        <w:t>coping.</w:t>
      </w:r>
    </w:p>
    <w:p w:rsidR="007B7AE0" w:rsidRDefault="00C50276">
      <w:r>
        <w:rPr>
          <w:b/>
        </w:rPr>
        <w:t>VTWEG</w:t>
      </w:r>
      <w:r>
        <w:t xml:space="preserve"> (Distribution Channel)</w:t>
      </w:r>
    </w:p>
    <w:p w:rsidR="007B7AE0" w:rsidRDefault="00C50276">
      <w:r>
        <w:t>Distribution channel used for SD market/channel segmentation.</w:t>
      </w:r>
    </w:p>
    <w:p w:rsidR="007B7AE0" w:rsidRDefault="00C50276">
      <w:r>
        <w:rPr>
          <w:b/>
        </w:rPr>
        <w:t>WAERK</w:t>
      </w:r>
      <w:r>
        <w:t xml:space="preserve"> (Document Currency)</w:t>
      </w:r>
    </w:p>
    <w:p w:rsidR="007B7AE0" w:rsidRDefault="00C50276">
      <w:r>
        <w:t>Document currency key used for value analysis in transaction currency.</w:t>
      </w:r>
    </w:p>
    <w:p w:rsidR="007B7AE0" w:rsidRDefault="007B7AE0"/>
    <w:p w:rsidR="007B7AE0" w:rsidRDefault="00C50276">
      <w:pPr>
        <w:pStyle w:val="31"/>
      </w:pPr>
      <w:r>
        <w:t>Parameter Relationships</w:t>
      </w:r>
    </w:p>
    <w:p w:rsidR="007B7AE0" w:rsidRDefault="00C50276" w:rsidP="00C50276">
      <w:r>
        <w:rPr>
          <w:b/>
        </w:rPr>
        <w:t xml:space="preserve">Explicit calendar window versus </w:t>
      </w:r>
      <w:proofErr w:type="spellStart"/>
      <w:r>
        <w:rPr>
          <w:b/>
        </w:rPr>
        <w:t>lookback</w:t>
      </w:r>
      <w:proofErr w:type="spellEnd"/>
      <w:r>
        <w:rPr>
          <w:b/>
        </w:rPr>
        <w:t xml:space="preserve">: </w:t>
      </w:r>
      <w:r>
        <w:rPr>
          <w:b/>
        </w:rPr>
        <w:t>DATUM</w:t>
      </w:r>
      <w:r>
        <w:t xml:space="preserve"> supplies explicit from-and-to calendar bounds for the monitoring pass. When </w:t>
      </w:r>
      <w:r>
        <w:rPr>
          <w:b/>
        </w:rPr>
        <w:t>DATUM</w:t>
      </w:r>
      <w:r>
        <w:t xml:space="preserve"> is empty, </w:t>
      </w:r>
      <w:r>
        <w:rPr>
          <w:b/>
        </w:rPr>
        <w:t>BACKDAYS</w:t>
      </w:r>
      <w:r>
        <w:t xml:space="preserve"> builds the calendar window </w:t>
      </w:r>
      <w:r>
        <w:lastRenderedPageBreak/>
        <w:t xml:space="preserve">relative to the evaluation day before documents are read. </w:t>
      </w:r>
      <w:r>
        <w:rPr>
          <w:b/>
        </w:rPr>
        <w:t>DATE_REF_FLD</w:t>
      </w:r>
      <w:r>
        <w:t xml:space="preserve"> directs the </w:t>
      </w:r>
      <w:proofErr w:type="spellStart"/>
      <w:r>
        <w:t>lookbac</w:t>
      </w:r>
      <w:r>
        <w:t>k</w:t>
      </w:r>
      <w:proofErr w:type="spellEnd"/>
      <w:r>
        <w:t xml:space="preserve"> window to the billing date, created-on date, or changed-on date on each billing document. </w:t>
      </w:r>
      <w:r>
        <w:t xml:space="preserve">After rows are selected, elapsed time from each row's reference date to the evaluation time is calculated using </w:t>
      </w:r>
      <w:r>
        <w:rPr>
          <w:b/>
        </w:rPr>
        <w:t>DURATION_UNIT</w:t>
      </w:r>
      <w:r>
        <w:t xml:space="preserve"> and stored in </w:t>
      </w:r>
      <w:r>
        <w:rPr>
          <w:b/>
        </w:rPr>
        <w:t>DURATION</w:t>
      </w:r>
      <w:r>
        <w:t>; rows outside the configured duration range are r</w:t>
      </w:r>
      <w:r>
        <w:t>emoved.</w:t>
      </w:r>
    </w:p>
    <w:p w:rsidR="007B7AE0" w:rsidRDefault="00C50276">
      <w:r>
        <w:rPr>
          <w:b/>
        </w:rPr>
        <w:t>Partner roles:BP1_FUNCT</w:t>
      </w:r>
      <w:r>
        <w:t xml:space="preserve"> / </w:t>
      </w:r>
      <w:r>
        <w:rPr>
          <w:b/>
        </w:rPr>
        <w:t>BP1_CODE</w:t>
      </w:r>
      <w:r>
        <w:t xml:space="preserve">, </w:t>
      </w:r>
      <w:r>
        <w:rPr>
          <w:b/>
        </w:rPr>
        <w:t>BP2_FUNCT</w:t>
      </w:r>
      <w:r>
        <w:t xml:space="preserve"> / </w:t>
      </w:r>
      <w:r>
        <w:rPr>
          <w:b/>
        </w:rPr>
        <w:t>BP2_CODE</w:t>
      </w:r>
      <w:r>
        <w:t xml:space="preserve">, and </w:t>
      </w:r>
      <w:r>
        <w:rPr>
          <w:b/>
        </w:rPr>
        <w:t>BP3_FUNCT</w:t>
      </w:r>
      <w:r>
        <w:t xml:space="preserve"> / </w:t>
      </w:r>
      <w:r>
        <w:rPr>
          <w:b/>
        </w:rPr>
        <w:t>BP3_CODE</w:t>
      </w:r>
      <w:r>
        <w:t xml:space="preserve"> work together to enrich and filter business partner attributes from billing partner data.</w:t>
      </w:r>
    </w:p>
    <w:p w:rsidR="007B7AE0" w:rsidRDefault="007B7AE0"/>
    <w:p w:rsidR="007B7AE0" w:rsidRDefault="00C50276">
      <w:pPr>
        <w:pStyle w:val="31"/>
      </w:pPr>
      <w:r>
        <w:t>Default Values</w:t>
      </w:r>
    </w:p>
    <w:p w:rsidR="007B7AE0" w:rsidRDefault="00C50276">
      <w:r>
        <w:rPr>
          <w:b/>
        </w:rPr>
        <w:t>BACKDAYS</w:t>
      </w:r>
      <w:r>
        <w:t xml:space="preserve"> - initial - treated as 1 by code</w:t>
      </w:r>
    </w:p>
    <w:p w:rsidR="007B7AE0" w:rsidRDefault="00C50276">
      <w:r>
        <w:rPr>
          <w:b/>
        </w:rPr>
        <w:t>DURATION</w:t>
      </w:r>
      <w:r>
        <w:t xml:space="preserve"> - initial - treated as unconstrained by code</w:t>
      </w:r>
    </w:p>
    <w:p w:rsidR="007B7AE0" w:rsidRDefault="00C50276">
      <w:r>
        <w:rPr>
          <w:b/>
        </w:rPr>
        <w:t>DURATION_UNIT</w:t>
      </w:r>
      <w:r>
        <w:t xml:space="preserve"> - initial - treated as D by code</w:t>
      </w:r>
    </w:p>
    <w:p w:rsidR="007B7AE0" w:rsidRDefault="007B7AE0"/>
    <w:p w:rsidR="007B7AE0" w:rsidRDefault="00C50276">
      <w:pPr>
        <w:pStyle w:val="31"/>
      </w:pPr>
      <w:r>
        <w:t>Practical Example of Parameter Configuration</w:t>
      </w:r>
    </w:p>
    <w:p w:rsidR="007B7AE0" w:rsidRDefault="00C50276">
      <w:r>
        <w:rPr>
          <w:b/>
        </w:rPr>
        <w:t>Use Case 1: Unposted invoice-list billings</w:t>
      </w:r>
    </w:p>
    <w:p w:rsidR="007B7AE0" w:rsidRDefault="00C50276">
      <w:r>
        <w:rPr>
          <w:b/>
        </w:rPr>
        <w:t>Purpose:</w:t>
      </w:r>
      <w:r>
        <w:t xml:space="preserve"> Review invoice-list billing documents that have not yet transferred to accounting in one sales organization.</w:t>
      </w:r>
    </w:p>
    <w:p w:rsidR="007B7AE0" w:rsidRDefault="00C50276">
      <w:r>
        <w:rPr>
          <w:rFonts w:ascii="Consolas" w:hAnsi="Consolas"/>
          <w:sz w:val="18"/>
        </w:rPr>
        <w:t>RFBSK = A</w:t>
      </w:r>
      <w:r>
        <w:rPr>
          <w:rFonts w:ascii="Consolas" w:hAnsi="Consolas"/>
          <w:sz w:val="18"/>
        </w:rPr>
        <w:br/>
        <w:t>FKART = LR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</w:r>
    </w:p>
    <w:p w:rsidR="007B7AE0" w:rsidRDefault="00C50276">
      <w:r>
        <w:rPr>
          <w:b/>
        </w:rPr>
        <w:t>Use Case 2: Billing date lookback</w:t>
      </w:r>
    </w:p>
    <w:p w:rsidR="007B7AE0" w:rsidRDefault="00C50276">
      <w:r>
        <w:rPr>
          <w:b/>
        </w:rPr>
        <w:t>Purpose:</w:t>
      </w:r>
      <w:r>
        <w:t xml:space="preserve"> Sample billing documents with billing dates within the de</w:t>
      </w:r>
      <w:r>
        <w:t>fault one-day lookback window.</w:t>
      </w:r>
    </w:p>
    <w:p w:rsidR="007B7AE0" w:rsidRDefault="00C50276" w:rsidP="00C50276">
      <w:r>
        <w:rPr>
          <w:rFonts w:ascii="Consolas" w:hAnsi="Consolas"/>
          <w:sz w:val="18"/>
        </w:rPr>
        <w:t>DATE_REF_FLD = FKDAT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</w:r>
    </w:p>
    <w:p w:rsidR="007B7AE0" w:rsidRDefault="00C50276">
      <w:r>
        <w:rPr>
          <w:b/>
        </w:rPr>
        <w:t>Use Case 3: Payer partner role</w:t>
      </w:r>
    </w:p>
    <w:p w:rsidR="007B7AE0" w:rsidRDefault="00C50276">
      <w:r>
        <w:rPr>
          <w:b/>
        </w:rPr>
        <w:t>Purpose:</w:t>
      </w:r>
      <w:r>
        <w:t xml:space="preserve"> Review documents for one payer partner code with posting status requiring follow-up.</w:t>
      </w:r>
    </w:p>
    <w:p w:rsidR="007B7AE0" w:rsidRDefault="00C50276">
      <w:r>
        <w:rPr>
          <w:rFonts w:ascii="Consolas" w:hAnsi="Consolas"/>
          <w:sz w:val="18"/>
        </w:rPr>
        <w:t>BP1_FUNCT = RG</w:t>
      </w:r>
      <w:r>
        <w:rPr>
          <w:rFonts w:ascii="Consolas" w:hAnsi="Consolas"/>
          <w:sz w:val="18"/>
        </w:rPr>
        <w:br/>
        <w:t xml:space="preserve">BP1_CODE </w:t>
      </w:r>
      <w:r>
        <w:rPr>
          <w:rFonts w:ascii="Consolas" w:hAnsi="Consolas"/>
          <w:sz w:val="18"/>
        </w:rPr>
        <w:t>= 100000</w:t>
      </w:r>
      <w:r>
        <w:rPr>
          <w:rFonts w:ascii="Consolas" w:hAnsi="Consolas"/>
          <w:sz w:val="18"/>
        </w:rPr>
        <w:br/>
        <w:t>RFBSK =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VKORG = 1000</w:t>
      </w:r>
      <w:r>
        <w:rPr>
          <w:rFonts w:ascii="Consolas" w:hAnsi="Consolas"/>
          <w:sz w:val="18"/>
        </w:rPr>
        <w:br/>
      </w:r>
    </w:p>
    <w:p w:rsidR="007B7AE0" w:rsidRDefault="00C50276">
      <w:r>
        <w:rPr>
          <w:b/>
        </w:rPr>
        <w:t>Use Case 4: Exactly seven full days since billing date</w:t>
      </w:r>
    </w:p>
    <w:p w:rsidR="007B7AE0" w:rsidRDefault="00C50276">
      <w:r>
        <w:rPr>
          <w:b/>
        </w:rPr>
        <w:t>Purpose:</w:t>
      </w:r>
      <w:r>
        <w:t xml:space="preserve"> Return rows whose billing reference date is exactly 7 full days ago for weekly follow-up.</w:t>
      </w:r>
    </w:p>
    <w:p w:rsidR="007B7AE0" w:rsidRDefault="00C50276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DATE_REF_FLD = FKDAT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7B7AE0" w:rsidRDefault="00C50276">
      <w:r>
        <w:rPr>
          <w:b/>
        </w:rPr>
        <w:t>Us</w:t>
      </w:r>
      <w:r>
        <w:rPr>
          <w:b/>
        </w:rPr>
        <w:t>e Case 5: Accounting transfer status focus</w:t>
      </w:r>
    </w:p>
    <w:p w:rsidR="007B7AE0" w:rsidRDefault="00C50276">
      <w:r>
        <w:rPr>
          <w:b/>
        </w:rPr>
        <w:t>Purpose:</w:t>
      </w:r>
      <w:r>
        <w:t xml:space="preserve"> Monitor billing documents with a specific accounting transfer status in one division.</w:t>
      </w:r>
    </w:p>
    <w:p w:rsidR="007B7AE0" w:rsidRDefault="00C50276">
      <w:r>
        <w:rPr>
          <w:rFonts w:ascii="Consolas" w:hAnsi="Consolas"/>
          <w:sz w:val="18"/>
        </w:rPr>
        <w:t>BUCHK = C</w:t>
      </w:r>
      <w:r>
        <w:rPr>
          <w:rFonts w:ascii="Consolas" w:hAnsi="Consolas"/>
          <w:sz w:val="18"/>
        </w:rPr>
        <w:br/>
        <w:t>SPART = 01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RFBSK = A</w:t>
      </w:r>
      <w:r>
        <w:rPr>
          <w:rFonts w:ascii="Consolas" w:hAnsi="Consolas"/>
          <w:sz w:val="18"/>
        </w:rPr>
        <w:br/>
        <w:t>FKART = LR</w:t>
      </w:r>
      <w:r>
        <w:rPr>
          <w:rFonts w:ascii="Consolas" w:hAnsi="Consolas"/>
          <w:sz w:val="18"/>
        </w:rPr>
        <w:br/>
      </w:r>
    </w:p>
    <w:p w:rsidR="007B7AE0" w:rsidRDefault="007B7AE0"/>
    <w:p w:rsidR="007B7AE0" w:rsidRDefault="00C50276">
      <w:pPr>
        <w:pStyle w:val="21"/>
      </w:pPr>
      <w:r>
        <w:t>EI Function Structure</w:t>
      </w:r>
    </w:p>
    <w:p w:rsidR="007B7AE0" w:rsidRDefault="00C50276">
      <w:r>
        <w:t>This table lists all output fields retu</w:t>
      </w:r>
      <w:r>
        <w:t>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507"/>
        <w:gridCol w:w="1503"/>
        <w:gridCol w:w="1300"/>
        <w:gridCol w:w="1075"/>
        <w:gridCol w:w="2471"/>
      </w:tblGrid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rPr>
                <w:b/>
              </w:rPr>
              <w:t>Component Type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.INCLU--AP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7B7AE0"/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AEDAT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Indicator: Document preselected for archiving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BLOCK_VB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BP1_NAME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</w:t>
            </w:r>
            <w:r>
              <w:lastRenderedPageBreak/>
              <w:t>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BP2_CODE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Customer </w:t>
            </w:r>
            <w:r>
              <w:lastRenderedPageBreak/>
              <w:t>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BP2_FUNCT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BP2_NAME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BP3_CODE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KUNNR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BP3_FUNCT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PARVW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BP3_NAME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BUCHK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Posting Status of Billing </w:t>
            </w:r>
            <w:r>
              <w:t>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BUCHK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BZIRK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Sales district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BZIRK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Confirmation status for ALE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COSTA_D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DUMMY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Single-Character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CHAR1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DURATION_D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SW: Duration In 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/SKN/E_SW_DURATION_D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/SKN/E_SW_DURATION_UNIT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Date on Which Record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ERDAT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ERNAM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Entry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ERZET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FKART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</w:t>
            </w:r>
            <w:r>
              <w:lastRenderedPageBreak/>
              <w:t>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FKDAT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Billing date </w:t>
            </w:r>
            <w:r>
              <w:lastRenderedPageBreak/>
              <w:t>for billing index and printout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FKDAT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FKSTO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document is cancelled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FKSTO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FKTYP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FMSTK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Status Funds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FMSTK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KDGRP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KDGRP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KUNAG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Payer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KUNRG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 Value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NETWR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PAYER_DESC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RELIK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Invoice list status of </w:t>
            </w:r>
            <w:r>
              <w:t>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RELIK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RFBSK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Status for transfer to accounting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RFBSK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RRSTA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Revenue determination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RR_STATUS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SOLDTO_DESC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NAME1_GP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SPART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1: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UVK01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2: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UVK02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</w:t>
            </w:r>
            <w:r>
              <w:lastRenderedPageBreak/>
              <w:t>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UVK03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Customer </w:t>
            </w:r>
            <w:r>
              <w:lastRenderedPageBreak/>
              <w:t>reserves 3: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UVK03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Custmer reserves 4: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UVK04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5: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UVK05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Customer </w:t>
            </w:r>
            <w:r>
              <w:t>reserves 1: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UVS01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2: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UVS02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3: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UVS03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 xml:space="preserve">Customer </w:t>
            </w:r>
            <w:r>
              <w:t>reserves 4: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UVS04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Customer reserves 5: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UVS05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VBELN_VF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VBTYP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VKORG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VTWEG</w:t>
            </w:r>
          </w:p>
        </w:tc>
      </w:tr>
      <w:tr w:rsidR="007B7AE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AE0" w:rsidRDefault="00C50276">
            <w:r>
              <w:t>WAERK</w:t>
            </w:r>
          </w:p>
        </w:tc>
      </w:tr>
    </w:tbl>
    <w:p w:rsidR="007B7AE0" w:rsidRDefault="007B7AE0"/>
    <w:p w:rsidR="007B7AE0" w:rsidRDefault="007B7AE0"/>
    <w:p w:rsidR="007B7AE0" w:rsidRDefault="00C50276">
      <w:pPr>
        <w:pStyle w:val="21"/>
      </w:pPr>
      <w:r>
        <w:lastRenderedPageBreak/>
        <w:t>ABAP Code</w:t>
      </w:r>
    </w:p>
    <w:p w:rsidR="007B7AE0" w:rsidRDefault="00C50276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/SKN/F_SW_10_01_BILL_STAT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</w:t>
      </w:r>
      <w:r>
        <w:rPr>
          <w:rFonts w:ascii="Consolas" w:hAnsi="Consolas"/>
          <w:sz w:val="18"/>
        </w:rPr>
        <w:t>KN/S_SW_10_01_BILL_STAT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MANAGE_IN_UTC  CHAR1 ,</w:t>
      </w:r>
      <w:r>
        <w:rPr>
          <w:rFonts w:ascii="Consolas" w:hAnsi="Consolas"/>
          <w:sz w:val="18"/>
        </w:rPr>
        <w:br/>
        <w:t xml:space="preserve">            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BP1_FUNCT   PARVW,</w:t>
      </w:r>
      <w:r>
        <w:rPr>
          <w:rFonts w:ascii="Consolas" w:hAnsi="Consolas"/>
          <w:sz w:val="18"/>
        </w:rPr>
        <w:br/>
        <w:t xml:space="preserve">             BP2_FUNCT   PA</w:t>
      </w:r>
      <w:r>
        <w:rPr>
          <w:rFonts w:ascii="Consolas" w:hAnsi="Consolas"/>
          <w:sz w:val="18"/>
        </w:rPr>
        <w:t>RVW,</w:t>
      </w:r>
      <w:r>
        <w:rPr>
          <w:rFonts w:ascii="Consolas" w:hAnsi="Consolas"/>
          <w:sz w:val="18"/>
        </w:rPr>
        <w:br/>
        <w:t xml:space="preserve">             BP3_FUNCT   PARVW,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      DURATION_UNIT  /SKN/E_SW_DURATION_UNIT.</w:t>
      </w:r>
      <w:r>
        <w:rPr>
          <w:rFonts w:ascii="Consolas" w:hAnsi="Consolas"/>
          <w:sz w:val="18"/>
        </w:rPr>
        <w:br/>
        <w:t xml:space="preserve"> LV_BACKDAYS = 1.</w:t>
      </w:r>
      <w:r>
        <w:rPr>
          <w:rFonts w:ascii="Consolas" w:hAnsi="Consolas"/>
          <w:sz w:val="18"/>
        </w:rPr>
        <w:br/>
        <w:t xml:space="preserve"> LV_DATE_REF_FLD = 'FKDAT'. "Billing date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SELECT_SINGLE: MANAGE_IN_UTC,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BP1_FUNCT,</w:t>
      </w:r>
      <w:r>
        <w:rPr>
          <w:rFonts w:ascii="Consolas" w:hAnsi="Consolas"/>
          <w:sz w:val="18"/>
        </w:rPr>
        <w:br/>
        <w:t xml:space="preserve">                BP2_FUNCT,</w:t>
      </w:r>
      <w:r>
        <w:rPr>
          <w:rFonts w:ascii="Consolas" w:hAnsi="Consolas"/>
          <w:sz w:val="18"/>
        </w:rPr>
        <w:br/>
        <w:t xml:space="preserve">                BP3_FUNCT,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DATA_MULTY: VBELN        VBELN_VF,</w:t>
      </w:r>
      <w:r>
        <w:rPr>
          <w:rFonts w:ascii="Consolas" w:hAnsi="Consolas"/>
          <w:sz w:val="18"/>
        </w:rPr>
        <w:br/>
        <w:t xml:space="preserve">            FKART        FKART,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FKTYP        FKTYP,</w:t>
      </w:r>
      <w:r>
        <w:rPr>
          <w:rFonts w:ascii="Consolas" w:hAnsi="Consolas"/>
          <w:sz w:val="18"/>
        </w:rPr>
        <w:br/>
        <w:t xml:space="preserve">            VBTYP        VBTYP,</w:t>
      </w:r>
      <w:r>
        <w:rPr>
          <w:rFonts w:ascii="Consolas" w:hAnsi="Consolas"/>
          <w:sz w:val="18"/>
        </w:rPr>
        <w:br/>
        <w:t xml:space="preserve">            VKORG        VKORG,</w:t>
      </w:r>
      <w:r>
        <w:rPr>
          <w:rFonts w:ascii="Consolas" w:hAnsi="Consolas"/>
          <w:sz w:val="18"/>
        </w:rPr>
        <w:br/>
        <w:t xml:space="preserve">            VTWEG        VTWEG,</w:t>
      </w:r>
      <w:r>
        <w:rPr>
          <w:rFonts w:ascii="Consolas" w:hAnsi="Consolas"/>
          <w:sz w:val="18"/>
        </w:rPr>
        <w:br/>
        <w:t xml:space="preserve">            KDGRP        KDGRP,</w:t>
      </w:r>
      <w:r>
        <w:rPr>
          <w:rFonts w:ascii="Consolas" w:hAnsi="Consolas"/>
          <w:sz w:val="18"/>
        </w:rPr>
        <w:br/>
        <w:t xml:space="preserve">            BZIRK        BZIRK,</w:t>
      </w:r>
      <w:r>
        <w:rPr>
          <w:rFonts w:ascii="Consolas" w:hAnsi="Consolas"/>
          <w:sz w:val="18"/>
        </w:rPr>
        <w:br/>
        <w:t xml:space="preserve">            FKDAT        FKDAT,</w:t>
      </w:r>
      <w:r>
        <w:rPr>
          <w:rFonts w:ascii="Consolas" w:hAnsi="Consolas"/>
          <w:sz w:val="18"/>
        </w:rPr>
        <w:br/>
        <w:t xml:space="preserve">            ERDAT        ERDAT,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ERNAM        ERNAM,</w:t>
      </w:r>
      <w:r>
        <w:rPr>
          <w:rFonts w:ascii="Consolas" w:hAnsi="Consolas"/>
          <w:sz w:val="18"/>
        </w:rPr>
        <w:br/>
        <w:t xml:space="preserve">            AEDAT        AEDAT,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>"            DURATION_M   /SKN/E_SW_DURATION_M,</w:t>
      </w:r>
      <w:r>
        <w:rPr>
          <w:rFonts w:ascii="Consolas" w:hAnsi="Consolas"/>
          <w:sz w:val="18"/>
        </w:rPr>
        <w:br/>
        <w:t>"            DURATION_H   /SKN/E_SW_DURATION_H,</w:t>
      </w:r>
      <w:r>
        <w:rPr>
          <w:rFonts w:ascii="Consolas" w:hAnsi="Consolas"/>
          <w:sz w:val="18"/>
        </w:rPr>
        <w:br/>
        <w:t>"            DURATION_D   /SKN/E_SW_DURATION_D,</w:t>
      </w:r>
      <w:r>
        <w:rPr>
          <w:rFonts w:ascii="Consolas" w:hAnsi="Consolas"/>
          <w:sz w:val="18"/>
        </w:rPr>
        <w:br/>
        <w:t xml:space="preserve">            DURATION    </w:t>
      </w:r>
      <w:r>
        <w:rPr>
          <w:rFonts w:ascii="Consolas" w:hAnsi="Consolas"/>
          <w:sz w:val="18"/>
        </w:rPr>
        <w:t>/SKN/E_SW_DURATION,</w:t>
      </w:r>
      <w:r>
        <w:rPr>
          <w:rFonts w:ascii="Consolas" w:hAnsi="Consolas"/>
          <w:sz w:val="18"/>
        </w:rPr>
        <w:br/>
        <w:t xml:space="preserve">            KUNRG       KUNRG,</w:t>
      </w:r>
      <w:r>
        <w:rPr>
          <w:rFonts w:ascii="Consolas" w:hAnsi="Consolas"/>
          <w:sz w:val="18"/>
        </w:rPr>
        <w:br/>
        <w:t xml:space="preserve">            KUNAG       KUNAG,</w:t>
      </w:r>
      <w:r>
        <w:rPr>
          <w:rFonts w:ascii="Consolas" w:hAnsi="Consolas"/>
          <w:sz w:val="18"/>
        </w:rPr>
        <w:br/>
        <w:t xml:space="preserve">            SPART       SPART,</w:t>
      </w:r>
      <w:r>
        <w:rPr>
          <w:rFonts w:ascii="Consolas" w:hAnsi="Consolas"/>
          <w:sz w:val="18"/>
        </w:rPr>
        <w:br/>
        <w:t xml:space="preserve">            BUCHK       BUCHK,</w:t>
      </w:r>
      <w:r>
        <w:rPr>
          <w:rFonts w:ascii="Consolas" w:hAnsi="Consolas"/>
          <w:sz w:val="18"/>
        </w:rPr>
        <w:br/>
        <w:t xml:space="preserve">            RELIK       RELIK,</w:t>
      </w:r>
      <w:r>
        <w:rPr>
          <w:rFonts w:ascii="Consolas" w:hAnsi="Consolas"/>
          <w:sz w:val="18"/>
        </w:rPr>
        <w:br/>
        <w:t xml:space="preserve">            RRSTA       RR_STATUS,</w:t>
      </w:r>
      <w:r>
        <w:rPr>
          <w:rFonts w:ascii="Consolas" w:hAnsi="Consolas"/>
          <w:sz w:val="18"/>
        </w:rPr>
        <w:br/>
        <w:t xml:space="preserve">            BLOCK       BLOCK_VB,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</w:t>
      </w:r>
      <w:r>
        <w:rPr>
          <w:rFonts w:ascii="Consolas" w:hAnsi="Consolas"/>
          <w:sz w:val="18"/>
        </w:rPr>
        <w:t>RFBSK       RFBSK,</w:t>
      </w:r>
      <w:r>
        <w:rPr>
          <w:rFonts w:ascii="Consolas" w:hAnsi="Consolas"/>
          <w:sz w:val="18"/>
        </w:rPr>
        <w:br/>
        <w:t xml:space="preserve">            BP1_CODE    KUNNR,</w:t>
      </w:r>
      <w:r>
        <w:rPr>
          <w:rFonts w:ascii="Consolas" w:hAnsi="Consolas"/>
          <w:sz w:val="18"/>
        </w:rPr>
        <w:br/>
        <w:t xml:space="preserve">            BP2_CODE    KUNNR,</w:t>
      </w:r>
      <w:r>
        <w:rPr>
          <w:rFonts w:ascii="Consolas" w:hAnsi="Consolas"/>
          <w:sz w:val="18"/>
        </w:rPr>
        <w:br/>
        <w:t xml:space="preserve">            BP3_CODE    KUNNR,</w:t>
      </w:r>
      <w:r>
        <w:rPr>
          <w:rFonts w:ascii="Consolas" w:hAnsi="Consolas"/>
          <w:sz w:val="18"/>
        </w:rPr>
        <w:br/>
        <w:t xml:space="preserve">            BP_FUNCT    PARVW,</w:t>
      </w:r>
      <w:r>
        <w:rPr>
          <w:rFonts w:ascii="Consolas" w:hAnsi="Consolas"/>
          <w:sz w:val="18"/>
        </w:rPr>
        <w:br/>
        <w:t xml:space="preserve">            FKSTO        FKSTO.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VBELN,</w:t>
      </w:r>
      <w:r>
        <w:rPr>
          <w:rFonts w:ascii="Consolas" w:hAnsi="Consolas"/>
          <w:sz w:val="18"/>
        </w:rPr>
        <w:br/>
        <w:t xml:space="preserve">            FKART ,</w:t>
      </w:r>
      <w:r>
        <w:rPr>
          <w:rFonts w:ascii="Consolas" w:hAnsi="Consolas"/>
          <w:sz w:val="18"/>
        </w:rPr>
        <w:br/>
        <w:t xml:space="preserve">            FKTYP,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VBTYP ,</w:t>
      </w:r>
      <w:r>
        <w:rPr>
          <w:rFonts w:ascii="Consolas" w:hAnsi="Consolas"/>
          <w:sz w:val="18"/>
        </w:rPr>
        <w:br/>
        <w:t xml:space="preserve">            VKORG ,</w:t>
      </w:r>
      <w:r>
        <w:rPr>
          <w:rFonts w:ascii="Consolas" w:hAnsi="Consolas"/>
          <w:sz w:val="18"/>
        </w:rPr>
        <w:br/>
        <w:t xml:space="preserve">            VTWEG,</w:t>
      </w:r>
      <w:r>
        <w:rPr>
          <w:rFonts w:ascii="Consolas" w:hAnsi="Consolas"/>
          <w:sz w:val="18"/>
        </w:rPr>
        <w:br/>
        <w:t xml:space="preserve">            KDGRP,</w:t>
      </w:r>
      <w:r>
        <w:rPr>
          <w:rFonts w:ascii="Consolas" w:hAnsi="Consolas"/>
          <w:sz w:val="18"/>
        </w:rPr>
        <w:br/>
        <w:t xml:space="preserve">            BZIRK,</w:t>
      </w:r>
      <w:r>
        <w:rPr>
          <w:rFonts w:ascii="Consolas" w:hAnsi="Consolas"/>
          <w:sz w:val="18"/>
        </w:rPr>
        <w:br/>
        <w:t xml:space="preserve">            FKDAT,</w:t>
      </w:r>
      <w:r>
        <w:rPr>
          <w:rFonts w:ascii="Consolas" w:hAnsi="Consolas"/>
          <w:sz w:val="18"/>
        </w:rPr>
        <w:br/>
        <w:t xml:space="preserve">            ERDAT,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  AEDAT,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>"            DURATION_M,</w:t>
      </w:r>
      <w:r>
        <w:rPr>
          <w:rFonts w:ascii="Consolas" w:hAnsi="Consolas"/>
          <w:sz w:val="18"/>
        </w:rPr>
        <w:br/>
        <w:t>"            DURATION_H ,</w:t>
      </w:r>
      <w:r>
        <w:rPr>
          <w:rFonts w:ascii="Consolas" w:hAnsi="Consolas"/>
          <w:sz w:val="18"/>
        </w:rPr>
        <w:br/>
        <w:t>"            DURATION_</w:t>
      </w:r>
      <w:r>
        <w:rPr>
          <w:rFonts w:ascii="Consolas" w:hAnsi="Consolas"/>
          <w:sz w:val="18"/>
        </w:rPr>
        <w:t>D,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  <w:t xml:space="preserve">            KUNRG ,</w:t>
      </w:r>
      <w:r>
        <w:rPr>
          <w:rFonts w:ascii="Consolas" w:hAnsi="Consolas"/>
          <w:sz w:val="18"/>
        </w:rPr>
        <w:br/>
        <w:t xml:space="preserve">            KUNAG,</w:t>
      </w:r>
      <w:r>
        <w:rPr>
          <w:rFonts w:ascii="Consolas" w:hAnsi="Consolas"/>
          <w:sz w:val="18"/>
        </w:rPr>
        <w:br/>
        <w:t xml:space="preserve">            SPART,</w:t>
      </w:r>
      <w:r>
        <w:rPr>
          <w:rFonts w:ascii="Consolas" w:hAnsi="Consolas"/>
          <w:sz w:val="18"/>
        </w:rPr>
        <w:br/>
        <w:t xml:space="preserve">            BUCHK,</w:t>
      </w:r>
      <w:r>
        <w:rPr>
          <w:rFonts w:ascii="Consolas" w:hAnsi="Consolas"/>
          <w:sz w:val="18"/>
        </w:rPr>
        <w:br/>
        <w:t xml:space="preserve">            RELIK,</w:t>
      </w:r>
      <w:r>
        <w:rPr>
          <w:rFonts w:ascii="Consolas" w:hAnsi="Consolas"/>
          <w:sz w:val="18"/>
        </w:rPr>
        <w:br/>
        <w:t xml:space="preserve">            RRSTA,</w:t>
      </w:r>
      <w:r>
        <w:rPr>
          <w:rFonts w:ascii="Consolas" w:hAnsi="Consolas"/>
          <w:sz w:val="18"/>
        </w:rPr>
        <w:br/>
        <w:t xml:space="preserve">            BLOCK,</w:t>
      </w:r>
      <w:r>
        <w:rPr>
          <w:rFonts w:ascii="Consolas" w:hAnsi="Consolas"/>
          <w:sz w:val="18"/>
        </w:rPr>
        <w:br/>
        <w:t xml:space="preserve">            RFBSK,</w:t>
      </w:r>
      <w:r>
        <w:rPr>
          <w:rFonts w:ascii="Consolas" w:hAnsi="Consolas"/>
          <w:sz w:val="18"/>
        </w:rPr>
        <w:br/>
        <w:t xml:space="preserve">            BP1_CODE,</w:t>
      </w:r>
      <w:r>
        <w:rPr>
          <w:rFonts w:ascii="Consolas" w:hAnsi="Consolas"/>
          <w:sz w:val="18"/>
        </w:rPr>
        <w:br/>
        <w:t xml:space="preserve">            BP2_CODE,</w:t>
      </w:r>
      <w:r>
        <w:rPr>
          <w:rFonts w:ascii="Consolas" w:hAnsi="Consolas"/>
          <w:sz w:val="18"/>
        </w:rPr>
        <w:br/>
        <w:t xml:space="preserve">            BP3_CODE,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FKSTO.</w:t>
      </w:r>
      <w:r>
        <w:rPr>
          <w:rFonts w:ascii="Consolas" w:hAnsi="Consolas"/>
          <w:sz w:val="18"/>
        </w:rPr>
        <w:br/>
        <w:t>CONVERT_MULTY: KUNRG ALPHA,</w:t>
      </w:r>
      <w:r>
        <w:rPr>
          <w:rFonts w:ascii="Consolas" w:hAnsi="Consolas"/>
          <w:sz w:val="18"/>
        </w:rPr>
        <w:br/>
        <w:t xml:space="preserve">               KUNAG ALPHA,</w:t>
      </w:r>
      <w:r>
        <w:rPr>
          <w:rFonts w:ascii="Consolas" w:hAnsi="Consolas"/>
          <w:sz w:val="18"/>
        </w:rPr>
        <w:br/>
        <w:t xml:space="preserve">               VBELN ALPHA,</w:t>
      </w:r>
      <w:r>
        <w:rPr>
          <w:rFonts w:ascii="Consolas" w:hAnsi="Consolas"/>
          <w:sz w:val="18"/>
        </w:rPr>
        <w:br/>
        <w:t xml:space="preserve">               BP1_CODE ALPHA,</w:t>
      </w:r>
      <w:r>
        <w:rPr>
          <w:rFonts w:ascii="Consolas" w:hAnsi="Consolas"/>
          <w:sz w:val="18"/>
        </w:rPr>
        <w:br/>
        <w:t xml:space="preserve">               BP2_CODE ALPHA,</w:t>
      </w:r>
      <w:r>
        <w:rPr>
          <w:rFonts w:ascii="Consolas" w:hAnsi="Consolas"/>
          <w:sz w:val="18"/>
        </w:rPr>
        <w:br/>
        <w:t xml:space="preserve">               BP3_CODE ALPHA.</w:t>
      </w:r>
      <w:r>
        <w:rPr>
          <w:rFonts w:ascii="Consolas" w:hAnsi="Consolas"/>
          <w:sz w:val="18"/>
        </w:rPr>
        <w:br/>
        <w:t xml:space="preserve">  ""Tanya 14/11/18 :</w:t>
      </w:r>
      <w:r>
        <w:rPr>
          <w:rFonts w:ascii="Consolas" w:hAnsi="Consolas"/>
          <w:sz w:val="18"/>
        </w:rPr>
        <w:br/>
        <w:t xml:space="preserve">  CONVERT_SINGLE:  BP1_FUNCT PARVW ,</w:t>
      </w:r>
      <w:r>
        <w:rPr>
          <w:rFonts w:ascii="Consolas" w:hAnsi="Consolas"/>
          <w:sz w:val="18"/>
        </w:rPr>
        <w:br/>
        <w:t xml:space="preserve">              </w:t>
      </w:r>
      <w:r>
        <w:rPr>
          <w:rFonts w:ascii="Consolas" w:hAnsi="Consolas"/>
          <w:sz w:val="18"/>
        </w:rPr>
        <w:t xml:space="preserve">     BP2_FUNCT PARVW ,</w:t>
      </w:r>
      <w:r>
        <w:rPr>
          <w:rFonts w:ascii="Consolas" w:hAnsi="Consolas"/>
          <w:sz w:val="18"/>
        </w:rPr>
        <w:br/>
        <w:t xml:space="preserve">                   BP3_FUNCT PARVW .</w:t>
      </w:r>
      <w:r>
        <w:rPr>
          <w:rFonts w:ascii="Consolas" w:hAnsi="Consolas"/>
          <w:sz w:val="18"/>
        </w:rPr>
        <w:br/>
        <w:t>RANGES : R_FLD_NAME FOR DD03P-FIELDNAME,</w:t>
      </w:r>
      <w:r>
        <w:rPr>
          <w:rFonts w:ascii="Consolas" w:hAnsi="Consolas"/>
          <w:sz w:val="18"/>
        </w:rPr>
        <w:br/>
        <w:t xml:space="preserve">         R_FLD_VAL FOR DD03P-FIELDNAME .</w:t>
      </w:r>
      <w:r>
        <w:rPr>
          <w:rFonts w:ascii="Consolas" w:hAnsi="Consolas"/>
          <w:sz w:val="18"/>
        </w:rPr>
        <w:br/>
        <w:t>DATA :   FLD_NAME TYPE FIELDNAME.</w:t>
      </w:r>
      <w:r>
        <w:rPr>
          <w:rFonts w:ascii="Consolas" w:hAnsi="Consolas"/>
          <w:sz w:val="18"/>
        </w:rPr>
        <w:br/>
        <w:t>DATA : I TYPE I,</w:t>
      </w:r>
      <w:r>
        <w:rPr>
          <w:rFonts w:ascii="Consolas" w:hAnsi="Consolas"/>
          <w:sz w:val="18"/>
        </w:rPr>
        <w:br/>
        <w:t xml:space="preserve">       CI(1) TYPE C,</w:t>
      </w:r>
      <w:r>
        <w:rPr>
          <w:rFonts w:ascii="Consolas" w:hAnsi="Consolas"/>
          <w:sz w:val="18"/>
        </w:rPr>
        <w:br/>
        <w:t xml:space="preserve">       NFIELDS TYPE I VALUE 3.   "</w:t>
      </w:r>
      <w:r>
        <w:rPr>
          <w:rFonts w:ascii="Consolas" w:hAnsi="Consolas"/>
          <w:sz w:val="18"/>
        </w:rPr>
        <w:br/>
        <w:t xml:space="preserve">DATA : </w:t>
      </w:r>
      <w:r>
        <w:rPr>
          <w:rFonts w:ascii="Consolas" w:hAnsi="Consolas"/>
          <w:sz w:val="18"/>
        </w:rPr>
        <w:t>BACKDAYS  TYPE I 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DATE_FROM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W_DATA LIKE LINE OF T_DATA .</w:t>
      </w:r>
      <w:r>
        <w:rPr>
          <w:rFonts w:ascii="Consolas" w:hAnsi="Consolas"/>
          <w:sz w:val="18"/>
        </w:rPr>
        <w:br/>
        <w:t>DATA : WA_VBPA TYPE VBPA.</w:t>
      </w:r>
      <w:r>
        <w:rPr>
          <w:rFonts w:ascii="Consolas" w:hAnsi="Consolas"/>
          <w:sz w:val="18"/>
        </w:rPr>
        <w:br/>
        <w:t>DATA : LV_VBELN TYPE VBELN,</w:t>
      </w:r>
      <w:r>
        <w:rPr>
          <w:rFonts w:ascii="Consolas" w:hAnsi="Consolas"/>
          <w:sz w:val="18"/>
        </w:rPr>
        <w:br/>
        <w:t xml:space="preserve">       LV_POSNR TYPE POSNR,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LV_PARVW TYPE PARVW,</w:t>
      </w:r>
      <w:r>
        <w:rPr>
          <w:rFonts w:ascii="Consolas" w:hAnsi="Consolas"/>
          <w:sz w:val="18"/>
        </w:rPr>
        <w:br/>
        <w:t xml:space="preserve">       LV_KUNNR TYPE  KUNNR,</w:t>
      </w:r>
      <w:r>
        <w:rPr>
          <w:rFonts w:ascii="Consolas" w:hAnsi="Consolas"/>
          <w:sz w:val="18"/>
        </w:rPr>
        <w:br/>
        <w:t xml:space="preserve">       LV_KUNNR_NAME TYPE  NAME1_GP,</w:t>
      </w:r>
      <w:r>
        <w:rPr>
          <w:rFonts w:ascii="Consolas" w:hAnsi="Consolas"/>
          <w:sz w:val="18"/>
        </w:rPr>
        <w:br/>
        <w:t xml:space="preserve">       LV_LIFNR TYPE  LIFNR,</w:t>
      </w:r>
      <w:r>
        <w:rPr>
          <w:rFonts w:ascii="Consolas" w:hAnsi="Consolas"/>
          <w:sz w:val="18"/>
        </w:rPr>
        <w:br/>
        <w:t xml:space="preserve">       LV_LIFNR_NAME TYPE  NAME1_GP,</w:t>
      </w:r>
      <w:r>
        <w:rPr>
          <w:rFonts w:ascii="Consolas" w:hAnsi="Consolas"/>
          <w:sz w:val="18"/>
        </w:rPr>
        <w:br/>
        <w:t xml:space="preserve">       LV_PERNR TYPE  PERNR_D,</w:t>
      </w:r>
      <w:r>
        <w:rPr>
          <w:rFonts w:ascii="Consolas" w:hAnsi="Consolas"/>
          <w:sz w:val="18"/>
        </w:rPr>
        <w:br/>
        <w:t xml:space="preserve">       LV_PERNR_NAME TYPE  NAME1_GP,</w:t>
      </w:r>
      <w:r>
        <w:rPr>
          <w:rFonts w:ascii="Consolas" w:hAnsi="Consolas"/>
          <w:sz w:val="18"/>
        </w:rPr>
        <w:br/>
        <w:t xml:space="preserve">       LV_NRART TYPE NRART.</w:t>
      </w:r>
      <w:r>
        <w:rPr>
          <w:rFonts w:ascii="Consolas" w:hAnsi="Consolas"/>
          <w:sz w:val="18"/>
        </w:rPr>
        <w:br/>
        <w:t>DA</w:t>
      </w:r>
      <w:r>
        <w:rPr>
          <w:rFonts w:ascii="Consolas" w:hAnsi="Consolas"/>
          <w:sz w:val="18"/>
        </w:rPr>
        <w:t>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SW_STRUCTURE OCCURS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 xml:space="preserve">DATA : </w:t>
      </w:r>
      <w:r>
        <w:rPr>
          <w:rFonts w:ascii="Consolas" w:hAnsi="Consolas"/>
          <w:sz w:val="18"/>
        </w:rPr>
        <w:t>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DAT</w:t>
      </w:r>
      <w:r>
        <w:rPr>
          <w:rFonts w:ascii="Consolas" w:hAnsi="Consolas"/>
          <w:sz w:val="18"/>
        </w:rPr>
        <w:t>A: LV_IS_HANA(1) TYPE C.</w:t>
      </w:r>
      <w:r>
        <w:rPr>
          <w:rFonts w:ascii="Consolas" w:hAnsi="Consolas"/>
          <w:sz w:val="18"/>
        </w:rPr>
        <w:br/>
        <w:t xml:space="preserve">    CALL FUNCTION '/SKN/F_SW_IS_RFCDEST_HANA'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DEST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IS_HANA       =  LV_IS_HANA.</w:t>
      </w:r>
      <w:r>
        <w:rPr>
          <w:rFonts w:ascii="Consolas" w:hAnsi="Consolas"/>
          <w:sz w:val="18"/>
        </w:rPr>
        <w:br/>
        <w:t xml:space="preserve">   IF LV_IS_HANA IS NOT INITIAL.</w:t>
      </w:r>
      <w:r>
        <w:rPr>
          <w:rFonts w:ascii="Consolas" w:hAnsi="Consolas"/>
          <w:sz w:val="18"/>
        </w:rPr>
        <w:br/>
        <w:t xml:space="preserve">    CALL FUNCTION '/SKN/FH_SW_10_01_BILL_STAT'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CALL FUNCTION '/SKN/FC_SW_10_01_BILL_STAT'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 DATE_FROM = SY-DATUM - LV_B</w:t>
      </w:r>
      <w:r>
        <w:rPr>
          <w:rFonts w:ascii="Consolas" w:hAnsi="Consolas"/>
          <w:sz w:val="18"/>
        </w:rPr>
        <w:t>ACKDAYS .</w:t>
      </w:r>
      <w:r>
        <w:rPr>
          <w:rFonts w:ascii="Consolas" w:hAnsi="Consolas"/>
          <w:sz w:val="18"/>
        </w:rPr>
        <w:br/>
        <w:t xml:space="preserve">       RS_DATUM-LOW = DATE_FROM .</w:t>
      </w:r>
      <w:r>
        <w:rPr>
          <w:rFonts w:ascii="Consolas" w:hAnsi="Consolas"/>
          <w:sz w:val="18"/>
        </w:rPr>
        <w:br/>
        <w:t xml:space="preserve">   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 "Document created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R_AEDAT[] = R_DAT</w:t>
      </w:r>
      <w:r>
        <w:rPr>
          <w:rFonts w:ascii="Consolas" w:hAnsi="Consolas"/>
          <w:sz w:val="18"/>
        </w:rPr>
        <w:t>UM[]. "changed on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R_FKDAT[] = R_DATUM[]. "Billing date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VBRK AS A</w:t>
      </w:r>
      <w:r>
        <w:rPr>
          <w:rFonts w:ascii="Consolas" w:hAnsi="Consolas"/>
          <w:sz w:val="18"/>
        </w:rPr>
        <w:br/>
        <w:t xml:space="preserve">    INNER JOIN VBUK AS K</w:t>
      </w:r>
      <w:r>
        <w:rPr>
          <w:rFonts w:ascii="Consolas" w:hAnsi="Consolas"/>
          <w:sz w:val="18"/>
        </w:rPr>
        <w:br/>
        <w:t xml:space="preserve">    ON A~VBELN = K~VBELN</w:t>
      </w:r>
      <w:r>
        <w:rPr>
          <w:rFonts w:ascii="Consolas" w:hAnsi="Consolas"/>
          <w:sz w:val="18"/>
        </w:rPr>
        <w:br/>
        <w:t xml:space="preserve">    INTO CORRESPONDING FIELD</w:t>
      </w:r>
      <w:r>
        <w:rPr>
          <w:rFonts w:ascii="Consolas" w:hAnsi="Consolas"/>
          <w:sz w:val="18"/>
        </w:rPr>
        <w:t>S OF TABLE T_DATA</w:t>
      </w:r>
      <w:r>
        <w:rPr>
          <w:rFonts w:ascii="Consolas" w:hAnsi="Consolas"/>
          <w:sz w:val="18"/>
        </w:rPr>
        <w:br/>
        <w:t xml:space="preserve">    WHERE A~VBELN IN R_VBELN</w:t>
      </w:r>
      <w:r>
        <w:rPr>
          <w:rFonts w:ascii="Consolas" w:hAnsi="Consolas"/>
          <w:sz w:val="18"/>
        </w:rPr>
        <w:br/>
        <w:t xml:space="preserve">      AND  A~FKART IN R_FKART</w:t>
      </w:r>
      <w:r>
        <w:rPr>
          <w:rFonts w:ascii="Consolas" w:hAnsi="Consolas"/>
          <w:sz w:val="18"/>
        </w:rPr>
        <w:br/>
        <w:t xml:space="preserve">      AND A~FKTYP IN R_FKTYP</w:t>
      </w:r>
      <w:r>
        <w:rPr>
          <w:rFonts w:ascii="Consolas" w:hAnsi="Consolas"/>
          <w:sz w:val="18"/>
        </w:rPr>
        <w:br/>
        <w:t xml:space="preserve">      AND A~VBTYP IN R_VBTYP</w:t>
      </w:r>
      <w:r>
        <w:rPr>
          <w:rFonts w:ascii="Consolas" w:hAnsi="Consolas"/>
          <w:sz w:val="18"/>
        </w:rPr>
        <w:br/>
        <w:t xml:space="preserve">      AND A~VKORG IN R_VKORG</w:t>
      </w:r>
      <w:r>
        <w:rPr>
          <w:rFonts w:ascii="Consolas" w:hAnsi="Consolas"/>
          <w:sz w:val="18"/>
        </w:rPr>
        <w:br/>
        <w:t xml:space="preserve">      AND A~VTWEG IN R_VTWEG</w:t>
      </w:r>
      <w:r>
        <w:rPr>
          <w:rFonts w:ascii="Consolas" w:hAnsi="Consolas"/>
          <w:sz w:val="18"/>
        </w:rPr>
        <w:br/>
        <w:t xml:space="preserve">      AND A~KDGRP IN R_KDGRP</w:t>
      </w:r>
      <w:r>
        <w:rPr>
          <w:rFonts w:ascii="Consolas" w:hAnsi="Consolas"/>
          <w:sz w:val="18"/>
        </w:rPr>
        <w:br/>
        <w:t xml:space="preserve">      AND A~BZIRK IN R_BZIRK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AND A~FKDAT IN R_FKDAT</w:t>
      </w:r>
      <w:r>
        <w:rPr>
          <w:rFonts w:ascii="Consolas" w:hAnsi="Consolas"/>
          <w:sz w:val="18"/>
        </w:rPr>
        <w:br/>
        <w:t xml:space="preserve">      AND A~ERDAT IN R_ERDAT</w:t>
      </w:r>
      <w:r>
        <w:rPr>
          <w:rFonts w:ascii="Consolas" w:hAnsi="Consolas"/>
          <w:sz w:val="18"/>
        </w:rPr>
        <w:br/>
        <w:t xml:space="preserve">      AND A~ERNAM IN R_ERNAM</w:t>
      </w:r>
      <w:r>
        <w:rPr>
          <w:rFonts w:ascii="Consolas" w:hAnsi="Consolas"/>
          <w:sz w:val="18"/>
        </w:rPr>
        <w:br/>
        <w:t xml:space="preserve">      AND A~AEDAT IN R_AEDAT</w:t>
      </w:r>
      <w:r>
        <w:rPr>
          <w:rFonts w:ascii="Consolas" w:hAnsi="Consolas"/>
          <w:sz w:val="18"/>
        </w:rPr>
        <w:br/>
        <w:t xml:space="preserve">      AND A~KUNRG IN R_KUNRG</w:t>
      </w:r>
      <w:r>
        <w:rPr>
          <w:rFonts w:ascii="Consolas" w:hAnsi="Consolas"/>
          <w:sz w:val="18"/>
        </w:rPr>
        <w:br/>
        <w:t xml:space="preserve">      AND A~KUNAG IN R_KUNAG</w:t>
      </w:r>
      <w:r>
        <w:rPr>
          <w:rFonts w:ascii="Consolas" w:hAnsi="Consolas"/>
          <w:sz w:val="18"/>
        </w:rPr>
        <w:br/>
        <w:t xml:space="preserve">      AND A~SPART IN R_SPART</w:t>
      </w:r>
      <w:r>
        <w:rPr>
          <w:rFonts w:ascii="Consolas" w:hAnsi="Consolas"/>
          <w:sz w:val="18"/>
        </w:rPr>
        <w:br/>
        <w:t xml:space="preserve">      AND K~BUCHK IN R_BUCHK</w:t>
      </w:r>
      <w:r>
        <w:rPr>
          <w:rFonts w:ascii="Consolas" w:hAnsi="Consolas"/>
          <w:sz w:val="18"/>
        </w:rPr>
        <w:br/>
        <w:t xml:space="preserve">      AND K~RELIK IN R_RELIK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AND K~RRSTA IN R_RRSTA</w:t>
      </w:r>
      <w:r>
        <w:rPr>
          <w:rFonts w:ascii="Consolas" w:hAnsi="Consolas"/>
          <w:sz w:val="18"/>
        </w:rPr>
        <w:br/>
        <w:t xml:space="preserve">      AND K~BLOCK IN R_BLOCK</w:t>
      </w:r>
      <w:r>
        <w:rPr>
          <w:rFonts w:ascii="Consolas" w:hAnsi="Consolas"/>
          <w:sz w:val="18"/>
        </w:rPr>
        <w:br/>
        <w:t xml:space="preserve">      AND A~RFBSK IN R_RFBSK</w:t>
      </w:r>
      <w:r>
        <w:rPr>
          <w:rFonts w:ascii="Consolas" w:hAnsi="Consolas"/>
          <w:sz w:val="18"/>
        </w:rPr>
        <w:br/>
        <w:t xml:space="preserve">      AND A~FKSTO IN R_FKSTO.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</w:t>
      </w:r>
      <w:r>
        <w:rPr>
          <w:rFonts w:ascii="Consolas" w:hAnsi="Consolas"/>
          <w:sz w:val="18"/>
        </w:rPr>
        <w:t>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</w:t>
      </w:r>
      <w:r>
        <w:rPr>
          <w:rFonts w:ascii="Consolas" w:hAnsi="Consolas"/>
          <w:sz w:val="18"/>
        </w:rPr>
        <w:t xml:space="preserve">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   "'D'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Get BPs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"--- Fill R_BP_FUNCT ----</w:t>
      </w:r>
      <w:r>
        <w:rPr>
          <w:rFonts w:ascii="Consolas" w:hAnsi="Consolas"/>
          <w:sz w:val="18"/>
        </w:rPr>
        <w:br/>
        <w:t xml:space="preserve">    REFRESH R_BP_FUNCT.</w:t>
      </w:r>
      <w:r>
        <w:rPr>
          <w:rFonts w:ascii="Consolas" w:hAnsi="Consolas"/>
          <w:sz w:val="18"/>
        </w:rPr>
        <w:br/>
        <w:t xml:space="preserve">    SET_BP_RANGE 1.</w:t>
      </w:r>
      <w:r>
        <w:rPr>
          <w:rFonts w:ascii="Consolas" w:hAnsi="Consolas"/>
          <w:sz w:val="18"/>
        </w:rPr>
        <w:br/>
        <w:t xml:space="preserve">    SET_BP_RANGE 2.</w:t>
      </w:r>
      <w:r>
        <w:rPr>
          <w:rFonts w:ascii="Consolas" w:hAnsi="Consolas"/>
          <w:sz w:val="18"/>
        </w:rPr>
        <w:br/>
        <w:t xml:space="preserve">    SET_BP_RANGE 3.</w:t>
      </w:r>
      <w:r>
        <w:rPr>
          <w:rFonts w:ascii="Consolas" w:hAnsi="Consolas"/>
          <w:sz w:val="18"/>
        </w:rPr>
        <w:br/>
        <w:t xml:space="preserve">   IF R_BP_FUNCT</w:t>
      </w:r>
      <w:r>
        <w:rPr>
          <w:rFonts w:ascii="Consolas" w:hAnsi="Consolas"/>
          <w:sz w:val="18"/>
        </w:rPr>
        <w:t>[] IS NOT INITIAL.</w:t>
      </w:r>
      <w:r>
        <w:rPr>
          <w:rFonts w:ascii="Consolas" w:hAnsi="Consolas"/>
          <w:sz w:val="18"/>
        </w:rPr>
        <w:br/>
        <w:t xml:space="preserve">     SELECT * FROM VBPA</w:t>
      </w:r>
      <w:r>
        <w:rPr>
          <w:rFonts w:ascii="Consolas" w:hAnsi="Consolas"/>
          <w:sz w:val="18"/>
        </w:rPr>
        <w:br/>
        <w:t xml:space="preserve">        INTO CORRESPONDING FIELDS OF TABLE LT_VBPA</w:t>
      </w:r>
      <w:r>
        <w:rPr>
          <w:rFonts w:ascii="Consolas" w:hAnsi="Consolas"/>
          <w:sz w:val="18"/>
        </w:rPr>
        <w:br/>
        <w:t xml:space="preserve">        FOR ALL ENTRIES IN T_DATA</w:t>
      </w:r>
      <w:r>
        <w:rPr>
          <w:rFonts w:ascii="Consolas" w:hAnsi="Consolas"/>
          <w:sz w:val="18"/>
        </w:rPr>
        <w:br/>
        <w:t xml:space="preserve">        WHERE VBELN = T_DATA-VBELN</w:t>
      </w:r>
      <w:r>
        <w:rPr>
          <w:rFonts w:ascii="Consolas" w:hAnsi="Consolas"/>
          <w:sz w:val="18"/>
        </w:rPr>
        <w:br/>
        <w:t xml:space="preserve">          AND PARVW IN R_BP_FUNCT.</w:t>
      </w:r>
      <w:r>
        <w:rPr>
          <w:rFonts w:ascii="Consolas" w:hAnsi="Consolas"/>
          <w:sz w:val="18"/>
        </w:rPr>
        <w:br/>
        <w:t xml:space="preserve">     SORT LT_VBPA BY VBELN POSNR PARVW.</w:t>
      </w:r>
      <w:r>
        <w:rPr>
          <w:rFonts w:ascii="Consolas" w:hAnsi="Consolas"/>
          <w:sz w:val="18"/>
        </w:rPr>
        <w:br/>
        <w:t xml:space="preserve">     LOOP AT T_DAT</w:t>
      </w:r>
      <w:r>
        <w:rPr>
          <w:rFonts w:ascii="Consolas" w:hAnsi="Consolas"/>
          <w:sz w:val="18"/>
        </w:rPr>
        <w:t>A.</w:t>
      </w:r>
      <w:r>
        <w:rPr>
          <w:rFonts w:ascii="Consolas" w:hAnsi="Consolas"/>
          <w:sz w:val="18"/>
        </w:rPr>
        <w:br/>
        <w:t xml:space="preserve">       SY_TABIX = SY-TABIX .</w:t>
      </w:r>
      <w:r>
        <w:rPr>
          <w:rFonts w:ascii="Consolas" w:hAnsi="Consolas"/>
          <w:sz w:val="18"/>
        </w:rPr>
        <w:br/>
        <w:t xml:space="preserve">       GET_BP_ATTR 1.</w:t>
      </w:r>
      <w:r>
        <w:rPr>
          <w:rFonts w:ascii="Consolas" w:hAnsi="Consolas"/>
          <w:sz w:val="18"/>
        </w:rPr>
        <w:br/>
        <w:t xml:space="preserve">       GET_BP_ATTR 2.</w:t>
      </w:r>
      <w:r>
        <w:rPr>
          <w:rFonts w:ascii="Consolas" w:hAnsi="Consolas"/>
          <w:sz w:val="18"/>
        </w:rPr>
        <w:br/>
        <w:t xml:space="preserve">       GET_BP_ATTR 3.</w:t>
      </w:r>
      <w:r>
        <w:rPr>
          <w:rFonts w:ascii="Consolas" w:hAnsi="Consolas"/>
          <w:sz w:val="18"/>
        </w:rPr>
        <w:br/>
        <w:t xml:space="preserve">       MODIFY T_DATA INDEX SY_TABIX.</w:t>
      </w:r>
      <w:r>
        <w:rPr>
          <w:rFonts w:ascii="Consolas" w:hAnsi="Consolas"/>
          <w:sz w:val="18"/>
        </w:rPr>
        <w:br/>
        <w:t xml:space="preserve">     ENDLOOP.</w:t>
      </w:r>
      <w:r>
        <w:rPr>
          <w:rFonts w:ascii="Consolas" w:hAnsi="Consolas"/>
          <w:sz w:val="18"/>
        </w:rPr>
        <w:br/>
        <w:t xml:space="preserve">    "--- Get BPs</w:t>
      </w:r>
      <w:r>
        <w:rPr>
          <w:rFonts w:ascii="Consolas" w:hAnsi="Consolas"/>
          <w:sz w:val="18"/>
        </w:rPr>
        <w:br/>
        <w:t>*  "--- Get BPs</w:t>
      </w:r>
      <w:r>
        <w:rPr>
          <w:rFonts w:ascii="Consolas" w:hAnsi="Consolas"/>
          <w:sz w:val="18"/>
        </w:rPr>
        <w:br/>
        <w:t>*  loop at t_data.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sy_tabix = sy-tabix .</w:t>
      </w:r>
      <w:r>
        <w:rPr>
          <w:rFonts w:ascii="Consolas" w:hAnsi="Consolas"/>
          <w:sz w:val="18"/>
        </w:rPr>
        <w:br/>
        <w:t>*    get_BP_attr 1.</w:t>
      </w:r>
      <w:r>
        <w:rPr>
          <w:rFonts w:ascii="Consolas" w:hAnsi="Consolas"/>
          <w:sz w:val="18"/>
        </w:rPr>
        <w:br/>
        <w:t>*    get</w:t>
      </w:r>
      <w:r>
        <w:rPr>
          <w:rFonts w:ascii="Consolas" w:hAnsi="Consolas"/>
          <w:sz w:val="18"/>
        </w:rPr>
        <w:t>_BP_attr 2.</w:t>
      </w:r>
      <w:r>
        <w:rPr>
          <w:rFonts w:ascii="Consolas" w:hAnsi="Consolas"/>
          <w:sz w:val="18"/>
        </w:rPr>
        <w:br/>
        <w:t>*    get_BP_attr 3.</w:t>
      </w:r>
      <w:r>
        <w:rPr>
          <w:rFonts w:ascii="Consolas" w:hAnsi="Consolas"/>
          <w:sz w:val="18"/>
        </w:rPr>
        <w:br/>
        <w:t>*    modify t_data index sy_tabix.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 xml:space="preserve">   "--- Get BPs</w:t>
      </w:r>
      <w:r>
        <w:rPr>
          <w:rFonts w:ascii="Consolas" w:hAnsi="Consolas"/>
          <w:sz w:val="18"/>
        </w:rPr>
        <w:br/>
        <w:t xml:space="preserve">    DELETE T_DATA WHERE BP1_CODE NOT IN R_BP1_CODE.</w:t>
      </w:r>
      <w:r>
        <w:rPr>
          <w:rFonts w:ascii="Consolas" w:hAnsi="Consolas"/>
          <w:sz w:val="18"/>
        </w:rPr>
        <w:br/>
        <w:t xml:space="preserve">    DELETE T_DATA WHERE BP2_CODE NOT IN R_BP2_CODE.</w:t>
      </w:r>
      <w:r>
        <w:rPr>
          <w:rFonts w:ascii="Consolas" w:hAnsi="Consolas"/>
          <w:sz w:val="18"/>
        </w:rPr>
        <w:br/>
        <w:t xml:space="preserve">    DELETE T_DATA WHERE BP3_CODE NOT IN R_BP3_CODE.</w:t>
      </w:r>
      <w:r>
        <w:rPr>
          <w:rFonts w:ascii="Consolas" w:hAnsi="Consolas"/>
          <w:sz w:val="18"/>
        </w:rPr>
        <w:br/>
        <w:t xml:space="preserve">   EN</w:t>
      </w:r>
      <w:r>
        <w:rPr>
          <w:rFonts w:ascii="Consolas" w:hAnsi="Consolas"/>
          <w:sz w:val="18"/>
        </w:rPr>
        <w:t>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>*Payer desc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      = T_DATA-KUNRG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           = T_DATA-PAYER_DESC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WRONG_CUSTOMER       = 1</w:t>
      </w:r>
      <w:r>
        <w:rPr>
          <w:rFonts w:ascii="Consolas" w:hAnsi="Consolas"/>
          <w:sz w:val="18"/>
        </w:rPr>
        <w:br/>
        <w:t xml:space="preserve">        OTHERS    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*Sold-to party desc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      = T_DATA-KUNAG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CUST_DESC            = T_DATA-SOLDTO_DESC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      = 1</w:t>
      </w:r>
      <w:r>
        <w:rPr>
          <w:rFonts w:ascii="Consolas" w:hAnsi="Consolas"/>
          <w:sz w:val="18"/>
        </w:rPr>
        <w:br/>
        <w:t xml:space="preserve">        OTHERS    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</w:t>
      </w:r>
      <w:r>
        <w:rPr>
          <w:rFonts w:ascii="Consolas" w:hAnsi="Consolas"/>
          <w:sz w:val="18"/>
        </w:rPr>
        <w:t>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B7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B7AE0"/>
    <w:rsid w:val="00AA1D8D"/>
    <w:rsid w:val="00B47730"/>
    <w:rsid w:val="00C50276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50276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50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50276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4374</Words>
  <Characters>24933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2026-07-05T09:31:00Z</dcterms:modified>
  <cp:category/>
</cp:coreProperties>
</file>