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65440841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73385D">
        <w:rPr>
          <w:rFonts w:ascii="Times New Roman" w:hAnsi="Times New Roman" w:cs="Times New Roman"/>
          <w:b/>
          <w:bCs/>
          <w:sz w:val="28"/>
          <w:szCs w:val="28"/>
          <w:lang w:bidi="ru-RU"/>
        </w:rPr>
        <w:t>4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61FFDC62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853A43D" w:rsidR="00D446CE" w:rsidRPr="00D446CE" w:rsidRDefault="00E7094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58983D09" w:rsidR="00D446CE" w:rsidRPr="00D446CE" w:rsidRDefault="00E7094D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6FF614FC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страницы для отображения отдельной статьи с использованием её идентификатора в URL.</w:t>
      </w:r>
    </w:p>
    <w:p w14:paraId="4E8FF2EB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Освоение механизма передачи параметров через регулярные выражения в маршрутизации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367067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обработки ошибки 404 при запросе несуществующей записи с помощью исключений.</w:t>
      </w:r>
    </w:p>
    <w:p w14:paraId="226F44E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ссылок на детальную страницу статьи из общего списка (архива).</w:t>
      </w:r>
    </w:p>
    <w:p w14:paraId="21B2B3E0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Вёрстка двух страниц (архива и отдельной статьи) в соответствии с предоставленными макетами.</w:t>
      </w:r>
    </w:p>
    <w:p w14:paraId="5FAB5211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Подключение индивидуальных CSS-файлов и стилизация элементов с использованием уникальных классов для разных страниц.</w:t>
      </w:r>
    </w:p>
    <w:p w14:paraId="4A785122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Закрепление навыков работы с шаблонами, контекстом и статическими файлами в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54224787" w:rsidR="00CA63BF" w:rsidRPr="00CA63BF" w:rsidRDefault="0073385D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реализован макет страницы с одним экземпляром статьи, который представлен на рисунке 1.</w:t>
      </w:r>
    </w:p>
    <w:p w14:paraId="08ACD69F" w14:textId="77763992" w:rsidR="00FF0811" w:rsidRPr="004234E6" w:rsidRDefault="004234E6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4234E6">
        <w:rPr>
          <w:noProof/>
          <w:color w:val="0F1115"/>
          <w:sz w:val="28"/>
          <w:szCs w:val="28"/>
        </w:rPr>
        <w:drawing>
          <wp:inline distT="0" distB="0" distL="0" distR="0" wp14:anchorId="0D8B7B92" wp14:editId="5B1DBA3B">
            <wp:extent cx="5940425" cy="2174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464" w14:textId="41F057F4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73385D">
        <w:rPr>
          <w:color w:val="0F1115"/>
          <w:sz w:val="28"/>
          <w:szCs w:val="28"/>
          <w:shd w:val="clear" w:color="auto" w:fill="FFFFFF"/>
        </w:rPr>
        <w:t>Вывод одной статьи</w:t>
      </w:r>
    </w:p>
    <w:p w14:paraId="3C6B06FB" w14:textId="0C2D2CC3" w:rsidR="0073385D" w:rsidRDefault="0073385D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3385D">
        <w:rPr>
          <w:rFonts w:ascii="Times New Roman" w:hAnsi="Times New Roman" w:cs="Times New Roman"/>
          <w:sz w:val="28"/>
          <w:szCs w:val="28"/>
        </w:rPr>
        <w:t>Так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же на рисунке 2 продемонстрирован макет страницы со списком всех статей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1AE88A" w14:textId="307EFCF3" w:rsid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9567E">
        <w:rPr>
          <w:noProof/>
          <w:lang w:val="en-US"/>
        </w:rPr>
        <w:lastRenderedPageBreak/>
        <w:drawing>
          <wp:inline distT="0" distB="0" distL="0" distR="0" wp14:anchorId="1688C89F" wp14:editId="7E0F6ABE">
            <wp:extent cx="4683125" cy="305216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5200" cy="305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A38" w14:textId="2C13BB90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2. М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акет страницы со списком всех статей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7747EBD5" w14:textId="4BE91056" w:rsidR="0073385D" w:rsidRPr="0073385D" w:rsidRDefault="0073385D" w:rsidP="007338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5D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создан проект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в который перенесено приложение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 из предыдущего задания. Освоен механизм маршрутизации </w:t>
      </w:r>
      <w:r w:rsidR="006E3871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r w:rsidR="006E3871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6E3871" w:rsidRPr="006E3871">
        <w:rPr>
          <w:rFonts w:ascii="Times New Roman" w:hAnsi="Times New Roman" w:cs="Times New Roman"/>
          <w:sz w:val="28"/>
          <w:szCs w:val="28"/>
        </w:rPr>
        <w:t xml:space="preserve"> </w:t>
      </w:r>
      <w:r w:rsidRPr="0073385D">
        <w:rPr>
          <w:rFonts w:ascii="Times New Roman" w:hAnsi="Times New Roman" w:cs="Times New Roman"/>
          <w:sz w:val="28"/>
          <w:szCs w:val="28"/>
        </w:rPr>
        <w:t xml:space="preserve">для передачи идентификатора статьи в URL. Реализовано представление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которое обрабатывает запрос к конкретной статье, при этом добавлена обработка исключения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Article.DoesNotExist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 с возбуждением ошибки 404 в случае отсутствия записи. На странице архива заголовки статей преобразованы в гиперссылки, ведущие на соответствующие страницы отдельных записей.</w:t>
      </w:r>
    </w:p>
    <w:p w14:paraId="1D2F37B4" w14:textId="77777777" w:rsidR="0073385D" w:rsidRPr="0073385D" w:rsidRDefault="0073385D" w:rsidP="007338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5D">
        <w:rPr>
          <w:rFonts w:ascii="Times New Roman" w:hAnsi="Times New Roman" w:cs="Times New Roman"/>
          <w:sz w:val="28"/>
          <w:szCs w:val="28"/>
        </w:rPr>
        <w:t xml:space="preserve">Также выполнена вёрстка двух страниц согласно предоставленным макетам: архива статей и страницы отдельной статьи. Для каждой страницы заданы уникальные классы тегу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что позволило применить индивидуальные CSS-стили. Подключён файл article.css, определены общие стили, выполнено центрирование контента, оформлены блоки с информацией об авторе и дате, а также стилизована ссылка «Все записи» на странице статьи. В результате были закреплены навыки работы с динамическими URL, обработкой ошибок, шаблонами и статическими файлами, а также верстки в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>.</w:t>
      </w:r>
    </w:p>
    <w:sectPr w:rsidR="0073385D" w:rsidRPr="0073385D" w:rsidSect="00AA4174">
      <w:footerReference w:type="default" r:id="rId10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9B066" w14:textId="77777777" w:rsidR="00E7094D" w:rsidRDefault="00E7094D" w:rsidP="00AA4174">
      <w:pPr>
        <w:spacing w:after="0" w:line="240" w:lineRule="auto"/>
      </w:pPr>
      <w:r>
        <w:separator/>
      </w:r>
    </w:p>
  </w:endnote>
  <w:endnote w:type="continuationSeparator" w:id="0">
    <w:p w14:paraId="1F94A6D9" w14:textId="77777777" w:rsidR="00E7094D" w:rsidRDefault="00E7094D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C6FE97" w14:textId="77777777" w:rsidR="00E7094D" w:rsidRDefault="00E7094D" w:rsidP="00AA4174">
      <w:pPr>
        <w:spacing w:after="0" w:line="240" w:lineRule="auto"/>
      </w:pPr>
      <w:r>
        <w:separator/>
      </w:r>
    </w:p>
  </w:footnote>
  <w:footnote w:type="continuationSeparator" w:id="0">
    <w:p w14:paraId="5E057940" w14:textId="77777777" w:rsidR="00E7094D" w:rsidRDefault="00E7094D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11"/>
  </w:num>
  <w:num w:numId="5">
    <w:abstractNumId w:val="8"/>
  </w:num>
  <w:num w:numId="6">
    <w:abstractNumId w:val="0"/>
  </w:num>
  <w:num w:numId="7">
    <w:abstractNumId w:val="5"/>
  </w:num>
  <w:num w:numId="8">
    <w:abstractNumId w:val="10"/>
  </w:num>
  <w:num w:numId="9">
    <w:abstractNumId w:val="7"/>
  </w:num>
  <w:num w:numId="10">
    <w:abstractNumId w:val="3"/>
  </w:num>
  <w:num w:numId="11">
    <w:abstractNumId w:val="4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401C3"/>
    <w:rsid w:val="00363E4F"/>
    <w:rsid w:val="004234E6"/>
    <w:rsid w:val="005207F4"/>
    <w:rsid w:val="00661083"/>
    <w:rsid w:val="006B0AFF"/>
    <w:rsid w:val="006B6DE3"/>
    <w:rsid w:val="006E3871"/>
    <w:rsid w:val="00706BCB"/>
    <w:rsid w:val="0073385D"/>
    <w:rsid w:val="00771362"/>
    <w:rsid w:val="007912CC"/>
    <w:rsid w:val="007933CA"/>
    <w:rsid w:val="00820DF1"/>
    <w:rsid w:val="008E5F4D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7094D"/>
    <w:rsid w:val="00EC11FE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4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25</cp:revision>
  <dcterms:created xsi:type="dcterms:W3CDTF">2026-02-15T07:32:00Z</dcterms:created>
  <dcterms:modified xsi:type="dcterms:W3CDTF">2026-03-11T18:16:00Z</dcterms:modified>
</cp:coreProperties>
</file>