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изучить основные модули стандартной библиотеки Python 3; рассмотреть модули os и datetime.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функцию, которая принимает список списков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создает структуру вложенных директорий и текстовых файлов относительно входящего списка, где наименованием директории будет являться номер вложенного списка, а наименованием файла значение элемента списка. Например, для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 [1,[1,2]] должны быть созданы три директории и три файла, где корневая директория будет хранить файл 1.txt и директорию под именем 1, в которой будут находиться файлы 1.txt и 2.txt. 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Модуль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datetime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был использован в работе, но модуль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 использован. Его мы используем для того, чтобы создавать в папке директории файлы для списка. Проверяем две вещи при помощи рекурсии: если элемент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список, создается новая директория с именем, соответствующим индексу вложенного списка, а если элемент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число, создается текстовый файл с именем этого числа. Тоесть номер списка - это папка, а число в списке - его элементы.</w:t>
        <w:br/>
        <w:br/>
        <w:t xml:space="preserve">Листинг кода: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os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create_structure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(data, base_path=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'.'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not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os.path.exists(base_path):</w:t>
        <w:br/>
        <w:t xml:space="preserve">        os.makedirs(base_path)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item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data: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isinstance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(item,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    dir_name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(data.index(item)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dir_path = os.path.join(base_path, dir_name)</w:t>
        <w:br/>
        <w:t xml:space="preserve">            create_structure(item, dir_path)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file_name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item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.txt"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file_path = os.path.join(base_path, file_name)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open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(file_path,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'w'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f:</w:t>
        <w:br/>
        <w:t xml:space="preserve">                f.write(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(item)) </w:t>
        <w:br/>
        <w:t xml:space="preserve">data =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]]</w:t>
        <w:br/>
        <w:t xml:space="preserve">create_structure(data)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выполнения кода:</w:t>
        <w:br/>
      </w:r>
      <w:r>
        <w:object w:dxaOrig="8310" w:dyaOrig="3690">
          <v:rect xmlns:o="urn:schemas-microsoft-com:office:office" xmlns:v="urn:schemas-microsoft-com:vml" id="rectole0000000000" style="width:415.50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Код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