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BF8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образования Белгородской области</w:t>
      </w:r>
    </w:p>
    <w:p w14:paraId="0ADF0FC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>Областное государственное автономное профессиональное образовательное учреждение</w:t>
      </w:r>
    </w:p>
    <w:p w14:paraId="2A6E3E69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5E462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«Белгородский индустриальный колледж»</w:t>
      </w:r>
    </w:p>
    <w:p w14:paraId="625CFD3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69F96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09090AD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50AE430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«К ЗАЩИТЕ ДОПУЩЕН»</w:t>
      </w:r>
    </w:p>
    <w:p w14:paraId="5DE0C6C6" w14:textId="77777777" w:rsidR="005E462E" w:rsidRPr="005E462E" w:rsidRDefault="005E462E" w:rsidP="005E462E">
      <w:pPr>
        <w:suppressAutoHyphens/>
        <w:spacing w:after="0" w:line="240" w:lineRule="auto"/>
        <w:ind w:left="5664" w:firstLine="9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 по УР</w:t>
      </w:r>
    </w:p>
    <w:p w14:paraId="133682C2" w14:textId="77777777" w:rsidR="005E462E" w:rsidRPr="005E462E" w:rsidRDefault="005E462E" w:rsidP="005E462E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proofErr w:type="spellStart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Выручаева</w:t>
      </w:r>
      <w:proofErr w:type="spellEnd"/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Н.В./</w:t>
      </w:r>
    </w:p>
    <w:p w14:paraId="2D430460" w14:textId="77777777" w:rsidR="005E462E" w:rsidRPr="005E462E" w:rsidRDefault="005E462E" w:rsidP="005E462E">
      <w:pPr>
        <w:suppressAutoHyphens/>
        <w:spacing w:after="0" w:line="240" w:lineRule="auto"/>
        <w:ind w:left="4956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«__» 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июня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Pr="005E46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r w:rsidRPr="005E4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7F0B9DAE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D0EF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925575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89413B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C66540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D26FA14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54A317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19016A52" w14:textId="7777777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>к дипломному проекту</w:t>
      </w:r>
    </w:p>
    <w:p w14:paraId="665891C5" w14:textId="38B64217" w:rsidR="005E462E" w:rsidRPr="005E462E" w:rsidRDefault="005E462E" w:rsidP="005E462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28"/>
          <w:lang w:eastAsia="ru-RU"/>
        </w:rPr>
        <w:t>Тема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 w:rsidR="003F7F3D" w:rsidRPr="003F7F3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«Проектирование и разработка интернет-магазина по продаже автозапчастей»</w:t>
      </w:r>
    </w:p>
    <w:p w14:paraId="6EDD256E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4F1D842" w14:textId="16D52B32" w:rsidR="005E462E" w:rsidRPr="005E462E" w:rsidRDefault="005E462E" w:rsidP="005E462E">
      <w:pPr>
        <w:shd w:val="clear" w:color="auto" w:fill="FFFFFF"/>
        <w:suppressAutoHyphens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>БИК О. 09.02.0</w:t>
      </w:r>
      <w:r w:rsidR="008307C4">
        <w:rPr>
          <w:rFonts w:ascii="Times New Roman" w:eastAsia="Times New Roman" w:hAnsi="Times New Roman" w:cs="Times New Roman"/>
          <w:sz w:val="32"/>
          <w:szCs w:val="32"/>
          <w:lang w:val="en-US" w:eastAsia="zh-CN"/>
        </w:rPr>
        <w:t>7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ДП 111</w:t>
      </w:r>
      <w:r w:rsidR="003F7F3D">
        <w:rPr>
          <w:rFonts w:ascii="Times New Roman" w:eastAsia="Times New Roman" w:hAnsi="Times New Roman" w:cs="Times New Roman"/>
          <w:sz w:val="32"/>
          <w:szCs w:val="32"/>
          <w:lang w:eastAsia="zh-CN"/>
        </w:rPr>
        <w:t>756</w:t>
      </w:r>
      <w:r w:rsidRPr="005E462E"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 ПЗ</w:t>
      </w:r>
    </w:p>
    <w:p w14:paraId="3D023A03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9785D5C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A244D9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3373"/>
        <w:gridCol w:w="2691"/>
      </w:tblGrid>
      <w:tr w:rsidR="005E462E" w:rsidRPr="005E462E" w14:paraId="5AE3224E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21381C0A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РАЗРАБОТАЛ</w:t>
            </w:r>
          </w:p>
        </w:tc>
        <w:tc>
          <w:tcPr>
            <w:tcW w:w="3420" w:type="dxa"/>
            <w:vAlign w:val="bottom"/>
          </w:tcPr>
          <w:p w14:paraId="009871F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7359E640" w14:textId="629E9BBC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DE3E20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Гергерт И.М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6928C854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6A7F5DB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РУКОВОДИТЕЛЬ</w:t>
            </w:r>
          </w:p>
        </w:tc>
        <w:tc>
          <w:tcPr>
            <w:tcW w:w="3420" w:type="dxa"/>
            <w:vAlign w:val="bottom"/>
          </w:tcPr>
          <w:p w14:paraId="048FC581" w14:textId="5D00C26A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</w:t>
            </w:r>
          </w:p>
        </w:tc>
        <w:tc>
          <w:tcPr>
            <w:tcW w:w="2825" w:type="dxa"/>
            <w:vAlign w:val="bottom"/>
          </w:tcPr>
          <w:p w14:paraId="1A988B68" w14:textId="4088F4B4" w:rsidR="005E462E" w:rsidRPr="005E462E" w:rsidRDefault="005E462E" w:rsidP="00403226">
            <w:pPr>
              <w:suppressAutoHyphens/>
              <w:ind w:right="-258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Солдатенко М.Н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./</w:t>
            </w:r>
          </w:p>
        </w:tc>
      </w:tr>
      <w:tr w:rsidR="005E462E" w:rsidRPr="005E462E" w14:paraId="431331F3" w14:textId="77777777" w:rsidTr="005D137D">
        <w:trPr>
          <w:trHeight w:val="625"/>
        </w:trPr>
        <w:tc>
          <w:tcPr>
            <w:tcW w:w="3384" w:type="dxa"/>
            <w:vAlign w:val="bottom"/>
          </w:tcPr>
          <w:p w14:paraId="5C9A3D85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РЕЦЕНЗЕНТ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2436EC9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6A1F0517" w14:textId="06D53DD9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  <w:r w:rsidR="00403226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Рвачева Т.Н.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</w:t>
            </w:r>
          </w:p>
        </w:tc>
      </w:tr>
      <w:tr w:rsidR="005E462E" w:rsidRPr="005E462E" w14:paraId="2EF74BBB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52701503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Н.КОНТРОЛЬ</w:t>
            </w: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ab/>
            </w:r>
          </w:p>
        </w:tc>
        <w:tc>
          <w:tcPr>
            <w:tcW w:w="3420" w:type="dxa"/>
            <w:vAlign w:val="bottom"/>
          </w:tcPr>
          <w:p w14:paraId="30E2F6D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0E24A5BF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/Третьяк И.Ю./</w:t>
            </w:r>
          </w:p>
        </w:tc>
      </w:tr>
      <w:tr w:rsidR="005E462E" w:rsidRPr="005E462E" w14:paraId="4E98F6F1" w14:textId="77777777" w:rsidTr="005D137D">
        <w:trPr>
          <w:trHeight w:val="593"/>
        </w:trPr>
        <w:tc>
          <w:tcPr>
            <w:tcW w:w="3384" w:type="dxa"/>
            <w:vAlign w:val="bottom"/>
          </w:tcPr>
          <w:p w14:paraId="60211960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ЗАВ. ОТДЕЛЕНИЕМ</w:t>
            </w:r>
          </w:p>
        </w:tc>
        <w:tc>
          <w:tcPr>
            <w:tcW w:w="3420" w:type="dxa"/>
            <w:vAlign w:val="bottom"/>
          </w:tcPr>
          <w:p w14:paraId="70D76CE9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__________________</w:t>
            </w:r>
          </w:p>
        </w:tc>
        <w:tc>
          <w:tcPr>
            <w:tcW w:w="2825" w:type="dxa"/>
            <w:vAlign w:val="bottom"/>
          </w:tcPr>
          <w:p w14:paraId="137A1C36" w14:textId="77777777" w:rsidR="005E462E" w:rsidRPr="005E462E" w:rsidRDefault="005E462E" w:rsidP="005E462E">
            <w:pPr>
              <w:suppressAutoHyphens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  <w:r w:rsidRPr="005E462E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/Беляева Г.Н./</w:t>
            </w:r>
          </w:p>
        </w:tc>
      </w:tr>
    </w:tbl>
    <w:p w14:paraId="5D4665A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0B672EF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642EAA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5F02B3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79026" w14:textId="77777777" w:rsidR="005E462E" w:rsidRPr="005E462E" w:rsidRDefault="005E462E" w:rsidP="005E46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761FD37" w14:textId="77777777" w:rsidR="005E462E" w:rsidRPr="005E462E" w:rsidRDefault="005E462E" w:rsidP="005E462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10ECAEC" w14:textId="77777777" w:rsidR="005E462E" w:rsidRDefault="005E462E" w:rsidP="005E462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5E46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462E">
        <w:rPr>
          <w:rFonts w:ascii="Times New Roman" w:eastAsia="Times New Roman" w:hAnsi="Times New Roman" w:cs="Times New Roman"/>
          <w:sz w:val="28"/>
          <w:szCs w:val="28"/>
          <w:lang w:eastAsia="zh-CN"/>
        </w:rPr>
        <w:t>Белгород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9919505"/>
        <w:docPartObj>
          <w:docPartGallery w:val="Table of Contents"/>
          <w:docPartUnique/>
        </w:docPartObj>
      </w:sdtPr>
      <w:sdtContent>
        <w:p w14:paraId="2BEA1DC5" w14:textId="3CA569FD" w:rsidR="00CD3278" w:rsidRDefault="00CD3278">
          <w:pPr>
            <w:pStyle w:val="a9"/>
          </w:pPr>
          <w:r>
            <w:t>Оглавление</w:t>
          </w:r>
        </w:p>
        <w:p w14:paraId="623F8C89" w14:textId="3DE0CF91" w:rsidR="003E4294" w:rsidRPr="003E4294" w:rsidRDefault="00CD3278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47633" w:history="1">
            <w:r w:rsidR="003E4294" w:rsidRPr="003E4294">
              <w:rPr>
                <w:rStyle w:val="aa"/>
                <w:b w:val="0"/>
              </w:rPr>
              <w:t>ВВЕДЕНИЕ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3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AFF536A" w14:textId="099D5D61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4" w:history="1">
            <w:r w:rsidR="003E4294" w:rsidRPr="003E4294">
              <w:rPr>
                <w:rStyle w:val="aa"/>
                <w:b w:val="0"/>
              </w:rPr>
              <w:t>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ОБЩАЯ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_Toc105247634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02FD5B5" w14:textId="26F5341C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5" w:history="1">
            <w:r w:rsidR="003E4294" w:rsidRPr="003E4294">
              <w:rPr>
                <w:rStyle w:val="aa"/>
                <w:b w:val="0"/>
              </w:rPr>
              <w:t>1.1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целесообразности и актуальности разработки интернет-магазина по продаже автозапчастей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626768A" w14:textId="386C80E2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6" w:history="1">
            <w:r w:rsidR="003E4294" w:rsidRPr="003E4294">
              <w:rPr>
                <w:rStyle w:val="aa"/>
                <w:b w:val="0"/>
              </w:rPr>
              <w:t>1.2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аналогичных веб-ресурсов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_Toc105247636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C9E7AA7" w14:textId="357D2D4A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7" w:history="1">
            <w:r w:rsidR="003E4294" w:rsidRPr="003E4294">
              <w:rPr>
                <w:rStyle w:val="aa"/>
                <w:b w:val="0"/>
              </w:rPr>
              <w:t>1.3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Обзор средств разработки интернет-магазинов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_Toc105247637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4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6D42F83" w14:textId="6C90F9BA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8" w:history="1">
            <w:r w:rsidR="003E4294" w:rsidRPr="003E4294">
              <w:rPr>
                <w:rStyle w:val="aa"/>
                <w:b w:val="0"/>
              </w:rPr>
              <w:t>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ТЕХНОЛОГИЧЕСКАЯ ЧАСТЬ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_Toc105247638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352F7C13" w14:textId="45C64DC5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39" w:history="1">
            <w:r w:rsidR="003E4294" w:rsidRPr="003E4294">
              <w:rPr>
                <w:rStyle w:val="aa"/>
                <w:b w:val="0"/>
              </w:rPr>
              <w:t>2.1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Обоснование и выбор программных средств реализации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_Toc105247639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B7A350" w14:textId="3DEC46A6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0" w:history="1">
            <w:r w:rsidR="003E4294" w:rsidRPr="003E4294">
              <w:rPr>
                <w:rStyle w:val="aa"/>
                <w:b w:val="0"/>
              </w:rPr>
              <w:t>2.2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и разработка структуры интернет-магазина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_Toc105247640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15014008" w14:textId="2AEC7EC1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1" w:history="1">
            <w:r w:rsidR="003E4294" w:rsidRPr="003E4294">
              <w:rPr>
                <w:rStyle w:val="aa"/>
                <w:b w:val="0"/>
              </w:rPr>
              <w:t>2.3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Проектирование структуры базы данных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_Toc105247641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6C023212" w14:textId="4F9B4205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2" w:history="1">
            <w:r w:rsidR="003E4294" w:rsidRPr="003E4294">
              <w:rPr>
                <w:rStyle w:val="aa"/>
                <w:b w:val="0"/>
              </w:rPr>
              <w:t>2.4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Программная реализация модулей приложения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_Toc105247642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2B47BB1A" w14:textId="1158A871" w:rsidR="003E4294" w:rsidRP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3" w:history="1">
            <w:r w:rsidR="003E4294" w:rsidRPr="003E4294">
              <w:rPr>
                <w:rStyle w:val="aa"/>
                <w:b w:val="0"/>
              </w:rPr>
              <w:t>2.5</w:t>
            </w:r>
            <w:r w:rsidR="003E4294" w:rsidRPr="003E429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E4294" w:rsidRPr="003E4294">
              <w:rPr>
                <w:rStyle w:val="aa"/>
                <w:b w:val="0"/>
              </w:rPr>
              <w:t>Тестирование программного продукта, размещение в глобальной сети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_Toc105247643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5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79E190E9" w14:textId="1A1B21F0" w:rsidR="003E4294" w:rsidRPr="003E4294" w:rsidRDefault="00297295" w:rsidP="00235E1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47644" w:history="1">
            <w:r w:rsidR="003E4294" w:rsidRPr="003E4294">
              <w:rPr>
                <w:rStyle w:val="aa"/>
                <w:noProof/>
              </w:rPr>
              <w:t>3 ЭКОНОМИЧЕСКАЯ ЧАСТЬ</w:t>
            </w:r>
            <w:r w:rsidR="003E4294" w:rsidRPr="003E4294">
              <w:rPr>
                <w:noProof/>
                <w:webHidden/>
              </w:rPr>
              <w:tab/>
            </w:r>
            <w:r w:rsidR="003E4294" w:rsidRPr="003E4294">
              <w:rPr>
                <w:noProof/>
                <w:webHidden/>
              </w:rPr>
              <w:fldChar w:fldCharType="begin"/>
            </w:r>
            <w:r w:rsidR="003E4294" w:rsidRPr="003E4294">
              <w:rPr>
                <w:noProof/>
                <w:webHidden/>
              </w:rPr>
              <w:instrText xml:space="preserve"> PAGEREF _Toc105247644 \h </w:instrText>
            </w:r>
            <w:r w:rsidR="003E4294" w:rsidRPr="003E4294">
              <w:rPr>
                <w:noProof/>
                <w:webHidden/>
              </w:rPr>
            </w:r>
            <w:r w:rsidR="003E4294" w:rsidRPr="003E4294">
              <w:rPr>
                <w:noProof/>
                <w:webHidden/>
              </w:rPr>
              <w:fldChar w:fldCharType="separate"/>
            </w:r>
            <w:r w:rsidR="003E4294" w:rsidRPr="003E4294">
              <w:rPr>
                <w:noProof/>
                <w:webHidden/>
              </w:rPr>
              <w:t>6</w:t>
            </w:r>
            <w:r w:rsidR="003E4294" w:rsidRPr="003E4294">
              <w:rPr>
                <w:noProof/>
                <w:webHidden/>
              </w:rPr>
              <w:fldChar w:fldCharType="end"/>
            </w:r>
          </w:hyperlink>
        </w:p>
        <w:p w14:paraId="5D812AE3" w14:textId="7D27778F" w:rsidR="003E4294" w:rsidRDefault="00297295" w:rsidP="004257C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5247645" w:history="1">
            <w:r w:rsidR="003E4294" w:rsidRPr="003E4294">
              <w:rPr>
                <w:rStyle w:val="aa"/>
                <w:b w:val="0"/>
                <w:lang w:eastAsia="zh-CN"/>
              </w:rPr>
              <w:t>4 МЕРОПРИЯТИЯ ПО ТЕХНИКЕ БЕЗОПАСНОСТИ, ПРОТИВОПОЖАРНОЙ ТЕХНИКЕ И ОХРАНЕ ТРУДА ПРИ РАБОТЕ С ВЫЧИСЛИТЕЛЬНОЙ ТЕХНИКОЙ</w:t>
            </w:r>
            <w:r w:rsidR="003E4294" w:rsidRPr="003E4294">
              <w:rPr>
                <w:webHidden/>
              </w:rPr>
              <w:tab/>
            </w:r>
            <w:r w:rsidR="003E4294" w:rsidRPr="003E4294">
              <w:rPr>
                <w:webHidden/>
              </w:rPr>
              <w:fldChar w:fldCharType="begin"/>
            </w:r>
            <w:r w:rsidR="003E4294" w:rsidRPr="003E4294">
              <w:rPr>
                <w:webHidden/>
              </w:rPr>
              <w:instrText xml:space="preserve"> PAGEREF _Toc105247645 \h </w:instrText>
            </w:r>
            <w:r w:rsidR="003E4294" w:rsidRPr="003E4294">
              <w:rPr>
                <w:webHidden/>
              </w:rPr>
            </w:r>
            <w:r w:rsidR="003E4294" w:rsidRPr="003E4294">
              <w:rPr>
                <w:webHidden/>
              </w:rPr>
              <w:fldChar w:fldCharType="separate"/>
            </w:r>
            <w:r w:rsidR="003E4294" w:rsidRPr="003E4294">
              <w:rPr>
                <w:webHidden/>
              </w:rPr>
              <w:t>19</w:t>
            </w:r>
            <w:r w:rsidR="003E4294" w:rsidRPr="003E4294">
              <w:rPr>
                <w:webHidden/>
              </w:rPr>
              <w:fldChar w:fldCharType="end"/>
            </w:r>
          </w:hyperlink>
        </w:p>
        <w:p w14:paraId="4F84D1ED" w14:textId="1DC323C2" w:rsidR="00CD3278" w:rsidRDefault="00CD3278" w:rsidP="004257C0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1DD80535" w14:textId="1A15A8B5" w:rsidR="008307C4" w:rsidRDefault="008307C4" w:rsidP="005E462E">
      <w:pPr>
        <w:jc w:val="center"/>
      </w:pPr>
    </w:p>
    <w:p w14:paraId="51C10E95" w14:textId="77777777" w:rsidR="008307C4" w:rsidRPr="008307C4" w:rsidRDefault="008307C4" w:rsidP="008307C4"/>
    <w:p w14:paraId="4BF5F036" w14:textId="642AD3A9" w:rsidR="008307C4" w:rsidRDefault="008307C4" w:rsidP="008307C4">
      <w:pPr>
        <w:tabs>
          <w:tab w:val="left" w:pos="7817"/>
        </w:tabs>
      </w:pPr>
    </w:p>
    <w:p w14:paraId="61516C20" w14:textId="0BADEA9C" w:rsidR="008307C4" w:rsidRDefault="008307C4" w:rsidP="008307C4"/>
    <w:p w14:paraId="2A0E1420" w14:textId="5514EC64" w:rsidR="00497D16" w:rsidRPr="008307C4" w:rsidRDefault="006F49EA" w:rsidP="008307C4">
      <w:pPr>
        <w:sectPr w:rsidR="00497D16" w:rsidRPr="008307C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77599991" w14:textId="0F912EF3" w:rsidR="00447968" w:rsidRPr="00447968" w:rsidRDefault="00447968" w:rsidP="00447968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32"/>
        </w:rPr>
      </w:pPr>
      <w:bookmarkStart w:id="0" w:name="_Toc484854010"/>
      <w:bookmarkStart w:id="1" w:name="_Toc74046599"/>
      <w:bookmarkStart w:id="2" w:name="_Toc105247633"/>
      <w:r w:rsidRPr="00447968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  <w:bookmarkEnd w:id="2"/>
    </w:p>
    <w:p w14:paraId="778F7B30" w14:textId="716E17A4" w:rsidR="00474FF6" w:rsidRPr="00CD3278" w:rsidRDefault="00474FF6" w:rsidP="00447968">
      <w:pPr>
        <w:ind w:firstLine="709"/>
      </w:pPr>
    </w:p>
    <w:p w14:paraId="589F34CA" w14:textId="220896EB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дипломном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проекте рассматривается проектирование и разработка интернет-магазина по продаже автозапчастей.</w:t>
      </w:r>
    </w:p>
    <w:p w14:paraId="6EB91EA5" w14:textId="77777777" w:rsidR="007E5448" w:rsidRPr="007E5448" w:rsidRDefault="007E5448" w:rsidP="007E5448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последнее время невозможно представить мир без современных технологий, возможностями которых пользуются практически все люди.</w:t>
      </w:r>
    </w:p>
    <w:p w14:paraId="4ED9840C" w14:textId="5237CD26" w:rsidR="007E5448" w:rsidRPr="00510821" w:rsidRDefault="003D5349" w:rsidP="007E5448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 каждым днем все больше и больше набирает популярность продажа услуг через интернет.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Интернет-магазин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является современным путем развития бизнеса, так как сегодня за какой-либо услугой человек </w:t>
      </w:r>
      <w:r w:rsidR="009A20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первую очередь будет искать информацию в интернете. Также интернет-магазин позволяет покупателю сэкономить время на поиски требуемого товара, а компании расширить область торговли, вне зависимости от расположения покупателя, отправить товар доставкой. Поэтому </w:t>
      </w:r>
      <w:r w:rsidR="0051082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тема является достаточно актуальной.</w:t>
      </w:r>
    </w:p>
    <w:p w14:paraId="15647DEE" w14:textId="168B0A8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Hlk105256036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является 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B3FC849" w14:textId="1502AC6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является процесс разработки </w:t>
      </w:r>
      <w:r w:rsidR="000627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интернет-магазинов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F37488" w14:textId="2EFAF6CA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являются способы и методы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интернет-магазина по продаже автозапчастей</w:t>
      </w:r>
    </w:p>
    <w:p w14:paraId="5ECA6157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Hlk105256155"/>
      <w:bookmarkEnd w:id="3"/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решить следующие задачи:</w:t>
      </w:r>
    </w:p>
    <w:p w14:paraId="150541F1" w14:textId="229D1BBA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продумать и определить функционал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т-магазину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BF6D48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постановку задачи;</w:t>
      </w:r>
    </w:p>
    <w:p w14:paraId="1BD01583" w14:textId="7777777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предметную область;</w:t>
      </w:r>
    </w:p>
    <w:p w14:paraId="18D5F877" w14:textId="6B857835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структуру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A9B7B5" w14:textId="5E85D947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базу данных </w:t>
      </w:r>
      <w:r w:rsidR="0006274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F989BA" w14:textId="1E55F5E0" w:rsidR="007E5448" w:rsidRPr="007E5448" w:rsidRDefault="007E5448" w:rsidP="007E5448">
      <w:pPr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AE79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</w:t>
      </w:r>
      <w:r w:rsidRPr="007E544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25586D" w14:textId="77777777" w:rsidR="007E5448" w:rsidRPr="007E5448" w:rsidRDefault="007E5448" w:rsidP="007E5448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работа состоит из:</w:t>
      </w:r>
    </w:p>
    <w:p w14:paraId="33BDF563" w14:textId="77777777" w:rsidR="007E5448" w:rsidRPr="007E5448" w:rsidRDefault="007E5448" w:rsidP="007E5448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введения (в нем обосновывается актуальность выбранной темы и постановка задач);</w:t>
      </w:r>
    </w:p>
    <w:p w14:paraId="197BA740" w14:textId="426BDA64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теоретической части (в этой части содержится анализ разрабатываемой информационной системы, входные и выходные данные, анализ возможностей средств, с помощью которых планируется выполнить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дипломный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проект, выбор метода решения, средств разработки и обоснование этого выбора);</w:t>
      </w:r>
    </w:p>
    <w:p w14:paraId="37CC0CE1" w14:textId="641DD127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(эта часть содержит описание выполнения всех этапов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проекта. Для каждого этапа следует указать назначение, избранные методы решения, код программы и предоставить результаты выполнения этапа);</w:t>
      </w:r>
    </w:p>
    <w:p w14:paraId="2A16EA48" w14:textId="49766F3C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заключения (в заключении подводятся итоги исследования и формулируются окончательные выводы по поставленным во введении цели и задачам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проекта);</w:t>
      </w:r>
    </w:p>
    <w:p w14:paraId="4C269E21" w14:textId="471C9B6D" w:rsidR="007E5448" w:rsidRPr="007E5448" w:rsidRDefault="007E5448" w:rsidP="007E5448">
      <w:pPr>
        <w:numPr>
          <w:ilvl w:val="0"/>
          <w:numId w:val="1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списка используемых источников (в этом списке должны быть указаны все информационные источники, использованные для подготовки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дипломного</w:t>
      </w:r>
      <w:r w:rsidRPr="007E5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проекта).</w:t>
      </w:r>
    </w:p>
    <w:bookmarkEnd w:id="4"/>
    <w:p w14:paraId="68FECBC5" w14:textId="6DF5CBC1" w:rsidR="00447968" w:rsidRDefault="00CD3278" w:rsidP="00CD3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9121B0" w14:textId="37B601DA" w:rsidR="00CD3278" w:rsidRPr="00B90F80" w:rsidRDefault="00CD3278" w:rsidP="00B90F80">
      <w:pPr>
        <w:pStyle w:val="2"/>
        <w:numPr>
          <w:ilvl w:val="0"/>
          <w:numId w:val="2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</w:rPr>
      </w:pPr>
      <w:bookmarkStart w:id="5" w:name="_Toc484854011"/>
      <w:bookmarkStart w:id="6" w:name="_Toc74046600"/>
      <w:bookmarkStart w:id="7" w:name="_Toc105247634"/>
      <w:r w:rsidRPr="00CD3278">
        <w:rPr>
          <w:rFonts w:ascii="Times New Roman" w:hAnsi="Times New Roman" w:cs="Times New Roman"/>
          <w:color w:val="auto"/>
          <w:sz w:val="32"/>
        </w:rPr>
        <w:lastRenderedPageBreak/>
        <w:t>ОБЩАЯ ЧАСТЬ</w:t>
      </w:r>
      <w:bookmarkEnd w:id="5"/>
      <w:bookmarkEnd w:id="6"/>
      <w:bookmarkEnd w:id="7"/>
    </w:p>
    <w:p w14:paraId="5E8DDDC9" w14:textId="165B4AE4" w:rsidR="00CD3278" w:rsidRDefault="00CD3278" w:rsidP="00CD3278">
      <w:pPr>
        <w:pStyle w:val="2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8" w:name="_Toc105247635"/>
      <w:r w:rsidRPr="00CD3278">
        <w:rPr>
          <w:rFonts w:ascii="Times New Roman" w:hAnsi="Times New Roman" w:cs="Times New Roman"/>
          <w:color w:val="auto"/>
          <w:sz w:val="32"/>
        </w:rPr>
        <w:t>Обоснование целесообразности и актуальности разработки интернет-магазина по продаже автозапчастей</w:t>
      </w:r>
      <w:bookmarkEnd w:id="8"/>
    </w:p>
    <w:p w14:paraId="4754DD73" w14:textId="77777777" w:rsidR="00B460CB" w:rsidRPr="00B460CB" w:rsidRDefault="00B460CB" w:rsidP="00B460CB"/>
    <w:p w14:paraId="45BC906C" w14:textId="7A0DFD08" w:rsidR="008E7318" w:rsidRPr="002E0159" w:rsidRDefault="002E0159" w:rsidP="002E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E0159">
        <w:rPr>
          <w:rFonts w:ascii="Times New Roman" w:hAnsi="Times New Roman" w:cs="Times New Roman"/>
          <w:sz w:val="28"/>
        </w:rPr>
        <w:t xml:space="preserve">В настоящее время все больше компаний переходят в </w:t>
      </w:r>
      <w:proofErr w:type="spellStart"/>
      <w:r w:rsidRPr="002E0159">
        <w:rPr>
          <w:rFonts w:ascii="Times New Roman" w:hAnsi="Times New Roman" w:cs="Times New Roman"/>
          <w:sz w:val="28"/>
        </w:rPr>
        <w:t>online</w:t>
      </w:r>
      <w:proofErr w:type="spellEnd"/>
      <w:r w:rsidRPr="002E0159">
        <w:rPr>
          <w:rFonts w:ascii="Times New Roman" w:hAnsi="Times New Roman" w:cs="Times New Roman"/>
          <w:sz w:val="28"/>
        </w:rPr>
        <w:t xml:space="preserve"> режим работы, т</w:t>
      </w:r>
      <w:r w:rsidR="00B460CB">
        <w:rPr>
          <w:rFonts w:ascii="Times New Roman" w:hAnsi="Times New Roman" w:cs="Times New Roman"/>
          <w:sz w:val="28"/>
        </w:rPr>
        <w:t>о есть продажа своих услуг через интернет</w:t>
      </w:r>
      <w:r w:rsidRPr="002E0159">
        <w:rPr>
          <w:rFonts w:ascii="Times New Roman" w:hAnsi="Times New Roman" w:cs="Times New Roman"/>
          <w:sz w:val="28"/>
        </w:rPr>
        <w:t xml:space="preserve">. Интернет дает неограниченные возможности предпринимателям, т.к. магазин который </w:t>
      </w:r>
      <w:r w:rsidR="00B460CB">
        <w:rPr>
          <w:rFonts w:ascii="Times New Roman" w:hAnsi="Times New Roman" w:cs="Times New Roman"/>
          <w:sz w:val="28"/>
        </w:rPr>
        <w:t>осуществлял свою деятельность в определенном районе, области, городе, получает возможность расширить охват торговли на уровень города, страны или даже мира.</w:t>
      </w:r>
    </w:p>
    <w:p w14:paraId="6884986E" w14:textId="3CFD94D8" w:rsidR="002E0159" w:rsidRPr="002E0159" w:rsidRDefault="00B460CB" w:rsidP="002E0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Также</w:t>
      </w:r>
      <w:r w:rsidR="002E0159" w:rsidRPr="002E0159">
        <w:rPr>
          <w:rFonts w:ascii="Times New Roman" w:hAnsi="Times New Roman" w:cs="Times New Roman"/>
          <w:sz w:val="28"/>
        </w:rPr>
        <w:t xml:space="preserve"> </w:t>
      </w:r>
      <w:r w:rsidRPr="002E0159">
        <w:rPr>
          <w:rFonts w:ascii="Times New Roman" w:hAnsi="Times New Roman" w:cs="Times New Roman"/>
          <w:sz w:val="28"/>
        </w:rPr>
        <w:t>интернет-магазин</w:t>
      </w:r>
      <w:r w:rsidR="002E0159" w:rsidRPr="002E0159">
        <w:rPr>
          <w:rFonts w:ascii="Times New Roman" w:hAnsi="Times New Roman" w:cs="Times New Roman"/>
          <w:sz w:val="28"/>
        </w:rPr>
        <w:t xml:space="preserve"> позволяет </w:t>
      </w:r>
      <w:r>
        <w:rPr>
          <w:rFonts w:ascii="Times New Roman" w:hAnsi="Times New Roman" w:cs="Times New Roman"/>
          <w:sz w:val="28"/>
        </w:rPr>
        <w:t>продавать товары в любое время суток</w:t>
      </w:r>
      <w:r w:rsidR="002E0159" w:rsidRPr="002E015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увеличить доход за счет сокращения расходов на аренду помещения, заработную плату сотрудникам.</w:t>
      </w:r>
    </w:p>
    <w:p w14:paraId="43F3AE04" w14:textId="56975101" w:rsidR="00B90F80" w:rsidRDefault="008E7318" w:rsidP="00B90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каждым днем все больше и больше людей получают водительские удостоверения, </w:t>
      </w:r>
      <w:r w:rsidR="00B90F80">
        <w:rPr>
          <w:rFonts w:ascii="Times New Roman" w:hAnsi="Times New Roman" w:cs="Times New Roman"/>
          <w:sz w:val="28"/>
        </w:rPr>
        <w:t xml:space="preserve">соответственно </w:t>
      </w:r>
      <w:r>
        <w:rPr>
          <w:rFonts w:ascii="Times New Roman" w:hAnsi="Times New Roman" w:cs="Times New Roman"/>
          <w:sz w:val="28"/>
        </w:rPr>
        <w:t>возникает необходимость приобретения собственного транспортного средства. Для того, чтобы эксплуатировать автомобиль, его необходимо обслуживать, начиная от минимальных вложений, таких как замена жидкостей, заканчивая ремонтом неисправностей. Соответственно возникает необходимость в поиске запчастей на транспортное средство. Разработка интернет-магазина по продаже автозапчастей является целесообразным решением, так как автовладелец получит возможность быстро находить необходимые товары. Согласно статистике у 50 процентов населения России является автомобиль, что говорит об актуальности разработки интернет-магазина как для автовладельца, так и для уже существующей или новой компании.</w:t>
      </w:r>
    </w:p>
    <w:p w14:paraId="031E252E" w14:textId="77777777" w:rsidR="00B90F80" w:rsidRDefault="00B90F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AAF88E0" w14:textId="7667B1D5" w:rsidR="008E7318" w:rsidRPr="00B460CB" w:rsidRDefault="00B90F80" w:rsidP="00B90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</w:p>
    <w:p w14:paraId="65CCAA5C" w14:textId="3307119F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  <w:lang w:val="en-US"/>
        </w:rPr>
      </w:pPr>
      <w:bookmarkStart w:id="9" w:name="_Toc105247636"/>
      <w:r>
        <w:rPr>
          <w:rFonts w:ascii="Times New Roman" w:hAnsi="Times New Roman" w:cs="Times New Roman"/>
          <w:color w:val="auto"/>
          <w:sz w:val="32"/>
        </w:rPr>
        <w:t>Обзор аналогичных веб-ресурсов</w:t>
      </w:r>
      <w:bookmarkEnd w:id="9"/>
    </w:p>
    <w:p w14:paraId="258AACD5" w14:textId="12223BE0" w:rsidR="00853EEC" w:rsidRDefault="00853EEC" w:rsidP="00635A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14:paraId="465FB1E7" w14:textId="1C7468D5" w:rsidR="00635AE0" w:rsidRDefault="00214670" w:rsidP="00635AE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Существует достаточное количество интернет-магазинов по продаже автозапчастей. Исходя из результатов поиска можно выделить следующие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8E66A27" w14:textId="0AF41BE1" w:rsidR="00214670" w:rsidRDefault="00214670" w:rsidP="00214670">
      <w:pPr>
        <w:pStyle w:val="ab"/>
        <w:numPr>
          <w:ilvl w:val="0"/>
          <w:numId w:val="21"/>
        </w:numPr>
        <w:spacing w:after="0" w:line="360" w:lineRule="auto"/>
        <w:ind w:left="142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Exist</w:t>
      </w:r>
      <w:r w:rsidRPr="0021467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Ru</w:t>
      </w:r>
      <w:r>
        <w:rPr>
          <w:rFonts w:ascii="Times New Roman" w:hAnsi="Times New Roman"/>
          <w:sz w:val="28"/>
        </w:rPr>
        <w:t>. Данный сайт является первым в результатах поиска. На главной странице отображены каталог товаров и популярные принадлежности. В шапке сайта расположены логотип, поиск по сайту, а также вход в аккаунт с корзиной. На сайте также имеется продажа авто и форум. Каталог достаточно разнообразен, имеется множество категорий и подкатегорий.</w:t>
      </w:r>
      <w:r w:rsidR="002405AB">
        <w:rPr>
          <w:rFonts w:ascii="Times New Roman" w:hAnsi="Times New Roman"/>
          <w:sz w:val="28"/>
        </w:rPr>
        <w:t xml:space="preserve"> Главная страница сайта отображена на рисунке 1.</w:t>
      </w:r>
    </w:p>
    <w:p w14:paraId="20EE23A8" w14:textId="51DE4767" w:rsidR="002405AB" w:rsidRDefault="002405AB" w:rsidP="002405AB">
      <w:pPr>
        <w:pStyle w:val="ab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 w:rsidRPr="002405AB">
        <w:rPr>
          <w:rFonts w:ascii="Times New Roman" w:hAnsi="Times New Roman"/>
          <w:sz w:val="28"/>
        </w:rPr>
        <w:drawing>
          <wp:inline distT="0" distB="0" distL="0" distR="0" wp14:anchorId="6FE33CCD" wp14:editId="257C2A64">
            <wp:extent cx="4110371" cy="1889760"/>
            <wp:effectExtent l="0" t="0" r="444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12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0AE4" w14:textId="5CF565D8" w:rsidR="002405AB" w:rsidRDefault="002405AB" w:rsidP="002405AB">
      <w:pPr>
        <w:pStyle w:val="ab"/>
        <w:spacing w:after="0" w:line="360" w:lineRule="auto"/>
        <w:ind w:left="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1 – Главная страница сайта </w:t>
      </w:r>
      <w:r>
        <w:rPr>
          <w:rFonts w:ascii="Times New Roman" w:hAnsi="Times New Roman"/>
          <w:sz w:val="28"/>
          <w:lang w:val="en-US"/>
        </w:rPr>
        <w:t>Exist</w:t>
      </w:r>
      <w:r w:rsidRPr="002405A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Ru</w:t>
      </w:r>
    </w:p>
    <w:p w14:paraId="4D510525" w14:textId="77777777" w:rsidR="002405AB" w:rsidRPr="002405AB" w:rsidRDefault="002405AB" w:rsidP="002405AB">
      <w:pPr>
        <w:pStyle w:val="ab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</w:p>
    <w:p w14:paraId="22E24C8B" w14:textId="77777777" w:rsidR="002405AB" w:rsidRDefault="00214670" w:rsidP="002405AB">
      <w:pPr>
        <w:pStyle w:val="ab"/>
        <w:numPr>
          <w:ilvl w:val="0"/>
          <w:numId w:val="21"/>
        </w:numPr>
        <w:spacing w:after="0" w:line="360" w:lineRule="auto"/>
        <w:ind w:left="142" w:firstLine="567"/>
        <w:jc w:val="both"/>
        <w:rPr>
          <w:rFonts w:ascii="Times New Roman" w:hAnsi="Times New Roman"/>
          <w:sz w:val="28"/>
        </w:rPr>
      </w:pPr>
      <w:r w:rsidRPr="00214670">
        <w:rPr>
          <w:rFonts w:ascii="Times New Roman" w:hAnsi="Times New Roman"/>
          <w:sz w:val="28"/>
        </w:rPr>
        <w:t>Автомагазин 777</w:t>
      </w:r>
      <w:r>
        <w:rPr>
          <w:rFonts w:ascii="Times New Roman" w:hAnsi="Times New Roman"/>
          <w:sz w:val="28"/>
        </w:rPr>
        <w:t>. Второй по результатам поиска. На главной странице отображен поиск по товара</w:t>
      </w:r>
      <w:r w:rsidR="002405AB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, вместе с каталогом. Также имеется</w:t>
      </w:r>
      <w:r w:rsidR="002405AB">
        <w:rPr>
          <w:rFonts w:ascii="Times New Roman" w:hAnsi="Times New Roman"/>
          <w:sz w:val="28"/>
        </w:rPr>
        <w:t xml:space="preserve"> информация о магазине. В шапке сайта расположена навигация по информационным страницам магазина, а также вход и регистрация. Каталог содержит только общие категории.</w:t>
      </w:r>
      <w:r w:rsidR="002405AB" w:rsidRPr="002405AB">
        <w:rPr>
          <w:rFonts w:ascii="Times New Roman" w:hAnsi="Times New Roman"/>
          <w:sz w:val="28"/>
        </w:rPr>
        <w:t xml:space="preserve"> </w:t>
      </w:r>
      <w:r w:rsidR="002405AB">
        <w:rPr>
          <w:rFonts w:ascii="Times New Roman" w:hAnsi="Times New Roman"/>
          <w:sz w:val="28"/>
        </w:rPr>
        <w:t>Главная страница сайта отображена на рисунке 2.</w:t>
      </w:r>
    </w:p>
    <w:p w14:paraId="2251A16A" w14:textId="00C84A7F" w:rsidR="002405AB" w:rsidRDefault="002405AB" w:rsidP="00330858">
      <w:pPr>
        <w:pStyle w:val="ab"/>
        <w:spacing w:after="0" w:line="360" w:lineRule="auto"/>
        <w:ind w:left="0"/>
        <w:jc w:val="center"/>
        <w:rPr>
          <w:noProof/>
        </w:rPr>
      </w:pPr>
      <w:r w:rsidRPr="002405AB">
        <w:rPr>
          <w:noProof/>
        </w:rPr>
        <w:lastRenderedPageBreak/>
        <w:drawing>
          <wp:inline distT="0" distB="0" distL="0" distR="0" wp14:anchorId="1FF3F4AE" wp14:editId="4BE33F7D">
            <wp:extent cx="4935415" cy="1367988"/>
            <wp:effectExtent l="0" t="0" r="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635" cy="13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5AB">
        <w:rPr>
          <w:noProof/>
        </w:rPr>
        <w:t xml:space="preserve"> </w:t>
      </w:r>
    </w:p>
    <w:p w14:paraId="1EDE9B38" w14:textId="367C1D61" w:rsidR="002405AB" w:rsidRDefault="002405AB" w:rsidP="002405AB">
      <w:pPr>
        <w:pStyle w:val="ab"/>
        <w:spacing w:after="0" w:line="360" w:lineRule="auto"/>
        <w:ind w:left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Главная страница сайта Автомагазин 777</w:t>
      </w:r>
    </w:p>
    <w:p w14:paraId="527FF36B" w14:textId="11AA4044" w:rsidR="00330858" w:rsidRDefault="00330858" w:rsidP="002405AB">
      <w:pPr>
        <w:pStyle w:val="ab"/>
        <w:spacing w:after="0" w:line="360" w:lineRule="auto"/>
        <w:ind w:left="709"/>
        <w:jc w:val="center"/>
        <w:rPr>
          <w:rFonts w:ascii="Times New Roman" w:hAnsi="Times New Roman"/>
          <w:sz w:val="28"/>
        </w:rPr>
      </w:pPr>
    </w:p>
    <w:p w14:paraId="4B7035DD" w14:textId="002C2C6C" w:rsidR="00330858" w:rsidRDefault="00330858" w:rsidP="00330858">
      <w:pPr>
        <w:pStyle w:val="ab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Auto</w:t>
      </w:r>
      <w:r w:rsidRPr="00632BDA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  <w:lang w:val="en-US"/>
        </w:rPr>
        <w:t>n</w:t>
      </w:r>
      <w:r w:rsidRPr="00632BDA">
        <w:rPr>
          <w:rFonts w:ascii="Times New Roman" w:hAnsi="Times New Roman"/>
          <w:sz w:val="28"/>
        </w:rPr>
        <w:t>.</w:t>
      </w:r>
      <w:r w:rsidR="00632BDA" w:rsidRPr="00632BDA">
        <w:rPr>
          <w:rFonts w:ascii="Times New Roman" w:hAnsi="Times New Roman"/>
          <w:sz w:val="28"/>
        </w:rPr>
        <w:t xml:space="preserve"> </w:t>
      </w:r>
      <w:r w:rsidR="00632BDA">
        <w:rPr>
          <w:rFonts w:ascii="Times New Roman" w:hAnsi="Times New Roman"/>
          <w:sz w:val="28"/>
        </w:rPr>
        <w:t xml:space="preserve">Данный ресурс имеет самый приятный дизайн из выше перечисленных. В нем сочетаются цвета черного, белого и оранжевого. В шапке сайта расположены ссылки на информационные страницы сайта, каталог, поиск, личный кабинет и корзина. На главной странице сайта расположены популярные категории, поиск запчастей по </w:t>
      </w:r>
      <w:r w:rsidR="00632BDA">
        <w:rPr>
          <w:rFonts w:ascii="Times New Roman" w:hAnsi="Times New Roman"/>
          <w:sz w:val="28"/>
          <w:lang w:val="en-US"/>
        </w:rPr>
        <w:t>vin</w:t>
      </w:r>
      <w:r w:rsidR="00632BDA">
        <w:rPr>
          <w:rFonts w:ascii="Times New Roman" w:hAnsi="Times New Roman"/>
          <w:sz w:val="28"/>
        </w:rPr>
        <w:t xml:space="preserve"> и марке авто. Главная страница сайта отображена на рисунке 3.</w:t>
      </w:r>
    </w:p>
    <w:p w14:paraId="39B0D844" w14:textId="799DAFA5" w:rsidR="00632BDA" w:rsidRDefault="00632BDA" w:rsidP="00632BDA">
      <w:pPr>
        <w:pStyle w:val="ab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 w:rsidRPr="00632BDA">
        <w:rPr>
          <w:rFonts w:ascii="Times New Roman" w:hAnsi="Times New Roman"/>
          <w:sz w:val="28"/>
        </w:rPr>
        <w:drawing>
          <wp:inline distT="0" distB="0" distL="0" distR="0" wp14:anchorId="31685397" wp14:editId="13092E10">
            <wp:extent cx="4846320" cy="2470561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945" cy="24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11D" w14:textId="14D5414D" w:rsidR="00632BDA" w:rsidRPr="00632BDA" w:rsidRDefault="00632BDA" w:rsidP="00632BDA">
      <w:pPr>
        <w:pStyle w:val="ab"/>
        <w:tabs>
          <w:tab w:val="left" w:pos="993"/>
          <w:tab w:val="left" w:pos="1134"/>
        </w:tabs>
        <w:spacing w:after="0" w:line="360" w:lineRule="auto"/>
        <w:ind w:left="0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3 – Главная страница сайта </w:t>
      </w:r>
      <w:bookmarkStart w:id="10" w:name="_GoBack"/>
      <w:bookmarkEnd w:id="10"/>
      <w:r>
        <w:rPr>
          <w:rFonts w:ascii="Times New Roman" w:hAnsi="Times New Roman"/>
          <w:sz w:val="28"/>
          <w:lang w:val="en-US"/>
        </w:rPr>
        <w:t>Auto3n</w:t>
      </w:r>
    </w:p>
    <w:p w14:paraId="46012350" w14:textId="2C2D179C" w:rsidR="005D137D" w:rsidRDefault="005D137D" w:rsidP="005D137D">
      <w:pPr>
        <w:pStyle w:val="2"/>
        <w:numPr>
          <w:ilvl w:val="1"/>
          <w:numId w:val="2"/>
        </w:numPr>
        <w:suppressAutoHyphens/>
        <w:spacing w:before="0" w:line="360" w:lineRule="auto"/>
        <w:ind w:left="1355" w:hanging="646"/>
        <w:rPr>
          <w:rFonts w:ascii="Times New Roman" w:hAnsi="Times New Roman" w:cs="Times New Roman"/>
          <w:color w:val="auto"/>
          <w:sz w:val="32"/>
        </w:rPr>
      </w:pPr>
      <w:bookmarkStart w:id="11" w:name="_Toc105247637"/>
      <w:r>
        <w:rPr>
          <w:rFonts w:ascii="Times New Roman" w:hAnsi="Times New Roman" w:cs="Times New Roman"/>
          <w:color w:val="auto"/>
          <w:sz w:val="32"/>
        </w:rPr>
        <w:t xml:space="preserve">Обзор </w:t>
      </w:r>
      <w:r w:rsidRPr="005D137D">
        <w:rPr>
          <w:rFonts w:ascii="Times New Roman" w:hAnsi="Times New Roman" w:cs="Times New Roman"/>
          <w:color w:val="auto"/>
          <w:sz w:val="32"/>
        </w:rPr>
        <w:t>средств разработки интернет-магазинов</w:t>
      </w:r>
      <w:bookmarkEnd w:id="11"/>
    </w:p>
    <w:p w14:paraId="58EF8F11" w14:textId="79505F61" w:rsidR="00853EEC" w:rsidRDefault="00853EEC" w:rsidP="00853EEC"/>
    <w:p w14:paraId="4253ED06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</w:pPr>
      <w:bookmarkStart w:id="12" w:name="_Hlk105272205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HTML (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Hypertext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Markup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>Language</w:t>
      </w:r>
      <w:proofErr w:type="spellEnd"/>
      <w:r w:rsidRPr="00853EEC">
        <w:rPr>
          <w:rFonts w:ascii="Times New Roman" w:eastAsia="Times New Roman" w:hAnsi="Times New Roman" w:cs="Times New Roman"/>
          <w:color w:val="15141A"/>
          <w:sz w:val="28"/>
          <w:szCs w:val="28"/>
          <w:shd w:val="clear" w:color="auto" w:fill="FFFFFF"/>
          <w:lang w:eastAsia="ru-RU"/>
        </w:rPr>
        <w:t xml:space="preserve">) — это код, который используется для структурирования и отображения веб-страницы и её контента.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HTML не является языком программирования; это язык разметки, и используется, чтобы сообщать вашему браузеру, как отображать веб-страницы, которую посещает пользователь. HTML состоит из ряда элементов, чтобы вкладывать или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оборачивать различные части контента для того, чтобы контент отображался или действовал определенным образом. Язык состоит из тегов — это своеобразные команды, которые преобразовываются в визуальные объекты в браузере пользователя [3]. Простыми словами, HTML — это каркас сайта. Структура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-элемента представлена на рисунке 1.</w:t>
      </w:r>
    </w:p>
    <w:p w14:paraId="28B8E143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78BF2" wp14:editId="3D20A24D">
            <wp:extent cx="3147060" cy="957743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630" cy="97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9843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  <w:t xml:space="preserve">– Структура 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val="en-US" w:eastAsia="ru-RU"/>
        </w:rPr>
        <w:t>HTML</w:t>
      </w:r>
      <w:r w:rsidRPr="00853EEC"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  <w:t>-элемента</w:t>
      </w:r>
    </w:p>
    <w:p w14:paraId="2D2C22C6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Arial"/>
          <w:bCs/>
          <w:color w:val="000000"/>
          <w:sz w:val="28"/>
          <w:szCs w:val="28"/>
          <w:shd w:val="clear" w:color="auto" w:fill="FFFFFF"/>
          <w:lang w:eastAsia="ru-RU"/>
        </w:rPr>
      </w:pPr>
    </w:p>
    <w:p w14:paraId="113ED701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Cascading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Sheets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каскадные таблицы стилей, по сути — формальный язык описания внешнего вида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-документа. Если HTML структурирует контент на странице, то CSS позволяет отформатировать его, сделать более привлекательным для читателя. Как и HTML, CSS на самом деле не является языком программирования.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язык таблицы стилей. Это означает, что он позволяет применять стили выборочно к элементам в документах HTML [4]. Синтаксис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2.</w:t>
      </w:r>
    </w:p>
    <w:p w14:paraId="32CB095F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34A58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F2BAE" wp14:editId="033B8589">
            <wp:extent cx="1878985" cy="1017323"/>
            <wp:effectExtent l="0" t="0" r="698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8985" cy="101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AB9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2- Синтаксис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14:paraId="4C4ED35B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0F367C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мультипарадигменный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программирования. Поддерживает объектно-ориентированный, императивный и функциональный стили.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Изначально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создан, чтобы «сделать веб-страницы живыми». Программы на этом языке называются скриптами. Они могут встраиваться в HTML и выполняться автоматически при загрузке веб-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страницы. Скрипты распространяются и выполняются, как простой текст. Им не нужна специальная подготовка или компиляция для запуска.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выполняться не только в браузере, но и на сервере или на любом другом устройстве, которое имеет специальную программу, называющуюся «движком»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[5].</w:t>
      </w:r>
    </w:p>
    <w:bookmarkEnd w:id="12"/>
    <w:p w14:paraId="6DA9E027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связи с ростом количества веб-приложений, сложность интерфейса постоянно растет, разрабатывать и поддерживать большие проекты сложно и дорого, появились различные фреймворки для повышения скорости, качества и удобства разработки, а также для облегчения дальнейшей поддержки проекта. Фреймворк – это готовая модель, заготовка, шаблон, на основе которого можно дописать собственный код [6].</w:t>
      </w:r>
    </w:p>
    <w:p w14:paraId="29091F59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_Hlk105272220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популярных фреймворков:</w:t>
      </w:r>
    </w:p>
    <w:p w14:paraId="5E045174" w14:textId="77777777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лидер в области инфраструктуры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разработанный кампанией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Facebook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самом деле это не фреймворк, а библиотека, которая ничем не уступает фреймворкам.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компонентно-ориентированный подход, в котором написанные компоненты можно пере использовать неограниченное количество раз. Компоненты — это блоки кода, которые можно классифицировать как классы или функции. Каждый компонент представляет определенную часть страницы, такую как логотип, кнопка или поле ввода.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ReactJS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 на рисунке 3.</w:t>
      </w:r>
    </w:p>
    <w:p w14:paraId="66B5AADA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7E8BA6" wp14:editId="1AC01F99">
            <wp:extent cx="990388" cy="860378"/>
            <wp:effectExtent l="0" t="0" r="635" b="0"/>
            <wp:docPr id="153" name="Рисунок 153" descr="C:\Job\Xlam\imgs\React-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ob\Xlam\imgs\React-icon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5273" cy="87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539F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ReactJS</w:t>
      </w:r>
    </w:p>
    <w:p w14:paraId="575CE037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127593" w14:textId="77777777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фреймоврк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открытым исходным кодом для создания интерфейса веб-страницы.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довольно прост в использовании, так как в сравнении с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многие вещи сделаны за разработчика, что требует меньшее количество написанного кода. Также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больше подходит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новичкам так как не требует больших знаний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Vue.js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 на рисунке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</w:t>
      </w:r>
    </w:p>
    <w:p w14:paraId="5C3548D7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8F537" wp14:editId="3C342782">
            <wp:extent cx="1222864" cy="1059816"/>
            <wp:effectExtent l="0" t="0" r="0" b="6985"/>
            <wp:docPr id="154" name="Рисунок 154" descr="Vue.js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ue.js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84" cy="10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20A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Vue.js</w:t>
      </w:r>
    </w:p>
    <w:p w14:paraId="204A3C9F" w14:textId="77777777" w:rsidR="00853EEC" w:rsidRPr="00853EEC" w:rsidRDefault="00853EEC" w:rsidP="00853E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046213" w14:textId="560D2FC8" w:rsidR="00853EEC" w:rsidRPr="00853EEC" w:rsidRDefault="00853EEC" w:rsidP="00853EEC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фреймворк для создания интерфейса веб-страницы, написанный на языке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(язык, расширяющий возможности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 строгой типизацией), разработанный кампанией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Самый сложный из вышеперечисленных, так как написан на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TypeScript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Достоинствами данного фреймворка является количество возможностей без отдельных библиотек (все есть “из коробки”), а также определенная структура разработки приложения, облегчает разработку и поддержку приложения [5].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5.</w:t>
      </w:r>
    </w:p>
    <w:p w14:paraId="52335A3A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DC689D" wp14:editId="1DA62654">
            <wp:extent cx="1595330" cy="1595332"/>
            <wp:effectExtent l="0" t="0" r="0" b="0"/>
            <wp:docPr id="155" name="Рисунок 155" descr="Angular (фреймворк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(фреймворк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17566" cy="161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4F6B" w14:textId="77777777" w:rsidR="00853EEC" w:rsidRPr="00853EEC" w:rsidRDefault="00853EEC" w:rsidP="00853EE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Логотип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Angular</w:t>
      </w:r>
    </w:p>
    <w:bookmarkEnd w:id="13"/>
    <w:p w14:paraId="327FE279" w14:textId="77777777" w:rsidR="00853EEC" w:rsidRPr="00853EEC" w:rsidRDefault="00853EEC" w:rsidP="00853EE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201B30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серверной части приложения необходимо хранилище данных для сохранения внесенной пользователем информации, а также технология разработки для написания логики серверной части приложения.</w:t>
      </w:r>
    </w:p>
    <w:p w14:paraId="3DBFFB78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_Hlk105272236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данных существует множество систем, одна из таких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 управления базами данных (СУБД), распространяемая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как свободное программное обеспечение (пользователи имеют право на неограниченную установку, запуск, свободное использование). </w:t>
      </w:r>
    </w:p>
    <w:p w14:paraId="091F0E54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MySQL:</w:t>
      </w:r>
    </w:p>
    <w:p w14:paraId="077556EE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Открытый исходный код. Распространяется бесплатно для домашнего применения.</w:t>
      </w:r>
    </w:p>
    <w:p w14:paraId="3B94949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Простота.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устанавливается, имеет понятный интерфейс, а разнообразие плагинов и дополнительных приложений упрощает работу с БД.</w:t>
      </w:r>
    </w:p>
    <w:p w14:paraId="4E15648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Функционал. Включает в себя практически весь необходимый набор инструментов, который может пригодиться при разработке любого проекта.</w:t>
      </w:r>
    </w:p>
    <w:p w14:paraId="25BEA307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Безопасность. Многие системы безопасности уже встроены и работают по умолчанию.</w:t>
      </w:r>
    </w:p>
    <w:p w14:paraId="1D81136B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Масштабируемость. Может использоваться в работе как с малым, так и с большим объемом данных.</w:t>
      </w:r>
    </w:p>
    <w:p w14:paraId="7BD2BB78" w14:textId="77777777" w:rsidR="00853EEC" w:rsidRPr="00853EEC" w:rsidRDefault="00853EEC" w:rsidP="00853EEC">
      <w:pPr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Скорость. Является одной из самых быстрых среди имеющихся на современном рынке [8].</w:t>
      </w:r>
    </w:p>
    <w:p w14:paraId="5E6EF55C" w14:textId="77777777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серверной части также существует множество технологий, описание которых приведено ниже.</w:t>
      </w:r>
    </w:p>
    <w:p w14:paraId="61C7B38B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РНР позволяет изменять веб-страницу на сервере непосредственно перед тем, как она будет отправлена браузеру.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исполнения PHP может изменить или динамически создать любой HTML-код, который и является результатом исполнения сценария. Затем сервер отправляет этот код браузеру. Основным преимуществом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возможность внедрить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-скрипт в </w:t>
      </w:r>
      <w:r w:rsidRPr="00853E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-разметку [9].</w:t>
      </w:r>
    </w:p>
    <w:p w14:paraId="453FD5A1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Node.js — это программная платформа, которая транслирует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машинный код, исполняемый на стороне сервера. Таким образом,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для создания серверной части.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PHP, который работает под управлением "стороннего" веб-сервера, например,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Apache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IIS, Node.js сама является веб-сервером. Но часто она работает в связке с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основного сервера. Использование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совсем не обязательно, но оправдано для кэширования данных запроса, отдачи статических файлов или разделения доменов в пределах одного сервера (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proxy</w:t>
      </w:r>
      <w:proofErr w:type="spellEnd"/>
      <w:proofErr w:type="gram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).В</w:t>
      </w:r>
      <w:proofErr w:type="gram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основе Node.js лежит разработанный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движок V8, который используется в браузере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отвечает за компиляцию кода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внутренний код машины [10].</w:t>
      </w:r>
    </w:p>
    <w:p w14:paraId="3CF35E2D" w14:textId="77777777" w:rsidR="00853EEC" w:rsidRPr="00853EEC" w:rsidRDefault="00853EEC" w:rsidP="00853EEC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язык программирования общего назначения. Относится к объектно-ориентированным языкам программирования, к языкам с сильной типизацией.</w:t>
      </w:r>
      <w:r w:rsidRPr="00853E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Один из самых популярных языков программирования. Он универсален и используется уже более 20 лет. Универсальность обеспечивается виртуальной машиной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Virtual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Machine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JVM). Во многих языках во время компиляции программа переводится в код, который может работать по-разному на разных устройствах или платформах. В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проблемы нет. JVM играет роль промежуточного уровня — из программы на </w:t>
      </w:r>
      <w:proofErr w:type="spellStart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853E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делает код, который может выполняться на любом компьютере независимо от того, где код был скомпилирован [11].</w:t>
      </w:r>
    </w:p>
    <w:p w14:paraId="5F70B246" w14:textId="5D616E2C" w:rsidR="00853EEC" w:rsidRPr="00853EEC" w:rsidRDefault="00853EEC" w:rsidP="00853E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был проведен анализ средств разработки </w:t>
      </w:r>
      <w:r w:rsidR="00B5733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-магазина.</w:t>
      </w:r>
    </w:p>
    <w:bookmarkEnd w:id="14"/>
    <w:p w14:paraId="25F82DE6" w14:textId="316870C0" w:rsidR="005D137D" w:rsidRPr="005D137D" w:rsidRDefault="005D137D" w:rsidP="005D137D">
      <w:pPr>
        <w:rPr>
          <w:rFonts w:ascii="Times New Roman" w:eastAsiaTheme="majorEastAsia" w:hAnsi="Times New Roman" w:cs="Times New Roman"/>
          <w:sz w:val="32"/>
          <w:szCs w:val="26"/>
        </w:rPr>
      </w:pPr>
    </w:p>
    <w:p w14:paraId="079F7FB5" w14:textId="4F7E5327" w:rsidR="005D137D" w:rsidRPr="002B19CD" w:rsidRDefault="005D137D" w:rsidP="002B19CD">
      <w:pPr>
        <w:pStyle w:val="2"/>
        <w:numPr>
          <w:ilvl w:val="0"/>
          <w:numId w:val="4"/>
        </w:numPr>
        <w:suppressAutoHyphens/>
        <w:spacing w:before="0" w:line="360" w:lineRule="auto"/>
        <w:ind w:left="0" w:firstLine="709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5" w:name="_Toc484854016"/>
      <w:bookmarkStart w:id="16" w:name="_Toc74046605"/>
      <w:bookmarkStart w:id="17" w:name="_Toc105247638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>ТЕХНОЛОГИЧЕСКАЯ ЧАСТЬ</w:t>
      </w:r>
      <w:bookmarkEnd w:id="15"/>
      <w:bookmarkEnd w:id="16"/>
      <w:bookmarkEnd w:id="17"/>
    </w:p>
    <w:p w14:paraId="0CF2EE37" w14:textId="7DCC657F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lang w:eastAsia="ru-RU"/>
        </w:rPr>
      </w:pPr>
      <w:bookmarkStart w:id="18" w:name="_Toc484854017"/>
      <w:bookmarkStart w:id="19" w:name="_Toc74046606"/>
      <w:bookmarkStart w:id="20" w:name="_Toc105247639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 xml:space="preserve">Обоснование </w:t>
      </w:r>
      <w:bookmarkEnd w:id="18"/>
      <w:bookmarkEnd w:id="19"/>
      <w:r w:rsidRPr="005D137D">
        <w:rPr>
          <w:rFonts w:ascii="Times New Roman" w:hAnsi="Times New Roman" w:cs="Times New Roman"/>
          <w:color w:val="auto"/>
          <w:sz w:val="32"/>
          <w:lang w:eastAsia="ru-RU"/>
        </w:rPr>
        <w:t>и выбор программных средств реализации интернет-магазина</w:t>
      </w:r>
      <w:bookmarkEnd w:id="20"/>
    </w:p>
    <w:p w14:paraId="255EBF56" w14:textId="3EDF0602" w:rsidR="00B57330" w:rsidRDefault="00B57330" w:rsidP="00B57330">
      <w:pPr>
        <w:spacing w:after="0" w:line="360" w:lineRule="auto"/>
        <w:rPr>
          <w:lang w:eastAsia="ru-RU"/>
        </w:rPr>
      </w:pPr>
    </w:p>
    <w:p w14:paraId="0CF6444F" w14:textId="7C949F29" w:rsidR="00B57330" w:rsidRDefault="00B57330" w:rsidP="00B57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разработки интернет-магазина необходимо выбрать программные средства, возможности которых соответствуют требованиям, поставленным в рамках дипломного проекта.</w:t>
      </w:r>
    </w:p>
    <w:p w14:paraId="6CAAD8CF" w14:textId="10BB1E0F" w:rsidR="00B57330" w:rsidRDefault="009E130C" w:rsidP="00B573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 xml:space="preserve">Для хранения информации решено использовать </w:t>
      </w:r>
      <w:r w:rsidRPr="009E130C">
        <w:rPr>
          <w:rFonts w:ascii="Times New Roman" w:hAnsi="Times New Roman" w:cs="Times New Roman"/>
          <w:sz w:val="28"/>
          <w:lang w:eastAsia="ru-RU"/>
        </w:rPr>
        <w:t>объектно-реляционн</w:t>
      </w:r>
      <w:r>
        <w:rPr>
          <w:rFonts w:ascii="Times New Roman" w:hAnsi="Times New Roman" w:cs="Times New Roman"/>
          <w:sz w:val="28"/>
          <w:lang w:eastAsia="ru-RU"/>
        </w:rPr>
        <w:t>ую</w:t>
      </w:r>
      <w:r w:rsidRPr="009E130C">
        <w:rPr>
          <w:rFonts w:ascii="Times New Roman" w:hAnsi="Times New Roman" w:cs="Times New Roman"/>
          <w:sz w:val="28"/>
          <w:lang w:eastAsia="ru-RU"/>
        </w:rPr>
        <w:t xml:space="preserve"> систем</w:t>
      </w:r>
      <w:r>
        <w:rPr>
          <w:rFonts w:ascii="Times New Roman" w:hAnsi="Times New Roman" w:cs="Times New Roman"/>
          <w:sz w:val="28"/>
          <w:lang w:eastAsia="ru-RU"/>
        </w:rPr>
        <w:t>у</w:t>
      </w:r>
      <w:r w:rsidRPr="009E130C">
        <w:rPr>
          <w:rFonts w:ascii="Times New Roman" w:hAnsi="Times New Roman" w:cs="Times New Roman"/>
          <w:sz w:val="28"/>
          <w:lang w:eastAsia="ru-RU"/>
        </w:rPr>
        <w:t xml:space="preserve"> управления базами данных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PostgreSQL</w:t>
      </w:r>
      <w:r w:rsidRPr="009E130C">
        <w:rPr>
          <w:rFonts w:ascii="Times New Roman" w:hAnsi="Times New Roman" w:cs="Times New Roman"/>
          <w:sz w:val="28"/>
          <w:lang w:eastAsia="ru-RU"/>
        </w:rPr>
        <w:t xml:space="preserve">. </w:t>
      </w:r>
      <w:r w:rsidRPr="009E130C">
        <w:t xml:space="preserve"> </w:t>
      </w:r>
      <w:r w:rsidRPr="009E130C">
        <w:rPr>
          <w:rFonts w:ascii="Times New Roman" w:hAnsi="Times New Roman" w:cs="Times New Roman"/>
          <w:sz w:val="28"/>
          <w:lang w:eastAsia="ru-RU"/>
        </w:rPr>
        <w:t>PostgreSQL — это популярная свободная объектно-реляционная система управления базами данных. PostgreSQL базируется на языке SQL и поддерживает многочисленные возможности.</w:t>
      </w:r>
    </w:p>
    <w:p w14:paraId="3DDF1930" w14:textId="77777777" w:rsidR="009E130C" w:rsidRPr="009E130C" w:rsidRDefault="009E130C" w:rsidP="009E1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E130C">
        <w:rPr>
          <w:rFonts w:ascii="Times New Roman" w:hAnsi="Times New Roman" w:cs="Times New Roman"/>
          <w:sz w:val="28"/>
          <w:lang w:eastAsia="ru-RU"/>
        </w:rPr>
        <w:t>Преимущества PostgreSQL:</w:t>
      </w:r>
    </w:p>
    <w:p w14:paraId="32D62BAB" w14:textId="77777777" w:rsidR="009E130C" w:rsidRPr="009E130C" w:rsidRDefault="009E130C" w:rsidP="00F11AF4">
      <w:pPr>
        <w:pStyle w:val="ab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поддержка БД неограниченного размера;</w:t>
      </w:r>
    </w:p>
    <w:p w14:paraId="5D5601CE" w14:textId="77777777" w:rsidR="009E130C" w:rsidRPr="009E130C" w:rsidRDefault="009E130C" w:rsidP="00F11AF4">
      <w:pPr>
        <w:pStyle w:val="ab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мощные и надёжные механизмы транзакций и репликации;</w:t>
      </w:r>
    </w:p>
    <w:p w14:paraId="47902F00" w14:textId="77777777" w:rsidR="009E130C" w:rsidRPr="009E130C" w:rsidRDefault="009E130C" w:rsidP="00F11AF4">
      <w:pPr>
        <w:pStyle w:val="ab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расширяемая система встроенных языков программирования и поддержка загрузки C-совместимых модулей;</w:t>
      </w:r>
    </w:p>
    <w:p w14:paraId="0167F3D0" w14:textId="77777777" w:rsidR="009E130C" w:rsidRPr="009E130C" w:rsidRDefault="009E130C" w:rsidP="00F11AF4">
      <w:pPr>
        <w:pStyle w:val="ab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наследование;</w:t>
      </w:r>
    </w:p>
    <w:p w14:paraId="2B99788D" w14:textId="2C479BFE" w:rsidR="009E130C" w:rsidRDefault="009E130C" w:rsidP="00F11AF4">
      <w:pPr>
        <w:pStyle w:val="ab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9E130C">
        <w:rPr>
          <w:rFonts w:ascii="Times New Roman" w:hAnsi="Times New Roman"/>
          <w:sz w:val="28"/>
          <w:lang w:eastAsia="ru-RU"/>
        </w:rPr>
        <w:t>легкая расширяемость.</w:t>
      </w:r>
    </w:p>
    <w:p w14:paraId="523824BB" w14:textId="3A310368" w:rsidR="009E130C" w:rsidRDefault="009E130C" w:rsidP="009E130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разработки веб-интерфейса (клиентской части) решено использовать </w:t>
      </w:r>
      <w:r>
        <w:rPr>
          <w:rFonts w:ascii="Times New Roman" w:hAnsi="Times New Roman"/>
          <w:sz w:val="28"/>
          <w:lang w:val="en-US" w:eastAsia="ru-RU"/>
        </w:rPr>
        <w:t>JavaScript</w:t>
      </w:r>
      <w:r w:rsidRPr="009E130C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eastAsia="ru-RU"/>
        </w:rPr>
        <w:t xml:space="preserve">фреймворк </w:t>
      </w:r>
      <w:r>
        <w:rPr>
          <w:rFonts w:ascii="Times New Roman" w:hAnsi="Times New Roman"/>
          <w:sz w:val="28"/>
          <w:lang w:val="en-US" w:eastAsia="ru-RU"/>
        </w:rPr>
        <w:t>React</w:t>
      </w:r>
      <w:r w:rsidRPr="009E130C">
        <w:rPr>
          <w:rFonts w:ascii="Times New Roman" w:hAnsi="Times New Roman"/>
          <w:sz w:val="28"/>
          <w:lang w:eastAsia="ru-RU"/>
        </w:rPr>
        <w:t>,</w:t>
      </w:r>
      <w:r>
        <w:rPr>
          <w:rFonts w:ascii="Times New Roman" w:hAnsi="Times New Roman"/>
          <w:sz w:val="28"/>
          <w:lang w:eastAsia="ru-RU"/>
        </w:rPr>
        <w:t xml:space="preserve"> из-за его популярности, экосистемы и возможностей реализации интерфейса пользователя.</w:t>
      </w:r>
    </w:p>
    <w:p w14:paraId="4E112359" w14:textId="5E48821A" w:rsidR="009E130C" w:rsidRDefault="009E130C" w:rsidP="009E130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разработки серверной части решено использовать </w:t>
      </w:r>
      <w:r w:rsidR="0081036C">
        <w:rPr>
          <w:rFonts w:ascii="Times New Roman" w:hAnsi="Times New Roman"/>
          <w:sz w:val="28"/>
          <w:lang w:eastAsia="ru-RU"/>
        </w:rPr>
        <w:t xml:space="preserve">фреймворк </w:t>
      </w:r>
      <w:r w:rsidR="0081036C">
        <w:rPr>
          <w:rFonts w:ascii="Times New Roman" w:hAnsi="Times New Roman"/>
          <w:sz w:val="28"/>
          <w:lang w:val="en-US" w:eastAsia="ru-RU"/>
        </w:rPr>
        <w:t>Express</w:t>
      </w:r>
      <w:r w:rsidR="0081036C" w:rsidRPr="0081036C">
        <w:rPr>
          <w:rFonts w:ascii="Times New Roman" w:hAnsi="Times New Roman"/>
          <w:sz w:val="28"/>
          <w:lang w:eastAsia="ru-RU"/>
        </w:rPr>
        <w:t xml:space="preserve"> </w:t>
      </w:r>
      <w:r w:rsidR="0081036C">
        <w:rPr>
          <w:rFonts w:ascii="Times New Roman" w:hAnsi="Times New Roman"/>
          <w:sz w:val="28"/>
          <w:lang w:eastAsia="ru-RU"/>
        </w:rPr>
        <w:t xml:space="preserve">для платформы </w:t>
      </w:r>
      <w:r w:rsidR="0081036C">
        <w:rPr>
          <w:rFonts w:ascii="Times New Roman" w:hAnsi="Times New Roman"/>
          <w:sz w:val="28"/>
          <w:lang w:val="en-US" w:eastAsia="ru-RU"/>
        </w:rPr>
        <w:t>Node</w:t>
      </w:r>
      <w:r w:rsidR="0081036C" w:rsidRPr="0081036C">
        <w:rPr>
          <w:rFonts w:ascii="Times New Roman" w:hAnsi="Times New Roman"/>
          <w:sz w:val="28"/>
          <w:lang w:eastAsia="ru-RU"/>
        </w:rPr>
        <w:t>.</w:t>
      </w:r>
      <w:r w:rsidR="0081036C">
        <w:rPr>
          <w:rFonts w:ascii="Times New Roman" w:hAnsi="Times New Roman"/>
          <w:sz w:val="28"/>
          <w:lang w:val="en-US" w:eastAsia="ru-RU"/>
        </w:rPr>
        <w:t>JS</w:t>
      </w:r>
      <w:r w:rsidRPr="009E130C">
        <w:rPr>
          <w:rFonts w:ascii="Times New Roman" w:hAnsi="Times New Roman"/>
          <w:sz w:val="28"/>
          <w:lang w:eastAsia="ru-RU"/>
        </w:rPr>
        <w:t xml:space="preserve">. </w:t>
      </w:r>
      <w:r>
        <w:rPr>
          <w:rFonts w:ascii="Times New Roman" w:hAnsi="Times New Roman"/>
          <w:sz w:val="28"/>
          <w:lang w:val="en-US" w:eastAsia="ru-RU"/>
        </w:rPr>
        <w:t>Node</w:t>
      </w:r>
      <w:r w:rsidRPr="009E130C">
        <w:rPr>
          <w:rFonts w:ascii="Times New Roman" w:hAnsi="Times New Roman"/>
          <w:sz w:val="28"/>
          <w:lang w:eastAsia="ru-RU"/>
        </w:rPr>
        <w:t>.</w:t>
      </w:r>
      <w:r>
        <w:rPr>
          <w:rFonts w:ascii="Times New Roman" w:hAnsi="Times New Roman"/>
          <w:sz w:val="28"/>
          <w:lang w:val="en-US" w:eastAsia="ru-RU"/>
        </w:rPr>
        <w:t>JS</w:t>
      </w:r>
      <w:r w:rsidRPr="009E130C">
        <w:rPr>
          <w:rFonts w:ascii="Times New Roman" w:hAnsi="Times New Roman"/>
          <w:sz w:val="28"/>
          <w:lang w:eastAsia="ru-RU"/>
        </w:rPr>
        <w:t xml:space="preserve"> </w:t>
      </w:r>
      <w:r>
        <w:rPr>
          <w:rFonts w:ascii="Times New Roman" w:hAnsi="Times New Roman"/>
          <w:sz w:val="28"/>
          <w:lang w:eastAsia="ru-RU"/>
        </w:rPr>
        <w:t xml:space="preserve">позволяет разрабатывать и клиент и сервер на одном языке </w:t>
      </w:r>
      <w:r>
        <w:rPr>
          <w:rFonts w:ascii="Times New Roman" w:hAnsi="Times New Roman"/>
          <w:sz w:val="28"/>
          <w:lang w:val="en-US" w:eastAsia="ru-RU"/>
        </w:rPr>
        <w:t>JavaScript</w:t>
      </w:r>
      <w:r>
        <w:rPr>
          <w:rFonts w:ascii="Times New Roman" w:hAnsi="Times New Roman"/>
          <w:sz w:val="28"/>
          <w:lang w:eastAsia="ru-RU"/>
        </w:rPr>
        <w:t xml:space="preserve">. Данная платформа хорошо оптимизирована под </w:t>
      </w:r>
      <w:r w:rsidR="0081036C">
        <w:rPr>
          <w:rFonts w:ascii="Times New Roman" w:hAnsi="Times New Roman"/>
          <w:sz w:val="28"/>
          <w:lang w:eastAsia="ru-RU"/>
        </w:rPr>
        <w:t>высокую нагрузку, а также имеет огромное количество библиотек, облегчающих разработку</w:t>
      </w:r>
      <w:r w:rsidR="0081036C" w:rsidRPr="0081036C">
        <w:rPr>
          <w:rFonts w:ascii="Times New Roman" w:hAnsi="Times New Roman"/>
          <w:sz w:val="28"/>
          <w:lang w:eastAsia="ru-RU"/>
        </w:rPr>
        <w:t xml:space="preserve"> </w:t>
      </w:r>
      <w:r w:rsidR="0081036C">
        <w:rPr>
          <w:rFonts w:ascii="Times New Roman" w:hAnsi="Times New Roman"/>
          <w:sz w:val="28"/>
          <w:lang w:eastAsia="ru-RU"/>
        </w:rPr>
        <w:t xml:space="preserve">серверной части. </w:t>
      </w:r>
    </w:p>
    <w:p w14:paraId="1EB3F89D" w14:textId="2F8BEE92" w:rsidR="0081036C" w:rsidRDefault="0081036C" w:rsidP="009E130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Также для разработки вместо </w:t>
      </w:r>
      <w:r>
        <w:rPr>
          <w:rFonts w:ascii="Times New Roman" w:hAnsi="Times New Roman"/>
          <w:sz w:val="28"/>
          <w:lang w:val="en-US" w:eastAsia="ru-RU"/>
        </w:rPr>
        <w:t>JavaScript</w:t>
      </w:r>
      <w:r w:rsidRPr="0081036C">
        <w:rPr>
          <w:rFonts w:ascii="Times New Roman" w:hAnsi="Times New Roman"/>
          <w:sz w:val="28"/>
          <w:lang w:eastAsia="ru-RU"/>
        </w:rPr>
        <w:t xml:space="preserve">, </w:t>
      </w:r>
      <w:r>
        <w:rPr>
          <w:rFonts w:ascii="Times New Roman" w:hAnsi="Times New Roman"/>
          <w:sz w:val="28"/>
          <w:lang w:eastAsia="ru-RU"/>
        </w:rPr>
        <w:t xml:space="preserve">был использован язык программирования </w:t>
      </w:r>
      <w:r>
        <w:rPr>
          <w:rFonts w:ascii="Times New Roman" w:hAnsi="Times New Roman"/>
          <w:sz w:val="28"/>
          <w:lang w:val="en-US" w:eastAsia="ru-RU"/>
        </w:rPr>
        <w:t>TypeScript</w:t>
      </w:r>
      <w:r w:rsidRPr="0081036C">
        <w:rPr>
          <w:rFonts w:ascii="Times New Roman" w:hAnsi="Times New Roman"/>
          <w:sz w:val="28"/>
          <w:lang w:eastAsia="ru-RU"/>
        </w:rPr>
        <w:t>,</w:t>
      </w:r>
      <w:r>
        <w:rPr>
          <w:rFonts w:ascii="Times New Roman" w:hAnsi="Times New Roman"/>
          <w:sz w:val="28"/>
          <w:lang w:eastAsia="ru-RU"/>
        </w:rPr>
        <w:t xml:space="preserve"> расширяющий возможности </w:t>
      </w:r>
      <w:r>
        <w:rPr>
          <w:rFonts w:ascii="Times New Roman" w:hAnsi="Times New Roman"/>
          <w:sz w:val="28"/>
          <w:lang w:val="en-US" w:eastAsia="ru-RU"/>
        </w:rPr>
        <w:t>JavaScript</w:t>
      </w:r>
      <w:r>
        <w:rPr>
          <w:rFonts w:ascii="Times New Roman" w:hAnsi="Times New Roman"/>
          <w:sz w:val="28"/>
          <w:lang w:eastAsia="ru-RU"/>
        </w:rPr>
        <w:t xml:space="preserve"> и добавляющий строгую типизацию проекту, что дает более простое понимание кода, а также упрощает поддержку ранее написанного проекта.</w:t>
      </w:r>
      <w:r w:rsidRPr="0081036C">
        <w:t xml:space="preserve"> </w:t>
      </w:r>
      <w:r w:rsidRPr="0081036C">
        <w:rPr>
          <w:rFonts w:ascii="Times New Roman" w:hAnsi="Times New Roman"/>
          <w:sz w:val="28"/>
          <w:lang w:eastAsia="ru-RU"/>
        </w:rPr>
        <w:t>Код на TypeScript компилируется в JS и подходит для разработки любых проектов под любые браузеры — тем более что можно выбрать версию JS, в которую будет компилироваться код.</w:t>
      </w:r>
    </w:p>
    <w:p w14:paraId="5F832E37" w14:textId="635A4C3C" w:rsidR="0081036C" w:rsidRDefault="0081036C" w:rsidP="0081036C">
      <w:pPr>
        <w:pStyle w:val="ab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Для разработки интернет-магазина было решено использовать среду разработки </w:t>
      </w:r>
      <w:r w:rsidRPr="0081036C">
        <w:rPr>
          <w:rFonts w:ascii="Times New Roman" w:hAnsi="Times New Roman"/>
          <w:sz w:val="28"/>
          <w:lang w:val="en-US" w:eastAsia="ru-RU"/>
        </w:rPr>
        <w:t>Visual</w:t>
      </w:r>
      <w:r w:rsidRPr="0081036C">
        <w:rPr>
          <w:rFonts w:ascii="Times New Roman" w:hAnsi="Times New Roman"/>
          <w:sz w:val="28"/>
          <w:lang w:eastAsia="ru-RU"/>
        </w:rPr>
        <w:t xml:space="preserve"> </w:t>
      </w:r>
      <w:r w:rsidRPr="0081036C">
        <w:rPr>
          <w:rFonts w:ascii="Times New Roman" w:hAnsi="Times New Roman"/>
          <w:sz w:val="28"/>
          <w:lang w:val="en-US" w:eastAsia="ru-RU"/>
        </w:rPr>
        <w:t>Studio</w:t>
      </w:r>
      <w:r w:rsidRPr="0081036C">
        <w:rPr>
          <w:rFonts w:ascii="Times New Roman" w:hAnsi="Times New Roman"/>
          <w:sz w:val="28"/>
          <w:lang w:eastAsia="ru-RU"/>
        </w:rPr>
        <w:t xml:space="preserve"> </w:t>
      </w:r>
      <w:r w:rsidRPr="0081036C">
        <w:rPr>
          <w:rFonts w:ascii="Times New Roman" w:hAnsi="Times New Roman"/>
          <w:sz w:val="28"/>
          <w:lang w:val="en-US" w:eastAsia="ru-RU"/>
        </w:rPr>
        <w:t>Code</w:t>
      </w:r>
      <w:r w:rsidRPr="0081036C">
        <w:rPr>
          <w:rFonts w:ascii="Times New Roman" w:hAnsi="Times New Roman"/>
          <w:sz w:val="28"/>
          <w:lang w:eastAsia="ru-RU"/>
        </w:rPr>
        <w:t>.</w:t>
      </w:r>
      <w:r w:rsidRPr="0081036C"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Visual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Studio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Code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— это сервис, который </w:t>
      </w:r>
      <w:r w:rsidRPr="0081036C">
        <w:rPr>
          <w:rFonts w:ascii="Times New Roman" w:hAnsi="Times New Roman"/>
          <w:sz w:val="28"/>
          <w:lang w:eastAsia="ru-RU"/>
        </w:rPr>
        <w:lastRenderedPageBreak/>
        <w:t>позиционируется как «легкий» редактор кода для кроссплатформенной разработки веб- и облачных приложений.</w:t>
      </w:r>
    </w:p>
    <w:p w14:paraId="1F1E43EF" w14:textId="31EC0B54" w:rsidR="0081036C" w:rsidRPr="0081036C" w:rsidRDefault="0081036C" w:rsidP="0081036C">
      <w:pPr>
        <w:pStyle w:val="ab"/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Особенности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Visual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Studio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Code</w:t>
      </w:r>
      <w:proofErr w:type="spellEnd"/>
      <w:r>
        <w:rPr>
          <w:rFonts w:ascii="Times New Roman" w:hAnsi="Times New Roman"/>
          <w:sz w:val="28"/>
          <w:lang w:val="en-US" w:eastAsia="ru-RU"/>
        </w:rPr>
        <w:t>:</w:t>
      </w:r>
    </w:p>
    <w:p w14:paraId="6720F85F" w14:textId="77777777" w:rsidR="0081036C" w:rsidRPr="0081036C" w:rsidRDefault="0081036C" w:rsidP="0081036C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VS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Code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позволяет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Windows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Forms</w:t>
      </w:r>
      <w:proofErr w:type="spellEnd"/>
      <w:r w:rsidRPr="0081036C">
        <w:rPr>
          <w:rFonts w:ascii="Times New Roman" w:hAnsi="Times New Roman"/>
          <w:sz w:val="28"/>
          <w:lang w:eastAsia="ru-RU"/>
        </w:rPr>
        <w:t>, а также веб-сайты, веб-приложения, веб-службы как в родном, так и в управляемом кодах для всех платформ.</w:t>
      </w:r>
    </w:p>
    <w:p w14:paraId="76E53877" w14:textId="77777777" w:rsidR="0081036C" w:rsidRPr="0081036C" w:rsidRDefault="0081036C" w:rsidP="0081036C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В редакторе присутствуют встроенный отладчик, инструменты для работы с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Git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и средства рефакторинга, навигации по коду,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автодополнения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типовых конструкций и контекстной подсказки.</w:t>
      </w:r>
    </w:p>
    <w:p w14:paraId="52B412E8" w14:textId="77777777" w:rsidR="0081036C" w:rsidRPr="0081036C" w:rsidRDefault="0081036C" w:rsidP="0081036C">
      <w:pPr>
        <w:pStyle w:val="ab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>Продукт поддерживает разработку для платформ ASP.NET и Node.js, и считается легковесным решение, которое позволяет обойтись без полной интегрированной среды разработки.</w:t>
      </w:r>
    </w:p>
    <w:p w14:paraId="1A2B937C" w14:textId="032FD8F3" w:rsidR="0081036C" w:rsidRDefault="0081036C" w:rsidP="0005373B">
      <w:pPr>
        <w:pStyle w:val="ab"/>
        <w:numPr>
          <w:ilvl w:val="0"/>
          <w:numId w:val="18"/>
        </w:numPr>
        <w:spacing w:after="0" w:line="360" w:lineRule="auto"/>
        <w:ind w:left="142" w:firstLine="567"/>
        <w:jc w:val="both"/>
        <w:rPr>
          <w:rFonts w:ascii="Times New Roman" w:hAnsi="Times New Roman"/>
          <w:sz w:val="28"/>
          <w:lang w:eastAsia="ru-RU"/>
        </w:rPr>
      </w:pPr>
      <w:r w:rsidRPr="0081036C">
        <w:rPr>
          <w:rFonts w:ascii="Times New Roman" w:hAnsi="Times New Roman"/>
          <w:sz w:val="28"/>
          <w:lang w:eastAsia="ru-RU"/>
        </w:rPr>
        <w:t xml:space="preserve">Большим плюсом редактора является поддержка большого количества языков, таких как C++, C#,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Python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, PHP, </w:t>
      </w:r>
      <w:proofErr w:type="spellStart"/>
      <w:r w:rsidRPr="0081036C">
        <w:rPr>
          <w:rFonts w:ascii="Times New Roman" w:hAnsi="Times New Roman"/>
          <w:sz w:val="28"/>
          <w:lang w:eastAsia="ru-RU"/>
        </w:rPr>
        <w:t>JavaScript</w:t>
      </w:r>
      <w:proofErr w:type="spellEnd"/>
      <w:r w:rsidRPr="0081036C">
        <w:rPr>
          <w:rFonts w:ascii="Times New Roman" w:hAnsi="Times New Roman"/>
          <w:sz w:val="28"/>
          <w:lang w:eastAsia="ru-RU"/>
        </w:rPr>
        <w:t xml:space="preserve"> и других.</w:t>
      </w:r>
    </w:p>
    <w:p w14:paraId="5DA28771" w14:textId="403E72D9" w:rsidR="00297295" w:rsidRDefault="0005373B" w:rsidP="0005373B">
      <w:pPr>
        <w:pStyle w:val="ab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 xml:space="preserve">Таким образом, были определены средства для разработки </w:t>
      </w:r>
      <w:proofErr w:type="spellStart"/>
      <w:r>
        <w:rPr>
          <w:rFonts w:ascii="Times New Roman" w:hAnsi="Times New Roman"/>
          <w:sz w:val="28"/>
          <w:lang w:eastAsia="ru-RU"/>
        </w:rPr>
        <w:t>инетрнет</w:t>
      </w:r>
      <w:proofErr w:type="spellEnd"/>
      <w:r>
        <w:rPr>
          <w:rFonts w:ascii="Times New Roman" w:hAnsi="Times New Roman"/>
          <w:sz w:val="28"/>
          <w:lang w:eastAsia="ru-RU"/>
        </w:rPr>
        <w:t>-магазина.</w:t>
      </w:r>
    </w:p>
    <w:p w14:paraId="1CC1574A" w14:textId="14CDF069" w:rsidR="0005373B" w:rsidRPr="00297295" w:rsidRDefault="00297295" w:rsidP="00297295">
      <w:pPr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br w:type="page"/>
      </w:r>
    </w:p>
    <w:p w14:paraId="18F02087" w14:textId="4FC9B716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28"/>
          <w:lang w:eastAsia="ru-RU"/>
        </w:rPr>
      </w:pPr>
      <w:bookmarkStart w:id="21" w:name="_Toc105247640"/>
      <w:r w:rsidRPr="005D137D">
        <w:rPr>
          <w:rFonts w:ascii="Times New Roman" w:hAnsi="Times New Roman" w:cs="Times New Roman"/>
          <w:color w:val="auto"/>
          <w:sz w:val="32"/>
          <w:szCs w:val="28"/>
          <w:lang w:eastAsia="ru-RU"/>
        </w:rPr>
        <w:lastRenderedPageBreak/>
        <w:t>Проектирование и разработка структуры интернет-магазина</w:t>
      </w:r>
      <w:bookmarkEnd w:id="21"/>
    </w:p>
    <w:p w14:paraId="0881A9C0" w14:textId="68749559" w:rsidR="00297295" w:rsidRDefault="00297295" w:rsidP="00297295">
      <w:pPr>
        <w:rPr>
          <w:lang w:eastAsia="ru-RU"/>
        </w:rPr>
      </w:pPr>
    </w:p>
    <w:p w14:paraId="6FAF4FB0" w14:textId="77777777" w:rsidR="00297295" w:rsidRPr="00297295" w:rsidRDefault="00297295" w:rsidP="0029729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2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структуры веб-приложения одновременно очень важный и сложный процесс, требующий от разработчика знаний в области веб-разработки, а также немалого опыта для разработки качественного приложения. </w:t>
      </w:r>
    </w:p>
    <w:p w14:paraId="3390F817" w14:textId="2EEC9EAC" w:rsidR="00297295" w:rsidRDefault="00297295" w:rsidP="0029729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2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Проектирование структуры обладает определенной последовательностью и составом стадий и этапов разработки проекта, совокупностью процедур и привлекаемых технических средств, взаимодействием участников процесса. </w:t>
      </w:r>
    </w:p>
    <w:p w14:paraId="01923794" w14:textId="4123F6D8" w:rsidR="0015096B" w:rsidRDefault="0015096B" w:rsidP="001509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Любое веб-приложение представляет собой набор статических и динамических веб-страниц. Статическая веб-страница — это страница, которая всегда отображается перед пользователем в неизменном виде. Веб-сервер отправляет страницу по запросу веб-браузера без каких-либо изменений. В противоположность этому, сервер вносит изменения в динамическую веб-страницу перед отправкой ее браузеру. По причине того, что страница меняется, она называется динамической [1].</w:t>
      </w:r>
    </w:p>
    <w:p w14:paraId="29E3CB7C" w14:textId="2D5AA29A" w:rsidR="0015096B" w:rsidRPr="0015096B" w:rsidRDefault="0015096B" w:rsidP="001509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Веб-приложение в рамках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дипломного</w:t>
      </w: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построено на архитектуре «клиент-сервер».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«Клиент-Сервер» (также используются термины «сеть Клиент-Сервер» или «модель Клиент-Сервер») предусматривает разделение процессов предоставление услуг и отправки запросов на них на разных компьютерах в сети, каждый из которых выполняют свои задачи независимо от других.</w:t>
      </w:r>
    </w:p>
    <w:p w14:paraId="23021E27" w14:textId="77777777" w:rsidR="0015096B" w:rsidRPr="0015096B" w:rsidRDefault="0015096B" w:rsidP="0015096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В архитектуре «Клиент-Сервер» несколько компьютеров-клиентов (удалённые системы) посылают запросы и получают услуги от централизованной служебной машины – сервера (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англ. «официант, обслуга»), которая также может называться хост-системой (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host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 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host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англ. «хозяин», обычно гостиницы).</w:t>
      </w:r>
    </w:p>
    <w:p w14:paraId="234B8A4C" w14:textId="77777777" w:rsidR="0015096B" w:rsidRPr="0015096B" w:rsidRDefault="0015096B" w:rsidP="0015096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Клиентская машина предоставляет пользователю т.н. «дружественный интерфейс» (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user-friendly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proofErr w:type="spellEnd"/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чтобы облегчить его взаимодействие с сервером. Архитектура «клиент-сервер» представлена на рисунке 10.</w:t>
      </w:r>
    </w:p>
    <w:p w14:paraId="24054E11" w14:textId="77777777" w:rsidR="0015096B" w:rsidRPr="0015096B" w:rsidRDefault="0015096B" w:rsidP="001509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A90AE73" w14:textId="77777777" w:rsidR="0015096B" w:rsidRPr="0015096B" w:rsidRDefault="0015096B" w:rsidP="001509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7A41E1" wp14:editId="203E32DA">
            <wp:extent cx="2857500" cy="1262542"/>
            <wp:effectExtent l="0" t="0" r="0" b="0"/>
            <wp:docPr id="352" name="Рисунок 352" descr="Лекция 6, ч.1. Архитектура клиент-сервер · Курс лекций &quot;Тестирование  програмного обеспечен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екция 6, ч.1. Архитектура клиент-сервер · Курс лекций &quot;Тестирование  програмного обеспечения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48" cy="12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096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1B816E89" w14:textId="77777777" w:rsidR="0015096B" w:rsidRPr="0015096B" w:rsidRDefault="0015096B" w:rsidP="001509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Архитектура «клиент-сервер»</w:t>
      </w:r>
    </w:p>
    <w:p w14:paraId="3D6F5CBC" w14:textId="77777777" w:rsidR="0015096B" w:rsidRPr="0015096B" w:rsidRDefault="0015096B" w:rsidP="001509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E245A" w14:textId="7A5388E5" w:rsidR="00297295" w:rsidRPr="00E719E1" w:rsidRDefault="0015096B" w:rsidP="00E719E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</w:t>
      </w:r>
      <w:r w:rsidRPr="00150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9242C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определена структура интернет-магазина, в рамках дипломного проекта.</w:t>
      </w:r>
    </w:p>
    <w:p w14:paraId="14F6E117" w14:textId="77777777" w:rsidR="00297295" w:rsidRPr="00297295" w:rsidRDefault="00297295" w:rsidP="00297295">
      <w:pPr>
        <w:rPr>
          <w:lang w:eastAsia="ru-RU"/>
        </w:rPr>
      </w:pPr>
    </w:p>
    <w:p w14:paraId="1D2BF587" w14:textId="71B7B798" w:rsidR="00CD3278" w:rsidRDefault="005D137D" w:rsidP="005D137D">
      <w:pPr>
        <w:pStyle w:val="2"/>
        <w:numPr>
          <w:ilvl w:val="1"/>
          <w:numId w:val="4"/>
        </w:numPr>
        <w:suppressAutoHyphens/>
        <w:spacing w:before="24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105247641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Проектирование структуры базы данных</w:t>
      </w:r>
      <w:bookmarkEnd w:id="22"/>
    </w:p>
    <w:p w14:paraId="75288186" w14:textId="77777777" w:rsidR="00E719E1" w:rsidRDefault="00E719E1" w:rsidP="00E71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00B2C8B" w14:textId="7D6BDA30" w:rsidR="00E719E1" w:rsidRDefault="00E719E1" w:rsidP="00E71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Правильная структура базы данных является очень важным аспектом для разработки интернет-магазина, так как от нее будет зависеть скорость получения данных, что в свою очередь влияет на скорость работы веб-приложения. </w:t>
      </w:r>
    </w:p>
    <w:p w14:paraId="26201EE7" w14:textId="30DBA811" w:rsidR="00304422" w:rsidRPr="00304422" w:rsidRDefault="00D80EA2" w:rsidP="00304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304422">
        <w:rPr>
          <w:rFonts w:ascii="Times New Roman" w:hAnsi="Times New Roman" w:cs="Times New Roman"/>
          <w:sz w:val="28"/>
        </w:rPr>
        <w:t xml:space="preserve">аза данных спроектирована с помощью технологии </w:t>
      </w:r>
      <w:r w:rsidR="00304422">
        <w:rPr>
          <w:rFonts w:ascii="Times New Roman" w:hAnsi="Times New Roman" w:cs="Times New Roman"/>
          <w:sz w:val="28"/>
          <w:lang w:val="en-US"/>
        </w:rPr>
        <w:t>ORM</w:t>
      </w:r>
      <w:r w:rsidR="00304422" w:rsidRPr="00304422">
        <w:rPr>
          <w:rFonts w:ascii="Times New Roman" w:hAnsi="Times New Roman" w:cs="Times New Roman"/>
          <w:sz w:val="28"/>
        </w:rPr>
        <w:t>.</w:t>
      </w:r>
      <w:r w:rsidR="00304422" w:rsidRPr="00304422">
        <w:t xml:space="preserve"> </w:t>
      </w:r>
      <w:r w:rsidR="00304422" w:rsidRPr="00304422">
        <w:rPr>
          <w:rFonts w:ascii="Times New Roman" w:hAnsi="Times New Roman" w:cs="Times New Roman"/>
          <w:sz w:val="28"/>
        </w:rPr>
        <w:t xml:space="preserve">ORM (англ. </w:t>
      </w:r>
      <w:proofErr w:type="spellStart"/>
      <w:r w:rsidR="00304422" w:rsidRPr="00304422">
        <w:rPr>
          <w:rFonts w:ascii="Times New Roman" w:hAnsi="Times New Roman" w:cs="Times New Roman"/>
          <w:sz w:val="28"/>
        </w:rPr>
        <w:t>Object-Relational</w:t>
      </w:r>
      <w:proofErr w:type="spellEnd"/>
      <w:r w:rsidR="00304422" w:rsidRPr="0030442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04422" w:rsidRPr="00304422">
        <w:rPr>
          <w:rFonts w:ascii="Times New Roman" w:hAnsi="Times New Roman" w:cs="Times New Roman"/>
          <w:sz w:val="28"/>
        </w:rPr>
        <w:t>Mapping</w:t>
      </w:r>
      <w:proofErr w:type="spellEnd"/>
      <w:r w:rsidR="00304422" w:rsidRPr="00304422">
        <w:rPr>
          <w:rFonts w:ascii="Times New Roman" w:hAnsi="Times New Roman" w:cs="Times New Roman"/>
          <w:sz w:val="28"/>
        </w:rPr>
        <w:t xml:space="preserve"> — «объектно-реляционное отображение или преобразование»)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  <w:r w:rsidR="00304422">
        <w:rPr>
          <w:rFonts w:ascii="Times New Roman" w:hAnsi="Times New Roman" w:cs="Times New Roman"/>
          <w:sz w:val="28"/>
        </w:rPr>
        <w:t xml:space="preserve"> </w:t>
      </w:r>
      <w:r w:rsidR="00304422">
        <w:rPr>
          <w:rFonts w:ascii="Times New Roman" w:hAnsi="Times New Roman" w:cs="Times New Roman"/>
          <w:sz w:val="28"/>
          <w:lang w:val="en-US"/>
        </w:rPr>
        <w:t>ORM</w:t>
      </w:r>
      <w:r w:rsidR="00304422" w:rsidRPr="00304422">
        <w:rPr>
          <w:rFonts w:ascii="Times New Roman" w:hAnsi="Times New Roman" w:cs="Times New Roman"/>
          <w:sz w:val="28"/>
        </w:rPr>
        <w:t xml:space="preserve"> </w:t>
      </w:r>
      <w:r w:rsidR="00304422">
        <w:rPr>
          <w:rFonts w:ascii="Times New Roman" w:hAnsi="Times New Roman" w:cs="Times New Roman"/>
          <w:sz w:val="28"/>
        </w:rPr>
        <w:t xml:space="preserve">библиотекой решено использовать </w:t>
      </w:r>
      <w:r w:rsidR="00304422">
        <w:rPr>
          <w:rFonts w:ascii="Times New Roman" w:hAnsi="Times New Roman" w:cs="Times New Roman"/>
          <w:sz w:val="28"/>
          <w:lang w:val="en-US"/>
        </w:rPr>
        <w:t>Prisma</w:t>
      </w:r>
      <w:r w:rsidR="00304422" w:rsidRPr="00304422">
        <w:rPr>
          <w:rFonts w:ascii="Times New Roman" w:hAnsi="Times New Roman" w:cs="Times New Roman"/>
          <w:sz w:val="28"/>
        </w:rPr>
        <w:t xml:space="preserve">. </w:t>
      </w:r>
      <w:r w:rsidR="00304422" w:rsidRPr="00304422">
        <w:rPr>
          <w:rFonts w:ascii="Times New Roman" w:hAnsi="Times New Roman" w:cs="Times New Roman"/>
          <w:sz w:val="28"/>
          <w:lang w:val="en-US"/>
        </w:rPr>
        <w:t>Prisma</w:t>
      </w:r>
      <w:r w:rsidR="00304422" w:rsidRPr="00304422">
        <w:rPr>
          <w:rFonts w:ascii="Times New Roman" w:hAnsi="Times New Roman" w:cs="Times New Roman"/>
          <w:sz w:val="28"/>
        </w:rPr>
        <w:t xml:space="preserve"> представляет собой «открытую </w:t>
      </w:r>
      <w:r w:rsidR="00304422" w:rsidRPr="00304422">
        <w:rPr>
          <w:rFonts w:ascii="Times New Roman" w:hAnsi="Times New Roman" w:cs="Times New Roman"/>
          <w:sz w:val="28"/>
          <w:lang w:val="en-US"/>
        </w:rPr>
        <w:t>ORM</w:t>
      </w:r>
      <w:r w:rsidR="00304422" w:rsidRPr="00304422">
        <w:rPr>
          <w:rFonts w:ascii="Times New Roman" w:hAnsi="Times New Roman" w:cs="Times New Roman"/>
          <w:sz w:val="28"/>
        </w:rPr>
        <w:t xml:space="preserve"> нового поколения для </w:t>
      </w:r>
      <w:r w:rsidR="00304422" w:rsidRPr="00304422">
        <w:rPr>
          <w:rFonts w:ascii="Times New Roman" w:hAnsi="Times New Roman" w:cs="Times New Roman"/>
          <w:sz w:val="28"/>
          <w:lang w:val="en-US"/>
        </w:rPr>
        <w:t>Node</w:t>
      </w:r>
      <w:r w:rsidR="00304422" w:rsidRPr="00304422">
        <w:rPr>
          <w:rFonts w:ascii="Times New Roman" w:hAnsi="Times New Roman" w:cs="Times New Roman"/>
          <w:sz w:val="28"/>
        </w:rPr>
        <w:t>.</w:t>
      </w:r>
      <w:proofErr w:type="spellStart"/>
      <w:r w:rsidR="00304422" w:rsidRPr="00304422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304422" w:rsidRPr="00304422">
        <w:rPr>
          <w:rFonts w:ascii="Times New Roman" w:hAnsi="Times New Roman" w:cs="Times New Roman"/>
          <w:sz w:val="28"/>
        </w:rPr>
        <w:t xml:space="preserve"> и </w:t>
      </w:r>
      <w:r w:rsidR="00304422" w:rsidRPr="00304422">
        <w:rPr>
          <w:rFonts w:ascii="Times New Roman" w:hAnsi="Times New Roman" w:cs="Times New Roman"/>
          <w:sz w:val="28"/>
          <w:lang w:val="en-US"/>
        </w:rPr>
        <w:t>TypeScript</w:t>
      </w:r>
      <w:r w:rsidR="00304422" w:rsidRPr="00304422">
        <w:rPr>
          <w:rFonts w:ascii="Times New Roman" w:hAnsi="Times New Roman" w:cs="Times New Roman"/>
          <w:sz w:val="28"/>
        </w:rPr>
        <w:t>», реализующую «новую парадигму объектно-реляционного отображения».</w:t>
      </w:r>
    </w:p>
    <w:p w14:paraId="0D41DABB" w14:textId="75CB5D14" w:rsidR="00304422" w:rsidRPr="00304422" w:rsidRDefault="00304422" w:rsidP="00304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04422">
        <w:rPr>
          <w:rFonts w:ascii="Times New Roman" w:hAnsi="Times New Roman" w:cs="Times New Roman"/>
          <w:sz w:val="28"/>
          <w:lang w:val="en-US"/>
        </w:rPr>
        <w:t>Поддерживаемые</w:t>
      </w:r>
      <w:proofErr w:type="spellEnd"/>
      <w:r w:rsidRPr="0030442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04422">
        <w:rPr>
          <w:rFonts w:ascii="Times New Roman" w:hAnsi="Times New Roman" w:cs="Times New Roman"/>
          <w:sz w:val="28"/>
          <w:lang w:val="en-US"/>
        </w:rPr>
        <w:t>языки</w:t>
      </w:r>
      <w:proofErr w:type="spellEnd"/>
      <w:r w:rsidRPr="00304422">
        <w:rPr>
          <w:rFonts w:ascii="Times New Roman" w:hAnsi="Times New Roman" w:cs="Times New Roman"/>
          <w:sz w:val="28"/>
          <w:lang w:val="en-US"/>
        </w:rPr>
        <w:t xml:space="preserve"> программирования:</w:t>
      </w:r>
    </w:p>
    <w:p w14:paraId="3270F5AD" w14:textId="77777777" w:rsidR="00304422" w:rsidRPr="00304422" w:rsidRDefault="00304422" w:rsidP="00304422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304422">
        <w:rPr>
          <w:rFonts w:ascii="Times New Roman" w:hAnsi="Times New Roman"/>
          <w:sz w:val="28"/>
          <w:lang w:val="en-US"/>
        </w:rPr>
        <w:t>JavaScript</w:t>
      </w:r>
    </w:p>
    <w:p w14:paraId="328DBB1A" w14:textId="77777777" w:rsidR="00304422" w:rsidRPr="00304422" w:rsidRDefault="00304422" w:rsidP="00304422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304422">
        <w:rPr>
          <w:rFonts w:ascii="Times New Roman" w:hAnsi="Times New Roman"/>
          <w:sz w:val="28"/>
          <w:lang w:val="en-US"/>
        </w:rPr>
        <w:lastRenderedPageBreak/>
        <w:t>TypeScript</w:t>
      </w:r>
    </w:p>
    <w:p w14:paraId="65B2FB00" w14:textId="25D663BB" w:rsidR="00304422" w:rsidRPr="00304422" w:rsidRDefault="00304422" w:rsidP="00304422">
      <w:pPr>
        <w:pStyle w:val="ab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 w:rsidRPr="00304422">
        <w:rPr>
          <w:rFonts w:ascii="Times New Roman" w:hAnsi="Times New Roman"/>
          <w:sz w:val="28"/>
          <w:lang w:val="en-US"/>
        </w:rPr>
        <w:t xml:space="preserve">Go (в </w:t>
      </w:r>
      <w:proofErr w:type="spellStart"/>
      <w:r w:rsidRPr="00304422">
        <w:rPr>
          <w:rFonts w:ascii="Times New Roman" w:hAnsi="Times New Roman"/>
          <w:sz w:val="28"/>
          <w:lang w:val="en-US"/>
        </w:rPr>
        <w:t>разработке</w:t>
      </w:r>
      <w:proofErr w:type="spellEnd"/>
      <w:r w:rsidRPr="00304422">
        <w:rPr>
          <w:rFonts w:ascii="Times New Roman" w:hAnsi="Times New Roman"/>
          <w:sz w:val="28"/>
          <w:lang w:val="en-US"/>
        </w:rPr>
        <w:t>)</w:t>
      </w:r>
    </w:p>
    <w:p w14:paraId="2D9E6956" w14:textId="5E47FF3B" w:rsidR="00D80EA2" w:rsidRDefault="00304422" w:rsidP="00304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4422">
        <w:rPr>
          <w:rFonts w:ascii="Times New Roman" w:hAnsi="Times New Roman" w:cs="Times New Roman"/>
          <w:sz w:val="28"/>
        </w:rPr>
        <w:t xml:space="preserve">Работа с базами данных (моделирование данных, изменение схем, формирование запросов и т.п.) — одна из наиболее сложных задач, возникающих при разработке приложений. </w:t>
      </w:r>
      <w:proofErr w:type="spellStart"/>
      <w:r w:rsidRPr="00304422">
        <w:rPr>
          <w:rFonts w:ascii="Times New Roman" w:hAnsi="Times New Roman" w:cs="Times New Roman"/>
          <w:sz w:val="28"/>
        </w:rPr>
        <w:t>Prisma</w:t>
      </w:r>
      <w:proofErr w:type="spellEnd"/>
      <w:r w:rsidRPr="00304422">
        <w:rPr>
          <w:rFonts w:ascii="Times New Roman" w:hAnsi="Times New Roman" w:cs="Times New Roman"/>
          <w:sz w:val="28"/>
        </w:rPr>
        <w:t xml:space="preserve"> предлагает решение, позволяющее сосредоточиться на данных вместо SQL.</w:t>
      </w:r>
    </w:p>
    <w:p w14:paraId="0B177625" w14:textId="4C0A7352" w:rsidR="00304422" w:rsidRPr="009C799A" w:rsidRDefault="00304422" w:rsidP="00304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База данных состоит из восьми основных таблиц для хранения данных и из трёх вспомогательных таблиц, автоматически сгенерированных </w:t>
      </w:r>
      <w:r>
        <w:rPr>
          <w:rFonts w:ascii="Times New Roman" w:hAnsi="Times New Roman" w:cs="Times New Roman"/>
          <w:sz w:val="28"/>
          <w:lang w:val="en-US"/>
        </w:rPr>
        <w:t>Prisma</w:t>
      </w:r>
      <w:r w:rsidRPr="00304422">
        <w:rPr>
          <w:rFonts w:ascii="Times New Roman" w:hAnsi="Times New Roman" w:cs="Times New Roman"/>
          <w:sz w:val="28"/>
        </w:rPr>
        <w:t>.</w:t>
      </w:r>
      <w:r w:rsidR="009C799A" w:rsidRPr="009C799A">
        <w:rPr>
          <w:rFonts w:ascii="Times New Roman" w:hAnsi="Times New Roman" w:cs="Times New Roman"/>
          <w:sz w:val="28"/>
        </w:rPr>
        <w:t xml:space="preserve"> </w:t>
      </w:r>
      <w:r w:rsidR="009C799A">
        <w:rPr>
          <w:rFonts w:ascii="Times New Roman" w:hAnsi="Times New Roman" w:cs="Times New Roman"/>
          <w:sz w:val="28"/>
        </w:rPr>
        <w:t xml:space="preserve">Структура базы данных отображена на рисунке </w:t>
      </w:r>
      <w:r w:rsidR="009C799A" w:rsidRPr="009C799A">
        <w:rPr>
          <w:rFonts w:ascii="Times New Roman" w:hAnsi="Times New Roman" w:cs="Times New Roman"/>
          <w:color w:val="FF0000"/>
          <w:sz w:val="28"/>
          <w:lang w:val="en-US"/>
        </w:rPr>
        <w:t>N</w:t>
      </w:r>
      <w:r w:rsidR="009C799A">
        <w:rPr>
          <w:rFonts w:ascii="Times New Roman" w:hAnsi="Times New Roman" w:cs="Times New Roman"/>
          <w:color w:val="FF0000"/>
          <w:sz w:val="28"/>
          <w:lang w:val="en-US"/>
        </w:rPr>
        <w:t>.</w:t>
      </w:r>
    </w:p>
    <w:p w14:paraId="612F76A1" w14:textId="47F6ED8D" w:rsidR="00304422" w:rsidRDefault="00304422" w:rsidP="003044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04422">
        <w:rPr>
          <w:rFonts w:ascii="Times New Roman" w:hAnsi="Times New Roman" w:cs="Times New Roman"/>
          <w:sz w:val="28"/>
        </w:rPr>
        <w:drawing>
          <wp:inline distT="0" distB="0" distL="0" distR="0" wp14:anchorId="7FAE69EA" wp14:editId="785B3688">
            <wp:extent cx="4259580" cy="2596727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3190" cy="260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0F1D" w14:textId="0ADD9C75" w:rsidR="009C799A" w:rsidRDefault="009C799A" w:rsidP="003044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C799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Структура базы данных</w:t>
      </w:r>
    </w:p>
    <w:p w14:paraId="72C7F550" w14:textId="425E370B" w:rsidR="002B19CD" w:rsidRDefault="002B19CD" w:rsidP="002B19C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была спроектирована база данных, для дальнейшей разработки серверной части приложения.</w:t>
      </w:r>
    </w:p>
    <w:p w14:paraId="337275F7" w14:textId="77777777" w:rsidR="002B19CD" w:rsidRPr="002B19CD" w:rsidRDefault="002B19CD" w:rsidP="002B19C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D8A81BB" w14:textId="49245DD2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105247642"/>
      <w:r w:rsidRPr="005D137D">
        <w:rPr>
          <w:rFonts w:ascii="Times New Roman" w:hAnsi="Times New Roman" w:cs="Times New Roman"/>
          <w:color w:val="auto"/>
          <w:sz w:val="32"/>
          <w:szCs w:val="32"/>
        </w:rPr>
        <w:t>Программная реализация модулей приложения</w:t>
      </w:r>
      <w:bookmarkEnd w:id="23"/>
    </w:p>
    <w:p w14:paraId="13301A02" w14:textId="77777777" w:rsidR="002B19CD" w:rsidRPr="002B19CD" w:rsidRDefault="002B19CD" w:rsidP="002B19CD"/>
    <w:p w14:paraId="2F252C60" w14:textId="346595F4" w:rsidR="005D137D" w:rsidRDefault="005D137D" w:rsidP="005D137D">
      <w:pPr>
        <w:pStyle w:val="2"/>
        <w:numPr>
          <w:ilvl w:val="1"/>
          <w:numId w:val="4"/>
        </w:numPr>
        <w:suppressAutoHyphens/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</w:rPr>
      </w:pPr>
      <w:bookmarkStart w:id="24" w:name="_Toc105247643"/>
      <w:r w:rsidRPr="005D137D">
        <w:rPr>
          <w:rFonts w:ascii="Times New Roman" w:hAnsi="Times New Roman" w:cs="Times New Roman"/>
          <w:color w:val="auto"/>
          <w:sz w:val="32"/>
        </w:rPr>
        <w:t>Тестирование программного продукта, размещение в глобальной сети</w:t>
      </w:r>
      <w:bookmarkEnd w:id="24"/>
    </w:p>
    <w:p w14:paraId="38367454" w14:textId="1C198752" w:rsidR="005D137D" w:rsidRDefault="005D137D">
      <w:r>
        <w:br w:type="page"/>
      </w:r>
    </w:p>
    <w:p w14:paraId="246A3AFE" w14:textId="77777777" w:rsidR="00B76C4D" w:rsidRDefault="00B76C4D" w:rsidP="00B76C4D">
      <w:pPr>
        <w:pStyle w:val="1"/>
        <w:numPr>
          <w:ilvl w:val="0"/>
          <w:numId w:val="7"/>
        </w:numPr>
        <w:spacing w:after="0"/>
        <w:ind w:left="0" w:firstLine="709"/>
        <w:jc w:val="both"/>
        <w:rPr>
          <w:b w:val="0"/>
          <w:color w:val="auto"/>
        </w:rPr>
      </w:pPr>
      <w:bookmarkStart w:id="25" w:name="_Toc74046609"/>
      <w:bookmarkStart w:id="26" w:name="_Toc516771338"/>
      <w:bookmarkStart w:id="27" w:name="_Toc516145838"/>
      <w:bookmarkStart w:id="28" w:name="_Toc105247644"/>
      <w:r>
        <w:rPr>
          <w:b w:val="0"/>
          <w:color w:val="auto"/>
        </w:rPr>
        <w:lastRenderedPageBreak/>
        <w:t>3 ЭКОНОМИЧЕСКАЯ ЧАСТЬ</w:t>
      </w:r>
      <w:bookmarkEnd w:id="25"/>
      <w:bookmarkEnd w:id="26"/>
      <w:bookmarkEnd w:id="27"/>
      <w:bookmarkEnd w:id="28"/>
    </w:p>
    <w:p w14:paraId="1996A377" w14:textId="77777777" w:rsidR="00B76C4D" w:rsidRDefault="00B76C4D" w:rsidP="00B76C4D">
      <w:pPr>
        <w:pStyle w:val="af0"/>
        <w:keepLines w:val="0"/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000000" w:themeColor="text1"/>
          <w:szCs w:val="24"/>
          <w:lang w:eastAsia="ru-RU"/>
        </w:rPr>
      </w:pPr>
    </w:p>
    <w:p w14:paraId="4309CB9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экономической части описываются </w:t>
      </w:r>
      <w:r>
        <w:rPr>
          <w:rFonts w:ascii="Times New Roman" w:hAnsi="Times New Roman" w:cs="Times New Roman"/>
          <w:sz w:val="28"/>
          <w:szCs w:val="28"/>
        </w:rPr>
        <w:t>затраты разработчика на теоретические исследования, постановку задачи, проектирование, разработку алгоритмов и программ, отладку, опытную эксплуатацию, оформление документов.</w:t>
      </w:r>
    </w:p>
    <w:p w14:paraId="69D55FDC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Себестоимость представляет собой сумму затрат на разработку и расходов на содержание и эксплуатацию оборудования, используемого при создании программного продукта. Расчет себестоимости произведем по следующим видам затрат:</w:t>
      </w:r>
    </w:p>
    <w:p w14:paraId="39CB779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материальные затраты;</w:t>
      </w:r>
    </w:p>
    <w:p w14:paraId="4DB83260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б) затраты на оплату труда разработчика;</w:t>
      </w:r>
    </w:p>
    <w:p w14:paraId="2E716824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в) отчисления на социальные нужды разработчика;</w:t>
      </w:r>
    </w:p>
    <w:p w14:paraId="4FB4E9B2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амортизация;</w:t>
      </w:r>
    </w:p>
    <w:p w14:paraId="6A76297A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расходы на содержание и эксплуатацию ПЭВМ;</w:t>
      </w:r>
    </w:p>
    <w:p w14:paraId="52222907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е) прочие затраты.</w:t>
      </w:r>
    </w:p>
    <w:p w14:paraId="038CC71D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Фактическая трудоемкость по стадиям проектирования представлена в таблице 3.1.</w:t>
      </w:r>
    </w:p>
    <w:p w14:paraId="4ABF67A5" w14:textId="77777777" w:rsidR="00B76C4D" w:rsidRDefault="00B76C4D" w:rsidP="00B76C4D">
      <w:pPr>
        <w:pStyle w:val="ac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sz w:val="28"/>
          <w:szCs w:val="28"/>
        </w:rPr>
        <w:t>Таблица 3.1</w:t>
      </w:r>
      <w:r>
        <w:rPr>
          <w:b w:val="0"/>
          <w:iCs/>
          <w:sz w:val="28"/>
          <w:szCs w:val="28"/>
        </w:rPr>
        <w:t xml:space="preserve"> – </w:t>
      </w:r>
      <w:r>
        <w:rPr>
          <w:b w:val="0"/>
          <w:sz w:val="28"/>
          <w:szCs w:val="28"/>
        </w:rPr>
        <w:t>Затраты времени на различных стадиях разработки ПО</w:t>
      </w: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3"/>
        <w:gridCol w:w="5245"/>
        <w:gridCol w:w="1134"/>
        <w:gridCol w:w="948"/>
      </w:tblGrid>
      <w:tr w:rsidR="00B76C4D" w14:paraId="0BE75111" w14:textId="77777777" w:rsidTr="00B76C4D">
        <w:trPr>
          <w:cantSplit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8030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Стадия НИР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9E8F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Содержание работ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AD3AB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Трудоемкость</w:t>
            </w:r>
          </w:p>
        </w:tc>
      </w:tr>
      <w:tr w:rsidR="00B76C4D" w14:paraId="12D2C20E" w14:textId="77777777" w:rsidTr="00B76C4D">
        <w:trPr>
          <w:cantSplit/>
          <w:jc w:val="center"/>
        </w:trPr>
        <w:tc>
          <w:tcPr>
            <w:tcW w:w="9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DBC16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79B3" w14:textId="77777777" w:rsidR="00B76C4D" w:rsidRDefault="00B76C4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9C7A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Дни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9CA2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%</w:t>
            </w:r>
          </w:p>
        </w:tc>
      </w:tr>
      <w:tr w:rsidR="00B76C4D" w14:paraId="016A5428" w14:textId="77777777" w:rsidTr="00B76C4D">
        <w:trPr>
          <w:cantSplit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B465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345F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0644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12BCE" w14:textId="77777777" w:rsidR="00B76C4D" w:rsidRDefault="00B76C4D">
            <w:pPr>
              <w:pStyle w:val="01"/>
              <w:spacing w:line="360" w:lineRule="auto"/>
              <w:rPr>
                <w:b w:val="0"/>
                <w:sz w:val="28"/>
                <w:szCs w:val="28"/>
                <w:lang w:eastAsia="en-US"/>
              </w:rPr>
            </w:pPr>
            <w:r>
              <w:rPr>
                <w:b w:val="0"/>
                <w:sz w:val="28"/>
                <w:szCs w:val="28"/>
                <w:lang w:eastAsia="en-US"/>
              </w:rPr>
              <w:t>4</w:t>
            </w:r>
          </w:p>
        </w:tc>
      </w:tr>
      <w:tr w:rsidR="00B76C4D" w14:paraId="6717384C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B3F99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1.Техническое задание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3ABDA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и изучение литературы, анализ составления вопроса, согласование с руководителем и утверждение технического задания и плана работ. Обоснование принципиальной возможности решения поставленной задачи. Постановка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6BE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BFC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A8D02F0" w14:textId="77777777" w:rsidTr="00B76C4D">
        <w:trPr>
          <w:jc w:val="center"/>
        </w:trPr>
        <w:tc>
          <w:tcPr>
            <w:tcW w:w="94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D79C1F" w14:textId="77777777" w:rsidR="00B76C4D" w:rsidRDefault="00B76C4D">
            <w:pPr>
              <w:spacing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B76C4D" w14:paraId="75E2AD1D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9B7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5EC5A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942A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507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6C4D" w14:paraId="384D7260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82C58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2.Эскизный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9FAB7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Теоретическая разработка темы. Предварительная разработка структуры входных и выходных данных. Разработка общего описания алгоритма решения задачи.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43B0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8B7B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674F4872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A704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3.Технический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0BA2" w14:textId="77777777" w:rsidR="00B76C4D" w:rsidRDefault="00B76C4D">
            <w:pPr>
              <w:pStyle w:val="af0"/>
              <w:keepLines w:val="0"/>
              <w:spacing w:before="0" w:line="360" w:lineRule="auto"/>
              <w:jc w:val="both"/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lang w:eastAsia="en-US"/>
              </w:rPr>
              <w:t xml:space="preserve">Проектирование. Определение основных блоков, классов, объектов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351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2B61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</w:t>
            </w:r>
          </w:p>
        </w:tc>
      </w:tr>
      <w:tr w:rsidR="00B76C4D" w14:paraId="50125616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5F0" w14:textId="77777777" w:rsidR="00B76C4D" w:rsidRDefault="00B76C4D">
            <w:pPr>
              <w:pStyle w:val="310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4.Рабочий проект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50F0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и отладка программ. Тестирование и сборка системы.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DE7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DF9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54,17</w:t>
            </w:r>
          </w:p>
        </w:tc>
      </w:tr>
      <w:tr w:rsidR="00B76C4D" w14:paraId="387AD498" w14:textId="77777777" w:rsidTr="00B76C4D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D71D7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Внедрение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3BDD" w14:textId="77777777" w:rsidR="00B76C4D" w:rsidRDefault="00B76C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инструкций пользователям, написание, оформление и защита отчета (дипломного проекта).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689AB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C2CAE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20,84</w:t>
            </w:r>
          </w:p>
        </w:tc>
      </w:tr>
      <w:tr w:rsidR="00B76C4D" w14:paraId="6916C873" w14:textId="77777777" w:rsidTr="00B76C4D">
        <w:trPr>
          <w:trHeight w:val="62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AACB3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34ED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B6980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=24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21A6" w14:textId="77777777" w:rsidR="00B76C4D" w:rsidRDefault="00B76C4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2A14DA6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7D0AF66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Материальные затраты (МЗ) для разработки программного продукта складываются из затрат на расходные материалы, которые берутся по факту и определяются исходя из реальной стоимости (таблица 3.2):</w:t>
      </w:r>
    </w:p>
    <w:p w14:paraId="289BE9F2" w14:textId="77777777" w:rsidR="00B76C4D" w:rsidRDefault="00B76C4D" w:rsidP="00B76C4D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3.2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Расчет стоимости расходных материалов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0"/>
        <w:gridCol w:w="2336"/>
        <w:gridCol w:w="2337"/>
      </w:tblGrid>
      <w:tr w:rsidR="00B76C4D" w14:paraId="7104F35A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ADA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9C4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4E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Цена, ед., руб.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83B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Всего, руб.</w:t>
            </w:r>
          </w:p>
        </w:tc>
      </w:tr>
      <w:tr w:rsidR="00B76C4D" w14:paraId="3C6526A9" w14:textId="77777777" w:rsidTr="00B76C4D">
        <w:trPr>
          <w:trHeight w:val="3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8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48B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CC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47E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</w:tr>
      <w:tr w:rsidR="00B76C4D" w14:paraId="383138B1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EEA6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Картридж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143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D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61B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450,00</w:t>
            </w:r>
          </w:p>
        </w:tc>
      </w:tr>
      <w:tr w:rsidR="00B76C4D" w14:paraId="2582711B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34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СD-R диск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372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D23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971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30,00</w:t>
            </w:r>
          </w:p>
        </w:tc>
      </w:tr>
      <w:tr w:rsidR="00B76C4D" w14:paraId="7B859338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E16B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Бумага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79B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7C5B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29A4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250,00</w:t>
            </w:r>
          </w:p>
        </w:tc>
      </w:tr>
      <w:tr w:rsidR="00B76C4D" w14:paraId="1105BAB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CE18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Ручка шариковая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4735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A9F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A61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20,00</w:t>
            </w:r>
          </w:p>
        </w:tc>
      </w:tr>
      <w:tr w:rsidR="00B76C4D" w14:paraId="1A2AC5DF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EFCE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Дипломная папка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711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CB6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199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240,00</w:t>
            </w:r>
          </w:p>
        </w:tc>
      </w:tr>
      <w:tr w:rsidR="00B76C4D" w14:paraId="2E178A06" w14:textId="77777777" w:rsidTr="00B76C4D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B3D5" w14:textId="77777777" w:rsidR="00B76C4D" w:rsidRDefault="00B76C4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D894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9CAE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7CE0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990,00</w:t>
            </w:r>
          </w:p>
        </w:tc>
      </w:tr>
    </w:tbl>
    <w:p w14:paraId="5816CA3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Заработная плата исполнителя работ по созданию ПП складывается из основной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разработчика за время разработки ПП и дополнительной заработной платы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формула 3.1.</w:t>
      </w:r>
    </w:p>
    <w:p w14:paraId="7D57949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ED2A92" w14:textId="77777777" w:rsidR="00B76C4D" w:rsidRDefault="00297295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(3.1)</w:t>
      </w:r>
    </w:p>
    <w:p w14:paraId="5C86ED4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4A304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основная заработная плата разработчика, руб.;</w:t>
      </w:r>
    </w:p>
    <w:p w14:paraId="1C2C2D47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дополнительная заработная плата разработчика, руб.</w:t>
      </w:r>
    </w:p>
    <w:p w14:paraId="65D1C9D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Основная заработная плата веб-разработчика за период разработки программы вычисляется по формуле 3.2:</w:t>
      </w:r>
    </w:p>
    <w:p w14:paraId="3C384CA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6E0F0C4" w14:textId="77777777" w:rsidR="00B76C4D" w:rsidRDefault="00297295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(3.2)</w:t>
      </w:r>
    </w:p>
    <w:p w14:paraId="0E816A18" w14:textId="77777777" w:rsidR="00B76C4D" w:rsidRDefault="00B76C4D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CFDADC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плата  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-разработчика за один час работы, руб.;</w:t>
      </w:r>
    </w:p>
    <w:p w14:paraId="620BEFFA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вес-ресурса, дни;</w:t>
      </w:r>
    </w:p>
    <w:p w14:paraId="7F0243A6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14EA44D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веб-разработчика за один час работы определяется исходя из заработной платы разработчика за месяц по формуле 3.3:</w:t>
      </w:r>
    </w:p>
    <w:p w14:paraId="7A5FF0F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AB9C5A" w14:textId="77777777" w:rsidR="00B76C4D" w:rsidRDefault="00297295" w:rsidP="00B76C4D">
      <w:pPr>
        <w:spacing w:after="0" w:line="360" w:lineRule="auto"/>
        <w:ind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ЧТС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ЗП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р/м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/(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N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(3.3)</w:t>
      </w:r>
    </w:p>
    <w:p w14:paraId="4B9A0F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42FDB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 на предприятии, руб.;</w:t>
      </w:r>
    </w:p>
    <w:p w14:paraId="550C2D1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в месяце, дни (принять 22 дня);</w:t>
      </w:r>
    </w:p>
    <w:p w14:paraId="4F29F26A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(принять 8 час.).</w:t>
      </w:r>
    </w:p>
    <w:p w14:paraId="1745B569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ЧТС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34124,00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22*8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 руб.</m:t>
          </m:r>
        </m:oMath>
      </m:oMathPara>
    </w:p>
    <w:p w14:paraId="684D3C0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Заработная плата веб-разработчика за период разработки программы будет равна:</w:t>
      </w:r>
    </w:p>
    <w:p w14:paraId="760401C6" w14:textId="77777777" w:rsidR="00B76C4D" w:rsidRDefault="00297295" w:rsidP="00B76C4D">
      <w:pPr>
        <w:spacing w:after="0" w:line="360" w:lineRule="auto"/>
        <w:ind w:firstLine="25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=193,9*33*8=51 190,5 руб.</m:t>
          </m:r>
        </m:oMath>
      </m:oMathPara>
    </w:p>
    <w:p w14:paraId="12C4FC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Дополнительная заработная плата включает выплаты, предусмотренные действующим законодательством за неотработанное время. Рассчитывается в процентах от основной заработной платы (15%), формула 3.4:</w:t>
      </w:r>
    </w:p>
    <w:p w14:paraId="2A08059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CBB978" w14:textId="77777777" w:rsidR="00B76C4D" w:rsidRDefault="00297295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(3.4)</w:t>
      </w:r>
    </w:p>
    <w:p w14:paraId="7296DFD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175F7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 руб.</w:t>
      </w:r>
    </w:p>
    <w:p w14:paraId="18B5BF48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=51 190,5*15%=7 678,60 руб.</m:t>
          </m:r>
        </m:oMath>
      </m:oMathPara>
    </w:p>
    <w:p w14:paraId="0F77F45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исполнителя работ по созданию веб-ресурса вычисляется по формуле 3.5:</w:t>
      </w:r>
    </w:p>
    <w:p w14:paraId="07E576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004F51" w14:textId="77777777" w:rsidR="00B76C4D" w:rsidRDefault="00297295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(3.5)</w:t>
      </w:r>
    </w:p>
    <w:p w14:paraId="6BEF9417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11230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плата 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веб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-разработчика за период разработки веб-ресурса, руб.;  </w:t>
      </w:r>
    </w:p>
    <w:p w14:paraId="69789F86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538CC06E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ЗП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общ.р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=51 190,5+7 678,60=58 869,08 руб.</m:t>
          </m:r>
        </m:oMath>
      </m:oMathPara>
    </w:p>
    <w:p w14:paraId="59BF134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Отчисления на социальные нужды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устанавливаются в процентах от расходов на оплату труда (30%), формула 3.6:</w:t>
      </w:r>
    </w:p>
    <w:p w14:paraId="12526F8B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F8DF38B" w14:textId="77777777" w:rsidR="00B76C4D" w:rsidRDefault="00297295" w:rsidP="00B76C4D">
      <w:pPr>
        <w:tabs>
          <w:tab w:val="left" w:pos="1985"/>
          <w:tab w:val="left" w:pos="2127"/>
        </w:tabs>
        <w:spacing w:after="0" w:line="360" w:lineRule="auto"/>
        <w:ind w:firstLine="3261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(ОЗП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)*30%,</m:t>
        </m:r>
      </m:oMath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       </w:t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(3.6)</w:t>
      </w:r>
    </w:p>
    <w:p w14:paraId="03C529B7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DDFB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период разработки веб-ресурса, руб.;  </w:t>
      </w:r>
    </w:p>
    <w:p w14:paraId="080C8CB7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 д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ополнительная заработная плата, руб.</w:t>
      </w:r>
    </w:p>
    <w:p w14:paraId="647F07CB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=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51 190,5+7 678,60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)*30% = 17 660,72 руб.</w:t>
      </w:r>
    </w:p>
    <w:p w14:paraId="785AE3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  </w:t>
      </w:r>
      <w:r>
        <w:rPr>
          <w:rFonts w:ascii="Times New Roman" w:hAnsi="Times New Roman" w:cs="Times New Roman"/>
          <w:i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Сумма амортизации за период разработки веб-ресурса вычисляется линейным методом по формуле 3.7:</w:t>
      </w:r>
    </w:p>
    <w:p w14:paraId="51CC9BF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eastAsia="ru-RU"/>
        </w:rPr>
      </w:pPr>
    </w:p>
    <w:p w14:paraId="31880F80" w14:textId="77777777" w:rsidR="00B76C4D" w:rsidRDefault="00297295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а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об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м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100%*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д</m:t>
                </m:r>
              </m:sub>
            </m:sSub>
          </m:den>
        </m:f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(3.7)</w:t>
      </w:r>
    </w:p>
    <w:p w14:paraId="4BC760E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DCD7EE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годовая норма амортизации, % рассчитывается по формуле 3.8;</w:t>
      </w:r>
    </w:p>
    <w:p w14:paraId="45549BC7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руб.;</w:t>
      </w:r>
    </w:p>
    <w:p w14:paraId="59E904B9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машинное время, затрачиваемое на создание ПП, час, формула 3.9;</w:t>
      </w:r>
    </w:p>
    <w:p w14:paraId="5B670878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годовой фонд рабочего времени оборудования, час., определяется по формуле 3.10.</w:t>
      </w:r>
    </w:p>
    <w:p w14:paraId="1ABCC69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1ACD38" w14:textId="77777777" w:rsidR="00B76C4D" w:rsidRDefault="00297295" w:rsidP="00B76C4D">
      <w:pPr>
        <w:spacing w:after="0" w:line="360" w:lineRule="auto"/>
        <w:ind w:left="1130" w:firstLine="241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eastAsia="ru-RU"/>
                  </w:rPr>
                  <m:t>н</m:t>
                </m:r>
              </m:sub>
            </m:sSub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*100%,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(3.8)</w:t>
      </w:r>
    </w:p>
    <w:p w14:paraId="3A3FB2B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B6DF8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нормативный срок службы оборудования, год.</w:t>
      </w:r>
    </w:p>
    <w:p w14:paraId="5AA94256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*100%=20%</m:t>
          </m:r>
        </m:oMath>
      </m:oMathPara>
    </w:p>
    <w:p w14:paraId="2A62BB5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BA4AEE" w14:textId="77777777" w:rsidR="00B76C4D" w:rsidRDefault="00297295" w:rsidP="00B76C4D">
      <w:pPr>
        <w:spacing w:after="0" w:line="360" w:lineRule="auto"/>
        <w:ind w:left="705" w:firstLine="28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(3.9)</w:t>
      </w:r>
    </w:p>
    <w:p w14:paraId="0DD96122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701291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рабочих дней за период разработки веб-ресурса, дни;</w:t>
      </w:r>
    </w:p>
    <w:p w14:paraId="51852DE0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продолжительность рабочей смены, час. </w:t>
      </w:r>
    </w:p>
    <w:p w14:paraId="7D3DC51C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highlight w:val="green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=33*8=264</m:t>
          </m:r>
        </m:oMath>
      </m:oMathPara>
    </w:p>
    <w:p w14:paraId="45BFC21A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862DE5" w14:textId="77777777" w:rsidR="00B76C4D" w:rsidRDefault="00297295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=(360-С-В-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)*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S*(1-а/100)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>,</w:t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ab/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(3.10)</w:t>
      </w:r>
    </w:p>
    <w:p w14:paraId="7E9B8AD8" w14:textId="77777777" w:rsidR="00B76C4D" w:rsidRDefault="00B76C4D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highlight w:val="green"/>
          <w:lang w:eastAsia="ru-RU"/>
        </w:rPr>
      </w:pPr>
    </w:p>
    <w:p w14:paraId="302A8CD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где 360 – количество календарных дней в году;</w:t>
      </w:r>
    </w:p>
    <w:p w14:paraId="6B68C34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С, В,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нерабочих дней в году: субботних, воскресных и праздничных в расчетном периоде;</w:t>
      </w:r>
    </w:p>
    <w:p w14:paraId="2D187215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продолжительность рабочей смены, ч;</w:t>
      </w:r>
    </w:p>
    <w:p w14:paraId="1DDD49B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 – количество смен работы в сутки;</w:t>
      </w:r>
    </w:p>
    <w:p w14:paraId="4D61291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 – процент потерь времени на ремонт оборудования (принять а = 3-5%).</w:t>
      </w:r>
    </w:p>
    <w:p w14:paraId="2372927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Расходы на инструментальные средства за месяц рассчитываются по формуле 3.11: </w:t>
      </w:r>
    </w:p>
    <w:p w14:paraId="7D6934F8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21FD36" w14:textId="77777777" w:rsidR="00B76C4D" w:rsidRDefault="00297295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=НМА/12,</m:t>
        </m:r>
      </m:oMath>
      <w:r w:rsidR="00B76C4D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(3.11)</w:t>
      </w:r>
    </w:p>
    <w:p w14:paraId="5AFBE8D7" w14:textId="77777777" w:rsidR="00B76C4D" w:rsidRDefault="00B76C4D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D20735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НМА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инструментальных средств, руб.;</w:t>
      </w:r>
    </w:p>
    <w:p w14:paraId="30F5DEBF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12 – 12 месяцев нормативный срок службы НМА.</w:t>
      </w:r>
    </w:p>
    <w:p w14:paraId="636F0ED1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оборудования (таблица 3.3) включает в себя стоимость технических средств, использованных при разработке проекта.</w:t>
      </w:r>
    </w:p>
    <w:p w14:paraId="36984211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3.3 – Стоимость оборудования </w:t>
      </w:r>
    </w:p>
    <w:tbl>
      <w:tblPr>
        <w:tblW w:w="9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800"/>
        <w:gridCol w:w="2363"/>
        <w:gridCol w:w="2340"/>
      </w:tblGrid>
      <w:tr w:rsidR="00B76C4D" w14:paraId="516DD315" w14:textId="77777777" w:rsidTr="00B76C4D">
        <w:trPr>
          <w:trHeight w:val="51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B4D5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38B54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E53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Первоначальная стоимость, руб.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B3931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B76C4D" w14:paraId="0CB0B441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47B500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7C22D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E117E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E034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56 200,00</w:t>
            </w:r>
          </w:p>
        </w:tc>
      </w:tr>
      <w:tr w:rsidR="00B76C4D" w14:paraId="38F146E4" w14:textId="77777777" w:rsidTr="00B76C4D">
        <w:trPr>
          <w:trHeight w:val="25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FE5F2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567EF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10E869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0BA8C" w14:textId="77777777" w:rsidR="00B76C4D" w:rsidRDefault="00B76C4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6 500,00</w:t>
            </w:r>
          </w:p>
        </w:tc>
      </w:tr>
      <w:tr w:rsidR="00B76C4D" w14:paraId="5C9CA716" w14:textId="77777777" w:rsidTr="00B76C4D">
        <w:trPr>
          <w:trHeight w:val="255"/>
          <w:jc w:val="center"/>
        </w:trPr>
        <w:tc>
          <w:tcPr>
            <w:tcW w:w="6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39799A" w14:textId="77777777" w:rsidR="00B76C4D" w:rsidRDefault="00B76C4D">
            <w:pPr>
              <w:spacing w:after="0" w:line="36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FABFCC" w14:textId="77777777" w:rsidR="00B76C4D" w:rsidRDefault="00B76C4D">
            <w:pPr>
              <w:keepNext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62 700,00</w:t>
            </w:r>
          </w:p>
        </w:tc>
      </w:tr>
    </w:tbl>
    <w:p w14:paraId="00C2D6C1" w14:textId="77777777" w:rsidR="00B76C4D" w:rsidRDefault="00B76C4D" w:rsidP="00B76C4D">
      <w:pPr>
        <w:pStyle w:val="140"/>
        <w:spacing w:line="360" w:lineRule="auto"/>
        <w:rPr>
          <w:szCs w:val="28"/>
        </w:rPr>
      </w:pPr>
    </w:p>
    <w:p w14:paraId="4DB562D5" w14:textId="77777777" w:rsidR="00B76C4D" w:rsidRDefault="00B76C4D" w:rsidP="00B76C4D">
      <w:pPr>
        <w:pStyle w:val="140"/>
        <w:spacing w:line="360" w:lineRule="auto"/>
        <w:rPr>
          <w:szCs w:val="28"/>
        </w:rPr>
      </w:pPr>
      <w:r>
        <w:rPr>
          <w:szCs w:val="28"/>
        </w:rPr>
        <w:t>Стоимость инструментальных средств (таблица 3.4) включает в себя стоимость системного программного обеспечения, использованного при разработке проекта в размере износа за этот период.</w:t>
      </w:r>
    </w:p>
    <w:p w14:paraId="429D727A" w14:textId="77777777" w:rsidR="00B76C4D" w:rsidRDefault="00B76C4D" w:rsidP="00B76C4D">
      <w:pPr>
        <w:pStyle w:val="011"/>
        <w:spacing w:after="0" w:line="360" w:lineRule="auto"/>
        <w:ind w:left="0" w:firstLine="708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3.4 </w:t>
      </w:r>
      <w:r>
        <w:rPr>
          <w:rFonts w:ascii="Times New Roman" w:hAnsi="Times New Roman"/>
          <w:sz w:val="28"/>
          <w:szCs w:val="28"/>
        </w:rPr>
        <w:softHyphen/>
        <w:t xml:space="preserve">– </w:t>
      </w:r>
      <w:r>
        <w:rPr>
          <w:rFonts w:ascii="Times New Roman" w:hAnsi="Times New Roman"/>
          <w:iCs/>
          <w:sz w:val="28"/>
          <w:szCs w:val="28"/>
        </w:rPr>
        <w:t xml:space="preserve">Стоимость инструментальных средств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2410"/>
      </w:tblGrid>
      <w:tr w:rsidR="00B76C4D" w14:paraId="687DA51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D833F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Программное обеспечение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C1F5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color w:val="000000" w:themeColor="text1"/>
                <w:szCs w:val="28"/>
                <w:lang w:eastAsia="en-US"/>
              </w:rPr>
            </w:pPr>
            <w:r>
              <w:rPr>
                <w:color w:val="000000" w:themeColor="text1"/>
                <w:szCs w:val="28"/>
                <w:lang w:eastAsia="en-US"/>
              </w:rPr>
              <w:t>Стоимость, руб.</w:t>
            </w:r>
          </w:p>
        </w:tc>
      </w:tr>
      <w:tr w:rsidR="00B76C4D" w14:paraId="7799B918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B84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ОС </w:t>
            </w:r>
            <w:proofErr w:type="spellStart"/>
            <w:r>
              <w:rPr>
                <w:szCs w:val="28"/>
                <w:lang w:eastAsia="en-US"/>
              </w:rPr>
              <w:t>Windows</w:t>
            </w:r>
            <w:proofErr w:type="spellEnd"/>
            <w:r>
              <w:rPr>
                <w:szCs w:val="28"/>
                <w:lang w:eastAsia="en-US"/>
              </w:rPr>
              <w:t xml:space="preserve"> 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1E43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1 000,00</w:t>
            </w:r>
          </w:p>
        </w:tc>
      </w:tr>
      <w:tr w:rsidR="00B76C4D" w14:paraId="2E1A7003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EB5DE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Хостинг и домен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F212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500,00</w:t>
            </w:r>
          </w:p>
        </w:tc>
      </w:tr>
      <w:tr w:rsidR="00B76C4D" w14:paraId="6EC9B242" w14:textId="77777777" w:rsidTr="00B76C4D">
        <w:trPr>
          <w:trHeight w:val="266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7E3E7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Microsoft Office</w:t>
            </w:r>
            <w:r>
              <w:rPr>
                <w:szCs w:val="28"/>
                <w:lang w:eastAsia="en-US"/>
              </w:rPr>
              <w:t xml:space="preserve"> 2010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F354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2800,00</w:t>
            </w:r>
          </w:p>
        </w:tc>
      </w:tr>
      <w:tr w:rsidR="00B76C4D" w14:paraId="1B1E5A55" w14:textId="77777777" w:rsidTr="00B76C4D">
        <w:trPr>
          <w:trHeight w:val="35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87886" w14:textId="77777777" w:rsidR="00B76C4D" w:rsidRDefault="00B76C4D">
            <w:pPr>
              <w:pStyle w:val="140"/>
              <w:spacing w:line="36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Итого: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491E9" w14:textId="77777777" w:rsidR="00B76C4D" w:rsidRDefault="00B76C4D">
            <w:pPr>
              <w:pStyle w:val="140"/>
              <w:spacing w:line="36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4 300,00</w:t>
            </w:r>
          </w:p>
        </w:tc>
      </w:tr>
    </w:tbl>
    <w:p w14:paraId="767C3BAD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0A6305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ис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4 300,00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=358,33 руб.</m:t>
          </m:r>
        </m:oMath>
      </m:oMathPara>
    </w:p>
    <w:p w14:paraId="0485845F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д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=(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360-122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*8*1*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=1808 час.</m:t>
          </m:r>
        </m:oMath>
      </m:oMathPara>
    </w:p>
    <w:p w14:paraId="1133E3E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Вычисляем сумму амортизации за период разработки ПП линейным методом равна:</w:t>
      </w:r>
      <w:r>
        <w:rPr>
          <w:rFonts w:ascii="Times New Roman" w:hAnsi="Times New Roman" w:cs="Times New Roman"/>
          <w:bCs/>
          <w:color w:val="FF0000"/>
          <w:sz w:val="28"/>
          <w:szCs w:val="28"/>
          <w:lang w:eastAsia="ru-RU"/>
        </w:rPr>
        <w:t xml:space="preserve"> </w:t>
      </w:r>
    </w:p>
    <w:p w14:paraId="0EBB52B7" w14:textId="77777777" w:rsidR="00B76C4D" w:rsidRDefault="00297295" w:rsidP="00B76C4D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20%*62 700,00*264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100%*1808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=1 831,06 руб.</m:t>
          </m:r>
        </m:oMath>
      </m:oMathPara>
    </w:p>
    <w:p w14:paraId="4360EDA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Основой для расчета расходов на содержание и эксплуатацию ПЭВМ относящихся к данной ПП является себестоимость 1-го машино-часа работы ПЭВМ, которая включает:</w:t>
      </w:r>
    </w:p>
    <w:p w14:paraId="78890756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а) основную заработную плату работников, обеспечивающих функционирование ПЭВМ. К их числу относятся, например, инженер-электрик, инженер по обслуживанию ПЭВМ, веб-разработчик, оператор.</w:t>
      </w:r>
    </w:p>
    <w:p w14:paraId="3BEB63E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Заработная плата обслуживающего персонала рассчитывается по формуле 3.12:</w:t>
      </w:r>
    </w:p>
    <w:p w14:paraId="50638F7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83DB8B" w14:textId="77777777" w:rsidR="00B76C4D" w:rsidRDefault="00297295" w:rsidP="00B76C4D">
      <w:pPr>
        <w:spacing w:after="0" w:line="360" w:lineRule="auto"/>
        <w:ind w:left="1276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(3.12)</w:t>
      </w:r>
    </w:p>
    <w:p w14:paraId="5B8A1B0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C3B592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 по категориям работников, руб./мес.;</w:t>
      </w:r>
    </w:p>
    <w:p w14:paraId="6BD7C17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ru-RU"/>
          </w:rPr>
          <m:t>n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количество обслуживаемых ПЭВМ (принять = 10 шт.).</w:t>
      </w:r>
    </w:p>
    <w:p w14:paraId="4F26216A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=12*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34 124,00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10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=40 948,8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04DCAD10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б) дополнительную заработную плату обслуживающего персонала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ДЗПоп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берется в процентах от основной (15%), формула 3.13:</w:t>
      </w:r>
    </w:p>
    <w:p w14:paraId="20E7F237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D43F2AE" w14:textId="77777777" w:rsidR="00B76C4D" w:rsidRDefault="00297295" w:rsidP="00B76C4D">
      <w:pPr>
        <w:spacing w:after="0" w:line="360" w:lineRule="auto"/>
        <w:ind w:left="283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*15%,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(3.13)</w:t>
      </w:r>
    </w:p>
    <w:p w14:paraId="32C2011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B076D7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–  заработная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плата обслуживающего персонала, руб.</w:t>
      </w:r>
    </w:p>
    <w:p w14:paraId="27CC0BBF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ДЗП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=40 948,8*15%=6 142,32 руб.</m:t>
          </m:r>
        </m:oMath>
      </m:oMathPara>
    </w:p>
    <w:p w14:paraId="59EB589B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в) отчисления на социальные нужды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ОСНоп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) устанавливаются в процентах от расходов на оплату труда (30%), формула 3.14:</w:t>
      </w:r>
    </w:p>
    <w:p w14:paraId="34B31152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AC368D" w14:textId="77777777" w:rsidR="00B76C4D" w:rsidRDefault="00297295" w:rsidP="00B76C4D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ДЗП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оп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 xml:space="preserve">*30%, </m:t>
        </m:r>
      </m:oMath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ab/>
        <w:t>(3.14)</w:t>
      </w:r>
    </w:p>
    <w:p w14:paraId="6DB5AF2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E0DC65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заработная плата обслуживающего персонала, руб.;</w:t>
      </w:r>
    </w:p>
    <w:p w14:paraId="217E9042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0F7104AD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ОСН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оп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40 948,8+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6 142,32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*30%=14 127,33 руб.</m:t>
          </m:r>
        </m:oMath>
      </m:oMathPara>
    </w:p>
    <w:p w14:paraId="7DCD2C5F" w14:textId="77777777" w:rsidR="00B76C4D" w:rsidRDefault="00B76C4D" w:rsidP="00B76C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г) затраты на электроэнергию складываются из:</w:t>
      </w:r>
    </w:p>
    <w:p w14:paraId="432C3C50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силовую электроэнергию;</w:t>
      </w:r>
    </w:p>
    <w:p w14:paraId="13129006" w14:textId="77777777" w:rsidR="00B76C4D" w:rsidRDefault="00B76C4D" w:rsidP="00B76C4D">
      <w:pPr>
        <w:pStyle w:val="af0"/>
        <w:keepLines w:val="0"/>
        <w:numPr>
          <w:ilvl w:val="0"/>
          <w:numId w:val="6"/>
        </w:numPr>
        <w:spacing w:before="0" w:line="360" w:lineRule="auto"/>
        <w:ind w:left="0" w:firstLine="709"/>
        <w:contextualSpacing/>
        <w:jc w:val="both"/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eastAsiaTheme="minorHAnsi" w:hAnsi="Times New Roman"/>
          <w:b w:val="0"/>
          <w:bCs w:val="0"/>
          <w:color w:val="000000" w:themeColor="text1"/>
          <w:lang w:eastAsia="ru-RU"/>
        </w:rPr>
        <w:t>затраты на электроэнергию, которая идет на освещение.</w:t>
      </w:r>
    </w:p>
    <w:p w14:paraId="4A2BEA2E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Затраты на силовую электроэнергию определяются по формуле 3.15:</w:t>
      </w:r>
    </w:p>
    <w:p w14:paraId="11C3C2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E14EF04" w14:textId="77777777" w:rsidR="00B76C4D" w:rsidRDefault="00297295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3.15)</w:t>
      </w:r>
    </w:p>
    <w:p w14:paraId="24223D4E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968C70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электроэнергия, потребляемая вычислительной машиной, квт/час, (принять = 1,21 квт/час);</w:t>
      </w:r>
    </w:p>
    <w:p w14:paraId="3A9679E2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bookmarkStart w:id="29" w:name="_Toc74046610"/>
    <w:p w14:paraId="39CE9ABC" w14:textId="77777777" w:rsidR="00B76C4D" w:rsidRPr="00B76C4D" w:rsidRDefault="00297295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квт/ч</m:t>
            </m:r>
          </m:sub>
        </m:sSub>
      </m:oMath>
      <w:r w:rsidR="00B76C4D" w:rsidRPr="00B76C4D">
        <w:rPr>
          <w:rFonts w:ascii="Times New Roman" w:hAnsi="Times New Roman" w:cs="Times New Roman"/>
        </w:rPr>
        <w:t xml:space="preserve"> </w:t>
      </w:r>
      <w:r w:rsidR="00B76C4D" w:rsidRPr="00B76C4D">
        <w:rPr>
          <w:rFonts w:ascii="Times New Roman" w:hAnsi="Times New Roman" w:cs="Times New Roman"/>
          <w:sz w:val="28"/>
        </w:rPr>
        <w:t>– стоимость 1 квт/час (тарифы на электроэнергию для юридических лиц по Белгородской области на текущий период).</w:t>
      </w:r>
      <w:bookmarkEnd w:id="29"/>
    </w:p>
    <w:p w14:paraId="4612EAA6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 1,21*1808*3,8=8 313,18 руб.</m:t>
          </m:r>
        </m:oMath>
      </m:oMathPara>
    </w:p>
    <w:p w14:paraId="5EC0BFAA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Затраты на электроэнергию, которая идет на освещение определяется по формуле 3.16:</w:t>
      </w:r>
    </w:p>
    <w:p w14:paraId="2385C309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9807C9" w14:textId="77777777" w:rsidR="00B76C4D" w:rsidRDefault="00297295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квт/ч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(</w:t>
      </w:r>
      <w:proofErr w:type="gramEnd"/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3.16)</w:t>
      </w:r>
    </w:p>
    <w:p w14:paraId="2C6F89D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08563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суммарная мощность, которая идет на освещение, квт/час (принять = 0,15 квт/час);</w:t>
      </w:r>
    </w:p>
    <w:p w14:paraId="30E197D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час.;</w:t>
      </w:r>
    </w:p>
    <w:p w14:paraId="598BBF1E" w14:textId="77777777" w:rsidR="00B76C4D" w:rsidRPr="00B76C4D" w:rsidRDefault="00B76C4D" w:rsidP="00B76C4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bookmarkStart w:id="30" w:name="_Toc74046611"/>
      <w:proofErr w:type="spellStart"/>
      <w:r w:rsidRPr="00B76C4D">
        <w:rPr>
          <w:rFonts w:ascii="Times New Roman" w:hAnsi="Times New Roman" w:cs="Times New Roman"/>
          <w:sz w:val="28"/>
        </w:rPr>
        <w:t>Сквт</w:t>
      </w:r>
      <w:proofErr w:type="spellEnd"/>
      <w:r w:rsidRPr="00B76C4D">
        <w:rPr>
          <w:rFonts w:ascii="Times New Roman" w:hAnsi="Times New Roman" w:cs="Times New Roman"/>
          <w:sz w:val="28"/>
        </w:rPr>
        <w:t>/ч – стоимость 1 квт/час (тарифы на электроэнергию для юридических лиц по Белгородской области на текущий период).</w:t>
      </w:r>
      <w:bookmarkEnd w:id="30"/>
    </w:p>
    <w:p w14:paraId="612FC6D3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осв.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=0,15*1808*3,8=1 030,56 руб.</m:t>
          </m:r>
        </m:oMath>
      </m:oMathPara>
    </w:p>
    <w:p w14:paraId="00EB803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Общие затраты на электроэнергию определяются по формуле 3.17:</w:t>
      </w:r>
    </w:p>
    <w:p w14:paraId="65A1B51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ACEC4E" w14:textId="77777777" w:rsidR="00B76C4D" w:rsidRDefault="00297295" w:rsidP="00B76C4D">
      <w:pPr>
        <w:spacing w:after="0" w:line="360" w:lineRule="auto"/>
        <w:ind w:left="2832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(3.17)</w:t>
      </w:r>
    </w:p>
    <w:p w14:paraId="0FF22D14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8B80958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осв.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электроэнергию освещения, руб.;</w:t>
      </w:r>
    </w:p>
    <w:p w14:paraId="274B4DD6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с.эл.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</w:t>
      </w:r>
    </w:p>
    <w:p w14:paraId="0EF5CE8E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эл.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=1 030,56+8 313,18=9 343,74 руб.</m:t>
          </m:r>
        </m:oMath>
      </m:oMathPara>
    </w:p>
    <w:p w14:paraId="0701DFD4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д) стоимость ремонта оборудования определяется в процентах от балансовой стоимости оборудования по формуле 3.18:</w:t>
      </w:r>
    </w:p>
    <w:p w14:paraId="6DF46B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B9FEE5" w14:textId="77777777" w:rsidR="00B76C4D" w:rsidRDefault="00297295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/100%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(3.18)</w:t>
      </w:r>
    </w:p>
    <w:p w14:paraId="7E74890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B8E83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балансовая стоимость оборудования, руб.</w:t>
      </w:r>
    </w:p>
    <w:p w14:paraId="6BB09151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величина отпускаемых средств на ремонт вычислительной техники относительно стоимости этой техники, (принять 2%);</w:t>
      </w:r>
    </w:p>
    <w:p w14:paraId="6FC3B161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=62 700,00*2%=1 254,00 руб.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178D83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Годовые расходы на содержание и эксплуатацию 1 АРМ с оплатой инженера определяются по формуле 3.19:</w:t>
      </w:r>
    </w:p>
    <w:p w14:paraId="540C7BB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DF225D7" w14:textId="77777777" w:rsidR="00B76C4D" w:rsidRDefault="00297295" w:rsidP="00B76C4D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(3.19)</w:t>
      </w:r>
    </w:p>
    <w:p w14:paraId="4DA2A290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4359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заработная плата обслуживающего персонала, руб.</w:t>
      </w:r>
    </w:p>
    <w:p w14:paraId="79BD749C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ДЗП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оп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дополнительную заработную плату обслуживающего персонала, руб.</w:t>
      </w:r>
    </w:p>
    <w:p w14:paraId="742F79C8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оп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B76C4D">
        <w:rPr>
          <w:rFonts w:ascii="Times New Roman" w:hAnsi="Times New Roman" w:cs="Times New Roman"/>
          <w:sz w:val="28"/>
          <w:szCs w:val="28"/>
          <w:lang w:eastAsia="ru-RU"/>
        </w:rPr>
        <w:t xml:space="preserve">отчисления на социальные нужды, руб.; </w:t>
      </w:r>
    </w:p>
    <w:p w14:paraId="5C5FEA43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Общие затраты на электроэнергию </w:t>
      </w:r>
    </w:p>
    <w:p w14:paraId="66AAE8E0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эл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затраты на силовую электроэнергию, руб.;</w:t>
      </w:r>
    </w:p>
    <w:p w14:paraId="45B4BFBA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рем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стоимость ремонта оборудования, руб.</w:t>
      </w:r>
    </w:p>
    <w:p w14:paraId="422C210E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с.э.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=40 948,8+</m:t>
          </m:r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6 142,32+14 127,33+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9 343,74+1 254,00=71 816,19</m:t>
          </m:r>
        </m:oMath>
      </m:oMathPara>
    </w:p>
    <w:p w14:paraId="31FCF1C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Себестоимость 1-го машино-часа работы оборудования определяется по формуле 3.20:</w:t>
      </w:r>
    </w:p>
    <w:p w14:paraId="4FD50589" w14:textId="77777777" w:rsidR="00B76C4D" w:rsidRDefault="00297295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(3.20)</w:t>
      </w:r>
    </w:p>
    <w:p w14:paraId="3A423E39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59E84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с.э.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годовые расходы на содержание и эксплуатацию 1 АРМ с оплатой инженера, руб.;</w:t>
      </w:r>
    </w:p>
    <w:p w14:paraId="0631926A" w14:textId="77777777" w:rsidR="00B76C4D" w:rsidRDefault="00297295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Ф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д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годовой фонд рабочего времени оборудования, час.</w:t>
      </w:r>
    </w:p>
    <w:p w14:paraId="36CAA814" w14:textId="77777777" w:rsidR="00B76C4D" w:rsidRDefault="00297295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мч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71 816,19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1808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=39,72 руб.</m:t>
          </m:r>
        </m:oMath>
      </m:oMathPara>
    </w:p>
    <w:p w14:paraId="179ECA41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Расходы на содержание и эксплуатацию оборудования, относящиеся к данному ПП определяется по формуле 3.21:</w:t>
      </w:r>
    </w:p>
    <w:p w14:paraId="41C1E1ED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05116C" w14:textId="77777777" w:rsidR="00B76C4D" w:rsidRDefault="00297295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(3.21)</w:t>
      </w:r>
    </w:p>
    <w:p w14:paraId="4B7A2B49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DB5B33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мч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себестоимость 1-го машино-часа работы ПЭВМ, руб.;</w:t>
      </w:r>
    </w:p>
    <w:p w14:paraId="0246788A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м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сумму амортизации за период разработки ПП.</w:t>
      </w:r>
    </w:p>
    <w:p w14:paraId="648B04C5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=39,72*264=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10 486,43 руб.                                     </w:t>
      </w:r>
    </w:p>
    <w:p w14:paraId="4442F41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Прочие расходы (ПР) определяются в процентах от основной заработной платы разработчика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ОЗПр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), (принять 30%), формула 3.22:</w:t>
      </w:r>
    </w:p>
    <w:p w14:paraId="579A6D12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572228" w14:textId="77777777" w:rsidR="00B76C4D" w:rsidRDefault="00297295" w:rsidP="00B76C4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ПР=ЗП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*30%,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(3.22)</w:t>
      </w:r>
    </w:p>
    <w:p w14:paraId="5BC63178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4B9BC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р/м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заработная плата веб-разработчика за месяц, руб. </w:t>
      </w:r>
    </w:p>
    <w:p w14:paraId="7C3645C6" w14:textId="77777777" w:rsidR="00B76C4D" w:rsidRDefault="00B76C4D" w:rsidP="00B76C4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ПР=34 124,00*30%=10 237,00 руб.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491FAD06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Итого себестоимость ПП составит, формула 3.23:</w:t>
      </w:r>
    </w:p>
    <w:p w14:paraId="5F3D8ED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9D3813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С=МЗ+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+ПР</m:t>
        </m:r>
      </m:oMath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 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(3.23)</w:t>
      </w:r>
    </w:p>
    <w:p w14:paraId="457D21AB" w14:textId="77777777" w:rsidR="00B76C4D" w:rsidRDefault="00B76C4D" w:rsidP="00B76C4D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81851F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МЗ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материальные затраты, руб.;</w:t>
      </w:r>
    </w:p>
    <w:p w14:paraId="3FDCD499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15D4BF6F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руб.;</w:t>
      </w:r>
    </w:p>
    <w:p w14:paraId="1DC0D49A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А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амортизация, руб.;</w:t>
      </w:r>
    </w:p>
    <w:p w14:paraId="09A8D22B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ис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на инструментальные средства, руб./мес.;</w:t>
      </w:r>
    </w:p>
    <w:p w14:paraId="2C937445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с.э.п.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расходы на содержание и эксплуатацию ПЭВМ, руб.;</w:t>
      </w:r>
    </w:p>
    <w:p w14:paraId="2FE03AD5" w14:textId="77777777" w:rsidR="00B76C4D" w:rsidRDefault="00B76C4D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>ПР</m:t>
        </m:r>
      </m:oMath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прочие расходы, руб.</w:t>
      </w:r>
    </w:p>
    <w:p w14:paraId="483DC6F5" w14:textId="77777777" w:rsidR="00B76C4D" w:rsidRDefault="00B76C4D" w:rsidP="00B76C4D">
      <w:pPr>
        <w:spacing w:after="0" w:line="360" w:lineRule="auto"/>
        <w:ind w:left="993" w:firstLine="99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С=990,00+58 869,08+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17 660,72+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1 831,06+358,33+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10 486,43+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ru-RU"/>
            </w:rPr>
            <m:t>10 237,00=100 432,62 руб.</m:t>
          </m:r>
        </m:oMath>
      </m:oMathPara>
    </w:p>
    <w:p w14:paraId="05068D15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ab/>
        <w:t>На основании произведенных расчетов анализируется структура себестоимости, таблица 3.5.</w:t>
      </w:r>
    </w:p>
    <w:p w14:paraId="675F1D91" w14:textId="77777777" w:rsidR="00B76C4D" w:rsidRDefault="00B76C4D" w:rsidP="00B76C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 3.5 – Структура себестоимости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2"/>
      </w:tblGrid>
      <w:tr w:rsidR="00B76C4D" w14:paraId="143BAB33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33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Статьи затрат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FC5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Сумма (руб.)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D2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Структура (%)</w:t>
            </w:r>
          </w:p>
        </w:tc>
      </w:tr>
      <w:tr w:rsidR="00B76C4D" w14:paraId="4804468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88A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94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57DA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B76C4D" w14:paraId="412680B6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487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Материальные затраты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F4B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990,00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EBF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B76C4D" w14:paraId="5853C61D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8F3E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Заработная плата программиста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4883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58 869,08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C7B2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58,6</w:t>
            </w:r>
          </w:p>
        </w:tc>
      </w:tr>
      <w:tr w:rsidR="00B76C4D" w14:paraId="0F2D5FEE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732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Отчисления на социальные нужды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68C7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17 660,72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7C4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17,6</w:t>
            </w:r>
          </w:p>
        </w:tc>
      </w:tr>
      <w:tr w:rsidR="00B76C4D" w14:paraId="3136ED4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EBA6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Амортизация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365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1 831,06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7FAD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1,82</w:t>
            </w:r>
          </w:p>
        </w:tc>
      </w:tr>
      <w:tr w:rsidR="00B76C4D" w14:paraId="32574919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D067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На инструментальные средства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D2CF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358,33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055C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0,35</w:t>
            </w:r>
          </w:p>
        </w:tc>
      </w:tr>
      <w:tr w:rsidR="00B76C4D" w14:paraId="565B5268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187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Расходы на содержание и эксплуатацию ПЭВМ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E1D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10 486,43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1526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10,44</w:t>
            </w:r>
          </w:p>
        </w:tc>
      </w:tr>
      <w:tr w:rsidR="00B76C4D" w14:paraId="3ECE7695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4683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Прочие расходы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C431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10 237,00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2E9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10,19</w:t>
            </w:r>
          </w:p>
        </w:tc>
      </w:tr>
      <w:tr w:rsidR="00B76C4D" w14:paraId="6D5E274C" w14:textId="77777777" w:rsidTr="00B76C4D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05FA" w14:textId="77777777" w:rsidR="00B76C4D" w:rsidRDefault="00B76C4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Итого: полная себестоимость АИС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051C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100 432,62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2F358" w14:textId="77777777" w:rsidR="00B76C4D" w:rsidRDefault="00B76C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14:paraId="50166E84" w14:textId="77777777" w:rsidR="00B76C4D" w:rsidRDefault="00B76C4D" w:rsidP="00B76C4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9AAAFA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lastRenderedPageBreak/>
        <w:tab/>
        <w:t xml:space="preserve">Себестоимость созданного программного продукта составляет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100 432,62 руб.  </w:t>
      </w:r>
    </w:p>
    <w:p w14:paraId="539DF74F" w14:textId="77777777" w:rsidR="00B76C4D" w:rsidRDefault="00B76C4D" w:rsidP="00B76C4D">
      <w:pPr>
        <w:pStyle w:val="af0"/>
        <w:keepLines w:val="0"/>
        <w:spacing w:before="0" w:line="360" w:lineRule="auto"/>
        <w:ind w:firstLine="708"/>
        <w:jc w:val="both"/>
        <w:rPr>
          <w:rFonts w:ascii="Times New Roman" w:hAnsi="Times New Roman"/>
          <w:b w:val="0"/>
          <w:bCs w:val="0"/>
          <w:color w:val="C00000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Определим себестоимость ПП без учета оплаты труда разработчика по формуле 3.24:</w:t>
      </w:r>
    </w:p>
    <w:p w14:paraId="6E257E45" w14:textId="77777777" w:rsidR="00B76C4D" w:rsidRDefault="00297295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highlight w:val="green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=С-(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),</m:t>
        </m:r>
      </m:oMath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 w:rsidR="00B76C4D"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(3.24)</w:t>
      </w:r>
    </w:p>
    <w:p w14:paraId="2F69FE7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105446E5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3077FE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общ.р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ru-RU"/>
          </w:rPr>
          <m:t xml:space="preserve"> </m:t>
        </m:r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– заработная плата исполнителя работ, руб.;</w:t>
      </w:r>
    </w:p>
    <w:p w14:paraId="3A77F29D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26A33260" w14:textId="77777777" w:rsidR="00B76C4D" w:rsidRDefault="00297295" w:rsidP="00B76C4D">
      <w:pPr>
        <w:pStyle w:val="af0"/>
        <w:keepLines w:val="0"/>
        <w:spacing w:before="0" w:line="360" w:lineRule="auto"/>
        <w:jc w:val="center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=100 432,62-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58 869,08+</m:t>
              </m:r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eastAsia="ru-RU"/>
                </w:rPr>
                <m:t>17 660,72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=23 902,80 руб.</m:t>
          </m:r>
        </m:oMath>
      </m:oMathPara>
    </w:p>
    <w:p w14:paraId="5DD04F56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Экономия денежных средств определяется по формуле 3.25:</w:t>
      </w:r>
    </w:p>
    <w:p w14:paraId="1B807481" w14:textId="77777777" w:rsidR="00B76C4D" w:rsidRDefault="00B76C4D" w:rsidP="00B76C4D">
      <w:pPr>
        <w:pStyle w:val="af0"/>
        <w:keepLines w:val="0"/>
        <w:spacing w:before="0" w:line="360" w:lineRule="auto"/>
        <w:jc w:val="both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2A023FAC" w14:textId="77777777" w:rsidR="00B76C4D" w:rsidRDefault="00B76C4D" w:rsidP="00B76C4D">
      <w:pPr>
        <w:pStyle w:val="af0"/>
        <w:keepLines w:val="0"/>
        <w:spacing w:before="0" w:line="360" w:lineRule="auto"/>
        <w:jc w:val="right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ОСН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,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ab/>
        <w:t>(3.25)</w:t>
      </w:r>
    </w:p>
    <w:p w14:paraId="335175EA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</w:p>
    <w:p w14:paraId="57254FF9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ЗП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ru-RU"/>
              </w:rPr>
              <m:t>общ.р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 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– заработная плата исполнителя работ, руб.;</w:t>
      </w:r>
    </w:p>
    <w:p w14:paraId="4D79E59D" w14:textId="77777777" w:rsidR="00B76C4D" w:rsidRDefault="00297295" w:rsidP="00B76C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ОСН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ru-RU"/>
              </w:rPr>
              <m:t>р</m:t>
            </m:r>
          </m:sub>
        </m:sSub>
      </m:oMath>
      <w:r w:rsidR="00B76C4D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отчисления на социальные нужды, руб.</w:t>
      </w:r>
    </w:p>
    <w:p w14:paraId="586A8FE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eastAsia="ru-RU"/>
            </w:rPr>
            <m:t>Э=58 869,08+</m:t>
          </m:r>
          <m:r>
            <m:rPr>
              <m:sty m:val="b"/>
            </m:rPr>
            <w:rPr>
              <w:rFonts w:ascii="Cambria Math" w:hAnsi="Cambria Math"/>
              <w:color w:val="000000" w:themeColor="text1"/>
              <w:lang w:eastAsia="ru-RU"/>
            </w:rPr>
            <m:t>17 660,72=76 529,8 руб.</m:t>
          </m:r>
        </m:oMath>
      </m:oMathPara>
    </w:p>
    <w:p w14:paraId="0B20536A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Цена, определяется себестоимостью и прибылью. Величина прибыли составляет 30% от итога сметы, за минусом экономии денежных средств, формула 3.26:</w:t>
      </w:r>
    </w:p>
    <w:p w14:paraId="722CB49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П=(С-Э)*30%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(3.26)</w:t>
      </w:r>
    </w:p>
    <w:p w14:paraId="3818EFB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FB0A721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2708758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</w:t>
      </w:r>
    </w:p>
    <w:p w14:paraId="0A9296E4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*30%=7 170,84 руб.</m:t>
          </m:r>
        </m:oMath>
      </m:oMathPara>
    </w:p>
    <w:p w14:paraId="34B35530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продукта рассчитывается по формуле 3.27:</w:t>
      </w:r>
    </w:p>
    <w:p w14:paraId="5ED7DA4B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19DE5081" w14:textId="77777777" w:rsidR="00B76C4D" w:rsidRDefault="00297295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С-Э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+П,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(3.27)</w:t>
      </w:r>
    </w:p>
    <w:p w14:paraId="00C335DD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BF62052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С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– полная себестоимость АИС, руб.;</w:t>
      </w:r>
    </w:p>
    <w:p w14:paraId="0C42DD1C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>Э</m:t>
        </m:r>
      </m:oMath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</w:t>
      </w:r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э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>кономия денежных средств, руб.;</w:t>
      </w:r>
    </w:p>
    <w:p w14:paraId="7C2928A6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52097252" w14:textId="77777777" w:rsidR="00B76C4D" w:rsidRDefault="00297295" w:rsidP="00B76C4D">
      <w:pPr>
        <w:tabs>
          <w:tab w:val="left" w:pos="0"/>
        </w:tabs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100 432,62-76 529,8</m:t>
              </m: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7 170,84=31 073,66 руб.</m:t>
          </m:r>
        </m:oMath>
      </m:oMathPara>
    </w:p>
    <w:p w14:paraId="4F73A41B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right="140" w:firstLine="851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color w:val="auto"/>
          <w:lang w:eastAsia="ru-RU"/>
        </w:rPr>
        <w:t xml:space="preserve">Экономическая эффективность – </w:t>
      </w:r>
      <w:r>
        <w:rPr>
          <w:rFonts w:ascii="Times New Roman" w:hAnsi="Times New Roman"/>
          <w:b w:val="0"/>
          <w:bCs w:val="0"/>
          <w:color w:val="auto"/>
          <w:lang w:eastAsia="ru-RU"/>
        </w:rPr>
        <w:t>оценочный показатель результативности деятельности фирмы, представляющий собой сопоставление результатов этой деятельности.</w:t>
      </w:r>
    </w:p>
    <w:p w14:paraId="226B845D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>Экономическая эффективность исчисляется как отношение результатов к затратам, а экономический эффект – разница между результатами и затратами, формула 3.28.</w:t>
      </w:r>
    </w:p>
    <w:p w14:paraId="11C1B47C" w14:textId="77777777" w:rsidR="00B76C4D" w:rsidRDefault="00B76C4D" w:rsidP="00B76C4D">
      <w:pPr>
        <w:pStyle w:val="af0"/>
        <w:keepLines w:val="0"/>
        <w:tabs>
          <w:tab w:val="clear" w:pos="432"/>
          <w:tab w:val="left" w:pos="709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bCs w:val="0"/>
          <w:color w:val="auto"/>
          <w:lang w:eastAsia="ru-RU"/>
        </w:rPr>
      </w:pPr>
    </w:p>
    <w:p w14:paraId="4F35C493" w14:textId="77777777" w:rsidR="00B76C4D" w:rsidRDefault="00297295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Ср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ок.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/П</m:t>
        </m:r>
      </m:oMath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B76C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>(3.28)</w:t>
      </w:r>
    </w:p>
    <w:p w14:paraId="5CC318D6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39CB6FD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000000" w:themeColor="text1"/>
          <w:lang w:eastAsia="ru-RU"/>
        </w:rPr>
      </w:pPr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lang w:eastAsia="ru-RU"/>
              </w:rPr>
              <m:t>пр</m:t>
            </m:r>
          </m:sub>
        </m:sSub>
      </m:oMath>
      <w:r>
        <w:rPr>
          <w:rFonts w:ascii="Times New Roman" w:hAnsi="Times New Roman"/>
          <w:b w:val="0"/>
          <w:bCs w:val="0"/>
          <w:color w:val="auto"/>
          <w:lang w:eastAsia="ru-RU"/>
        </w:rPr>
        <w:t xml:space="preserve"> </w:t>
      </w:r>
      <w:proofErr w:type="gramStart"/>
      <w:r>
        <w:rPr>
          <w:rFonts w:ascii="Times New Roman" w:hAnsi="Times New Roman"/>
          <w:b w:val="0"/>
          <w:bCs w:val="0"/>
          <w:color w:val="auto"/>
          <w:lang w:eastAsia="ru-RU"/>
        </w:rPr>
        <w:t>–</w:t>
      </w:r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 цена</w:t>
      </w:r>
      <w:proofErr w:type="gramEnd"/>
      <w:r>
        <w:rPr>
          <w:rFonts w:ascii="Times New Roman" w:hAnsi="Times New Roman"/>
          <w:b w:val="0"/>
          <w:bCs w:val="0"/>
          <w:color w:val="000000" w:themeColor="text1"/>
          <w:lang w:eastAsia="ru-RU"/>
        </w:rPr>
        <w:t xml:space="preserve"> продукта, руб.;</w:t>
      </w:r>
    </w:p>
    <w:p w14:paraId="6E24DB4E" w14:textId="77777777" w:rsidR="00B76C4D" w:rsidRDefault="00B76C4D" w:rsidP="00B76C4D">
      <w:pPr>
        <w:pStyle w:val="af0"/>
        <w:keepLines w:val="0"/>
        <w:spacing w:before="0" w:line="360" w:lineRule="auto"/>
        <w:rPr>
          <w:rFonts w:ascii="Times New Roman" w:hAnsi="Times New Roman"/>
          <w:b w:val="0"/>
          <w:bCs w:val="0"/>
          <w:color w:val="auto"/>
          <w:lang w:eastAsia="ru-RU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eastAsia="ru-RU"/>
          </w:rPr>
          <m:t xml:space="preserve">П </m:t>
        </m:r>
      </m:oMath>
      <w:r>
        <w:rPr>
          <w:rFonts w:ascii="Times New Roman" w:eastAsiaTheme="minorEastAsia" w:hAnsi="Times New Roman"/>
          <w:b w:val="0"/>
          <w:bCs w:val="0"/>
          <w:color w:val="000000" w:themeColor="text1"/>
          <w:lang w:eastAsia="ru-RU"/>
        </w:rPr>
        <w:t>– прибыль, руб.</w:t>
      </w:r>
    </w:p>
    <w:p w14:paraId="16FE1F8C" w14:textId="77777777" w:rsidR="00B76C4D" w:rsidRDefault="00297295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Ср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ок.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31 073,66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7 170,84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=4,3 месяца.</m:t>
          </m:r>
        </m:oMath>
      </m:oMathPara>
    </w:p>
    <w:p w14:paraId="2E0CFA07" w14:textId="77777777" w:rsidR="00B76C4D" w:rsidRDefault="00B76C4D" w:rsidP="00B76C4D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период окупаемости программного продукта составит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4.3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месяцев.</w:t>
      </w:r>
    </w:p>
    <w:p w14:paraId="42E0B2EA" w14:textId="77777777" w:rsidR="00B76C4D" w:rsidRDefault="00B76C4D" w:rsidP="00B76C4D">
      <w:pPr>
        <w:spacing w:after="0" w:line="360" w:lineRule="auto"/>
      </w:pPr>
    </w:p>
    <w:p w14:paraId="1A690F3C" w14:textId="00CF1E6D" w:rsidR="00B76C4D" w:rsidRDefault="00B76C4D">
      <w:pP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zh-CN"/>
        </w:rPr>
      </w:pPr>
      <w:r>
        <w:rPr>
          <w:sz w:val="28"/>
        </w:rPr>
        <w:br w:type="page"/>
      </w:r>
    </w:p>
    <w:p w14:paraId="70C666CD" w14:textId="77777777" w:rsidR="00B76C4D" w:rsidRPr="00B76C4D" w:rsidRDefault="00B76C4D" w:rsidP="00B76C4D">
      <w:pPr>
        <w:keepNext/>
        <w:keepLines/>
        <w:suppressAutoHyphen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32"/>
          <w:szCs w:val="26"/>
          <w:lang w:eastAsia="zh-CN"/>
        </w:rPr>
      </w:pPr>
      <w:bookmarkStart w:id="31" w:name="_Toc74046612"/>
      <w:bookmarkStart w:id="32" w:name="_Toc105247645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lastRenderedPageBreak/>
        <w:t xml:space="preserve">4 </w:t>
      </w:r>
      <w:bookmarkStart w:id="33" w:name="_Toc516771340"/>
      <w:bookmarkStart w:id="34" w:name="_Toc484854021"/>
      <w:r w:rsidRPr="00B76C4D">
        <w:rPr>
          <w:rFonts w:ascii="Times New Roman" w:eastAsia="Times New Roman" w:hAnsi="Times New Roman" w:cs="Times New Roman"/>
          <w:sz w:val="32"/>
          <w:szCs w:val="26"/>
          <w:lang w:eastAsia="zh-CN"/>
        </w:rPr>
        <w:t>МЕРОПРИЯТИЯ ПО ТЕХНИКЕ БЕЗОПАСНОСТИ, ПРОТИВОПОЖАРНОЙ ТЕХНИКЕ И ОХРАНЕ ТРУДА ПРИ РАБОТЕ С ВЫЧИСЛИТЕЛЬНОЙ ТЕХНИКОЙ</w:t>
      </w:r>
      <w:bookmarkEnd w:id="31"/>
      <w:bookmarkEnd w:id="32"/>
      <w:bookmarkEnd w:id="33"/>
      <w:bookmarkEnd w:id="34"/>
    </w:p>
    <w:p w14:paraId="0662C7E1" w14:textId="77777777" w:rsidR="00B76C4D" w:rsidRPr="00B76C4D" w:rsidRDefault="00B76C4D" w:rsidP="00B76C4D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9AAA87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Соблюдение правил безопасной работы является необходимым условием предупреждения производственного травматизма. </w:t>
      </w:r>
    </w:p>
    <w:p w14:paraId="468CC1D4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Данный раздел содержит общие указания по безопасному применению электрооборудования в учреждении, а также требования по обеспечению пожарной безопасности.</w:t>
      </w:r>
    </w:p>
    <w:p w14:paraId="20F4B21E" w14:textId="77777777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Требования к персоналу, эксплуатирующему средства вычислительной техники и периферийное оборудование:</w:t>
      </w:r>
    </w:p>
    <w:p w14:paraId="6661E30A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работ;</w:t>
      </w:r>
    </w:p>
    <w:p w14:paraId="544FF509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перед допуском к работе персонал должен пройти вводный и первичный инструктаж по технике безопасности с показом безопасных и рациональных примеров работы. Затем не реже одного раза в 6 месяцев проводится повторный инструктаж, возможно, с группой сотрудников одинаковой профессии в составе не более 20 человек;</w:t>
      </w:r>
    </w:p>
    <w:p w14:paraId="1A784485" w14:textId="77777777" w:rsidR="00B76C4D" w:rsidRPr="00B76C4D" w:rsidRDefault="00B76C4D" w:rsidP="00B76C4D">
      <w:pPr>
        <w:numPr>
          <w:ilvl w:val="0"/>
          <w:numId w:val="9"/>
        </w:numPr>
        <w:suppressAutoHyphens/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внеплановый инструктаж проводится при изменении правил по охране труда, при обнаружении нарушений персоналом инструкции по технике безопасности, изменении характера работы персонала.</w:t>
      </w:r>
    </w:p>
    <w:p w14:paraId="1FCEB8EA" w14:textId="5EE726D4" w:rsidR="00B76C4D" w:rsidRPr="00B76C4D" w:rsidRDefault="00B76C4D" w:rsidP="00B76C4D">
      <w:pPr>
        <w:suppressAutoHyphens/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Руководители структурных подразделений несут ответственность за организацию правильной и безопасной эксплуатации средств вычислительной техники и периферийного оборудования, эффективность их использования; осуществляют контроль за выполнением персоналом требований настоящей инструкции по технике безопасности.</w:t>
      </w:r>
    </w:p>
    <w:p w14:paraId="5898BC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Эксплуатирующий средства вычислительной техники и периферийное оборудование персонал может подвергаться опасным и вредным воздействия, которые по природе действия подразделяются на следующие группы:</w:t>
      </w:r>
    </w:p>
    <w:p w14:paraId="76865B5D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поражение электрическим током;</w:t>
      </w:r>
    </w:p>
    <w:p w14:paraId="1B6BFF71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механические повреждения;</w:t>
      </w:r>
    </w:p>
    <w:p w14:paraId="193340E2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электромагнитное излучение;</w:t>
      </w:r>
    </w:p>
    <w:p w14:paraId="5E4CE5B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инфракрасное излучение;</w:t>
      </w:r>
    </w:p>
    <w:p w14:paraId="471629A6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опасность пожара;</w:t>
      </w:r>
    </w:p>
    <w:p w14:paraId="3848A2AB" w14:textId="77777777" w:rsidR="00B76C4D" w:rsidRPr="00B76C4D" w:rsidRDefault="00B76C4D" w:rsidP="00B76C4D">
      <w:pPr>
        <w:numPr>
          <w:ilvl w:val="0"/>
          <w:numId w:val="9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повышенный уровень шума и вибрации.</w:t>
      </w:r>
    </w:p>
    <w:p w14:paraId="55953A0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Для снижения или предотвращения влияния опасных и вредных факторов необходимо соблюдать санитарные правила и нормы.</w:t>
      </w:r>
    </w:p>
    <w:p w14:paraId="58E042C9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эксплуатации компьютерной техники не исключена опасность различного рода возгораний. В современных компьютерах очень высока плотность размещения элементов электронных системы, в непосредственной близости друг от друга располагаются соединительные провода, коммуникационные кабели.</w:t>
      </w:r>
    </w:p>
    <w:p w14:paraId="2E6EF8DB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При работе с компьютерной техникой должна отражать и мероприятия по обеспечению пожарной безопасности. Ниже приведены примерные противопожарные мероприятия:</w:t>
      </w:r>
    </w:p>
    <w:p w14:paraId="724DA93F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рабочем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месте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запрещается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хранить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огнеопасные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вещества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2862BEDD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качестве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профилактических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мероприятий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для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обеспечения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безопасности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следует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использовать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скрытую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электросеть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надежные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розетки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пожаробезопасных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материалов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6F40EA31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регулярно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производить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очистку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комплектующих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а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 смежного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оборудования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от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пыли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502FAD15" w14:textId="7C58349B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помещения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электрооборудованием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должны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быть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оснащены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углекислотными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огнетушителями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типа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2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или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ОУ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3.</w:t>
      </w:r>
    </w:p>
    <w:p w14:paraId="500FDC4A" w14:textId="77777777" w:rsidR="00B76C4D" w:rsidRPr="00B76C4D" w:rsidRDefault="00B76C4D" w:rsidP="00B76C4D">
      <w:pPr>
        <w:tabs>
          <w:tab w:val="left" w:pos="426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6C4D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Запрещается:</w:t>
      </w:r>
    </w:p>
    <w:p w14:paraId="0B82DEA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 xml:space="preserve">включать 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выключать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технику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без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необходимости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это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может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привести к его </w:t>
      </w:r>
      <w:r w:rsidRPr="00B76C4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программным повреждениям</w:t>
      </w:r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);</w:t>
      </w:r>
    </w:p>
    <w:p w14:paraId="36A53384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трогать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разъемы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соединительных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кабелей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вилки и розетки;</w:t>
      </w:r>
    </w:p>
    <w:p w14:paraId="7AB63048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прикасаться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экрану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и к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тыльной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стороне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блоков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3A67387C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за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компьютером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с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мокрыми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руками;</w:t>
      </w:r>
    </w:p>
    <w:p w14:paraId="24EED07B" w14:textId="77777777" w:rsidR="00B76C4D" w:rsidRPr="00B76C4D" w:rsidRDefault="00B76C4D" w:rsidP="00B76C4D">
      <w:pPr>
        <w:numPr>
          <w:ilvl w:val="0"/>
          <w:numId w:val="10"/>
        </w:numPr>
        <w:suppressAutoHyphens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val="uk-UA" w:eastAsia="zh-CN"/>
        </w:rPr>
      </w:pP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работать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компьютерах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имеющих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целостности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корпуса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нарушения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изоляции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проводов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неисправную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индикацию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включения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питания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с признаками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электрического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proofErr w:type="spellStart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напряжения</w:t>
      </w:r>
      <w:proofErr w:type="spellEnd"/>
      <w:r w:rsidRPr="00B76C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на корпусе;</w:t>
      </w:r>
    </w:p>
    <w:p w14:paraId="78C0B39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 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При работе с персональным компьютером очень важную роль играет соблюдение правильного режима труда и отдыха. В противном случае у персонала отмечаются значительное напряжение зрительного аппарата с появлением жалоб на неудовлетворенность работой, головные боли, раздражительность, нарушение сна, усталость и болезненные ощущения в глазах, в пояснице, в области шеи и кистях.</w:t>
      </w:r>
    </w:p>
    <w:p w14:paraId="13B63E1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 соответствии со СанПиН 2.2.2/2.4.2198-07 все виды трудовой деятельности, связанные с использованием компьютера, разделяются на три группы:</w:t>
      </w:r>
    </w:p>
    <w:p w14:paraId="5179901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А: работа по считыванию информации с экрана ВДТ или ПЭВМ с предварительным запросом;</w:t>
      </w:r>
    </w:p>
    <w:p w14:paraId="3F989220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Б: работа по вводу информации;</w:t>
      </w:r>
    </w:p>
    <w:p w14:paraId="5B2AA712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‒</w:t>
      </w: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ab/>
        <w:t xml:space="preserve"> группа В: творческая работа в режиме диалога с ЭВМ.</w:t>
      </w:r>
    </w:p>
    <w:p w14:paraId="0E584864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Выбранную категорию работы с ЭВМ в соответствии со сведениями о регламентированных перерывах, которые необходимо делать при работе на компьютере, можно отнести ко 2 категории.</w:t>
      </w:r>
    </w:p>
    <w:p w14:paraId="6BDDD88D" w14:textId="77777777" w:rsidR="00B76C4D" w:rsidRPr="00B76C4D" w:rsidRDefault="00B76C4D" w:rsidP="00B76C4D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B76C4D">
        <w:rPr>
          <w:rFonts w:ascii="Times New Roman" w:eastAsia="Times New Roman" w:hAnsi="Times New Roman" w:cs="Times New Roman"/>
          <w:sz w:val="28"/>
          <w:szCs w:val="24"/>
          <w:lang w:eastAsia="zh-CN"/>
        </w:rPr>
        <w:t>То есть суммарное время регламентированных перерывов при смене длительностью в 8 часов должно быть 50 минут.</w:t>
      </w:r>
    </w:p>
    <w:p w14:paraId="24CEE556" w14:textId="77777777" w:rsidR="005D137D" w:rsidRPr="00C925B3" w:rsidRDefault="005D137D" w:rsidP="00B76C4D">
      <w:pPr>
        <w:pStyle w:val="1"/>
        <w:spacing w:after="0"/>
        <w:jc w:val="both"/>
        <w:rPr>
          <w:sz w:val="28"/>
        </w:rPr>
      </w:pPr>
    </w:p>
    <w:sectPr w:rsidR="005D137D" w:rsidRPr="00C925B3" w:rsidSect="008307C4">
      <w:headerReference w:type="default" r:id="rId20"/>
      <w:footerReference w:type="default" r:id="rId21"/>
      <w:pgSz w:w="11906" w:h="16838"/>
      <w:pgMar w:top="1134" w:right="850" w:bottom="1134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2E5F1" w14:textId="77777777" w:rsidR="00604671" w:rsidRDefault="00604671" w:rsidP="005E462E">
      <w:pPr>
        <w:spacing w:after="0" w:line="240" w:lineRule="auto"/>
      </w:pPr>
      <w:r>
        <w:separator/>
      </w:r>
    </w:p>
  </w:endnote>
  <w:endnote w:type="continuationSeparator" w:id="0">
    <w:p w14:paraId="199F6797" w14:textId="77777777" w:rsidR="00604671" w:rsidRDefault="00604671" w:rsidP="005E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F190" w14:textId="77777777" w:rsidR="00297295" w:rsidRDefault="002972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6275" w14:textId="73425527" w:rsidR="00297295" w:rsidRPr="00D07FF5" w:rsidRDefault="00297295" w:rsidP="008307C4">
    <w:pPr>
      <w:pStyle w:val="a6"/>
    </w:pP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56585EF4" wp14:editId="00FB5136">
              <wp:simplePos x="0" y="0"/>
              <wp:positionH relativeFrom="column">
                <wp:posOffset>5777865</wp:posOffset>
              </wp:positionH>
              <wp:positionV relativeFrom="paragraph">
                <wp:posOffset>377190</wp:posOffset>
              </wp:positionV>
              <wp:extent cx="384175" cy="287655"/>
              <wp:effectExtent l="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175" cy="2876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1C156B" w14:textId="47B198F3" w:rsidR="00297295" w:rsidRPr="00D07FF5" w:rsidRDefault="00297295" w:rsidP="00B26ED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85EF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95" type="#_x0000_t202" style="position:absolute;margin-left:454.95pt;margin-top:29.7pt;width:30.25pt;height: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" filled="f" stroked="f">
              <v:textbox>
                <w:txbxContent>
                  <w:p w14:paraId="351C156B" w14:textId="47B198F3" w:rsidR="00297295" w:rsidRPr="00D07FF5" w:rsidRDefault="00297295" w:rsidP="00B26ED0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lang w:val="en-US"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CFC09A" wp14:editId="562A0800">
              <wp:simplePos x="0" y="0"/>
              <wp:positionH relativeFrom="column">
                <wp:posOffset>385023</wp:posOffset>
              </wp:positionH>
              <wp:positionV relativeFrom="paragraph">
                <wp:posOffset>333956</wp:posOffset>
              </wp:positionV>
              <wp:extent cx="836729" cy="142240"/>
              <wp:effectExtent l="0" t="0" r="1905" b="0"/>
              <wp:wrapNone/>
              <wp:docPr id="38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6729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511A8" w14:textId="127BD7EF" w:rsidR="00297295" w:rsidRPr="008307C4" w:rsidRDefault="00297295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Солдатенко М.Н.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CFC09A" id="Rectangle 70" o:spid="_x0000_s1096" style="position:absolute;margin-left:30.3pt;margin-top:26.3pt;width:65.9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" filled="f" stroked="f">
              <v:textbox inset="1pt,1pt,1pt,1pt">
                <w:txbxContent>
                  <w:p w14:paraId="153511A8" w14:textId="127BD7EF" w:rsidR="00297295" w:rsidRPr="008307C4" w:rsidRDefault="00297295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Солдатенко М.Н.</w:t>
                    </w:r>
                  </w:p>
                </w:txbxContent>
              </v:textbox>
            </v:rect>
          </w:pict>
        </mc:Fallback>
      </mc:AlternateContent>
    </w:r>
    <w:r w:rsidRPr="008307C4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345090" wp14:editId="3A2E1E47">
              <wp:simplePos x="0" y="0"/>
              <wp:positionH relativeFrom="column">
                <wp:posOffset>406546</wp:posOffset>
              </wp:positionH>
              <wp:positionV relativeFrom="paragraph">
                <wp:posOffset>142240</wp:posOffset>
              </wp:positionV>
              <wp:extent cx="788872" cy="142369"/>
              <wp:effectExtent l="0" t="0" r="0" b="0"/>
              <wp:wrapNone/>
              <wp:docPr id="388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872" cy="1423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FD9D8" w14:textId="60AF1352" w:rsidR="00297295" w:rsidRPr="008307C4" w:rsidRDefault="00297295" w:rsidP="008307C4">
                          <w:pPr>
                            <w:shd w:val="clear" w:color="auto" w:fill="FFFFFF"/>
                            <w:rPr>
                              <w:rFonts w:ascii="ISOCPEUR" w:hAnsi="ISOCPEUR"/>
                              <w:i/>
                              <w:iCs/>
                              <w:sz w:val="16"/>
                              <w:szCs w:val="36"/>
                            </w:rPr>
                          </w:pPr>
                          <w:r w:rsidRPr="008307C4">
                            <w:rPr>
                              <w:rFonts w:ascii="ISOCPEUR" w:hAnsi="ISOCPEUR"/>
                              <w:i/>
                              <w:sz w:val="14"/>
                              <w:szCs w:val="32"/>
                            </w:rPr>
                            <w:t>Гергерт И.М.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345090" id="_x0000_s1097" style="position:absolute;margin-left:32pt;margin-top:11.2pt;width:62.1pt;height:1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" filled="f" stroked="f">
              <v:textbox inset="1pt,1pt,1pt,1pt">
                <w:txbxContent>
                  <w:p w14:paraId="415FD9D8" w14:textId="60AF1352" w:rsidR="00297295" w:rsidRPr="008307C4" w:rsidRDefault="00297295" w:rsidP="008307C4">
                    <w:pPr>
                      <w:shd w:val="clear" w:color="auto" w:fill="FFFFFF"/>
                      <w:rPr>
                        <w:rFonts w:ascii="ISOCPEUR" w:hAnsi="ISOCPEUR"/>
                        <w:i/>
                        <w:iCs/>
                        <w:sz w:val="16"/>
                        <w:szCs w:val="36"/>
                      </w:rPr>
                    </w:pPr>
                    <w:r w:rsidRPr="008307C4">
                      <w:rPr>
                        <w:rFonts w:ascii="ISOCPEUR" w:hAnsi="ISOCPEUR"/>
                        <w:i/>
                        <w:sz w:val="14"/>
                        <w:szCs w:val="32"/>
                      </w:rPr>
                      <w:t>Гергерт И.М.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CE4F4" w14:textId="77777777" w:rsidR="00604671" w:rsidRDefault="00604671" w:rsidP="005E462E">
      <w:pPr>
        <w:spacing w:after="0" w:line="240" w:lineRule="auto"/>
      </w:pPr>
      <w:r>
        <w:separator/>
      </w:r>
    </w:p>
  </w:footnote>
  <w:footnote w:type="continuationSeparator" w:id="0">
    <w:p w14:paraId="02FEA006" w14:textId="77777777" w:rsidR="00604671" w:rsidRDefault="00604671" w:rsidP="005E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90A6" w14:textId="2594DD27" w:rsidR="00297295" w:rsidRDefault="00297295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90501AE" wp14:editId="201E2DBB">
              <wp:simplePos x="0" y="0"/>
              <wp:positionH relativeFrom="page">
                <wp:posOffset>704850</wp:posOffset>
              </wp:positionH>
              <wp:positionV relativeFrom="page">
                <wp:posOffset>209550</wp:posOffset>
              </wp:positionV>
              <wp:extent cx="6496050" cy="10188575"/>
              <wp:effectExtent l="0" t="0" r="19050" b="2222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6050" cy="1018857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538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55" y="19646"/>
                          <a:ext cx="7497" cy="1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9AD1F" w14:textId="77777777" w:rsidR="00297295" w:rsidRDefault="00297295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2BCA1" w14:textId="77777777" w:rsidR="00297295" w:rsidRDefault="00297295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493" y="1789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1111C" w14:textId="77777777" w:rsidR="00297295" w:rsidRDefault="00297295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 xml:space="preserve">№ </w:t>
                            </w:r>
                            <w:proofErr w:type="spellStart"/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2FCB3" w14:textId="77777777" w:rsidR="00297295" w:rsidRPr="002B7F4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FFD1C2" w14:textId="77777777" w:rsidR="00297295" w:rsidRDefault="00297295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6"/>
                                <w:szCs w:val="16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0F061" w14:textId="77777777" w:rsidR="00297295" w:rsidRPr="002B7F4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C5E7" w14:textId="77777777" w:rsidR="00297295" w:rsidRPr="002B7F4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841" y="17295"/>
                          <a:ext cx="1215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BE517" w14:textId="34CE76D3" w:rsidR="00297295" w:rsidRPr="00934447" w:rsidRDefault="00297295" w:rsidP="005E462E">
                            <w:pPr>
                              <w:shd w:val="clear" w:color="auto" w:fill="FFFFFF"/>
                              <w:spacing w:before="120"/>
                              <w:ind w:firstLine="284"/>
                              <w:jc w:val="center"/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</w:pP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БИК О. 09.02.0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ДП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111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  <w:lang w:val="en-US"/>
                              </w:rPr>
                              <w:t>756</w:t>
                            </w:r>
                            <w:r w:rsidRPr="00B90215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 xml:space="preserve"> </w:t>
                            </w:r>
                            <w:r w:rsidRPr="00934447">
                              <w:rPr>
                                <w:rFonts w:ascii="ISOCPEUR" w:hAnsi="ISOCPEUR"/>
                                <w:i/>
                                <w:sz w:val="30"/>
                                <w:szCs w:val="32"/>
                              </w:rPr>
                              <w:t>ПЗ</w:t>
                            </w:r>
                          </w:p>
                          <w:p w14:paraId="27C0922D" w14:textId="77777777" w:rsidR="00297295" w:rsidRPr="006A251D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</w:p>
                          <w:p w14:paraId="21B494A0" w14:textId="77777777" w:rsidR="00297295" w:rsidRPr="00482D63" w:rsidRDefault="00297295" w:rsidP="005E462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39" y="1899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02" cy="383"/>
                          <a:chOff x="0" y="0"/>
                          <a:chExt cx="20419" cy="24718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765A" w14:textId="77777777" w:rsidR="00297295" w:rsidRPr="006A251D" w:rsidRDefault="00297295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Разраб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500" y="2925"/>
                            <a:ext cx="9919" cy="21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5C21A" w14:textId="33A782CF" w:rsidR="00297295" w:rsidRPr="005E462E" w:rsidRDefault="00297295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</w:rPr>
                                <w:t>Гергерт И.М.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287" cy="383"/>
                          <a:chOff x="0" y="0"/>
                          <a:chExt cx="22020" cy="24764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202FB" w14:textId="77777777" w:rsidR="00297295" w:rsidRPr="006A251D" w:rsidRDefault="00297295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Провер</w:t>
                              </w:r>
                              <w:proofErr w:type="spellEnd"/>
                              <w:r w:rsidRPr="006A251D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499" y="3205"/>
                            <a:ext cx="11521" cy="2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6B261" w14:textId="661C136A" w:rsidR="00297295" w:rsidRPr="002B7F42" w:rsidRDefault="00297295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Солдатенко М.Н.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9011"/>
                          <a:ext cx="4834" cy="312"/>
                          <a:chOff x="0" y="2695"/>
                          <a:chExt cx="20134" cy="20198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2893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B9959" w14:textId="77777777" w:rsidR="00297295" w:rsidRPr="002B7F42" w:rsidRDefault="00297295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Рецензент.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54" y="2695"/>
                            <a:ext cx="9580" cy="2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6C07F" w14:textId="0AA96DCE" w:rsidR="00297295" w:rsidRPr="001855D5" w:rsidRDefault="00297295" w:rsidP="005E462E">
                              <w:pP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4"/>
                                  <w:szCs w:val="14"/>
                                  <w:lang w:eastAsia="ru-RU"/>
                                </w:rPr>
                                <w:t>Рвачева Т.Н.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86" y="19320"/>
                          <a:ext cx="5192" cy="501"/>
                          <a:chOff x="197" y="397"/>
                          <a:chExt cx="21626" cy="3236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97" y="2442"/>
                            <a:ext cx="10221" cy="2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447F7" w14:textId="77777777" w:rsidR="00297295" w:rsidRPr="002B7F42" w:rsidRDefault="00297295" w:rsidP="005E462E">
                              <w:pPr>
                                <w:pStyle w:val="a8"/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Утвержд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8"/>
                                  <w:szCs w:val="18"/>
                                  <w:lang w:val="ru-RU" w:eastAsia="ru-RU"/>
                                </w:rPr>
                                <w:t>.</w:t>
                              </w:r>
                            </w:p>
                            <w:p w14:paraId="1A39B05D" w14:textId="77777777" w:rsidR="00297295" w:rsidRPr="00C65DC9" w:rsidRDefault="00297295" w:rsidP="005E462E">
                              <w:pPr>
                                <w:pStyle w:val="a8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47" y="397"/>
                            <a:ext cx="11276" cy="3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6B622" w14:textId="77777777" w:rsidR="00297295" w:rsidRPr="002B7F42" w:rsidRDefault="00297295" w:rsidP="005E462E">
                              <w:pPr>
                                <w:pStyle w:val="a8"/>
                                <w:jc w:val="left"/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</w:pPr>
                              <w:proofErr w:type="spellStart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>Выручаева</w:t>
                              </w:r>
                              <w:proofErr w:type="spellEnd"/>
                              <w:r w:rsidRPr="002B7F42">
                                <w:rPr>
                                  <w:rFonts w:ascii="ISOCPEUR" w:hAnsi="ISOCPEUR" w:cs="Times New Roman"/>
                                  <w:sz w:val="14"/>
                                  <w:szCs w:val="14"/>
                                  <w:lang w:val="ru-RU" w:eastAsia="ru-RU"/>
                                </w:rPr>
                                <w:t xml:space="preserve">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47"/>
                          <a:ext cx="4801" cy="353"/>
                          <a:chOff x="0" y="-860"/>
                          <a:chExt cx="19999" cy="22868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12A44" w14:textId="77777777" w:rsidR="00297295" w:rsidRPr="00CC0302" w:rsidRDefault="00297295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747" y="-860"/>
                            <a:ext cx="9252" cy="2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32EB9" w14:textId="77777777" w:rsidR="00297295" w:rsidRPr="00DD4578" w:rsidRDefault="00297295" w:rsidP="005E462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60" y="18417"/>
                          <a:ext cx="6292" cy="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2701" w14:textId="0938CD7A" w:rsidR="00297295" w:rsidRPr="00732751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</w:pPr>
                            <w:r w:rsidRPr="003F7F3D">
                              <w:rPr>
                                <w:rFonts w:ascii="ISOCPEUR" w:hAnsi="ISOCPEUR" w:cs="Times New Roman"/>
                                <w:sz w:val="20"/>
                                <w:szCs w:val="22"/>
                                <w:lang w:val="ru-RU" w:eastAsia="ru-RU"/>
                              </w:rPr>
                              <w:t>«Проектирование и разработка интернет-магазина по продаже автозапчастей»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680D" w14:textId="77777777" w:rsidR="00297295" w:rsidRPr="002B7F4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AD9B" w14:textId="77777777" w:rsidR="00297295" w:rsidRPr="002B7F4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2B7F42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2DCBC" w14:textId="77777777" w:rsidR="00297295" w:rsidRPr="0037002A" w:rsidRDefault="00297295" w:rsidP="005E462E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2ECF0" w14:textId="3A8F5CEC" w:rsidR="00297295" w:rsidRPr="00FB5432" w:rsidRDefault="00297295" w:rsidP="005E462E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БИК 41</w:t>
                            </w:r>
                            <w:r w:rsidRPr="002B7F42"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ИСиП</w:t>
                            </w:r>
                            <w:proofErr w:type="spellEnd"/>
                            <w:r>
                              <w:rPr>
                                <w:rFonts w:ascii="ISOCPEUR" w:hAnsi="ISOCPEUR" w:cs="Times New Roman"/>
                                <w:szCs w:val="28"/>
                                <w:lang w:val="ru-RU" w:eastAsia="ru-RU"/>
                              </w:rPr>
                              <w:t>-В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0501AE" id="Группа 1" o:spid="_x0000_s1026" style="position:absolute;margin-left:55.5pt;margin-top:16.5pt;width:511.5pt;height:802.2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538,17192" to="2540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55,19646" to="7652,19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3E9AD1F" w14:textId="77777777" w:rsidR="00297295" w:rsidRDefault="00297295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512BCA1" w14:textId="77777777" w:rsidR="00297295" w:rsidRDefault="00297295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493;top:1789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141111C" w14:textId="77777777" w:rsidR="00297295" w:rsidRDefault="00297295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 xml:space="preserve">№ </w:t>
                      </w:r>
                      <w:proofErr w:type="spellStart"/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412FCB3" w14:textId="77777777" w:rsidR="00297295" w:rsidRPr="002B7F4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3FFD1C2" w14:textId="77777777" w:rsidR="00297295" w:rsidRDefault="00297295" w:rsidP="005E462E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6"/>
                          <w:szCs w:val="16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F30F061" w14:textId="77777777" w:rsidR="00297295" w:rsidRPr="002B7F4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1AC5E7" w14:textId="77777777" w:rsidR="00297295" w:rsidRPr="002B7F4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841;top:17295;width:1215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BE517" w14:textId="34CE76D3" w:rsidR="00297295" w:rsidRPr="00934447" w:rsidRDefault="00297295" w:rsidP="005E462E">
                      <w:pPr>
                        <w:shd w:val="clear" w:color="auto" w:fill="FFFFFF"/>
                        <w:spacing w:before="120"/>
                        <w:ind w:firstLine="284"/>
                        <w:jc w:val="center"/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</w:pP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БИК О. 09.02.0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ДП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111</w:t>
                      </w:r>
                      <w:r>
                        <w:rPr>
                          <w:rFonts w:ascii="ISOCPEUR" w:hAnsi="ISOCPEUR"/>
                          <w:i/>
                          <w:sz w:val="30"/>
                          <w:szCs w:val="32"/>
                          <w:lang w:val="en-US"/>
                        </w:rPr>
                        <w:t>756</w:t>
                      </w:r>
                      <w:r w:rsidRPr="00B90215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 xml:space="preserve"> </w:t>
                      </w:r>
                      <w:r w:rsidRPr="00934447">
                        <w:rPr>
                          <w:rFonts w:ascii="ISOCPEUR" w:hAnsi="ISOCPEUR"/>
                          <w:i/>
                          <w:sz w:val="30"/>
                          <w:szCs w:val="32"/>
                        </w:rPr>
                        <w:t>ПЗ</w:t>
                      </w:r>
                    </w:p>
                    <w:p w14:paraId="27C0922D" w14:textId="77777777" w:rsidR="00297295" w:rsidRPr="006A251D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</w:p>
                    <w:p w14:paraId="21B494A0" w14:textId="77777777" w:rsidR="00297295" w:rsidRPr="00482D63" w:rsidRDefault="00297295" w:rsidP="005E462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32"/>
                          <w:szCs w:val="32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" stroked="f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39,18997" to="7660,18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902;height:383" coordsize="20419,2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26C765A" w14:textId="77777777" w:rsidR="00297295" w:rsidRPr="006A251D" w:rsidRDefault="00297295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Разраб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10500;top:2925;width:9919;height:2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055C21A" w14:textId="33A782CF" w:rsidR="00297295" w:rsidRPr="005E462E" w:rsidRDefault="00297295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</w:rPr>
                          <w:t>Гергерт И.М.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5287;height:383" coordsize="22020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78202FB" w14:textId="77777777" w:rsidR="00297295" w:rsidRPr="006A251D" w:rsidRDefault="00297295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Провер</w:t>
                        </w:r>
                        <w:proofErr w:type="spellEnd"/>
                        <w:r w:rsidRPr="006A251D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10499;top:3205;width:11521;height:2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4A6B261" w14:textId="661C136A" w:rsidR="00297295" w:rsidRPr="002B7F42" w:rsidRDefault="00297295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Солдатенко М.Н.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9011;width:4834;height:312" coordorigin=",2695" coordsize="20134,2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top:2893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1B9959" w14:textId="77777777" w:rsidR="00297295" w:rsidRPr="002B7F42" w:rsidRDefault="00297295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Рецензент.</w:t>
                        </w:r>
                      </w:p>
                    </w:txbxContent>
                  </v:textbox>
                </v:rect>
                <v:rect id="Rectangle 34" o:spid="_x0000_s1058" style="position:absolute;left:10554;top:2695;width:9580;height:20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146C07F" w14:textId="0AA96DCE" w:rsidR="00297295" w:rsidRPr="001855D5" w:rsidRDefault="00297295" w:rsidP="005E462E">
                        <w:pP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4"/>
                            <w:szCs w:val="14"/>
                            <w:lang w:eastAsia="ru-RU"/>
                          </w:rPr>
                          <w:t>Рвачева Т.Н.</w:t>
                        </w:r>
                      </w:p>
                    </w:txbxContent>
                  </v:textbox>
                </v:rect>
              </v:group>
              <v:group id="Group 35" o:spid="_x0000_s1059" style="position:absolute;left:86;top:19320;width:5192;height:501" coordorigin="197,397" coordsize="21626,3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left:197;top:2442;width:10221;height:2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7B447F7" w14:textId="77777777" w:rsidR="00297295" w:rsidRPr="002B7F42" w:rsidRDefault="00297295" w:rsidP="005E462E">
                        <w:pPr>
                          <w:pStyle w:val="a8"/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Утвержд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8"/>
                            <w:szCs w:val="18"/>
                            <w:lang w:val="ru-RU" w:eastAsia="ru-RU"/>
                          </w:rPr>
                          <w:t>.</w:t>
                        </w:r>
                      </w:p>
                      <w:p w14:paraId="1A39B05D" w14:textId="77777777" w:rsidR="00297295" w:rsidRPr="00C65DC9" w:rsidRDefault="00297295" w:rsidP="005E462E">
                        <w:pPr>
                          <w:pStyle w:val="a8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7" o:spid="_x0000_s1061" style="position:absolute;left:10547;top:397;width:11276;height:3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A16B622" w14:textId="77777777" w:rsidR="00297295" w:rsidRPr="002B7F42" w:rsidRDefault="00297295" w:rsidP="005E462E">
                        <w:pPr>
                          <w:pStyle w:val="a8"/>
                          <w:jc w:val="left"/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</w:pPr>
                        <w:proofErr w:type="spellStart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>Выручаева</w:t>
                        </w:r>
                        <w:proofErr w:type="spellEnd"/>
                        <w:r w:rsidRPr="002B7F42">
                          <w:rPr>
                            <w:rFonts w:ascii="ISOCPEUR" w:hAnsi="ISOCPEUR" w:cs="Times New Roman"/>
                            <w:sz w:val="14"/>
                            <w:szCs w:val="14"/>
                            <w:lang w:val="ru-RU" w:eastAsia="ru-RU"/>
                          </w:rPr>
                          <w:t xml:space="preserve"> Н.В.</w:t>
                        </w:r>
                      </w:p>
                    </w:txbxContent>
                  </v:textbox>
                </v:rect>
              </v:group>
              <v:group id="Group 38" o:spid="_x0000_s1062" style="position:absolute;left:39;top:19647;width:4801;height:353" coordorigin=",-860" coordsize="19999,2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8D12A44" w14:textId="77777777" w:rsidR="00297295" w:rsidRPr="00CC0302" w:rsidRDefault="00297295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0" o:spid="_x0000_s1064" style="position:absolute;left:10747;top:-860;width:9252;height:2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0B32EB9" w14:textId="77777777" w:rsidR="00297295" w:rsidRPr="00DD4578" w:rsidRDefault="00297295" w:rsidP="005E462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60;top:18417;width:6292;height: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<v:textbox inset="1pt,1pt,1pt,1pt">
                  <w:txbxContent>
                    <w:p w14:paraId="1D952701" w14:textId="0938CD7A" w:rsidR="00297295" w:rsidRPr="00732751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</w:pPr>
                      <w:r w:rsidRPr="003F7F3D">
                        <w:rPr>
                          <w:rFonts w:ascii="ISOCPEUR" w:hAnsi="ISOCPEUR" w:cs="Times New Roman"/>
                          <w:sz w:val="20"/>
                          <w:szCs w:val="22"/>
                          <w:lang w:val="ru-RU" w:eastAsia="ru-RU"/>
                        </w:rPr>
                        <w:t>«Проектирование и разработка интернет-магазина по продаже автозапчастей»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9D7680D" w14:textId="77777777" w:rsidR="00297295" w:rsidRPr="002B7F4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B62AD9B" w14:textId="77777777" w:rsidR="00297295" w:rsidRPr="002B7F4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2B7F42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52DCBC" w14:textId="77777777" w:rsidR="00297295" w:rsidRPr="0037002A" w:rsidRDefault="00297295" w:rsidP="005E462E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982ECF0" w14:textId="3A8F5CEC" w:rsidR="00297295" w:rsidRPr="00FB5432" w:rsidRDefault="00297295" w:rsidP="005E462E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БИК 41</w:t>
                      </w:r>
                      <w:r w:rsidRPr="002B7F42"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ИСиП</w:t>
                      </w:r>
                      <w:proofErr w:type="spellEnd"/>
                      <w:r>
                        <w:rPr>
                          <w:rFonts w:ascii="ISOCPEUR" w:hAnsi="ISOCPEUR" w:cs="Times New Roman"/>
                          <w:szCs w:val="28"/>
                          <w:lang w:val="ru-RU" w:eastAsia="ru-RU"/>
                        </w:rPr>
                        <w:t>-В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D1748" wp14:editId="1702EF6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1" name="shapetype_20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6415B" id="_x0000_t202" coordsize="21600,21600" o:spt="202" path="m,l,21600r21600,l21600,xe">
              <v:stroke joinstyle="miter"/>
              <v:path gradientshapeok="t" o:connecttype="rect"/>
            </v:shapetype>
            <v:shape id="shapetype_202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tiNAIAAGA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">
              <o:lock v:ext="edit" selection="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5079" w14:textId="4425A546" w:rsidR="00297295" w:rsidRPr="008307C4" w:rsidRDefault="00297295" w:rsidP="008307C4">
    <w:pPr>
      <w:pStyle w:val="a4"/>
    </w:pPr>
    <w:bookmarkStart w:id="35" w:name="_Hlk104452036"/>
    <w:bookmarkStart w:id="36" w:name="_Hlk104452037"/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813912" wp14:editId="71E21C83">
              <wp:simplePos x="0" y="0"/>
              <wp:positionH relativeFrom="column">
                <wp:posOffset>-424815</wp:posOffset>
              </wp:positionH>
              <wp:positionV relativeFrom="paragraph">
                <wp:posOffset>-175260</wp:posOffset>
              </wp:positionV>
              <wp:extent cx="6571615" cy="10245725"/>
              <wp:effectExtent l="0" t="0" r="19685" b="22225"/>
              <wp:wrapNone/>
              <wp:docPr id="362" name="Группа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1615" cy="10245725"/>
                        <a:chOff x="969" y="1276"/>
                        <a:chExt cx="10522" cy="15141"/>
                      </a:xfrm>
                    </wpg:grpSpPr>
                    <wps:wsp>
                      <wps:cNvPr id="363" name="Rectangle 52"/>
                      <wps:cNvSpPr>
                        <a:spLocks noChangeArrowheads="1"/>
                      </wps:cNvSpPr>
                      <wps:spPr bwMode="auto">
                        <a:xfrm>
                          <a:off x="969" y="1276"/>
                          <a:ext cx="10522" cy="1514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Line 53"/>
                      <wps:cNvCnPr/>
                      <wps:spPr bwMode="auto">
                        <a:xfrm>
                          <a:off x="1674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Line 54"/>
                      <wps:cNvCnPr/>
                      <wps:spPr bwMode="auto">
                        <a:xfrm>
                          <a:off x="969" y="15567"/>
                          <a:ext cx="105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6" name="Line 55"/>
                      <wps:cNvCnPr/>
                      <wps:spPr bwMode="auto">
                        <a:xfrm>
                          <a:off x="2241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7" name="Line 56"/>
                      <wps:cNvCnPr/>
                      <wps:spPr bwMode="auto">
                        <a:xfrm>
                          <a:off x="3659" y="15575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8" name="Line 57"/>
                      <wps:cNvCnPr/>
                      <wps:spPr bwMode="auto">
                        <a:xfrm>
                          <a:off x="4509" y="1558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9" name="Line 58"/>
                      <wps:cNvCnPr/>
                      <wps:spPr bwMode="auto">
                        <a:xfrm>
                          <a:off x="5076" y="155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0" name="Line 59"/>
                      <wps:cNvCnPr/>
                      <wps:spPr bwMode="auto">
                        <a:xfrm>
                          <a:off x="10915" y="15575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1" name="Line 60"/>
                      <wps:cNvCnPr/>
                      <wps:spPr bwMode="auto">
                        <a:xfrm>
                          <a:off x="969" y="15844"/>
                          <a:ext cx="4097" cy="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2" name="Line 61"/>
                      <wps:cNvCnPr/>
                      <wps:spPr bwMode="auto">
                        <a:xfrm>
                          <a:off x="969" y="16134"/>
                          <a:ext cx="409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2"/>
                      <wps:cNvCnPr/>
                      <wps:spPr bwMode="auto">
                        <a:xfrm>
                          <a:off x="10935" y="15942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Rectangle 63"/>
                      <wps:cNvSpPr>
                        <a:spLocks noChangeArrowheads="1"/>
                      </wps:cNvSpPr>
                      <wps:spPr bwMode="auto">
                        <a:xfrm>
                          <a:off x="1135" y="1613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B4EB8" w14:textId="77777777" w:rsidR="00297295" w:rsidRPr="00F54FFC" w:rsidRDefault="00297295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2" name="Rectangle 64"/>
                      <wps:cNvSpPr>
                        <a:spLocks noChangeArrowheads="1"/>
                      </wps:cNvSpPr>
                      <wps:spPr bwMode="auto">
                        <a:xfrm>
                          <a:off x="1698" y="1614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7D15E" w14:textId="77777777" w:rsidR="00297295" w:rsidRPr="00F54FFC" w:rsidRDefault="00297295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" name="Rectangle 65"/>
                      <wps:cNvSpPr>
                        <a:spLocks noChangeArrowheads="1"/>
                      </wps:cNvSpPr>
                      <wps:spPr bwMode="auto">
                        <a:xfrm>
                          <a:off x="2283" y="16145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7EBE5" w14:textId="77777777" w:rsidR="00297295" w:rsidRPr="00F54FFC" w:rsidRDefault="00297295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6"/>
                      <wps:cNvSpPr>
                        <a:spLocks noChangeArrowheads="1"/>
                      </wps:cNvSpPr>
                      <wps:spPr bwMode="auto">
                        <a:xfrm>
                          <a:off x="3692" y="16145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1ADFE" w14:textId="77777777" w:rsidR="00297295" w:rsidRPr="00F54FFC" w:rsidRDefault="00297295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7"/>
                      <wps:cNvSpPr>
                        <a:spLocks noChangeArrowheads="1"/>
                      </wps:cNvSpPr>
                      <wps:spPr bwMode="auto">
                        <a:xfrm>
                          <a:off x="4533" y="16145"/>
                          <a:ext cx="75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CE893" w14:textId="77777777" w:rsidR="00297295" w:rsidRPr="00F54FFC" w:rsidRDefault="00297295" w:rsidP="008307C4">
                            <w:pPr>
                              <w:pStyle w:val="a8"/>
                              <w:jc w:val="left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F54FFC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8"/>
                      <wps:cNvSpPr>
                        <a:spLocks noChangeArrowheads="1"/>
                      </wps:cNvSpPr>
                      <wps:spPr bwMode="auto">
                        <a:xfrm>
                          <a:off x="10938" y="15597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3409E" w14:textId="77777777" w:rsidR="00297295" w:rsidRPr="003A6427" w:rsidRDefault="00297295" w:rsidP="008307C4">
                            <w:pPr>
                              <w:pStyle w:val="a8"/>
                              <w:jc w:val="center"/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</w:pPr>
                            <w:r w:rsidRPr="003A6427">
                              <w:rPr>
                                <w:rFonts w:ascii="ISOCPEUR" w:hAnsi="ISOCPEUR" w:cs="Times New Roman"/>
                                <w:sz w:val="18"/>
                                <w:szCs w:val="18"/>
                                <w:lang w:val="ru-RU"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70"/>
                      <wps:cNvSpPr>
                        <a:spLocks noChangeArrowheads="1"/>
                      </wps:cNvSpPr>
                      <wps:spPr bwMode="auto">
                        <a:xfrm>
                          <a:off x="5127" y="15708"/>
                          <a:ext cx="5746" cy="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2D8D8" w14:textId="14C8BCB6" w:rsidR="00297295" w:rsidRPr="00302032" w:rsidRDefault="00297295" w:rsidP="008307C4">
                            <w:pPr>
                              <w:shd w:val="clear" w:color="auto" w:fill="FFFFFF"/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iCs/>
                                <w:sz w:val="32"/>
                                <w:szCs w:val="36"/>
                              </w:rPr>
                            </w:pP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БИК О. 09.02.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07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ДП 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1756</w:t>
                            </w:r>
                            <w:r w:rsidRPr="00302032"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П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813912" id="Группа 362" o:spid="_x0000_s1076" style="position:absolute;margin-left:-33.45pt;margin-top:-13.8pt;width:517.45pt;height:806.75pt;z-index:251665408" coordorigin="969,1276" coordsize="10522,1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">
              <v:rect id="Rectangle 52" o:spid="_x0000_s1077" style="position:absolute;left:969;top:1276;width:10522;height:15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Nwj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5QLeZ8IRkJsXAAAA//8DAFBLAQItABQABgAIAAAAIQDb4fbL7gAAAIUBAAATAAAAAAAAAAAA&#10;AAAAAAAAAABbQ29udGVudF9UeXBlc10ueG1sUEsBAi0AFAAGAAgAAAAhAFr0LFu/AAAAFQEAAAsA&#10;AAAAAAAAAAAAAAAAHwEAAF9yZWxzLy5yZWxzUEsBAi0AFAAGAAgAAAAhAEmA3CPEAAAA3AAAAA8A&#10;AAAAAAAAAAAAAAAABwIAAGRycy9kb3ducmV2LnhtbFBLBQYAAAAAAwADALcAAAD4AgAAAAA=&#10;" filled="f" strokeweight="2pt"/>
              <v:line id="Line 53" o:spid="_x0000_s1078" style="position:absolute;visibility:visible;mso-wrap-style:square" from="1674,15575" to="1675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<v:line id="Line 54" o:spid="_x0000_s1079" style="position:absolute;visibility:visible;mso-wrap-style:square" from="969,15567" to="11471,1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<v:line id="Line 55" o:spid="_x0000_s1080" style="position:absolute;visibility:visible;mso-wrap-style:square" from="2241,15575" to="2242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<v:line id="Line 56" o:spid="_x0000_s1081" style="position:absolute;visibility:visible;mso-wrap-style:square" from="3659,15575" to="366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<v:line id="Line 57" o:spid="_x0000_s1082" style="position:absolute;visibility:visible;mso-wrap-style:square" from="4509,15583" to="4510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qO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6h6jk70AAADcAAAADwAAAAAAAAAA&#10;AAAAAAAHAgAAZHJzL2Rvd25yZXYueG1sUEsFBgAAAAADAAMAtwAAAPECAAAAAA==&#10;" strokeweight="2pt"/>
              <v:line id="Line 58" o:spid="_x0000_s1083" style="position:absolute;visibility:visible;mso-wrap-style:square" from="5076,15575" to="5077,16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59" o:spid="_x0000_s1084" style="position:absolute;visibility:visible;mso-wrap-style:square" from="10915,15575" to="10917,16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60" o:spid="_x0000_s1085" style="position:absolute;visibility:visible;mso-wrap-style:square" from="969,15844" to="5066,1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61" o:spid="_x0000_s1086" style="position:absolute;visibility:visible;mso-wrap-style:square" from="969,16134" to="5066,1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<v:line id="Line 62" o:spid="_x0000_s1087" style="position:absolute;visibility:visible;mso-wrap-style:square" from="10935,15942" to="11491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<v:rect id="Rectangle 63" o:spid="_x0000_s1088" style="position:absolute;left:1135;top:16134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<v:textbox inset="1pt,1pt,1pt,1pt">
                  <w:txbxContent>
                    <w:p w14:paraId="459B4EB8" w14:textId="77777777" w:rsidR="00297295" w:rsidRPr="00F54FFC" w:rsidRDefault="00297295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698;top:1614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<v:textbox inset="1pt,1pt,1pt,1pt">
                  <w:txbxContent>
                    <w:p w14:paraId="7227D15E" w14:textId="77777777" w:rsidR="00297295" w:rsidRPr="00F54FFC" w:rsidRDefault="00297295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83;top:16145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7C97EBE5" w14:textId="77777777" w:rsidR="00297295" w:rsidRPr="00F54FFC" w:rsidRDefault="00297295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№ документа</w:t>
                      </w:r>
                    </w:p>
                  </w:txbxContent>
                </v:textbox>
              </v:rect>
              <v:rect id="Rectangle 66" o:spid="_x0000_s1091" style="position:absolute;left:3692;top:16145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6B41ADFE" w14:textId="77777777" w:rsidR="00297295" w:rsidRPr="00F54FFC" w:rsidRDefault="00297295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4533;top:16145;width:75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51BCE893" w14:textId="77777777" w:rsidR="00297295" w:rsidRPr="00F54FFC" w:rsidRDefault="00297295" w:rsidP="008307C4">
                      <w:pPr>
                        <w:pStyle w:val="a8"/>
                        <w:jc w:val="left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F54FFC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0938;top:155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5733409E" w14:textId="77777777" w:rsidR="00297295" w:rsidRPr="003A6427" w:rsidRDefault="00297295" w:rsidP="008307C4">
                      <w:pPr>
                        <w:pStyle w:val="a8"/>
                        <w:jc w:val="center"/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</w:pPr>
                      <w:r w:rsidRPr="003A6427">
                        <w:rPr>
                          <w:rFonts w:ascii="ISOCPEUR" w:hAnsi="ISOCPEUR" w:cs="Times New Roman"/>
                          <w:sz w:val="18"/>
                          <w:szCs w:val="18"/>
                          <w:lang w:val="ru-RU" w:eastAsia="ru-RU"/>
                        </w:rPr>
                        <w:t>Лист</w:t>
                      </w:r>
                    </w:p>
                  </w:txbxContent>
                </v:textbox>
              </v:rect>
              <v:rect id="_x0000_s1094" style="position:absolute;left:5127;top:15708;width:5746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6442D8D8" w14:textId="14C8BCB6" w:rsidR="00297295" w:rsidRPr="00302032" w:rsidRDefault="00297295" w:rsidP="008307C4">
                      <w:pPr>
                        <w:shd w:val="clear" w:color="auto" w:fill="FFFFFF"/>
                        <w:spacing w:before="120"/>
                        <w:jc w:val="center"/>
                        <w:rPr>
                          <w:rFonts w:ascii="ISOCPEUR" w:hAnsi="ISOCPEUR"/>
                          <w:i/>
                          <w:iCs/>
                          <w:sz w:val="32"/>
                          <w:szCs w:val="36"/>
                        </w:rPr>
                      </w:pP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БИК О. 09.02.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07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ДП 11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1756</w:t>
                      </w:r>
                      <w:r w:rsidRPr="00302032"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П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З</w:t>
                      </w:r>
                    </w:p>
                  </w:txbxContent>
                </v:textbox>
              </v:rect>
            </v:group>
          </w:pict>
        </mc:Fallback>
      </mc:AlternateContent>
    </w:r>
    <w:bookmarkEnd w:id="35"/>
    <w:bookmarkEnd w:id="3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50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/>
      </w:rPr>
    </w:lvl>
  </w:abstractNum>
  <w:abstractNum w:abstractNumId="1" w15:restartNumberingAfterBreak="0">
    <w:nsid w:val="166A13D0"/>
    <w:multiLevelType w:val="hybridMultilevel"/>
    <w:tmpl w:val="837CC236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E0B5104"/>
    <w:multiLevelType w:val="hybridMultilevel"/>
    <w:tmpl w:val="05F0397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2252EE1"/>
    <w:multiLevelType w:val="hybridMultilevel"/>
    <w:tmpl w:val="739249A8"/>
    <w:lvl w:ilvl="0" w:tplc="24DC6E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9E5756"/>
    <w:multiLevelType w:val="hybridMultilevel"/>
    <w:tmpl w:val="98126BE6"/>
    <w:lvl w:ilvl="0" w:tplc="2B549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BE20BC"/>
    <w:multiLevelType w:val="multilevel"/>
    <w:tmpl w:val="12EC51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DD862A6"/>
    <w:multiLevelType w:val="multilevel"/>
    <w:tmpl w:val="945055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467C5811"/>
    <w:multiLevelType w:val="hybridMultilevel"/>
    <w:tmpl w:val="29EED5E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93DC7"/>
    <w:multiLevelType w:val="hybridMultilevel"/>
    <w:tmpl w:val="8D9AD6D0"/>
    <w:lvl w:ilvl="0" w:tplc="2B549B9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D3C35DA"/>
    <w:multiLevelType w:val="hybridMultilevel"/>
    <w:tmpl w:val="47C825E4"/>
    <w:lvl w:ilvl="0" w:tplc="2B549B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40202A"/>
    <w:multiLevelType w:val="hybridMultilevel"/>
    <w:tmpl w:val="0BE49B62"/>
    <w:lvl w:ilvl="0" w:tplc="BFB89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2E3F32"/>
    <w:multiLevelType w:val="hybridMultilevel"/>
    <w:tmpl w:val="F48408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8C81291"/>
    <w:multiLevelType w:val="hybridMultilevel"/>
    <w:tmpl w:val="09A2ED5C"/>
    <w:lvl w:ilvl="0" w:tplc="25CA258E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C704A"/>
    <w:multiLevelType w:val="hybridMultilevel"/>
    <w:tmpl w:val="27CE75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2B1321"/>
    <w:multiLevelType w:val="multilevel"/>
    <w:tmpl w:val="D82EFB40"/>
    <w:lvl w:ilvl="0">
      <w:start w:val="1"/>
      <w:numFmt w:val="decimal"/>
      <w:lvlText w:val="%1"/>
      <w:lvlJc w:val="left"/>
      <w:pPr>
        <w:ind w:left="1069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5" w15:restartNumberingAfterBreak="0">
    <w:nsid w:val="772C18C9"/>
    <w:multiLevelType w:val="hybridMultilevel"/>
    <w:tmpl w:val="04BCE6B0"/>
    <w:lvl w:ilvl="0" w:tplc="BFB895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82152A"/>
    <w:multiLevelType w:val="hybridMultilevel"/>
    <w:tmpl w:val="DFC8BC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FD73E9A"/>
    <w:multiLevelType w:val="multilevel"/>
    <w:tmpl w:val="C1DA3DC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5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2"/>
  </w:num>
  <w:num w:numId="6">
    <w:abstractNumId w:val="12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13"/>
  </w:num>
  <w:num w:numId="16">
    <w:abstractNumId w:val="11"/>
  </w:num>
  <w:num w:numId="17">
    <w:abstractNumId w:val="15"/>
  </w:num>
  <w:num w:numId="18">
    <w:abstractNumId w:val="2"/>
  </w:num>
  <w:num w:numId="19">
    <w:abstractNumId w:val="4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CD"/>
    <w:rsid w:val="0005373B"/>
    <w:rsid w:val="0006274F"/>
    <w:rsid w:val="00062EB3"/>
    <w:rsid w:val="0008663C"/>
    <w:rsid w:val="000D3C41"/>
    <w:rsid w:val="0015096B"/>
    <w:rsid w:val="00214670"/>
    <w:rsid w:val="00235E16"/>
    <w:rsid w:val="002405AB"/>
    <w:rsid w:val="00297295"/>
    <w:rsid w:val="002B19CD"/>
    <w:rsid w:val="002E0159"/>
    <w:rsid w:val="00304422"/>
    <w:rsid w:val="00330858"/>
    <w:rsid w:val="003D5349"/>
    <w:rsid w:val="003E4294"/>
    <w:rsid w:val="003F7F3D"/>
    <w:rsid w:val="00403226"/>
    <w:rsid w:val="00417D56"/>
    <w:rsid w:val="00421ACA"/>
    <w:rsid w:val="004257C0"/>
    <w:rsid w:val="00447968"/>
    <w:rsid w:val="00474FF6"/>
    <w:rsid w:val="00497D16"/>
    <w:rsid w:val="004F5EB4"/>
    <w:rsid w:val="00510821"/>
    <w:rsid w:val="0052771F"/>
    <w:rsid w:val="005524C7"/>
    <w:rsid w:val="005D137D"/>
    <w:rsid w:val="005E462E"/>
    <w:rsid w:val="00604671"/>
    <w:rsid w:val="00630C2E"/>
    <w:rsid w:val="00632BDA"/>
    <w:rsid w:val="00635AE0"/>
    <w:rsid w:val="006F49EA"/>
    <w:rsid w:val="007504CD"/>
    <w:rsid w:val="00783B1E"/>
    <w:rsid w:val="0079242C"/>
    <w:rsid w:val="007E5448"/>
    <w:rsid w:val="0081036C"/>
    <w:rsid w:val="008307C4"/>
    <w:rsid w:val="00853EEC"/>
    <w:rsid w:val="008E7318"/>
    <w:rsid w:val="009205EE"/>
    <w:rsid w:val="009A207B"/>
    <w:rsid w:val="009C799A"/>
    <w:rsid w:val="009E130C"/>
    <w:rsid w:val="00A53F6F"/>
    <w:rsid w:val="00AE3359"/>
    <w:rsid w:val="00AE7964"/>
    <w:rsid w:val="00B26ED0"/>
    <w:rsid w:val="00B460CB"/>
    <w:rsid w:val="00B57330"/>
    <w:rsid w:val="00B76C4D"/>
    <w:rsid w:val="00B90F80"/>
    <w:rsid w:val="00BD79B7"/>
    <w:rsid w:val="00C925B3"/>
    <w:rsid w:val="00CD3278"/>
    <w:rsid w:val="00D07FF5"/>
    <w:rsid w:val="00D80EA2"/>
    <w:rsid w:val="00DE3E20"/>
    <w:rsid w:val="00E719E1"/>
    <w:rsid w:val="00F11AF4"/>
    <w:rsid w:val="00F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F4469"/>
  <w15:chartTrackingRefBased/>
  <w15:docId w15:val="{BAF7C99D-B9FC-43F7-8F55-81C5B0DF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3D"/>
    <w:pPr>
      <w:keepNext/>
      <w:numPr>
        <w:numId w:val="1"/>
      </w:numPr>
      <w:suppressAutoHyphens/>
      <w:spacing w:after="48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2">
    <w:name w:val="heading 2"/>
    <w:aliases w:val="Заголов"/>
    <w:basedOn w:val="a"/>
    <w:next w:val="a"/>
    <w:link w:val="20"/>
    <w:uiPriority w:val="9"/>
    <w:unhideWhenUsed/>
    <w:qFormat/>
    <w:rsid w:val="00447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B76C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C4D"/>
    <w:pPr>
      <w:keepNext/>
      <w:keepLines/>
      <w:suppressAutoHyphen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E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5E462E"/>
  </w:style>
  <w:style w:type="paragraph" w:styleId="a6">
    <w:name w:val="footer"/>
    <w:basedOn w:val="a"/>
    <w:link w:val="a7"/>
    <w:uiPriority w:val="99"/>
    <w:unhideWhenUsed/>
    <w:rsid w:val="005E4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462E"/>
  </w:style>
  <w:style w:type="paragraph" w:customStyle="1" w:styleId="a8">
    <w:name w:val="Чертежный"/>
    <w:uiPriority w:val="99"/>
    <w:rsid w:val="005E462E"/>
    <w:pPr>
      <w:suppressAutoHyphens/>
      <w:spacing w:after="0" w:line="240" w:lineRule="auto"/>
      <w:jc w:val="both"/>
    </w:pPr>
    <w:rPr>
      <w:rFonts w:ascii="ISOCPEUR;Arial" w:eastAsia="Times New Roman" w:hAnsi="ISOCPEUR;Arial" w:cs="ISOCPEUR;Arial"/>
      <w:i/>
      <w:sz w:val="28"/>
      <w:szCs w:val="20"/>
      <w:lang w:val="uk-UA" w:eastAsia="zh-CN"/>
    </w:rPr>
  </w:style>
  <w:style w:type="character" w:customStyle="1" w:styleId="12">
    <w:name w:val="Верхний колонтитул Знак1"/>
    <w:basedOn w:val="a0"/>
    <w:rsid w:val="005E462E"/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customStyle="1" w:styleId="10">
    <w:name w:val="Заголовок 1 Знак"/>
    <w:basedOn w:val="a0"/>
    <w:link w:val="1"/>
    <w:uiPriority w:val="9"/>
    <w:rsid w:val="003F7F3D"/>
    <w:rPr>
      <w:rFonts w:ascii="Times New Roman" w:eastAsia="Times New Roman" w:hAnsi="Times New Roman" w:cs="Times New Roman"/>
      <w:b/>
      <w:color w:val="000000"/>
      <w:sz w:val="32"/>
      <w:szCs w:val="32"/>
      <w:lang w:eastAsia="zh-CN"/>
    </w:rPr>
  </w:style>
  <w:style w:type="paragraph" w:styleId="a9">
    <w:name w:val="TOC Heading"/>
    <w:basedOn w:val="1"/>
    <w:next w:val="a"/>
    <w:uiPriority w:val="39"/>
    <w:qFormat/>
    <w:rsid w:val="003F7F3D"/>
    <w:pPr>
      <w:keepLines/>
      <w:spacing w:before="480" w:after="0" w:line="276" w:lineRule="auto"/>
      <w:ind w:firstLine="0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235E16"/>
    <w:pPr>
      <w:tabs>
        <w:tab w:val="left" w:pos="0"/>
        <w:tab w:val="right" w:leader="dot" w:pos="9356"/>
      </w:tabs>
      <w:suppressAutoHyphens/>
      <w:spacing w:after="0" w:line="360" w:lineRule="auto"/>
      <w:ind w:right="283"/>
      <w:jc w:val="both"/>
    </w:pPr>
    <w:rPr>
      <w:rFonts w:ascii="Times New Roman" w:eastAsia="Times New Roman" w:hAnsi="Times New Roman" w:cs="Times New Roman"/>
      <w:bCs/>
      <w:sz w:val="28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4257C0"/>
    <w:pPr>
      <w:tabs>
        <w:tab w:val="left" w:pos="480"/>
        <w:tab w:val="right" w:leader="dot" w:pos="9356"/>
      </w:tabs>
      <w:suppressAutoHyphens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3F7F3D"/>
    <w:rPr>
      <w:color w:val="0563C1" w:themeColor="hyperlink"/>
      <w:u w:val="single"/>
    </w:rPr>
  </w:style>
  <w:style w:type="character" w:customStyle="1" w:styleId="20">
    <w:name w:val="Заголовок 2 Знак"/>
    <w:aliases w:val="Заголов Знак"/>
    <w:basedOn w:val="a0"/>
    <w:link w:val="2"/>
    <w:uiPriority w:val="9"/>
    <w:rsid w:val="00447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D32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CD327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14">
    <w:name w:val="! Основной 14 ! Знак"/>
    <w:basedOn w:val="a0"/>
    <w:link w:val="140"/>
    <w:locked/>
    <w:rsid w:val="00C925B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40">
    <w:name w:val="! Основной 14 !"/>
    <w:basedOn w:val="a"/>
    <w:link w:val="14"/>
    <w:rsid w:val="00C925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01">
    <w:name w:val="_Текст заголовок таблицы 01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ac">
    <w:name w:val="_ Таблица заголовок"/>
    <w:basedOn w:val="a"/>
    <w:uiPriority w:val="99"/>
    <w:rsid w:val="00C925B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6"/>
      <w:lang w:eastAsia="ru-RU"/>
    </w:rPr>
  </w:style>
  <w:style w:type="paragraph" w:styleId="ad">
    <w:name w:val="Body Text"/>
    <w:basedOn w:val="a"/>
    <w:link w:val="ae"/>
    <w:unhideWhenUsed/>
    <w:rsid w:val="00C925B3"/>
    <w:pPr>
      <w:spacing w:after="0" w:line="33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rsid w:val="00C925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0">
    <w:name w:val="Основной текст 31"/>
    <w:basedOn w:val="a"/>
    <w:uiPriority w:val="99"/>
    <w:rsid w:val="00C92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6C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76C4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af">
    <w:name w:val="FollowedHyperlink"/>
    <w:basedOn w:val="a0"/>
    <w:uiPriority w:val="99"/>
    <w:semiHidden/>
    <w:unhideWhenUsed/>
    <w:rsid w:val="00B76C4D"/>
    <w:rPr>
      <w:color w:val="954F72" w:themeColor="followedHyperlink"/>
      <w:u w:val="single"/>
    </w:rPr>
  </w:style>
  <w:style w:type="character" w:customStyle="1" w:styleId="210">
    <w:name w:val="Заголовок 2 Знак1"/>
    <w:aliases w:val="Заголов Знак1"/>
    <w:basedOn w:val="a0"/>
    <w:uiPriority w:val="9"/>
    <w:semiHidden/>
    <w:rsid w:val="00B76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Keyboard"/>
    <w:basedOn w:val="a0"/>
    <w:uiPriority w:val="99"/>
    <w:semiHidden/>
    <w:unhideWhenUsed/>
    <w:rsid w:val="00B76C4D"/>
    <w:rPr>
      <w:rFonts w:ascii="Courier New" w:eastAsia="Times New Roman" w:hAnsi="Courier New" w:cs="Courier New" w:hint="default"/>
      <w:sz w:val="20"/>
      <w:szCs w:val="20"/>
    </w:rPr>
  </w:style>
  <w:style w:type="paragraph" w:styleId="af0">
    <w:name w:val="Normal (Web)"/>
    <w:aliases w:val="Обычный (Web)"/>
    <w:basedOn w:val="1"/>
    <w:next w:val="a"/>
    <w:autoRedefine/>
    <w:uiPriority w:val="39"/>
    <w:semiHidden/>
    <w:unhideWhenUsed/>
    <w:qFormat/>
    <w:rsid w:val="00B76C4D"/>
    <w:pPr>
      <w:keepLines/>
      <w:numPr>
        <w:numId w:val="0"/>
      </w:numPr>
      <w:tabs>
        <w:tab w:val="num" w:pos="432"/>
      </w:tabs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1">
    <w:name w:val="Текст сноски Знак"/>
    <w:basedOn w:val="a0"/>
    <w:link w:val="af2"/>
    <w:uiPriority w:val="99"/>
    <w:semiHidden/>
    <w:locked/>
    <w:rsid w:val="00B76C4D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f3">
    <w:name w:val="Основной текст с отступом Знак"/>
    <w:basedOn w:val="a0"/>
    <w:link w:val="af4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5">
    <w:name w:val="Подзаголовок Знак1"/>
    <w:basedOn w:val="a0"/>
    <w:link w:val="af5"/>
    <w:locked/>
    <w:rsid w:val="00B76C4D"/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3"/>
    <w:uiPriority w:val="99"/>
    <w:semiHidden/>
    <w:locked/>
    <w:rsid w:val="00B76C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3"/>
    <w:uiPriority w:val="99"/>
    <w:semiHidden/>
    <w:locked/>
    <w:rsid w:val="00B76C4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6">
    <w:name w:val="Текст выноски Знак"/>
    <w:basedOn w:val="a0"/>
    <w:link w:val="af7"/>
    <w:uiPriority w:val="99"/>
    <w:semiHidden/>
    <w:locked/>
    <w:rsid w:val="00B76C4D"/>
    <w:rPr>
      <w:rFonts w:ascii="Segoe UI" w:hAnsi="Segoe UI" w:cs="Segoe UI"/>
      <w:sz w:val="18"/>
      <w:szCs w:val="18"/>
    </w:rPr>
  </w:style>
  <w:style w:type="paragraph" w:styleId="af5">
    <w:name w:val="Subtitle"/>
    <w:basedOn w:val="a"/>
    <w:next w:val="a"/>
    <w:link w:val="15"/>
    <w:qFormat/>
    <w:rsid w:val="00B76C4D"/>
    <w:pPr>
      <w:suppressAutoHyphens/>
      <w:spacing w:before="480" w:after="480" w:line="360" w:lineRule="auto"/>
      <w:ind w:firstLine="709"/>
    </w:pPr>
    <w:rPr>
      <w:rFonts w:ascii="Times New Roman" w:eastAsia="Times New Roman" w:hAnsi="Times New Roman" w:cs="Times New Roman"/>
      <w:color w:val="000000"/>
      <w:sz w:val="32"/>
      <w:szCs w:val="24"/>
      <w:lang w:eastAsia="zh-CN"/>
    </w:rPr>
  </w:style>
  <w:style w:type="character" w:customStyle="1" w:styleId="af8">
    <w:name w:val="Подзаголовок Знак"/>
    <w:basedOn w:val="a0"/>
    <w:rsid w:val="00B76C4D"/>
    <w:rPr>
      <w:rFonts w:eastAsiaTheme="minorEastAsia"/>
      <w:color w:val="5A5A5A" w:themeColor="text1" w:themeTint="A5"/>
      <w:spacing w:val="15"/>
    </w:rPr>
  </w:style>
  <w:style w:type="paragraph" w:styleId="af9">
    <w:name w:val="No Spacing"/>
    <w:aliases w:val="подзаголовок"/>
    <w:basedOn w:val="af5"/>
    <w:next w:val="a"/>
    <w:uiPriority w:val="1"/>
    <w:qFormat/>
    <w:rsid w:val="00B76C4D"/>
    <w:pPr>
      <w:spacing w:after="0"/>
      <w:jc w:val="both"/>
    </w:pPr>
    <w:rPr>
      <w:szCs w:val="28"/>
    </w:rPr>
  </w:style>
  <w:style w:type="paragraph" w:customStyle="1" w:styleId="article-renderblock">
    <w:name w:val="article-render__block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uiPriority w:val="99"/>
    <w:rsid w:val="00B7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uiPriority w:val="99"/>
    <w:rsid w:val="00B76C4D"/>
    <w:pPr>
      <w:suppressAutoHyphens/>
      <w:spacing w:after="140" w:line="288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Heading">
    <w:name w:val="Heading"/>
    <w:basedOn w:val="a"/>
    <w:next w:val="TextBody"/>
    <w:uiPriority w:val="99"/>
    <w:rsid w:val="00B76C4D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caps/>
      <w:sz w:val="40"/>
      <w:szCs w:val="28"/>
      <w:lang w:eastAsia="zh-CN"/>
    </w:rPr>
  </w:style>
  <w:style w:type="paragraph" w:customStyle="1" w:styleId="Index">
    <w:name w:val="Index"/>
    <w:basedOn w:val="a"/>
    <w:uiPriority w:val="99"/>
    <w:rsid w:val="00B76C4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ntents1">
    <w:name w:val="Contents 1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right="851"/>
    </w:pPr>
    <w:rPr>
      <w:rFonts w:ascii="Times New Roman" w:eastAsia="Times New Roman" w:hAnsi="Times New Roman" w:cs="Times New Roman"/>
      <w:caps/>
      <w:sz w:val="28"/>
      <w:szCs w:val="20"/>
      <w:lang w:val="uk-UA" w:eastAsia="zh-CN"/>
    </w:rPr>
  </w:style>
  <w:style w:type="paragraph" w:customStyle="1" w:styleId="Contents2">
    <w:name w:val="Contents 2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284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Contents3">
    <w:name w:val="Contents 3"/>
    <w:basedOn w:val="a"/>
    <w:next w:val="a"/>
    <w:uiPriority w:val="99"/>
    <w:rsid w:val="00B76C4D"/>
    <w:pPr>
      <w:tabs>
        <w:tab w:val="right" w:leader="dot" w:pos="9355"/>
      </w:tabs>
      <w:suppressAutoHyphens/>
      <w:spacing w:after="0" w:line="336" w:lineRule="auto"/>
      <w:ind w:left="567" w:right="851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paragraph" w:customStyle="1" w:styleId="FrameContents">
    <w:name w:val="Frame Contents"/>
    <w:basedOn w:val="a"/>
    <w:uiPriority w:val="99"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a">
    <w:name w:val="Оглав Знак"/>
    <w:basedOn w:val="a0"/>
    <w:link w:val="afb"/>
    <w:locked/>
    <w:rsid w:val="00B76C4D"/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customStyle="1" w:styleId="afb">
    <w:name w:val="Оглав"/>
    <w:basedOn w:val="a"/>
    <w:link w:val="afa"/>
    <w:autoRedefine/>
    <w:qFormat/>
    <w:rsid w:val="00B76C4D"/>
    <w:pPr>
      <w:suppressAutoHyphens/>
      <w:spacing w:after="480" w:line="360" w:lineRule="auto"/>
      <w:jc w:val="center"/>
    </w:pPr>
    <w:rPr>
      <w:rFonts w:ascii="Times New Roman" w:eastAsia="Times New Roman" w:hAnsi="Times New Roman" w:cs="Times New Roman"/>
      <w:sz w:val="36"/>
      <w:szCs w:val="28"/>
      <w:lang w:eastAsia="zh-CN"/>
    </w:rPr>
  </w:style>
  <w:style w:type="paragraph" w:styleId="af4">
    <w:name w:val="Body Text Indent"/>
    <w:basedOn w:val="a"/>
    <w:link w:val="af3"/>
    <w:uiPriority w:val="99"/>
    <w:semiHidden/>
    <w:unhideWhenUsed/>
    <w:rsid w:val="00B76C4D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6">
    <w:name w:val="Основной текст с отступом Знак1"/>
    <w:basedOn w:val="a0"/>
    <w:uiPriority w:val="99"/>
    <w:semiHidden/>
    <w:rsid w:val="00B76C4D"/>
  </w:style>
  <w:style w:type="character" w:customStyle="1" w:styleId="010">
    <w:name w:val="_ Текст обычный 01 Знак"/>
    <w:basedOn w:val="a0"/>
    <w:link w:val="011"/>
    <w:locked/>
    <w:rsid w:val="00B76C4D"/>
    <w:rPr>
      <w:rFonts w:ascii="Calibri" w:eastAsia="Calibri" w:hAnsi="Calibri" w:cs="Times New Roman"/>
    </w:rPr>
  </w:style>
  <w:style w:type="paragraph" w:customStyle="1" w:styleId="011">
    <w:name w:val="_ Текст обычный 01"/>
    <w:basedOn w:val="af4"/>
    <w:link w:val="010"/>
    <w:rsid w:val="00B76C4D"/>
    <w:pPr>
      <w:suppressAutoHyphens w:val="0"/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paragraph" w:customStyle="1" w:styleId="afc">
    <w:name w:val="Мой новый шрифт"/>
    <w:uiPriority w:val="99"/>
    <w:rsid w:val="00B76C4D"/>
    <w:pPr>
      <w:suppressAutoHyphens/>
      <w:spacing w:after="0" w:line="36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17">
    <w:name w:val="Абзац списка1"/>
    <w:basedOn w:val="a"/>
    <w:uiPriority w:val="99"/>
    <w:rsid w:val="00B76C4D"/>
    <w:pPr>
      <w:suppressAutoHyphens/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  <w:style w:type="character" w:styleId="afd">
    <w:name w:val="footnote reference"/>
    <w:basedOn w:val="a0"/>
    <w:uiPriority w:val="99"/>
    <w:semiHidden/>
    <w:unhideWhenUsed/>
    <w:rsid w:val="00B76C4D"/>
    <w:rPr>
      <w:vertAlign w:val="superscript"/>
    </w:rPr>
  </w:style>
  <w:style w:type="character" w:styleId="afe">
    <w:name w:val="Placeholder Text"/>
    <w:basedOn w:val="a0"/>
    <w:uiPriority w:val="99"/>
    <w:semiHidden/>
    <w:rsid w:val="00B76C4D"/>
    <w:rPr>
      <w:color w:val="808080"/>
    </w:rPr>
  </w:style>
  <w:style w:type="character" w:styleId="aff">
    <w:name w:val="Book Title"/>
    <w:basedOn w:val="a0"/>
    <w:uiPriority w:val="33"/>
    <w:qFormat/>
    <w:rsid w:val="00B76C4D"/>
    <w:rPr>
      <w:b/>
      <w:bCs/>
      <w:i/>
      <w:iCs/>
      <w:spacing w:val="5"/>
    </w:rPr>
  </w:style>
  <w:style w:type="character" w:customStyle="1" w:styleId="18">
    <w:name w:val="Нижний колонтитул Знак1"/>
    <w:basedOn w:val="a0"/>
    <w:uiPriority w:val="99"/>
    <w:semiHidden/>
    <w:rsid w:val="00B76C4D"/>
  </w:style>
  <w:style w:type="paragraph" w:styleId="af7">
    <w:name w:val="Balloon Text"/>
    <w:basedOn w:val="a"/>
    <w:link w:val="af6"/>
    <w:uiPriority w:val="99"/>
    <w:semiHidden/>
    <w:unhideWhenUsed/>
    <w:rsid w:val="00B76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9">
    <w:name w:val="Текст выноски Знак1"/>
    <w:basedOn w:val="a0"/>
    <w:uiPriority w:val="99"/>
    <w:semiHidden/>
    <w:rsid w:val="00B76C4D"/>
    <w:rPr>
      <w:rFonts w:ascii="Segoe UI" w:hAnsi="Segoe UI" w:cs="Segoe UI"/>
      <w:sz w:val="18"/>
      <w:szCs w:val="18"/>
    </w:rPr>
  </w:style>
  <w:style w:type="character" w:customStyle="1" w:styleId="WW8Num1z0">
    <w:name w:val="WW8Num1z0"/>
    <w:rsid w:val="00B76C4D"/>
    <w:rPr>
      <w:rFonts w:ascii="Courier New" w:hAnsi="Courier New" w:cs="Courier New" w:hint="default"/>
    </w:rPr>
  </w:style>
  <w:style w:type="character" w:customStyle="1" w:styleId="WW8Num1z2">
    <w:name w:val="WW8Num1z2"/>
    <w:rsid w:val="00B76C4D"/>
    <w:rPr>
      <w:rFonts w:ascii="Wingdings" w:hAnsi="Wingdings" w:cs="Wingdings" w:hint="default"/>
    </w:rPr>
  </w:style>
  <w:style w:type="character" w:customStyle="1" w:styleId="WW8Num1z3">
    <w:name w:val="WW8Num1z3"/>
    <w:rsid w:val="00B76C4D"/>
    <w:rPr>
      <w:rFonts w:ascii="Symbol" w:hAnsi="Symbol" w:cs="Symbol" w:hint="default"/>
    </w:rPr>
  </w:style>
  <w:style w:type="character" w:customStyle="1" w:styleId="WW8Num2z0">
    <w:name w:val="WW8Num2z0"/>
    <w:rsid w:val="00B76C4D"/>
    <w:rPr>
      <w:rFonts w:ascii="Times New Roman" w:hAnsi="Times New Roman" w:cs="Times New Roman" w:hint="default"/>
    </w:rPr>
  </w:style>
  <w:style w:type="character" w:customStyle="1" w:styleId="WW8Num3z0">
    <w:name w:val="WW8Num3z0"/>
    <w:rsid w:val="00B76C4D"/>
  </w:style>
  <w:style w:type="character" w:customStyle="1" w:styleId="WW8Num3z1">
    <w:name w:val="WW8Num3z1"/>
    <w:rsid w:val="00B76C4D"/>
    <w:rPr>
      <w:rFonts w:ascii="Times New Roman" w:hAnsi="Times New Roman" w:cs="Times New Roman" w:hint="default"/>
    </w:rPr>
  </w:style>
  <w:style w:type="character" w:customStyle="1" w:styleId="WW8Num4z0">
    <w:name w:val="WW8Num4z0"/>
    <w:rsid w:val="00B76C4D"/>
    <w:rPr>
      <w:rFonts w:ascii="Times New Roman" w:hAnsi="Times New Roman" w:cs="Times New Roman" w:hint="default"/>
    </w:rPr>
  </w:style>
  <w:style w:type="character" w:customStyle="1" w:styleId="WW8Num5z0">
    <w:name w:val="WW8Num5z0"/>
    <w:rsid w:val="00B76C4D"/>
    <w:rPr>
      <w:color w:val="585858"/>
    </w:rPr>
  </w:style>
  <w:style w:type="character" w:customStyle="1" w:styleId="WW8Num6z0">
    <w:name w:val="WW8Num6z0"/>
    <w:rsid w:val="00B76C4D"/>
    <w:rPr>
      <w:rFonts w:ascii="Courier New" w:hAnsi="Courier New" w:cs="Courier New" w:hint="default"/>
    </w:rPr>
  </w:style>
  <w:style w:type="character" w:customStyle="1" w:styleId="WW8Num6z2">
    <w:name w:val="WW8Num6z2"/>
    <w:rsid w:val="00B76C4D"/>
    <w:rPr>
      <w:rFonts w:ascii="Wingdings" w:hAnsi="Wingdings" w:cs="Wingdings" w:hint="default"/>
    </w:rPr>
  </w:style>
  <w:style w:type="character" w:customStyle="1" w:styleId="WW8Num6z3">
    <w:name w:val="WW8Num6z3"/>
    <w:rsid w:val="00B76C4D"/>
    <w:rPr>
      <w:rFonts w:ascii="Symbol" w:hAnsi="Symbol" w:cs="Symbol" w:hint="default"/>
    </w:rPr>
  </w:style>
  <w:style w:type="character" w:customStyle="1" w:styleId="WW8Num7z0">
    <w:name w:val="WW8Num7z0"/>
    <w:rsid w:val="00B76C4D"/>
  </w:style>
  <w:style w:type="character" w:customStyle="1" w:styleId="WW8Num7z1">
    <w:name w:val="WW8Num7z1"/>
    <w:rsid w:val="00B76C4D"/>
  </w:style>
  <w:style w:type="character" w:customStyle="1" w:styleId="WW8Num7z2">
    <w:name w:val="WW8Num7z2"/>
    <w:rsid w:val="00B76C4D"/>
  </w:style>
  <w:style w:type="character" w:customStyle="1" w:styleId="WW8Num7z3">
    <w:name w:val="WW8Num7z3"/>
    <w:rsid w:val="00B76C4D"/>
  </w:style>
  <w:style w:type="character" w:customStyle="1" w:styleId="WW8Num7z4">
    <w:name w:val="WW8Num7z4"/>
    <w:rsid w:val="00B76C4D"/>
  </w:style>
  <w:style w:type="character" w:customStyle="1" w:styleId="WW8Num7z5">
    <w:name w:val="WW8Num7z5"/>
    <w:rsid w:val="00B76C4D"/>
  </w:style>
  <w:style w:type="character" w:customStyle="1" w:styleId="WW8Num7z6">
    <w:name w:val="WW8Num7z6"/>
    <w:rsid w:val="00B76C4D"/>
  </w:style>
  <w:style w:type="character" w:customStyle="1" w:styleId="WW8Num7z7">
    <w:name w:val="WW8Num7z7"/>
    <w:rsid w:val="00B76C4D"/>
  </w:style>
  <w:style w:type="character" w:customStyle="1" w:styleId="WW8Num7z8">
    <w:name w:val="WW8Num7z8"/>
    <w:rsid w:val="00B76C4D"/>
  </w:style>
  <w:style w:type="character" w:customStyle="1" w:styleId="WW8Num8z0">
    <w:name w:val="WW8Num8z0"/>
    <w:rsid w:val="00B76C4D"/>
  </w:style>
  <w:style w:type="character" w:customStyle="1" w:styleId="WW8Num8z1">
    <w:name w:val="WW8Num8z1"/>
    <w:rsid w:val="00B76C4D"/>
  </w:style>
  <w:style w:type="character" w:customStyle="1" w:styleId="WW8Num8z2">
    <w:name w:val="WW8Num8z2"/>
    <w:rsid w:val="00B76C4D"/>
  </w:style>
  <w:style w:type="character" w:customStyle="1" w:styleId="WW8Num8z3">
    <w:name w:val="WW8Num8z3"/>
    <w:rsid w:val="00B76C4D"/>
  </w:style>
  <w:style w:type="character" w:customStyle="1" w:styleId="WW8Num8z4">
    <w:name w:val="WW8Num8z4"/>
    <w:rsid w:val="00B76C4D"/>
  </w:style>
  <w:style w:type="character" w:customStyle="1" w:styleId="WW8Num8z5">
    <w:name w:val="WW8Num8z5"/>
    <w:rsid w:val="00B76C4D"/>
  </w:style>
  <w:style w:type="character" w:customStyle="1" w:styleId="WW8Num8z6">
    <w:name w:val="WW8Num8z6"/>
    <w:rsid w:val="00B76C4D"/>
  </w:style>
  <w:style w:type="character" w:customStyle="1" w:styleId="WW8Num8z7">
    <w:name w:val="WW8Num8z7"/>
    <w:rsid w:val="00B76C4D"/>
  </w:style>
  <w:style w:type="character" w:customStyle="1" w:styleId="WW8Num8z8">
    <w:name w:val="WW8Num8z8"/>
    <w:rsid w:val="00B76C4D"/>
  </w:style>
  <w:style w:type="character" w:customStyle="1" w:styleId="WW8Num9z0">
    <w:name w:val="WW8Num9z0"/>
    <w:rsid w:val="00B76C4D"/>
    <w:rPr>
      <w:rFonts w:ascii="Symbol" w:hAnsi="Symbol" w:cs="Symbol" w:hint="default"/>
      <w:sz w:val="20"/>
    </w:rPr>
  </w:style>
  <w:style w:type="character" w:customStyle="1" w:styleId="WW8Num9z1">
    <w:name w:val="WW8Num9z1"/>
    <w:rsid w:val="00B76C4D"/>
    <w:rPr>
      <w:rFonts w:ascii="Times New Roman" w:hAnsi="Times New Roman" w:cs="Times New Roman" w:hint="default"/>
    </w:rPr>
  </w:style>
  <w:style w:type="character" w:customStyle="1" w:styleId="WW8Num9z2">
    <w:name w:val="WW8Num9z2"/>
    <w:rsid w:val="00B76C4D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B76C4D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B76C4D"/>
    <w:rPr>
      <w:rFonts w:ascii="Courier New" w:hAnsi="Courier New" w:cs="Courier New" w:hint="default"/>
    </w:rPr>
  </w:style>
  <w:style w:type="character" w:customStyle="1" w:styleId="WW8Num10z2">
    <w:name w:val="WW8Num10z2"/>
    <w:rsid w:val="00B76C4D"/>
    <w:rPr>
      <w:rFonts w:ascii="Wingdings" w:hAnsi="Wingdings" w:cs="Wingdings" w:hint="default"/>
    </w:rPr>
  </w:style>
  <w:style w:type="character" w:customStyle="1" w:styleId="WW8Num10z3">
    <w:name w:val="WW8Num10z3"/>
    <w:rsid w:val="00B76C4D"/>
    <w:rPr>
      <w:rFonts w:ascii="Symbol" w:hAnsi="Symbol" w:cs="Symbol" w:hint="default"/>
    </w:rPr>
  </w:style>
  <w:style w:type="character" w:customStyle="1" w:styleId="WW8Num11z0">
    <w:name w:val="WW8Num11z0"/>
    <w:rsid w:val="00B76C4D"/>
    <w:rPr>
      <w:rFonts w:ascii="Symbol" w:hAnsi="Symbol" w:cs="Symbol" w:hint="default"/>
      <w:b w:val="0"/>
      <w:bCs w:val="0"/>
      <w:sz w:val="22"/>
    </w:rPr>
  </w:style>
  <w:style w:type="character" w:customStyle="1" w:styleId="WW8Num11z1">
    <w:name w:val="WW8Num11z1"/>
    <w:rsid w:val="00B76C4D"/>
    <w:rPr>
      <w:rFonts w:ascii="Courier New" w:hAnsi="Courier New" w:cs="Courier New" w:hint="default"/>
    </w:rPr>
  </w:style>
  <w:style w:type="character" w:customStyle="1" w:styleId="WW8Num11z2">
    <w:name w:val="WW8Num11z2"/>
    <w:rsid w:val="00B76C4D"/>
    <w:rPr>
      <w:rFonts w:ascii="Wingdings" w:hAnsi="Wingdings" w:cs="Wingdings" w:hint="default"/>
    </w:rPr>
  </w:style>
  <w:style w:type="character" w:customStyle="1" w:styleId="WW8Num11z3">
    <w:name w:val="WW8Num11z3"/>
    <w:rsid w:val="00B76C4D"/>
    <w:rPr>
      <w:rFonts w:ascii="Symbol" w:hAnsi="Symbol" w:cs="Symbol" w:hint="default"/>
    </w:rPr>
  </w:style>
  <w:style w:type="character" w:customStyle="1" w:styleId="WW8Num12z0">
    <w:name w:val="WW8Num12z0"/>
    <w:rsid w:val="00B76C4D"/>
  </w:style>
  <w:style w:type="character" w:customStyle="1" w:styleId="WW8Num12z1">
    <w:name w:val="WW8Num12z1"/>
    <w:rsid w:val="00B76C4D"/>
  </w:style>
  <w:style w:type="character" w:customStyle="1" w:styleId="WW8Num12z2">
    <w:name w:val="WW8Num12z2"/>
    <w:rsid w:val="00B76C4D"/>
  </w:style>
  <w:style w:type="character" w:customStyle="1" w:styleId="WW8Num12z3">
    <w:name w:val="WW8Num12z3"/>
    <w:rsid w:val="00B76C4D"/>
  </w:style>
  <w:style w:type="character" w:customStyle="1" w:styleId="WW8Num12z4">
    <w:name w:val="WW8Num12z4"/>
    <w:rsid w:val="00B76C4D"/>
  </w:style>
  <w:style w:type="character" w:customStyle="1" w:styleId="WW8Num12z5">
    <w:name w:val="WW8Num12z5"/>
    <w:rsid w:val="00B76C4D"/>
  </w:style>
  <w:style w:type="character" w:customStyle="1" w:styleId="WW8Num12z6">
    <w:name w:val="WW8Num12z6"/>
    <w:rsid w:val="00B76C4D"/>
  </w:style>
  <w:style w:type="character" w:customStyle="1" w:styleId="WW8Num12z7">
    <w:name w:val="WW8Num12z7"/>
    <w:rsid w:val="00B76C4D"/>
  </w:style>
  <w:style w:type="character" w:customStyle="1" w:styleId="WW8Num12z8">
    <w:name w:val="WW8Num12z8"/>
    <w:rsid w:val="00B76C4D"/>
  </w:style>
  <w:style w:type="character" w:customStyle="1" w:styleId="WW8Num13z0">
    <w:name w:val="WW8Num13z0"/>
    <w:rsid w:val="00B76C4D"/>
    <w:rPr>
      <w:rFonts w:ascii="Symbol" w:hAnsi="Symbol" w:cs="Symbol" w:hint="default"/>
      <w:sz w:val="20"/>
    </w:rPr>
  </w:style>
  <w:style w:type="character" w:customStyle="1" w:styleId="WW8Num13z1">
    <w:name w:val="WW8Num13z1"/>
    <w:rsid w:val="00B76C4D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B76C4D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B76C4D"/>
  </w:style>
  <w:style w:type="character" w:customStyle="1" w:styleId="WW8Num14z1">
    <w:name w:val="WW8Num14z1"/>
    <w:rsid w:val="00B76C4D"/>
  </w:style>
  <w:style w:type="character" w:customStyle="1" w:styleId="WW8Num14z2">
    <w:name w:val="WW8Num14z2"/>
    <w:rsid w:val="00B76C4D"/>
  </w:style>
  <w:style w:type="character" w:customStyle="1" w:styleId="WW8Num14z3">
    <w:name w:val="WW8Num14z3"/>
    <w:rsid w:val="00B76C4D"/>
  </w:style>
  <w:style w:type="character" w:customStyle="1" w:styleId="WW8Num14z4">
    <w:name w:val="WW8Num14z4"/>
    <w:rsid w:val="00B76C4D"/>
  </w:style>
  <w:style w:type="character" w:customStyle="1" w:styleId="WW8Num14z5">
    <w:name w:val="WW8Num14z5"/>
    <w:rsid w:val="00B76C4D"/>
  </w:style>
  <w:style w:type="character" w:customStyle="1" w:styleId="WW8Num14z6">
    <w:name w:val="WW8Num14z6"/>
    <w:rsid w:val="00B76C4D"/>
  </w:style>
  <w:style w:type="character" w:customStyle="1" w:styleId="WW8Num14z7">
    <w:name w:val="WW8Num14z7"/>
    <w:rsid w:val="00B76C4D"/>
  </w:style>
  <w:style w:type="character" w:customStyle="1" w:styleId="WW8Num14z8">
    <w:name w:val="WW8Num14z8"/>
    <w:rsid w:val="00B76C4D"/>
  </w:style>
  <w:style w:type="character" w:customStyle="1" w:styleId="WW8Num15z0">
    <w:name w:val="WW8Num15z0"/>
    <w:rsid w:val="00B76C4D"/>
    <w:rPr>
      <w:rFonts w:ascii="Symbol" w:hAnsi="Symbol" w:cs="Symbol" w:hint="default"/>
    </w:rPr>
  </w:style>
  <w:style w:type="character" w:customStyle="1" w:styleId="WW8Num15z1">
    <w:name w:val="WW8Num15z1"/>
    <w:rsid w:val="00B76C4D"/>
    <w:rPr>
      <w:rFonts w:ascii="Courier New" w:hAnsi="Courier New" w:cs="Courier New" w:hint="default"/>
    </w:rPr>
  </w:style>
  <w:style w:type="character" w:customStyle="1" w:styleId="WW8Num15z2">
    <w:name w:val="WW8Num15z2"/>
    <w:rsid w:val="00B76C4D"/>
    <w:rPr>
      <w:rFonts w:ascii="Wingdings" w:hAnsi="Wingdings" w:cs="Wingdings" w:hint="default"/>
    </w:rPr>
  </w:style>
  <w:style w:type="character" w:customStyle="1" w:styleId="WW8Num16z0">
    <w:name w:val="WW8Num16z0"/>
    <w:rsid w:val="00B76C4D"/>
    <w:rPr>
      <w:rFonts w:ascii="Courier New" w:hAnsi="Courier New" w:cs="Courier New" w:hint="default"/>
    </w:rPr>
  </w:style>
  <w:style w:type="character" w:customStyle="1" w:styleId="WW8Num16z2">
    <w:name w:val="WW8Num16z2"/>
    <w:rsid w:val="00B76C4D"/>
    <w:rPr>
      <w:rFonts w:ascii="Wingdings" w:hAnsi="Wingdings" w:cs="Wingdings" w:hint="default"/>
    </w:rPr>
  </w:style>
  <w:style w:type="character" w:customStyle="1" w:styleId="WW8Num16z3">
    <w:name w:val="WW8Num16z3"/>
    <w:rsid w:val="00B76C4D"/>
    <w:rPr>
      <w:rFonts w:ascii="Symbol" w:hAnsi="Symbol" w:cs="Symbol" w:hint="default"/>
    </w:rPr>
  </w:style>
  <w:style w:type="character" w:customStyle="1" w:styleId="WW8Num17z0">
    <w:name w:val="WW8Num17z0"/>
    <w:rsid w:val="00B76C4D"/>
  </w:style>
  <w:style w:type="character" w:customStyle="1" w:styleId="WW8Num17z1">
    <w:name w:val="WW8Num17z1"/>
    <w:rsid w:val="00B76C4D"/>
    <w:rPr>
      <w:rFonts w:ascii="Times New Roman" w:hAnsi="Times New Roman" w:cs="Times New Roman" w:hint="default"/>
    </w:rPr>
  </w:style>
  <w:style w:type="character" w:customStyle="1" w:styleId="InternetLink">
    <w:name w:val="Internet Link"/>
    <w:rsid w:val="00B76C4D"/>
    <w:rPr>
      <w:color w:val="0000FF"/>
      <w:u w:val="single"/>
    </w:rPr>
  </w:style>
  <w:style w:type="character" w:customStyle="1" w:styleId="pl-s">
    <w:name w:val="pl-s"/>
    <w:rsid w:val="00B76C4D"/>
  </w:style>
  <w:style w:type="character" w:customStyle="1" w:styleId="pl-pds">
    <w:name w:val="pl-pds"/>
    <w:rsid w:val="00B76C4D"/>
  </w:style>
  <w:style w:type="character" w:customStyle="1" w:styleId="pl-k">
    <w:name w:val="pl-k"/>
    <w:rsid w:val="00B76C4D"/>
  </w:style>
  <w:style w:type="character" w:customStyle="1" w:styleId="pl-c1">
    <w:name w:val="pl-c1"/>
    <w:rsid w:val="00B76C4D"/>
  </w:style>
  <w:style w:type="paragraph" w:styleId="af2">
    <w:name w:val="footnote text"/>
    <w:basedOn w:val="a"/>
    <w:link w:val="af1"/>
    <w:uiPriority w:val="99"/>
    <w:semiHidden/>
    <w:unhideWhenUsed/>
    <w:rsid w:val="00B76C4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a">
    <w:name w:val="Текст сноски Знак1"/>
    <w:basedOn w:val="a0"/>
    <w:uiPriority w:val="99"/>
    <w:semiHidden/>
    <w:rsid w:val="00B76C4D"/>
    <w:rPr>
      <w:sz w:val="20"/>
      <w:szCs w:val="20"/>
    </w:rPr>
  </w:style>
  <w:style w:type="character" w:customStyle="1" w:styleId="1b">
    <w:name w:val="Упомянуть1"/>
    <w:basedOn w:val="a0"/>
    <w:uiPriority w:val="99"/>
    <w:semiHidden/>
    <w:rsid w:val="00B76C4D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B76C4D"/>
  </w:style>
  <w:style w:type="character" w:customStyle="1" w:styleId="fontbold">
    <w:name w:val="fontbold"/>
    <w:basedOn w:val="a0"/>
    <w:rsid w:val="00B76C4D"/>
  </w:style>
  <w:style w:type="character" w:customStyle="1" w:styleId="1c">
    <w:name w:val="Основной текст Знак1"/>
    <w:basedOn w:val="a0"/>
    <w:semiHidden/>
    <w:rsid w:val="00B76C4D"/>
  </w:style>
  <w:style w:type="paragraph" w:styleId="23">
    <w:name w:val="Body Text Indent 2"/>
    <w:basedOn w:val="a"/>
    <w:link w:val="22"/>
    <w:uiPriority w:val="99"/>
    <w:semiHidden/>
    <w:unhideWhenUsed/>
    <w:rsid w:val="00B76C4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B76C4D"/>
  </w:style>
  <w:style w:type="paragraph" w:styleId="33">
    <w:name w:val="Body Text Indent 3"/>
    <w:basedOn w:val="a"/>
    <w:link w:val="32"/>
    <w:uiPriority w:val="99"/>
    <w:semiHidden/>
    <w:unhideWhenUsed/>
    <w:rsid w:val="00B76C4D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1">
    <w:name w:val="Основной текст с отступом 3 Знак1"/>
    <w:basedOn w:val="a0"/>
    <w:uiPriority w:val="99"/>
    <w:semiHidden/>
    <w:rsid w:val="00B76C4D"/>
    <w:rPr>
      <w:sz w:val="16"/>
      <w:szCs w:val="16"/>
    </w:rPr>
  </w:style>
  <w:style w:type="character" w:customStyle="1" w:styleId="1d">
    <w:name w:val="Неразрешенное упоминание1"/>
    <w:basedOn w:val="a0"/>
    <w:uiPriority w:val="99"/>
    <w:semiHidden/>
    <w:rsid w:val="00B76C4D"/>
    <w:rPr>
      <w:color w:val="808080"/>
      <w:shd w:val="clear" w:color="auto" w:fill="E6E6E6"/>
    </w:rPr>
  </w:style>
  <w:style w:type="paragraph" w:styleId="41">
    <w:name w:val="toc 4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480"/>
    </w:pPr>
    <w:rPr>
      <w:rFonts w:eastAsia="Times New Roman" w:cs="Times New Roman"/>
      <w:sz w:val="20"/>
      <w:szCs w:val="20"/>
      <w:lang w:eastAsia="zh-CN"/>
    </w:rPr>
  </w:style>
  <w:style w:type="paragraph" w:styleId="51">
    <w:name w:val="toc 5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720"/>
    </w:pPr>
    <w:rPr>
      <w:rFonts w:eastAsia="Times New Roman" w:cs="Times New Roman"/>
      <w:sz w:val="20"/>
      <w:szCs w:val="20"/>
      <w:lang w:eastAsia="zh-CN"/>
    </w:rPr>
  </w:style>
  <w:style w:type="paragraph" w:styleId="6">
    <w:name w:val="toc 6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960"/>
    </w:pPr>
    <w:rPr>
      <w:rFonts w:eastAsia="Times New Roman" w:cs="Times New Roman"/>
      <w:sz w:val="20"/>
      <w:szCs w:val="20"/>
      <w:lang w:eastAsia="zh-CN"/>
    </w:rPr>
  </w:style>
  <w:style w:type="paragraph" w:styleId="7">
    <w:name w:val="toc 7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200"/>
    </w:pPr>
    <w:rPr>
      <w:rFonts w:eastAsia="Times New Roman" w:cs="Times New Roman"/>
      <w:sz w:val="20"/>
      <w:szCs w:val="20"/>
      <w:lang w:eastAsia="zh-CN"/>
    </w:rPr>
  </w:style>
  <w:style w:type="paragraph" w:styleId="8">
    <w:name w:val="toc 8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440"/>
    </w:pPr>
    <w:rPr>
      <w:rFonts w:eastAsia="Times New Roman" w:cs="Times New Roman"/>
      <w:sz w:val="20"/>
      <w:szCs w:val="20"/>
      <w:lang w:eastAsia="zh-CN"/>
    </w:rPr>
  </w:style>
  <w:style w:type="paragraph" w:styleId="9">
    <w:name w:val="toc 9"/>
    <w:basedOn w:val="a"/>
    <w:next w:val="a"/>
    <w:autoRedefine/>
    <w:uiPriority w:val="39"/>
    <w:semiHidden/>
    <w:unhideWhenUsed/>
    <w:rsid w:val="00B76C4D"/>
    <w:pPr>
      <w:suppressAutoHyphens/>
      <w:spacing w:after="0" w:line="240" w:lineRule="auto"/>
      <w:ind w:left="1680"/>
    </w:pPr>
    <w:rPr>
      <w:rFonts w:eastAsia="Times New Roman" w:cs="Times New Roman"/>
      <w:sz w:val="20"/>
      <w:szCs w:val="20"/>
      <w:lang w:eastAsia="zh-CN"/>
    </w:rPr>
  </w:style>
  <w:style w:type="paragraph" w:styleId="aff0">
    <w:name w:val="caption"/>
    <w:basedOn w:val="a"/>
    <w:next w:val="a"/>
    <w:semiHidden/>
    <w:unhideWhenUsed/>
    <w:qFormat/>
    <w:rsid w:val="00B76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1">
    <w:name w:val="List"/>
    <w:basedOn w:val="TextBody"/>
    <w:semiHidden/>
    <w:unhideWhenUsed/>
    <w:rsid w:val="00B7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C615B-95A4-4FDE-B59D-783A1F2D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33</Pages>
  <Words>5759</Words>
  <Characters>32829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Гергерт Илья Максимович</dc:creator>
  <cp:keywords/>
  <dc:description/>
  <cp:lastModifiedBy>Гергерт Илья Максимович</cp:lastModifiedBy>
  <cp:revision>25</cp:revision>
  <dcterms:created xsi:type="dcterms:W3CDTF">2022-05-26T06:50:00Z</dcterms:created>
  <dcterms:modified xsi:type="dcterms:W3CDTF">2022-06-06T14:50:00Z</dcterms:modified>
</cp:coreProperties>
</file>