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1486152637"/>
        <w:showingPlcHdr/>
      </w:sdtPr>
      <w:sdtContent>
        <w:p w14:paraId="1BBB83F6" w14:textId="77777777" w:rsidR="003E2C32" w:rsidRDefault="001E2862" w:rsidP="0018082A">
          <w:pPr>
            <w:pStyle w:val="ad"/>
            <w:ind w:firstLine="0"/>
            <w:rPr>
              <w:rFonts w:ascii="Arial" w:eastAsia="Arial" w:hAnsi="Arial" w:cs="Arial"/>
              <w:color w:val="000000"/>
              <w:sz w:val="22"/>
              <w:szCs w:val="22"/>
            </w:rPr>
          </w:pPr>
          <w:r>
            <w:t xml:space="preserve">     </w:t>
          </w:r>
        </w:p>
      </w:sdtContent>
    </w:sdt>
    <w:tbl>
      <w:tblPr>
        <w:tblStyle w:val="19"/>
        <w:tblW w:w="9854" w:type="dxa"/>
        <w:tblInd w:w="0" w:type="dxa"/>
        <w:tblLayout w:type="fixed"/>
        <w:tblLook w:val="0400" w:firstRow="0" w:lastRow="0" w:firstColumn="0" w:lastColumn="0" w:noHBand="0" w:noVBand="1"/>
      </w:tblPr>
      <w:tblGrid>
        <w:gridCol w:w="1386"/>
        <w:gridCol w:w="8468"/>
      </w:tblGrid>
      <w:tr w:rsidR="003E2C32" w14:paraId="3FCC80A2" w14:textId="77777777">
        <w:tc>
          <w:tcPr>
            <w:tcW w:w="1386" w:type="dxa"/>
          </w:tcPr>
          <w:sdt>
            <w:sdtPr>
              <w:tag w:val="goog_rdk_1"/>
              <w:id w:val="-1917617084"/>
            </w:sdtPr>
            <w:sdtContent>
              <w:p w14:paraId="03C236E8" w14:textId="77777777" w:rsidR="003E2C32" w:rsidRDefault="001E2862" w:rsidP="0018082A">
                <w:pPr>
                  <w:spacing w:line="240" w:lineRule="auto"/>
                  <w:ind w:firstLine="0"/>
                  <w:rPr>
                    <w:b/>
                    <w:sz w:val="24"/>
                    <w:szCs w:val="24"/>
                  </w:rPr>
                </w:pPr>
                <w:r>
                  <w:rPr>
                    <w:b/>
                    <w:sz w:val="24"/>
                    <w:szCs w:val="24"/>
                  </w:rPr>
                  <w:t xml:space="preserve">                        </w:t>
                </w:r>
                <w:r>
                  <w:rPr>
                    <w:noProof/>
                    <w:lang w:val="en-US" w:eastAsia="en-US"/>
                  </w:rPr>
                  <w:drawing>
                    <wp:anchor distT="0" distB="0" distL="114300" distR="114300" simplePos="0" relativeHeight="251658240" behindDoc="0" locked="0" layoutInCell="1" hidden="0" allowOverlap="1" wp14:anchorId="210FC20E" wp14:editId="74945060">
                      <wp:simplePos x="0" y="0"/>
                      <wp:positionH relativeFrom="column">
                        <wp:posOffset>-13969</wp:posOffset>
                      </wp:positionH>
                      <wp:positionV relativeFrom="paragraph">
                        <wp:posOffset>209550</wp:posOffset>
                      </wp:positionV>
                      <wp:extent cx="733425" cy="828675"/>
                      <wp:effectExtent l="0" t="0" r="0" b="0"/>
                      <wp:wrapSquare wrapText="bothSides" distT="0" distB="0" distL="114300" distR="114300"/>
                      <wp:docPr id="53" name="image1.jpg" descr="Gerb-BMSTU_01"/>
                      <wp:cNvGraphicFramePr/>
                      <a:graphic xmlns:a="http://schemas.openxmlformats.org/drawingml/2006/main">
                        <a:graphicData uri="http://schemas.openxmlformats.org/drawingml/2006/picture">
                          <pic:pic xmlns:pic="http://schemas.openxmlformats.org/drawingml/2006/picture">
                            <pic:nvPicPr>
                              <pic:cNvPr id="0" name="image1.jpg" descr="Gerb-BMSTU_01"/>
                              <pic:cNvPicPr preferRelativeResize="0"/>
                            </pic:nvPicPr>
                            <pic:blipFill>
                              <a:blip r:embed="rId9"/>
                              <a:srcRect/>
                              <a:stretch>
                                <a:fillRect/>
                              </a:stretch>
                            </pic:blipFill>
                            <pic:spPr>
                              <a:xfrm>
                                <a:off x="0" y="0"/>
                                <a:ext cx="733425" cy="828675"/>
                              </a:xfrm>
                              <a:prstGeom prst="rect">
                                <a:avLst/>
                              </a:prstGeom>
                              <a:ln/>
                            </pic:spPr>
                          </pic:pic>
                        </a:graphicData>
                      </a:graphic>
                    </wp:anchor>
                  </w:drawing>
                </w:r>
              </w:p>
            </w:sdtContent>
          </w:sdt>
        </w:tc>
        <w:tc>
          <w:tcPr>
            <w:tcW w:w="8468" w:type="dxa"/>
          </w:tcPr>
          <w:sdt>
            <w:sdtPr>
              <w:tag w:val="goog_rdk_2"/>
              <w:id w:val="-1734380751"/>
            </w:sdtPr>
            <w:sdtContent>
              <w:p w14:paraId="4CC12125" w14:textId="77777777" w:rsidR="003E2C32" w:rsidRDefault="001E2862" w:rsidP="0018082A">
                <w:pPr>
                  <w:spacing w:line="240" w:lineRule="auto"/>
                  <w:ind w:firstLine="0"/>
                  <w:jc w:val="center"/>
                  <w:rPr>
                    <w:b/>
                    <w:sz w:val="24"/>
                    <w:szCs w:val="24"/>
                  </w:rPr>
                </w:pPr>
                <w:r>
                  <w:rPr>
                    <w:b/>
                    <w:sz w:val="24"/>
                    <w:szCs w:val="24"/>
                  </w:rPr>
                  <w:t>Министерство науки и высшего образования Российской Федерации</w:t>
                </w:r>
              </w:p>
            </w:sdtContent>
          </w:sdt>
          <w:sdt>
            <w:sdtPr>
              <w:tag w:val="goog_rdk_3"/>
              <w:id w:val="1840031865"/>
            </w:sdtPr>
            <w:sdtContent>
              <w:p w14:paraId="2821717E" w14:textId="77777777" w:rsidR="003E2C32" w:rsidRDefault="001E2862" w:rsidP="0018082A">
                <w:pPr>
                  <w:spacing w:line="240" w:lineRule="auto"/>
                  <w:ind w:firstLine="0"/>
                  <w:jc w:val="center"/>
                  <w:rPr>
                    <w:b/>
                    <w:sz w:val="24"/>
                    <w:szCs w:val="24"/>
                  </w:rPr>
                </w:pPr>
                <w:r>
                  <w:rPr>
                    <w:b/>
                    <w:sz w:val="24"/>
                    <w:szCs w:val="24"/>
                  </w:rPr>
                  <w:t xml:space="preserve">Федеральное государственное бюджетное образовательное учреждение </w:t>
                </w:r>
              </w:p>
            </w:sdtContent>
          </w:sdt>
          <w:sdt>
            <w:sdtPr>
              <w:tag w:val="goog_rdk_4"/>
              <w:id w:val="-1821260598"/>
            </w:sdtPr>
            <w:sdtContent>
              <w:p w14:paraId="260BBB94" w14:textId="77777777" w:rsidR="003E2C32" w:rsidRDefault="001E2862" w:rsidP="0018082A">
                <w:pPr>
                  <w:spacing w:line="240" w:lineRule="auto"/>
                  <w:ind w:firstLine="0"/>
                  <w:jc w:val="center"/>
                  <w:rPr>
                    <w:b/>
                    <w:sz w:val="24"/>
                    <w:szCs w:val="24"/>
                  </w:rPr>
                </w:pPr>
                <w:r>
                  <w:rPr>
                    <w:b/>
                    <w:sz w:val="24"/>
                    <w:szCs w:val="24"/>
                  </w:rPr>
                  <w:t>высшего образования</w:t>
                </w:r>
              </w:p>
            </w:sdtContent>
          </w:sdt>
          <w:sdt>
            <w:sdtPr>
              <w:tag w:val="goog_rdk_5"/>
              <w:id w:val="-749037232"/>
            </w:sdtPr>
            <w:sdtContent>
              <w:p w14:paraId="2B27D736" w14:textId="77777777" w:rsidR="003E2C32" w:rsidRDefault="001E2862" w:rsidP="0018082A">
                <w:pPr>
                  <w:spacing w:line="240" w:lineRule="auto"/>
                  <w:ind w:right="-2" w:firstLine="0"/>
                  <w:jc w:val="center"/>
                  <w:rPr>
                    <w:b/>
                    <w:sz w:val="24"/>
                    <w:szCs w:val="24"/>
                  </w:rPr>
                </w:pPr>
                <w:r>
                  <w:rPr>
                    <w:b/>
                    <w:sz w:val="24"/>
                    <w:szCs w:val="24"/>
                  </w:rPr>
                  <w:t>«Московский государственный технический университет</w:t>
                </w:r>
              </w:p>
            </w:sdtContent>
          </w:sdt>
          <w:sdt>
            <w:sdtPr>
              <w:tag w:val="goog_rdk_6"/>
              <w:id w:val="-435374899"/>
            </w:sdtPr>
            <w:sdtContent>
              <w:p w14:paraId="3278002B" w14:textId="77777777" w:rsidR="003E2C32" w:rsidRDefault="001E2862" w:rsidP="0018082A">
                <w:pPr>
                  <w:spacing w:line="240" w:lineRule="auto"/>
                  <w:ind w:right="-2" w:firstLine="0"/>
                  <w:jc w:val="center"/>
                  <w:rPr>
                    <w:b/>
                    <w:sz w:val="24"/>
                    <w:szCs w:val="24"/>
                  </w:rPr>
                </w:pPr>
                <w:r>
                  <w:rPr>
                    <w:b/>
                    <w:sz w:val="24"/>
                    <w:szCs w:val="24"/>
                  </w:rPr>
                  <w:t>имени Н.Э. Баумана</w:t>
                </w:r>
              </w:p>
            </w:sdtContent>
          </w:sdt>
          <w:sdt>
            <w:sdtPr>
              <w:tag w:val="goog_rdk_7"/>
              <w:id w:val="1852918933"/>
            </w:sdtPr>
            <w:sdtContent>
              <w:p w14:paraId="40AB4B63" w14:textId="77777777" w:rsidR="003E2C32" w:rsidRDefault="001E2862" w:rsidP="0018082A">
                <w:pPr>
                  <w:spacing w:line="240" w:lineRule="auto"/>
                  <w:ind w:firstLine="0"/>
                  <w:jc w:val="center"/>
                  <w:rPr>
                    <w:b/>
                    <w:sz w:val="24"/>
                    <w:szCs w:val="24"/>
                  </w:rPr>
                </w:pPr>
                <w:r>
                  <w:rPr>
                    <w:b/>
                    <w:sz w:val="24"/>
                    <w:szCs w:val="24"/>
                  </w:rPr>
                  <w:t>(национальный исследовательский университет)»</w:t>
                </w:r>
              </w:p>
            </w:sdtContent>
          </w:sdt>
          <w:sdt>
            <w:sdtPr>
              <w:tag w:val="goog_rdk_8"/>
              <w:id w:val="1124887072"/>
            </w:sdtPr>
            <w:sdtContent>
              <w:p w14:paraId="0677DFAC" w14:textId="77777777" w:rsidR="003E2C32" w:rsidRDefault="001E2862" w:rsidP="0018082A">
                <w:pPr>
                  <w:spacing w:line="240" w:lineRule="auto"/>
                  <w:ind w:firstLine="0"/>
                  <w:jc w:val="center"/>
                  <w:rPr>
                    <w:b/>
                    <w:sz w:val="24"/>
                    <w:szCs w:val="24"/>
                  </w:rPr>
                </w:pPr>
                <w:r>
                  <w:rPr>
                    <w:b/>
                    <w:sz w:val="24"/>
                    <w:szCs w:val="24"/>
                  </w:rPr>
                  <w:t>(МГТУ им. Н.Э. Баумана)</w:t>
                </w:r>
              </w:p>
            </w:sdtContent>
          </w:sdt>
        </w:tc>
      </w:tr>
    </w:tbl>
    <w:sdt>
      <w:sdtPr>
        <w:tag w:val="goog_rdk_9"/>
        <w:id w:val="-1242937776"/>
      </w:sdtPr>
      <w:sdtContent>
        <w:p w14:paraId="236F94B4" w14:textId="77777777" w:rsidR="003E2C32" w:rsidRDefault="00D003ED" w:rsidP="0018082A">
          <w:pPr>
            <w:pBdr>
              <w:bottom w:val="single" w:sz="24" w:space="1" w:color="000000"/>
            </w:pBdr>
            <w:spacing w:line="240" w:lineRule="auto"/>
            <w:ind w:firstLine="0"/>
            <w:jc w:val="center"/>
            <w:rPr>
              <w:b/>
              <w:sz w:val="8"/>
              <w:szCs w:val="8"/>
            </w:rPr>
          </w:pPr>
        </w:p>
      </w:sdtContent>
    </w:sdt>
    <w:sdt>
      <w:sdtPr>
        <w:tag w:val="goog_rdk_10"/>
        <w:id w:val="-1050990802"/>
      </w:sdtPr>
      <w:sdtContent>
        <w:p w14:paraId="0AA88CAB" w14:textId="77777777" w:rsidR="003E2C32" w:rsidRDefault="00D003ED" w:rsidP="0018082A">
          <w:pPr>
            <w:spacing w:line="240" w:lineRule="auto"/>
            <w:ind w:firstLine="0"/>
            <w:rPr>
              <w:b/>
              <w:sz w:val="24"/>
              <w:szCs w:val="24"/>
            </w:rPr>
          </w:pPr>
        </w:p>
      </w:sdtContent>
    </w:sdt>
    <w:sdt>
      <w:sdtPr>
        <w:tag w:val="goog_rdk_11"/>
        <w:id w:val="1552874101"/>
      </w:sdtPr>
      <w:sdtContent>
        <w:p w14:paraId="7F293656" w14:textId="77777777" w:rsidR="003E2C32" w:rsidRDefault="001E2862" w:rsidP="0018082A">
          <w:pPr>
            <w:spacing w:line="240" w:lineRule="auto"/>
            <w:ind w:firstLine="0"/>
            <w:rPr>
              <w:sz w:val="24"/>
              <w:szCs w:val="24"/>
            </w:rPr>
          </w:pPr>
          <w:r>
            <w:rPr>
              <w:sz w:val="24"/>
              <w:szCs w:val="24"/>
            </w:rPr>
            <w:t>ФАКУЛЬТЕТ _</w:t>
          </w:r>
          <w:r>
            <w:rPr>
              <w:sz w:val="24"/>
              <w:szCs w:val="24"/>
              <w:u w:val="single"/>
            </w:rPr>
            <w:t xml:space="preserve"> Информатика и системы управления</w:t>
          </w:r>
          <w:r>
            <w:rPr>
              <w:sz w:val="24"/>
              <w:szCs w:val="24"/>
            </w:rPr>
            <w:t>__________________________________</w:t>
          </w:r>
        </w:p>
      </w:sdtContent>
    </w:sdt>
    <w:sdt>
      <w:sdtPr>
        <w:tag w:val="goog_rdk_12"/>
        <w:id w:val="-757898306"/>
      </w:sdtPr>
      <w:sdtContent>
        <w:p w14:paraId="6B16869D" w14:textId="77777777" w:rsidR="003E2C32" w:rsidRDefault="00D003ED" w:rsidP="0018082A">
          <w:pPr>
            <w:spacing w:line="240" w:lineRule="auto"/>
            <w:ind w:firstLine="0"/>
            <w:rPr>
              <w:sz w:val="24"/>
              <w:szCs w:val="24"/>
            </w:rPr>
          </w:pPr>
        </w:p>
      </w:sdtContent>
    </w:sdt>
    <w:sdt>
      <w:sdtPr>
        <w:tag w:val="goog_rdk_13"/>
        <w:id w:val="-1153988499"/>
      </w:sdtPr>
      <w:sdtContent>
        <w:p w14:paraId="5A371B29" w14:textId="77777777" w:rsidR="003E2C32" w:rsidRDefault="001E2862" w:rsidP="0018082A">
          <w:pPr>
            <w:spacing w:line="240" w:lineRule="auto"/>
            <w:ind w:firstLine="0"/>
            <w:rPr>
              <w:sz w:val="24"/>
              <w:szCs w:val="24"/>
            </w:rPr>
          </w:pPr>
          <w:r>
            <w:rPr>
              <w:sz w:val="24"/>
              <w:szCs w:val="24"/>
            </w:rPr>
            <w:t>КАФЕДРА __</w:t>
          </w:r>
          <w:hyperlink r:id="rId10">
            <w:r>
              <w:rPr>
                <w:color w:val="000000"/>
                <w:sz w:val="24"/>
                <w:szCs w:val="24"/>
                <w:highlight w:val="white"/>
                <w:u w:val="single"/>
              </w:rPr>
              <w:t>Программное обеспечение ЭВМ и информационные технологии</w:t>
            </w:r>
          </w:hyperlink>
          <w:r>
            <w:rPr>
              <w:sz w:val="24"/>
              <w:szCs w:val="24"/>
            </w:rPr>
            <w:t>____________</w:t>
          </w:r>
        </w:p>
      </w:sdtContent>
    </w:sdt>
    <w:sdt>
      <w:sdtPr>
        <w:tag w:val="goog_rdk_14"/>
        <w:id w:val="209930875"/>
      </w:sdtPr>
      <w:sdtContent>
        <w:p w14:paraId="0F19E3EA" w14:textId="77777777" w:rsidR="003E2C32" w:rsidRDefault="00D003ED" w:rsidP="0018082A">
          <w:pPr>
            <w:spacing w:line="240" w:lineRule="auto"/>
            <w:ind w:firstLine="0"/>
            <w:rPr>
              <w:i/>
              <w:sz w:val="24"/>
              <w:szCs w:val="24"/>
            </w:rPr>
          </w:pPr>
        </w:p>
      </w:sdtContent>
    </w:sdt>
    <w:sdt>
      <w:sdtPr>
        <w:tag w:val="goog_rdk_15"/>
        <w:id w:val="-1436293207"/>
        <w:showingPlcHdr/>
      </w:sdtPr>
      <w:sdtContent>
        <w:p w14:paraId="6F4950B0" w14:textId="77777777" w:rsidR="003E2C32" w:rsidRDefault="0018082A" w:rsidP="0018082A">
          <w:pPr>
            <w:spacing w:line="240" w:lineRule="auto"/>
            <w:ind w:firstLine="0"/>
            <w:rPr>
              <w:i/>
              <w:sz w:val="24"/>
              <w:szCs w:val="24"/>
            </w:rPr>
          </w:pPr>
          <w:r>
            <w:t xml:space="preserve">     </w:t>
          </w:r>
        </w:p>
      </w:sdtContent>
    </w:sdt>
    <w:sdt>
      <w:sdtPr>
        <w:tag w:val="goog_rdk_16"/>
        <w:id w:val="-1630770271"/>
      </w:sdtPr>
      <w:sdtContent>
        <w:p w14:paraId="6AA9511E" w14:textId="77777777" w:rsidR="003E2C32" w:rsidRDefault="00D003ED" w:rsidP="0018082A">
          <w:pPr>
            <w:spacing w:line="240" w:lineRule="auto"/>
            <w:ind w:firstLine="0"/>
            <w:rPr>
              <w:i/>
              <w:sz w:val="32"/>
              <w:szCs w:val="32"/>
            </w:rPr>
          </w:pPr>
        </w:p>
      </w:sdtContent>
    </w:sdt>
    <w:sdt>
      <w:sdtPr>
        <w:tag w:val="goog_rdk_17"/>
        <w:id w:val="1484966189"/>
      </w:sdtPr>
      <w:sdtContent>
        <w:p w14:paraId="7C99DC5D" w14:textId="77777777" w:rsidR="003E2C32" w:rsidRDefault="001E2862" w:rsidP="0018082A">
          <w:pPr>
            <w:spacing w:line="240" w:lineRule="auto"/>
            <w:ind w:firstLine="0"/>
            <w:jc w:val="center"/>
            <w:rPr>
              <w:b/>
              <w:sz w:val="44"/>
              <w:szCs w:val="44"/>
            </w:rPr>
          </w:pPr>
          <w:r>
            <w:rPr>
              <w:b/>
              <w:sz w:val="44"/>
              <w:szCs w:val="44"/>
            </w:rPr>
            <w:t>РАСЧЕТНО-ПОЯСНИТЕЛЬНАЯ ЗАПИСКА</w:t>
          </w:r>
        </w:p>
      </w:sdtContent>
    </w:sdt>
    <w:sdt>
      <w:sdtPr>
        <w:tag w:val="goog_rdk_18"/>
        <w:id w:val="772211951"/>
      </w:sdtPr>
      <w:sdtContent>
        <w:p w14:paraId="35A7CE47" w14:textId="77777777" w:rsidR="003E2C32" w:rsidRDefault="00D003ED" w:rsidP="0018082A">
          <w:pPr>
            <w:spacing w:line="240" w:lineRule="auto"/>
            <w:ind w:firstLine="0"/>
            <w:jc w:val="center"/>
            <w:rPr>
              <w:i/>
              <w:sz w:val="44"/>
              <w:szCs w:val="44"/>
            </w:rPr>
          </w:pPr>
        </w:p>
      </w:sdtContent>
    </w:sdt>
    <w:sdt>
      <w:sdtPr>
        <w:tag w:val="goog_rdk_19"/>
        <w:id w:val="-1894189798"/>
      </w:sdtPr>
      <w:sdtContent>
        <w:p w14:paraId="01A14241" w14:textId="77777777" w:rsidR="003E2C32" w:rsidRDefault="001E2862" w:rsidP="0018082A">
          <w:pPr>
            <w:spacing w:line="240" w:lineRule="auto"/>
            <w:ind w:firstLine="0"/>
            <w:jc w:val="center"/>
            <w:rPr>
              <w:b/>
              <w:i/>
              <w:sz w:val="40"/>
              <w:szCs w:val="40"/>
            </w:rPr>
          </w:pPr>
          <w:r>
            <w:rPr>
              <w:b/>
              <w:i/>
              <w:sz w:val="40"/>
              <w:szCs w:val="40"/>
            </w:rPr>
            <w:t xml:space="preserve">К ВЫПУСКНОЙ КВАЛИФИКАЦИОННОЙ РАБОТЕ </w:t>
          </w:r>
        </w:p>
      </w:sdtContent>
    </w:sdt>
    <w:sdt>
      <w:sdtPr>
        <w:tag w:val="goog_rdk_20"/>
        <w:id w:val="1672523057"/>
      </w:sdtPr>
      <w:sdtContent>
        <w:p w14:paraId="22775D87" w14:textId="77777777" w:rsidR="003E2C32" w:rsidRDefault="00D003ED" w:rsidP="0018082A">
          <w:pPr>
            <w:spacing w:line="240" w:lineRule="auto"/>
            <w:ind w:firstLine="0"/>
            <w:jc w:val="center"/>
            <w:rPr>
              <w:b/>
              <w:i/>
            </w:rPr>
          </w:pPr>
        </w:p>
      </w:sdtContent>
    </w:sdt>
    <w:sdt>
      <w:sdtPr>
        <w:tag w:val="goog_rdk_21"/>
        <w:id w:val="-1955241818"/>
      </w:sdtPr>
      <w:sdtContent>
        <w:p w14:paraId="584BDA6F" w14:textId="77777777" w:rsidR="003E2C32" w:rsidRDefault="001E2862" w:rsidP="0018082A">
          <w:pPr>
            <w:spacing w:line="240" w:lineRule="auto"/>
            <w:ind w:firstLine="0"/>
            <w:jc w:val="center"/>
            <w:rPr>
              <w:b/>
              <w:i/>
              <w:sz w:val="40"/>
              <w:szCs w:val="40"/>
            </w:rPr>
          </w:pPr>
          <w:r>
            <w:rPr>
              <w:b/>
              <w:i/>
              <w:sz w:val="40"/>
              <w:szCs w:val="40"/>
            </w:rPr>
            <w:t>НА ТЕМУ:</w:t>
          </w:r>
        </w:p>
      </w:sdtContent>
    </w:sdt>
    <w:sdt>
      <w:sdtPr>
        <w:tag w:val="goog_rdk_22"/>
        <w:id w:val="505030983"/>
      </w:sdtPr>
      <w:sdtContent>
        <w:p w14:paraId="7107CA39" w14:textId="77777777" w:rsidR="003E2C32" w:rsidRDefault="001E2862" w:rsidP="0018082A">
          <w:pPr>
            <w:spacing w:line="240" w:lineRule="auto"/>
            <w:ind w:firstLine="0"/>
            <w:rPr>
              <w:b/>
              <w:i/>
              <w:sz w:val="40"/>
              <w:szCs w:val="40"/>
            </w:rPr>
          </w:pPr>
          <w:r>
            <w:rPr>
              <w:b/>
              <w:sz w:val="40"/>
              <w:szCs w:val="40"/>
              <w:u w:val="single"/>
            </w:rPr>
            <w:t>Метод адаптации дорожной сети к изменениям в характеристиках транспортных потоков</w:t>
          </w:r>
          <w:r>
            <w:rPr>
              <w:b/>
              <w:i/>
              <w:sz w:val="40"/>
              <w:szCs w:val="40"/>
            </w:rPr>
            <w:t>________</w:t>
          </w:r>
        </w:p>
      </w:sdtContent>
    </w:sdt>
    <w:sdt>
      <w:sdtPr>
        <w:tag w:val="goog_rdk_23"/>
        <w:id w:val="-690842445"/>
      </w:sdtPr>
      <w:sdtContent>
        <w:p w14:paraId="52E5D275" w14:textId="77777777" w:rsidR="003E2C32" w:rsidRDefault="001E2862" w:rsidP="0018082A">
          <w:pPr>
            <w:spacing w:line="240" w:lineRule="auto"/>
            <w:ind w:firstLine="0"/>
            <w:rPr>
              <w:b/>
              <w:i/>
              <w:sz w:val="40"/>
              <w:szCs w:val="40"/>
            </w:rPr>
          </w:pPr>
          <w:r>
            <w:rPr>
              <w:b/>
              <w:i/>
              <w:sz w:val="40"/>
              <w:szCs w:val="40"/>
            </w:rPr>
            <w:t>_____________________________________________</w:t>
          </w:r>
        </w:p>
      </w:sdtContent>
    </w:sdt>
    <w:sdt>
      <w:sdtPr>
        <w:tag w:val="goog_rdk_24"/>
        <w:id w:val="-248038193"/>
      </w:sdtPr>
      <w:sdtContent>
        <w:p w14:paraId="55C7C61E" w14:textId="77777777" w:rsidR="003E2C32" w:rsidRDefault="001E2862" w:rsidP="0018082A">
          <w:pPr>
            <w:spacing w:line="240" w:lineRule="auto"/>
            <w:ind w:firstLine="0"/>
            <w:rPr>
              <w:b/>
              <w:i/>
              <w:sz w:val="40"/>
              <w:szCs w:val="40"/>
            </w:rPr>
          </w:pPr>
          <w:r>
            <w:rPr>
              <w:b/>
              <w:i/>
              <w:sz w:val="40"/>
              <w:szCs w:val="40"/>
            </w:rPr>
            <w:t>_____________________________________________</w:t>
          </w:r>
        </w:p>
      </w:sdtContent>
    </w:sdt>
    <w:sdt>
      <w:sdtPr>
        <w:tag w:val="goog_rdk_25"/>
        <w:id w:val="311609218"/>
      </w:sdtPr>
      <w:sdtContent>
        <w:p w14:paraId="6C085126" w14:textId="77777777" w:rsidR="003E2C32" w:rsidRDefault="00D003ED" w:rsidP="0018082A">
          <w:pPr>
            <w:spacing w:line="240" w:lineRule="auto"/>
            <w:ind w:firstLine="0"/>
            <w:rPr>
              <w:sz w:val="24"/>
              <w:szCs w:val="24"/>
            </w:rPr>
          </w:pPr>
        </w:p>
      </w:sdtContent>
    </w:sdt>
    <w:sdt>
      <w:sdtPr>
        <w:tag w:val="goog_rdk_26"/>
        <w:id w:val="583888807"/>
      </w:sdtPr>
      <w:sdtContent>
        <w:p w14:paraId="161E205C" w14:textId="77777777" w:rsidR="003E2C32" w:rsidRDefault="00D003ED" w:rsidP="0018082A">
          <w:pPr>
            <w:spacing w:line="240" w:lineRule="auto"/>
            <w:ind w:firstLine="0"/>
            <w:rPr>
              <w:sz w:val="24"/>
              <w:szCs w:val="24"/>
            </w:rPr>
          </w:pPr>
        </w:p>
      </w:sdtContent>
    </w:sdt>
    <w:sdt>
      <w:sdtPr>
        <w:tag w:val="goog_rdk_27"/>
        <w:id w:val="-1471277732"/>
      </w:sdtPr>
      <w:sdtContent>
        <w:p w14:paraId="1CCC1F26" w14:textId="77777777" w:rsidR="003E2C32" w:rsidRDefault="001E2862" w:rsidP="0018082A">
          <w:pPr>
            <w:spacing w:line="240" w:lineRule="auto"/>
            <w:ind w:firstLine="0"/>
            <w:rPr>
              <w:b/>
              <w:sz w:val="24"/>
              <w:szCs w:val="24"/>
            </w:rPr>
          </w:pPr>
          <w:r>
            <w:rPr>
              <w:sz w:val="24"/>
              <w:szCs w:val="24"/>
            </w:rPr>
            <w:t xml:space="preserve">Студент </w:t>
          </w:r>
          <w:r>
            <w:rPr>
              <w:sz w:val="24"/>
              <w:szCs w:val="24"/>
              <w:u w:val="single"/>
            </w:rPr>
            <w:t>_ИУ7-41М______</w:t>
          </w:r>
          <w:r>
            <w:rPr>
              <w:sz w:val="24"/>
              <w:szCs w:val="24"/>
            </w:rPr>
            <w:tab/>
          </w:r>
          <w:r>
            <w:rPr>
              <w:sz w:val="24"/>
              <w:szCs w:val="24"/>
            </w:rPr>
            <w:tab/>
          </w:r>
          <w:r>
            <w:rPr>
              <w:sz w:val="24"/>
              <w:szCs w:val="24"/>
            </w:rPr>
            <w:tab/>
          </w:r>
          <w:r>
            <w:rPr>
              <w:sz w:val="24"/>
              <w:szCs w:val="24"/>
            </w:rPr>
            <w:tab/>
          </w:r>
          <w:r>
            <w:rPr>
              <w:b/>
              <w:sz w:val="24"/>
              <w:szCs w:val="24"/>
            </w:rPr>
            <w:t xml:space="preserve">_________________  </w:t>
          </w:r>
          <w:r>
            <w:rPr>
              <w:b/>
              <w:sz w:val="24"/>
              <w:szCs w:val="24"/>
              <w:u w:val="single"/>
            </w:rPr>
            <w:t>_И.С. Чиж_________</w:t>
          </w:r>
        </w:p>
      </w:sdtContent>
    </w:sdt>
    <w:sdt>
      <w:sdtPr>
        <w:tag w:val="goog_rdk_28"/>
        <w:id w:val="-1281337889"/>
      </w:sdtPr>
      <w:sdtContent>
        <w:p w14:paraId="5DD3B158" w14:textId="77777777" w:rsidR="003E2C32" w:rsidRDefault="001E2862" w:rsidP="0018082A">
          <w:pPr>
            <w:spacing w:line="240" w:lineRule="auto"/>
            <w:ind w:left="709" w:right="565" w:firstLine="0"/>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18082A">
            <w:rPr>
              <w:sz w:val="18"/>
              <w:szCs w:val="18"/>
            </w:rPr>
            <w:t xml:space="preserve">               </w:t>
          </w:r>
          <w:r>
            <w:rPr>
              <w:sz w:val="18"/>
              <w:szCs w:val="18"/>
            </w:rPr>
            <w:t xml:space="preserve"> (Подпись, дата)                             (И.О.Фамилия)            </w:t>
          </w:r>
        </w:p>
      </w:sdtContent>
    </w:sdt>
    <w:sdt>
      <w:sdtPr>
        <w:tag w:val="goog_rdk_29"/>
        <w:id w:val="-1320572393"/>
      </w:sdtPr>
      <w:sdtContent>
        <w:p w14:paraId="1D47742F" w14:textId="77777777" w:rsidR="003E2C32" w:rsidRDefault="00D003ED" w:rsidP="0018082A">
          <w:pPr>
            <w:spacing w:line="240" w:lineRule="auto"/>
            <w:ind w:firstLine="0"/>
            <w:rPr>
              <w:sz w:val="24"/>
              <w:szCs w:val="24"/>
            </w:rPr>
          </w:pPr>
        </w:p>
      </w:sdtContent>
    </w:sdt>
    <w:sdt>
      <w:sdtPr>
        <w:tag w:val="goog_rdk_30"/>
        <w:id w:val="-1443451939"/>
      </w:sdtPr>
      <w:sdtContent>
        <w:p w14:paraId="5940E22D" w14:textId="77777777" w:rsidR="003E2C32" w:rsidRDefault="001E2862" w:rsidP="0018082A">
          <w:pPr>
            <w:spacing w:line="240" w:lineRule="auto"/>
            <w:ind w:firstLine="0"/>
            <w:rPr>
              <w:b/>
              <w:sz w:val="24"/>
              <w:szCs w:val="24"/>
            </w:rPr>
          </w:pPr>
          <w:r>
            <w:rPr>
              <w:sz w:val="24"/>
              <w:szCs w:val="24"/>
            </w:rPr>
            <w:t xml:space="preserve">Руководитель ВКР </w:t>
          </w:r>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_________________  </w:t>
          </w:r>
          <w:r>
            <w:rPr>
              <w:b/>
              <w:sz w:val="24"/>
              <w:szCs w:val="24"/>
              <w:u w:val="single"/>
            </w:rPr>
            <w:t>_М.Ю. Барышникова</w:t>
          </w:r>
        </w:p>
      </w:sdtContent>
    </w:sdt>
    <w:sdt>
      <w:sdtPr>
        <w:tag w:val="goog_rdk_31"/>
        <w:id w:val="-1775080605"/>
      </w:sdtPr>
      <w:sdtContent>
        <w:p w14:paraId="2931AD8B" w14:textId="77777777" w:rsidR="003E2C32" w:rsidRDefault="001E2862" w:rsidP="0018082A">
          <w:pPr>
            <w:spacing w:line="240" w:lineRule="auto"/>
            <w:ind w:right="565" w:firstLine="0"/>
            <w:jc w:val="right"/>
            <w:rPr>
              <w:sz w:val="18"/>
              <w:szCs w:val="18"/>
            </w:rPr>
          </w:pPr>
          <w:r>
            <w:rPr>
              <w:sz w:val="18"/>
              <w:szCs w:val="18"/>
            </w:rPr>
            <w:t xml:space="preserve">(Подпись, дата)                             (И.О.Фамилия)            </w:t>
          </w:r>
        </w:p>
      </w:sdtContent>
    </w:sdt>
    <w:sdt>
      <w:sdtPr>
        <w:tag w:val="goog_rdk_32"/>
        <w:id w:val="492773713"/>
        <w:showingPlcHdr/>
      </w:sdtPr>
      <w:sdtContent>
        <w:p w14:paraId="71DB7520" w14:textId="77777777" w:rsidR="003E2C32" w:rsidRDefault="0018082A" w:rsidP="00832BC7">
          <w:pPr>
            <w:spacing w:line="240" w:lineRule="auto"/>
            <w:rPr>
              <w:sz w:val="24"/>
              <w:szCs w:val="24"/>
            </w:rPr>
          </w:pPr>
          <w:r>
            <w:t xml:space="preserve">     </w:t>
          </w:r>
        </w:p>
      </w:sdtContent>
    </w:sdt>
    <w:sdt>
      <w:sdtPr>
        <w:tag w:val="goog_rdk_33"/>
        <w:id w:val="1877575669"/>
      </w:sdtPr>
      <w:sdtContent>
        <w:p w14:paraId="0B293F58" w14:textId="77777777" w:rsidR="003E2C32" w:rsidRDefault="001E2862" w:rsidP="0018082A">
          <w:pPr>
            <w:spacing w:line="240" w:lineRule="auto"/>
            <w:ind w:firstLine="0"/>
            <w:rPr>
              <w:b/>
              <w:sz w:val="24"/>
              <w:szCs w:val="24"/>
            </w:rPr>
          </w:pPr>
          <w:r>
            <w:rPr>
              <w:sz w:val="24"/>
              <w:szCs w:val="24"/>
            </w:rPr>
            <w:t xml:space="preserve">Консультант </w:t>
          </w:r>
          <w:r>
            <w:rPr>
              <w:sz w:val="24"/>
              <w:szCs w:val="24"/>
            </w:rPr>
            <w:tab/>
          </w:r>
          <w:r>
            <w:rPr>
              <w:sz w:val="24"/>
              <w:szCs w:val="24"/>
            </w:rPr>
            <w:tab/>
          </w:r>
          <w:r>
            <w:rPr>
              <w:sz w:val="24"/>
              <w:szCs w:val="24"/>
            </w:rPr>
            <w:tab/>
          </w:r>
          <w:r>
            <w:rPr>
              <w:sz w:val="24"/>
              <w:szCs w:val="24"/>
            </w:rPr>
            <w:tab/>
          </w:r>
          <w:r>
            <w:rPr>
              <w:sz w:val="24"/>
              <w:szCs w:val="24"/>
            </w:rPr>
            <w:tab/>
          </w:r>
          <w:r w:rsidR="0018082A">
            <w:rPr>
              <w:sz w:val="24"/>
              <w:szCs w:val="24"/>
            </w:rPr>
            <w:tab/>
          </w:r>
          <w:r>
            <w:rPr>
              <w:b/>
              <w:sz w:val="24"/>
              <w:szCs w:val="24"/>
            </w:rPr>
            <w:t xml:space="preserve">_________________  ___________________ </w:t>
          </w:r>
        </w:p>
      </w:sdtContent>
    </w:sdt>
    <w:sdt>
      <w:sdtPr>
        <w:tag w:val="goog_rdk_34"/>
        <w:id w:val="381678098"/>
      </w:sdtPr>
      <w:sdtContent>
        <w:p w14:paraId="486FCA0A" w14:textId="77777777" w:rsidR="003E2C32" w:rsidRDefault="001E2862" w:rsidP="00832BC7">
          <w:pPr>
            <w:spacing w:line="240" w:lineRule="auto"/>
            <w:ind w:right="565"/>
            <w:jc w:val="right"/>
            <w:rPr>
              <w:sz w:val="18"/>
              <w:szCs w:val="18"/>
            </w:rPr>
          </w:pPr>
          <w:r>
            <w:rPr>
              <w:sz w:val="18"/>
              <w:szCs w:val="18"/>
            </w:rPr>
            <w:t xml:space="preserve">(Подпись, дата)                             (И.О.Фамилия)           </w:t>
          </w:r>
        </w:p>
      </w:sdtContent>
    </w:sdt>
    <w:sdt>
      <w:sdtPr>
        <w:tag w:val="goog_rdk_35"/>
        <w:id w:val="296036726"/>
      </w:sdtPr>
      <w:sdtContent>
        <w:p w14:paraId="03A6CEE2" w14:textId="77777777" w:rsidR="003E2C32" w:rsidRDefault="00D003ED" w:rsidP="00832BC7">
          <w:pPr>
            <w:spacing w:line="240" w:lineRule="auto"/>
            <w:rPr>
              <w:sz w:val="24"/>
              <w:szCs w:val="24"/>
            </w:rPr>
          </w:pPr>
        </w:p>
      </w:sdtContent>
    </w:sdt>
    <w:sdt>
      <w:sdtPr>
        <w:tag w:val="goog_rdk_36"/>
        <w:id w:val="-205640678"/>
      </w:sdtPr>
      <w:sdtContent>
        <w:p w14:paraId="315B6122" w14:textId="77777777" w:rsidR="003E2C32" w:rsidRDefault="001E2862" w:rsidP="0018082A">
          <w:pPr>
            <w:spacing w:line="240" w:lineRule="auto"/>
            <w:ind w:firstLine="0"/>
            <w:rPr>
              <w:b/>
              <w:sz w:val="24"/>
              <w:szCs w:val="24"/>
            </w:rPr>
          </w:pPr>
          <w:r>
            <w:rPr>
              <w:sz w:val="24"/>
              <w:szCs w:val="24"/>
            </w:rPr>
            <w:t>Консультант</w:t>
          </w:r>
          <w:r>
            <w:rPr>
              <w:sz w:val="24"/>
              <w:szCs w:val="24"/>
            </w:rPr>
            <w:tab/>
          </w:r>
          <w:r>
            <w:rPr>
              <w:sz w:val="24"/>
              <w:szCs w:val="24"/>
            </w:rPr>
            <w:tab/>
          </w:r>
          <w:r>
            <w:rPr>
              <w:sz w:val="24"/>
              <w:szCs w:val="24"/>
            </w:rPr>
            <w:tab/>
          </w:r>
          <w:r>
            <w:rPr>
              <w:sz w:val="24"/>
              <w:szCs w:val="24"/>
            </w:rPr>
            <w:tab/>
          </w:r>
          <w:r>
            <w:rPr>
              <w:sz w:val="24"/>
              <w:szCs w:val="24"/>
            </w:rPr>
            <w:tab/>
          </w:r>
          <w:r w:rsidR="0018082A">
            <w:rPr>
              <w:sz w:val="24"/>
              <w:szCs w:val="24"/>
            </w:rPr>
            <w:tab/>
          </w:r>
          <w:r>
            <w:rPr>
              <w:b/>
              <w:sz w:val="24"/>
              <w:szCs w:val="24"/>
            </w:rPr>
            <w:t xml:space="preserve">_________________  ___________________ </w:t>
          </w:r>
        </w:p>
      </w:sdtContent>
    </w:sdt>
    <w:sdt>
      <w:sdtPr>
        <w:tag w:val="goog_rdk_37"/>
        <w:id w:val="558134896"/>
      </w:sdtPr>
      <w:sdtContent>
        <w:p w14:paraId="19AA3590" w14:textId="77777777" w:rsidR="003E2C32" w:rsidRDefault="001E2862" w:rsidP="00832BC7">
          <w:pPr>
            <w:spacing w:line="240" w:lineRule="auto"/>
            <w:ind w:right="565"/>
            <w:jc w:val="right"/>
            <w:rPr>
              <w:sz w:val="18"/>
              <w:szCs w:val="18"/>
            </w:rPr>
          </w:pPr>
          <w:r>
            <w:rPr>
              <w:sz w:val="18"/>
              <w:szCs w:val="18"/>
            </w:rPr>
            <w:t xml:space="preserve">(Подпись, дата)                             (И.О.Фамилия)            </w:t>
          </w:r>
        </w:p>
      </w:sdtContent>
    </w:sdt>
    <w:sdt>
      <w:sdtPr>
        <w:tag w:val="goog_rdk_38"/>
        <w:id w:val="-197546344"/>
      </w:sdtPr>
      <w:sdtContent>
        <w:p w14:paraId="31D5917B" w14:textId="77777777" w:rsidR="003E2C32" w:rsidRDefault="00D003ED" w:rsidP="00832BC7">
          <w:pPr>
            <w:spacing w:line="240" w:lineRule="auto"/>
            <w:rPr>
              <w:sz w:val="24"/>
              <w:szCs w:val="24"/>
            </w:rPr>
          </w:pPr>
        </w:p>
      </w:sdtContent>
    </w:sdt>
    <w:sdt>
      <w:sdtPr>
        <w:tag w:val="goog_rdk_39"/>
        <w:id w:val="1929316374"/>
      </w:sdtPr>
      <w:sdtContent>
        <w:p w14:paraId="693AF00D" w14:textId="77777777" w:rsidR="003E2C32" w:rsidRDefault="001E2862" w:rsidP="0018082A">
          <w:pPr>
            <w:spacing w:line="240" w:lineRule="auto"/>
            <w:ind w:firstLine="0"/>
            <w:rPr>
              <w:b/>
              <w:sz w:val="24"/>
              <w:szCs w:val="24"/>
            </w:rPr>
          </w:pPr>
          <w:r>
            <w:rPr>
              <w:sz w:val="24"/>
              <w:szCs w:val="24"/>
            </w:rPr>
            <w:t xml:space="preserve">Нормоконтролер </w:t>
          </w:r>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_________________  </w:t>
          </w:r>
          <w:r>
            <w:rPr>
              <w:b/>
              <w:sz w:val="24"/>
              <w:szCs w:val="24"/>
              <w:u w:val="single"/>
            </w:rPr>
            <w:t xml:space="preserve">_Ю.В. Строганов____ </w:t>
          </w:r>
        </w:p>
      </w:sdtContent>
    </w:sdt>
    <w:sdt>
      <w:sdtPr>
        <w:tag w:val="goog_rdk_40"/>
        <w:id w:val="2137678501"/>
      </w:sdtPr>
      <w:sdtContent>
        <w:p w14:paraId="151810CC" w14:textId="77777777" w:rsidR="003E2C32" w:rsidRDefault="001E2862" w:rsidP="00832BC7">
          <w:pPr>
            <w:spacing w:line="240" w:lineRule="auto"/>
            <w:ind w:right="565"/>
            <w:jc w:val="right"/>
            <w:rPr>
              <w:sz w:val="18"/>
              <w:szCs w:val="18"/>
            </w:rPr>
          </w:pPr>
          <w:r>
            <w:rPr>
              <w:sz w:val="18"/>
              <w:szCs w:val="18"/>
            </w:rPr>
            <w:t xml:space="preserve">(Подпись, дата)                             (И.О.Фамилия)            </w:t>
          </w:r>
        </w:p>
      </w:sdtContent>
    </w:sdt>
    <w:sdt>
      <w:sdtPr>
        <w:tag w:val="goog_rdk_41"/>
        <w:id w:val="-1665545269"/>
        <w:showingPlcHdr/>
      </w:sdtPr>
      <w:sdtContent>
        <w:p w14:paraId="28D3D86B" w14:textId="58AC1697" w:rsidR="003E2C32" w:rsidRDefault="00D003ED" w:rsidP="00D003ED">
          <w:pPr>
            <w:spacing w:line="240" w:lineRule="auto"/>
            <w:jc w:val="left"/>
            <w:rPr>
              <w:sz w:val="24"/>
              <w:szCs w:val="24"/>
            </w:rPr>
          </w:pPr>
          <w:r>
            <w:t xml:space="preserve">     </w:t>
          </w:r>
        </w:p>
      </w:sdtContent>
    </w:sdt>
    <w:sdt>
      <w:sdtPr>
        <w:tag w:val="goog_rdk_43"/>
        <w:id w:val="396942687"/>
      </w:sdtPr>
      <w:sdtEndPr>
        <w:rPr>
          <w:rStyle w:val="10"/>
          <w:rFonts w:eastAsiaTheme="majorEastAsia" w:cstheme="majorBidi"/>
          <w:b/>
          <w:bCs/>
          <w:sz w:val="32"/>
        </w:rPr>
      </w:sdtEndPr>
      <w:sdtContent>
        <w:p w14:paraId="62224128" w14:textId="77777777" w:rsidR="003E2C32" w:rsidRPr="00712ED9" w:rsidRDefault="001E2862" w:rsidP="00832BC7">
          <w:pPr>
            <w:spacing w:line="240" w:lineRule="auto"/>
            <w:jc w:val="center"/>
            <w:rPr>
              <w:rStyle w:val="10"/>
            </w:rPr>
          </w:pPr>
          <w:r>
            <w:rPr>
              <w:i/>
            </w:rPr>
            <w:t>2019 г.</w:t>
          </w:r>
          <w:r>
            <w:br w:type="page"/>
          </w:r>
          <w:r w:rsidRPr="00712ED9">
            <w:rPr>
              <w:rStyle w:val="10"/>
            </w:rPr>
            <w:lastRenderedPageBreak/>
            <w:t>АННОТАЦИЯ</w:t>
          </w:r>
        </w:p>
      </w:sdtContent>
    </w:sdt>
    <w:sdt>
      <w:sdtPr>
        <w:tag w:val="goog_rdk_44"/>
        <w:id w:val="-75441846"/>
      </w:sdtPr>
      <w:sdtEndPr>
        <w:rPr>
          <w:i/>
        </w:rPr>
      </w:sdtEndPr>
      <w:sdtContent>
        <w:p w14:paraId="572A95E3" w14:textId="2B004280" w:rsidR="003E2C32" w:rsidRPr="00D003ED" w:rsidRDefault="001E2862" w:rsidP="00832BC7">
          <w:pPr>
            <w:pBdr>
              <w:top w:val="nil"/>
              <w:left w:val="nil"/>
              <w:bottom w:val="nil"/>
              <w:right w:val="nil"/>
              <w:between w:val="nil"/>
            </w:pBdr>
            <w:rPr>
              <w:i/>
              <w:color w:val="000000"/>
            </w:rPr>
          </w:pPr>
          <w:r w:rsidRPr="0050661E">
            <w:rPr>
              <w:color w:val="000000"/>
            </w:rPr>
            <w:t xml:space="preserve">Расчетно-пояснительная записка </w:t>
          </w:r>
          <w:r w:rsidR="0050661E">
            <w:rPr>
              <w:color w:val="000000"/>
            </w:rPr>
            <w:t xml:space="preserve">состоит из </w:t>
          </w:r>
          <w:r w:rsidRPr="0050661E">
            <w:rPr>
              <w:color w:val="000000"/>
            </w:rPr>
            <w:t>8</w:t>
          </w:r>
          <w:r w:rsidR="009C4F07" w:rsidRPr="009C4F07">
            <w:rPr>
              <w:color w:val="000000"/>
            </w:rPr>
            <w:t>9</w:t>
          </w:r>
          <w:bookmarkStart w:id="0" w:name="_GoBack"/>
          <w:bookmarkEnd w:id="0"/>
          <w:r w:rsidRPr="0050661E">
            <w:rPr>
              <w:color w:val="000000"/>
            </w:rPr>
            <w:t> страниц, 3 раздела, 2</w:t>
          </w:r>
          <w:r w:rsidR="0050661E" w:rsidRPr="0050661E">
            <w:rPr>
              <w:color w:val="000000"/>
            </w:rPr>
            <w:t>6</w:t>
          </w:r>
          <w:r w:rsidRPr="0050661E">
            <w:rPr>
              <w:color w:val="000000"/>
            </w:rPr>
            <w:t> рисунков, 1</w:t>
          </w:r>
          <w:r w:rsidR="0050661E" w:rsidRPr="0050661E">
            <w:rPr>
              <w:color w:val="000000"/>
            </w:rPr>
            <w:t>1</w:t>
          </w:r>
          <w:r w:rsidRPr="0050661E">
            <w:rPr>
              <w:color w:val="000000"/>
            </w:rPr>
            <w:t xml:space="preserve"> таблиц, </w:t>
          </w:r>
          <w:r w:rsidR="009C4F07" w:rsidRPr="009C4F07">
            <w:rPr>
              <w:color w:val="000000"/>
            </w:rPr>
            <w:t>47</w:t>
          </w:r>
          <w:r w:rsidRPr="0050661E">
            <w:rPr>
              <w:color w:val="000000"/>
            </w:rPr>
            <w:t xml:space="preserve"> использованных источника</w:t>
          </w:r>
          <w:r w:rsidRPr="00D003ED">
            <w:rPr>
              <w:i/>
              <w:color w:val="000000"/>
            </w:rPr>
            <w:t>.</w:t>
          </w:r>
        </w:p>
      </w:sdtContent>
    </w:sdt>
    <w:p w14:paraId="7E60B674" w14:textId="649F7D81" w:rsidR="003E2C32" w:rsidRDefault="00D003ED" w:rsidP="00084329">
      <w:pPr>
        <w:pBdr>
          <w:top w:val="nil"/>
          <w:left w:val="nil"/>
          <w:bottom w:val="nil"/>
          <w:right w:val="nil"/>
          <w:between w:val="nil"/>
        </w:pBdr>
        <w:rPr>
          <w:color w:val="000000"/>
        </w:rPr>
      </w:pPr>
      <w:sdt>
        <w:sdtPr>
          <w:tag w:val="goog_rdk_45"/>
          <w:id w:val="1173602015"/>
        </w:sdtPr>
        <w:sdtContent>
          <w:r w:rsidR="00084329">
            <w:t>Сегодня</w:t>
          </w:r>
          <w:r>
            <w:t xml:space="preserve"> экстенсивн</w:t>
          </w:r>
          <w:r w:rsidR="00084329">
            <w:t>ое</w:t>
          </w:r>
          <w:r>
            <w:t xml:space="preserve"> развити</w:t>
          </w:r>
          <w:r w:rsidR="00084329">
            <w:t>е</w:t>
          </w:r>
          <w:r>
            <w:t xml:space="preserve"> городов</w:t>
          </w:r>
          <w:r w:rsidR="00084329">
            <w:t xml:space="preserve"> приводит к значительному увеличению нагрузки на транспортные сети. В силу</w:t>
          </w:r>
          <w:r>
            <w:t xml:space="preserve"> ограниченны</w:t>
          </w:r>
          <w:r w:rsidR="00084329">
            <w:t>х</w:t>
          </w:r>
          <w:r>
            <w:t xml:space="preserve"> возможнос</w:t>
          </w:r>
          <w:r w:rsidR="00084329">
            <w:t>тей развития данных сетей,</w:t>
          </w:r>
          <w:r>
            <w:t xml:space="preserve"> чрезвычайную важность представляют вопросы оптимального </w:t>
          </w:r>
          <w:r w:rsidR="00084329">
            <w:t xml:space="preserve">планирования их модификаций. </w:t>
          </w:r>
        </w:sdtContent>
      </w:sdt>
      <w:sdt>
        <w:sdtPr>
          <w:tag w:val="goog_rdk_46"/>
          <w:id w:val="-924724243"/>
        </w:sdtPr>
        <w:sdtContent>
          <w:r w:rsidR="001E2862">
            <w:rPr>
              <w:color w:val="000000"/>
            </w:rPr>
            <w:t xml:space="preserve">Цель </w:t>
          </w:r>
          <w:r w:rsidR="00084329">
            <w:rPr>
              <w:color w:val="000000"/>
            </w:rPr>
            <w:t xml:space="preserve">данной </w:t>
          </w:r>
          <w:r w:rsidR="001E2862">
            <w:rPr>
              <w:color w:val="000000"/>
            </w:rPr>
            <w:t xml:space="preserve">работы </w:t>
          </w:r>
          <w:r w:rsidR="00084329">
            <w:rPr>
              <w:color w:val="000000"/>
            </w:rPr>
            <w:t xml:space="preserve">является </w:t>
          </w:r>
          <w:r w:rsidR="001E2862">
            <w:rPr>
              <w:color w:val="000000"/>
            </w:rPr>
            <w:t>разработ</w:t>
          </w:r>
          <w:r w:rsidR="00084329">
            <w:rPr>
              <w:color w:val="000000"/>
            </w:rPr>
            <w:t>ка</w:t>
          </w:r>
          <w:r w:rsidR="001E2862">
            <w:rPr>
              <w:color w:val="000000"/>
            </w:rPr>
            <w:t xml:space="preserve"> </w:t>
          </w:r>
          <w:r>
            <w:rPr>
              <w:color w:val="000000"/>
            </w:rPr>
            <w:t>метод</w:t>
          </w:r>
          <w:r w:rsidR="00084329">
            <w:rPr>
              <w:color w:val="000000"/>
            </w:rPr>
            <w:t>а</w:t>
          </w:r>
          <w:r>
            <w:rPr>
              <w:color w:val="000000"/>
            </w:rPr>
            <w:t xml:space="preserve"> адаптации дорожно</w:t>
          </w:r>
          <w:r w:rsidR="00084329">
            <w:rPr>
              <w:color w:val="000000"/>
            </w:rPr>
            <w:t>-транспортной</w:t>
          </w:r>
          <w:r>
            <w:rPr>
              <w:color w:val="000000"/>
            </w:rPr>
            <w:t xml:space="preserve"> сети к изменениям в характеристиках транспортного потока.</w:t>
          </w:r>
        </w:sdtContent>
      </w:sdt>
      <w:r w:rsidR="00084329">
        <w:rPr>
          <w:color w:val="000000"/>
        </w:rPr>
        <w:t xml:space="preserve"> </w:t>
      </w:r>
      <w:sdt>
        <w:sdtPr>
          <w:tag w:val="goog_rdk_47"/>
          <w:id w:val="-1583829390"/>
        </w:sdtPr>
        <w:sdtContent>
          <w:r w:rsidR="001E2862">
            <w:rPr>
              <w:color w:val="000000"/>
            </w:rPr>
            <w:t xml:space="preserve">Объект </w:t>
          </w:r>
          <w:r w:rsidR="00084329">
            <w:rPr>
              <w:color w:val="000000"/>
            </w:rPr>
            <w:t>исследования выступает непосредственно</w:t>
          </w:r>
          <w:r w:rsidR="001E2862">
            <w:rPr>
              <w:color w:val="000000"/>
            </w:rPr>
            <w:t xml:space="preserve"> </w:t>
          </w:r>
          <w:r>
            <w:rPr>
              <w:color w:val="000000"/>
            </w:rPr>
            <w:t>дорожно-транспортная сеть</w:t>
          </w:r>
          <w:r w:rsidR="001E2862">
            <w:rPr>
              <w:color w:val="000000"/>
            </w:rPr>
            <w:t>.</w:t>
          </w:r>
        </w:sdtContent>
      </w:sdt>
    </w:p>
    <w:sdt>
      <w:sdtPr>
        <w:tag w:val="goog_rdk_48"/>
        <w:id w:val="-1415621384"/>
      </w:sdtPr>
      <w:sdtEndPr/>
      <w:sdtContent>
        <w:p w14:paraId="1E5062BA" w14:textId="2A565F9B" w:rsidR="00C17213" w:rsidRPr="0050661E" w:rsidRDefault="00C17213" w:rsidP="0050661E">
          <w:pPr>
            <w:pBdr>
              <w:top w:val="nil"/>
              <w:left w:val="nil"/>
              <w:bottom w:val="nil"/>
              <w:right w:val="nil"/>
              <w:between w:val="nil"/>
            </w:pBdr>
          </w:pPr>
          <w:r w:rsidRPr="00C17213">
            <w:rPr>
              <w:color w:val="000000"/>
            </w:rPr>
            <w:t>В работе проанализированы существующие подходы к моделированию транспортных сетей, обобщены их достоинства и недостатки. Разработан метод моделирования транспортных сетей на основе характеристик</w:t>
          </w:r>
          <w:r>
            <w:rPr>
              <w:color w:val="000000"/>
            </w:rPr>
            <w:t xml:space="preserve"> районов транспортной сети</w:t>
          </w:r>
          <w:r w:rsidRPr="00C17213">
            <w:rPr>
              <w:color w:val="000000"/>
            </w:rPr>
            <w:t>. На основе данного метода, создан</w:t>
          </w:r>
          <w:r>
            <w:rPr>
              <w:color w:val="000000"/>
            </w:rPr>
            <w:t>о</w:t>
          </w:r>
          <w:r w:rsidRPr="00C17213">
            <w:rPr>
              <w:color w:val="000000"/>
            </w:rPr>
            <w:t xml:space="preserve"> программн</w:t>
          </w:r>
          <w:r>
            <w:rPr>
              <w:color w:val="000000"/>
            </w:rPr>
            <w:t>ое решение</w:t>
          </w:r>
          <w:r w:rsidRPr="00C17213">
            <w:rPr>
              <w:color w:val="000000"/>
            </w:rPr>
            <w:t>, позволяющи</w:t>
          </w:r>
          <w:r>
            <w:rPr>
              <w:color w:val="000000"/>
            </w:rPr>
            <w:t>е</w:t>
          </w:r>
          <w:r w:rsidRPr="00C17213">
            <w:rPr>
              <w:color w:val="000000"/>
            </w:rPr>
            <w:t xml:space="preserve"> </w:t>
          </w:r>
          <w:r>
            <w:rPr>
              <w:color w:val="000000"/>
            </w:rPr>
            <w:t>моделировать транспортные сети различной размерности</w:t>
          </w:r>
          <w:r w:rsidRPr="00C17213">
            <w:rPr>
              <w:color w:val="000000"/>
            </w:rPr>
            <w:t xml:space="preserve">. </w:t>
          </w:r>
          <w:r>
            <w:rPr>
              <w:color w:val="000000"/>
            </w:rPr>
            <w:t>С использованием разработанного решения, п</w:t>
          </w:r>
          <w:r w:rsidRPr="00C17213">
            <w:rPr>
              <w:color w:val="000000"/>
            </w:rPr>
            <w:t>роведены исследования планировок транспортной сети</w:t>
          </w:r>
          <w:r>
            <w:rPr>
              <w:color w:val="000000"/>
            </w:rPr>
            <w:t xml:space="preserve">, а также </w:t>
          </w:r>
          <w:r w:rsidR="0050661E">
            <w:rPr>
              <w:color w:val="000000"/>
            </w:rPr>
            <w:t>определен вид функциональной зависимости суммарного времени проезда по транспортной сети от суммарной численности населения.</w:t>
          </w:r>
        </w:p>
        <w:p w14:paraId="60D18F2A" w14:textId="470536A3" w:rsidR="003E2C32" w:rsidRDefault="00C17213" w:rsidP="00832BC7">
          <w:pPr>
            <w:pBdr>
              <w:top w:val="nil"/>
              <w:left w:val="nil"/>
              <w:bottom w:val="nil"/>
              <w:right w:val="nil"/>
              <w:between w:val="nil"/>
            </w:pBdr>
            <w:rPr>
              <w:color w:val="000000"/>
            </w:rPr>
          </w:pPr>
        </w:p>
      </w:sdtContent>
    </w:sdt>
    <w:sdt>
      <w:sdtPr>
        <w:tag w:val="goog_rdk_50"/>
        <w:id w:val="-1040970592"/>
      </w:sdtPr>
      <w:sdtContent>
        <w:p w14:paraId="626E2535" w14:textId="77777777" w:rsidR="003E2C32" w:rsidRPr="00832BC7" w:rsidRDefault="001E2862" w:rsidP="00832BC7">
          <w:pPr>
            <w:pBdr>
              <w:top w:val="nil"/>
              <w:left w:val="nil"/>
              <w:bottom w:val="nil"/>
              <w:right w:val="nil"/>
              <w:between w:val="nil"/>
            </w:pBdr>
            <w:jc w:val="center"/>
            <w:rPr>
              <w:b/>
              <w:smallCaps/>
              <w:color w:val="000000"/>
              <w:sz w:val="32"/>
              <w:szCs w:val="32"/>
              <w:lang w:val="en-US"/>
            </w:rPr>
          </w:pPr>
          <w:r w:rsidRPr="00832BC7">
            <w:rPr>
              <w:lang w:val="en-US"/>
            </w:rPr>
            <w:br w:type="page"/>
          </w:r>
          <w:r w:rsidRPr="00917EEC">
            <w:rPr>
              <w:rStyle w:val="10"/>
              <w:lang w:val="en-US"/>
            </w:rPr>
            <w:lastRenderedPageBreak/>
            <w:t>ABSTRACT</w:t>
          </w:r>
        </w:p>
      </w:sdtContent>
    </w:sdt>
    <w:p w14:paraId="2AC144FA" w14:textId="28D83669" w:rsidR="0050661E" w:rsidRPr="0050661E" w:rsidRDefault="00D003ED" w:rsidP="0050661E">
      <w:pPr>
        <w:pBdr>
          <w:top w:val="nil"/>
          <w:left w:val="nil"/>
          <w:bottom w:val="nil"/>
          <w:right w:val="nil"/>
          <w:between w:val="nil"/>
        </w:pBdr>
        <w:rPr>
          <w:color w:val="000000"/>
          <w:lang w:val="en-US"/>
        </w:rPr>
      </w:pPr>
      <w:sdt>
        <w:sdtPr>
          <w:tag w:val="goog_rdk_51"/>
          <w:id w:val="-1349331701"/>
        </w:sdtPr>
        <w:sdtEndPr/>
        <w:sdtContent>
          <w:r w:rsidR="0050661E" w:rsidRPr="0050661E">
            <w:rPr>
              <w:color w:val="000000"/>
              <w:lang w:val="en-US"/>
            </w:rPr>
            <w:t xml:space="preserve">The settlement and explanatory note </w:t>
          </w:r>
          <w:r w:rsidR="009C4F07" w:rsidRPr="0050661E">
            <w:rPr>
              <w:color w:val="000000"/>
              <w:lang w:val="en-US"/>
            </w:rPr>
            <w:t>consist</w:t>
          </w:r>
          <w:r w:rsidR="009C4F07">
            <w:rPr>
              <w:color w:val="000000"/>
              <w:lang w:val="en-US"/>
            </w:rPr>
            <w:t>s</w:t>
          </w:r>
          <w:r w:rsidR="0050661E" w:rsidRPr="0050661E">
            <w:rPr>
              <w:color w:val="000000"/>
              <w:lang w:val="en-US"/>
            </w:rPr>
            <w:t xml:space="preserve"> of 8</w:t>
          </w:r>
          <w:r w:rsidR="009C4F07">
            <w:rPr>
              <w:color w:val="000000"/>
              <w:lang w:val="en-US"/>
            </w:rPr>
            <w:t>9</w:t>
          </w:r>
          <w:r w:rsidR="0050661E" w:rsidRPr="0050661E">
            <w:rPr>
              <w:color w:val="000000"/>
              <w:lang w:val="en-US"/>
            </w:rPr>
            <w:t xml:space="preserve"> pages, 3 sections, 26 figures, 11 tables,</w:t>
          </w:r>
          <w:r w:rsidR="009C4F07">
            <w:rPr>
              <w:color w:val="000000"/>
              <w:lang w:val="en-US"/>
            </w:rPr>
            <w:t xml:space="preserve"> 47</w:t>
          </w:r>
          <w:r w:rsidR="0050661E" w:rsidRPr="0050661E">
            <w:rPr>
              <w:color w:val="000000"/>
              <w:lang w:val="en-US"/>
            </w:rPr>
            <w:t xml:space="preserve"> used source.</w:t>
          </w:r>
        </w:sdtContent>
      </w:sdt>
    </w:p>
    <w:p w14:paraId="537FF2FA" w14:textId="77777777" w:rsidR="0050661E" w:rsidRPr="0050661E" w:rsidRDefault="0050661E" w:rsidP="0050661E">
      <w:pPr>
        <w:pBdr>
          <w:top w:val="nil"/>
          <w:left w:val="nil"/>
          <w:bottom w:val="nil"/>
          <w:right w:val="nil"/>
          <w:between w:val="nil"/>
        </w:pBdr>
        <w:rPr>
          <w:color w:val="000000"/>
          <w:lang w:val="en-US"/>
        </w:rPr>
      </w:pPr>
      <w:r w:rsidRPr="0050661E">
        <w:rPr>
          <w:color w:val="000000"/>
          <w:lang w:val="en-US"/>
        </w:rPr>
        <w:t>Today, the extensive development of cities leads to a significant increase in the load on transport networks. Due to the limited opportunities for the development of these networks, issues of optimal planning of their modifications are extremely important. The aim of this work is to develop a method of adaptation of the road transport network to changes in the characteristics of the traffic flow. The object of study is directly road transport network.</w:t>
      </w:r>
    </w:p>
    <w:p w14:paraId="48CF1AC4" w14:textId="34426B20" w:rsidR="003E2C32" w:rsidRPr="0050661E" w:rsidRDefault="0050661E" w:rsidP="0050661E">
      <w:pPr>
        <w:pBdr>
          <w:top w:val="nil"/>
          <w:left w:val="nil"/>
          <w:bottom w:val="nil"/>
          <w:right w:val="nil"/>
          <w:between w:val="nil"/>
        </w:pBdr>
        <w:rPr>
          <w:b/>
          <w:smallCaps/>
          <w:color w:val="000000"/>
          <w:sz w:val="32"/>
          <w:szCs w:val="32"/>
          <w:lang w:val="en-US"/>
        </w:rPr>
      </w:pPr>
      <w:r w:rsidRPr="0050661E">
        <w:rPr>
          <w:color w:val="000000"/>
          <w:lang w:val="en-US"/>
        </w:rPr>
        <w:t>The paper analyzes the existing approaches to the modeling of transport networks, summarizes their advantages and disadvantages. A method of modeling transport networks based on the characteristics of the areas of the transport network. On the basis of this method, a software solution is created that allows to simulate transport networks of different dimensions. With the use of the developed solution, the study of the layouts of the transport network, as well as the type of functional dependence of the total travel time on the transport network of the total population</w:t>
      </w:r>
      <w:sdt>
        <w:sdtPr>
          <w:tag w:val="goog_rdk_58"/>
          <w:id w:val="-1276016543"/>
        </w:sdtPr>
        <w:sdtContent>
          <w:r w:rsidR="001E2862" w:rsidRPr="0050661E">
            <w:rPr>
              <w:lang w:val="en-US"/>
            </w:rPr>
            <w:br w:type="page"/>
          </w:r>
          <w:r w:rsidR="001E2862">
            <w:rPr>
              <w:b/>
              <w:smallCaps/>
              <w:color w:val="000000"/>
              <w:sz w:val="32"/>
              <w:szCs w:val="32"/>
            </w:rPr>
            <w:lastRenderedPageBreak/>
            <w:t>СОДЕРЖАНИЕ</w:t>
          </w:r>
        </w:sdtContent>
      </w:sdt>
    </w:p>
    <w:sdt>
      <w:sdtPr>
        <w:id w:val="-859742109"/>
        <w:docPartObj>
          <w:docPartGallery w:val="Table of Contents"/>
          <w:docPartUnique/>
        </w:docPartObj>
      </w:sdtPr>
      <w:sdtContent>
        <w:p w14:paraId="29D3F8F0" w14:textId="345368B5" w:rsidR="009C4F07" w:rsidRDefault="001E2862">
          <w:pPr>
            <w:pStyle w:val="11"/>
            <w:rPr>
              <w:rFonts w:asciiTheme="minorHAnsi" w:eastAsiaTheme="minorEastAsia" w:hAnsiTheme="minorHAnsi" w:cstheme="minorBidi"/>
              <w:noProof/>
              <w:sz w:val="22"/>
              <w:szCs w:val="22"/>
            </w:rPr>
          </w:pPr>
          <w:r>
            <w:fldChar w:fldCharType="begin"/>
          </w:r>
          <w:sdt>
            <w:sdtPr>
              <w:tag w:val="goog_rdk_59"/>
              <w:id w:val="1619562622"/>
            </w:sdtPr>
            <w:sdtEndPr/>
            <w:sdtContent>
              <w:r>
                <w:instrText xml:space="preserve"> TOC \h \u \z </w:instrText>
              </w:r>
              <w:r>
                <w:fldChar w:fldCharType="separate"/>
              </w:r>
            </w:sdtContent>
          </w:sdt>
          <w:hyperlink w:anchor="_Toc11863914" w:history="1">
            <w:r w:rsidR="009C4F07" w:rsidRPr="00341FCB">
              <w:rPr>
                <w:rStyle w:val="aff3"/>
                <w:noProof/>
              </w:rPr>
              <w:t>СПИСОК УСЛОВНЫХ ОБОЗНАЧЕНИЙ</w:t>
            </w:r>
            <w:r w:rsidR="009C4F07">
              <w:rPr>
                <w:noProof/>
                <w:webHidden/>
              </w:rPr>
              <w:tab/>
            </w:r>
            <w:r w:rsidR="009C4F07">
              <w:rPr>
                <w:noProof/>
                <w:webHidden/>
              </w:rPr>
              <w:fldChar w:fldCharType="begin"/>
            </w:r>
            <w:r w:rsidR="009C4F07">
              <w:rPr>
                <w:noProof/>
                <w:webHidden/>
              </w:rPr>
              <w:instrText xml:space="preserve"> PAGEREF _Toc11863914 \h </w:instrText>
            </w:r>
            <w:r w:rsidR="009C4F07">
              <w:rPr>
                <w:noProof/>
                <w:webHidden/>
              </w:rPr>
            </w:r>
            <w:r w:rsidR="009C4F07">
              <w:rPr>
                <w:noProof/>
                <w:webHidden/>
              </w:rPr>
              <w:fldChar w:fldCharType="separate"/>
            </w:r>
            <w:r w:rsidR="009C4F07">
              <w:rPr>
                <w:noProof/>
                <w:webHidden/>
              </w:rPr>
              <w:t>7</w:t>
            </w:r>
            <w:r w:rsidR="009C4F07">
              <w:rPr>
                <w:noProof/>
                <w:webHidden/>
              </w:rPr>
              <w:fldChar w:fldCharType="end"/>
            </w:r>
          </w:hyperlink>
        </w:p>
        <w:p w14:paraId="4401D7CB" w14:textId="0F4914BC" w:rsidR="009C4F07" w:rsidRDefault="009C4F07">
          <w:pPr>
            <w:pStyle w:val="11"/>
            <w:rPr>
              <w:rFonts w:asciiTheme="minorHAnsi" w:eastAsiaTheme="minorEastAsia" w:hAnsiTheme="minorHAnsi" w:cstheme="minorBidi"/>
              <w:noProof/>
              <w:sz w:val="22"/>
              <w:szCs w:val="22"/>
            </w:rPr>
          </w:pPr>
          <w:hyperlink w:anchor="_Toc11863915" w:history="1">
            <w:r w:rsidRPr="00341FCB">
              <w:rPr>
                <w:rStyle w:val="aff3"/>
                <w:noProof/>
              </w:rPr>
              <w:t>ВВЕДЕНИЕ</w:t>
            </w:r>
            <w:r>
              <w:rPr>
                <w:noProof/>
                <w:webHidden/>
              </w:rPr>
              <w:tab/>
            </w:r>
            <w:r>
              <w:rPr>
                <w:noProof/>
                <w:webHidden/>
              </w:rPr>
              <w:fldChar w:fldCharType="begin"/>
            </w:r>
            <w:r>
              <w:rPr>
                <w:noProof/>
                <w:webHidden/>
              </w:rPr>
              <w:instrText xml:space="preserve"> PAGEREF _Toc11863915 \h </w:instrText>
            </w:r>
            <w:r>
              <w:rPr>
                <w:noProof/>
                <w:webHidden/>
              </w:rPr>
            </w:r>
            <w:r>
              <w:rPr>
                <w:noProof/>
                <w:webHidden/>
              </w:rPr>
              <w:fldChar w:fldCharType="separate"/>
            </w:r>
            <w:r>
              <w:rPr>
                <w:noProof/>
                <w:webHidden/>
              </w:rPr>
              <w:t>8</w:t>
            </w:r>
            <w:r>
              <w:rPr>
                <w:noProof/>
                <w:webHidden/>
              </w:rPr>
              <w:fldChar w:fldCharType="end"/>
            </w:r>
          </w:hyperlink>
        </w:p>
        <w:p w14:paraId="15C060F6" w14:textId="5C8289FF" w:rsidR="009C4F07" w:rsidRDefault="009C4F07">
          <w:pPr>
            <w:pStyle w:val="11"/>
            <w:rPr>
              <w:rFonts w:asciiTheme="minorHAnsi" w:eastAsiaTheme="minorEastAsia" w:hAnsiTheme="minorHAnsi" w:cstheme="minorBidi"/>
              <w:noProof/>
              <w:sz w:val="22"/>
              <w:szCs w:val="22"/>
            </w:rPr>
          </w:pPr>
          <w:hyperlink w:anchor="_Toc11863916" w:history="1">
            <w:r w:rsidRPr="00341FCB">
              <w:rPr>
                <w:rStyle w:val="aff3"/>
                <w:noProof/>
              </w:rPr>
              <w:t>Аналитический раздел</w:t>
            </w:r>
            <w:r>
              <w:rPr>
                <w:noProof/>
                <w:webHidden/>
              </w:rPr>
              <w:tab/>
            </w:r>
            <w:r>
              <w:rPr>
                <w:noProof/>
                <w:webHidden/>
              </w:rPr>
              <w:fldChar w:fldCharType="begin"/>
            </w:r>
            <w:r>
              <w:rPr>
                <w:noProof/>
                <w:webHidden/>
              </w:rPr>
              <w:instrText xml:space="preserve"> PAGEREF _Toc11863916 \h </w:instrText>
            </w:r>
            <w:r>
              <w:rPr>
                <w:noProof/>
                <w:webHidden/>
              </w:rPr>
            </w:r>
            <w:r>
              <w:rPr>
                <w:noProof/>
                <w:webHidden/>
              </w:rPr>
              <w:fldChar w:fldCharType="separate"/>
            </w:r>
            <w:r>
              <w:rPr>
                <w:noProof/>
                <w:webHidden/>
              </w:rPr>
              <w:t>10</w:t>
            </w:r>
            <w:r>
              <w:rPr>
                <w:noProof/>
                <w:webHidden/>
              </w:rPr>
              <w:fldChar w:fldCharType="end"/>
            </w:r>
          </w:hyperlink>
        </w:p>
        <w:p w14:paraId="10548B85" w14:textId="52BE02CC" w:rsidR="009C4F07" w:rsidRDefault="009C4F07">
          <w:pPr>
            <w:pStyle w:val="21"/>
            <w:tabs>
              <w:tab w:val="right" w:leader="dot" w:pos="9628"/>
            </w:tabs>
            <w:rPr>
              <w:rFonts w:asciiTheme="minorHAnsi" w:eastAsiaTheme="minorEastAsia" w:hAnsiTheme="minorHAnsi" w:cstheme="minorBidi"/>
              <w:noProof/>
              <w:sz w:val="22"/>
              <w:szCs w:val="22"/>
            </w:rPr>
          </w:pPr>
          <w:hyperlink w:anchor="_Toc11863917" w:history="1">
            <w:r w:rsidRPr="00341FCB">
              <w:rPr>
                <w:rStyle w:val="aff3"/>
                <w:noProof/>
              </w:rPr>
              <w:t>Процесс планирования транспортной системы.</w:t>
            </w:r>
            <w:r>
              <w:rPr>
                <w:noProof/>
                <w:webHidden/>
              </w:rPr>
              <w:tab/>
            </w:r>
            <w:r>
              <w:rPr>
                <w:noProof/>
                <w:webHidden/>
              </w:rPr>
              <w:fldChar w:fldCharType="begin"/>
            </w:r>
            <w:r>
              <w:rPr>
                <w:noProof/>
                <w:webHidden/>
              </w:rPr>
              <w:instrText xml:space="preserve"> PAGEREF _Toc11863917 \h </w:instrText>
            </w:r>
            <w:r>
              <w:rPr>
                <w:noProof/>
                <w:webHidden/>
              </w:rPr>
            </w:r>
            <w:r>
              <w:rPr>
                <w:noProof/>
                <w:webHidden/>
              </w:rPr>
              <w:fldChar w:fldCharType="separate"/>
            </w:r>
            <w:r>
              <w:rPr>
                <w:noProof/>
                <w:webHidden/>
              </w:rPr>
              <w:t>10</w:t>
            </w:r>
            <w:r>
              <w:rPr>
                <w:noProof/>
                <w:webHidden/>
              </w:rPr>
              <w:fldChar w:fldCharType="end"/>
            </w:r>
          </w:hyperlink>
        </w:p>
        <w:p w14:paraId="1679321A" w14:textId="16388D37" w:rsidR="009C4F07" w:rsidRDefault="009C4F07">
          <w:pPr>
            <w:pStyle w:val="21"/>
            <w:tabs>
              <w:tab w:val="right" w:leader="dot" w:pos="9628"/>
            </w:tabs>
            <w:rPr>
              <w:rFonts w:asciiTheme="minorHAnsi" w:eastAsiaTheme="minorEastAsia" w:hAnsiTheme="minorHAnsi" w:cstheme="minorBidi"/>
              <w:noProof/>
              <w:sz w:val="22"/>
              <w:szCs w:val="22"/>
            </w:rPr>
          </w:pPr>
          <w:hyperlink w:anchor="_Toc11863918" w:history="1">
            <w:r w:rsidRPr="00341FCB">
              <w:rPr>
                <w:rStyle w:val="aff3"/>
                <w:noProof/>
              </w:rPr>
              <w:t>Организация и определение цели</w:t>
            </w:r>
            <w:r>
              <w:rPr>
                <w:noProof/>
                <w:webHidden/>
              </w:rPr>
              <w:tab/>
            </w:r>
            <w:r>
              <w:rPr>
                <w:noProof/>
                <w:webHidden/>
              </w:rPr>
              <w:fldChar w:fldCharType="begin"/>
            </w:r>
            <w:r>
              <w:rPr>
                <w:noProof/>
                <w:webHidden/>
              </w:rPr>
              <w:instrText xml:space="preserve"> PAGEREF _Toc11863918 \h </w:instrText>
            </w:r>
            <w:r>
              <w:rPr>
                <w:noProof/>
                <w:webHidden/>
              </w:rPr>
            </w:r>
            <w:r>
              <w:rPr>
                <w:noProof/>
                <w:webHidden/>
              </w:rPr>
              <w:fldChar w:fldCharType="separate"/>
            </w:r>
            <w:r>
              <w:rPr>
                <w:noProof/>
                <w:webHidden/>
              </w:rPr>
              <w:t>12</w:t>
            </w:r>
            <w:r>
              <w:rPr>
                <w:noProof/>
                <w:webHidden/>
              </w:rPr>
              <w:fldChar w:fldCharType="end"/>
            </w:r>
          </w:hyperlink>
        </w:p>
        <w:p w14:paraId="4283DF8B" w14:textId="2926C3C4" w:rsidR="009C4F07" w:rsidRDefault="009C4F07">
          <w:pPr>
            <w:pStyle w:val="21"/>
            <w:tabs>
              <w:tab w:val="right" w:leader="dot" w:pos="9628"/>
            </w:tabs>
            <w:rPr>
              <w:rFonts w:asciiTheme="minorHAnsi" w:eastAsiaTheme="minorEastAsia" w:hAnsiTheme="minorHAnsi" w:cstheme="minorBidi"/>
              <w:noProof/>
              <w:sz w:val="22"/>
              <w:szCs w:val="22"/>
            </w:rPr>
          </w:pPr>
          <w:hyperlink w:anchor="_Toc11863919" w:history="1">
            <w:r w:rsidRPr="00341FCB">
              <w:rPr>
                <w:rStyle w:val="aff3"/>
                <w:noProof/>
              </w:rPr>
              <w:t>Подготовка данных</w:t>
            </w:r>
            <w:r>
              <w:rPr>
                <w:noProof/>
                <w:webHidden/>
              </w:rPr>
              <w:tab/>
            </w:r>
            <w:r>
              <w:rPr>
                <w:noProof/>
                <w:webHidden/>
              </w:rPr>
              <w:fldChar w:fldCharType="begin"/>
            </w:r>
            <w:r>
              <w:rPr>
                <w:noProof/>
                <w:webHidden/>
              </w:rPr>
              <w:instrText xml:space="preserve"> PAGEREF _Toc11863919 \h </w:instrText>
            </w:r>
            <w:r>
              <w:rPr>
                <w:noProof/>
                <w:webHidden/>
              </w:rPr>
            </w:r>
            <w:r>
              <w:rPr>
                <w:noProof/>
                <w:webHidden/>
              </w:rPr>
              <w:fldChar w:fldCharType="separate"/>
            </w:r>
            <w:r>
              <w:rPr>
                <w:noProof/>
                <w:webHidden/>
              </w:rPr>
              <w:t>12</w:t>
            </w:r>
            <w:r>
              <w:rPr>
                <w:noProof/>
                <w:webHidden/>
              </w:rPr>
              <w:fldChar w:fldCharType="end"/>
            </w:r>
          </w:hyperlink>
        </w:p>
        <w:p w14:paraId="5823B801" w14:textId="6550F118" w:rsidR="009C4F07" w:rsidRDefault="009C4F07">
          <w:pPr>
            <w:pStyle w:val="21"/>
            <w:tabs>
              <w:tab w:val="right" w:leader="dot" w:pos="9628"/>
            </w:tabs>
            <w:rPr>
              <w:rFonts w:asciiTheme="minorHAnsi" w:eastAsiaTheme="minorEastAsia" w:hAnsiTheme="minorHAnsi" w:cstheme="minorBidi"/>
              <w:noProof/>
              <w:sz w:val="22"/>
              <w:szCs w:val="22"/>
            </w:rPr>
          </w:pPr>
          <w:hyperlink w:anchor="_Toc11863920" w:history="1">
            <w:r w:rsidRPr="00341FCB">
              <w:rPr>
                <w:rStyle w:val="aff3"/>
                <w:noProof/>
              </w:rPr>
              <w:t>Моделирование</w:t>
            </w:r>
            <w:r>
              <w:rPr>
                <w:noProof/>
                <w:webHidden/>
              </w:rPr>
              <w:tab/>
            </w:r>
            <w:r>
              <w:rPr>
                <w:noProof/>
                <w:webHidden/>
              </w:rPr>
              <w:fldChar w:fldCharType="begin"/>
            </w:r>
            <w:r>
              <w:rPr>
                <w:noProof/>
                <w:webHidden/>
              </w:rPr>
              <w:instrText xml:space="preserve"> PAGEREF _Toc11863920 \h </w:instrText>
            </w:r>
            <w:r>
              <w:rPr>
                <w:noProof/>
                <w:webHidden/>
              </w:rPr>
            </w:r>
            <w:r>
              <w:rPr>
                <w:noProof/>
                <w:webHidden/>
              </w:rPr>
              <w:fldChar w:fldCharType="separate"/>
            </w:r>
            <w:r>
              <w:rPr>
                <w:noProof/>
                <w:webHidden/>
              </w:rPr>
              <w:t>14</w:t>
            </w:r>
            <w:r>
              <w:rPr>
                <w:noProof/>
                <w:webHidden/>
              </w:rPr>
              <w:fldChar w:fldCharType="end"/>
            </w:r>
          </w:hyperlink>
        </w:p>
        <w:p w14:paraId="6D56D667" w14:textId="07DCF9F8" w:rsidR="009C4F07" w:rsidRDefault="009C4F07">
          <w:pPr>
            <w:pStyle w:val="31"/>
            <w:tabs>
              <w:tab w:val="right" w:leader="dot" w:pos="9628"/>
            </w:tabs>
            <w:rPr>
              <w:rFonts w:asciiTheme="minorHAnsi" w:eastAsiaTheme="minorEastAsia" w:hAnsiTheme="minorHAnsi" w:cstheme="minorBidi"/>
              <w:noProof/>
              <w:sz w:val="22"/>
              <w:szCs w:val="22"/>
            </w:rPr>
          </w:pPr>
          <w:hyperlink w:anchor="_Toc11863921" w:history="1">
            <w:r w:rsidRPr="00341FCB">
              <w:rPr>
                <w:rStyle w:val="aff3"/>
                <w:noProof/>
              </w:rPr>
              <w:t>Генерация поездки</w:t>
            </w:r>
            <w:r>
              <w:rPr>
                <w:noProof/>
                <w:webHidden/>
              </w:rPr>
              <w:tab/>
            </w:r>
            <w:r>
              <w:rPr>
                <w:noProof/>
                <w:webHidden/>
              </w:rPr>
              <w:fldChar w:fldCharType="begin"/>
            </w:r>
            <w:r>
              <w:rPr>
                <w:noProof/>
                <w:webHidden/>
              </w:rPr>
              <w:instrText xml:space="preserve"> PAGEREF _Toc11863921 \h </w:instrText>
            </w:r>
            <w:r>
              <w:rPr>
                <w:noProof/>
                <w:webHidden/>
              </w:rPr>
            </w:r>
            <w:r>
              <w:rPr>
                <w:noProof/>
                <w:webHidden/>
              </w:rPr>
              <w:fldChar w:fldCharType="separate"/>
            </w:r>
            <w:r>
              <w:rPr>
                <w:noProof/>
                <w:webHidden/>
              </w:rPr>
              <w:t>14</w:t>
            </w:r>
            <w:r>
              <w:rPr>
                <w:noProof/>
                <w:webHidden/>
              </w:rPr>
              <w:fldChar w:fldCharType="end"/>
            </w:r>
          </w:hyperlink>
        </w:p>
        <w:p w14:paraId="376C17AB" w14:textId="40ED2CF6" w:rsidR="009C4F07" w:rsidRDefault="009C4F07">
          <w:pPr>
            <w:pStyle w:val="31"/>
            <w:tabs>
              <w:tab w:val="right" w:leader="dot" w:pos="9628"/>
            </w:tabs>
            <w:rPr>
              <w:rFonts w:asciiTheme="minorHAnsi" w:eastAsiaTheme="minorEastAsia" w:hAnsiTheme="minorHAnsi" w:cstheme="minorBidi"/>
              <w:noProof/>
              <w:sz w:val="22"/>
              <w:szCs w:val="22"/>
            </w:rPr>
          </w:pPr>
          <w:hyperlink w:anchor="_Toc11863922" w:history="1">
            <w:r w:rsidRPr="00341FCB">
              <w:rPr>
                <w:rStyle w:val="aff3"/>
                <w:noProof/>
              </w:rPr>
              <w:t>Распределение поездок</w:t>
            </w:r>
            <w:r>
              <w:rPr>
                <w:noProof/>
                <w:webHidden/>
              </w:rPr>
              <w:tab/>
            </w:r>
            <w:r>
              <w:rPr>
                <w:noProof/>
                <w:webHidden/>
              </w:rPr>
              <w:fldChar w:fldCharType="begin"/>
            </w:r>
            <w:r>
              <w:rPr>
                <w:noProof/>
                <w:webHidden/>
              </w:rPr>
              <w:instrText xml:space="preserve"> PAGEREF _Toc11863922 \h </w:instrText>
            </w:r>
            <w:r>
              <w:rPr>
                <w:noProof/>
                <w:webHidden/>
              </w:rPr>
            </w:r>
            <w:r>
              <w:rPr>
                <w:noProof/>
                <w:webHidden/>
              </w:rPr>
              <w:fldChar w:fldCharType="separate"/>
            </w:r>
            <w:r>
              <w:rPr>
                <w:noProof/>
                <w:webHidden/>
              </w:rPr>
              <w:t>15</w:t>
            </w:r>
            <w:r>
              <w:rPr>
                <w:noProof/>
                <w:webHidden/>
              </w:rPr>
              <w:fldChar w:fldCharType="end"/>
            </w:r>
          </w:hyperlink>
        </w:p>
        <w:p w14:paraId="48D4C47A" w14:textId="32A9AAEC" w:rsidR="009C4F07" w:rsidRDefault="009C4F07">
          <w:pPr>
            <w:pStyle w:val="41"/>
            <w:tabs>
              <w:tab w:val="right" w:leader="dot" w:pos="9628"/>
            </w:tabs>
            <w:rPr>
              <w:rFonts w:asciiTheme="minorHAnsi" w:eastAsiaTheme="minorEastAsia" w:hAnsiTheme="minorHAnsi" w:cstheme="minorBidi"/>
              <w:noProof/>
              <w:sz w:val="22"/>
              <w:szCs w:val="22"/>
            </w:rPr>
          </w:pPr>
          <w:hyperlink w:anchor="_Toc11863923" w:history="1">
            <w:r w:rsidRPr="00341FCB">
              <w:rPr>
                <w:rStyle w:val="aff3"/>
                <w:noProof/>
              </w:rPr>
              <w:t>Методы факторов роста</w:t>
            </w:r>
            <w:r>
              <w:rPr>
                <w:noProof/>
                <w:webHidden/>
              </w:rPr>
              <w:tab/>
            </w:r>
            <w:r>
              <w:rPr>
                <w:noProof/>
                <w:webHidden/>
              </w:rPr>
              <w:fldChar w:fldCharType="begin"/>
            </w:r>
            <w:r>
              <w:rPr>
                <w:noProof/>
                <w:webHidden/>
              </w:rPr>
              <w:instrText xml:space="preserve"> PAGEREF _Toc11863923 \h </w:instrText>
            </w:r>
            <w:r>
              <w:rPr>
                <w:noProof/>
                <w:webHidden/>
              </w:rPr>
            </w:r>
            <w:r>
              <w:rPr>
                <w:noProof/>
                <w:webHidden/>
              </w:rPr>
              <w:fldChar w:fldCharType="separate"/>
            </w:r>
            <w:r>
              <w:rPr>
                <w:noProof/>
                <w:webHidden/>
              </w:rPr>
              <w:t>16</w:t>
            </w:r>
            <w:r>
              <w:rPr>
                <w:noProof/>
                <w:webHidden/>
              </w:rPr>
              <w:fldChar w:fldCharType="end"/>
            </w:r>
          </w:hyperlink>
        </w:p>
        <w:p w14:paraId="25824F7E" w14:textId="0F1CB15C" w:rsidR="009C4F07" w:rsidRDefault="009C4F07">
          <w:pPr>
            <w:pStyle w:val="41"/>
            <w:tabs>
              <w:tab w:val="right" w:leader="dot" w:pos="9628"/>
            </w:tabs>
            <w:rPr>
              <w:rFonts w:asciiTheme="minorHAnsi" w:eastAsiaTheme="minorEastAsia" w:hAnsiTheme="minorHAnsi" w:cstheme="minorBidi"/>
              <w:noProof/>
              <w:sz w:val="22"/>
              <w:szCs w:val="22"/>
            </w:rPr>
          </w:pPr>
          <w:hyperlink w:anchor="_Toc11863924" w:history="1">
            <w:r w:rsidRPr="00341FCB">
              <w:rPr>
                <w:rStyle w:val="aff3"/>
                <w:noProof/>
              </w:rPr>
              <w:t>Синтетические методы</w:t>
            </w:r>
            <w:r>
              <w:rPr>
                <w:noProof/>
                <w:webHidden/>
              </w:rPr>
              <w:tab/>
            </w:r>
            <w:r>
              <w:rPr>
                <w:noProof/>
                <w:webHidden/>
              </w:rPr>
              <w:fldChar w:fldCharType="begin"/>
            </w:r>
            <w:r>
              <w:rPr>
                <w:noProof/>
                <w:webHidden/>
              </w:rPr>
              <w:instrText xml:space="preserve"> PAGEREF _Toc11863924 \h </w:instrText>
            </w:r>
            <w:r>
              <w:rPr>
                <w:noProof/>
                <w:webHidden/>
              </w:rPr>
            </w:r>
            <w:r>
              <w:rPr>
                <w:noProof/>
                <w:webHidden/>
              </w:rPr>
              <w:fldChar w:fldCharType="separate"/>
            </w:r>
            <w:r>
              <w:rPr>
                <w:noProof/>
                <w:webHidden/>
              </w:rPr>
              <w:t>18</w:t>
            </w:r>
            <w:r>
              <w:rPr>
                <w:noProof/>
                <w:webHidden/>
              </w:rPr>
              <w:fldChar w:fldCharType="end"/>
            </w:r>
          </w:hyperlink>
        </w:p>
        <w:p w14:paraId="13306014" w14:textId="71D658BD" w:rsidR="009C4F07" w:rsidRDefault="009C4F07">
          <w:pPr>
            <w:pStyle w:val="31"/>
            <w:tabs>
              <w:tab w:val="right" w:leader="dot" w:pos="9628"/>
            </w:tabs>
            <w:rPr>
              <w:rFonts w:asciiTheme="minorHAnsi" w:eastAsiaTheme="minorEastAsia" w:hAnsiTheme="minorHAnsi" w:cstheme="minorBidi"/>
              <w:noProof/>
              <w:sz w:val="22"/>
              <w:szCs w:val="22"/>
            </w:rPr>
          </w:pPr>
          <w:hyperlink w:anchor="_Toc11863925" w:history="1">
            <w:r w:rsidRPr="00341FCB">
              <w:rPr>
                <w:rStyle w:val="aff3"/>
                <w:noProof/>
              </w:rPr>
              <w:t>Разделение транспорта</w:t>
            </w:r>
            <w:r>
              <w:rPr>
                <w:noProof/>
                <w:webHidden/>
              </w:rPr>
              <w:tab/>
            </w:r>
            <w:r>
              <w:rPr>
                <w:noProof/>
                <w:webHidden/>
              </w:rPr>
              <w:fldChar w:fldCharType="begin"/>
            </w:r>
            <w:r>
              <w:rPr>
                <w:noProof/>
                <w:webHidden/>
              </w:rPr>
              <w:instrText xml:space="preserve"> PAGEREF _Toc11863925 \h </w:instrText>
            </w:r>
            <w:r>
              <w:rPr>
                <w:noProof/>
                <w:webHidden/>
              </w:rPr>
            </w:r>
            <w:r>
              <w:rPr>
                <w:noProof/>
                <w:webHidden/>
              </w:rPr>
              <w:fldChar w:fldCharType="separate"/>
            </w:r>
            <w:r>
              <w:rPr>
                <w:noProof/>
                <w:webHidden/>
              </w:rPr>
              <w:t>21</w:t>
            </w:r>
            <w:r>
              <w:rPr>
                <w:noProof/>
                <w:webHidden/>
              </w:rPr>
              <w:fldChar w:fldCharType="end"/>
            </w:r>
          </w:hyperlink>
        </w:p>
        <w:p w14:paraId="41E2A7CC" w14:textId="4FAC551B" w:rsidR="009C4F07" w:rsidRDefault="009C4F07">
          <w:pPr>
            <w:pStyle w:val="31"/>
            <w:tabs>
              <w:tab w:val="right" w:leader="dot" w:pos="9628"/>
            </w:tabs>
            <w:rPr>
              <w:rFonts w:asciiTheme="minorHAnsi" w:eastAsiaTheme="minorEastAsia" w:hAnsiTheme="minorHAnsi" w:cstheme="minorBidi"/>
              <w:noProof/>
              <w:sz w:val="22"/>
              <w:szCs w:val="22"/>
            </w:rPr>
          </w:pPr>
          <w:hyperlink w:anchor="_Toc11863926" w:history="1">
            <w:r w:rsidRPr="00341FCB">
              <w:rPr>
                <w:rStyle w:val="aff3"/>
                <w:noProof/>
              </w:rPr>
              <w:t>Назначение трафика</w:t>
            </w:r>
            <w:r>
              <w:rPr>
                <w:noProof/>
                <w:webHidden/>
              </w:rPr>
              <w:tab/>
            </w:r>
            <w:r>
              <w:rPr>
                <w:noProof/>
                <w:webHidden/>
              </w:rPr>
              <w:fldChar w:fldCharType="begin"/>
            </w:r>
            <w:r>
              <w:rPr>
                <w:noProof/>
                <w:webHidden/>
              </w:rPr>
              <w:instrText xml:space="preserve"> PAGEREF _Toc11863926 \h </w:instrText>
            </w:r>
            <w:r>
              <w:rPr>
                <w:noProof/>
                <w:webHidden/>
              </w:rPr>
            </w:r>
            <w:r>
              <w:rPr>
                <w:noProof/>
                <w:webHidden/>
              </w:rPr>
              <w:fldChar w:fldCharType="separate"/>
            </w:r>
            <w:r>
              <w:rPr>
                <w:noProof/>
                <w:webHidden/>
              </w:rPr>
              <w:t>25</w:t>
            </w:r>
            <w:r>
              <w:rPr>
                <w:noProof/>
                <w:webHidden/>
              </w:rPr>
              <w:fldChar w:fldCharType="end"/>
            </w:r>
          </w:hyperlink>
        </w:p>
        <w:p w14:paraId="2F4C105B" w14:textId="76F57B4F" w:rsidR="009C4F07" w:rsidRDefault="009C4F07">
          <w:pPr>
            <w:pStyle w:val="41"/>
            <w:tabs>
              <w:tab w:val="right" w:leader="dot" w:pos="9628"/>
            </w:tabs>
            <w:rPr>
              <w:rFonts w:asciiTheme="minorHAnsi" w:eastAsiaTheme="minorEastAsia" w:hAnsiTheme="minorHAnsi" w:cstheme="minorBidi"/>
              <w:noProof/>
              <w:sz w:val="22"/>
              <w:szCs w:val="22"/>
            </w:rPr>
          </w:pPr>
          <w:hyperlink w:anchor="_Toc11863927" w:history="1">
            <w:r w:rsidRPr="00341FCB">
              <w:rPr>
                <w:rStyle w:val="aff3"/>
                <w:noProof/>
              </w:rPr>
              <w:t>Ранняя эвристика</w:t>
            </w:r>
            <w:r>
              <w:rPr>
                <w:noProof/>
                <w:webHidden/>
              </w:rPr>
              <w:tab/>
            </w:r>
            <w:r>
              <w:rPr>
                <w:noProof/>
                <w:webHidden/>
              </w:rPr>
              <w:fldChar w:fldCharType="begin"/>
            </w:r>
            <w:r>
              <w:rPr>
                <w:noProof/>
                <w:webHidden/>
              </w:rPr>
              <w:instrText xml:space="preserve"> PAGEREF _Toc11863927 \h </w:instrText>
            </w:r>
            <w:r>
              <w:rPr>
                <w:noProof/>
                <w:webHidden/>
              </w:rPr>
            </w:r>
            <w:r>
              <w:rPr>
                <w:noProof/>
                <w:webHidden/>
              </w:rPr>
              <w:fldChar w:fldCharType="separate"/>
            </w:r>
            <w:r>
              <w:rPr>
                <w:noProof/>
                <w:webHidden/>
              </w:rPr>
              <w:t>25</w:t>
            </w:r>
            <w:r>
              <w:rPr>
                <w:noProof/>
                <w:webHidden/>
              </w:rPr>
              <w:fldChar w:fldCharType="end"/>
            </w:r>
          </w:hyperlink>
        </w:p>
        <w:p w14:paraId="141C4555" w14:textId="36EBB283" w:rsidR="009C4F07" w:rsidRDefault="009C4F07">
          <w:pPr>
            <w:pStyle w:val="41"/>
            <w:tabs>
              <w:tab w:val="right" w:leader="dot" w:pos="9628"/>
            </w:tabs>
            <w:rPr>
              <w:rFonts w:asciiTheme="minorHAnsi" w:eastAsiaTheme="minorEastAsia" w:hAnsiTheme="minorHAnsi" w:cstheme="minorBidi"/>
              <w:noProof/>
              <w:sz w:val="22"/>
              <w:szCs w:val="22"/>
            </w:rPr>
          </w:pPr>
          <w:hyperlink w:anchor="_Toc11863928" w:history="1">
            <w:r w:rsidRPr="00341FCB">
              <w:rPr>
                <w:rStyle w:val="aff3"/>
                <w:noProof/>
              </w:rPr>
              <w:t>Функции дорожной производительности</w:t>
            </w:r>
            <w:r>
              <w:rPr>
                <w:noProof/>
                <w:webHidden/>
              </w:rPr>
              <w:tab/>
            </w:r>
            <w:r>
              <w:rPr>
                <w:noProof/>
                <w:webHidden/>
              </w:rPr>
              <w:fldChar w:fldCharType="begin"/>
            </w:r>
            <w:r>
              <w:rPr>
                <w:noProof/>
                <w:webHidden/>
              </w:rPr>
              <w:instrText xml:space="preserve"> PAGEREF _Toc11863928 \h </w:instrText>
            </w:r>
            <w:r>
              <w:rPr>
                <w:noProof/>
                <w:webHidden/>
              </w:rPr>
            </w:r>
            <w:r>
              <w:rPr>
                <w:noProof/>
                <w:webHidden/>
              </w:rPr>
              <w:fldChar w:fldCharType="separate"/>
            </w:r>
            <w:r>
              <w:rPr>
                <w:noProof/>
                <w:webHidden/>
              </w:rPr>
              <w:t>27</w:t>
            </w:r>
            <w:r>
              <w:rPr>
                <w:noProof/>
                <w:webHidden/>
              </w:rPr>
              <w:fldChar w:fldCharType="end"/>
            </w:r>
          </w:hyperlink>
        </w:p>
        <w:p w14:paraId="1B9C924A" w14:textId="782426FC" w:rsidR="009C4F07" w:rsidRDefault="009C4F07">
          <w:pPr>
            <w:pStyle w:val="41"/>
            <w:tabs>
              <w:tab w:val="right" w:leader="dot" w:pos="9628"/>
            </w:tabs>
            <w:rPr>
              <w:rFonts w:asciiTheme="minorHAnsi" w:eastAsiaTheme="minorEastAsia" w:hAnsiTheme="minorHAnsi" w:cstheme="minorBidi"/>
              <w:noProof/>
              <w:sz w:val="22"/>
              <w:szCs w:val="22"/>
            </w:rPr>
          </w:pPr>
          <w:hyperlink w:anchor="_Toc11863929" w:history="1">
            <w:r w:rsidRPr="00341FCB">
              <w:rPr>
                <w:rStyle w:val="aff3"/>
                <w:noProof/>
              </w:rPr>
              <w:t>Эвристические методы ограничения пропускной способности</w:t>
            </w:r>
            <w:r>
              <w:rPr>
                <w:noProof/>
                <w:webHidden/>
              </w:rPr>
              <w:tab/>
            </w:r>
            <w:r>
              <w:rPr>
                <w:noProof/>
                <w:webHidden/>
              </w:rPr>
              <w:fldChar w:fldCharType="begin"/>
            </w:r>
            <w:r>
              <w:rPr>
                <w:noProof/>
                <w:webHidden/>
              </w:rPr>
              <w:instrText xml:space="preserve"> PAGEREF _Toc11863929 \h </w:instrText>
            </w:r>
            <w:r>
              <w:rPr>
                <w:noProof/>
                <w:webHidden/>
              </w:rPr>
            </w:r>
            <w:r>
              <w:rPr>
                <w:noProof/>
                <w:webHidden/>
              </w:rPr>
              <w:fldChar w:fldCharType="separate"/>
            </w:r>
            <w:r>
              <w:rPr>
                <w:noProof/>
                <w:webHidden/>
              </w:rPr>
              <w:t>28</w:t>
            </w:r>
            <w:r>
              <w:rPr>
                <w:noProof/>
                <w:webHidden/>
              </w:rPr>
              <w:fldChar w:fldCharType="end"/>
            </w:r>
          </w:hyperlink>
        </w:p>
        <w:p w14:paraId="60A4F480" w14:textId="163E14FE" w:rsidR="009C4F07" w:rsidRDefault="009C4F07">
          <w:pPr>
            <w:pStyle w:val="21"/>
            <w:tabs>
              <w:tab w:val="right" w:leader="dot" w:pos="9628"/>
            </w:tabs>
            <w:rPr>
              <w:rFonts w:asciiTheme="minorHAnsi" w:eastAsiaTheme="minorEastAsia" w:hAnsiTheme="minorHAnsi" w:cstheme="minorBidi"/>
              <w:noProof/>
              <w:sz w:val="22"/>
              <w:szCs w:val="22"/>
            </w:rPr>
          </w:pPr>
          <w:hyperlink w:anchor="_Toc11863930" w:history="1">
            <w:r w:rsidRPr="00341FCB">
              <w:rPr>
                <w:rStyle w:val="aff3"/>
                <w:noProof/>
              </w:rPr>
              <w:t>Прогнозирование</w:t>
            </w:r>
            <w:r>
              <w:rPr>
                <w:noProof/>
                <w:webHidden/>
              </w:rPr>
              <w:tab/>
            </w:r>
            <w:r>
              <w:rPr>
                <w:noProof/>
                <w:webHidden/>
              </w:rPr>
              <w:fldChar w:fldCharType="begin"/>
            </w:r>
            <w:r>
              <w:rPr>
                <w:noProof/>
                <w:webHidden/>
              </w:rPr>
              <w:instrText xml:space="preserve"> PAGEREF _Toc11863930 \h </w:instrText>
            </w:r>
            <w:r>
              <w:rPr>
                <w:noProof/>
                <w:webHidden/>
              </w:rPr>
            </w:r>
            <w:r>
              <w:rPr>
                <w:noProof/>
                <w:webHidden/>
              </w:rPr>
              <w:fldChar w:fldCharType="separate"/>
            </w:r>
            <w:r>
              <w:rPr>
                <w:noProof/>
                <w:webHidden/>
              </w:rPr>
              <w:t>33</w:t>
            </w:r>
            <w:r>
              <w:rPr>
                <w:noProof/>
                <w:webHidden/>
              </w:rPr>
              <w:fldChar w:fldCharType="end"/>
            </w:r>
          </w:hyperlink>
        </w:p>
        <w:p w14:paraId="3344C79D" w14:textId="367092AB" w:rsidR="009C4F07" w:rsidRDefault="009C4F07">
          <w:pPr>
            <w:pStyle w:val="21"/>
            <w:tabs>
              <w:tab w:val="right" w:leader="dot" w:pos="9628"/>
            </w:tabs>
            <w:rPr>
              <w:rFonts w:asciiTheme="minorHAnsi" w:eastAsiaTheme="minorEastAsia" w:hAnsiTheme="minorHAnsi" w:cstheme="minorBidi"/>
              <w:noProof/>
              <w:sz w:val="22"/>
              <w:szCs w:val="22"/>
            </w:rPr>
          </w:pPr>
          <w:hyperlink w:anchor="_Toc11863931" w:history="1">
            <w:r w:rsidRPr="00341FCB">
              <w:rPr>
                <w:rStyle w:val="aff3"/>
                <w:noProof/>
              </w:rPr>
              <w:t>Оценка сети</w:t>
            </w:r>
            <w:r>
              <w:rPr>
                <w:noProof/>
                <w:webHidden/>
              </w:rPr>
              <w:tab/>
            </w:r>
            <w:r>
              <w:rPr>
                <w:noProof/>
                <w:webHidden/>
              </w:rPr>
              <w:fldChar w:fldCharType="begin"/>
            </w:r>
            <w:r>
              <w:rPr>
                <w:noProof/>
                <w:webHidden/>
              </w:rPr>
              <w:instrText xml:space="preserve"> PAGEREF _Toc11863931 \h </w:instrText>
            </w:r>
            <w:r>
              <w:rPr>
                <w:noProof/>
                <w:webHidden/>
              </w:rPr>
            </w:r>
            <w:r>
              <w:rPr>
                <w:noProof/>
                <w:webHidden/>
              </w:rPr>
              <w:fldChar w:fldCharType="separate"/>
            </w:r>
            <w:r>
              <w:rPr>
                <w:noProof/>
                <w:webHidden/>
              </w:rPr>
              <w:t>34</w:t>
            </w:r>
            <w:r>
              <w:rPr>
                <w:noProof/>
                <w:webHidden/>
              </w:rPr>
              <w:fldChar w:fldCharType="end"/>
            </w:r>
          </w:hyperlink>
        </w:p>
        <w:p w14:paraId="70AAA833" w14:textId="3A17A215" w:rsidR="009C4F07" w:rsidRDefault="009C4F07">
          <w:pPr>
            <w:pStyle w:val="21"/>
            <w:tabs>
              <w:tab w:val="right" w:leader="dot" w:pos="9628"/>
            </w:tabs>
            <w:rPr>
              <w:rFonts w:asciiTheme="minorHAnsi" w:eastAsiaTheme="minorEastAsia" w:hAnsiTheme="minorHAnsi" w:cstheme="minorBidi"/>
              <w:noProof/>
              <w:sz w:val="22"/>
              <w:szCs w:val="22"/>
            </w:rPr>
          </w:pPr>
          <w:hyperlink w:anchor="_Toc11863932" w:history="1">
            <w:r w:rsidRPr="00341FCB">
              <w:rPr>
                <w:rStyle w:val="aff3"/>
                <w:noProof/>
              </w:rPr>
              <w:t>Выводы по главе</w:t>
            </w:r>
            <w:r>
              <w:rPr>
                <w:noProof/>
                <w:webHidden/>
              </w:rPr>
              <w:tab/>
            </w:r>
            <w:r>
              <w:rPr>
                <w:noProof/>
                <w:webHidden/>
              </w:rPr>
              <w:fldChar w:fldCharType="begin"/>
            </w:r>
            <w:r>
              <w:rPr>
                <w:noProof/>
                <w:webHidden/>
              </w:rPr>
              <w:instrText xml:space="preserve"> PAGEREF _Toc11863932 \h </w:instrText>
            </w:r>
            <w:r>
              <w:rPr>
                <w:noProof/>
                <w:webHidden/>
              </w:rPr>
            </w:r>
            <w:r>
              <w:rPr>
                <w:noProof/>
                <w:webHidden/>
              </w:rPr>
              <w:fldChar w:fldCharType="separate"/>
            </w:r>
            <w:r>
              <w:rPr>
                <w:noProof/>
                <w:webHidden/>
              </w:rPr>
              <w:t>35</w:t>
            </w:r>
            <w:r>
              <w:rPr>
                <w:noProof/>
                <w:webHidden/>
              </w:rPr>
              <w:fldChar w:fldCharType="end"/>
            </w:r>
          </w:hyperlink>
        </w:p>
        <w:p w14:paraId="5E03A862" w14:textId="70A9871E" w:rsidR="009C4F07" w:rsidRDefault="009C4F07">
          <w:pPr>
            <w:pStyle w:val="11"/>
            <w:rPr>
              <w:rFonts w:asciiTheme="minorHAnsi" w:eastAsiaTheme="minorEastAsia" w:hAnsiTheme="minorHAnsi" w:cstheme="minorBidi"/>
              <w:noProof/>
              <w:sz w:val="22"/>
              <w:szCs w:val="22"/>
            </w:rPr>
          </w:pPr>
          <w:hyperlink w:anchor="_Toc11863933" w:history="1">
            <w:r w:rsidRPr="00341FCB">
              <w:rPr>
                <w:rStyle w:val="aff3"/>
                <w:noProof/>
              </w:rPr>
              <w:t>Конструкторский раздел</w:t>
            </w:r>
            <w:r>
              <w:rPr>
                <w:noProof/>
                <w:webHidden/>
              </w:rPr>
              <w:tab/>
            </w:r>
            <w:r>
              <w:rPr>
                <w:noProof/>
                <w:webHidden/>
              </w:rPr>
              <w:fldChar w:fldCharType="begin"/>
            </w:r>
            <w:r>
              <w:rPr>
                <w:noProof/>
                <w:webHidden/>
              </w:rPr>
              <w:instrText xml:space="preserve"> PAGEREF _Toc11863933 \h </w:instrText>
            </w:r>
            <w:r>
              <w:rPr>
                <w:noProof/>
                <w:webHidden/>
              </w:rPr>
            </w:r>
            <w:r>
              <w:rPr>
                <w:noProof/>
                <w:webHidden/>
              </w:rPr>
              <w:fldChar w:fldCharType="separate"/>
            </w:r>
            <w:r>
              <w:rPr>
                <w:noProof/>
                <w:webHidden/>
              </w:rPr>
              <w:t>37</w:t>
            </w:r>
            <w:r>
              <w:rPr>
                <w:noProof/>
                <w:webHidden/>
              </w:rPr>
              <w:fldChar w:fldCharType="end"/>
            </w:r>
          </w:hyperlink>
        </w:p>
        <w:p w14:paraId="4D5F9B2E" w14:textId="600B9C1B" w:rsidR="009C4F07" w:rsidRDefault="009C4F07">
          <w:pPr>
            <w:pStyle w:val="21"/>
            <w:tabs>
              <w:tab w:val="right" w:leader="dot" w:pos="9628"/>
            </w:tabs>
            <w:rPr>
              <w:rFonts w:asciiTheme="minorHAnsi" w:eastAsiaTheme="minorEastAsia" w:hAnsiTheme="minorHAnsi" w:cstheme="minorBidi"/>
              <w:noProof/>
              <w:sz w:val="22"/>
              <w:szCs w:val="22"/>
            </w:rPr>
          </w:pPr>
          <w:hyperlink w:anchor="_Toc11863934" w:history="1">
            <w:r w:rsidRPr="00341FCB">
              <w:rPr>
                <w:rStyle w:val="aff3"/>
                <w:noProof/>
              </w:rPr>
              <w:t>Определение числа поездок. Понятие района</w:t>
            </w:r>
            <w:r>
              <w:rPr>
                <w:noProof/>
                <w:webHidden/>
              </w:rPr>
              <w:tab/>
            </w:r>
            <w:r>
              <w:rPr>
                <w:noProof/>
                <w:webHidden/>
              </w:rPr>
              <w:fldChar w:fldCharType="begin"/>
            </w:r>
            <w:r>
              <w:rPr>
                <w:noProof/>
                <w:webHidden/>
              </w:rPr>
              <w:instrText xml:space="preserve"> PAGEREF _Toc11863934 \h </w:instrText>
            </w:r>
            <w:r>
              <w:rPr>
                <w:noProof/>
                <w:webHidden/>
              </w:rPr>
            </w:r>
            <w:r>
              <w:rPr>
                <w:noProof/>
                <w:webHidden/>
              </w:rPr>
              <w:fldChar w:fldCharType="separate"/>
            </w:r>
            <w:r>
              <w:rPr>
                <w:noProof/>
                <w:webHidden/>
              </w:rPr>
              <w:t>37</w:t>
            </w:r>
            <w:r>
              <w:rPr>
                <w:noProof/>
                <w:webHidden/>
              </w:rPr>
              <w:fldChar w:fldCharType="end"/>
            </w:r>
          </w:hyperlink>
        </w:p>
        <w:p w14:paraId="67D11CE8" w14:textId="00A27721" w:rsidR="009C4F07" w:rsidRDefault="009C4F07">
          <w:pPr>
            <w:pStyle w:val="21"/>
            <w:tabs>
              <w:tab w:val="right" w:leader="dot" w:pos="9628"/>
            </w:tabs>
            <w:rPr>
              <w:rFonts w:asciiTheme="minorHAnsi" w:eastAsiaTheme="minorEastAsia" w:hAnsiTheme="minorHAnsi" w:cstheme="minorBidi"/>
              <w:noProof/>
              <w:sz w:val="22"/>
              <w:szCs w:val="22"/>
            </w:rPr>
          </w:pPr>
          <w:hyperlink w:anchor="_Toc11863935" w:history="1">
            <w:r w:rsidRPr="00341FCB">
              <w:rPr>
                <w:rStyle w:val="aff3"/>
                <w:noProof/>
              </w:rPr>
              <w:t>Распределение поездок</w:t>
            </w:r>
            <w:r>
              <w:rPr>
                <w:noProof/>
                <w:webHidden/>
              </w:rPr>
              <w:tab/>
            </w:r>
            <w:r>
              <w:rPr>
                <w:noProof/>
                <w:webHidden/>
              </w:rPr>
              <w:fldChar w:fldCharType="begin"/>
            </w:r>
            <w:r>
              <w:rPr>
                <w:noProof/>
                <w:webHidden/>
              </w:rPr>
              <w:instrText xml:space="preserve"> PAGEREF _Toc11863935 \h </w:instrText>
            </w:r>
            <w:r>
              <w:rPr>
                <w:noProof/>
                <w:webHidden/>
              </w:rPr>
            </w:r>
            <w:r>
              <w:rPr>
                <w:noProof/>
                <w:webHidden/>
              </w:rPr>
              <w:fldChar w:fldCharType="separate"/>
            </w:r>
            <w:r>
              <w:rPr>
                <w:noProof/>
                <w:webHidden/>
              </w:rPr>
              <w:t>41</w:t>
            </w:r>
            <w:r>
              <w:rPr>
                <w:noProof/>
                <w:webHidden/>
              </w:rPr>
              <w:fldChar w:fldCharType="end"/>
            </w:r>
          </w:hyperlink>
        </w:p>
        <w:p w14:paraId="5C4EF162" w14:textId="0A90E765" w:rsidR="009C4F07" w:rsidRDefault="009C4F07">
          <w:pPr>
            <w:pStyle w:val="21"/>
            <w:tabs>
              <w:tab w:val="right" w:leader="dot" w:pos="9628"/>
            </w:tabs>
            <w:rPr>
              <w:rFonts w:asciiTheme="minorHAnsi" w:eastAsiaTheme="minorEastAsia" w:hAnsiTheme="minorHAnsi" w:cstheme="minorBidi"/>
              <w:noProof/>
              <w:sz w:val="22"/>
              <w:szCs w:val="22"/>
            </w:rPr>
          </w:pPr>
          <w:hyperlink w:anchor="_Toc11863936" w:history="1">
            <w:r w:rsidRPr="00341FCB">
              <w:rPr>
                <w:rStyle w:val="aff3"/>
                <w:noProof/>
              </w:rPr>
              <w:t>Граф транспортной сети</w:t>
            </w:r>
            <w:r>
              <w:rPr>
                <w:noProof/>
                <w:webHidden/>
              </w:rPr>
              <w:tab/>
            </w:r>
            <w:r>
              <w:rPr>
                <w:noProof/>
                <w:webHidden/>
              </w:rPr>
              <w:fldChar w:fldCharType="begin"/>
            </w:r>
            <w:r>
              <w:rPr>
                <w:noProof/>
                <w:webHidden/>
              </w:rPr>
              <w:instrText xml:space="preserve"> PAGEREF _Toc11863936 \h </w:instrText>
            </w:r>
            <w:r>
              <w:rPr>
                <w:noProof/>
                <w:webHidden/>
              </w:rPr>
            </w:r>
            <w:r>
              <w:rPr>
                <w:noProof/>
                <w:webHidden/>
              </w:rPr>
              <w:fldChar w:fldCharType="separate"/>
            </w:r>
            <w:r>
              <w:rPr>
                <w:noProof/>
                <w:webHidden/>
              </w:rPr>
              <w:t>42</w:t>
            </w:r>
            <w:r>
              <w:rPr>
                <w:noProof/>
                <w:webHidden/>
              </w:rPr>
              <w:fldChar w:fldCharType="end"/>
            </w:r>
          </w:hyperlink>
        </w:p>
        <w:p w14:paraId="5B8F152A" w14:textId="4F7312B0" w:rsidR="009C4F07" w:rsidRDefault="009C4F07">
          <w:pPr>
            <w:pStyle w:val="21"/>
            <w:tabs>
              <w:tab w:val="right" w:leader="dot" w:pos="9628"/>
            </w:tabs>
            <w:rPr>
              <w:rFonts w:asciiTheme="minorHAnsi" w:eastAsiaTheme="minorEastAsia" w:hAnsiTheme="minorHAnsi" w:cstheme="minorBidi"/>
              <w:noProof/>
              <w:sz w:val="22"/>
              <w:szCs w:val="22"/>
            </w:rPr>
          </w:pPr>
          <w:hyperlink w:anchor="_Toc11863937" w:history="1">
            <w:r w:rsidRPr="00341FCB">
              <w:rPr>
                <w:rStyle w:val="aff3"/>
                <w:noProof/>
              </w:rPr>
              <w:t>Принципы Вардропа</w:t>
            </w:r>
            <w:r>
              <w:rPr>
                <w:noProof/>
                <w:webHidden/>
              </w:rPr>
              <w:tab/>
            </w:r>
            <w:r>
              <w:rPr>
                <w:noProof/>
                <w:webHidden/>
              </w:rPr>
              <w:fldChar w:fldCharType="begin"/>
            </w:r>
            <w:r>
              <w:rPr>
                <w:noProof/>
                <w:webHidden/>
              </w:rPr>
              <w:instrText xml:space="preserve"> PAGEREF _Toc11863937 \h </w:instrText>
            </w:r>
            <w:r>
              <w:rPr>
                <w:noProof/>
                <w:webHidden/>
              </w:rPr>
            </w:r>
            <w:r>
              <w:rPr>
                <w:noProof/>
                <w:webHidden/>
              </w:rPr>
              <w:fldChar w:fldCharType="separate"/>
            </w:r>
            <w:r>
              <w:rPr>
                <w:noProof/>
                <w:webHidden/>
              </w:rPr>
              <w:t>43</w:t>
            </w:r>
            <w:r>
              <w:rPr>
                <w:noProof/>
                <w:webHidden/>
              </w:rPr>
              <w:fldChar w:fldCharType="end"/>
            </w:r>
          </w:hyperlink>
        </w:p>
        <w:p w14:paraId="1B2BE0EC" w14:textId="3F4C96B4" w:rsidR="009C4F07" w:rsidRDefault="009C4F07">
          <w:pPr>
            <w:pStyle w:val="21"/>
            <w:tabs>
              <w:tab w:val="right" w:leader="dot" w:pos="9628"/>
            </w:tabs>
            <w:rPr>
              <w:rFonts w:asciiTheme="minorHAnsi" w:eastAsiaTheme="minorEastAsia" w:hAnsiTheme="minorHAnsi" w:cstheme="minorBidi"/>
              <w:noProof/>
              <w:sz w:val="22"/>
              <w:szCs w:val="22"/>
            </w:rPr>
          </w:pPr>
          <w:hyperlink w:anchor="_Toc11863938" w:history="1">
            <w:r w:rsidRPr="00341FCB">
              <w:rPr>
                <w:rStyle w:val="aff3"/>
                <w:noProof/>
              </w:rPr>
              <w:t>Математическая формулировка принципа оптимизации пользователей</w:t>
            </w:r>
            <w:r>
              <w:rPr>
                <w:noProof/>
                <w:webHidden/>
              </w:rPr>
              <w:tab/>
            </w:r>
            <w:r>
              <w:rPr>
                <w:noProof/>
                <w:webHidden/>
              </w:rPr>
              <w:fldChar w:fldCharType="begin"/>
            </w:r>
            <w:r>
              <w:rPr>
                <w:noProof/>
                <w:webHidden/>
              </w:rPr>
              <w:instrText xml:space="preserve"> PAGEREF _Toc11863938 \h </w:instrText>
            </w:r>
            <w:r>
              <w:rPr>
                <w:noProof/>
                <w:webHidden/>
              </w:rPr>
            </w:r>
            <w:r>
              <w:rPr>
                <w:noProof/>
                <w:webHidden/>
              </w:rPr>
              <w:fldChar w:fldCharType="separate"/>
            </w:r>
            <w:r>
              <w:rPr>
                <w:noProof/>
                <w:webHidden/>
              </w:rPr>
              <w:t>44</w:t>
            </w:r>
            <w:r>
              <w:rPr>
                <w:noProof/>
                <w:webHidden/>
              </w:rPr>
              <w:fldChar w:fldCharType="end"/>
            </w:r>
          </w:hyperlink>
        </w:p>
        <w:p w14:paraId="7D609074" w14:textId="7774C682" w:rsidR="009C4F07" w:rsidRDefault="009C4F07">
          <w:pPr>
            <w:pStyle w:val="21"/>
            <w:tabs>
              <w:tab w:val="right" w:leader="dot" w:pos="9628"/>
            </w:tabs>
            <w:rPr>
              <w:rFonts w:asciiTheme="minorHAnsi" w:eastAsiaTheme="minorEastAsia" w:hAnsiTheme="minorHAnsi" w:cstheme="minorBidi"/>
              <w:noProof/>
              <w:sz w:val="22"/>
              <w:szCs w:val="22"/>
            </w:rPr>
          </w:pPr>
          <w:hyperlink w:anchor="_Toc11863939" w:history="1">
            <w:r w:rsidRPr="00341FCB">
              <w:rPr>
                <w:rStyle w:val="aff3"/>
                <w:noProof/>
              </w:rPr>
              <w:t>Задача назначение трафика</w:t>
            </w:r>
            <w:r>
              <w:rPr>
                <w:noProof/>
                <w:webHidden/>
              </w:rPr>
              <w:tab/>
            </w:r>
            <w:r>
              <w:rPr>
                <w:noProof/>
                <w:webHidden/>
              </w:rPr>
              <w:fldChar w:fldCharType="begin"/>
            </w:r>
            <w:r>
              <w:rPr>
                <w:noProof/>
                <w:webHidden/>
              </w:rPr>
              <w:instrText xml:space="preserve"> PAGEREF _Toc11863939 \h </w:instrText>
            </w:r>
            <w:r>
              <w:rPr>
                <w:noProof/>
                <w:webHidden/>
              </w:rPr>
            </w:r>
            <w:r>
              <w:rPr>
                <w:noProof/>
                <w:webHidden/>
              </w:rPr>
              <w:fldChar w:fldCharType="separate"/>
            </w:r>
            <w:r>
              <w:rPr>
                <w:noProof/>
                <w:webHidden/>
              </w:rPr>
              <w:t>46</w:t>
            </w:r>
            <w:r>
              <w:rPr>
                <w:noProof/>
                <w:webHidden/>
              </w:rPr>
              <w:fldChar w:fldCharType="end"/>
            </w:r>
          </w:hyperlink>
        </w:p>
        <w:p w14:paraId="7C92A05B" w14:textId="69886F17" w:rsidR="009C4F07" w:rsidRDefault="009C4F07">
          <w:pPr>
            <w:pStyle w:val="21"/>
            <w:tabs>
              <w:tab w:val="right" w:leader="dot" w:pos="9628"/>
            </w:tabs>
            <w:rPr>
              <w:rFonts w:asciiTheme="minorHAnsi" w:eastAsiaTheme="minorEastAsia" w:hAnsiTheme="minorHAnsi" w:cstheme="minorBidi"/>
              <w:noProof/>
              <w:sz w:val="22"/>
              <w:szCs w:val="22"/>
            </w:rPr>
          </w:pPr>
          <w:hyperlink w:anchor="_Toc11863940" w:history="1">
            <w:r w:rsidRPr="00341FCB">
              <w:rPr>
                <w:rStyle w:val="aff3"/>
                <w:noProof/>
              </w:rPr>
              <w:t>Определение функции производительности</w:t>
            </w:r>
            <w:r>
              <w:rPr>
                <w:noProof/>
                <w:webHidden/>
              </w:rPr>
              <w:tab/>
            </w:r>
            <w:r>
              <w:rPr>
                <w:noProof/>
                <w:webHidden/>
              </w:rPr>
              <w:fldChar w:fldCharType="begin"/>
            </w:r>
            <w:r>
              <w:rPr>
                <w:noProof/>
                <w:webHidden/>
              </w:rPr>
              <w:instrText xml:space="preserve"> PAGEREF _Toc11863940 \h </w:instrText>
            </w:r>
            <w:r>
              <w:rPr>
                <w:noProof/>
                <w:webHidden/>
              </w:rPr>
            </w:r>
            <w:r>
              <w:rPr>
                <w:noProof/>
                <w:webHidden/>
              </w:rPr>
              <w:fldChar w:fldCharType="separate"/>
            </w:r>
            <w:r>
              <w:rPr>
                <w:noProof/>
                <w:webHidden/>
              </w:rPr>
              <w:t>47</w:t>
            </w:r>
            <w:r>
              <w:rPr>
                <w:noProof/>
                <w:webHidden/>
              </w:rPr>
              <w:fldChar w:fldCharType="end"/>
            </w:r>
          </w:hyperlink>
        </w:p>
        <w:p w14:paraId="201ECAC2" w14:textId="15D58E5A" w:rsidR="009C4F07" w:rsidRDefault="009C4F07">
          <w:pPr>
            <w:pStyle w:val="21"/>
            <w:tabs>
              <w:tab w:val="right" w:leader="dot" w:pos="9628"/>
            </w:tabs>
            <w:rPr>
              <w:rFonts w:asciiTheme="minorHAnsi" w:eastAsiaTheme="minorEastAsia" w:hAnsiTheme="minorHAnsi" w:cstheme="minorBidi"/>
              <w:noProof/>
              <w:sz w:val="22"/>
              <w:szCs w:val="22"/>
            </w:rPr>
          </w:pPr>
          <w:hyperlink w:anchor="_Toc11863941" w:history="1">
            <w:r w:rsidRPr="00341FCB">
              <w:rPr>
                <w:rStyle w:val="aff3"/>
                <w:noProof/>
              </w:rPr>
              <w:t>Алгоритм Франка-Вольфа</w:t>
            </w:r>
            <w:r>
              <w:rPr>
                <w:noProof/>
                <w:webHidden/>
              </w:rPr>
              <w:tab/>
            </w:r>
            <w:r>
              <w:rPr>
                <w:noProof/>
                <w:webHidden/>
              </w:rPr>
              <w:fldChar w:fldCharType="begin"/>
            </w:r>
            <w:r>
              <w:rPr>
                <w:noProof/>
                <w:webHidden/>
              </w:rPr>
              <w:instrText xml:space="preserve"> PAGEREF _Toc11863941 \h </w:instrText>
            </w:r>
            <w:r>
              <w:rPr>
                <w:noProof/>
                <w:webHidden/>
              </w:rPr>
            </w:r>
            <w:r>
              <w:rPr>
                <w:noProof/>
                <w:webHidden/>
              </w:rPr>
              <w:fldChar w:fldCharType="separate"/>
            </w:r>
            <w:r>
              <w:rPr>
                <w:noProof/>
                <w:webHidden/>
              </w:rPr>
              <w:t>49</w:t>
            </w:r>
            <w:r>
              <w:rPr>
                <w:noProof/>
                <w:webHidden/>
              </w:rPr>
              <w:fldChar w:fldCharType="end"/>
            </w:r>
          </w:hyperlink>
        </w:p>
        <w:p w14:paraId="58552627" w14:textId="0484781D" w:rsidR="009C4F07" w:rsidRDefault="009C4F07">
          <w:pPr>
            <w:pStyle w:val="21"/>
            <w:tabs>
              <w:tab w:val="right" w:leader="dot" w:pos="9628"/>
            </w:tabs>
            <w:rPr>
              <w:rFonts w:asciiTheme="minorHAnsi" w:eastAsiaTheme="minorEastAsia" w:hAnsiTheme="minorHAnsi" w:cstheme="minorBidi"/>
              <w:noProof/>
              <w:sz w:val="22"/>
              <w:szCs w:val="22"/>
            </w:rPr>
          </w:pPr>
          <w:hyperlink w:anchor="_Toc11863942" w:history="1">
            <w:r w:rsidRPr="00341FCB">
              <w:rPr>
                <w:rStyle w:val="aff3"/>
                <w:noProof/>
              </w:rPr>
              <w:t>Обобщение разрабатываемой модели.</w:t>
            </w:r>
            <w:r>
              <w:rPr>
                <w:noProof/>
                <w:webHidden/>
              </w:rPr>
              <w:tab/>
            </w:r>
            <w:r>
              <w:rPr>
                <w:noProof/>
                <w:webHidden/>
              </w:rPr>
              <w:fldChar w:fldCharType="begin"/>
            </w:r>
            <w:r>
              <w:rPr>
                <w:noProof/>
                <w:webHidden/>
              </w:rPr>
              <w:instrText xml:space="preserve"> PAGEREF _Toc11863942 \h </w:instrText>
            </w:r>
            <w:r>
              <w:rPr>
                <w:noProof/>
                <w:webHidden/>
              </w:rPr>
            </w:r>
            <w:r>
              <w:rPr>
                <w:noProof/>
                <w:webHidden/>
              </w:rPr>
              <w:fldChar w:fldCharType="separate"/>
            </w:r>
            <w:r>
              <w:rPr>
                <w:noProof/>
                <w:webHidden/>
              </w:rPr>
              <w:t>50</w:t>
            </w:r>
            <w:r>
              <w:rPr>
                <w:noProof/>
                <w:webHidden/>
              </w:rPr>
              <w:fldChar w:fldCharType="end"/>
            </w:r>
          </w:hyperlink>
        </w:p>
        <w:p w14:paraId="55A5906A" w14:textId="5A14F3FF" w:rsidR="009C4F07" w:rsidRDefault="009C4F07">
          <w:pPr>
            <w:pStyle w:val="11"/>
            <w:rPr>
              <w:rFonts w:asciiTheme="minorHAnsi" w:eastAsiaTheme="minorEastAsia" w:hAnsiTheme="minorHAnsi" w:cstheme="minorBidi"/>
              <w:noProof/>
              <w:sz w:val="22"/>
              <w:szCs w:val="22"/>
            </w:rPr>
          </w:pPr>
          <w:hyperlink w:anchor="_Toc11863943" w:history="1">
            <w:r w:rsidRPr="00341FCB">
              <w:rPr>
                <w:rStyle w:val="aff3"/>
                <w:noProof/>
              </w:rPr>
              <w:t>Технологический раздел</w:t>
            </w:r>
            <w:r>
              <w:rPr>
                <w:noProof/>
                <w:webHidden/>
              </w:rPr>
              <w:tab/>
            </w:r>
            <w:r>
              <w:rPr>
                <w:noProof/>
                <w:webHidden/>
              </w:rPr>
              <w:fldChar w:fldCharType="begin"/>
            </w:r>
            <w:r>
              <w:rPr>
                <w:noProof/>
                <w:webHidden/>
              </w:rPr>
              <w:instrText xml:space="preserve"> PAGEREF _Toc11863943 \h </w:instrText>
            </w:r>
            <w:r>
              <w:rPr>
                <w:noProof/>
                <w:webHidden/>
              </w:rPr>
            </w:r>
            <w:r>
              <w:rPr>
                <w:noProof/>
                <w:webHidden/>
              </w:rPr>
              <w:fldChar w:fldCharType="separate"/>
            </w:r>
            <w:r>
              <w:rPr>
                <w:noProof/>
                <w:webHidden/>
              </w:rPr>
              <w:t>52</w:t>
            </w:r>
            <w:r>
              <w:rPr>
                <w:noProof/>
                <w:webHidden/>
              </w:rPr>
              <w:fldChar w:fldCharType="end"/>
            </w:r>
          </w:hyperlink>
        </w:p>
        <w:p w14:paraId="4BA22213" w14:textId="59E9EC83" w:rsidR="009C4F07" w:rsidRDefault="009C4F07">
          <w:pPr>
            <w:pStyle w:val="21"/>
            <w:tabs>
              <w:tab w:val="right" w:leader="dot" w:pos="9628"/>
            </w:tabs>
            <w:rPr>
              <w:rFonts w:asciiTheme="minorHAnsi" w:eastAsiaTheme="minorEastAsia" w:hAnsiTheme="minorHAnsi" w:cstheme="minorBidi"/>
              <w:noProof/>
              <w:sz w:val="22"/>
              <w:szCs w:val="22"/>
            </w:rPr>
          </w:pPr>
          <w:hyperlink w:anchor="_Toc11863944" w:history="1">
            <w:r w:rsidRPr="00341FCB">
              <w:rPr>
                <w:rStyle w:val="aff3"/>
                <w:noProof/>
              </w:rPr>
              <w:t xml:space="preserve">Выбор средств программной реализации </w:t>
            </w:r>
            <w:r>
              <w:rPr>
                <w:noProof/>
                <w:webHidden/>
              </w:rPr>
              <w:tab/>
            </w:r>
            <w:r>
              <w:rPr>
                <w:noProof/>
                <w:webHidden/>
              </w:rPr>
              <w:fldChar w:fldCharType="begin"/>
            </w:r>
            <w:r>
              <w:rPr>
                <w:noProof/>
                <w:webHidden/>
              </w:rPr>
              <w:instrText xml:space="preserve"> PAGEREF _Toc11863944 \h </w:instrText>
            </w:r>
            <w:r>
              <w:rPr>
                <w:noProof/>
                <w:webHidden/>
              </w:rPr>
            </w:r>
            <w:r>
              <w:rPr>
                <w:noProof/>
                <w:webHidden/>
              </w:rPr>
              <w:fldChar w:fldCharType="separate"/>
            </w:r>
            <w:r>
              <w:rPr>
                <w:noProof/>
                <w:webHidden/>
              </w:rPr>
              <w:t>52</w:t>
            </w:r>
            <w:r>
              <w:rPr>
                <w:noProof/>
                <w:webHidden/>
              </w:rPr>
              <w:fldChar w:fldCharType="end"/>
            </w:r>
          </w:hyperlink>
        </w:p>
        <w:p w14:paraId="26021E80" w14:textId="3FEF85E9" w:rsidR="009C4F07" w:rsidRDefault="009C4F07">
          <w:pPr>
            <w:pStyle w:val="21"/>
            <w:tabs>
              <w:tab w:val="right" w:leader="dot" w:pos="9628"/>
            </w:tabs>
            <w:rPr>
              <w:rFonts w:asciiTheme="minorHAnsi" w:eastAsiaTheme="minorEastAsia" w:hAnsiTheme="minorHAnsi" w:cstheme="minorBidi"/>
              <w:noProof/>
              <w:sz w:val="22"/>
              <w:szCs w:val="22"/>
            </w:rPr>
          </w:pPr>
          <w:hyperlink w:anchor="_Toc11863945" w:history="1">
            <w:r w:rsidRPr="00341FCB">
              <w:rPr>
                <w:rStyle w:val="aff3"/>
                <w:noProof/>
              </w:rPr>
              <w:t xml:space="preserve">Структура разработанного ПО </w:t>
            </w:r>
            <w:r>
              <w:rPr>
                <w:noProof/>
                <w:webHidden/>
              </w:rPr>
              <w:tab/>
            </w:r>
            <w:r>
              <w:rPr>
                <w:noProof/>
                <w:webHidden/>
              </w:rPr>
              <w:fldChar w:fldCharType="begin"/>
            </w:r>
            <w:r>
              <w:rPr>
                <w:noProof/>
                <w:webHidden/>
              </w:rPr>
              <w:instrText xml:space="preserve"> PAGEREF _Toc11863945 \h </w:instrText>
            </w:r>
            <w:r>
              <w:rPr>
                <w:noProof/>
                <w:webHidden/>
              </w:rPr>
            </w:r>
            <w:r>
              <w:rPr>
                <w:noProof/>
                <w:webHidden/>
              </w:rPr>
              <w:fldChar w:fldCharType="separate"/>
            </w:r>
            <w:r>
              <w:rPr>
                <w:noProof/>
                <w:webHidden/>
              </w:rPr>
              <w:t>53</w:t>
            </w:r>
            <w:r>
              <w:rPr>
                <w:noProof/>
                <w:webHidden/>
              </w:rPr>
              <w:fldChar w:fldCharType="end"/>
            </w:r>
          </w:hyperlink>
        </w:p>
        <w:p w14:paraId="3A58E80C" w14:textId="15E0BD2F" w:rsidR="009C4F07" w:rsidRDefault="009C4F07">
          <w:pPr>
            <w:pStyle w:val="21"/>
            <w:tabs>
              <w:tab w:val="right" w:leader="dot" w:pos="9628"/>
            </w:tabs>
            <w:rPr>
              <w:rFonts w:asciiTheme="minorHAnsi" w:eastAsiaTheme="minorEastAsia" w:hAnsiTheme="minorHAnsi" w:cstheme="minorBidi"/>
              <w:noProof/>
              <w:sz w:val="22"/>
              <w:szCs w:val="22"/>
            </w:rPr>
          </w:pPr>
          <w:hyperlink w:anchor="_Toc11863946" w:history="1">
            <w:r w:rsidRPr="00341FCB">
              <w:rPr>
                <w:rStyle w:val="aff3"/>
                <w:noProof/>
                <w:highlight w:val="white"/>
              </w:rPr>
              <w:t>Особенности программной реализации</w:t>
            </w:r>
            <w:r>
              <w:rPr>
                <w:noProof/>
                <w:webHidden/>
              </w:rPr>
              <w:tab/>
            </w:r>
            <w:r>
              <w:rPr>
                <w:noProof/>
                <w:webHidden/>
              </w:rPr>
              <w:fldChar w:fldCharType="begin"/>
            </w:r>
            <w:r>
              <w:rPr>
                <w:noProof/>
                <w:webHidden/>
              </w:rPr>
              <w:instrText xml:space="preserve"> PAGEREF _Toc11863946 \h </w:instrText>
            </w:r>
            <w:r>
              <w:rPr>
                <w:noProof/>
                <w:webHidden/>
              </w:rPr>
            </w:r>
            <w:r>
              <w:rPr>
                <w:noProof/>
                <w:webHidden/>
              </w:rPr>
              <w:fldChar w:fldCharType="separate"/>
            </w:r>
            <w:r>
              <w:rPr>
                <w:noProof/>
                <w:webHidden/>
              </w:rPr>
              <w:t>56</w:t>
            </w:r>
            <w:r>
              <w:rPr>
                <w:noProof/>
                <w:webHidden/>
              </w:rPr>
              <w:fldChar w:fldCharType="end"/>
            </w:r>
          </w:hyperlink>
        </w:p>
        <w:p w14:paraId="7FCADC23" w14:textId="284752C9" w:rsidR="009C4F07" w:rsidRDefault="009C4F07">
          <w:pPr>
            <w:pStyle w:val="21"/>
            <w:tabs>
              <w:tab w:val="right" w:leader="dot" w:pos="9628"/>
            </w:tabs>
            <w:rPr>
              <w:rFonts w:asciiTheme="minorHAnsi" w:eastAsiaTheme="minorEastAsia" w:hAnsiTheme="minorHAnsi" w:cstheme="minorBidi"/>
              <w:noProof/>
              <w:sz w:val="22"/>
              <w:szCs w:val="22"/>
            </w:rPr>
          </w:pPr>
          <w:hyperlink w:anchor="_Toc11863947" w:history="1">
            <w:r w:rsidRPr="00341FCB">
              <w:rPr>
                <w:rStyle w:val="aff3"/>
                <w:noProof/>
              </w:rPr>
              <w:t>Запуск программного обеспечения</w:t>
            </w:r>
            <w:r>
              <w:rPr>
                <w:noProof/>
                <w:webHidden/>
              </w:rPr>
              <w:tab/>
            </w:r>
            <w:r>
              <w:rPr>
                <w:noProof/>
                <w:webHidden/>
              </w:rPr>
              <w:fldChar w:fldCharType="begin"/>
            </w:r>
            <w:r>
              <w:rPr>
                <w:noProof/>
                <w:webHidden/>
              </w:rPr>
              <w:instrText xml:space="preserve"> PAGEREF _Toc11863947 \h </w:instrText>
            </w:r>
            <w:r>
              <w:rPr>
                <w:noProof/>
                <w:webHidden/>
              </w:rPr>
            </w:r>
            <w:r>
              <w:rPr>
                <w:noProof/>
                <w:webHidden/>
              </w:rPr>
              <w:fldChar w:fldCharType="separate"/>
            </w:r>
            <w:r>
              <w:rPr>
                <w:noProof/>
                <w:webHidden/>
              </w:rPr>
              <w:t>56</w:t>
            </w:r>
            <w:r>
              <w:rPr>
                <w:noProof/>
                <w:webHidden/>
              </w:rPr>
              <w:fldChar w:fldCharType="end"/>
            </w:r>
          </w:hyperlink>
        </w:p>
        <w:p w14:paraId="246C2B5E" w14:textId="1C827D24" w:rsidR="009C4F07" w:rsidRDefault="009C4F07">
          <w:pPr>
            <w:pStyle w:val="21"/>
            <w:tabs>
              <w:tab w:val="right" w:leader="dot" w:pos="9628"/>
            </w:tabs>
            <w:rPr>
              <w:rFonts w:asciiTheme="minorHAnsi" w:eastAsiaTheme="minorEastAsia" w:hAnsiTheme="minorHAnsi" w:cstheme="minorBidi"/>
              <w:noProof/>
              <w:sz w:val="22"/>
              <w:szCs w:val="22"/>
            </w:rPr>
          </w:pPr>
          <w:hyperlink w:anchor="_Toc11863948" w:history="1">
            <w:r w:rsidRPr="00341FCB">
              <w:rPr>
                <w:rStyle w:val="aff3"/>
                <w:noProof/>
              </w:rPr>
              <w:t>Методика тестирования</w:t>
            </w:r>
            <w:r>
              <w:rPr>
                <w:noProof/>
                <w:webHidden/>
              </w:rPr>
              <w:tab/>
            </w:r>
            <w:r>
              <w:rPr>
                <w:noProof/>
                <w:webHidden/>
              </w:rPr>
              <w:fldChar w:fldCharType="begin"/>
            </w:r>
            <w:r>
              <w:rPr>
                <w:noProof/>
                <w:webHidden/>
              </w:rPr>
              <w:instrText xml:space="preserve"> PAGEREF _Toc11863948 \h </w:instrText>
            </w:r>
            <w:r>
              <w:rPr>
                <w:noProof/>
                <w:webHidden/>
              </w:rPr>
            </w:r>
            <w:r>
              <w:rPr>
                <w:noProof/>
                <w:webHidden/>
              </w:rPr>
              <w:fldChar w:fldCharType="separate"/>
            </w:r>
            <w:r>
              <w:rPr>
                <w:noProof/>
                <w:webHidden/>
              </w:rPr>
              <w:t>58</w:t>
            </w:r>
            <w:r>
              <w:rPr>
                <w:noProof/>
                <w:webHidden/>
              </w:rPr>
              <w:fldChar w:fldCharType="end"/>
            </w:r>
          </w:hyperlink>
        </w:p>
        <w:p w14:paraId="64C88A57" w14:textId="574531A3" w:rsidR="009C4F07" w:rsidRDefault="009C4F07">
          <w:pPr>
            <w:pStyle w:val="21"/>
            <w:tabs>
              <w:tab w:val="right" w:leader="dot" w:pos="9628"/>
            </w:tabs>
            <w:rPr>
              <w:rFonts w:asciiTheme="minorHAnsi" w:eastAsiaTheme="minorEastAsia" w:hAnsiTheme="minorHAnsi" w:cstheme="minorBidi"/>
              <w:noProof/>
              <w:sz w:val="22"/>
              <w:szCs w:val="22"/>
            </w:rPr>
          </w:pPr>
          <w:hyperlink w:anchor="_Toc11863949" w:history="1">
            <w:r w:rsidRPr="00341FCB">
              <w:rPr>
                <w:rStyle w:val="aff3"/>
                <w:noProof/>
              </w:rPr>
              <w:t>Выходные данные</w:t>
            </w:r>
            <w:r>
              <w:rPr>
                <w:noProof/>
                <w:webHidden/>
              </w:rPr>
              <w:tab/>
            </w:r>
            <w:r>
              <w:rPr>
                <w:noProof/>
                <w:webHidden/>
              </w:rPr>
              <w:fldChar w:fldCharType="begin"/>
            </w:r>
            <w:r>
              <w:rPr>
                <w:noProof/>
                <w:webHidden/>
              </w:rPr>
              <w:instrText xml:space="preserve"> PAGEREF _Toc11863949 \h </w:instrText>
            </w:r>
            <w:r>
              <w:rPr>
                <w:noProof/>
                <w:webHidden/>
              </w:rPr>
            </w:r>
            <w:r>
              <w:rPr>
                <w:noProof/>
                <w:webHidden/>
              </w:rPr>
              <w:fldChar w:fldCharType="separate"/>
            </w:r>
            <w:r>
              <w:rPr>
                <w:noProof/>
                <w:webHidden/>
              </w:rPr>
              <w:t>58</w:t>
            </w:r>
            <w:r>
              <w:rPr>
                <w:noProof/>
                <w:webHidden/>
              </w:rPr>
              <w:fldChar w:fldCharType="end"/>
            </w:r>
          </w:hyperlink>
        </w:p>
        <w:p w14:paraId="7C701999" w14:textId="2A9F140C" w:rsidR="009C4F07" w:rsidRDefault="009C4F07">
          <w:pPr>
            <w:pStyle w:val="21"/>
            <w:tabs>
              <w:tab w:val="right" w:leader="dot" w:pos="9628"/>
            </w:tabs>
            <w:rPr>
              <w:rFonts w:asciiTheme="minorHAnsi" w:eastAsiaTheme="minorEastAsia" w:hAnsiTheme="minorHAnsi" w:cstheme="minorBidi"/>
              <w:noProof/>
              <w:sz w:val="22"/>
              <w:szCs w:val="22"/>
            </w:rPr>
          </w:pPr>
          <w:hyperlink w:anchor="_Toc11863950" w:history="1">
            <w:r w:rsidRPr="00341FCB">
              <w:rPr>
                <w:rStyle w:val="aff3"/>
                <w:noProof/>
              </w:rPr>
              <w:t>Диапазон входных значений</w:t>
            </w:r>
            <w:r>
              <w:rPr>
                <w:noProof/>
                <w:webHidden/>
              </w:rPr>
              <w:tab/>
            </w:r>
            <w:r>
              <w:rPr>
                <w:noProof/>
                <w:webHidden/>
              </w:rPr>
              <w:fldChar w:fldCharType="begin"/>
            </w:r>
            <w:r>
              <w:rPr>
                <w:noProof/>
                <w:webHidden/>
              </w:rPr>
              <w:instrText xml:space="preserve"> PAGEREF _Toc11863950 \h </w:instrText>
            </w:r>
            <w:r>
              <w:rPr>
                <w:noProof/>
                <w:webHidden/>
              </w:rPr>
            </w:r>
            <w:r>
              <w:rPr>
                <w:noProof/>
                <w:webHidden/>
              </w:rPr>
              <w:fldChar w:fldCharType="separate"/>
            </w:r>
            <w:r>
              <w:rPr>
                <w:noProof/>
                <w:webHidden/>
              </w:rPr>
              <w:t>61</w:t>
            </w:r>
            <w:r>
              <w:rPr>
                <w:noProof/>
                <w:webHidden/>
              </w:rPr>
              <w:fldChar w:fldCharType="end"/>
            </w:r>
          </w:hyperlink>
        </w:p>
        <w:p w14:paraId="7392F54B" w14:textId="312180CC" w:rsidR="009C4F07" w:rsidRDefault="009C4F07">
          <w:pPr>
            <w:pStyle w:val="21"/>
            <w:tabs>
              <w:tab w:val="right" w:leader="dot" w:pos="9628"/>
            </w:tabs>
            <w:rPr>
              <w:rFonts w:asciiTheme="minorHAnsi" w:eastAsiaTheme="minorEastAsia" w:hAnsiTheme="minorHAnsi" w:cstheme="minorBidi"/>
              <w:noProof/>
              <w:sz w:val="22"/>
              <w:szCs w:val="22"/>
            </w:rPr>
          </w:pPr>
          <w:hyperlink w:anchor="_Toc11863951" w:history="1">
            <w:r w:rsidRPr="00341FCB">
              <w:rPr>
                <w:rStyle w:val="aff3"/>
                <w:noProof/>
              </w:rPr>
              <w:t>Эксперименты на основе реализованной модели</w:t>
            </w:r>
            <w:r>
              <w:rPr>
                <w:noProof/>
                <w:webHidden/>
              </w:rPr>
              <w:tab/>
            </w:r>
            <w:r>
              <w:rPr>
                <w:noProof/>
                <w:webHidden/>
              </w:rPr>
              <w:fldChar w:fldCharType="begin"/>
            </w:r>
            <w:r>
              <w:rPr>
                <w:noProof/>
                <w:webHidden/>
              </w:rPr>
              <w:instrText xml:space="preserve"> PAGEREF _Toc11863951 \h </w:instrText>
            </w:r>
            <w:r>
              <w:rPr>
                <w:noProof/>
                <w:webHidden/>
              </w:rPr>
            </w:r>
            <w:r>
              <w:rPr>
                <w:noProof/>
                <w:webHidden/>
              </w:rPr>
              <w:fldChar w:fldCharType="separate"/>
            </w:r>
            <w:r>
              <w:rPr>
                <w:noProof/>
                <w:webHidden/>
              </w:rPr>
              <w:t>61</w:t>
            </w:r>
            <w:r>
              <w:rPr>
                <w:noProof/>
                <w:webHidden/>
              </w:rPr>
              <w:fldChar w:fldCharType="end"/>
            </w:r>
          </w:hyperlink>
        </w:p>
        <w:p w14:paraId="67D9420B" w14:textId="0D3341F1" w:rsidR="009C4F07" w:rsidRDefault="009C4F07">
          <w:pPr>
            <w:pStyle w:val="31"/>
            <w:tabs>
              <w:tab w:val="right" w:leader="dot" w:pos="9628"/>
            </w:tabs>
            <w:rPr>
              <w:rFonts w:asciiTheme="minorHAnsi" w:eastAsiaTheme="minorEastAsia" w:hAnsiTheme="minorHAnsi" w:cstheme="minorBidi"/>
              <w:noProof/>
              <w:sz w:val="22"/>
              <w:szCs w:val="22"/>
            </w:rPr>
          </w:pPr>
          <w:hyperlink w:anchor="_Toc11863952" w:history="1">
            <w:r w:rsidRPr="00341FCB">
              <w:rPr>
                <w:rStyle w:val="aff3"/>
                <w:noProof/>
              </w:rPr>
              <w:t>Типы планировок городской сети</w:t>
            </w:r>
            <w:r>
              <w:rPr>
                <w:noProof/>
                <w:webHidden/>
              </w:rPr>
              <w:tab/>
            </w:r>
            <w:r>
              <w:rPr>
                <w:noProof/>
                <w:webHidden/>
              </w:rPr>
              <w:fldChar w:fldCharType="begin"/>
            </w:r>
            <w:r>
              <w:rPr>
                <w:noProof/>
                <w:webHidden/>
              </w:rPr>
              <w:instrText xml:space="preserve"> PAGEREF _Toc11863952 \h </w:instrText>
            </w:r>
            <w:r>
              <w:rPr>
                <w:noProof/>
                <w:webHidden/>
              </w:rPr>
            </w:r>
            <w:r>
              <w:rPr>
                <w:noProof/>
                <w:webHidden/>
              </w:rPr>
              <w:fldChar w:fldCharType="separate"/>
            </w:r>
            <w:r>
              <w:rPr>
                <w:noProof/>
                <w:webHidden/>
              </w:rPr>
              <w:t>61</w:t>
            </w:r>
            <w:r>
              <w:rPr>
                <w:noProof/>
                <w:webHidden/>
              </w:rPr>
              <w:fldChar w:fldCharType="end"/>
            </w:r>
          </w:hyperlink>
        </w:p>
        <w:p w14:paraId="14C78D52" w14:textId="5F4C9C1A" w:rsidR="009C4F07" w:rsidRDefault="009C4F07">
          <w:pPr>
            <w:pStyle w:val="31"/>
            <w:tabs>
              <w:tab w:val="right" w:leader="dot" w:pos="9628"/>
            </w:tabs>
            <w:rPr>
              <w:rFonts w:asciiTheme="minorHAnsi" w:eastAsiaTheme="minorEastAsia" w:hAnsiTheme="minorHAnsi" w:cstheme="minorBidi"/>
              <w:noProof/>
              <w:sz w:val="22"/>
              <w:szCs w:val="22"/>
            </w:rPr>
          </w:pPr>
          <w:hyperlink w:anchor="_Toc11863953" w:history="1">
            <w:r w:rsidRPr="00341FCB">
              <w:rPr>
                <w:rStyle w:val="aff3"/>
                <w:noProof/>
              </w:rPr>
              <w:t>Эксперимент №1. Время моделирования</w:t>
            </w:r>
            <w:r>
              <w:rPr>
                <w:noProof/>
                <w:webHidden/>
              </w:rPr>
              <w:tab/>
            </w:r>
            <w:r>
              <w:rPr>
                <w:noProof/>
                <w:webHidden/>
              </w:rPr>
              <w:fldChar w:fldCharType="begin"/>
            </w:r>
            <w:r>
              <w:rPr>
                <w:noProof/>
                <w:webHidden/>
              </w:rPr>
              <w:instrText xml:space="preserve"> PAGEREF _Toc11863953 \h </w:instrText>
            </w:r>
            <w:r>
              <w:rPr>
                <w:noProof/>
                <w:webHidden/>
              </w:rPr>
            </w:r>
            <w:r>
              <w:rPr>
                <w:noProof/>
                <w:webHidden/>
              </w:rPr>
              <w:fldChar w:fldCharType="separate"/>
            </w:r>
            <w:r>
              <w:rPr>
                <w:noProof/>
                <w:webHidden/>
              </w:rPr>
              <w:t>64</w:t>
            </w:r>
            <w:r>
              <w:rPr>
                <w:noProof/>
                <w:webHidden/>
              </w:rPr>
              <w:fldChar w:fldCharType="end"/>
            </w:r>
          </w:hyperlink>
        </w:p>
        <w:p w14:paraId="468536CA" w14:textId="3D4FD6DD" w:rsidR="009C4F07" w:rsidRDefault="009C4F07">
          <w:pPr>
            <w:pStyle w:val="41"/>
            <w:tabs>
              <w:tab w:val="right" w:leader="dot" w:pos="9628"/>
            </w:tabs>
            <w:rPr>
              <w:rFonts w:asciiTheme="minorHAnsi" w:eastAsiaTheme="minorEastAsia" w:hAnsiTheme="minorHAnsi" w:cstheme="minorBidi"/>
              <w:noProof/>
              <w:sz w:val="22"/>
              <w:szCs w:val="22"/>
            </w:rPr>
          </w:pPr>
          <w:hyperlink w:anchor="_Toc11863954" w:history="1">
            <w:r w:rsidRPr="00341FCB">
              <w:rPr>
                <w:rStyle w:val="aff3"/>
                <w:noProof/>
              </w:rPr>
              <w:t>Описание эксперимента</w:t>
            </w:r>
            <w:r>
              <w:rPr>
                <w:noProof/>
                <w:webHidden/>
              </w:rPr>
              <w:tab/>
            </w:r>
            <w:r>
              <w:rPr>
                <w:noProof/>
                <w:webHidden/>
              </w:rPr>
              <w:fldChar w:fldCharType="begin"/>
            </w:r>
            <w:r>
              <w:rPr>
                <w:noProof/>
                <w:webHidden/>
              </w:rPr>
              <w:instrText xml:space="preserve"> PAGEREF _Toc11863954 \h </w:instrText>
            </w:r>
            <w:r>
              <w:rPr>
                <w:noProof/>
                <w:webHidden/>
              </w:rPr>
            </w:r>
            <w:r>
              <w:rPr>
                <w:noProof/>
                <w:webHidden/>
              </w:rPr>
              <w:fldChar w:fldCharType="separate"/>
            </w:r>
            <w:r>
              <w:rPr>
                <w:noProof/>
                <w:webHidden/>
              </w:rPr>
              <w:t>64</w:t>
            </w:r>
            <w:r>
              <w:rPr>
                <w:noProof/>
                <w:webHidden/>
              </w:rPr>
              <w:fldChar w:fldCharType="end"/>
            </w:r>
          </w:hyperlink>
        </w:p>
        <w:p w14:paraId="7F93BF77" w14:textId="4B1391A0" w:rsidR="009C4F07" w:rsidRDefault="009C4F07">
          <w:pPr>
            <w:pStyle w:val="41"/>
            <w:tabs>
              <w:tab w:val="right" w:leader="dot" w:pos="9628"/>
            </w:tabs>
            <w:rPr>
              <w:rFonts w:asciiTheme="minorHAnsi" w:eastAsiaTheme="minorEastAsia" w:hAnsiTheme="minorHAnsi" w:cstheme="minorBidi"/>
              <w:noProof/>
              <w:sz w:val="22"/>
              <w:szCs w:val="22"/>
            </w:rPr>
          </w:pPr>
          <w:hyperlink w:anchor="_Toc11863955" w:history="1">
            <w:r w:rsidRPr="00341FCB">
              <w:rPr>
                <w:rStyle w:val="aff3"/>
                <w:noProof/>
              </w:rPr>
              <w:t>Результаты эксперимента</w:t>
            </w:r>
            <w:r>
              <w:rPr>
                <w:noProof/>
                <w:webHidden/>
              </w:rPr>
              <w:tab/>
            </w:r>
            <w:r>
              <w:rPr>
                <w:noProof/>
                <w:webHidden/>
              </w:rPr>
              <w:fldChar w:fldCharType="begin"/>
            </w:r>
            <w:r>
              <w:rPr>
                <w:noProof/>
                <w:webHidden/>
              </w:rPr>
              <w:instrText xml:space="preserve"> PAGEREF _Toc11863955 \h </w:instrText>
            </w:r>
            <w:r>
              <w:rPr>
                <w:noProof/>
                <w:webHidden/>
              </w:rPr>
            </w:r>
            <w:r>
              <w:rPr>
                <w:noProof/>
                <w:webHidden/>
              </w:rPr>
              <w:fldChar w:fldCharType="separate"/>
            </w:r>
            <w:r>
              <w:rPr>
                <w:noProof/>
                <w:webHidden/>
              </w:rPr>
              <w:t>64</w:t>
            </w:r>
            <w:r>
              <w:rPr>
                <w:noProof/>
                <w:webHidden/>
              </w:rPr>
              <w:fldChar w:fldCharType="end"/>
            </w:r>
          </w:hyperlink>
        </w:p>
        <w:p w14:paraId="6225417F" w14:textId="0B92DF80" w:rsidR="009C4F07" w:rsidRDefault="009C4F07">
          <w:pPr>
            <w:pStyle w:val="41"/>
            <w:tabs>
              <w:tab w:val="right" w:leader="dot" w:pos="9628"/>
            </w:tabs>
            <w:rPr>
              <w:rFonts w:asciiTheme="minorHAnsi" w:eastAsiaTheme="minorEastAsia" w:hAnsiTheme="minorHAnsi" w:cstheme="minorBidi"/>
              <w:noProof/>
              <w:sz w:val="22"/>
              <w:szCs w:val="22"/>
            </w:rPr>
          </w:pPr>
          <w:hyperlink w:anchor="_Toc11863956" w:history="1">
            <w:r w:rsidRPr="00341FCB">
              <w:rPr>
                <w:rStyle w:val="aff3"/>
                <w:noProof/>
              </w:rPr>
              <w:t>Выводы по эксперименту</w:t>
            </w:r>
            <w:r>
              <w:rPr>
                <w:noProof/>
                <w:webHidden/>
              </w:rPr>
              <w:tab/>
            </w:r>
            <w:r>
              <w:rPr>
                <w:noProof/>
                <w:webHidden/>
              </w:rPr>
              <w:fldChar w:fldCharType="begin"/>
            </w:r>
            <w:r>
              <w:rPr>
                <w:noProof/>
                <w:webHidden/>
              </w:rPr>
              <w:instrText xml:space="preserve"> PAGEREF _Toc11863956 \h </w:instrText>
            </w:r>
            <w:r>
              <w:rPr>
                <w:noProof/>
                <w:webHidden/>
              </w:rPr>
            </w:r>
            <w:r>
              <w:rPr>
                <w:noProof/>
                <w:webHidden/>
              </w:rPr>
              <w:fldChar w:fldCharType="separate"/>
            </w:r>
            <w:r>
              <w:rPr>
                <w:noProof/>
                <w:webHidden/>
              </w:rPr>
              <w:t>68</w:t>
            </w:r>
            <w:r>
              <w:rPr>
                <w:noProof/>
                <w:webHidden/>
              </w:rPr>
              <w:fldChar w:fldCharType="end"/>
            </w:r>
          </w:hyperlink>
        </w:p>
        <w:p w14:paraId="4A4E9C59" w14:textId="4C820626" w:rsidR="009C4F07" w:rsidRDefault="009C4F07">
          <w:pPr>
            <w:pStyle w:val="31"/>
            <w:tabs>
              <w:tab w:val="right" w:leader="dot" w:pos="9628"/>
            </w:tabs>
            <w:rPr>
              <w:rFonts w:asciiTheme="minorHAnsi" w:eastAsiaTheme="minorEastAsia" w:hAnsiTheme="minorHAnsi" w:cstheme="minorBidi"/>
              <w:noProof/>
              <w:sz w:val="22"/>
              <w:szCs w:val="22"/>
            </w:rPr>
          </w:pPr>
          <w:hyperlink w:anchor="_Toc11863957" w:history="1">
            <w:r w:rsidRPr="00341FCB">
              <w:rPr>
                <w:rStyle w:val="aff3"/>
                <w:noProof/>
              </w:rPr>
              <w:t>Эксперимент №2. Влияние факторов на результаты моделирования</w:t>
            </w:r>
            <w:r>
              <w:rPr>
                <w:noProof/>
                <w:webHidden/>
              </w:rPr>
              <w:tab/>
            </w:r>
            <w:r>
              <w:rPr>
                <w:noProof/>
                <w:webHidden/>
              </w:rPr>
              <w:fldChar w:fldCharType="begin"/>
            </w:r>
            <w:r>
              <w:rPr>
                <w:noProof/>
                <w:webHidden/>
              </w:rPr>
              <w:instrText xml:space="preserve"> PAGEREF _Toc11863957 \h </w:instrText>
            </w:r>
            <w:r>
              <w:rPr>
                <w:noProof/>
                <w:webHidden/>
              </w:rPr>
            </w:r>
            <w:r>
              <w:rPr>
                <w:noProof/>
                <w:webHidden/>
              </w:rPr>
              <w:fldChar w:fldCharType="separate"/>
            </w:r>
            <w:r>
              <w:rPr>
                <w:noProof/>
                <w:webHidden/>
              </w:rPr>
              <w:t>70</w:t>
            </w:r>
            <w:r>
              <w:rPr>
                <w:noProof/>
                <w:webHidden/>
              </w:rPr>
              <w:fldChar w:fldCharType="end"/>
            </w:r>
          </w:hyperlink>
        </w:p>
        <w:p w14:paraId="44D0DBCC" w14:textId="49CE620F" w:rsidR="009C4F07" w:rsidRDefault="009C4F07">
          <w:pPr>
            <w:pStyle w:val="41"/>
            <w:tabs>
              <w:tab w:val="right" w:leader="dot" w:pos="9628"/>
            </w:tabs>
            <w:rPr>
              <w:rFonts w:asciiTheme="minorHAnsi" w:eastAsiaTheme="minorEastAsia" w:hAnsiTheme="minorHAnsi" w:cstheme="minorBidi"/>
              <w:noProof/>
              <w:sz w:val="22"/>
              <w:szCs w:val="22"/>
            </w:rPr>
          </w:pPr>
          <w:hyperlink w:anchor="_Toc11863958" w:history="1">
            <w:r w:rsidRPr="00341FCB">
              <w:rPr>
                <w:rStyle w:val="aff3"/>
                <w:noProof/>
              </w:rPr>
              <w:t>Описание эксперимента</w:t>
            </w:r>
            <w:r>
              <w:rPr>
                <w:noProof/>
                <w:webHidden/>
              </w:rPr>
              <w:tab/>
            </w:r>
            <w:r>
              <w:rPr>
                <w:noProof/>
                <w:webHidden/>
              </w:rPr>
              <w:fldChar w:fldCharType="begin"/>
            </w:r>
            <w:r>
              <w:rPr>
                <w:noProof/>
                <w:webHidden/>
              </w:rPr>
              <w:instrText xml:space="preserve"> PAGEREF _Toc11863958 \h </w:instrText>
            </w:r>
            <w:r>
              <w:rPr>
                <w:noProof/>
                <w:webHidden/>
              </w:rPr>
            </w:r>
            <w:r>
              <w:rPr>
                <w:noProof/>
                <w:webHidden/>
              </w:rPr>
              <w:fldChar w:fldCharType="separate"/>
            </w:r>
            <w:r>
              <w:rPr>
                <w:noProof/>
                <w:webHidden/>
              </w:rPr>
              <w:t>70</w:t>
            </w:r>
            <w:r>
              <w:rPr>
                <w:noProof/>
                <w:webHidden/>
              </w:rPr>
              <w:fldChar w:fldCharType="end"/>
            </w:r>
          </w:hyperlink>
        </w:p>
        <w:p w14:paraId="1B8CF64E" w14:textId="6DB87FD4" w:rsidR="009C4F07" w:rsidRDefault="009C4F07">
          <w:pPr>
            <w:pStyle w:val="41"/>
            <w:tabs>
              <w:tab w:val="right" w:leader="dot" w:pos="9628"/>
            </w:tabs>
            <w:rPr>
              <w:rFonts w:asciiTheme="minorHAnsi" w:eastAsiaTheme="minorEastAsia" w:hAnsiTheme="minorHAnsi" w:cstheme="minorBidi"/>
              <w:noProof/>
              <w:sz w:val="22"/>
              <w:szCs w:val="22"/>
            </w:rPr>
          </w:pPr>
          <w:hyperlink w:anchor="_Toc11863959" w:history="1">
            <w:r w:rsidRPr="00341FCB">
              <w:rPr>
                <w:rStyle w:val="aff3"/>
                <w:noProof/>
              </w:rPr>
              <w:t>Результаты эксперимента</w:t>
            </w:r>
            <w:r>
              <w:rPr>
                <w:noProof/>
                <w:webHidden/>
              </w:rPr>
              <w:tab/>
            </w:r>
            <w:r>
              <w:rPr>
                <w:noProof/>
                <w:webHidden/>
              </w:rPr>
              <w:fldChar w:fldCharType="begin"/>
            </w:r>
            <w:r>
              <w:rPr>
                <w:noProof/>
                <w:webHidden/>
              </w:rPr>
              <w:instrText xml:space="preserve"> PAGEREF _Toc11863959 \h </w:instrText>
            </w:r>
            <w:r>
              <w:rPr>
                <w:noProof/>
                <w:webHidden/>
              </w:rPr>
            </w:r>
            <w:r>
              <w:rPr>
                <w:noProof/>
                <w:webHidden/>
              </w:rPr>
              <w:fldChar w:fldCharType="separate"/>
            </w:r>
            <w:r>
              <w:rPr>
                <w:noProof/>
                <w:webHidden/>
              </w:rPr>
              <w:t>70</w:t>
            </w:r>
            <w:r>
              <w:rPr>
                <w:noProof/>
                <w:webHidden/>
              </w:rPr>
              <w:fldChar w:fldCharType="end"/>
            </w:r>
          </w:hyperlink>
        </w:p>
        <w:p w14:paraId="09D1D5F9" w14:textId="7AC11E54" w:rsidR="009C4F07" w:rsidRDefault="009C4F07">
          <w:pPr>
            <w:pStyle w:val="41"/>
            <w:tabs>
              <w:tab w:val="right" w:leader="dot" w:pos="9628"/>
            </w:tabs>
            <w:rPr>
              <w:rFonts w:asciiTheme="minorHAnsi" w:eastAsiaTheme="minorEastAsia" w:hAnsiTheme="minorHAnsi" w:cstheme="minorBidi"/>
              <w:noProof/>
              <w:sz w:val="22"/>
              <w:szCs w:val="22"/>
            </w:rPr>
          </w:pPr>
          <w:hyperlink w:anchor="_Toc11863960" w:history="1">
            <w:r w:rsidRPr="00341FCB">
              <w:rPr>
                <w:rStyle w:val="aff3"/>
                <w:noProof/>
              </w:rPr>
              <w:t>Выводы по эксперименту</w:t>
            </w:r>
            <w:r>
              <w:rPr>
                <w:noProof/>
                <w:webHidden/>
              </w:rPr>
              <w:tab/>
            </w:r>
            <w:r>
              <w:rPr>
                <w:noProof/>
                <w:webHidden/>
              </w:rPr>
              <w:fldChar w:fldCharType="begin"/>
            </w:r>
            <w:r>
              <w:rPr>
                <w:noProof/>
                <w:webHidden/>
              </w:rPr>
              <w:instrText xml:space="preserve"> PAGEREF _Toc11863960 \h </w:instrText>
            </w:r>
            <w:r>
              <w:rPr>
                <w:noProof/>
                <w:webHidden/>
              </w:rPr>
            </w:r>
            <w:r>
              <w:rPr>
                <w:noProof/>
                <w:webHidden/>
              </w:rPr>
              <w:fldChar w:fldCharType="separate"/>
            </w:r>
            <w:r>
              <w:rPr>
                <w:noProof/>
                <w:webHidden/>
              </w:rPr>
              <w:t>74</w:t>
            </w:r>
            <w:r>
              <w:rPr>
                <w:noProof/>
                <w:webHidden/>
              </w:rPr>
              <w:fldChar w:fldCharType="end"/>
            </w:r>
          </w:hyperlink>
        </w:p>
        <w:p w14:paraId="520A5772" w14:textId="419484D7" w:rsidR="009C4F07" w:rsidRDefault="009C4F07">
          <w:pPr>
            <w:pStyle w:val="31"/>
            <w:tabs>
              <w:tab w:val="right" w:leader="dot" w:pos="9628"/>
            </w:tabs>
            <w:rPr>
              <w:rFonts w:asciiTheme="minorHAnsi" w:eastAsiaTheme="minorEastAsia" w:hAnsiTheme="minorHAnsi" w:cstheme="minorBidi"/>
              <w:noProof/>
              <w:sz w:val="22"/>
              <w:szCs w:val="22"/>
            </w:rPr>
          </w:pPr>
          <w:hyperlink w:anchor="_Toc11863961" w:history="1">
            <w:r w:rsidRPr="00341FCB">
              <w:rPr>
                <w:rStyle w:val="aff3"/>
                <w:noProof/>
              </w:rPr>
              <w:t>Эксперимент №3. Добавление нового маршрута</w:t>
            </w:r>
            <w:r>
              <w:rPr>
                <w:noProof/>
                <w:webHidden/>
              </w:rPr>
              <w:tab/>
            </w:r>
            <w:r>
              <w:rPr>
                <w:noProof/>
                <w:webHidden/>
              </w:rPr>
              <w:fldChar w:fldCharType="begin"/>
            </w:r>
            <w:r>
              <w:rPr>
                <w:noProof/>
                <w:webHidden/>
              </w:rPr>
              <w:instrText xml:space="preserve"> PAGEREF _Toc11863961 \h </w:instrText>
            </w:r>
            <w:r>
              <w:rPr>
                <w:noProof/>
                <w:webHidden/>
              </w:rPr>
            </w:r>
            <w:r>
              <w:rPr>
                <w:noProof/>
                <w:webHidden/>
              </w:rPr>
              <w:fldChar w:fldCharType="separate"/>
            </w:r>
            <w:r>
              <w:rPr>
                <w:noProof/>
                <w:webHidden/>
              </w:rPr>
              <w:t>75</w:t>
            </w:r>
            <w:r>
              <w:rPr>
                <w:noProof/>
                <w:webHidden/>
              </w:rPr>
              <w:fldChar w:fldCharType="end"/>
            </w:r>
          </w:hyperlink>
        </w:p>
        <w:p w14:paraId="71C98DC6" w14:textId="35935B0D" w:rsidR="009C4F07" w:rsidRDefault="009C4F07">
          <w:pPr>
            <w:pStyle w:val="41"/>
            <w:tabs>
              <w:tab w:val="right" w:leader="dot" w:pos="9628"/>
            </w:tabs>
            <w:rPr>
              <w:rFonts w:asciiTheme="minorHAnsi" w:eastAsiaTheme="minorEastAsia" w:hAnsiTheme="minorHAnsi" w:cstheme="minorBidi"/>
              <w:noProof/>
              <w:sz w:val="22"/>
              <w:szCs w:val="22"/>
            </w:rPr>
          </w:pPr>
          <w:hyperlink w:anchor="_Toc11863962" w:history="1">
            <w:r w:rsidRPr="00341FCB">
              <w:rPr>
                <w:rStyle w:val="aff3"/>
                <w:noProof/>
              </w:rPr>
              <w:t>Описание эксперимента</w:t>
            </w:r>
            <w:r>
              <w:rPr>
                <w:noProof/>
                <w:webHidden/>
              </w:rPr>
              <w:tab/>
            </w:r>
            <w:r>
              <w:rPr>
                <w:noProof/>
                <w:webHidden/>
              </w:rPr>
              <w:fldChar w:fldCharType="begin"/>
            </w:r>
            <w:r>
              <w:rPr>
                <w:noProof/>
                <w:webHidden/>
              </w:rPr>
              <w:instrText xml:space="preserve"> PAGEREF _Toc11863962 \h </w:instrText>
            </w:r>
            <w:r>
              <w:rPr>
                <w:noProof/>
                <w:webHidden/>
              </w:rPr>
            </w:r>
            <w:r>
              <w:rPr>
                <w:noProof/>
                <w:webHidden/>
              </w:rPr>
              <w:fldChar w:fldCharType="separate"/>
            </w:r>
            <w:r>
              <w:rPr>
                <w:noProof/>
                <w:webHidden/>
              </w:rPr>
              <w:t>75</w:t>
            </w:r>
            <w:r>
              <w:rPr>
                <w:noProof/>
                <w:webHidden/>
              </w:rPr>
              <w:fldChar w:fldCharType="end"/>
            </w:r>
          </w:hyperlink>
        </w:p>
        <w:p w14:paraId="5C50CB35" w14:textId="791447B7" w:rsidR="009C4F07" w:rsidRDefault="009C4F07">
          <w:pPr>
            <w:pStyle w:val="41"/>
            <w:tabs>
              <w:tab w:val="right" w:leader="dot" w:pos="9628"/>
            </w:tabs>
            <w:rPr>
              <w:rFonts w:asciiTheme="minorHAnsi" w:eastAsiaTheme="minorEastAsia" w:hAnsiTheme="minorHAnsi" w:cstheme="minorBidi"/>
              <w:noProof/>
              <w:sz w:val="22"/>
              <w:szCs w:val="22"/>
            </w:rPr>
          </w:pPr>
          <w:hyperlink w:anchor="_Toc11863963" w:history="1">
            <w:r w:rsidRPr="00341FCB">
              <w:rPr>
                <w:rStyle w:val="aff3"/>
                <w:noProof/>
              </w:rPr>
              <w:t>Выводы по эксперименту</w:t>
            </w:r>
            <w:r>
              <w:rPr>
                <w:noProof/>
                <w:webHidden/>
              </w:rPr>
              <w:tab/>
            </w:r>
            <w:r>
              <w:rPr>
                <w:noProof/>
                <w:webHidden/>
              </w:rPr>
              <w:fldChar w:fldCharType="begin"/>
            </w:r>
            <w:r>
              <w:rPr>
                <w:noProof/>
                <w:webHidden/>
              </w:rPr>
              <w:instrText xml:space="preserve"> PAGEREF _Toc11863963 \h </w:instrText>
            </w:r>
            <w:r>
              <w:rPr>
                <w:noProof/>
                <w:webHidden/>
              </w:rPr>
            </w:r>
            <w:r>
              <w:rPr>
                <w:noProof/>
                <w:webHidden/>
              </w:rPr>
              <w:fldChar w:fldCharType="separate"/>
            </w:r>
            <w:r>
              <w:rPr>
                <w:noProof/>
                <w:webHidden/>
              </w:rPr>
              <w:t>76</w:t>
            </w:r>
            <w:r>
              <w:rPr>
                <w:noProof/>
                <w:webHidden/>
              </w:rPr>
              <w:fldChar w:fldCharType="end"/>
            </w:r>
          </w:hyperlink>
        </w:p>
        <w:p w14:paraId="229087D9" w14:textId="1F1AF064" w:rsidR="009C4F07" w:rsidRDefault="009C4F07">
          <w:pPr>
            <w:pStyle w:val="31"/>
            <w:tabs>
              <w:tab w:val="right" w:leader="dot" w:pos="9628"/>
            </w:tabs>
            <w:rPr>
              <w:rFonts w:asciiTheme="minorHAnsi" w:eastAsiaTheme="minorEastAsia" w:hAnsiTheme="minorHAnsi" w:cstheme="minorBidi"/>
              <w:noProof/>
              <w:sz w:val="22"/>
              <w:szCs w:val="22"/>
            </w:rPr>
          </w:pPr>
          <w:hyperlink w:anchor="_Toc11863964" w:history="1">
            <w:r w:rsidRPr="00341FCB">
              <w:rPr>
                <w:rStyle w:val="aff3"/>
                <w:noProof/>
              </w:rPr>
              <w:t>Эксперименты №4. Определение вида функции суммарных затрат.</w:t>
            </w:r>
            <w:r>
              <w:rPr>
                <w:noProof/>
                <w:webHidden/>
              </w:rPr>
              <w:tab/>
            </w:r>
            <w:r>
              <w:rPr>
                <w:noProof/>
                <w:webHidden/>
              </w:rPr>
              <w:fldChar w:fldCharType="begin"/>
            </w:r>
            <w:r>
              <w:rPr>
                <w:noProof/>
                <w:webHidden/>
              </w:rPr>
              <w:instrText xml:space="preserve"> PAGEREF _Toc11863964 \h </w:instrText>
            </w:r>
            <w:r>
              <w:rPr>
                <w:noProof/>
                <w:webHidden/>
              </w:rPr>
            </w:r>
            <w:r>
              <w:rPr>
                <w:noProof/>
                <w:webHidden/>
              </w:rPr>
              <w:fldChar w:fldCharType="separate"/>
            </w:r>
            <w:r>
              <w:rPr>
                <w:noProof/>
                <w:webHidden/>
              </w:rPr>
              <w:t>77</w:t>
            </w:r>
            <w:r>
              <w:rPr>
                <w:noProof/>
                <w:webHidden/>
              </w:rPr>
              <w:fldChar w:fldCharType="end"/>
            </w:r>
          </w:hyperlink>
        </w:p>
        <w:p w14:paraId="1DB85046" w14:textId="70C0BB94" w:rsidR="009C4F07" w:rsidRDefault="009C4F07">
          <w:pPr>
            <w:pStyle w:val="41"/>
            <w:tabs>
              <w:tab w:val="right" w:leader="dot" w:pos="9628"/>
            </w:tabs>
            <w:rPr>
              <w:rFonts w:asciiTheme="minorHAnsi" w:eastAsiaTheme="minorEastAsia" w:hAnsiTheme="minorHAnsi" w:cstheme="minorBidi"/>
              <w:noProof/>
              <w:sz w:val="22"/>
              <w:szCs w:val="22"/>
            </w:rPr>
          </w:pPr>
          <w:hyperlink w:anchor="_Toc11863965" w:history="1">
            <w:r w:rsidRPr="00341FCB">
              <w:rPr>
                <w:rStyle w:val="aff3"/>
                <w:noProof/>
              </w:rPr>
              <w:t>Описание эксперимента</w:t>
            </w:r>
            <w:r>
              <w:rPr>
                <w:noProof/>
                <w:webHidden/>
              </w:rPr>
              <w:tab/>
            </w:r>
            <w:r>
              <w:rPr>
                <w:noProof/>
                <w:webHidden/>
              </w:rPr>
              <w:fldChar w:fldCharType="begin"/>
            </w:r>
            <w:r>
              <w:rPr>
                <w:noProof/>
                <w:webHidden/>
              </w:rPr>
              <w:instrText xml:space="preserve"> PAGEREF _Toc11863965 \h </w:instrText>
            </w:r>
            <w:r>
              <w:rPr>
                <w:noProof/>
                <w:webHidden/>
              </w:rPr>
            </w:r>
            <w:r>
              <w:rPr>
                <w:noProof/>
                <w:webHidden/>
              </w:rPr>
              <w:fldChar w:fldCharType="separate"/>
            </w:r>
            <w:r>
              <w:rPr>
                <w:noProof/>
                <w:webHidden/>
              </w:rPr>
              <w:t>77</w:t>
            </w:r>
            <w:r>
              <w:rPr>
                <w:noProof/>
                <w:webHidden/>
              </w:rPr>
              <w:fldChar w:fldCharType="end"/>
            </w:r>
          </w:hyperlink>
        </w:p>
        <w:p w14:paraId="42EC48FF" w14:textId="647E3209" w:rsidR="009C4F07" w:rsidRDefault="009C4F07">
          <w:pPr>
            <w:pStyle w:val="41"/>
            <w:tabs>
              <w:tab w:val="right" w:leader="dot" w:pos="9628"/>
            </w:tabs>
            <w:rPr>
              <w:rFonts w:asciiTheme="minorHAnsi" w:eastAsiaTheme="minorEastAsia" w:hAnsiTheme="minorHAnsi" w:cstheme="minorBidi"/>
              <w:noProof/>
              <w:sz w:val="22"/>
              <w:szCs w:val="22"/>
            </w:rPr>
          </w:pPr>
          <w:hyperlink w:anchor="_Toc11863966" w:history="1">
            <w:r w:rsidRPr="00341FCB">
              <w:rPr>
                <w:rStyle w:val="aff3"/>
                <w:noProof/>
                <w:highlight w:val="white"/>
              </w:rPr>
              <w:t>Результаты экспериментов</w:t>
            </w:r>
            <w:r>
              <w:rPr>
                <w:noProof/>
                <w:webHidden/>
              </w:rPr>
              <w:tab/>
            </w:r>
            <w:r>
              <w:rPr>
                <w:noProof/>
                <w:webHidden/>
              </w:rPr>
              <w:fldChar w:fldCharType="begin"/>
            </w:r>
            <w:r>
              <w:rPr>
                <w:noProof/>
                <w:webHidden/>
              </w:rPr>
              <w:instrText xml:space="preserve"> PAGEREF _Toc11863966 \h </w:instrText>
            </w:r>
            <w:r>
              <w:rPr>
                <w:noProof/>
                <w:webHidden/>
              </w:rPr>
            </w:r>
            <w:r>
              <w:rPr>
                <w:noProof/>
                <w:webHidden/>
              </w:rPr>
              <w:fldChar w:fldCharType="separate"/>
            </w:r>
            <w:r>
              <w:rPr>
                <w:noProof/>
                <w:webHidden/>
              </w:rPr>
              <w:t>78</w:t>
            </w:r>
            <w:r>
              <w:rPr>
                <w:noProof/>
                <w:webHidden/>
              </w:rPr>
              <w:fldChar w:fldCharType="end"/>
            </w:r>
          </w:hyperlink>
        </w:p>
        <w:p w14:paraId="7DB947FC" w14:textId="3C2B0CB5" w:rsidR="009C4F07" w:rsidRDefault="009C4F07">
          <w:pPr>
            <w:pStyle w:val="41"/>
            <w:tabs>
              <w:tab w:val="right" w:leader="dot" w:pos="9628"/>
            </w:tabs>
            <w:rPr>
              <w:rFonts w:asciiTheme="minorHAnsi" w:eastAsiaTheme="minorEastAsia" w:hAnsiTheme="minorHAnsi" w:cstheme="minorBidi"/>
              <w:noProof/>
              <w:sz w:val="22"/>
              <w:szCs w:val="22"/>
            </w:rPr>
          </w:pPr>
          <w:hyperlink w:anchor="_Toc11863967" w:history="1">
            <w:r w:rsidRPr="00341FCB">
              <w:rPr>
                <w:rStyle w:val="aff3"/>
                <w:noProof/>
                <w:highlight w:val="white"/>
              </w:rPr>
              <w:t>Выводы по эксперименту</w:t>
            </w:r>
            <w:r>
              <w:rPr>
                <w:noProof/>
                <w:webHidden/>
              </w:rPr>
              <w:tab/>
            </w:r>
            <w:r>
              <w:rPr>
                <w:noProof/>
                <w:webHidden/>
              </w:rPr>
              <w:fldChar w:fldCharType="begin"/>
            </w:r>
            <w:r>
              <w:rPr>
                <w:noProof/>
                <w:webHidden/>
              </w:rPr>
              <w:instrText xml:space="preserve"> PAGEREF _Toc11863967 \h </w:instrText>
            </w:r>
            <w:r>
              <w:rPr>
                <w:noProof/>
                <w:webHidden/>
              </w:rPr>
            </w:r>
            <w:r>
              <w:rPr>
                <w:noProof/>
                <w:webHidden/>
              </w:rPr>
              <w:fldChar w:fldCharType="separate"/>
            </w:r>
            <w:r>
              <w:rPr>
                <w:noProof/>
                <w:webHidden/>
              </w:rPr>
              <w:t>81</w:t>
            </w:r>
            <w:r>
              <w:rPr>
                <w:noProof/>
                <w:webHidden/>
              </w:rPr>
              <w:fldChar w:fldCharType="end"/>
            </w:r>
          </w:hyperlink>
        </w:p>
        <w:p w14:paraId="480B7739" w14:textId="64E833A4" w:rsidR="009C4F07" w:rsidRDefault="009C4F07">
          <w:pPr>
            <w:pStyle w:val="31"/>
            <w:tabs>
              <w:tab w:val="right" w:leader="dot" w:pos="9628"/>
            </w:tabs>
            <w:rPr>
              <w:rFonts w:asciiTheme="minorHAnsi" w:eastAsiaTheme="minorEastAsia" w:hAnsiTheme="minorHAnsi" w:cstheme="minorBidi"/>
              <w:noProof/>
              <w:sz w:val="22"/>
              <w:szCs w:val="22"/>
            </w:rPr>
          </w:pPr>
          <w:hyperlink w:anchor="_Toc11863968" w:history="1">
            <w:r w:rsidRPr="00341FCB">
              <w:rPr>
                <w:rStyle w:val="aff3"/>
                <w:noProof/>
              </w:rPr>
              <w:t>Вывод</w:t>
            </w:r>
            <w:r>
              <w:rPr>
                <w:noProof/>
                <w:webHidden/>
              </w:rPr>
              <w:tab/>
            </w:r>
            <w:r>
              <w:rPr>
                <w:noProof/>
                <w:webHidden/>
              </w:rPr>
              <w:fldChar w:fldCharType="begin"/>
            </w:r>
            <w:r>
              <w:rPr>
                <w:noProof/>
                <w:webHidden/>
              </w:rPr>
              <w:instrText xml:space="preserve"> PAGEREF _Toc11863968 \h </w:instrText>
            </w:r>
            <w:r>
              <w:rPr>
                <w:noProof/>
                <w:webHidden/>
              </w:rPr>
            </w:r>
            <w:r>
              <w:rPr>
                <w:noProof/>
                <w:webHidden/>
              </w:rPr>
              <w:fldChar w:fldCharType="separate"/>
            </w:r>
            <w:r>
              <w:rPr>
                <w:noProof/>
                <w:webHidden/>
              </w:rPr>
              <w:t>81</w:t>
            </w:r>
            <w:r>
              <w:rPr>
                <w:noProof/>
                <w:webHidden/>
              </w:rPr>
              <w:fldChar w:fldCharType="end"/>
            </w:r>
          </w:hyperlink>
        </w:p>
        <w:p w14:paraId="7AE9961A" w14:textId="3B23A33D" w:rsidR="009C4F07" w:rsidRDefault="009C4F07">
          <w:pPr>
            <w:pStyle w:val="11"/>
            <w:rPr>
              <w:rFonts w:asciiTheme="minorHAnsi" w:eastAsiaTheme="minorEastAsia" w:hAnsiTheme="minorHAnsi" w:cstheme="minorBidi"/>
              <w:noProof/>
              <w:sz w:val="22"/>
              <w:szCs w:val="22"/>
            </w:rPr>
          </w:pPr>
          <w:hyperlink w:anchor="_Toc11863969" w:history="1">
            <w:r w:rsidRPr="00341FCB">
              <w:rPr>
                <w:rStyle w:val="aff3"/>
                <w:noProof/>
              </w:rPr>
              <w:t>ЗАКЛЮЧЕНИЕ</w:t>
            </w:r>
            <w:r>
              <w:rPr>
                <w:noProof/>
                <w:webHidden/>
              </w:rPr>
              <w:tab/>
            </w:r>
            <w:r>
              <w:rPr>
                <w:noProof/>
                <w:webHidden/>
              </w:rPr>
              <w:fldChar w:fldCharType="begin"/>
            </w:r>
            <w:r>
              <w:rPr>
                <w:noProof/>
                <w:webHidden/>
              </w:rPr>
              <w:instrText xml:space="preserve"> PAGEREF _Toc11863969 \h </w:instrText>
            </w:r>
            <w:r>
              <w:rPr>
                <w:noProof/>
                <w:webHidden/>
              </w:rPr>
            </w:r>
            <w:r>
              <w:rPr>
                <w:noProof/>
                <w:webHidden/>
              </w:rPr>
              <w:fldChar w:fldCharType="separate"/>
            </w:r>
            <w:r>
              <w:rPr>
                <w:noProof/>
                <w:webHidden/>
              </w:rPr>
              <w:t>83</w:t>
            </w:r>
            <w:r>
              <w:rPr>
                <w:noProof/>
                <w:webHidden/>
              </w:rPr>
              <w:fldChar w:fldCharType="end"/>
            </w:r>
          </w:hyperlink>
        </w:p>
        <w:p w14:paraId="6E305FD3" w14:textId="112E327C" w:rsidR="009C4F07" w:rsidRDefault="009C4F07">
          <w:pPr>
            <w:pStyle w:val="11"/>
            <w:rPr>
              <w:rFonts w:asciiTheme="minorHAnsi" w:eastAsiaTheme="minorEastAsia" w:hAnsiTheme="minorHAnsi" w:cstheme="minorBidi"/>
              <w:noProof/>
              <w:sz w:val="22"/>
              <w:szCs w:val="22"/>
            </w:rPr>
          </w:pPr>
          <w:hyperlink w:anchor="_Toc11863970" w:history="1">
            <w:r w:rsidRPr="00341FCB">
              <w:rPr>
                <w:rStyle w:val="aff3"/>
                <w:noProof/>
              </w:rPr>
              <w:t>СПИСОК</w:t>
            </w:r>
            <w:r w:rsidRPr="00341FCB">
              <w:rPr>
                <w:rStyle w:val="aff3"/>
                <w:noProof/>
                <w:lang w:val="en-US"/>
              </w:rPr>
              <w:t xml:space="preserve"> </w:t>
            </w:r>
            <w:r w:rsidRPr="00341FCB">
              <w:rPr>
                <w:rStyle w:val="aff3"/>
                <w:noProof/>
              </w:rPr>
              <w:t>ИСПОЛЬЗОВАННЫХ</w:t>
            </w:r>
            <w:r w:rsidRPr="00341FCB">
              <w:rPr>
                <w:rStyle w:val="aff3"/>
                <w:noProof/>
                <w:lang w:val="en-US"/>
              </w:rPr>
              <w:t xml:space="preserve"> </w:t>
            </w:r>
            <w:r w:rsidRPr="00341FCB">
              <w:rPr>
                <w:rStyle w:val="aff3"/>
                <w:noProof/>
              </w:rPr>
              <w:t>ИСТОЧНИКОВ</w:t>
            </w:r>
            <w:r>
              <w:rPr>
                <w:noProof/>
                <w:webHidden/>
              </w:rPr>
              <w:tab/>
            </w:r>
            <w:r>
              <w:rPr>
                <w:noProof/>
                <w:webHidden/>
              </w:rPr>
              <w:fldChar w:fldCharType="begin"/>
            </w:r>
            <w:r>
              <w:rPr>
                <w:noProof/>
                <w:webHidden/>
              </w:rPr>
              <w:instrText xml:space="preserve"> PAGEREF _Toc11863970 \h </w:instrText>
            </w:r>
            <w:r>
              <w:rPr>
                <w:noProof/>
                <w:webHidden/>
              </w:rPr>
            </w:r>
            <w:r>
              <w:rPr>
                <w:noProof/>
                <w:webHidden/>
              </w:rPr>
              <w:fldChar w:fldCharType="separate"/>
            </w:r>
            <w:r>
              <w:rPr>
                <w:noProof/>
                <w:webHidden/>
              </w:rPr>
              <w:t>85</w:t>
            </w:r>
            <w:r>
              <w:rPr>
                <w:noProof/>
                <w:webHidden/>
              </w:rPr>
              <w:fldChar w:fldCharType="end"/>
            </w:r>
          </w:hyperlink>
        </w:p>
        <w:p w14:paraId="11108C33" w14:textId="5B8F76F8" w:rsidR="003E2C32" w:rsidRDefault="001E2862" w:rsidP="000F566F">
          <w:pPr>
            <w:pBdr>
              <w:top w:val="nil"/>
              <w:left w:val="nil"/>
              <w:bottom w:val="nil"/>
              <w:right w:val="nil"/>
              <w:between w:val="nil"/>
            </w:pBdr>
            <w:ind w:firstLine="0"/>
            <w:rPr>
              <w:color w:val="000000"/>
            </w:rPr>
          </w:pPr>
          <w:r>
            <w:fldChar w:fldCharType="end"/>
          </w:r>
        </w:p>
      </w:sdtContent>
    </w:sdt>
    <w:sdt>
      <w:sdtPr>
        <w:rPr>
          <w:rFonts w:eastAsia="Times New Roman" w:cs="Times New Roman"/>
          <w:b w:val="0"/>
          <w:bCs w:val="0"/>
          <w:sz w:val="28"/>
        </w:rPr>
        <w:tag w:val="goog_rdk_112"/>
        <w:id w:val="321400135"/>
      </w:sdtPr>
      <w:sdtContent>
        <w:bookmarkStart w:id="1" w:name="_Toc11863914" w:displacedByCustomXml="prev"/>
        <w:p w14:paraId="42DF3E7E" w14:textId="2206A432" w:rsidR="001E1594" w:rsidRDefault="001E2862" w:rsidP="001E1594">
          <w:pPr>
            <w:pStyle w:val="1"/>
            <w:jc w:val="center"/>
            <w:rPr>
              <w:rStyle w:val="10"/>
            </w:rPr>
          </w:pPr>
          <w:r>
            <w:br w:type="page"/>
          </w:r>
          <w:r w:rsidRPr="001E1594">
            <w:lastRenderedPageBreak/>
            <w:t xml:space="preserve">СПИСОК </w:t>
          </w:r>
          <w:r w:rsidR="00450D61">
            <w:t>УСЛОВНЫХ ОБОЗНАЧЕНИЙ</w:t>
          </w:r>
          <w:bookmarkEnd w:id="1"/>
        </w:p>
        <w:p w14:paraId="096D49EF" w14:textId="77777777" w:rsidR="003E2C32" w:rsidRDefault="00D003ED" w:rsidP="00EC308A">
          <w:pPr>
            <w:pStyle w:val="affe"/>
            <w:jc w:val="center"/>
            <w:rPr>
              <w:smallCaps/>
              <w:color w:val="000000"/>
              <w:szCs w:val="32"/>
            </w:rPr>
          </w:pPr>
        </w:p>
      </w:sdtContent>
    </w:sdt>
    <w:tbl>
      <w:tblPr>
        <w:tblStyle w:val="18"/>
        <w:tblW w:w="9570" w:type="dxa"/>
        <w:tblInd w:w="0" w:type="dxa"/>
        <w:tblLayout w:type="fixed"/>
        <w:tblLook w:val="0400" w:firstRow="0" w:lastRow="0" w:firstColumn="0" w:lastColumn="0" w:noHBand="0" w:noVBand="1"/>
      </w:tblPr>
      <w:tblGrid>
        <w:gridCol w:w="1838"/>
        <w:gridCol w:w="7732"/>
      </w:tblGrid>
      <w:tr w:rsidR="003E2C32" w14:paraId="3F0FF22D" w14:textId="77777777" w:rsidTr="001E1594">
        <w:tc>
          <w:tcPr>
            <w:tcW w:w="1838" w:type="dxa"/>
          </w:tcPr>
          <w:sdt>
            <w:sdtPr>
              <w:tag w:val="goog_rdk_119"/>
              <w:id w:val="-1934884563"/>
            </w:sdtPr>
            <w:sdtContent>
              <w:p w14:paraId="40BA075A" w14:textId="77777777" w:rsidR="003E2C32" w:rsidRPr="00F54A88" w:rsidRDefault="00F54A88" w:rsidP="00F54A88">
                <w:pPr>
                  <w:pBdr>
                    <w:top w:val="nil"/>
                    <w:left w:val="nil"/>
                    <w:bottom w:val="nil"/>
                    <w:right w:val="nil"/>
                    <w:between w:val="nil"/>
                  </w:pBdr>
                  <w:spacing w:line="360" w:lineRule="auto"/>
                  <w:ind w:firstLine="0"/>
                  <w:jc w:val="left"/>
                </w:pPr>
                <m:oMath>
                  <m:r>
                    <w:rPr>
                      <w:rFonts w:ascii="Cambria Math" w:hAnsi="Cambria Math"/>
                      <w:color w:val="000000"/>
                      <w:lang w:val="en-US"/>
                    </w:rPr>
                    <m:t>G=(N,A)</m:t>
                  </m:r>
                </m:oMath>
              </w:p>
            </w:sdtContent>
          </w:sdt>
        </w:tc>
        <w:tc>
          <w:tcPr>
            <w:tcW w:w="7732" w:type="dxa"/>
          </w:tcPr>
          <w:p w14:paraId="3BB8E402" w14:textId="77777777" w:rsidR="003E2C32" w:rsidRDefault="00F54A88" w:rsidP="00F54A88">
            <w:pPr>
              <w:pBdr>
                <w:top w:val="nil"/>
                <w:left w:val="nil"/>
                <w:bottom w:val="nil"/>
                <w:right w:val="nil"/>
                <w:between w:val="nil"/>
              </w:pBdr>
              <w:spacing w:line="360" w:lineRule="auto"/>
              <w:ind w:firstLine="0"/>
              <w:jc w:val="left"/>
              <w:rPr>
                <w:color w:val="000000"/>
              </w:rPr>
            </w:pPr>
            <w:r>
              <w:rPr>
                <w:color w:val="000000"/>
              </w:rPr>
              <w:t>Ориентированный граф</w:t>
            </w:r>
          </w:p>
        </w:tc>
      </w:tr>
      <w:tr w:rsidR="003E2C32" w14:paraId="6D5E51B8" w14:textId="77777777" w:rsidTr="001E1594">
        <w:tc>
          <w:tcPr>
            <w:tcW w:w="1838" w:type="dxa"/>
          </w:tcPr>
          <w:sdt>
            <w:sdtPr>
              <w:tag w:val="goog_rdk_117"/>
              <w:id w:val="-1441444524"/>
            </w:sdtPr>
            <w:sdtContent>
              <w:p w14:paraId="61CA6CD5" w14:textId="77777777" w:rsidR="003E2C32" w:rsidRDefault="00FB094C" w:rsidP="00F54A88">
                <w:pPr>
                  <w:pBdr>
                    <w:top w:val="nil"/>
                    <w:left w:val="nil"/>
                    <w:bottom w:val="nil"/>
                    <w:right w:val="nil"/>
                    <w:between w:val="nil"/>
                  </w:pBdr>
                  <w:spacing w:line="360" w:lineRule="auto"/>
                  <w:ind w:firstLine="0"/>
                  <w:jc w:val="left"/>
                  <w:rPr>
                    <w:color w:val="000000"/>
                  </w:rPr>
                </w:pPr>
                <m:oMath>
                  <m:r>
                    <w:rPr>
                      <w:rFonts w:ascii="Cambria Math" w:hAnsi="Cambria Math"/>
                    </w:rPr>
                    <m:t>I</m:t>
                  </m:r>
                </m:oMath>
              </w:p>
            </w:sdtContent>
          </w:sdt>
        </w:tc>
        <w:tc>
          <w:tcPr>
            <w:tcW w:w="7732" w:type="dxa"/>
          </w:tcPr>
          <w:p w14:paraId="2DBE01F8" w14:textId="77777777" w:rsidR="00F54A88" w:rsidRPr="00F54A88" w:rsidRDefault="00F54A88" w:rsidP="00F54A88">
            <w:pPr>
              <w:pBdr>
                <w:top w:val="nil"/>
                <w:left w:val="nil"/>
                <w:bottom w:val="nil"/>
                <w:right w:val="nil"/>
                <w:between w:val="nil"/>
              </w:pBdr>
              <w:spacing w:line="360" w:lineRule="auto"/>
              <w:ind w:firstLine="0"/>
              <w:jc w:val="left"/>
            </w:pPr>
            <w:r>
              <w:t>Множество районов отправления</w:t>
            </w:r>
          </w:p>
        </w:tc>
      </w:tr>
      <w:tr w:rsidR="003E2C32" w14:paraId="303C1EFA" w14:textId="77777777" w:rsidTr="001E1594">
        <w:tc>
          <w:tcPr>
            <w:tcW w:w="1838" w:type="dxa"/>
          </w:tcPr>
          <w:sdt>
            <w:sdtPr>
              <w:tag w:val="goog_rdk_119"/>
              <w:id w:val="1673520995"/>
            </w:sdtPr>
            <w:sdtContent>
              <w:p w14:paraId="5671FCC0" w14:textId="77777777" w:rsidR="003E2C32" w:rsidRDefault="00FB094C" w:rsidP="00F54A88">
                <w:pPr>
                  <w:pBdr>
                    <w:top w:val="nil"/>
                    <w:left w:val="nil"/>
                    <w:bottom w:val="nil"/>
                    <w:right w:val="nil"/>
                    <w:between w:val="nil"/>
                  </w:pBdr>
                  <w:spacing w:line="360" w:lineRule="auto"/>
                  <w:ind w:firstLine="0"/>
                  <w:jc w:val="left"/>
                  <w:rPr>
                    <w:color w:val="000000"/>
                  </w:rPr>
                </w:pPr>
                <m:oMath>
                  <m:r>
                    <w:rPr>
                      <w:rFonts w:ascii="Cambria Math" w:hAnsi="Cambria Math"/>
                    </w:rPr>
                    <m:t>J</m:t>
                  </m:r>
                </m:oMath>
              </w:p>
            </w:sdtContent>
          </w:sdt>
        </w:tc>
        <w:tc>
          <w:tcPr>
            <w:tcW w:w="7732" w:type="dxa"/>
          </w:tcPr>
          <w:p w14:paraId="6DFA23CB" w14:textId="77777777" w:rsidR="003E2C32" w:rsidRDefault="00F54A88" w:rsidP="00F54A88">
            <w:pPr>
              <w:pBdr>
                <w:top w:val="nil"/>
                <w:left w:val="nil"/>
                <w:bottom w:val="nil"/>
                <w:right w:val="nil"/>
                <w:between w:val="nil"/>
              </w:pBdr>
              <w:spacing w:line="360" w:lineRule="auto"/>
              <w:ind w:firstLine="0"/>
              <w:jc w:val="left"/>
              <w:rPr>
                <w:color w:val="000000"/>
              </w:rPr>
            </w:pPr>
            <w:r>
              <w:rPr>
                <w:color w:val="000000"/>
              </w:rPr>
              <w:t>Множество районов назначения</w:t>
            </w:r>
          </w:p>
        </w:tc>
      </w:tr>
      <w:tr w:rsidR="003E2C32" w14:paraId="22B0FB62" w14:textId="77777777" w:rsidTr="001E1594">
        <w:tc>
          <w:tcPr>
            <w:tcW w:w="1838" w:type="dxa"/>
          </w:tcPr>
          <w:sdt>
            <w:sdtPr>
              <w:tag w:val="goog_rdk_121"/>
              <w:id w:val="480274040"/>
            </w:sdtPr>
            <w:sdtContent>
              <w:sdt>
                <w:sdtPr>
                  <w:tag w:val="goog_rdk_119"/>
                  <w:id w:val="365650360"/>
                </w:sdtPr>
                <w:sdtContent>
                  <w:p w14:paraId="0D7D3CF5" w14:textId="77777777" w:rsidR="003E2C32" w:rsidRPr="00F54A88" w:rsidRDefault="00F54A88" w:rsidP="00F54A88">
                    <w:pPr>
                      <w:pBdr>
                        <w:top w:val="nil"/>
                        <w:left w:val="nil"/>
                        <w:bottom w:val="nil"/>
                        <w:right w:val="nil"/>
                        <w:between w:val="nil"/>
                      </w:pBdr>
                      <w:spacing w:line="360" w:lineRule="auto"/>
                      <w:ind w:firstLine="0"/>
                      <w:jc w:val="left"/>
                    </w:pPr>
                    <m:oMath>
                      <m:r>
                        <w:rPr>
                          <w:rFonts w:ascii="Cambria Math" w:hAnsi="Cambria Math"/>
                          <w:color w:val="000000"/>
                          <w:lang w:val="en-US"/>
                        </w:rPr>
                        <m:t>C</m:t>
                      </m:r>
                    </m:oMath>
                  </w:p>
                </w:sdtContent>
              </w:sdt>
            </w:sdtContent>
          </w:sdt>
        </w:tc>
        <w:tc>
          <w:tcPr>
            <w:tcW w:w="7732" w:type="dxa"/>
          </w:tcPr>
          <w:p w14:paraId="18983835" w14:textId="77777777" w:rsidR="003E2C32" w:rsidRDefault="00F54A88" w:rsidP="00F54A88">
            <w:pPr>
              <w:pBdr>
                <w:top w:val="nil"/>
                <w:left w:val="nil"/>
                <w:bottom w:val="nil"/>
                <w:right w:val="nil"/>
                <w:between w:val="nil"/>
              </w:pBdr>
              <w:spacing w:line="360" w:lineRule="auto"/>
              <w:ind w:firstLine="0"/>
              <w:jc w:val="left"/>
              <w:rPr>
                <w:color w:val="000000"/>
              </w:rPr>
            </w:pPr>
            <w:r>
              <w:rPr>
                <w:color w:val="000000"/>
              </w:rPr>
              <w:t>Множество пар районов отправления-назначение</w:t>
            </w:r>
          </w:p>
        </w:tc>
      </w:tr>
      <w:tr w:rsidR="00F54A88" w14:paraId="1FD79FAE" w14:textId="77777777" w:rsidTr="001E1594">
        <w:tc>
          <w:tcPr>
            <w:tcW w:w="1838" w:type="dxa"/>
          </w:tcPr>
          <w:sdt>
            <w:sdtPr>
              <w:tag w:val="goog_rdk_119"/>
              <w:id w:val="1063918660"/>
            </w:sdtPr>
            <w:sdtContent>
              <w:p w14:paraId="7AA8A5EE" w14:textId="77777777" w:rsidR="00F54A88" w:rsidRDefault="00D003ED" w:rsidP="00F54A88">
                <w:pPr>
                  <w:pBdr>
                    <w:top w:val="nil"/>
                    <w:left w:val="nil"/>
                    <w:bottom w:val="nil"/>
                    <w:right w:val="nil"/>
                    <w:between w:val="nil"/>
                  </w:pBdr>
                  <w:spacing w:line="360" w:lineRule="auto"/>
                  <w:ind w:firstLine="0"/>
                  <w:jc w:val="left"/>
                </w:pPr>
                <m:oMath>
                  <m:sSub>
                    <m:sSubPr>
                      <m:ctrlPr>
                        <w:rPr>
                          <w:rFonts w:ascii="Cambria Math" w:hAnsi="Cambria Math"/>
                          <w:i/>
                        </w:rPr>
                      </m:ctrlPr>
                    </m:sSubPr>
                    <m:e>
                      <m:r>
                        <w:rPr>
                          <w:rFonts w:ascii="Cambria Math" w:hAnsi="Cambria Math"/>
                        </w:rPr>
                        <m:t>R</m:t>
                      </m:r>
                    </m:e>
                    <m:sub>
                      <m:r>
                        <w:rPr>
                          <w:rFonts w:ascii="Cambria Math" w:hAnsi="Cambria Math"/>
                          <w:lang w:val="en-US"/>
                        </w:rPr>
                        <m:t>ij</m:t>
                      </m:r>
                    </m:sub>
                  </m:sSub>
                </m:oMath>
              </w:p>
            </w:sdtContent>
          </w:sdt>
        </w:tc>
        <w:tc>
          <w:tcPr>
            <w:tcW w:w="7732" w:type="dxa"/>
          </w:tcPr>
          <w:p w14:paraId="32F298AB" w14:textId="77777777" w:rsidR="00F54A88" w:rsidRDefault="00F54A88" w:rsidP="00F54A88">
            <w:pPr>
              <w:pBdr>
                <w:top w:val="nil"/>
                <w:left w:val="nil"/>
                <w:bottom w:val="nil"/>
                <w:right w:val="nil"/>
                <w:between w:val="nil"/>
              </w:pBdr>
              <w:ind w:firstLine="0"/>
              <w:jc w:val="left"/>
            </w:pPr>
            <w:r>
              <w:t>Множество путей между</w:t>
            </w:r>
            <w:r w:rsidRPr="00F54A88">
              <w:t xml:space="preserve"> </w:t>
            </w:r>
            <w:r>
              <w:t xml:space="preserve">районом </w:t>
            </w:r>
            <w:r w:rsidR="00FB094C">
              <w:rPr>
                <w:i/>
                <w:lang w:val="en-US"/>
              </w:rPr>
              <w:t>i</w:t>
            </w:r>
            <w:r w:rsidRPr="00F54A88">
              <w:t xml:space="preserve"> </w:t>
            </w:r>
            <w:r>
              <w:t xml:space="preserve">и </w:t>
            </w:r>
            <w:r w:rsidR="00FB094C">
              <w:rPr>
                <w:i/>
                <w:lang w:val="en-US"/>
              </w:rPr>
              <w:t>j</w:t>
            </w:r>
            <w:r>
              <w:t xml:space="preserve"> </w:t>
            </w:r>
          </w:p>
        </w:tc>
      </w:tr>
      <w:tr w:rsidR="00FB094C" w14:paraId="097173EF" w14:textId="77777777" w:rsidTr="001E1594">
        <w:tc>
          <w:tcPr>
            <w:tcW w:w="1838" w:type="dxa"/>
          </w:tcPr>
          <w:sdt>
            <w:sdtPr>
              <w:tag w:val="goog_rdk_119"/>
              <w:id w:val="-556549872"/>
            </w:sdtPr>
            <w:sdtContent>
              <w:p w14:paraId="2E159B99" w14:textId="77777777" w:rsidR="00FB094C" w:rsidRDefault="00D003ED" w:rsidP="00FB094C">
                <w:pPr>
                  <w:pBdr>
                    <w:top w:val="nil"/>
                    <w:left w:val="nil"/>
                    <w:bottom w:val="nil"/>
                    <w:right w:val="nil"/>
                    <w:between w:val="nil"/>
                  </w:pBdr>
                  <w:spacing w:line="360" w:lineRule="auto"/>
                  <w:ind w:firstLine="0"/>
                  <w:jc w:val="left"/>
                </w:pPr>
                <m:oMath>
                  <m:sSub>
                    <m:sSubPr>
                      <m:ctrlPr>
                        <w:rPr>
                          <w:rFonts w:ascii="Cambria Math" w:hAnsi="Cambria Math"/>
                          <w:i/>
                        </w:rPr>
                      </m:ctrlPr>
                    </m:sSubPr>
                    <m:e>
                      <m:r>
                        <w:rPr>
                          <w:rFonts w:ascii="Cambria Math" w:hAnsi="Cambria Math"/>
                        </w:rPr>
                        <m:t>d</m:t>
                      </m:r>
                    </m:e>
                    <m:sub>
                      <m:r>
                        <w:rPr>
                          <w:rFonts w:ascii="Cambria Math" w:hAnsi="Cambria Math"/>
                        </w:rPr>
                        <m:t>ij</m:t>
                      </m:r>
                    </m:sub>
                  </m:sSub>
                </m:oMath>
              </w:p>
            </w:sdtContent>
          </w:sdt>
        </w:tc>
        <w:tc>
          <w:tcPr>
            <w:tcW w:w="7732" w:type="dxa"/>
          </w:tcPr>
          <w:p w14:paraId="0DFEF7B4" w14:textId="77777777" w:rsidR="00FB094C" w:rsidRPr="00FB094C" w:rsidRDefault="00FB094C" w:rsidP="00F54A88">
            <w:pPr>
              <w:pBdr>
                <w:top w:val="nil"/>
                <w:left w:val="nil"/>
                <w:bottom w:val="nil"/>
                <w:right w:val="nil"/>
                <w:between w:val="nil"/>
              </w:pBdr>
              <w:ind w:firstLine="0"/>
              <w:jc w:val="left"/>
            </w:pPr>
            <w:r>
              <w:t xml:space="preserve">Спрос между районами </w:t>
            </w:r>
            <w:r w:rsidRPr="00FB094C">
              <w:rPr>
                <w:i/>
                <w:lang w:val="en-US"/>
              </w:rPr>
              <w:t>i</w:t>
            </w:r>
            <w:r w:rsidRPr="00FB094C">
              <w:t xml:space="preserve"> </w:t>
            </w:r>
            <w:r>
              <w:t xml:space="preserve">и </w:t>
            </w:r>
            <w:r w:rsidRPr="00FB094C">
              <w:rPr>
                <w:i/>
                <w:lang w:val="en-US"/>
              </w:rPr>
              <w:t>j</w:t>
            </w:r>
          </w:p>
        </w:tc>
      </w:tr>
      <w:tr w:rsidR="00F54A88" w14:paraId="35822395" w14:textId="77777777" w:rsidTr="001E1594">
        <w:tc>
          <w:tcPr>
            <w:tcW w:w="1838" w:type="dxa"/>
          </w:tcPr>
          <w:sdt>
            <w:sdtPr>
              <w:tag w:val="goog_rdk_119"/>
              <w:id w:val="-1181661000"/>
            </w:sdtPr>
            <w:sdtContent>
              <w:p w14:paraId="60794C7F" w14:textId="77777777" w:rsidR="00F54A88" w:rsidRDefault="00F54A88" w:rsidP="00F54A88">
                <w:pPr>
                  <w:pBdr>
                    <w:top w:val="nil"/>
                    <w:left w:val="nil"/>
                    <w:bottom w:val="nil"/>
                    <w:right w:val="nil"/>
                    <w:between w:val="nil"/>
                  </w:pBdr>
                  <w:spacing w:line="360" w:lineRule="auto"/>
                  <w:ind w:firstLine="0"/>
                  <w:jc w:val="left"/>
                </w:pPr>
                <m:oMath>
                  <m:r>
                    <w:rPr>
                      <w:rFonts w:ascii="Cambria Math" w:hAnsi="Cambria Math"/>
                    </w:rPr>
                    <m:t>f</m:t>
                  </m:r>
                </m:oMath>
              </w:p>
            </w:sdtContent>
          </w:sdt>
        </w:tc>
        <w:tc>
          <w:tcPr>
            <w:tcW w:w="7732" w:type="dxa"/>
          </w:tcPr>
          <w:p w14:paraId="28789894" w14:textId="77777777" w:rsidR="00EF3648" w:rsidRPr="00EF3648" w:rsidRDefault="00EF3648" w:rsidP="00F54A88">
            <w:pPr>
              <w:pBdr>
                <w:top w:val="nil"/>
                <w:left w:val="nil"/>
                <w:bottom w:val="nil"/>
                <w:right w:val="nil"/>
                <w:between w:val="nil"/>
              </w:pBdr>
              <w:ind w:firstLine="0"/>
              <w:jc w:val="left"/>
            </w:pPr>
            <w:r>
              <w:t>Суммарное значение транспортного потока на дуге</w:t>
            </w:r>
          </w:p>
        </w:tc>
      </w:tr>
      <w:tr w:rsidR="00F54A88" w14:paraId="02AD65CC" w14:textId="77777777" w:rsidTr="001E1594">
        <w:tc>
          <w:tcPr>
            <w:tcW w:w="1838" w:type="dxa"/>
          </w:tcPr>
          <w:sdt>
            <w:sdtPr>
              <w:tag w:val="goog_rdk_119"/>
              <w:id w:val="134992835"/>
            </w:sdtPr>
            <w:sdtContent>
              <w:p w14:paraId="5C9BDF59" w14:textId="77777777" w:rsidR="00F54A88" w:rsidRDefault="00F54A88" w:rsidP="00F54A88">
                <w:pPr>
                  <w:pBdr>
                    <w:top w:val="nil"/>
                    <w:left w:val="nil"/>
                    <w:bottom w:val="nil"/>
                    <w:right w:val="nil"/>
                    <w:between w:val="nil"/>
                  </w:pBdr>
                  <w:spacing w:line="360" w:lineRule="auto"/>
                  <w:ind w:firstLine="0"/>
                  <w:jc w:val="left"/>
                </w:pPr>
                <m:oMath>
                  <m:r>
                    <w:rPr>
                      <w:rFonts w:ascii="Cambria Math" w:hAnsi="Cambria Math"/>
                    </w:rPr>
                    <m:t>t</m:t>
                  </m:r>
                </m:oMath>
              </w:p>
            </w:sdtContent>
          </w:sdt>
        </w:tc>
        <w:tc>
          <w:tcPr>
            <w:tcW w:w="7732" w:type="dxa"/>
          </w:tcPr>
          <w:p w14:paraId="62D43977" w14:textId="77777777" w:rsidR="00F54A88" w:rsidRDefault="00EF3648" w:rsidP="00EF3648">
            <w:pPr>
              <w:pBdr>
                <w:top w:val="nil"/>
                <w:left w:val="nil"/>
                <w:bottom w:val="nil"/>
                <w:right w:val="nil"/>
                <w:between w:val="nil"/>
              </w:pBdr>
              <w:ind w:firstLine="0"/>
              <w:jc w:val="left"/>
            </w:pPr>
            <w:r>
              <w:t>Стоимость проезда по дуге</w:t>
            </w:r>
          </w:p>
        </w:tc>
      </w:tr>
      <w:tr w:rsidR="00F54A88" w14:paraId="786F8B9D" w14:textId="77777777" w:rsidTr="001E1594">
        <w:tc>
          <w:tcPr>
            <w:tcW w:w="1838" w:type="dxa"/>
          </w:tcPr>
          <w:sdt>
            <w:sdtPr>
              <w:tag w:val="goog_rdk_119"/>
              <w:id w:val="1147243542"/>
            </w:sdtPr>
            <w:sdtEndPr>
              <w:rPr>
                <w:rFonts w:ascii="Cambria Math" w:hAnsi="Cambria Math"/>
                <w:i/>
              </w:rPr>
            </w:sdtEndPr>
            <w:sdtContent>
              <w:p w14:paraId="5126F53C" w14:textId="77777777" w:rsidR="00F54A88" w:rsidRDefault="00D003ED" w:rsidP="00F54A88">
                <w:pPr>
                  <w:pBdr>
                    <w:top w:val="nil"/>
                    <w:left w:val="nil"/>
                    <w:bottom w:val="nil"/>
                    <w:right w:val="nil"/>
                    <w:between w:val="nil"/>
                  </w:pBdr>
                  <w:spacing w:line="360" w:lineRule="auto"/>
                  <w:ind w:firstLine="0"/>
                  <w:jc w:val="left"/>
                </w:pPr>
                <m:oMath>
                  <m:sSub>
                    <m:sSubPr>
                      <m:ctrlPr>
                        <w:rPr>
                          <w:rFonts w:ascii="Cambria Math" w:hAnsi="Cambria Math"/>
                          <w:i/>
                        </w:rPr>
                      </m:ctrlPr>
                    </m:sSubPr>
                    <m:e>
                      <m:r>
                        <w:rPr>
                          <w:rFonts w:ascii="Cambria Math" w:hAnsi="Cambria Math"/>
                          <w:lang w:val="en-US"/>
                        </w:rPr>
                        <m:t>h</m:t>
                      </m:r>
                    </m:e>
                    <m:sub>
                      <m:r>
                        <w:rPr>
                          <w:rFonts w:ascii="Cambria Math" w:hAnsi="Cambria Math"/>
                        </w:rPr>
                        <m:t>ijr</m:t>
                      </m:r>
                    </m:sub>
                  </m:sSub>
                </m:oMath>
              </w:p>
            </w:sdtContent>
          </w:sdt>
        </w:tc>
        <w:tc>
          <w:tcPr>
            <w:tcW w:w="7732" w:type="dxa"/>
          </w:tcPr>
          <w:p w14:paraId="5E9AEC7E" w14:textId="77777777" w:rsidR="00F54A88" w:rsidRDefault="00EF3648" w:rsidP="00EF3648">
            <w:pPr>
              <w:pBdr>
                <w:top w:val="nil"/>
                <w:left w:val="nil"/>
                <w:bottom w:val="nil"/>
                <w:right w:val="nil"/>
                <w:between w:val="nil"/>
              </w:pBdr>
              <w:ind w:firstLine="0"/>
              <w:jc w:val="left"/>
            </w:pPr>
            <w:r>
              <w:t>Значение транспортного потока на маршруте</w:t>
            </w:r>
          </w:p>
        </w:tc>
      </w:tr>
      <w:tr w:rsidR="00F54A88" w14:paraId="28CEBFAD" w14:textId="77777777" w:rsidTr="001E1594">
        <w:tc>
          <w:tcPr>
            <w:tcW w:w="1838" w:type="dxa"/>
          </w:tcPr>
          <w:sdt>
            <w:sdtPr>
              <w:tag w:val="goog_rdk_119"/>
              <w:id w:val="-1763840303"/>
            </w:sdtPr>
            <w:sdtContent>
              <w:sdt>
                <w:sdtPr>
                  <w:tag w:val="goog_rdk_119"/>
                  <w:id w:val="623054209"/>
                </w:sdtPr>
                <w:sdtEndPr>
                  <w:rPr>
                    <w:rFonts w:ascii="Cambria Math" w:hAnsi="Cambria Math"/>
                    <w:i/>
                  </w:rPr>
                </w:sdtEndPr>
                <w:sdtContent>
                  <w:p w14:paraId="6A4C112D" w14:textId="77777777" w:rsidR="00F54A88" w:rsidRPr="00EF3648" w:rsidRDefault="00D003ED" w:rsidP="00F54A88">
                    <w:pPr>
                      <w:pBdr>
                        <w:top w:val="nil"/>
                        <w:left w:val="nil"/>
                        <w:bottom w:val="nil"/>
                        <w:right w:val="nil"/>
                        <w:between w:val="nil"/>
                      </w:pBdr>
                      <w:spacing w:line="360" w:lineRule="auto"/>
                      <w:ind w:firstLine="0"/>
                      <w:jc w:val="left"/>
                      <w:rPr>
                        <w:rFonts w:ascii="Cambria Math" w:hAnsi="Cambria Math"/>
                        <w:oMath/>
                      </w:rPr>
                    </w:pPr>
                    <m:oMath>
                      <m:sSub>
                        <m:sSubPr>
                          <m:ctrlPr>
                            <w:rPr>
                              <w:rFonts w:ascii="Cambria Math" w:hAnsi="Cambria Math"/>
                              <w:i/>
                            </w:rPr>
                          </m:ctrlPr>
                        </m:sSubPr>
                        <m:e>
                          <m:r>
                            <w:rPr>
                              <w:rFonts w:ascii="Cambria Math" w:hAnsi="Cambria Math"/>
                              <w:lang w:val="en-US"/>
                            </w:rPr>
                            <m:t>c</m:t>
                          </m:r>
                        </m:e>
                        <m:sub>
                          <m:r>
                            <w:rPr>
                              <w:rFonts w:ascii="Cambria Math" w:hAnsi="Cambria Math"/>
                            </w:rPr>
                            <m:t>ijr</m:t>
                          </m:r>
                        </m:sub>
                      </m:sSub>
                    </m:oMath>
                  </w:p>
                </w:sdtContent>
              </w:sdt>
            </w:sdtContent>
          </w:sdt>
        </w:tc>
        <w:tc>
          <w:tcPr>
            <w:tcW w:w="7732" w:type="dxa"/>
          </w:tcPr>
          <w:p w14:paraId="033BD108" w14:textId="77777777" w:rsidR="00F54A88" w:rsidRDefault="00EF3648" w:rsidP="00EF3648">
            <w:pPr>
              <w:pBdr>
                <w:top w:val="nil"/>
                <w:left w:val="nil"/>
                <w:bottom w:val="nil"/>
                <w:right w:val="nil"/>
                <w:between w:val="nil"/>
              </w:pBdr>
              <w:ind w:firstLine="0"/>
              <w:jc w:val="left"/>
            </w:pPr>
            <w:r>
              <w:t>Стоимость проезда по маршруту</w:t>
            </w:r>
          </w:p>
        </w:tc>
      </w:tr>
      <w:tr w:rsidR="00F54A88" w14:paraId="292DFF7C" w14:textId="77777777" w:rsidTr="001E1594">
        <w:tc>
          <w:tcPr>
            <w:tcW w:w="1838" w:type="dxa"/>
          </w:tcPr>
          <w:sdt>
            <w:sdtPr>
              <w:tag w:val="goog_rdk_119"/>
              <w:id w:val="1151801691"/>
            </w:sdtPr>
            <w:sdtContent>
              <w:p w14:paraId="1E9C2A4A" w14:textId="77777777" w:rsidR="00F54A88" w:rsidRDefault="00D003ED" w:rsidP="00F54A88">
                <w:pPr>
                  <w:pBdr>
                    <w:top w:val="nil"/>
                    <w:left w:val="nil"/>
                    <w:bottom w:val="nil"/>
                    <w:right w:val="nil"/>
                    <w:between w:val="nil"/>
                  </w:pBdr>
                  <w:spacing w:line="360" w:lineRule="auto"/>
                  <w:ind w:firstLine="0"/>
                  <w:jc w:val="left"/>
                </w:pPr>
                <m:oMath>
                  <m:sSub>
                    <m:sSubPr>
                      <m:ctrlPr>
                        <w:rPr>
                          <w:rFonts w:ascii="Cambria Math" w:hAnsi="Cambria Math"/>
                          <w:i/>
                        </w:rPr>
                      </m:ctrlPr>
                    </m:sSubPr>
                    <m:e>
                      <m:r>
                        <w:rPr>
                          <w:rFonts w:ascii="Cambria Math" w:hAnsi="Cambria Math"/>
                        </w:rPr>
                        <m:t>π</m:t>
                      </m:r>
                    </m:e>
                    <m:sub>
                      <m:r>
                        <w:rPr>
                          <w:rFonts w:ascii="Cambria Math" w:hAnsi="Cambria Math"/>
                        </w:rPr>
                        <m:t>ij</m:t>
                      </m:r>
                    </m:sub>
                  </m:sSub>
                </m:oMath>
              </w:p>
            </w:sdtContent>
          </w:sdt>
        </w:tc>
        <w:tc>
          <w:tcPr>
            <w:tcW w:w="7732" w:type="dxa"/>
          </w:tcPr>
          <w:p w14:paraId="680F2C93" w14:textId="77777777" w:rsidR="00F54A88" w:rsidRDefault="00EF3648" w:rsidP="00EF3648">
            <w:pPr>
              <w:pBdr>
                <w:top w:val="nil"/>
                <w:left w:val="nil"/>
                <w:bottom w:val="nil"/>
                <w:right w:val="nil"/>
                <w:between w:val="nil"/>
              </w:pBdr>
              <w:ind w:firstLine="0"/>
              <w:jc w:val="left"/>
            </w:pPr>
            <w:r>
              <w:t xml:space="preserve">Минимальная стоимость маршрута </w:t>
            </w:r>
          </w:p>
        </w:tc>
      </w:tr>
    </w:tbl>
    <w:sdt>
      <w:sdtPr>
        <w:tag w:val="goog_rdk_125"/>
        <w:id w:val="-2080045747"/>
        <w:showingPlcHdr/>
      </w:sdtPr>
      <w:sdtContent>
        <w:p w14:paraId="64AF0A17" w14:textId="77777777" w:rsidR="003E2C32" w:rsidRDefault="00E13A08" w:rsidP="00832BC7">
          <w:pPr>
            <w:pBdr>
              <w:top w:val="nil"/>
              <w:left w:val="nil"/>
              <w:bottom w:val="nil"/>
              <w:right w:val="nil"/>
              <w:between w:val="nil"/>
            </w:pBdr>
            <w:jc w:val="right"/>
            <w:rPr>
              <w:i/>
              <w:color w:val="000000"/>
            </w:rPr>
          </w:pPr>
          <w:r>
            <w:t xml:space="preserve">     </w:t>
          </w:r>
        </w:p>
      </w:sdtContent>
    </w:sdt>
    <w:sdt>
      <w:sdtPr>
        <w:tag w:val="goog_rdk_126"/>
        <w:id w:val="-1417020451"/>
      </w:sdtPr>
      <w:sdtContent>
        <w:bookmarkStart w:id="2" w:name="_Toc11863915" w:displacedByCustomXml="prev"/>
        <w:p w14:paraId="2A231097" w14:textId="77777777" w:rsidR="003E2C32" w:rsidRDefault="001E2862" w:rsidP="001E2862">
          <w:pPr>
            <w:pStyle w:val="1"/>
            <w:jc w:val="center"/>
          </w:pPr>
          <w:r>
            <w:br w:type="page"/>
          </w:r>
          <w:r>
            <w:rPr>
              <w:rFonts w:eastAsia="Times New Roman"/>
            </w:rPr>
            <w:lastRenderedPageBreak/>
            <w:t>ВВЕДЕНИЕ</w:t>
          </w:r>
        </w:p>
      </w:sdtContent>
    </w:sdt>
    <w:bookmarkEnd w:id="2" w:displacedByCustomXml="prev"/>
    <w:sdt>
      <w:sdtPr>
        <w:tag w:val="goog_rdk_127"/>
        <w:id w:val="-1325433939"/>
      </w:sdtPr>
      <w:sdtContent>
        <w:p w14:paraId="1E402A7A" w14:textId="77777777" w:rsidR="003E2C32" w:rsidRDefault="001E2862" w:rsidP="00EC308A">
          <w:r>
            <w:t xml:space="preserve">На сегодняшний день многие транспортные системы современных городов достигли своего предельного уровня. Это связано как с </w:t>
          </w:r>
          <w:r w:rsidR="00832BC7">
            <w:t>интенсивным,</w:t>
          </w:r>
          <w:r>
            <w:t xml:space="preserve"> так и с экстенсивным развитием городских районов и как следствие изменениями в характеристиках землепользования.</w:t>
          </w:r>
        </w:p>
      </w:sdtContent>
    </w:sdt>
    <w:sdt>
      <w:sdtPr>
        <w:tag w:val="goog_rdk_128"/>
        <w:id w:val="-56325062"/>
      </w:sdtPr>
      <w:sdtContent>
        <w:p w14:paraId="1EAA57F3" w14:textId="77777777" w:rsidR="003E2C32" w:rsidRDefault="001E2862" w:rsidP="00EC308A">
          <w:r>
            <w:t xml:space="preserve">Значительная часть деятельности в городских районах связана с перемещением людей и товаров между различными точками в транспортной инфраструктуре. Бесперебойная и эффективная транспортная система имеет важное значение для экономики и качества жизни в городе. </w:t>
          </w:r>
        </w:p>
      </w:sdtContent>
    </w:sdt>
    <w:sdt>
      <w:sdtPr>
        <w:tag w:val="goog_rdk_129"/>
        <w:id w:val="-622310051"/>
      </w:sdtPr>
      <w:sdtContent>
        <w:p w14:paraId="07FCBFA6" w14:textId="77777777" w:rsidR="003E2C32" w:rsidRDefault="001E2862" w:rsidP="00EC308A">
          <w:r>
            <w:t>Подавляющее большинство увеличения спроса на перевозки в последнее время объясняется развитием личного транспорта, которое коренится в урбанизации и повышении уровня жизни. Вместе с тем рост мобильности также привел к возникновению многих серьезных проблем в городских районах, таких как загрязнение, увеличение числа дорожно-транспортных происшествий, негативные социальные последствия для городской жизни в связи с расширением дорог и неэффективное использование транспортной системы из-за высокой загруженности.</w:t>
          </w:r>
        </w:p>
      </w:sdtContent>
    </w:sdt>
    <w:sdt>
      <w:sdtPr>
        <w:tag w:val="goog_rdk_130"/>
        <w:id w:val="1222479846"/>
      </w:sdtPr>
      <w:sdtContent>
        <w:p w14:paraId="065109E4" w14:textId="77777777" w:rsidR="003E2C32" w:rsidRDefault="001E2862" w:rsidP="00EC308A">
          <w:r>
            <w:t>Транспортная система очень сложна, и ее эффективность зависит от решений, принятых на многих уровнях общества (цели и задачи которых могут противоречить друг другу). Поэтому процесс оценки, проектирования и управления такой системой не может осуществляться без помощи правильно сформулированных моделей.</w:t>
          </w:r>
        </w:p>
      </w:sdtContent>
    </w:sdt>
    <w:sdt>
      <w:sdtPr>
        <w:tag w:val="goog_rdk_131"/>
        <w:id w:val="-1083438268"/>
      </w:sdtPr>
      <w:sdtContent>
        <w:p w14:paraId="6DF52759" w14:textId="77777777" w:rsidR="003E2C32" w:rsidRDefault="00832BC7" w:rsidP="00EC308A">
          <w:r>
            <w:t>Следовательно,</w:t>
          </w:r>
          <w:r w:rsidR="001E2862">
            <w:t xml:space="preserve"> особую роль играют исследования по планированию изменений в существующих транспортных сетях, а также оценка и прогнозирование их загруженности в зависимости изменений характеристик городских районов. Зачастую данные исследования проводится с помощью теории конкурентного бескоалиционного равновесия, суть которой сводится к нахождению баланса в выборе маршрутов типа отправление-назначение (О-Н) всеми участниками движения. </w:t>
          </w:r>
        </w:p>
      </w:sdtContent>
    </w:sdt>
    <w:sdt>
      <w:sdtPr>
        <w:tag w:val="goog_rdk_132"/>
        <w:id w:val="-2087987047"/>
      </w:sdtPr>
      <w:sdtContent>
        <w:p w14:paraId="70F37206" w14:textId="77777777" w:rsidR="003E2C32" w:rsidRDefault="001E2862" w:rsidP="00EC308A">
          <w:r>
            <w:t xml:space="preserve">Решение задачи нахождения данного транспортного равновесия описано в работе. Предметом исследования </w:t>
          </w:r>
          <w:r w:rsidR="00832BC7">
            <w:t>является улично</w:t>
          </w:r>
          <w:r>
            <w:t>-дорожная сеть (УДС).</w:t>
          </w:r>
        </w:p>
      </w:sdtContent>
    </w:sdt>
    <w:sdt>
      <w:sdtPr>
        <w:tag w:val="goog_rdk_133"/>
        <w:id w:val="-557626286"/>
      </w:sdtPr>
      <w:sdtContent>
        <w:p w14:paraId="466A3136" w14:textId="77777777" w:rsidR="003E2C32" w:rsidRDefault="001E2862" w:rsidP="00EC308A">
          <w:r>
            <w:t>Цель работы: разработать метод определения загруженности транспортной сети в зависимости от районных характеристик.</w:t>
          </w:r>
        </w:p>
      </w:sdtContent>
    </w:sdt>
    <w:sdt>
      <w:sdtPr>
        <w:tag w:val="goog_rdk_134"/>
        <w:id w:val="753168665"/>
      </w:sdtPr>
      <w:sdtContent>
        <w:p w14:paraId="72EEC725" w14:textId="77777777" w:rsidR="003E2C32" w:rsidRDefault="001E2862" w:rsidP="00EC308A">
          <w:r>
            <w:t>Задачи, решаемые в работе:</w:t>
          </w:r>
        </w:p>
      </w:sdtContent>
    </w:sdt>
    <w:sdt>
      <w:sdtPr>
        <w:tag w:val="goog_rdk_135"/>
        <w:id w:val="864713770"/>
      </w:sdtPr>
      <w:sdtContent>
        <w:p w14:paraId="4D5AD12C" w14:textId="77777777" w:rsidR="003E2C32" w:rsidRDefault="001E2862" w:rsidP="00EC308A">
          <w:pPr>
            <w:pStyle w:val="aff5"/>
            <w:numPr>
              <w:ilvl w:val="0"/>
              <w:numId w:val="15"/>
            </w:numPr>
          </w:pPr>
          <w:r>
            <w:t>обзор основных аспектов моделирования транспортных сетей;</w:t>
          </w:r>
        </w:p>
      </w:sdtContent>
    </w:sdt>
    <w:sdt>
      <w:sdtPr>
        <w:tag w:val="goog_rdk_136"/>
        <w:id w:val="-1593080755"/>
      </w:sdtPr>
      <w:sdtContent>
        <w:p w14:paraId="30177335" w14:textId="77777777" w:rsidR="003E2C32" w:rsidRDefault="001E2862" w:rsidP="00EC308A">
          <w:pPr>
            <w:pStyle w:val="aff5"/>
            <w:numPr>
              <w:ilvl w:val="0"/>
              <w:numId w:val="15"/>
            </w:numPr>
          </w:pPr>
          <w:r>
            <w:t>обзор моделей и методов моделирования транспортных сетей</w:t>
          </w:r>
        </w:p>
      </w:sdtContent>
    </w:sdt>
    <w:sdt>
      <w:sdtPr>
        <w:tag w:val="goog_rdk_137"/>
        <w:id w:val="-314023451"/>
      </w:sdtPr>
      <w:sdtContent>
        <w:p w14:paraId="0EAB7327" w14:textId="77777777" w:rsidR="003E2C32" w:rsidRDefault="001E2862" w:rsidP="00EC308A">
          <w:pPr>
            <w:pStyle w:val="aff5"/>
            <w:numPr>
              <w:ilvl w:val="0"/>
              <w:numId w:val="15"/>
            </w:numPr>
          </w:pPr>
          <w:r>
            <w:t>разработка модели транспортной сети;</w:t>
          </w:r>
        </w:p>
      </w:sdtContent>
    </w:sdt>
    <w:sdt>
      <w:sdtPr>
        <w:tag w:val="goog_rdk_138"/>
        <w:id w:val="-515002749"/>
      </w:sdtPr>
      <w:sdtContent>
        <w:p w14:paraId="626D49CD" w14:textId="77777777" w:rsidR="003E2C32" w:rsidRDefault="001E2862" w:rsidP="00EC308A">
          <w:pPr>
            <w:pStyle w:val="aff5"/>
            <w:numPr>
              <w:ilvl w:val="0"/>
              <w:numId w:val="15"/>
            </w:numPr>
          </w:pPr>
          <w:r>
            <w:t>определение уровня влияния районных характеристик на загруженность транспортной сети;</w:t>
          </w:r>
        </w:p>
      </w:sdtContent>
    </w:sdt>
    <w:sdt>
      <w:sdtPr>
        <w:tag w:val="goog_rdk_139"/>
        <w:id w:val="718948463"/>
      </w:sdtPr>
      <w:sdtContent>
        <w:p w14:paraId="15B524E0" w14:textId="77777777" w:rsidR="003E2C32" w:rsidRDefault="001E2862" w:rsidP="00EC308A">
          <w:pPr>
            <w:pStyle w:val="aff5"/>
            <w:numPr>
              <w:ilvl w:val="0"/>
              <w:numId w:val="15"/>
            </w:numPr>
          </w:pPr>
          <w:r>
            <w:t>разработка метода определения зависимости между загруженностью транспортной сети и районными характеристиками;</w:t>
          </w:r>
        </w:p>
      </w:sdtContent>
    </w:sdt>
    <w:sdt>
      <w:sdtPr>
        <w:tag w:val="goog_rdk_140"/>
        <w:id w:val="650637755"/>
      </w:sdtPr>
      <w:sdtContent>
        <w:p w14:paraId="61547253" w14:textId="77777777" w:rsidR="003E2C32" w:rsidRDefault="001E2862" w:rsidP="00EC308A">
          <w:pPr>
            <w:pStyle w:val="aff5"/>
            <w:numPr>
              <w:ilvl w:val="0"/>
              <w:numId w:val="15"/>
            </w:numPr>
          </w:pPr>
          <w:r>
            <w:t>разработка программного обеспечения, реализующего данный метод;</w:t>
          </w:r>
        </w:p>
      </w:sdtContent>
    </w:sdt>
    <w:sdt>
      <w:sdtPr>
        <w:tag w:val="goog_rdk_141"/>
        <w:id w:val="155039027"/>
      </w:sdtPr>
      <w:sdtContent>
        <w:p w14:paraId="7FB2C8E5" w14:textId="77777777" w:rsidR="003E2C32" w:rsidRDefault="001E2862" w:rsidP="00EC308A">
          <w:pPr>
            <w:pStyle w:val="aff5"/>
            <w:numPr>
              <w:ilvl w:val="0"/>
              <w:numId w:val="15"/>
            </w:numPr>
          </w:pPr>
          <w:r>
            <w:t xml:space="preserve">проведение серии экспериментов с использованием разработанного программного обеспечения. </w:t>
          </w:r>
        </w:p>
      </w:sdtContent>
    </w:sdt>
    <w:sdt>
      <w:sdtPr>
        <w:tag w:val="goog_rdk_142"/>
        <w:id w:val="-1181813890"/>
      </w:sdtPr>
      <w:sdtContent>
        <w:p w14:paraId="08D1E4DE" w14:textId="77777777" w:rsidR="003E2C32" w:rsidRDefault="001E2862" w:rsidP="00832BC7">
          <w:pPr>
            <w:ind w:left="720"/>
          </w:pPr>
          <w:r>
            <w:br w:type="page"/>
          </w:r>
        </w:p>
      </w:sdtContent>
    </w:sdt>
    <w:bookmarkStart w:id="3" w:name="_heading=h.43avv6ud88fz" w:colFirst="0" w:colLast="0" w:displacedByCustomXml="next"/>
    <w:bookmarkEnd w:id="3" w:displacedByCustomXml="next"/>
    <w:bookmarkStart w:id="4" w:name="_Toc11863916" w:displacedByCustomXml="next"/>
    <w:sdt>
      <w:sdtPr>
        <w:tag w:val="goog_rdk_143"/>
        <w:id w:val="-1602863363"/>
      </w:sdtPr>
      <w:sdtEndPr>
        <w:rPr>
          <w:rFonts w:cs="Times New Roman"/>
          <w:szCs w:val="32"/>
        </w:rPr>
      </w:sdtEndPr>
      <w:sdtContent>
        <w:p w14:paraId="7745CCDF" w14:textId="77777777" w:rsidR="003E2C32" w:rsidRPr="001E2862" w:rsidRDefault="001E2862" w:rsidP="001E2862">
          <w:pPr>
            <w:pStyle w:val="1"/>
            <w:ind w:left="720" w:firstLine="0"/>
            <w:rPr>
              <w:rFonts w:cs="Times New Roman"/>
              <w:szCs w:val="32"/>
            </w:rPr>
          </w:pPr>
          <w:r w:rsidRPr="001E2862">
            <w:rPr>
              <w:rFonts w:cs="Times New Roman"/>
              <w:szCs w:val="32"/>
            </w:rPr>
            <w:t>Аналитический раздел</w:t>
          </w:r>
        </w:p>
      </w:sdtContent>
    </w:sdt>
    <w:bookmarkEnd w:id="4" w:displacedByCustomXml="prev"/>
    <w:sdt>
      <w:sdtPr>
        <w:tag w:val="goog_rdk_144"/>
        <w:id w:val="-928034925"/>
      </w:sdtPr>
      <w:sdtContent>
        <w:p w14:paraId="4BD17801" w14:textId="77777777" w:rsidR="003E2C32" w:rsidRDefault="001E2862" w:rsidP="001E2862">
          <w:r>
            <w:t xml:space="preserve">В данном разделе проводится анализ предметной области, производится описание и анализ </w:t>
          </w:r>
          <w:r w:rsidR="000F08ED">
            <w:t>существующих подходов к моделированию транспортных сетей</w:t>
          </w:r>
          <w:r>
            <w:t>,</w:t>
          </w:r>
          <w:r w:rsidR="00F17B46">
            <w:t xml:space="preserve"> рассматриваются основные сопутствующие задачи и методы их решения</w:t>
          </w:r>
          <w:r>
            <w:t>.</w:t>
          </w:r>
        </w:p>
      </w:sdtContent>
    </w:sdt>
    <w:sdt>
      <w:sdtPr>
        <w:tag w:val="goog_rdk_145"/>
        <w:id w:val="400498943"/>
        <w:showingPlcHdr/>
      </w:sdtPr>
      <w:sdtContent>
        <w:p w14:paraId="3DF594E8" w14:textId="77777777" w:rsidR="003E2C32" w:rsidRDefault="001E2862" w:rsidP="00832BC7">
          <w:pPr>
            <w:spacing w:line="276" w:lineRule="auto"/>
          </w:pPr>
          <w:r>
            <w:t xml:space="preserve">     </w:t>
          </w:r>
        </w:p>
      </w:sdtContent>
    </w:sdt>
    <w:bookmarkStart w:id="5" w:name="_heading=h.cr28yboplssv" w:colFirst="0" w:colLast="0" w:displacedByCustomXml="next"/>
    <w:bookmarkEnd w:id="5" w:displacedByCustomXml="next"/>
    <w:bookmarkStart w:id="6" w:name="_Toc11863917" w:displacedByCustomXml="next"/>
    <w:sdt>
      <w:sdtPr>
        <w:tag w:val="goog_rdk_146"/>
        <w:id w:val="687035112"/>
      </w:sdtPr>
      <w:sdtEndPr>
        <w:rPr>
          <w:rFonts w:cs="Times New Roman"/>
          <w:szCs w:val="32"/>
        </w:rPr>
      </w:sdtEndPr>
      <w:sdtContent>
        <w:p w14:paraId="115E5A42" w14:textId="77777777" w:rsidR="003E2C32" w:rsidRPr="001E2862" w:rsidRDefault="001E2862" w:rsidP="00832BC7">
          <w:pPr>
            <w:pStyle w:val="2"/>
            <w:rPr>
              <w:rFonts w:cs="Times New Roman"/>
              <w:szCs w:val="32"/>
            </w:rPr>
          </w:pPr>
          <w:r w:rsidRPr="001E2862">
            <w:rPr>
              <w:rFonts w:cs="Times New Roman"/>
              <w:szCs w:val="32"/>
            </w:rPr>
            <w:t>Процесс планирования транспортной системы.</w:t>
          </w:r>
        </w:p>
      </w:sdtContent>
    </w:sdt>
    <w:bookmarkEnd w:id="6" w:displacedByCustomXml="prev"/>
    <w:sdt>
      <w:sdtPr>
        <w:tag w:val="goog_rdk_147"/>
        <w:id w:val="-727225780"/>
      </w:sdtPr>
      <w:sdtContent>
        <w:p w14:paraId="6BB93E83" w14:textId="386B0DD2" w:rsidR="003E2C32" w:rsidRDefault="001E2862" w:rsidP="00EC308A">
          <w:r>
            <w:t>В основе моделирования транспортных проблем лежит ряд предположений, наиболее важными из которых являются то, что схемы поездок являются реальными, стабильными и предсказуемыми, а спрос на транспорт напрямую связан с распределением и интенсивностью землепользования, которые могут быть точно определены для некоторого момента</w:t>
          </w:r>
          <w:r w:rsidR="005E5A30">
            <w:t xml:space="preserve"> </w:t>
          </w:r>
          <w:r w:rsidR="005E5A30" w:rsidRPr="005E5A30">
            <w:t>[</w:t>
          </w:r>
          <w:r w:rsidR="005E5A30" w:rsidRPr="002B1CA5">
            <w:t>1</w:t>
          </w:r>
          <w:r w:rsidR="005E5A30" w:rsidRPr="005E5A30">
            <w:t>]</w:t>
          </w:r>
          <w:r>
            <w:t>.</w:t>
          </w:r>
        </w:p>
      </w:sdtContent>
    </w:sdt>
    <w:sdt>
      <w:sdtPr>
        <w:tag w:val="goog_rdk_149"/>
        <w:id w:val="-900906715"/>
      </w:sdtPr>
      <w:sdtContent>
        <w:p w14:paraId="3CA00BB2" w14:textId="188A049C" w:rsidR="003E2C32" w:rsidRDefault="002B1CA5" w:rsidP="00EC308A">
          <w:r>
            <w:t>Рассмотрим</w:t>
          </w:r>
          <w:r w:rsidR="001E2862">
            <w:t xml:space="preserve"> список критериев, которым должна соответствовать модель планирования перевозок на основе спроса, чтобы стать практическим инструментом для анализа транспортной системы, ими являются: чувствительность к транспортной политике, каузальность, гибкость, простота пересчета, эффективность с точки зрения обеспечения максимальной точности прогноза на денежную единицу, потраченную на сбор данных</w:t>
          </w:r>
          <w:r>
            <w:t xml:space="preserve"> </w:t>
          </w:r>
          <w:r w:rsidRPr="002B1CA5">
            <w:t>[2]</w:t>
          </w:r>
          <w:r w:rsidR="001E2862">
            <w:t>.</w:t>
          </w:r>
        </w:p>
      </w:sdtContent>
    </w:sdt>
    <w:sdt>
      <w:sdtPr>
        <w:tag w:val="goog_rdk_150"/>
        <w:id w:val="-2112419045"/>
      </w:sdtPr>
      <w:sdtContent>
        <w:p w14:paraId="62ED78EA" w14:textId="143819A2" w:rsidR="003E2C32" w:rsidRDefault="001E2862" w:rsidP="00FC3C0D">
          <w:r>
            <w:t>Традиционный подход к планированию перевозок заключается в определении ряда простых подмоделей всей системы, которые затем анализируются отдельно и чаще всего в последовательности. Таким образом, процесс планирования транспортной системы можно разделить на следующие этапы</w:t>
          </w:r>
          <w:r w:rsidR="002B1CA5" w:rsidRPr="002B1CA5">
            <w:t xml:space="preserve"> [3]</w:t>
          </w:r>
          <w:r>
            <w:t>:</w:t>
          </w:r>
        </w:p>
      </w:sdtContent>
    </w:sdt>
    <w:sdt>
      <w:sdtPr>
        <w:tag w:val="goog_rdk_151"/>
        <w:id w:val="1146633014"/>
      </w:sdtPr>
      <w:sdtContent>
        <w:p w14:paraId="4B448D43" w14:textId="77777777" w:rsidR="003E2C32" w:rsidRDefault="001E2862" w:rsidP="00FC3C0D">
          <w:r>
            <w:t xml:space="preserve">1) </w:t>
          </w:r>
          <w:r>
            <w:rPr>
              <w:b/>
            </w:rPr>
            <w:t>Организация и определение цели</w:t>
          </w:r>
          <w:r>
            <w:t>. Первый этап процесса включает в себя постановку целей и задач исследования.</w:t>
          </w:r>
        </w:p>
      </w:sdtContent>
    </w:sdt>
    <w:sdt>
      <w:sdtPr>
        <w:tag w:val="goog_rdk_153"/>
        <w:id w:val="642164869"/>
      </w:sdtPr>
      <w:sdtContent>
        <w:p w14:paraId="1FEC1E88" w14:textId="77777777" w:rsidR="003E2C32" w:rsidRDefault="001E2862" w:rsidP="00FC3C0D">
          <w:r>
            <w:t xml:space="preserve">2) </w:t>
          </w:r>
          <w:r>
            <w:rPr>
              <w:b/>
            </w:rPr>
            <w:t>Подготовка данных</w:t>
          </w:r>
          <w:r>
            <w:t xml:space="preserve">. На этом этапе собираются данные, которые могут иметь отношение к анализу транспортной системы. Он включает в себя перечень существующих транспортных средств и их характеристик, существующие схемы поездок, а также факторы планирования, такие как землепользование, </w:t>
          </w:r>
          <w:r>
            <w:lastRenderedPageBreak/>
            <w:t>распределение доходов, структура окрестностей и типы занятости населения. Он также включает сбор исторических данных для анализа тенденций, таких как рост населения и количество транспортных средств.</w:t>
          </w:r>
        </w:p>
      </w:sdtContent>
    </w:sdt>
    <w:sdt>
      <w:sdtPr>
        <w:tag w:val="goog_rdk_155"/>
        <w:id w:val="-1429570785"/>
      </w:sdtPr>
      <w:sdtContent>
        <w:p w14:paraId="405BFD0E" w14:textId="77777777" w:rsidR="003E2C32" w:rsidRDefault="001E2862" w:rsidP="00FC3C0D">
          <w:r>
            <w:t xml:space="preserve">3) </w:t>
          </w:r>
          <w:r>
            <w:rPr>
              <w:b/>
            </w:rPr>
            <w:t>Моделирование.</w:t>
          </w:r>
          <w:r>
            <w:t xml:space="preserve"> Целью этого этапа является установление отношений между различными данными, собранными </w:t>
          </w:r>
          <w:r w:rsidR="00F17B46">
            <w:t>на предыдущем этапе,</w:t>
          </w:r>
          <w:r>
            <w:t xml:space="preserve"> и калибровка этих отношений для расчетного периода. Отношения обычно определяются с помощью следующих математических моделей:</w:t>
          </w:r>
        </w:p>
      </w:sdtContent>
    </w:sdt>
    <w:sdt>
      <w:sdtPr>
        <w:tag w:val="goog_rdk_157"/>
        <w:id w:val="-1798983212"/>
      </w:sdtPr>
      <w:sdtContent>
        <w:p w14:paraId="2407DE06" w14:textId="77777777" w:rsidR="003E2C32" w:rsidRDefault="001E2862" w:rsidP="00FC3C0D">
          <w:r>
            <w:t xml:space="preserve">а. </w:t>
          </w:r>
          <w:r>
            <w:rPr>
              <w:i/>
            </w:rPr>
            <w:t>Генерация поездок (trip generation)</w:t>
          </w:r>
          <w:r>
            <w:t xml:space="preserve">. Эта модель используется для определения количества рейсов, начинающихся и заканчивающихся в разных зонах зоны исследования. </w:t>
          </w:r>
        </w:p>
      </w:sdtContent>
    </w:sdt>
    <w:sdt>
      <w:sdtPr>
        <w:tag w:val="goog_rdk_158"/>
        <w:id w:val="2132278085"/>
      </w:sdtPr>
      <w:sdtContent>
        <w:p w14:paraId="5CDD6126" w14:textId="77777777" w:rsidR="003E2C32" w:rsidRDefault="001E2862" w:rsidP="00FC3C0D">
          <w:r>
            <w:t xml:space="preserve">б. </w:t>
          </w:r>
          <w:r>
            <w:rPr>
              <w:i/>
            </w:rPr>
            <w:t>Распределение поездок (trip distribution)</w:t>
          </w:r>
          <w:r>
            <w:t>. На этом этапе создаются формулы для описания распределения поездок из пункта отправления в зоны назначения, генерируются</w:t>
          </w:r>
          <w:r>
            <w:rPr>
              <w:i/>
            </w:rPr>
            <w:t xml:space="preserve"> матрицы корреспонденции</w:t>
          </w:r>
          <w:r>
            <w:t xml:space="preserve">. </w:t>
          </w:r>
        </w:p>
      </w:sdtContent>
    </w:sdt>
    <w:sdt>
      <w:sdtPr>
        <w:tag w:val="goog_rdk_159"/>
        <w:id w:val="-241951591"/>
      </w:sdtPr>
      <w:sdtContent>
        <w:p w14:paraId="33E4C7E5" w14:textId="77777777" w:rsidR="003E2C32" w:rsidRDefault="001E2862" w:rsidP="00FC3C0D">
          <w:r>
            <w:t xml:space="preserve">в. </w:t>
          </w:r>
          <w:r>
            <w:rPr>
              <w:i/>
            </w:rPr>
            <w:t>Разделение транспорта (modal split).</w:t>
          </w:r>
          <w:r>
            <w:t xml:space="preserve"> Эта модель определяет долю от общего количества поездок между различными видами транспорта, двумя из которых чаще всего считаются автомобили и общественный транспорт. </w:t>
          </w:r>
        </w:p>
      </w:sdtContent>
    </w:sdt>
    <w:sdt>
      <w:sdtPr>
        <w:tag w:val="goog_rdk_160"/>
        <w:id w:val="1642079904"/>
      </w:sdtPr>
      <w:sdtContent>
        <w:p w14:paraId="6AD574E7" w14:textId="77777777" w:rsidR="003E2C32" w:rsidRDefault="001E2862" w:rsidP="00FC3C0D">
          <w:r>
            <w:t xml:space="preserve">г. </w:t>
          </w:r>
          <w:r>
            <w:rPr>
              <w:i/>
            </w:rPr>
            <w:t>Назначение трафика (traffic assignment)</w:t>
          </w:r>
          <w:r>
            <w:t>. В этой модели поездки распределяются по маршрутам в транспортной сети, чтобы оценить объемы движения и время в пути на дорогах в зависимости от характеристик сети.</w:t>
          </w:r>
        </w:p>
      </w:sdtContent>
    </w:sdt>
    <w:sdt>
      <w:sdtPr>
        <w:tag w:val="goog_rdk_162"/>
        <w:id w:val="-1495408284"/>
      </w:sdtPr>
      <w:sdtContent>
        <w:p w14:paraId="19F2C485" w14:textId="77777777" w:rsidR="003E2C32" w:rsidRDefault="001E2862" w:rsidP="00FC3C0D">
          <w:r>
            <w:t xml:space="preserve">4) </w:t>
          </w:r>
          <w:r>
            <w:rPr>
              <w:b/>
            </w:rPr>
            <w:t>Прогнозирование.</w:t>
          </w:r>
          <w:r>
            <w:t xml:space="preserve"> На основе данных поставленных задач, модели, разработанные и откалиброванные на шаге 3, затем используются для оценки генерации и распределения рейсов в будущей транспортной сети.</w:t>
          </w:r>
        </w:p>
      </w:sdtContent>
    </w:sdt>
    <w:sdt>
      <w:sdtPr>
        <w:tag w:val="goog_rdk_164"/>
        <w:id w:val="-1055310413"/>
      </w:sdtPr>
      <w:sdtContent>
        <w:p w14:paraId="1169ECE0" w14:textId="77777777" w:rsidR="003E2C32" w:rsidRDefault="001E2862" w:rsidP="00FC3C0D">
          <w:r>
            <w:t xml:space="preserve">5) </w:t>
          </w:r>
          <w:r>
            <w:rPr>
              <w:b/>
            </w:rPr>
            <w:t>Оценка сети.</w:t>
          </w:r>
          <w:r>
            <w:t xml:space="preserve"> Если будут предложены альтернативные транспортные сети и объекты, то на этом этапе затраты и выгоды сравниваются между их прогнозируемыми схемами потоков, чтобы обеспечить основу для экономической оценки предлагаемых новых объектов.</w:t>
          </w:r>
        </w:p>
      </w:sdtContent>
    </w:sdt>
    <w:sdt>
      <w:sdtPr>
        <w:tag w:val="goog_rdk_166"/>
        <w:id w:val="-21091849"/>
      </w:sdtPr>
      <w:sdtContent>
        <w:p w14:paraId="27B0F696" w14:textId="77777777" w:rsidR="003E2C32" w:rsidRDefault="001E2862" w:rsidP="00FC3C0D">
          <w:r>
            <w:t xml:space="preserve">Для достижения согласованного результата шаги процесса планирования должны быть повторены. Так как, транспортные расходы будущей транспортной сети, указанные на шаге 4, влияют на распределение поездок (b) и на </w:t>
          </w:r>
          <w:r>
            <w:lastRenderedPageBreak/>
            <w:t xml:space="preserve">прогнозируемое использование земли и генерацию поездок (a). Эту проблему несогласованности можно решить, рассматривая части процесса одновременно. </w:t>
          </w:r>
        </w:p>
      </w:sdtContent>
    </w:sdt>
    <w:sdt>
      <w:sdtPr>
        <w:tag w:val="goog_rdk_167"/>
        <w:id w:val="641696402"/>
        <w:showingPlcHdr/>
      </w:sdtPr>
      <w:sdtContent>
        <w:p w14:paraId="4AF0AE96" w14:textId="61193B70" w:rsidR="003E2C32" w:rsidRDefault="002B1CA5" w:rsidP="00FC3C0D">
          <w:r>
            <w:t xml:space="preserve">     </w:t>
          </w:r>
        </w:p>
      </w:sdtContent>
    </w:sdt>
    <w:bookmarkStart w:id="7" w:name="_Toc11863918" w:displacedByCustomXml="next"/>
    <w:sdt>
      <w:sdtPr>
        <w:rPr>
          <w:rStyle w:val="20"/>
        </w:rPr>
        <w:tag w:val="goog_rdk_168"/>
        <w:id w:val="1796026141"/>
      </w:sdtPr>
      <w:sdtEndPr>
        <w:rPr>
          <w:rStyle w:val="a0"/>
          <w:rFonts w:eastAsia="Times New Roman" w:cs="Times New Roman"/>
          <w:b w:val="0"/>
          <w:bCs w:val="0"/>
          <w:sz w:val="28"/>
          <w:szCs w:val="28"/>
        </w:rPr>
      </w:sdtEndPr>
      <w:sdtContent>
        <w:p w14:paraId="0E667F05" w14:textId="77777777" w:rsidR="003E2C32" w:rsidRDefault="001E2862" w:rsidP="00FC3C0D">
          <w:pPr>
            <w:rPr>
              <w:b/>
              <w:sz w:val="36"/>
              <w:szCs w:val="36"/>
            </w:rPr>
          </w:pPr>
          <w:r w:rsidRPr="001E2862">
            <w:rPr>
              <w:rStyle w:val="20"/>
            </w:rPr>
            <w:t>Организация и определение цели</w:t>
          </w:r>
        </w:p>
        <w:bookmarkEnd w:id="7" w:displacedByCustomXml="next"/>
      </w:sdtContent>
    </w:sdt>
    <w:sdt>
      <w:sdtPr>
        <w:tag w:val="goog_rdk_170"/>
        <w:id w:val="699053590"/>
      </w:sdtPr>
      <w:sdtContent>
        <w:p w14:paraId="0D23A415" w14:textId="56B6BFB8" w:rsidR="003E2C32" w:rsidRDefault="001E2862" w:rsidP="00FC3C0D">
          <w:r>
            <w:t>Традиционно, основной целью исследований в области транспортных потоков была оценка альтернативных конструкций шоссе для увеличения пропускной способности личного транспорта</w:t>
          </w:r>
          <w:r w:rsidR="002B1CA5" w:rsidRPr="002B1CA5">
            <w:t xml:space="preserve"> [4]</w:t>
          </w:r>
          <w:r>
            <w:t>. Другие рассматриваемые цели также были в основном ориентированы на функциональные аспекты дорожного движения, такие как повышение безопасности, экономия времени в пути, снижение эксплуатационных расходов и повышение эффективности и мобильности. Однако за последние годы все чаще появляются работы, отражающие экологические аспекты.</w:t>
          </w:r>
        </w:p>
      </w:sdtContent>
    </w:sdt>
    <w:sdt>
      <w:sdtPr>
        <w:tag w:val="goog_rdk_171"/>
        <w:id w:val="-979763115"/>
      </w:sdtPr>
      <w:sdtContent>
        <w:p w14:paraId="2B5A7520" w14:textId="77777777" w:rsidR="003E2C32" w:rsidRDefault="001E2862" w:rsidP="00FC3C0D">
          <w:r>
            <w:t>Топология района, распределение населения и многие другие социально-экономические факторы варьируются от исследования к исследованию. Поэтому форма исследования существенно различается в разных странах и регионах.</w:t>
          </w:r>
        </w:p>
      </w:sdtContent>
    </w:sdt>
    <w:sdt>
      <w:sdtPr>
        <w:tag w:val="goog_rdk_172"/>
        <w:id w:val="129840874"/>
      </w:sdtPr>
      <w:sdtContent>
        <w:p w14:paraId="484C08A4" w14:textId="77777777" w:rsidR="003E2C32" w:rsidRDefault="001E2862" w:rsidP="00FC3C0D">
          <w:r>
            <w:t>Масштаб исследования также может отличаться; некоторые планы включают в себя предложения по новым объектам, таким как парковка, терминалы и транзитные линии, в то время как другие могут описывать местоположения автомагистралей с указанными рамповыми соединениями или иметь дело только с транспортными коридорами.</w:t>
          </w:r>
        </w:p>
      </w:sdtContent>
    </w:sdt>
    <w:sdt>
      <w:sdtPr>
        <w:tag w:val="goog_rdk_173"/>
        <w:id w:val="324401092"/>
        <w:showingPlcHdr/>
      </w:sdtPr>
      <w:sdtContent>
        <w:p w14:paraId="27F46860" w14:textId="78F9B868" w:rsidR="003E2C32" w:rsidRDefault="002B1CA5" w:rsidP="00FC3C0D">
          <w:r>
            <w:t xml:space="preserve">     </w:t>
          </w:r>
        </w:p>
      </w:sdtContent>
    </w:sdt>
    <w:bookmarkStart w:id="8" w:name="_Toc11863919" w:displacedByCustomXml="next"/>
    <w:sdt>
      <w:sdtPr>
        <w:tag w:val="goog_rdk_176"/>
        <w:id w:val="-1041282640"/>
      </w:sdtPr>
      <w:sdtContent>
        <w:p w14:paraId="6654FAD2" w14:textId="77777777" w:rsidR="003E2C32" w:rsidRPr="00FC3C0D" w:rsidRDefault="001E2862" w:rsidP="00FC3C0D">
          <w:pPr>
            <w:pStyle w:val="2"/>
          </w:pPr>
          <w:r>
            <w:t>Подготовка данных</w:t>
          </w:r>
        </w:p>
      </w:sdtContent>
    </w:sdt>
    <w:bookmarkEnd w:id="8" w:displacedByCustomXml="prev"/>
    <w:sdt>
      <w:sdtPr>
        <w:tag w:val="goog_rdk_178"/>
        <w:id w:val="1427002420"/>
      </w:sdtPr>
      <w:sdtContent>
        <w:p w14:paraId="65274339" w14:textId="77777777" w:rsidR="003E2C32" w:rsidRDefault="001E2862" w:rsidP="00FC3C0D">
          <w:r>
            <w:t>Этот этап можно разделить на четыре категории:</w:t>
          </w:r>
        </w:p>
      </w:sdtContent>
    </w:sdt>
    <w:sdt>
      <w:sdtPr>
        <w:tag w:val="goog_rdk_180"/>
        <w:id w:val="221727239"/>
      </w:sdtPr>
      <w:sdtContent>
        <w:p w14:paraId="2E4AC1FE" w14:textId="5C0D1937" w:rsidR="003E2C32" w:rsidRDefault="001E2862" w:rsidP="00FC3C0D">
          <w:r>
            <w:t xml:space="preserve">1) </w:t>
          </w:r>
          <w:r>
            <w:rPr>
              <w:b/>
            </w:rPr>
            <w:t>Транспортные средства</w:t>
          </w:r>
          <w:r>
            <w:t>. Здесь область исследования определена и разделена на сектора, районы и зоны. Физическая сеть представлена графом, с улицами и участками дорог, представленными связями (или дугами), а также перекрестками</w:t>
          </w:r>
          <w:r w:rsidR="002B1CA5" w:rsidRPr="002B1CA5">
            <w:t xml:space="preserve">, </w:t>
          </w:r>
          <w:r>
            <w:t>путевыми</w:t>
          </w:r>
          <w:r w:rsidR="002B1CA5" w:rsidRPr="002B1CA5">
            <w:t xml:space="preserve"> </w:t>
          </w:r>
          <w:r>
            <w:t>точками и пунктами назначения узлами</w:t>
          </w:r>
          <w:r w:rsidR="002B1CA5" w:rsidRPr="002B1CA5">
            <w:t xml:space="preserve"> [1]</w:t>
          </w:r>
          <w:r>
            <w:t xml:space="preserve">. Зоны представляют совокупности поездок и социально-экономических условий. </w:t>
          </w:r>
          <w:r>
            <w:lastRenderedPageBreak/>
            <w:t xml:space="preserve">Количество зон обычно составляет от 10 до 1000, а их размеры - от нескольких блоков до нескольких квадратных километров. Когда зоны малы, их местоположение может быть определено отдельными точками в описании сети, так называемыми </w:t>
          </w:r>
          <w:r>
            <w:rPr>
              <w:i/>
            </w:rPr>
            <w:t>узлами центроидов зон</w:t>
          </w:r>
          <w:r>
            <w:t>.</w:t>
          </w:r>
        </w:p>
      </w:sdtContent>
    </w:sdt>
    <w:sdt>
      <w:sdtPr>
        <w:tag w:val="goog_rdk_181"/>
        <w:id w:val="1286312165"/>
      </w:sdtPr>
      <w:sdtContent>
        <w:p w14:paraId="0500F06A" w14:textId="5EFD4A72" w:rsidR="003E2C32" w:rsidRDefault="001E2862" w:rsidP="00FC3C0D">
          <w:r>
            <w:t>Далее, характеристики существующей транспортной сети сопоставляются; данные включают измерения потоков трафика, скоростей, времени в пути (или задержек), длин линий, пропускной способности и качества транзитных услуг. Есть много методов для измерения этих характеристик производительности; некоторые из требуемых данных записываются автоматически многими системами управления движением, другая информация может быть получена из данных переписи населения</w:t>
          </w:r>
          <w:r w:rsidR="002B1CA5" w:rsidRPr="002B1CA5">
            <w:t xml:space="preserve"> [1]</w:t>
          </w:r>
          <w:r>
            <w:t>.</w:t>
          </w:r>
        </w:p>
      </w:sdtContent>
    </w:sdt>
    <w:sdt>
      <w:sdtPr>
        <w:tag w:val="goog_rdk_183"/>
        <w:id w:val="604227445"/>
      </w:sdtPr>
      <w:sdtContent>
        <w:p w14:paraId="1013BC65" w14:textId="77777777" w:rsidR="003E2C32" w:rsidRDefault="001E2862" w:rsidP="00FC3C0D">
          <w:r>
            <w:t xml:space="preserve">2) </w:t>
          </w:r>
          <w:r>
            <w:rPr>
              <w:b/>
            </w:rPr>
            <w:t>Шаблоны путешествий</w:t>
          </w:r>
          <w:r>
            <w:t>. На этом этапе собираются данные, касающиеся движения между зонами. Целью этого сбора данных является оценка количества поездок, совершенных между зонами в пределах исследуемой области, и количества поездок, проходящих через, в эту зону или из нее.</w:t>
          </w:r>
        </w:p>
      </w:sdtContent>
    </w:sdt>
    <w:sdt>
      <w:sdtPr>
        <w:tag w:val="goog_rdk_184"/>
        <w:id w:val="1267267296"/>
      </w:sdtPr>
      <w:sdtContent>
        <w:p w14:paraId="602F36C5" w14:textId="77777777" w:rsidR="003E2C32" w:rsidRDefault="001E2862" w:rsidP="00FC3C0D">
          <w:r>
            <w:t xml:space="preserve">Движения по области и внешне-внутренние движения исследуются на </w:t>
          </w:r>
          <w:r>
            <w:rPr>
              <w:i/>
            </w:rPr>
            <w:t xml:space="preserve">внешнем кордоне </w:t>
          </w:r>
          <w:r>
            <w:t>(границе области исследования), это делается ручным или автоматическим подсчетом. Внутренние-внешние движения исследуются с помощью домашних интервью и, иногда в дополнение к проверке, с помощью внутреннего кордонного или экранного обследования.</w:t>
          </w:r>
        </w:p>
      </w:sdtContent>
    </w:sdt>
    <w:sdt>
      <w:sdtPr>
        <w:tag w:val="goog_rdk_185"/>
        <w:id w:val="1849214066"/>
      </w:sdtPr>
      <w:sdtContent>
        <w:p w14:paraId="0E5519BB" w14:textId="3DBAFA01" w:rsidR="003E2C32" w:rsidRDefault="001E2862" w:rsidP="00FC3C0D">
          <w:r>
            <w:t xml:space="preserve">Придорожные интервью проводятся по внешнему кордону, чтобы покрыть поездки, проходящие через или в область исследования. Задаваемые вопросы зависят от цели исследования и типа транспортного средства. </w:t>
          </w:r>
        </w:p>
      </w:sdtContent>
    </w:sdt>
    <w:sdt>
      <w:sdtPr>
        <w:tag w:val="goog_rdk_186"/>
        <w:id w:val="-1092092552"/>
      </w:sdtPr>
      <w:sdtContent>
        <w:p w14:paraId="71C8DF91" w14:textId="77777777" w:rsidR="003E2C32" w:rsidRDefault="001E2862" w:rsidP="00FC3C0D">
          <w:r>
            <w:t xml:space="preserve">Также для более экономичной оценки существующей схемы потока отправление-назначение </w:t>
          </w:r>
          <w:r w:rsidR="00F17B46">
            <w:t>используется автоматический</w:t>
          </w:r>
          <w:r>
            <w:t xml:space="preserve"> подсчет характеристик потока, предоставляемым многими системами управления трафиком.</w:t>
          </w:r>
        </w:p>
      </w:sdtContent>
    </w:sdt>
    <w:sdt>
      <w:sdtPr>
        <w:tag w:val="goog_rdk_188"/>
        <w:id w:val="-1185051320"/>
      </w:sdtPr>
      <w:sdtContent>
        <w:p w14:paraId="4235A633" w14:textId="77777777" w:rsidR="003E2C32" w:rsidRDefault="001E2862" w:rsidP="00FC3C0D">
          <w:r>
            <w:t>3</w:t>
          </w:r>
          <w:r w:rsidR="00FC3C0D">
            <w:t>)</w:t>
          </w:r>
          <w:r>
            <w:rPr>
              <w:b/>
            </w:rPr>
            <w:t xml:space="preserve"> Экономическая активность и население</w:t>
          </w:r>
          <w:r>
            <w:t>. Эта информация вместе с информацией о землепользовании формирует основу для развития отношений между перемещением товаров и людей</w:t>
          </w:r>
          <w:r w:rsidR="00F17B46">
            <w:t>,</w:t>
          </w:r>
          <w:r>
            <w:t xml:space="preserve"> </w:t>
          </w:r>
          <w:r w:rsidR="00F17B46">
            <w:t>распределением</w:t>
          </w:r>
          <w:r>
            <w:t xml:space="preserve"> и интенсивностью </w:t>
          </w:r>
          <w:r>
            <w:lastRenderedPageBreak/>
            <w:t>использования земли. Обычно собираемые данные включают: распределение населения в прошлом, миграцию, плотность и тенденцию роста, текущее распределение по районам, средний доход, владение автомобилем, тенденции занятости и текущую занятость, экономическую активность.</w:t>
          </w:r>
        </w:p>
      </w:sdtContent>
    </w:sdt>
    <w:sdt>
      <w:sdtPr>
        <w:tag w:val="goog_rdk_189"/>
        <w:id w:val="1830178315"/>
      </w:sdtPr>
      <w:sdtContent>
        <w:p w14:paraId="1F35DB5B" w14:textId="77777777" w:rsidR="003E2C32" w:rsidRDefault="001E2862" w:rsidP="00FC3C0D">
          <w:r>
            <w:t>4</w:t>
          </w:r>
          <w:r w:rsidR="00FC3C0D">
            <w:t>)</w:t>
          </w:r>
          <w:r>
            <w:t xml:space="preserve"> </w:t>
          </w:r>
          <w:r>
            <w:rPr>
              <w:b/>
            </w:rPr>
            <w:t xml:space="preserve">Землепользование. </w:t>
          </w:r>
          <w:r>
            <w:t xml:space="preserve">Типичные собранные данные включают: исторические тенденции развития, такие как модели урбанизации, топография и физические ограничения на развитие, классифицированные меры акров земли, свободной или используемой в городах, местонахождение основных источников путешествий, определение социального соседства и границ сообщества, характер существующих контроль за землепользованием и определение зон застройки. Эта часть процесса планирования исторически была самой дорогой; сообщалось о 49 процентах от общей стоимости. </w:t>
          </w:r>
        </w:p>
      </w:sdtContent>
    </w:sdt>
    <w:sdt>
      <w:sdtPr>
        <w:tag w:val="goog_rdk_190"/>
        <w:id w:val="1598296465"/>
        <w:showingPlcHdr/>
      </w:sdtPr>
      <w:sdtContent>
        <w:p w14:paraId="702CE9F4" w14:textId="77777777" w:rsidR="003E2C32" w:rsidRDefault="00FC3C0D" w:rsidP="00FC3C0D">
          <w:r>
            <w:t xml:space="preserve">     </w:t>
          </w:r>
        </w:p>
      </w:sdtContent>
    </w:sdt>
    <w:bookmarkStart w:id="9" w:name="_Toc11863920" w:displacedByCustomXml="next"/>
    <w:sdt>
      <w:sdtPr>
        <w:tag w:val="goog_rdk_192"/>
        <w:id w:val="-595942593"/>
      </w:sdtPr>
      <w:sdtContent>
        <w:p w14:paraId="061822D1" w14:textId="77777777" w:rsidR="003E2C32" w:rsidRDefault="001E2862" w:rsidP="00FC3C0D">
          <w:pPr>
            <w:pStyle w:val="2"/>
          </w:pPr>
          <w:r>
            <w:t>Моделирование</w:t>
          </w:r>
        </w:p>
      </w:sdtContent>
    </w:sdt>
    <w:bookmarkEnd w:id="9" w:displacedByCustomXml="prev"/>
    <w:sdt>
      <w:sdtPr>
        <w:tag w:val="goog_rdk_194"/>
        <w:id w:val="1383603079"/>
      </w:sdtPr>
      <w:sdtContent>
        <w:p w14:paraId="66FC5210" w14:textId="77777777" w:rsidR="003E2C32" w:rsidRDefault="001E2862" w:rsidP="00FC3C0D">
          <w:r>
            <w:t>На этом этапе ищутся взаимосвязи между характеристиками движения землепользования в современной ситуации. Эти отношения затем используются для оценки будущей ситуации с дорожным движением, учитывая будущее предполагаемое использование земли и предлагаемые сетевые объекты. Основное предположение в этом процессе состоит в том, что эти отношения не изменятся значительно в будущем.</w:t>
          </w:r>
        </w:p>
      </w:sdtContent>
    </w:sdt>
    <w:sdt>
      <w:sdtPr>
        <w:tag w:val="goog_rdk_195"/>
        <w:id w:val="1465159621"/>
      </w:sdtPr>
      <w:sdtContent>
        <w:p w14:paraId="78E51B1B" w14:textId="77777777" w:rsidR="003E2C32" w:rsidRDefault="001E2862" w:rsidP="00FC3C0D">
          <w:r>
            <w:t xml:space="preserve">Эти отношения обычно выводятся и калибруются путем рассмотрения последовательности моделей, а не путем одного анализа. </w:t>
          </w:r>
        </w:p>
      </w:sdtContent>
    </w:sdt>
    <w:sdt>
      <w:sdtPr>
        <w:tag w:val="goog_rdk_196"/>
        <w:id w:val="-793745707"/>
        <w:showingPlcHdr/>
      </w:sdtPr>
      <w:sdtContent>
        <w:p w14:paraId="084DDF36" w14:textId="4915DD5E" w:rsidR="003E2C32" w:rsidRDefault="002B1CA5" w:rsidP="00FC3C0D">
          <w:r>
            <w:t xml:space="preserve">     </w:t>
          </w:r>
        </w:p>
      </w:sdtContent>
    </w:sdt>
    <w:bookmarkStart w:id="10" w:name="_Toc11863921" w:displacedByCustomXml="next"/>
    <w:sdt>
      <w:sdtPr>
        <w:tag w:val="goog_rdk_197"/>
        <w:id w:val="1676604811"/>
      </w:sdtPr>
      <w:sdtContent>
        <w:p w14:paraId="2E78CC99" w14:textId="77777777" w:rsidR="003E2C32" w:rsidRDefault="001E2862" w:rsidP="00FC3C0D">
          <w:pPr>
            <w:pStyle w:val="3"/>
          </w:pPr>
          <w:r>
            <w:t>Генерация поездки</w:t>
          </w:r>
        </w:p>
      </w:sdtContent>
    </w:sdt>
    <w:bookmarkEnd w:id="10" w:displacedByCustomXml="prev"/>
    <w:sdt>
      <w:sdtPr>
        <w:tag w:val="goog_rdk_199"/>
        <w:id w:val="-857655772"/>
      </w:sdtPr>
      <w:sdtContent>
        <w:p w14:paraId="6B4DC2FA" w14:textId="77777777" w:rsidR="003E2C32" w:rsidRDefault="001E2862" w:rsidP="00FC3C0D">
          <w:r>
            <w:t xml:space="preserve">Целью этапа генерации поездок является оценка количества корреспонденции (обычно в день), которые начинаются или заканчиваются в каждой из ранее определенных зон, в зависимости от землепользования, социально-экономических и географических характеристик зон. Наиболее </w:t>
          </w:r>
          <w:r>
            <w:lastRenderedPageBreak/>
            <w:t>важными зависимыми переменными являются цель поездки, доход семьи, владение транспортным средством, деятельность по землепользованию в зонах, определяющих источник и пункт назначения поездки, продолжительность и способ поездки, а также время суток.</w:t>
          </w:r>
        </w:p>
      </w:sdtContent>
    </w:sdt>
    <w:sdt>
      <w:sdtPr>
        <w:tag w:val="goog_rdk_200"/>
        <w:id w:val="1592745323"/>
      </w:sdtPr>
      <w:sdtContent>
        <w:p w14:paraId="213DCFE8" w14:textId="77777777" w:rsidR="003E2C32" w:rsidRDefault="001E2862" w:rsidP="00FC3C0D">
          <w:r>
            <w:t xml:space="preserve">Если предположить, что характеристики генерации остаются неизменными во времени, то будущие оценки могут быть сделаны с использованием полученных </w:t>
          </w:r>
          <w:r>
            <w:rPr>
              <w:i/>
            </w:rPr>
            <w:t>уравнений регрессии.</w:t>
          </w:r>
          <w:r>
            <w:t xml:space="preserve"> </w:t>
          </w:r>
        </w:p>
      </w:sdtContent>
    </w:sdt>
    <w:sdt>
      <w:sdtPr>
        <w:tag w:val="goog_rdk_201"/>
        <w:id w:val="648105580"/>
      </w:sdtPr>
      <w:sdtContent>
        <w:p w14:paraId="5B5DBE16" w14:textId="51A68E4A" w:rsidR="003E2C32" w:rsidRDefault="001E2862" w:rsidP="00FC3C0D">
          <w:r>
            <w:t>Однако, из-за трудностей, связанных с техникой регрессии</w:t>
          </w:r>
          <w:r w:rsidR="002B1CA5" w:rsidRPr="002B1CA5">
            <w:t xml:space="preserve"> [5]</w:t>
          </w:r>
          <w:r>
            <w:t xml:space="preserve">, были разработаны и чаще-всего используются в настоящий момент модели </w:t>
          </w:r>
          <w:r>
            <w:rPr>
              <w:i/>
            </w:rPr>
            <w:t>категориального анализа</w:t>
          </w:r>
          <w:r>
            <w:t>.</w:t>
          </w:r>
          <w:r w:rsidR="002B1CA5" w:rsidRPr="002B1CA5">
            <w:t>[6]</w:t>
          </w:r>
          <w:r>
            <w:t xml:space="preserve"> Основное предположение здесь заключается в том, что домохозяйство является основной единицей в процессе генерации поездок, и что сгенерированные поездки зависят от характеристик и местоположения домохозяйства. Основным преимуществом этого метода анализа является то, что категории домохозяйств могут быть оценены на основе данных переписи с использованием известных взаимосвязей, таких как распределение доходов, владение автомобилем и структура семьи; Таким образом, можно избежать крупномасштабных домашних интервью, что приведет к значительной экономии по сравнению с регрессионным подходом. Кроме того, анализ в вычислительном отношении дешевле, и дезагрегированная информация может отражать индивидуальное поведение более реалистично, чем зональная агрегированная информация. Недостатком этого метода является то, что используемые распределения могут быть недействительными в будущем периоде планирования.</w:t>
          </w:r>
        </w:p>
      </w:sdtContent>
    </w:sdt>
    <w:sdt>
      <w:sdtPr>
        <w:tag w:val="goog_rdk_202"/>
        <w:id w:val="-680664753"/>
        <w:showingPlcHdr/>
      </w:sdtPr>
      <w:sdtContent>
        <w:p w14:paraId="365244C9" w14:textId="77E292B0" w:rsidR="003E2C32" w:rsidRDefault="002B1CA5" w:rsidP="00FC3C0D">
          <w:r>
            <w:t xml:space="preserve">     </w:t>
          </w:r>
        </w:p>
      </w:sdtContent>
    </w:sdt>
    <w:bookmarkStart w:id="11" w:name="_Toc11863922" w:displacedByCustomXml="next"/>
    <w:sdt>
      <w:sdtPr>
        <w:rPr>
          <w:rStyle w:val="30"/>
        </w:rPr>
        <w:tag w:val="goog_rdk_203"/>
        <w:id w:val="28003156"/>
      </w:sdtPr>
      <w:sdtEndPr>
        <w:rPr>
          <w:rStyle w:val="a0"/>
          <w:b/>
          <w:bCs/>
        </w:rPr>
      </w:sdtEndPr>
      <w:sdtContent>
        <w:p w14:paraId="0D2590FD" w14:textId="3E2F8DDE" w:rsidR="003E2C32" w:rsidRPr="00FC3C0D" w:rsidRDefault="001E2862" w:rsidP="00FC3C0D">
          <w:pPr>
            <w:pStyle w:val="3"/>
          </w:pPr>
          <w:r w:rsidRPr="00FC3C0D">
            <w:t>Распределение поезд</w:t>
          </w:r>
          <w:r w:rsidR="002B1CA5">
            <w:t>о</w:t>
          </w:r>
          <w:r w:rsidRPr="00FC3C0D">
            <w:t>к</w:t>
          </w:r>
        </w:p>
      </w:sdtContent>
    </w:sdt>
    <w:bookmarkEnd w:id="11" w:displacedByCustomXml="prev"/>
    <w:sdt>
      <w:sdtPr>
        <w:tag w:val="goog_rdk_205"/>
        <w:id w:val="-968351049"/>
      </w:sdtPr>
      <w:sdtContent>
        <w:p w14:paraId="7537F5B3" w14:textId="77777777" w:rsidR="00EC308A" w:rsidRDefault="001E2862" w:rsidP="00FC3C0D">
          <w:r>
            <w:t xml:space="preserve">Цель этой модели - оценить количество поездок, выполненных из исходной зоны в зону назначения, с учетом агрегированного количества поездок из предыдущего шага. Традиционные методы, используемые для оценки </w:t>
          </w:r>
          <w:r>
            <w:lastRenderedPageBreak/>
            <w:t>будущих потоков отправления-назначения (O-Н), можно разделить на две категории: методы факторов роста (или аналогий) и межрайонного перемещения (или синтетические методы).</w:t>
          </w:r>
        </w:p>
        <w:p w14:paraId="7ED9D247" w14:textId="77777777" w:rsidR="003E2C32" w:rsidRDefault="00D003ED" w:rsidP="00FC3C0D"/>
      </w:sdtContent>
    </w:sdt>
    <w:bookmarkStart w:id="12" w:name="_Toc11863923" w:displacedByCustomXml="next"/>
    <w:sdt>
      <w:sdtPr>
        <w:tag w:val="goog_rdk_207"/>
        <w:id w:val="-42295671"/>
      </w:sdtPr>
      <w:sdtContent>
        <w:p w14:paraId="0564F08C" w14:textId="77777777" w:rsidR="003E2C32" w:rsidRPr="00EC308A" w:rsidRDefault="001E2862" w:rsidP="00FC3C0D">
          <w:pPr>
            <w:pStyle w:val="4"/>
          </w:pPr>
          <w:r w:rsidRPr="00EC308A">
            <w:t>Методы факторов роста</w:t>
          </w:r>
        </w:p>
      </w:sdtContent>
    </w:sdt>
    <w:bookmarkEnd w:id="12" w:displacedByCustomXml="prev"/>
    <w:sdt>
      <w:sdtPr>
        <w:tag w:val="goog_rdk_209"/>
        <w:id w:val="1560752777"/>
      </w:sdtPr>
      <w:sdtContent>
        <w:p w14:paraId="0C6CDCFD" w14:textId="77777777" w:rsidR="003E2C32" w:rsidRDefault="001E2862" w:rsidP="00FC3C0D">
          <w:r>
            <w:t>Философия, лежащая в основе методов факторов роста, заключается в том, что нынешние модели путешествий могут быть спроецированы в будущее на основе зональных темпов роста, которые могут быть получены из данных о производстве и рекреации, оцененных на предыдущем этапе; будущие потоки O-Н рассчитываются путем простого умножения текущих паттернов перемещения на темпы роста.</w:t>
          </w:r>
        </w:p>
      </w:sdtContent>
    </w:sdt>
    <w:sdt>
      <w:sdtPr>
        <w:tag w:val="goog_rdk_210"/>
        <w:id w:val="1774360376"/>
      </w:sdtPr>
      <w:sdtContent>
        <w:p w14:paraId="47669D3E" w14:textId="77777777" w:rsidR="00F17B46" w:rsidRDefault="001E2862" w:rsidP="00FC3C0D">
          <w:r>
            <w:t xml:space="preserve">Другими словами, будущее число поездок </w:t>
          </w:r>
          <m:oMath>
            <m:sSubSup>
              <m:sSubSupPr>
                <m:ctrlPr>
                  <w:rPr>
                    <w:rFonts w:ascii="Cambria Math" w:hAnsi="Cambria Math"/>
                  </w:rPr>
                </m:ctrlPr>
              </m:sSubSupPr>
              <m:e>
                <m:r>
                  <w:rPr>
                    <w:rFonts w:ascii="Cambria Math" w:hAnsi="Cambria Math"/>
                  </w:rPr>
                  <m:t>d</m:t>
                </m:r>
              </m:e>
              <m:sub>
                <m:r>
                  <w:rPr>
                    <w:rFonts w:ascii="Cambria Math" w:hAnsi="Cambria Math"/>
                  </w:rPr>
                  <m:t>pq</m:t>
                </m:r>
              </m:sub>
              <m:sup>
                <m:r>
                  <w:rPr>
                    <w:rFonts w:ascii="Cambria Math" w:hAnsi="Cambria Math"/>
                  </w:rPr>
                  <m:t>new</m:t>
                </m:r>
              </m:sup>
            </m:sSubSup>
          </m:oMath>
          <w:r>
            <w:t xml:space="preserve"> из зоны </w:t>
          </w:r>
          <m:oMath>
            <m:r>
              <w:rPr>
                <w:rFonts w:ascii="Cambria Math" w:hAnsi="Cambria Math"/>
              </w:rPr>
              <m:t>p∈P</m:t>
            </m:r>
          </m:oMath>
          <w:r>
            <w:t xml:space="preserve"> в зону </w:t>
          </w:r>
          <m:oMath>
            <m:r>
              <w:rPr>
                <w:rFonts w:ascii="Cambria Math" w:hAnsi="Cambria Math"/>
              </w:rPr>
              <m:t>q∈Q</m:t>
            </m:r>
          </m:oMath>
          <w:r>
            <w:t xml:space="preserve"> рассчитывается из текущего числа поездок </w:t>
          </w:r>
          <m:oMath>
            <m:sSubSup>
              <m:sSubSupPr>
                <m:ctrlPr>
                  <w:rPr>
                    <w:rFonts w:ascii="Cambria Math" w:hAnsi="Cambria Math"/>
                  </w:rPr>
                </m:ctrlPr>
              </m:sSubSupPr>
              <m:e>
                <m:r>
                  <w:rPr>
                    <w:rFonts w:ascii="Cambria Math" w:hAnsi="Cambria Math"/>
                  </w:rPr>
                  <m:t>d</m:t>
                </m:r>
              </m:e>
              <m:sub>
                <m:r>
                  <w:rPr>
                    <w:rFonts w:ascii="Cambria Math" w:hAnsi="Cambria Math"/>
                  </w:rPr>
                  <m:t>pq</m:t>
                </m:r>
              </m:sub>
              <m:sup>
                <m:r>
                  <w:rPr>
                    <w:rFonts w:ascii="Cambria Math" w:hAnsi="Cambria Math"/>
                  </w:rPr>
                  <m:t>old</m:t>
                </m:r>
              </m:sup>
            </m:sSubSup>
          </m:oMath>
          <w:r>
            <w:t xml:space="preserve">, </w:t>
          </w:r>
          <m:oMath>
            <m:r>
              <w:rPr>
                <w:rFonts w:ascii="Cambria Math" w:hAnsi="Cambria Math"/>
              </w:rPr>
              <m:t>(p,q)∈C</m:t>
            </m:r>
          </m:oMath>
          <w:r>
            <w:t xml:space="preserve"> по общей формуле </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17B46" w14:paraId="211B4845" w14:textId="77777777" w:rsidTr="00F17B46">
            <w:tc>
              <w:tcPr>
                <w:tcW w:w="4814" w:type="dxa"/>
              </w:tcPr>
              <w:p w14:paraId="46AB2A5E" w14:textId="77777777" w:rsidR="00F17B46" w:rsidRDefault="00D003ED" w:rsidP="00475AC5">
                <w:pPr>
                  <w:ind w:firstLine="0"/>
                  <w:jc w:val="left"/>
                </w:pPr>
                <m:oMath>
                  <m:sSubSup>
                    <m:sSubSupPr>
                      <m:ctrlPr>
                        <w:rPr>
                          <w:rFonts w:ascii="Cambria Math" w:hAnsi="Cambria Math"/>
                        </w:rPr>
                      </m:ctrlPr>
                    </m:sSubSupPr>
                    <m:e>
                      <m:r>
                        <w:rPr>
                          <w:rFonts w:ascii="Cambria Math" w:hAnsi="Cambria Math"/>
                        </w:rPr>
                        <m:t>d</m:t>
                      </m:r>
                    </m:e>
                    <m:sub>
                      <m:r>
                        <w:rPr>
                          <w:rFonts w:ascii="Cambria Math" w:hAnsi="Cambria Math"/>
                        </w:rPr>
                        <m:t>pq</m:t>
                      </m:r>
                    </m:sub>
                    <m:sup>
                      <m:r>
                        <w:rPr>
                          <w:rFonts w:ascii="Cambria Math" w:hAnsi="Cambria Math"/>
                        </w:rPr>
                        <m:t>new</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pq</m:t>
                      </m:r>
                    </m:sub>
                  </m:sSub>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old</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est</m:t>
                      </m:r>
                    </m:sup>
                  </m:s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pq</m:t>
                      </m:r>
                    </m:sub>
                    <m:sup>
                      <m:r>
                        <w:rPr>
                          <w:rFonts w:ascii="Cambria Math" w:hAnsi="Cambria Math"/>
                        </w:rPr>
                        <m:t>old</m:t>
                      </m:r>
                    </m:sup>
                  </m:sSubSup>
                </m:oMath>
                <w:r w:rsidR="00F17B46">
                  <w:t>,</w:t>
                </w:r>
              </w:p>
            </w:tc>
            <w:tc>
              <w:tcPr>
                <w:tcW w:w="4814" w:type="dxa"/>
              </w:tcPr>
              <w:sdt>
                <w:sdtPr>
                  <w:tag w:val="goog_rdk_211"/>
                  <w:id w:val="1284386939"/>
                </w:sdtPr>
                <w:sdtContent>
                  <w:p w14:paraId="2F851FA2" w14:textId="77777777" w:rsidR="00F17B46" w:rsidRDefault="00F17B46" w:rsidP="00F17B46">
                    <w:pPr>
                      <w:jc w:val="right"/>
                    </w:pPr>
                    <w:r>
                      <w:t>(1.1)</w:t>
                    </w:r>
                  </w:p>
                </w:sdtContent>
              </w:sdt>
            </w:tc>
          </w:tr>
        </w:tbl>
        <w:p w14:paraId="2EB03E4F" w14:textId="77777777" w:rsidR="003E2C32" w:rsidRDefault="00D003ED" w:rsidP="00F17B46">
          <w:pPr>
            <w:ind w:firstLine="0"/>
          </w:pPr>
        </w:p>
      </w:sdtContent>
    </w:sdt>
    <w:sdt>
      <w:sdtPr>
        <w:tag w:val="goog_rdk_212"/>
        <w:id w:val="76570461"/>
      </w:sdtPr>
      <w:sdtContent>
        <w:p w14:paraId="3A531BDD" w14:textId="77777777" w:rsidR="003E2C32" w:rsidRDefault="001E2862" w:rsidP="00FC3C0D">
          <w:r>
            <w:t xml:space="preserve">где </w:t>
          </w:r>
          <m:oMath>
            <m:sSup>
              <m:sSupPr>
                <m:ctrlPr>
                  <w:rPr>
                    <w:rFonts w:ascii="Cambria Math" w:hAnsi="Cambria Math"/>
                  </w:rPr>
                </m:ctrlPr>
              </m:sSupPr>
              <m:e>
                <m:r>
                  <w:rPr>
                    <w:rFonts w:ascii="Cambria Math" w:hAnsi="Cambria Math"/>
                  </w:rPr>
                  <m:t>d</m:t>
                </m:r>
              </m:e>
              <m:sup>
                <m:r>
                  <w:rPr>
                    <w:rFonts w:ascii="Cambria Math" w:hAnsi="Cambria Math"/>
                  </w:rPr>
                  <m:t>est</m:t>
                </m:r>
              </m:sup>
            </m:sSup>
          </m:oMath>
          <w:r>
            <w:t xml:space="preserve">- вектор от оценочного числа поездок </w:t>
          </w:r>
          <m:oMath>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est</m:t>
                </m:r>
              </m:sup>
            </m:sSubSup>
          </m:oMath>
          <w:r>
            <w:t xml:space="preserve">, генерируемых зоной </w:t>
          </w:r>
          <m:oMath>
            <m:r>
              <w:rPr>
                <w:rFonts w:ascii="Cambria Math" w:hAnsi="Cambria Math"/>
              </w:rPr>
              <m:t>p</m:t>
            </m:r>
          </m:oMath>
          <w:r>
            <w:t xml:space="preserve">, и </w:t>
          </w:r>
          <m:oMath>
            <m:sSubSup>
              <m:sSubSupPr>
                <m:ctrlPr>
                  <w:rPr>
                    <w:rFonts w:ascii="Cambria Math" w:hAnsi="Cambria Math"/>
                  </w:rPr>
                </m:ctrlPr>
              </m:sSubSupPr>
              <m:e>
                <m:r>
                  <w:rPr>
                    <w:rFonts w:ascii="Cambria Math" w:hAnsi="Cambria Math"/>
                  </w:rPr>
                  <m:t>d</m:t>
                </m:r>
              </m:e>
              <m:sub>
                <m:r>
                  <w:rPr>
                    <w:rFonts w:ascii="Cambria Math" w:hAnsi="Cambria Math"/>
                  </w:rPr>
                  <m:t>q</m:t>
                </m:r>
              </m:sub>
              <m:sup>
                <m:r>
                  <w:rPr>
                    <w:rFonts w:ascii="Cambria Math" w:hAnsi="Cambria Math"/>
                  </w:rPr>
                  <m:t>est</m:t>
                </m:r>
              </m:sup>
            </m:sSubSup>
          </m:oMath>
          <w:r>
            <w:t xml:space="preserve">, привлеченных зоной </w:t>
          </w:r>
          <m:oMath>
            <m:r>
              <w:rPr>
                <w:rFonts w:ascii="Cambria Math" w:hAnsi="Cambria Math"/>
              </w:rPr>
              <m:t>q</m:t>
            </m:r>
          </m:oMath>
          <w:r>
            <w:t xml:space="preserve">, заданной частью процесса генерации поездок. Функция </w:t>
          </w:r>
          <m:oMath>
            <m:r>
              <w:rPr>
                <w:rFonts w:ascii="Cambria Math" w:hAnsi="Cambria Math"/>
              </w:rPr>
              <m:t>g:</m:t>
            </m:r>
            <m:sSubSup>
              <m:sSubSupPr>
                <m:ctrlPr>
                  <w:rPr>
                    <w:rFonts w:ascii="Cambria Math" w:hAnsi="Cambria Math"/>
                  </w:rPr>
                </m:ctrlPr>
              </m:sSubSupPr>
              <m:e>
                <m:r>
                  <w:rPr>
                    <w:rFonts w:ascii="Cambria Math" w:hAnsi="Cambria Math"/>
                  </w:rPr>
                  <m:t>R</m:t>
                </m:r>
              </m:e>
              <m:sub>
                <m:r>
                  <w:rPr>
                    <w:rFonts w:ascii="Cambria Math" w:hAnsi="Cambria Math"/>
                  </w:rPr>
                  <m:t>+</m:t>
                </m:r>
              </m:sub>
              <m:sup>
                <m:r>
                  <w:rPr>
                    <w:rFonts w:ascii="Cambria Math" w:hAnsi="Cambria Math"/>
                  </w:rPr>
                  <m:t>|C|</m:t>
                </m:r>
              </m:sup>
            </m:sSubSup>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m:t>
                </m:r>
              </m:sub>
              <m:sup>
                <m:r>
                  <w:rPr>
                    <w:rFonts w:ascii="Cambria Math" w:hAnsi="Cambria Math"/>
                  </w:rPr>
                  <m:t>|P|+|Q|</m:t>
                </m:r>
              </m:sup>
            </m:sSubSup>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m:t>
                </m:r>
              </m:sub>
              <m:sup>
                <m:r>
                  <w:rPr>
                    <w:rFonts w:ascii="Cambria Math" w:hAnsi="Cambria Math"/>
                  </w:rPr>
                  <m:t>|C|</m:t>
                </m:r>
              </m:sup>
            </m:sSubSup>
          </m:oMath>
          <w:r>
            <w:t xml:space="preserve"> определяет факторы роста для пар O-Н. Коэффициент может быть одним фактором или комбинацией нескольких факторов, и он может быть одинаковым для всех пар O-Н или варьироваться в зависимости от зоны. Приведенная выше формула может дать результаты, которые не соответствуют предполагаемому итогу поездки, </w:t>
          </w:r>
          <m:oMath>
            <m:sSup>
              <m:sSupPr>
                <m:ctrlPr>
                  <w:rPr>
                    <w:rFonts w:ascii="Cambria Math" w:hAnsi="Cambria Math"/>
                  </w:rPr>
                </m:ctrlPr>
              </m:sSupPr>
              <m:e>
                <m:r>
                  <w:rPr>
                    <w:rFonts w:ascii="Cambria Math" w:hAnsi="Cambria Math"/>
                  </w:rPr>
                  <m:t>d</m:t>
                </m:r>
              </m:e>
              <m:sup>
                <m:r>
                  <w:rPr>
                    <w:rFonts w:ascii="Cambria Math" w:hAnsi="Cambria Math"/>
                  </w:rPr>
                  <m:t>est</m:t>
                </m:r>
              </m:sup>
            </m:sSup>
          </m:oMath>
          <w:r>
            <w:t xml:space="preserve">; в этом случае должна быть принята интерактивная процедура, в соответствии с которой факторы роста модифицируются для достижения сбалансированного уравнения. (В результате методы факторов роста создают новую матрицу корреспонденции из старой, умножая строки и </w:t>
          </w:r>
          <w:r w:rsidR="00F17B46">
            <w:t>столбцы</w:t>
          </w:r>
          <w:r>
            <w:t xml:space="preserve"> на факторы</w:t>
          </w:r>
          <w:r w:rsidR="00F17B46">
            <w:t>,</w:t>
          </w:r>
          <w:r>
            <w:t xml:space="preserve"> которые удовлетворяют ограничениям строк и столбцов. Методы, описанные здесь, стали известны как </w:t>
          </w:r>
          <w:r>
            <w:rPr>
              <w:i/>
            </w:rPr>
            <w:t>методы балансировки</w:t>
          </w:r>
          <w:r>
            <w:t>.)</w:t>
          </w:r>
        </w:p>
      </w:sdtContent>
    </w:sdt>
    <w:sdt>
      <w:sdtPr>
        <w:tag w:val="goog_rdk_214"/>
        <w:id w:val="-951787648"/>
      </w:sdtPr>
      <w:sdtContent>
        <w:p w14:paraId="2160CBD9" w14:textId="77777777" w:rsidR="003E2C32" w:rsidRDefault="001E2862" w:rsidP="00FC3C0D">
          <w:r>
            <w:t>В хронологическом порядке были разработаны следующие методы:</w:t>
          </w:r>
        </w:p>
      </w:sdtContent>
    </w:sdt>
    <w:sdt>
      <w:sdtPr>
        <w:tag w:val="goog_rdk_215"/>
        <w:id w:val="-627937607"/>
      </w:sdtPr>
      <w:sdtContent>
        <w:p w14:paraId="19790027" w14:textId="77777777" w:rsidR="003E2C32" w:rsidRDefault="001E2862" w:rsidP="00FC3C0D">
          <w:r>
            <w:t xml:space="preserve">Пусть </w:t>
          </w:r>
          <m:oMath>
            <m:sSub>
              <m:sSubPr>
                <m:ctrlPr>
                  <w:rPr>
                    <w:rFonts w:ascii="Cambria Math" w:hAnsi="Cambria Math"/>
                  </w:rPr>
                </m:ctrlPr>
              </m:sSubPr>
              <m:e>
                <m:r>
                  <w:rPr>
                    <w:rFonts w:ascii="Cambria Math" w:hAnsi="Cambria Math"/>
                  </w:rPr>
                  <m:t>E</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est</m:t>
                </m:r>
              </m:sup>
            </m:sSubSup>
            <m:r>
              <w:rPr>
                <w:rFonts w:ascii="Cambria Math" w:hAnsi="Cambria Math"/>
              </w:rPr>
              <m:t>/</m:t>
            </m:r>
            <m:nary>
              <m:naryPr>
                <m:chr m:val="∑"/>
                <m:limLoc m:val="undOvr"/>
                <m:supHide m:val="1"/>
                <m:ctrlPr>
                  <w:rPr>
                    <w:rFonts w:ascii="Cambria Math" w:hAnsi="Cambria Math"/>
                  </w:rPr>
                </m:ctrlPr>
              </m:naryPr>
              <m:sub>
                <m:r>
                  <w:rPr>
                    <w:rFonts w:ascii="Cambria Math" w:hAnsi="Cambria Math"/>
                  </w:rPr>
                  <m:t>q∈Q</m:t>
                </m:r>
              </m:sub>
              <m:sup/>
              <m:e>
                <m:sSubSup>
                  <m:sSubSupPr>
                    <m:ctrlPr>
                      <w:rPr>
                        <w:rFonts w:ascii="Cambria Math" w:hAnsi="Cambria Math"/>
                      </w:rPr>
                    </m:ctrlPr>
                  </m:sSubSupPr>
                  <m:e>
                    <m:r>
                      <w:rPr>
                        <w:rFonts w:ascii="Cambria Math" w:hAnsi="Cambria Math"/>
                      </w:rPr>
                      <m:t>d</m:t>
                    </m:r>
                  </m:e>
                  <m:sub>
                    <m:r>
                      <w:rPr>
                        <w:rFonts w:ascii="Cambria Math" w:hAnsi="Cambria Math"/>
                      </w:rPr>
                      <m:t>pq</m:t>
                    </m:r>
                  </m:sub>
                  <m:sup>
                    <m:r>
                      <w:rPr>
                        <w:rFonts w:ascii="Cambria Math" w:hAnsi="Cambria Math"/>
                      </w:rPr>
                      <m:t>old</m:t>
                    </m:r>
                  </m:sup>
                </m:sSubSup>
              </m:e>
            </m:nary>
          </m:oMath>
          <w:r>
            <w:t xml:space="preserve"> обозначает отношение расчетного числа поездок, сгенерированных в зоне </w:t>
          </w:r>
          <m:oMath>
            <m:r>
              <w:rPr>
                <w:rFonts w:ascii="Cambria Math" w:hAnsi="Cambria Math"/>
              </w:rPr>
              <m:t>p∈P</m:t>
            </m:r>
          </m:oMath>
          <w:r>
            <w:t xml:space="preserve">, к текущему количеству поездок, происходящих в зоне </w:t>
          </w:r>
          <m:oMath>
            <m:r>
              <w:rPr>
                <w:rFonts w:ascii="Cambria Math" w:hAnsi="Cambria Math"/>
              </w:rPr>
              <m:t>p</m:t>
            </m:r>
          </m:oMath>
          <w:r>
            <w:t xml:space="preserve">, и </w:t>
          </w:r>
          <m:oMath>
            <m:sSub>
              <m:sSubPr>
                <m:ctrlPr>
                  <w:rPr>
                    <w:rFonts w:ascii="Cambria Math" w:hAnsi="Cambria Math"/>
                  </w:rPr>
                </m:ctrlPr>
              </m:sSubPr>
              <m:e>
                <m:r>
                  <w:rPr>
                    <w:rFonts w:ascii="Cambria Math" w:hAnsi="Cambria Math"/>
                  </w:rPr>
                  <m:t>E</m:t>
                </m:r>
              </m:e>
              <m:sub>
                <m:r>
                  <w:rPr>
                    <w:rFonts w:ascii="Cambria Math" w:hAnsi="Cambria Math"/>
                  </w:rPr>
                  <m:t>q</m:t>
                </m:r>
              </m:sub>
            </m:sSub>
          </m:oMath>
          <w:r>
            <w:t xml:space="preserve"> соответствующее отношение для привлеченных поездок. Кроме того, пусть </w:t>
          </w:r>
          <m:oMath>
            <m:r>
              <w:rPr>
                <w:rFonts w:ascii="Cambria Math" w:hAnsi="Cambria Math"/>
              </w:rPr>
              <m:t>E=</m:t>
            </m:r>
          </m:oMath>
          <w:r>
            <w:t xml:space="preserve"> </w:t>
          </w: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p∈P</m:t>
                </m:r>
              </m:sub>
              <m:sup/>
              <m:e>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est</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(p,q)∈C</m:t>
                </m:r>
              </m:sub>
              <m:sup/>
              <m:e>
                <m:sSubSup>
                  <m:sSubSupPr>
                    <m:ctrlPr>
                      <w:rPr>
                        <w:rFonts w:ascii="Cambria Math" w:hAnsi="Cambria Math"/>
                      </w:rPr>
                    </m:ctrlPr>
                  </m:sSubSupPr>
                  <m:e>
                    <m:r>
                      <w:rPr>
                        <w:rFonts w:ascii="Cambria Math" w:hAnsi="Cambria Math"/>
                      </w:rPr>
                      <m:t>d</m:t>
                    </m:r>
                  </m:e>
                  <m:sub>
                    <m:r>
                      <w:rPr>
                        <w:rFonts w:ascii="Cambria Math" w:hAnsi="Cambria Math"/>
                      </w:rPr>
                      <m:t>pq</m:t>
                    </m:r>
                  </m:sub>
                  <m:sup>
                    <m:r>
                      <w:rPr>
                        <w:rFonts w:ascii="Cambria Math" w:hAnsi="Cambria Math"/>
                      </w:rPr>
                      <m:t>old</m:t>
                    </m:r>
                  </m:sup>
                </m:sSubSup>
              </m:e>
            </m:nary>
            <m:r>
              <w:rPr>
                <w:rFonts w:ascii="Cambria Math" w:hAnsi="Cambria Math"/>
              </w:rPr>
              <m:t>)</m:t>
            </m:r>
          </m:oMath>
          <w:r>
            <w:t>обозначает отношение общего числа сгенерированных оценочных рейсов к общему количеству текущих поездок.</w:t>
          </w:r>
        </w:p>
      </w:sdtContent>
    </w:sdt>
    <w:sdt>
      <w:sdtPr>
        <w:tag w:val="goog_rdk_217"/>
        <w:id w:val="-470672022"/>
      </w:sdtPr>
      <w:sdtContent>
        <w:p w14:paraId="5207941C" w14:textId="77777777" w:rsidR="00CD40CA" w:rsidRDefault="001E2862" w:rsidP="00FC3C0D">
          <w:pPr>
            <w:rPr>
              <w:lang w:val="en-US"/>
            </w:rPr>
          </w:pPr>
          <w:r>
            <w:t xml:space="preserve">(1) </w:t>
          </w:r>
          <w:r>
            <w:rPr>
              <w:i/>
            </w:rPr>
            <w:t>Единый фактор</w:t>
          </w:r>
          <w:r>
            <w:t>. Единый фактор рассчитывается для городской территории и умножается на существующие потоки. Используя (1.1), коэффициент можно записать в виде</w:t>
          </w:r>
          <w:r w:rsidR="00CD40CA">
            <w:rPr>
              <w:lang w:val="en-US"/>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D40CA" w14:paraId="1F1A44BD" w14:textId="77777777" w:rsidTr="00CD40CA">
            <w:tc>
              <w:tcPr>
                <w:tcW w:w="4814" w:type="dxa"/>
              </w:tcPr>
              <w:sdt>
                <w:sdtPr>
                  <w:tag w:val="goog_rdk_218"/>
                  <w:id w:val="2145233699"/>
                </w:sdtPr>
                <w:sdtContent>
                  <w:p w14:paraId="07C9DC01" w14:textId="77777777" w:rsidR="00CD40CA" w:rsidRDefault="00D003ED" w:rsidP="00CD40CA">
                    <w:pPr>
                      <w:jc w:val="left"/>
                    </w:pPr>
                    <m:oMath>
                      <m:sSub>
                        <m:sSubPr>
                          <m:ctrlPr>
                            <w:rPr>
                              <w:rFonts w:ascii="Cambria Math" w:hAnsi="Cambria Math"/>
                            </w:rPr>
                          </m:ctrlPr>
                        </m:sSubPr>
                        <m:e>
                          <m:r>
                            <w:rPr>
                              <w:rFonts w:ascii="Cambria Math" w:hAnsi="Cambria Math"/>
                            </w:rPr>
                            <m:t>g</m:t>
                          </m:r>
                        </m:e>
                        <m:sub>
                          <m:r>
                            <w:rPr>
                              <w:rFonts w:ascii="Cambria Math" w:hAnsi="Cambria Math"/>
                            </w:rPr>
                            <m:t>pq</m:t>
                          </m:r>
                        </m:sub>
                      </m:sSub>
                      <m:r>
                        <w:rPr>
                          <w:rFonts w:ascii="Cambria Math" w:hAnsi="Cambria Math"/>
                        </w:rPr>
                        <m:t>=E, ∀(p,q)∈C.</m:t>
                      </m:r>
                    </m:oMath>
                  </w:p>
                </w:sdtContent>
              </w:sdt>
            </w:tc>
            <w:tc>
              <w:tcPr>
                <w:tcW w:w="4814" w:type="dxa"/>
              </w:tcPr>
              <w:p w14:paraId="6609C011" w14:textId="77777777" w:rsidR="00CD40CA" w:rsidRPr="00CD40CA" w:rsidRDefault="00CD40CA" w:rsidP="00CD40CA">
                <w:pPr>
                  <w:ind w:firstLine="0"/>
                  <w:jc w:val="right"/>
                  <w:rPr>
                    <w:lang w:val="en-US"/>
                  </w:rPr>
                </w:pPr>
                <w:r>
                  <w:rPr>
                    <w:lang w:val="en-US"/>
                  </w:rPr>
                  <w:t>(1.2)</w:t>
                </w:r>
              </w:p>
            </w:tc>
          </w:tr>
        </w:tbl>
        <w:p w14:paraId="4DCBC41A" w14:textId="77777777" w:rsidR="003E2C32" w:rsidRDefault="00D003ED" w:rsidP="00FC3C0D"/>
      </w:sdtContent>
    </w:sdt>
    <w:sdt>
      <w:sdtPr>
        <w:tag w:val="goog_rdk_219"/>
        <w:id w:val="-776397391"/>
      </w:sdtPr>
      <w:sdtContent>
        <w:p w14:paraId="1D2EF130" w14:textId="77777777" w:rsidR="003E2C32" w:rsidRDefault="001E2862" w:rsidP="00FC3C0D">
          <w:r>
            <w:t>При этом данная методика не может распознать какие-либо различия в скорости развития в разных частях области исследования.</w:t>
          </w:r>
        </w:p>
      </w:sdtContent>
    </w:sdt>
    <w:sdt>
      <w:sdtPr>
        <w:tag w:val="goog_rdk_221"/>
        <w:id w:val="1264645637"/>
      </w:sdtPr>
      <w:sdtContent>
        <w:p w14:paraId="2CE78CD0" w14:textId="77777777" w:rsidR="00CD40CA" w:rsidRDefault="001E2862" w:rsidP="00FC3C0D">
          <w:r>
            <w:t xml:space="preserve">(2) </w:t>
          </w:r>
          <w:r>
            <w:rPr>
              <w:i/>
            </w:rPr>
            <w:t>Средний коэффициент.</w:t>
          </w:r>
          <w:r>
            <w:t xml:space="preserve"> Это первая попытка учесть дифференциальные темпы роста; темпы роста являются средними темпами роста, определенными для зон отправления и назначения, т.е.</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D40CA" w14:paraId="0393BDF8" w14:textId="77777777" w:rsidTr="00CD40CA">
            <w:tc>
              <w:tcPr>
                <w:tcW w:w="4814" w:type="dxa"/>
              </w:tcPr>
              <w:p w14:paraId="4A11E140" w14:textId="77777777" w:rsidR="00CD40CA" w:rsidRPr="00CD40CA" w:rsidRDefault="00D003ED" w:rsidP="00FC3C0D">
                <w:pPr>
                  <w:ind w:firstLine="0"/>
                  <w:rPr>
                    <w:i/>
                  </w:rPr>
                </w:pPr>
                <m:oMathPara>
                  <m:oMath>
                    <m:sSub>
                      <m:sSubPr>
                        <m:ctrlPr>
                          <w:rPr>
                            <w:rFonts w:ascii="Cambria Math" w:hAnsi="Cambria Math"/>
                          </w:rPr>
                        </m:ctrlPr>
                      </m:sSubPr>
                      <m:e>
                        <m:r>
                          <w:rPr>
                            <w:rFonts w:ascii="Cambria Math" w:hAnsi="Cambria Math"/>
                          </w:rPr>
                          <m:t>g</m:t>
                        </m:r>
                      </m:e>
                      <m:sub>
                        <m:r>
                          <w:rPr>
                            <w:rFonts w:ascii="Cambria Math" w:hAnsi="Cambria Math"/>
                          </w:rPr>
                          <m:t>pq</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q</m:t>
                            </m:r>
                          </m:sub>
                        </m:sSub>
                      </m:e>
                    </m:d>
                    <m:r>
                      <w:rPr>
                        <w:rFonts w:ascii="Cambria Math" w:hAnsi="Cambria Math"/>
                      </w:rPr>
                      <m:t>, ∀</m:t>
                    </m:r>
                    <m:d>
                      <m:dPr>
                        <m:ctrlPr>
                          <w:rPr>
                            <w:rFonts w:ascii="Cambria Math" w:hAnsi="Cambria Math"/>
                            <w:i/>
                          </w:rPr>
                        </m:ctrlPr>
                      </m:dPr>
                      <m:e>
                        <m:r>
                          <w:rPr>
                            <w:rFonts w:ascii="Cambria Math" w:hAnsi="Cambria Math"/>
                          </w:rPr>
                          <m:t>p,q</m:t>
                        </m:r>
                      </m:e>
                    </m:d>
                    <m:r>
                      <w:rPr>
                        <w:rFonts w:ascii="Cambria Math" w:hAnsi="Cambria Math"/>
                      </w:rPr>
                      <m:t>∈C.</m:t>
                    </m:r>
                  </m:oMath>
                </m:oMathPara>
              </w:p>
            </w:tc>
            <w:tc>
              <w:tcPr>
                <w:tcW w:w="4814" w:type="dxa"/>
              </w:tcPr>
              <w:p w14:paraId="2AFB3E5A" w14:textId="77777777" w:rsidR="00CD40CA" w:rsidRPr="00CD40CA" w:rsidRDefault="00CD40CA" w:rsidP="00CD40CA">
                <w:pPr>
                  <w:ind w:firstLine="0"/>
                  <w:jc w:val="right"/>
                  <w:rPr>
                    <w:lang w:val="en-US"/>
                  </w:rPr>
                </w:pPr>
                <w:r>
                  <w:rPr>
                    <w:lang w:val="en-US"/>
                  </w:rPr>
                  <w:t>(1.3)</w:t>
                </w:r>
              </w:p>
            </w:tc>
          </w:tr>
        </w:tbl>
        <w:p w14:paraId="55EB7A35" w14:textId="77777777" w:rsidR="003E2C32" w:rsidRDefault="00D003ED" w:rsidP="00CD40CA"/>
      </w:sdtContent>
    </w:sdt>
    <w:sdt>
      <w:sdtPr>
        <w:tag w:val="goog_rdk_223"/>
        <w:id w:val="-892814400"/>
      </w:sdtPr>
      <w:sdtContent>
        <w:p w14:paraId="45BC160D" w14:textId="77777777" w:rsidR="003E2C32" w:rsidRDefault="001E2862" w:rsidP="00FC3C0D">
          <w:r>
            <w:t xml:space="preserve">Значения, рассчитанные по этой формуле, вероятно, не дадут результатов, которые согласуются с предполагаемым количеством поездок, то есть для некоторых </w:t>
          </w:r>
          <m:oMath>
            <m:r>
              <w:rPr>
                <w:rFonts w:ascii="Cambria Math" w:hAnsi="Cambria Math"/>
              </w:rPr>
              <m:t>p∈P</m:t>
            </m:r>
            <m:nary>
              <m:naryPr>
                <m:chr m:val="∑"/>
                <m:limLoc m:val="undOvr"/>
                <m:supHide m:val="1"/>
                <m:ctrlPr>
                  <w:rPr>
                    <w:rFonts w:ascii="Cambria Math" w:hAnsi="Cambria Math"/>
                  </w:rPr>
                </m:ctrlPr>
              </m:naryPr>
              <m:sub>
                <m:r>
                  <w:rPr>
                    <w:rFonts w:ascii="Cambria Math" w:hAnsi="Cambria Math"/>
                  </w:rPr>
                  <m:t>q∈Q</m:t>
                </m:r>
              </m:sub>
              <m:sup/>
              <m:e>
                <m:sSubSup>
                  <m:sSubSupPr>
                    <m:ctrlPr>
                      <w:rPr>
                        <w:rFonts w:ascii="Cambria Math" w:hAnsi="Cambria Math"/>
                      </w:rPr>
                    </m:ctrlPr>
                  </m:sSubSupPr>
                  <m:e>
                    <m:r>
                      <w:rPr>
                        <w:rFonts w:ascii="Cambria Math" w:hAnsi="Cambria Math"/>
                      </w:rPr>
                      <m:t>d</m:t>
                    </m:r>
                  </m:e>
                  <m:sub>
                    <m:r>
                      <w:rPr>
                        <w:rFonts w:ascii="Cambria Math" w:hAnsi="Cambria Math"/>
                      </w:rPr>
                      <m:t>pq</m:t>
                    </m:r>
                  </m:sub>
                  <m:sup>
                    <m:r>
                      <w:rPr>
                        <w:rFonts w:ascii="Cambria Math" w:hAnsi="Cambria Math"/>
                      </w:rPr>
                      <m:t>new</m:t>
                    </m:r>
                  </m:sup>
                </m:sSubSup>
              </m:e>
            </m:nary>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est</m:t>
                </m:r>
              </m:sup>
            </m:sSubSup>
          </m:oMath>
          <w:r>
            <w:t>. Затем используется итерационный процесс, в котором скорости зонального роста корректируются до достижения баланса.</w:t>
          </w:r>
        </w:p>
      </w:sdtContent>
    </w:sdt>
    <w:sdt>
      <w:sdtPr>
        <w:tag w:val="goog_rdk_225"/>
        <w:id w:val="818312371"/>
      </w:sdtPr>
      <w:sdtContent>
        <w:p w14:paraId="5BA6BF8C" w14:textId="44050BBC" w:rsidR="00CD40CA" w:rsidRDefault="001E2862" w:rsidP="00FC3C0D">
          <w:r>
            <w:t xml:space="preserve">(3) </w:t>
          </w:r>
          <w:r>
            <w:rPr>
              <w:i/>
            </w:rPr>
            <w:t>Метод Фратара</w:t>
          </w:r>
          <w:r w:rsidR="00287395" w:rsidRPr="009C4F07">
            <w:rPr>
              <w:i/>
            </w:rPr>
            <w:t xml:space="preserve"> </w:t>
          </w:r>
          <w:r w:rsidR="00287395" w:rsidRPr="002B1CA5">
            <w:t>[7]</w:t>
          </w:r>
          <w:r>
            <w:t>.</w:t>
          </w:r>
          <w:r w:rsidR="002B1CA5">
            <w:t xml:space="preserve"> </w:t>
          </w:r>
          <w:r>
            <w:t>В этом методе распределение будущих поездок транспортных средств пропорционально текущему распределению поездок, измененному фактором роста зоны, к которой привлекаются поездки. Математически, распределение может быть записано как: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D40CA" w14:paraId="3E8DA29B" w14:textId="77777777" w:rsidTr="00CD40CA">
            <w:tc>
              <w:tcPr>
                <w:tcW w:w="4814" w:type="dxa"/>
              </w:tcPr>
              <w:sdt>
                <w:sdtPr>
                  <w:tag w:val="goog_rdk_226"/>
                  <w:id w:val="607322786"/>
                </w:sdtPr>
                <w:sdtContent>
                  <w:p w14:paraId="270F3AFF" w14:textId="77777777" w:rsidR="00CD40CA" w:rsidRDefault="00D003ED" w:rsidP="00CD40CA">
                    <w:pPr>
                      <w:jc w:val="left"/>
                    </w:pPr>
                    <m:oMath>
                      <m:sSub>
                        <m:sSubPr>
                          <m:ctrlPr>
                            <w:rPr>
                              <w:rFonts w:ascii="Cambria Math" w:hAnsi="Cambria Math"/>
                            </w:rPr>
                          </m:ctrlPr>
                        </m:sSubPr>
                        <m:e>
                          <m:r>
                            <w:rPr>
                              <w:rFonts w:ascii="Cambria Math" w:hAnsi="Cambria Math"/>
                            </w:rPr>
                            <m:t>g</m:t>
                          </m:r>
                        </m:e>
                        <m:sub>
                          <m:r>
                            <w:rPr>
                              <w:rFonts w:ascii="Cambria Math" w:hAnsi="Cambria Math"/>
                            </w:rPr>
                            <m:t>pq</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q</m:t>
                              </m:r>
                            </m:sub>
                          </m:sSub>
                          <m:sSubSup>
                            <m:sSubSupPr>
                              <m:ctrlPr>
                                <w:rPr>
                                  <w:rFonts w:ascii="Cambria Math" w:hAnsi="Cambria Math"/>
                                </w:rPr>
                              </m:ctrlPr>
                            </m:sSubSupPr>
                            <m:e>
                              <m:r>
                                <w:rPr>
                                  <w:rFonts w:ascii="Cambria Math" w:hAnsi="Cambria Math"/>
                                </w:rPr>
                                <m:t>d</m:t>
                              </m:r>
                            </m:e>
                            <m:sub>
                              <m:r>
                                <w:rPr>
                                  <w:rFonts w:ascii="Cambria Math" w:hAnsi="Cambria Math"/>
                                </w:rPr>
                                <m:t>p</m:t>
                              </m:r>
                            </m:sub>
                            <m:sup>
                              <m:r>
                                <w:rPr>
                                  <w:rFonts w:ascii="Cambria Math" w:hAnsi="Cambria Math"/>
                                </w:rPr>
                                <m:t>est</m:t>
                              </m:r>
                            </m:sup>
                          </m:sSubSup>
                        </m:num>
                        <m:den>
                          <m:nary>
                            <m:naryPr>
                              <m:chr m:val="∑"/>
                              <m:limLoc m:val="undOvr"/>
                              <m:supHide m:val="1"/>
                              <m:ctrlPr>
                                <w:rPr>
                                  <w:rFonts w:ascii="Cambria Math" w:hAnsi="Cambria Math"/>
                                  <w:i/>
                                </w:rPr>
                              </m:ctrlPr>
                            </m:naryPr>
                            <m:sub>
                              <m:r>
                                <w:rPr>
                                  <w:rFonts w:ascii="Cambria Math" w:hAnsi="Cambria Math"/>
                                </w:rPr>
                                <m:t>i∈Q</m:t>
                              </m:r>
                            </m:sub>
                            <m:sup/>
                            <m:e>
                              <m:sSub>
                                <m:sSubPr>
                                  <m:ctrlPr>
                                    <w:rPr>
                                      <w:rFonts w:ascii="Cambria Math" w:hAnsi="Cambria Math"/>
                                    </w:rPr>
                                  </m:ctrlPr>
                                </m:sSubPr>
                                <m:e>
                                  <m:r>
                                    <w:rPr>
                                      <w:rFonts w:ascii="Cambria Math" w:hAnsi="Cambria Math"/>
                                    </w:rPr>
                                    <m:t>E</m:t>
                                  </m:r>
                                </m:e>
                                <m:sub>
                                  <m:r>
                                    <w:rPr>
                                      <w:rFonts w:ascii="Cambria Math" w:hAnsi="Cambria Math"/>
                                    </w:rPr>
                                    <m:t>i</m:t>
                                  </m:r>
                                </m:sub>
                              </m:sSub>
                              <m:sSubSup>
                                <m:sSubSupPr>
                                  <m:ctrlPr>
                                    <w:rPr>
                                      <w:rFonts w:ascii="Cambria Math" w:hAnsi="Cambria Math"/>
                                    </w:rPr>
                                  </m:ctrlPr>
                                </m:sSubSupPr>
                                <m:e>
                                  <m:r>
                                    <w:rPr>
                                      <w:rFonts w:ascii="Cambria Math" w:hAnsi="Cambria Math"/>
                                    </w:rPr>
                                    <m:t>d</m:t>
                                  </m:r>
                                </m:e>
                                <m:sub>
                                  <m:r>
                                    <w:rPr>
                                      <w:rFonts w:ascii="Cambria Math" w:hAnsi="Cambria Math"/>
                                    </w:rPr>
                                    <m:t>pi</m:t>
                                  </m:r>
                                </m:sub>
                                <m:sup>
                                  <m:r>
                                    <w:rPr>
                                      <w:rFonts w:ascii="Cambria Math" w:hAnsi="Cambria Math"/>
                                    </w:rPr>
                                    <m:t>old</m:t>
                                  </m:r>
                                </m:sup>
                              </m:sSubSup>
                            </m:e>
                          </m:nary>
                        </m:den>
                      </m:f>
                      <m:r>
                        <w:rPr>
                          <w:rFonts w:ascii="Cambria Math" w:hAnsi="Cambria Math"/>
                        </w:rPr>
                        <m:t>, ∀(p,q)∈C.</m:t>
                      </m:r>
                    </m:oMath>
                  </w:p>
                </w:sdtContent>
              </w:sdt>
            </w:tc>
            <w:tc>
              <w:tcPr>
                <w:tcW w:w="4814" w:type="dxa"/>
              </w:tcPr>
              <w:p w14:paraId="0E571A03" w14:textId="77777777" w:rsidR="00CD40CA" w:rsidRPr="00CD40CA" w:rsidRDefault="00CD40CA" w:rsidP="00CD40CA">
                <w:pPr>
                  <w:ind w:firstLine="0"/>
                  <w:jc w:val="right"/>
                  <w:rPr>
                    <w:lang w:val="en-US"/>
                  </w:rPr>
                </w:pPr>
                <w:r>
                  <w:rPr>
                    <w:lang w:val="en-US"/>
                  </w:rPr>
                  <w:t>(1.4)</w:t>
                </w:r>
              </w:p>
            </w:tc>
          </w:tr>
        </w:tbl>
        <w:p w14:paraId="5AA3F304" w14:textId="77777777" w:rsidR="00475AC5" w:rsidRDefault="00D003ED" w:rsidP="00CD40CA"/>
      </w:sdtContent>
    </w:sdt>
    <w:p w14:paraId="5EAED112" w14:textId="77777777" w:rsidR="003E2C32" w:rsidRDefault="00475AC5" w:rsidP="00475AC5">
      <w:r>
        <w:t xml:space="preserve"> </w:t>
      </w:r>
      <w:sdt>
        <w:sdtPr>
          <w:tag w:val="goog_rdk_227"/>
          <w:id w:val="1034389110"/>
        </w:sdtPr>
        <w:sdtContent>
          <w:r w:rsidR="001E2862">
            <w:t xml:space="preserve">Также в этом случае применяется интерактивная процедура балансировки для получения согласованного вывода. </w:t>
          </w:r>
        </w:sdtContent>
      </w:sdt>
    </w:p>
    <w:sdt>
      <w:sdtPr>
        <w:tag w:val="goog_rdk_228"/>
        <w:id w:val="-1396195371"/>
      </w:sdtPr>
      <w:sdtContent>
        <w:p w14:paraId="7397799A" w14:textId="77777777" w:rsidR="003E2C32" w:rsidRDefault="001E2862" w:rsidP="00FC3C0D">
          <w:r>
            <w:t>Преимущества методов факторов роста в том, что они просты в применении, гибки, и их можно использовать для распределения поездок по целям, режимам и времени суток, определяя различные факторы роста для каждой зоны. Кроме того, при применении к областям, где условия стабильны в течение периода исследования, результаты были признаны вполне удовлетворительными. Однако при применении к исследованию со значительными изменениями в землепользовании, такими как предложения о новых транспортных средствах, а также в тех случаях, когда транспортные расходы меняются со временем, этот метод дает ненадежные оценки будущих поездок.</w:t>
          </w:r>
        </w:p>
      </w:sdtContent>
    </w:sdt>
    <w:sdt>
      <w:sdtPr>
        <w:tag w:val="goog_rdk_229"/>
        <w:id w:val="-1412224054"/>
        <w:showingPlcHdr/>
      </w:sdtPr>
      <w:sdtContent>
        <w:p w14:paraId="1520EF86" w14:textId="77777777" w:rsidR="003E2C32" w:rsidRDefault="00FC3C0D" w:rsidP="00FC3C0D">
          <w:r>
            <w:t xml:space="preserve">     </w:t>
          </w:r>
        </w:p>
      </w:sdtContent>
    </w:sdt>
    <w:bookmarkStart w:id="13" w:name="_Toc11863924" w:displacedByCustomXml="next"/>
    <w:sdt>
      <w:sdtPr>
        <w:tag w:val="goog_rdk_230"/>
        <w:id w:val="753165906"/>
      </w:sdtPr>
      <w:sdtContent>
        <w:p w14:paraId="2B91B4C8" w14:textId="77777777" w:rsidR="003E2C32" w:rsidRPr="00EC308A" w:rsidRDefault="001E2862" w:rsidP="00FC3C0D">
          <w:pPr>
            <w:pStyle w:val="4"/>
          </w:pPr>
          <w:r>
            <w:t>Синтетические методы</w:t>
          </w:r>
        </w:p>
      </w:sdtContent>
    </w:sdt>
    <w:bookmarkEnd w:id="13" w:displacedByCustomXml="prev"/>
    <w:sdt>
      <w:sdtPr>
        <w:tag w:val="goog_rdk_232"/>
        <w:id w:val="17126349"/>
      </w:sdtPr>
      <w:sdtContent>
        <w:p w14:paraId="0FD132FA" w14:textId="77777777" w:rsidR="003E2C32" w:rsidRDefault="001E2862" w:rsidP="00FC3C0D">
          <w:r>
            <w:t>Когда были выявлены недостатки методов факторов роста, работа была сосредоточена на разработке альтернативных методов. Наиболее успешные альтернативы, синтетические методы, были основаны на предположениях о том, что прежде чем можно будет предсказать схему движения, можно лучше понять основные причины моделей движения, если они будут считаться похожими на законы физики.</w:t>
          </w:r>
        </w:p>
      </w:sdtContent>
    </w:sdt>
    <w:sdt>
      <w:sdtPr>
        <w:tag w:val="goog_rdk_233"/>
        <w:id w:val="915294323"/>
      </w:sdtPr>
      <w:sdtContent>
        <w:p w14:paraId="679D5DE3" w14:textId="77777777" w:rsidR="003E2C32" w:rsidRDefault="001E2862" w:rsidP="00FC3C0D">
          <w:r>
            <w:t>Можно идентифицировать различные синтетические методы: модель гравитации, модели возможных связей и электростатическую модель.</w:t>
          </w:r>
        </w:p>
      </w:sdtContent>
    </w:sdt>
    <w:sdt>
      <w:sdtPr>
        <w:tag w:val="goog_rdk_235"/>
        <w:id w:val="60454878"/>
      </w:sdtPr>
      <w:sdtContent>
        <w:p w14:paraId="1B27A8BB" w14:textId="0E1521AF" w:rsidR="003E2C32" w:rsidRDefault="001E2862" w:rsidP="00FC3C0D">
          <w:r>
            <w:t xml:space="preserve">(1) </w:t>
          </w:r>
          <w:r>
            <w:rPr>
              <w:i/>
            </w:rPr>
            <w:t>Гравитационная модель</w:t>
          </w:r>
          <w:r>
            <w:t xml:space="preserve">. Гравитационная модель является наиболее широко используемой синтетической моделью. Она проста для понимания и примеры ее использования хорошо документированы. Термин «гравитация» вытекает из предположения о том, что количество поездок, выполненных между исходной и целевой зоной, прямо пропорционально относительному </w:t>
          </w:r>
          <w:r>
            <w:lastRenderedPageBreak/>
            <w:t xml:space="preserve">притяжению каждой зоны и обратно пропорционально некоторой функции пространственного разделения между двумя зонами. Поэтому можно сказать, что исходные гравитационные модели </w:t>
          </w:r>
          <w:r w:rsidR="00475AC5">
            <w:t>— это</w:t>
          </w:r>
          <w:r>
            <w:t xml:space="preserve"> работы Ньютона по гравитации</w:t>
          </w:r>
          <w:r w:rsidR="005A0691" w:rsidRPr="005A0691">
            <w:t xml:space="preserve"> [8]</w:t>
          </w:r>
          <w:r>
            <w:t>.</w:t>
          </w:r>
        </w:p>
      </w:sdtContent>
    </w:sdt>
    <w:sdt>
      <w:sdtPr>
        <w:tag w:val="goog_rdk_236"/>
        <w:id w:val="-345638389"/>
      </w:sdtPr>
      <w:sdtContent>
        <w:p w14:paraId="5B80CA8D" w14:textId="77777777" w:rsidR="003E2C32" w:rsidRDefault="001E2862" w:rsidP="00FC3C0D">
          <w:r>
            <w:t>Гравитационная формула распределения может быть записана как</w:t>
          </w:r>
        </w:p>
      </w:sdtContent>
    </w:sdt>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75AC5" w14:paraId="1EB44377" w14:textId="77777777" w:rsidTr="00475AC5">
        <w:tc>
          <w:tcPr>
            <w:tcW w:w="4814" w:type="dxa"/>
          </w:tcPr>
          <w:p w14:paraId="76E75B09" w14:textId="77777777" w:rsidR="00475AC5" w:rsidRPr="00475AC5" w:rsidRDefault="00D003ED" w:rsidP="00FC3C0D">
            <w:pPr>
              <w:ind w:firstLine="0"/>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pq</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p</m:t>
                    </m:r>
                  </m:sub>
                </m:sSub>
                <m:sSub>
                  <m:sSubPr>
                    <m:ctrlPr>
                      <w:rPr>
                        <w:rFonts w:ascii="Cambria Math" w:hAnsi="Cambria Math"/>
                      </w:rPr>
                    </m:ctrlPr>
                  </m:sSubPr>
                  <m:e>
                    <m:r>
                      <w:rPr>
                        <w:rFonts w:ascii="Cambria Math" w:hAnsi="Cambria Math"/>
                      </w:rPr>
                      <m:t>O</m:t>
                    </m:r>
                  </m:e>
                  <m:sub>
                    <m:r>
                      <w:rPr>
                        <w:rFonts w:ascii="Cambria Math" w:hAnsi="Cambria Math"/>
                      </w:rPr>
                      <m:t>p</m:t>
                    </m:r>
                  </m:sub>
                </m:sSub>
                <m:sSub>
                  <m:sSubPr>
                    <m:ctrlPr>
                      <w:rPr>
                        <w:rFonts w:ascii="Cambria Math" w:hAnsi="Cambria Math"/>
                      </w:rPr>
                    </m:ctrlPr>
                  </m:sSubPr>
                  <m:e>
                    <m:r>
                      <w:rPr>
                        <w:rFonts w:ascii="Cambria Math" w:hAnsi="Cambria Math"/>
                      </w:rPr>
                      <m:t>B</m:t>
                    </m:r>
                  </m:e>
                  <m:sub>
                    <m:r>
                      <w:rPr>
                        <w:rFonts w:ascii="Cambria Math" w:hAnsi="Cambria Math"/>
                      </w:rPr>
                      <m:t>q</m:t>
                    </m:r>
                  </m:sub>
                </m:sSub>
                <m:sSub>
                  <m:sSubPr>
                    <m:ctrlPr>
                      <w:rPr>
                        <w:rFonts w:ascii="Cambria Math" w:hAnsi="Cambria Math"/>
                      </w:rPr>
                    </m:ctrlPr>
                  </m:sSubPr>
                  <m:e>
                    <m:r>
                      <w:rPr>
                        <w:rFonts w:ascii="Cambria Math" w:hAnsi="Cambria Math"/>
                      </w:rPr>
                      <m:t>D</m:t>
                    </m:r>
                  </m:e>
                  <m:sub>
                    <m:r>
                      <w:rPr>
                        <w:rFonts w:ascii="Cambria Math" w:hAnsi="Cambria Math"/>
                      </w:rPr>
                      <m:t>q</m:t>
                    </m:r>
                  </m:sub>
                </m:sSub>
                <m:r>
                  <w:rPr>
                    <w:rFonts w:ascii="Cambria Math" w:hAnsi="Cambria Math"/>
                  </w:rPr>
                  <m:t>f(</m:t>
                </m:r>
                <m:sSub>
                  <m:sSubPr>
                    <m:ctrlPr>
                      <w:rPr>
                        <w:rFonts w:ascii="Cambria Math" w:hAnsi="Cambria Math"/>
                      </w:rPr>
                    </m:ctrlPr>
                  </m:sSubPr>
                  <m:e>
                    <m:r>
                      <w:rPr>
                        <w:rFonts w:ascii="Cambria Math" w:hAnsi="Cambria Math"/>
                      </w:rPr>
                      <m:t>π</m:t>
                    </m:r>
                  </m:e>
                  <m:sub>
                    <m:r>
                      <w:rPr>
                        <w:rFonts w:ascii="Cambria Math" w:hAnsi="Cambria Math"/>
                      </w:rPr>
                      <m:t>pq</m:t>
                    </m:r>
                  </m:sub>
                </m:sSub>
                <m:r>
                  <w:rPr>
                    <w:rFonts w:ascii="Cambria Math" w:hAnsi="Cambria Math"/>
                  </w:rPr>
                  <m:t>), ∀(p,q)∈C.</m:t>
                </m:r>
              </m:oMath>
            </m:oMathPara>
          </w:p>
        </w:tc>
        <w:tc>
          <w:tcPr>
            <w:tcW w:w="4814" w:type="dxa"/>
          </w:tcPr>
          <w:sdt>
            <w:sdtPr>
              <w:tag w:val="goog_rdk_237"/>
              <w:id w:val="-1011213326"/>
            </w:sdtPr>
            <w:sdtContent>
              <w:p w14:paraId="249C63FA" w14:textId="77777777" w:rsidR="00475AC5" w:rsidRDefault="00475AC5" w:rsidP="00475AC5">
                <w:pPr>
                  <w:jc w:val="right"/>
                </w:pPr>
                <m:oMath>
                  <m:r>
                    <w:rPr>
                      <w:rFonts w:ascii="Cambria Math" w:hAnsi="Cambria Math"/>
                    </w:rPr>
                    <m:t xml:space="preserve"> </m:t>
                  </m:r>
                </m:oMath>
                <w:r>
                  <w:t xml:space="preserve"> (1.</w:t>
                </w:r>
                <w:r w:rsidR="00CD40CA">
                  <w:rPr>
                    <w:lang w:val="en-US"/>
                  </w:rPr>
                  <w:t>5</w:t>
                </w:r>
                <w:r>
                  <w:t>)</w:t>
                </w:r>
              </w:p>
            </w:sdtContent>
          </w:sdt>
        </w:tc>
      </w:tr>
    </w:tbl>
    <w:p w14:paraId="048CF750" w14:textId="77777777" w:rsidR="003E2C32" w:rsidRDefault="003E2C32" w:rsidP="00475AC5">
      <w:pPr>
        <w:ind w:firstLine="0"/>
        <w:jc w:val="left"/>
      </w:pPr>
    </w:p>
    <w:sdt>
      <w:sdtPr>
        <w:tag w:val="goog_rdk_238"/>
        <w:id w:val="1899783769"/>
      </w:sdtPr>
      <w:sdtContent>
        <w:p w14:paraId="2EF86BB1" w14:textId="77777777" w:rsidR="00475AC5" w:rsidRDefault="001E2862" w:rsidP="00FC3C0D">
          <w:r>
            <w:t xml:space="preserve">где </w:t>
          </w:r>
          <m:oMath>
            <m:sSub>
              <m:sSubPr>
                <m:ctrlPr>
                  <w:rPr>
                    <w:rFonts w:ascii="Cambria Math" w:hAnsi="Cambria Math"/>
                  </w:rPr>
                </m:ctrlPr>
              </m:sSubPr>
              <m:e>
                <m:r>
                  <w:rPr>
                    <w:rFonts w:ascii="Cambria Math" w:hAnsi="Cambria Math"/>
                  </w:rPr>
                  <m:t>O</m:t>
                </m:r>
              </m:e>
              <m:sub>
                <m:r>
                  <w:rPr>
                    <w:rFonts w:ascii="Cambria Math" w:hAnsi="Cambria Math"/>
                  </w:rPr>
                  <m:t>p</m:t>
                </m:r>
              </m:sub>
            </m:sSub>
          </m:oMath>
          <w:r>
            <w:t xml:space="preserve"> и </w:t>
          </w:r>
          <m:oMath>
            <m:sSub>
              <m:sSubPr>
                <m:ctrlPr>
                  <w:rPr>
                    <w:rFonts w:ascii="Cambria Math" w:hAnsi="Cambria Math"/>
                  </w:rPr>
                </m:ctrlPr>
              </m:sSubPr>
              <m:e>
                <m:r>
                  <w:rPr>
                    <w:rFonts w:ascii="Cambria Math" w:hAnsi="Cambria Math"/>
                  </w:rPr>
                  <m:t>D</m:t>
                </m:r>
              </m:e>
              <m:sub>
                <m:r>
                  <w:rPr>
                    <w:rFonts w:ascii="Cambria Math" w:hAnsi="Cambria Math"/>
                  </w:rPr>
                  <m:t>q</m:t>
                </m:r>
              </m:sub>
            </m:sSub>
          </m:oMath>
          <w:r>
            <w:t xml:space="preserve"> обозначают общее число поездок, начинающихся в зоне </w:t>
          </w:r>
          <m:oMath>
            <m:r>
              <w:rPr>
                <w:rFonts w:ascii="Cambria Math" w:hAnsi="Cambria Math"/>
              </w:rPr>
              <m:t>p</m:t>
            </m:r>
          </m:oMath>
          <w:r>
            <w:t xml:space="preserve"> и заканчивающихся в зоне </w:t>
          </w:r>
          <m:oMath>
            <m:r>
              <w:rPr>
                <w:rFonts w:ascii="Cambria Math" w:hAnsi="Cambria Math"/>
              </w:rPr>
              <m:t>q</m:t>
            </m:r>
          </m:oMath>
          <w:r>
            <w:t xml:space="preserve">, соответственно, </w:t>
          </w:r>
          <m:oMath>
            <m:r>
              <w:rPr>
                <w:rFonts w:ascii="Cambria Math" w:hAnsi="Cambria Math"/>
              </w:rPr>
              <m:t>f</m:t>
            </m:r>
          </m:oMath>
          <w:r>
            <w:t xml:space="preserve"> является функцией сдерживания, монотонно убывающей с обобщенной стоимостью поездки </w:t>
          </w:r>
          <m:oMath>
            <m:sSub>
              <m:sSubPr>
                <m:ctrlPr>
                  <w:rPr>
                    <w:rFonts w:ascii="Cambria Math" w:hAnsi="Cambria Math"/>
                  </w:rPr>
                </m:ctrlPr>
              </m:sSubPr>
              <m:e>
                <m:r>
                  <w:rPr>
                    <w:rFonts w:ascii="Cambria Math" w:hAnsi="Cambria Math"/>
                  </w:rPr>
                  <m:t>π</m:t>
                </m:r>
              </m:e>
              <m:sub>
                <m:r>
                  <w:rPr>
                    <w:rFonts w:ascii="Cambria Math" w:hAnsi="Cambria Math"/>
                  </w:rPr>
                  <m:t>pq</m:t>
                </m:r>
              </m:sub>
            </m:sSub>
          </m:oMath>
          <w:r>
            <w:t xml:space="preserve"> между зонами, и где </w:t>
          </w:r>
          <m:oMath>
            <m:sSub>
              <m:sSubPr>
                <m:ctrlPr>
                  <w:rPr>
                    <w:rFonts w:ascii="Cambria Math" w:hAnsi="Cambria Math"/>
                  </w:rPr>
                </m:ctrlPr>
              </m:sSubPr>
              <m:e>
                <m:r>
                  <w:rPr>
                    <w:rFonts w:ascii="Cambria Math" w:hAnsi="Cambria Math"/>
                  </w:rPr>
                  <m:t>A</m:t>
                </m:r>
              </m:e>
              <m:sub>
                <m:r>
                  <w:rPr>
                    <w:rFonts w:ascii="Cambria Math" w:hAnsi="Cambria Math"/>
                  </w:rPr>
                  <m:t>p</m:t>
                </m:r>
              </m:sub>
            </m:sSub>
          </m:oMath>
          <w:r>
            <w:t xml:space="preserve"> и </w:t>
          </w:r>
          <m:oMath>
            <m:sSub>
              <m:sSubPr>
                <m:ctrlPr>
                  <w:rPr>
                    <w:rFonts w:ascii="Cambria Math" w:hAnsi="Cambria Math"/>
                  </w:rPr>
                </m:ctrlPr>
              </m:sSubPr>
              <m:e>
                <m:r>
                  <w:rPr>
                    <w:rFonts w:ascii="Cambria Math" w:hAnsi="Cambria Math"/>
                  </w:rPr>
                  <m:t>B</m:t>
                </m:r>
              </m:e>
              <m:sub>
                <m:r>
                  <w:rPr>
                    <w:rFonts w:ascii="Cambria Math" w:hAnsi="Cambria Math"/>
                  </w:rPr>
                  <m:t>q</m:t>
                </m:r>
              </m:sub>
            </m:sSub>
          </m:oMath>
          <w:r>
            <w:t xml:space="preserve"> обозначают константы пропорциональности, которые определяются так, чтобы удовлетворялись предельные суммарные ограничения потока,</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75AC5" w14:paraId="7661C5B3" w14:textId="77777777" w:rsidTr="00475AC5">
            <w:tc>
              <w:tcPr>
                <w:tcW w:w="4814" w:type="dxa"/>
              </w:tcPr>
              <w:p w14:paraId="0B481E8D" w14:textId="77777777" w:rsidR="00475AC5" w:rsidRPr="00475AC5" w:rsidRDefault="00D003ED" w:rsidP="00FC3C0D">
                <w:pPr>
                  <w:ind w:firstLine="0"/>
                </w:pPr>
                <m:oMathPara>
                  <m:oMathParaPr>
                    <m:jc m:val="left"/>
                  </m:oMathParaPr>
                  <m:oMath>
                    <m:nary>
                      <m:naryPr>
                        <m:chr m:val="∑"/>
                        <m:limLoc m:val="undOvr"/>
                        <m:supHide m:val="1"/>
                        <m:ctrlPr>
                          <w:rPr>
                            <w:rFonts w:ascii="Cambria Math" w:hAnsi="Cambria Math"/>
                          </w:rPr>
                        </m:ctrlPr>
                      </m:naryPr>
                      <m:sub>
                        <m:r>
                          <w:rPr>
                            <w:rFonts w:ascii="Cambria Math" w:hAnsi="Cambria Math"/>
                          </w:rPr>
                          <m:t>q</m:t>
                        </m:r>
                        <m:r>
                          <w:rPr>
                            <w:rFonts w:ascii="Cambria Math" w:hAnsi="Cambria Math"/>
                            <w:lang w:val="en-US"/>
                          </w:rPr>
                          <m:t>∈</m:t>
                        </m:r>
                        <m:r>
                          <w:rPr>
                            <w:rFonts w:ascii="Cambria Math" w:hAnsi="Cambria Math"/>
                          </w:rPr>
                          <m:t>Q</m:t>
                        </m:r>
                      </m:sub>
                      <m:sup/>
                      <m:e>
                        <m:sSub>
                          <m:sSubPr>
                            <m:ctrlPr>
                              <w:rPr>
                                <w:rFonts w:ascii="Cambria Math" w:hAnsi="Cambria Math"/>
                              </w:rPr>
                            </m:ctrlPr>
                          </m:sSubPr>
                          <m:e>
                            <m:r>
                              <w:rPr>
                                <w:rFonts w:ascii="Cambria Math" w:hAnsi="Cambria Math"/>
                              </w:rPr>
                              <m:t>d</m:t>
                            </m:r>
                          </m:e>
                          <m:sub>
                            <m:r>
                              <w:rPr>
                                <w:rFonts w:ascii="Cambria Math" w:hAnsi="Cambria Math"/>
                              </w:rPr>
                              <m:t>pq</m:t>
                            </m:r>
                          </m:sub>
                        </m:sSub>
                      </m:e>
                    </m:nary>
                    <m:r>
                      <w:rPr>
                        <w:rFonts w:ascii="Cambria Math" w:hAnsi="Cambria Math"/>
                        <w:lang w:val="en-US"/>
                      </w:rPr>
                      <m:t>=</m:t>
                    </m:r>
                    <m:sSub>
                      <m:sSubPr>
                        <m:ctrlPr>
                          <w:rPr>
                            <w:rFonts w:ascii="Cambria Math" w:hAnsi="Cambria Math"/>
                          </w:rPr>
                        </m:ctrlPr>
                      </m:sSubPr>
                      <m:e>
                        <m:r>
                          <w:rPr>
                            <w:rFonts w:ascii="Cambria Math" w:hAnsi="Cambria Math"/>
                          </w:rPr>
                          <m:t>O</m:t>
                        </m:r>
                      </m:e>
                      <m:sub>
                        <m:r>
                          <w:rPr>
                            <w:rFonts w:ascii="Cambria Math" w:hAnsi="Cambria Math"/>
                          </w:rPr>
                          <m:t>p</m:t>
                        </m:r>
                      </m:sub>
                    </m:sSub>
                    <m:r>
                      <w:rPr>
                        <w:rFonts w:ascii="Cambria Math" w:hAnsi="Cambria Math"/>
                        <w:lang w:val="en-US"/>
                      </w:rPr>
                      <m:t>,  ∀</m:t>
                    </m:r>
                    <m:r>
                      <w:rPr>
                        <w:rFonts w:ascii="Cambria Math" w:hAnsi="Cambria Math"/>
                      </w:rPr>
                      <m:t>p</m:t>
                    </m:r>
                    <m:r>
                      <w:rPr>
                        <w:rFonts w:ascii="Cambria Math" w:hAnsi="Cambria Math"/>
                        <w:lang w:val="en-US"/>
                      </w:rPr>
                      <m:t>∈</m:t>
                    </m:r>
                    <m:r>
                      <w:rPr>
                        <w:rFonts w:ascii="Cambria Math" w:hAnsi="Cambria Math"/>
                      </w:rPr>
                      <m:t>P</m:t>
                    </m:r>
                  </m:oMath>
                </m:oMathPara>
              </w:p>
            </w:tc>
            <w:tc>
              <w:tcPr>
                <w:tcW w:w="4814" w:type="dxa"/>
              </w:tcPr>
              <w:p w14:paraId="68C8B201" w14:textId="77777777" w:rsidR="00475AC5" w:rsidRDefault="00475AC5" w:rsidP="00475AC5">
                <w:pPr>
                  <w:ind w:firstLine="0"/>
                  <w:jc w:val="right"/>
                </w:pPr>
                <w:r w:rsidRPr="00832BC7">
                  <w:rPr>
                    <w:lang w:val="en-US"/>
                  </w:rPr>
                  <w:t>(1.</w:t>
                </w:r>
                <w:r w:rsidR="00CD40CA">
                  <w:rPr>
                    <w:lang w:val="en-US"/>
                  </w:rPr>
                  <w:t>6</w:t>
                </w:r>
                <w:r w:rsidRPr="00832BC7">
                  <w:rPr>
                    <w:lang w:val="en-US"/>
                  </w:rPr>
                  <w:t>a)</w:t>
                </w:r>
              </w:p>
            </w:tc>
          </w:tr>
          <w:tr w:rsidR="00475AC5" w14:paraId="40E65977" w14:textId="77777777" w:rsidTr="00475AC5">
            <w:tc>
              <w:tcPr>
                <w:tcW w:w="4814" w:type="dxa"/>
              </w:tcPr>
              <w:p w14:paraId="1FEA4F1A" w14:textId="77777777" w:rsidR="00475AC5" w:rsidRPr="00475AC5" w:rsidRDefault="00D003ED" w:rsidP="00FC3C0D">
                <w:pPr>
                  <w:ind w:firstLine="0"/>
                </w:pPr>
                <m:oMathPara>
                  <m:oMathParaPr>
                    <m:jc m:val="left"/>
                  </m:oMathParaPr>
                  <m:oMath>
                    <m:nary>
                      <m:naryPr>
                        <m:chr m:val="∑"/>
                        <m:limLoc m:val="undOvr"/>
                        <m:supHide m:val="1"/>
                        <m:ctrlPr>
                          <w:rPr>
                            <w:rFonts w:ascii="Cambria Math" w:hAnsi="Cambria Math"/>
                          </w:rPr>
                        </m:ctrlPr>
                      </m:naryPr>
                      <m:sub>
                        <m:r>
                          <w:rPr>
                            <w:rFonts w:ascii="Cambria Math" w:hAnsi="Cambria Math"/>
                          </w:rPr>
                          <m:t>p</m:t>
                        </m:r>
                        <m:r>
                          <w:rPr>
                            <w:rFonts w:ascii="Cambria Math" w:hAnsi="Cambria Math"/>
                            <w:lang w:val="en-US"/>
                          </w:rPr>
                          <m:t>∈</m:t>
                        </m:r>
                        <m:r>
                          <w:rPr>
                            <w:rFonts w:ascii="Cambria Math" w:hAnsi="Cambria Math"/>
                          </w:rPr>
                          <m:t>P</m:t>
                        </m:r>
                      </m:sub>
                      <m:sup/>
                      <m:e>
                        <m:sSub>
                          <m:sSubPr>
                            <m:ctrlPr>
                              <w:rPr>
                                <w:rFonts w:ascii="Cambria Math" w:hAnsi="Cambria Math"/>
                              </w:rPr>
                            </m:ctrlPr>
                          </m:sSubPr>
                          <m:e>
                            <m:r>
                              <w:rPr>
                                <w:rFonts w:ascii="Cambria Math" w:hAnsi="Cambria Math"/>
                              </w:rPr>
                              <m:t>d</m:t>
                            </m:r>
                          </m:e>
                          <m:sub>
                            <m:r>
                              <w:rPr>
                                <w:rFonts w:ascii="Cambria Math" w:hAnsi="Cambria Math"/>
                              </w:rPr>
                              <m:t>pq</m:t>
                            </m:r>
                          </m:sub>
                        </m:sSub>
                      </m:e>
                    </m:nary>
                    <m:r>
                      <w:rPr>
                        <w:rFonts w:ascii="Cambria Math" w:hAnsi="Cambria Math"/>
                        <w:lang w:val="en-US"/>
                      </w:rPr>
                      <m:t>=</m:t>
                    </m:r>
                    <m:sSub>
                      <m:sSubPr>
                        <m:ctrlPr>
                          <w:rPr>
                            <w:rFonts w:ascii="Cambria Math" w:hAnsi="Cambria Math"/>
                          </w:rPr>
                        </m:ctrlPr>
                      </m:sSubPr>
                      <m:e>
                        <m:r>
                          <w:rPr>
                            <w:rFonts w:ascii="Cambria Math" w:hAnsi="Cambria Math"/>
                          </w:rPr>
                          <m:t>D</m:t>
                        </m:r>
                      </m:e>
                      <m:sub>
                        <m:r>
                          <w:rPr>
                            <w:rFonts w:ascii="Cambria Math" w:hAnsi="Cambria Math"/>
                          </w:rPr>
                          <m:t>q</m:t>
                        </m:r>
                      </m:sub>
                    </m:sSub>
                    <m:r>
                      <w:rPr>
                        <w:rFonts w:ascii="Cambria Math" w:hAnsi="Cambria Math"/>
                        <w:lang w:val="en-US"/>
                      </w:rPr>
                      <m:t>,  ∀</m:t>
                    </m:r>
                    <m:r>
                      <w:rPr>
                        <w:rFonts w:ascii="Cambria Math" w:hAnsi="Cambria Math"/>
                      </w:rPr>
                      <m:t>q</m:t>
                    </m:r>
                    <m:r>
                      <w:rPr>
                        <w:rFonts w:ascii="Cambria Math" w:hAnsi="Cambria Math"/>
                        <w:lang w:val="en-US"/>
                      </w:rPr>
                      <m:t>∈</m:t>
                    </m:r>
                    <m:r>
                      <w:rPr>
                        <w:rFonts w:ascii="Cambria Math" w:hAnsi="Cambria Math"/>
                      </w:rPr>
                      <m:t>Q</m:t>
                    </m:r>
                  </m:oMath>
                </m:oMathPara>
              </w:p>
            </w:tc>
            <w:tc>
              <w:tcPr>
                <w:tcW w:w="4814" w:type="dxa"/>
              </w:tcPr>
              <w:sdt>
                <w:sdtPr>
                  <w:tag w:val="goog_rdk_240"/>
                  <w:id w:val="-870454002"/>
                </w:sdtPr>
                <w:sdtContent>
                  <w:p w14:paraId="7AE961A6" w14:textId="77777777" w:rsidR="00475AC5" w:rsidRDefault="00475AC5" w:rsidP="00475AC5">
                    <w:pPr>
                      <w:jc w:val="right"/>
                    </w:pPr>
                    <w:r w:rsidRPr="00832BC7">
                      <w:rPr>
                        <w:lang w:val="en-US"/>
                      </w:rPr>
                      <w:t xml:space="preserve"> (1.</w:t>
                    </w:r>
                    <w:r w:rsidR="00CD40CA">
                      <w:rPr>
                        <w:lang w:val="en-US"/>
                      </w:rPr>
                      <w:t>6</w:t>
                    </w:r>
                    <w:r w:rsidRPr="00832BC7">
                      <w:rPr>
                        <w:lang w:val="en-US"/>
                      </w:rPr>
                      <w:t>b)</w:t>
                    </w:r>
                  </w:p>
                </w:sdtContent>
              </w:sdt>
              <w:p w14:paraId="665408E6" w14:textId="77777777" w:rsidR="00475AC5" w:rsidRDefault="00475AC5" w:rsidP="00475AC5">
                <w:pPr>
                  <w:ind w:firstLine="0"/>
                  <w:jc w:val="right"/>
                </w:pPr>
              </w:p>
            </w:tc>
          </w:tr>
        </w:tbl>
        <w:p w14:paraId="6002F203" w14:textId="77777777" w:rsidR="003E2C32" w:rsidRDefault="00D003ED" w:rsidP="00FC3C0D"/>
      </w:sdtContent>
    </w:sdt>
    <w:p w14:paraId="6C0B3760" w14:textId="77777777" w:rsidR="003E2C32" w:rsidRDefault="00D003ED" w:rsidP="00475AC5">
      <w:sdt>
        <w:sdtPr>
          <w:tag w:val="goog_rdk_239"/>
          <w:id w:val="583038593"/>
        </w:sdtPr>
        <w:sdtContent>
          <w:r w:rsidR="001E2862" w:rsidRPr="00336930">
            <w:t xml:space="preserve"> </w:t>
          </w:r>
        </w:sdtContent>
      </w:sdt>
      <w:sdt>
        <w:sdtPr>
          <w:tag w:val="goog_rdk_242"/>
          <w:id w:val="1278057945"/>
        </w:sdtPr>
        <w:sdtContent>
          <w:r w:rsidR="001E2862">
            <w:t xml:space="preserve">Модель отрицательной экспоненциальной гравитации с двойным ограничением, задается формулой: </w:t>
          </w:r>
          <m:oMath>
            <m:r>
              <w:rPr>
                <w:rFonts w:ascii="Cambria Math" w:hAnsi="Cambria Math"/>
              </w:rPr>
              <m:t>f(</m:t>
            </m:r>
            <m:sSub>
              <m:sSubPr>
                <m:ctrlPr>
                  <w:rPr>
                    <w:rFonts w:ascii="Cambria Math" w:hAnsi="Cambria Math"/>
                  </w:rPr>
                </m:ctrlPr>
              </m:sSubPr>
              <m:e>
                <m:r>
                  <w:rPr>
                    <w:rFonts w:ascii="Cambria Math" w:hAnsi="Cambria Math"/>
                  </w:rPr>
                  <m:t>π</m:t>
                </m:r>
              </m:e>
              <m:sub>
                <m:r>
                  <w:rPr>
                    <w:rFonts w:ascii="Cambria Math" w:hAnsi="Cambria Math"/>
                  </w:rPr>
                  <m:t>pq</m:t>
                </m:r>
              </m:sub>
            </m:sSub>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rPr>
                    </m:ctrlPr>
                  </m:sSubPr>
                  <m:e>
                    <m:r>
                      <w:rPr>
                        <w:rFonts w:ascii="Cambria Math" w:hAnsi="Cambria Math"/>
                      </w:rPr>
                      <m:t>π</m:t>
                    </m:r>
                  </m:e>
                  <m:sub>
                    <m:r>
                      <w:rPr>
                        <w:rFonts w:ascii="Cambria Math" w:hAnsi="Cambria Math"/>
                      </w:rPr>
                      <m:t>pq</m:t>
                    </m:r>
                  </m:sub>
                </m:sSub>
              </m:sup>
            </m:sSup>
          </m:oMath>
          <w:r w:rsidR="001E2862">
            <w:t xml:space="preserve">, где </w:t>
          </w:r>
          <m:oMath>
            <m:r>
              <w:rPr>
                <w:rFonts w:ascii="Cambria Math" w:hAnsi="Cambria Math"/>
              </w:rPr>
              <m:t>γ</m:t>
            </m:r>
          </m:oMath>
          <w:r w:rsidR="001E2862">
            <w:t xml:space="preserve"> - положительный параметр, отражающий влияние стоимости на количество совершенных поездок. Если мы также допустим, что </w:t>
          </w:r>
          <m:oMath>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p</m:t>
                </m:r>
              </m:sub>
            </m:sSub>
            <m:sSub>
              <m:sSubPr>
                <m:ctrlPr>
                  <w:rPr>
                    <w:rFonts w:ascii="Cambria Math" w:hAnsi="Cambria Math"/>
                  </w:rPr>
                </m:ctrlPr>
              </m:sSubPr>
              <m:e>
                <m:r>
                  <w:rPr>
                    <w:rFonts w:ascii="Cambria Math" w:hAnsi="Cambria Math"/>
                  </w:rPr>
                  <m:t>O</m:t>
                </m:r>
              </m:e>
              <m:sub>
                <m:r>
                  <w:rPr>
                    <w:rFonts w:ascii="Cambria Math" w:hAnsi="Cambria Math"/>
                  </w:rPr>
                  <m:t>p</m:t>
                </m:r>
              </m:sub>
            </m:sSub>
          </m:oMath>
          <w:r w:rsidR="001E2862">
            <w:t xml:space="preserve"> и </w:t>
          </w:r>
          <m:oMath>
            <m:sSub>
              <m:sSubPr>
                <m:ctrlPr>
                  <w:rPr>
                    <w:rFonts w:ascii="Cambria Math" w:hAnsi="Cambria Math"/>
                  </w:rPr>
                </m:ctrlPr>
              </m:sSubPr>
              <m:e>
                <m:r>
                  <w:rPr>
                    <w:rFonts w:ascii="Cambria Math" w:hAnsi="Cambria Math"/>
                  </w:rPr>
                  <m:t>s</m:t>
                </m:r>
              </m:e>
              <m:sub>
                <m:r>
                  <w:rPr>
                    <w:rFonts w:ascii="Cambria Math" w:hAnsi="Cambria Math"/>
                  </w:rPr>
                  <m:t>q</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q</m:t>
                </m:r>
              </m:sub>
            </m:sSub>
            <m:sSub>
              <m:sSubPr>
                <m:ctrlPr>
                  <w:rPr>
                    <w:rFonts w:ascii="Cambria Math" w:hAnsi="Cambria Math"/>
                  </w:rPr>
                </m:ctrlPr>
              </m:sSubPr>
              <m:e>
                <m:r>
                  <w:rPr>
                    <w:rFonts w:ascii="Cambria Math" w:hAnsi="Cambria Math"/>
                  </w:rPr>
                  <m:t>D</m:t>
                </m:r>
              </m:e>
              <m:sub>
                <m:r>
                  <w:rPr>
                    <w:rFonts w:ascii="Cambria Math" w:hAnsi="Cambria Math"/>
                  </w:rPr>
                  <m:t>q</m:t>
                </m:r>
              </m:sub>
            </m:sSub>
          </m:oMath>
          <w:r w:rsidR="001E2862">
            <w:t xml:space="preserve"> обозначают уравновешивающий фактор, то матрицу корреспонденции можно записать в виде</w:t>
          </w:r>
        </w:sdtContent>
      </w:sdt>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75AC5" w14:paraId="37431F77" w14:textId="77777777" w:rsidTr="00475AC5">
        <w:tc>
          <w:tcPr>
            <w:tcW w:w="4814" w:type="dxa"/>
          </w:tcPr>
          <w:p w14:paraId="0558595C" w14:textId="77777777" w:rsidR="00475AC5" w:rsidRPr="00475AC5" w:rsidRDefault="00D003ED" w:rsidP="00475AC5">
            <w:pPr>
              <w:ind w:firstLine="0"/>
              <w:rPr>
                <w:lang w:val="en-US"/>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pq</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sSub>
                  <m:sSubPr>
                    <m:ctrlPr>
                      <w:rPr>
                        <w:rFonts w:ascii="Cambria Math" w:hAnsi="Cambria Math"/>
                      </w:rPr>
                    </m:ctrlPr>
                  </m:sSubPr>
                  <m:e>
                    <m:r>
                      <w:rPr>
                        <w:rFonts w:ascii="Cambria Math" w:hAnsi="Cambria Math"/>
                      </w:rPr>
                      <m:t>s</m:t>
                    </m:r>
                  </m:e>
                  <m:sub>
                    <m:r>
                      <w:rPr>
                        <w:rFonts w:ascii="Cambria Math" w:hAnsi="Cambria Math"/>
                      </w:rPr>
                      <m:t>q</m:t>
                    </m:r>
                  </m:sub>
                </m:sSub>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rPr>
                        </m:ctrlPr>
                      </m:sSubPr>
                      <m:e>
                        <m:r>
                          <w:rPr>
                            <w:rFonts w:ascii="Cambria Math" w:hAnsi="Cambria Math"/>
                          </w:rPr>
                          <m:t>π</m:t>
                        </m:r>
                      </m:e>
                      <m:sub>
                        <m:r>
                          <w:rPr>
                            <w:rFonts w:ascii="Cambria Math" w:hAnsi="Cambria Math"/>
                          </w:rPr>
                          <m:t>pq</m:t>
                        </m:r>
                      </m:sub>
                    </m:sSub>
                  </m:sup>
                </m:sSup>
                <m:r>
                  <w:rPr>
                    <w:rFonts w:ascii="Cambria Math" w:hAnsi="Cambria Math"/>
                  </w:rPr>
                  <m:t>, ∀(p,q)∈C</m:t>
                </m:r>
              </m:oMath>
            </m:oMathPara>
          </w:p>
        </w:tc>
        <w:tc>
          <w:tcPr>
            <w:tcW w:w="4814" w:type="dxa"/>
          </w:tcPr>
          <w:sdt>
            <w:sdtPr>
              <w:tag w:val="goog_rdk_243"/>
              <w:id w:val="1527748901"/>
            </w:sdtPr>
            <w:sdtContent>
              <w:p w14:paraId="2968DF16" w14:textId="77777777" w:rsidR="00475AC5" w:rsidRPr="00475AC5" w:rsidRDefault="00475AC5" w:rsidP="00475AC5">
                <w:pPr>
                  <w:jc w:val="right"/>
                </w:pPr>
                <w:r>
                  <w:t xml:space="preserve"> (1.</w:t>
                </w:r>
                <w:r w:rsidR="00CD40CA">
                  <w:rPr>
                    <w:lang w:val="en-US"/>
                  </w:rPr>
                  <w:t>7</w:t>
                </w:r>
                <w:r>
                  <w:t>)</w:t>
                </w:r>
              </w:p>
            </w:sdtContent>
          </w:sdt>
        </w:tc>
      </w:tr>
    </w:tbl>
    <w:p w14:paraId="251AF538" w14:textId="77777777" w:rsidR="003E2C32" w:rsidRDefault="003E2C32" w:rsidP="00475AC5">
      <w:pPr>
        <w:ind w:firstLine="0"/>
      </w:pPr>
    </w:p>
    <w:sdt>
      <w:sdtPr>
        <w:tag w:val="goog_rdk_244"/>
        <w:id w:val="-1989239553"/>
      </w:sdtPr>
      <w:sdtContent>
        <w:p w14:paraId="163E28C8" w14:textId="7A3786F9" w:rsidR="003E2C32" w:rsidRDefault="001E2862" w:rsidP="00FC3C0D">
          <w:r>
            <w:t>Применение гравитационной модели в науке имеет очень долгую историю. Модель (1.</w:t>
          </w:r>
          <w:r w:rsidR="00CD40CA" w:rsidRPr="00CD40CA">
            <w:t>7</w:t>
          </w:r>
          <w:r>
            <w:t>) имеет значительную теоретическую основу и может быть получена из гравитации (максимального правдоподобия</w:t>
          </w:r>
          <w:r w:rsidR="005A0691" w:rsidRPr="005A0691">
            <w:t xml:space="preserve"> [9]</w:t>
          </w:r>
          <w:r>
            <w:t>, максимизации энтропии</w:t>
          </w:r>
          <w:r w:rsidR="005A0691" w:rsidRPr="005A0691">
            <w:t xml:space="preserve"> [10]</w:t>
          </w:r>
          <w:r>
            <w:t>, максимальной полезности</w:t>
          </w:r>
          <w:r w:rsidR="005A0691" w:rsidRPr="005A0691">
            <w:t xml:space="preserve"> [11]</w:t>
          </w:r>
          <w:r>
            <w:t>).</w:t>
          </w:r>
        </w:p>
      </w:sdtContent>
    </w:sdt>
    <w:sdt>
      <w:sdtPr>
        <w:tag w:val="goog_rdk_245"/>
        <w:id w:val="674313201"/>
      </w:sdtPr>
      <w:sdtContent>
        <w:p w14:paraId="69AF466A" w14:textId="4975E0D9" w:rsidR="003E2C32" w:rsidRDefault="001E2862" w:rsidP="00FC3C0D">
          <w:r>
            <w:t xml:space="preserve">Методы, используемые для решения гравитационных моделей, основаны на итерационном уточнении констант пропорциональности </w:t>
          </w:r>
          <m:oMath>
            <m:sSub>
              <m:sSubPr>
                <m:ctrlPr>
                  <w:rPr>
                    <w:rFonts w:ascii="Cambria Math" w:hAnsi="Cambria Math"/>
                  </w:rPr>
                </m:ctrlPr>
              </m:sSubPr>
              <m:e>
                <m:r>
                  <w:rPr>
                    <w:rFonts w:ascii="Cambria Math" w:hAnsi="Cambria Math"/>
                  </w:rPr>
                  <m:t>A</m:t>
                </m:r>
              </m:e>
              <m:sub>
                <m:r>
                  <w:rPr>
                    <w:rFonts w:ascii="Cambria Math" w:hAnsi="Cambria Math"/>
                  </w:rPr>
                  <m:t>p</m:t>
                </m:r>
              </m:sub>
            </m:sSub>
          </m:oMath>
          <w:r>
            <w:t xml:space="preserve"> и </w:t>
          </w:r>
          <m:oMath>
            <m:sSub>
              <m:sSubPr>
                <m:ctrlPr>
                  <w:rPr>
                    <w:rFonts w:ascii="Cambria Math" w:hAnsi="Cambria Math"/>
                  </w:rPr>
                </m:ctrlPr>
              </m:sSubPr>
              <m:e>
                <m:r>
                  <w:rPr>
                    <w:rFonts w:ascii="Cambria Math" w:hAnsi="Cambria Math"/>
                  </w:rPr>
                  <m:t>B</m:t>
                </m:r>
              </m:e>
              <m:sub>
                <m:r>
                  <w:rPr>
                    <w:rFonts w:ascii="Cambria Math" w:hAnsi="Cambria Math"/>
                  </w:rPr>
                  <m:t>q</m:t>
                </m:r>
              </m:sub>
            </m:sSub>
          </m:oMath>
          <w:r>
            <w:t xml:space="preserve"> с целью уравновешивания уравнений (1.</w:t>
          </w:r>
          <w:r w:rsidR="00CD40CA" w:rsidRPr="00CD40CA">
            <w:t>6</w:t>
          </w:r>
          <w:r>
            <w:t>). Методы балансировки включают методы Круитхофа</w:t>
          </w:r>
          <w:r w:rsidR="005A0691" w:rsidRPr="005A0691">
            <w:t>[12]</w:t>
          </w:r>
          <w:r>
            <w:t>, Фратара</w:t>
          </w:r>
          <w:r w:rsidR="005A0691" w:rsidRPr="005A0691">
            <w:t xml:space="preserve"> [7]</w:t>
          </w:r>
          <w:r>
            <w:t xml:space="preserve"> и </w:t>
          </w:r>
          <w:r w:rsidR="00E72380">
            <w:t>Брэ</w:t>
          </w:r>
          <w:r>
            <w:t>гмана</w:t>
          </w:r>
          <w:r w:rsidR="005A0691" w:rsidRPr="005A0691">
            <w:t xml:space="preserve"> [13]</w:t>
          </w:r>
          <w:r>
            <w:t>, а также методы ньютоновского типа. Продвинутые методы для моделей факторов роста могут показаться частными случаями, выведенными из класса методов балансировки.</w:t>
          </w:r>
        </w:p>
      </w:sdtContent>
    </w:sdt>
    <w:sdt>
      <w:sdtPr>
        <w:tag w:val="goog_rdk_246"/>
        <w:id w:val="105939469"/>
      </w:sdtPr>
      <w:sdtContent>
        <w:p w14:paraId="042D2E79" w14:textId="77777777" w:rsidR="003E2C32" w:rsidRDefault="001E2862" w:rsidP="00FC3C0D">
          <w:r>
            <w:t>Гравитационная модель была подвергнута критике за ее последствия поведения; аналог с физическими системами не может быть воспринят как гарантирующий адекватность при работе с “человеческой” системой.</w:t>
          </w:r>
        </w:p>
      </w:sdtContent>
    </w:sdt>
    <w:sdt>
      <w:sdtPr>
        <w:tag w:val="goog_rdk_248"/>
        <w:id w:val="1838036152"/>
      </w:sdtPr>
      <w:sdtContent>
        <w:p w14:paraId="545C82E4" w14:textId="0E6A53F1" w:rsidR="00475AC5" w:rsidRDefault="001E2862" w:rsidP="00FC3C0D">
          <w:r>
            <w:t xml:space="preserve">(2) </w:t>
          </w:r>
          <w:r>
            <w:rPr>
              <w:i/>
            </w:rPr>
            <w:t>Модель возможностей</w:t>
          </w:r>
          <w:r>
            <w:t>. Модели возможностей представляют теорию вероятностей как основу для расчета распределения</w:t>
          </w:r>
          <w:r w:rsidR="005A0691" w:rsidRPr="005A0691">
            <w:t xml:space="preserve"> [14]</w:t>
          </w:r>
          <w:r>
            <w:t xml:space="preserve">. Базовое допущение для моделей возможностей заключается в том, что все поездки будут стремиться быть как можно короче, удлиняясь только в том случае, если им не удастся найти приемлемый пункт назначения на более коротком расстоянии. Модель может быть выведена из теории кинетического газа или из теории радиоактивного распада. Если </w:t>
          </w:r>
          <m:oMath>
            <m:sSub>
              <m:sSubPr>
                <m:ctrlPr>
                  <w:rPr>
                    <w:rFonts w:ascii="Cambria Math" w:hAnsi="Cambria Math"/>
                  </w:rPr>
                </m:ctrlPr>
              </m:sSubPr>
              <m:e>
                <m:r>
                  <w:rPr>
                    <w:rFonts w:ascii="Cambria Math" w:hAnsi="Cambria Math"/>
                  </w:rPr>
                  <m:t>D</m:t>
                </m:r>
              </m:e>
              <m:sub>
                <m:r>
                  <w:rPr>
                    <w:rFonts w:ascii="Cambria Math" w:hAnsi="Cambria Math"/>
                  </w:rPr>
                  <m:t>pq</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 xml:space="preserve">l∈Q: </m:t>
                </m:r>
                <m:sSub>
                  <m:sSubPr>
                    <m:ctrlPr>
                      <w:rPr>
                        <w:rFonts w:ascii="Cambria Math" w:hAnsi="Cambria Math"/>
                      </w:rPr>
                    </m:ctrlPr>
                  </m:sSubPr>
                  <m:e>
                    <m:r>
                      <w:rPr>
                        <w:rFonts w:ascii="Cambria Math" w:hAnsi="Cambria Math"/>
                      </w:rPr>
                      <m:t>π</m:t>
                    </m:r>
                  </m:e>
                  <m:sub>
                    <m:r>
                      <w:rPr>
                        <w:rFonts w:ascii="Cambria Math" w:hAnsi="Cambria Math"/>
                      </w:rPr>
                      <m:t>pl</m:t>
                    </m:r>
                  </m:sub>
                </m:sSub>
                <m:r>
                  <w:rPr>
                    <w:rFonts w:ascii="Cambria Math" w:hAnsi="Cambria Math"/>
                  </w:rPr>
                  <m:t>&lt;</m:t>
                </m:r>
                <m:sSub>
                  <m:sSubPr>
                    <m:ctrlPr>
                      <w:rPr>
                        <w:rFonts w:ascii="Cambria Math" w:hAnsi="Cambria Math"/>
                      </w:rPr>
                    </m:ctrlPr>
                  </m:sSubPr>
                  <m:e>
                    <m:r>
                      <w:rPr>
                        <w:rFonts w:ascii="Cambria Math" w:hAnsi="Cambria Math"/>
                      </w:rPr>
                      <m:t>π</m:t>
                    </m:r>
                  </m:e>
                  <m:sub>
                    <m:r>
                      <w:rPr>
                        <w:rFonts w:ascii="Cambria Math" w:hAnsi="Cambria Math"/>
                      </w:rPr>
                      <m:t>pq</m:t>
                    </m:r>
                  </m:sub>
                </m:sSub>
              </m:sub>
            </m:sSub>
            <m:sSub>
              <m:sSubPr>
                <m:ctrlPr>
                  <w:rPr>
                    <w:rFonts w:ascii="Cambria Math" w:hAnsi="Cambria Math"/>
                  </w:rPr>
                </m:ctrlPr>
              </m:sSubPr>
              <m:e>
                <m:r>
                  <w:rPr>
                    <w:rFonts w:ascii="Cambria Math" w:hAnsi="Cambria Math"/>
                  </w:rPr>
                  <m:t>D</m:t>
                </m:r>
              </m:e>
              <m:sub>
                <m:r>
                  <w:rPr>
                    <w:rFonts w:ascii="Cambria Math" w:hAnsi="Cambria Math"/>
                  </w:rPr>
                  <m:t>l</m:t>
                </m:r>
              </m:sub>
            </m:sSub>
          </m:oMath>
          <w:r>
            <w:t xml:space="preserve"> - общее количество поездок, которые короче по расстоянию от зоны </w:t>
          </w:r>
          <m:oMath>
            <m:r>
              <w:rPr>
                <w:rFonts w:ascii="Cambria Math" w:hAnsi="Cambria Math"/>
              </w:rPr>
              <m:t>p</m:t>
            </m:r>
          </m:oMath>
          <w:r>
            <w:t xml:space="preserve">, чем зона </w:t>
          </w:r>
          <m:oMath>
            <m:r>
              <w:rPr>
                <w:rFonts w:ascii="Cambria Math" w:hAnsi="Cambria Math"/>
              </w:rPr>
              <m:t>q</m:t>
            </m:r>
          </m:oMath>
          <w:r>
            <w:t xml:space="preserve">, и </w:t>
          </w:r>
          <m:oMath>
            <m:sSub>
              <m:sSubPr>
                <m:ctrlPr>
                  <w:rPr>
                    <w:rFonts w:ascii="Cambria Math" w:hAnsi="Cambria Math"/>
                  </w:rPr>
                </m:ctrlPr>
              </m:sSubPr>
              <m:e>
                <m:r>
                  <w:rPr>
                    <w:rFonts w:ascii="Cambria Math" w:hAnsi="Cambria Math"/>
                  </w:rPr>
                  <m:t>L</m:t>
                </m:r>
              </m:e>
              <m:sub>
                <m:r>
                  <w:rPr>
                    <w:rFonts w:ascii="Cambria Math" w:hAnsi="Cambria Math"/>
                  </w:rPr>
                  <m:t>p</m:t>
                </m:r>
              </m:sub>
            </m:sSub>
          </m:oMath>
          <w:r>
            <w:t xml:space="preserve"> - плотность вероятности приемлемости пункта назначения, тогда</w:t>
          </w:r>
        </w:p>
        <w:tbl>
          <w:tblPr>
            <w:tblStyle w:val="af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2693"/>
          </w:tblGrid>
          <w:tr w:rsidR="00475AC5" w14:paraId="716BF5BA" w14:textId="77777777" w:rsidTr="00CD40CA">
            <w:tc>
              <w:tcPr>
                <w:tcW w:w="7083" w:type="dxa"/>
              </w:tcPr>
              <w:p w14:paraId="7C1641BC" w14:textId="77777777" w:rsidR="00475AC5" w:rsidRPr="00475AC5" w:rsidRDefault="00D003ED" w:rsidP="00FC3C0D">
                <w:pPr>
                  <w:ind w:firstLine="0"/>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pq</m:t>
                        </m:r>
                      </m:sub>
                    </m:sSub>
                    <m:r>
                      <w:rPr>
                        <w:rFonts w:ascii="Cambria Math" w:hAnsi="Cambria Math"/>
                      </w:rPr>
                      <m:t xml:space="preserve"> = </m:t>
                    </m:r>
                    <m:sSub>
                      <m:sSubPr>
                        <m:ctrlPr>
                          <w:rPr>
                            <w:rFonts w:ascii="Cambria Math" w:hAnsi="Cambria Math"/>
                          </w:rPr>
                        </m:ctrlPr>
                      </m:sSubPr>
                      <m:e>
                        <m:r>
                          <w:rPr>
                            <w:rFonts w:ascii="Cambria Math" w:hAnsi="Cambria Math"/>
                          </w:rPr>
                          <m:t>O</m:t>
                        </m:r>
                      </m:e>
                      <m:sub>
                        <m:r>
                          <w:rPr>
                            <w:rFonts w:ascii="Cambria Math" w:hAnsi="Cambria Math"/>
                          </w:rPr>
                          <m:t>p</m:t>
                        </m:r>
                      </m:sub>
                    </m:sSub>
                    <m: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L</m:t>
                            </m:r>
                          </m:e>
                          <m:sub>
                            <m:r>
                              <w:rPr>
                                <w:rFonts w:ascii="Cambria Math" w:hAnsi="Cambria Math"/>
                              </w:rPr>
                              <m:t>p</m:t>
                            </m:r>
                          </m:sub>
                        </m:sSub>
                        <m:sSub>
                          <m:sSubPr>
                            <m:ctrlPr>
                              <w:rPr>
                                <w:rFonts w:ascii="Cambria Math" w:hAnsi="Cambria Math"/>
                              </w:rPr>
                            </m:ctrlPr>
                          </m:sSubPr>
                          <m:e>
                            <m:r>
                              <w:rPr>
                                <w:rFonts w:ascii="Cambria Math" w:hAnsi="Cambria Math"/>
                              </w:rPr>
                              <m:t>D</m:t>
                            </m:r>
                          </m:e>
                          <m:sub>
                            <m:r>
                              <w:rPr>
                                <w:rFonts w:ascii="Cambria Math" w:hAnsi="Cambria Math"/>
                              </w:rPr>
                              <m:t>pq</m:t>
                            </m:r>
                          </m:sub>
                        </m:sSub>
                      </m:sup>
                    </m:sSup>
                    <m: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L</m:t>
                            </m:r>
                          </m:e>
                          <m:sub>
                            <m:r>
                              <w:rPr>
                                <w:rFonts w:ascii="Cambria Math" w:hAnsi="Cambria Math"/>
                              </w:rPr>
                              <m:t>p</m:t>
                            </m:r>
                          </m:sub>
                        </m:sSub>
                        <m:sSub>
                          <m:sSubPr>
                            <m:ctrlPr>
                              <w:rPr>
                                <w:rFonts w:ascii="Cambria Math" w:hAnsi="Cambria Math"/>
                              </w:rPr>
                            </m:ctrlPr>
                          </m:sSubPr>
                          <m:e>
                            <m:r>
                              <w:rPr>
                                <w:rFonts w:ascii="Cambria Math" w:hAnsi="Cambria Math"/>
                              </w:rPr>
                              <m:t>(D</m:t>
                            </m:r>
                          </m:e>
                          <m:sub>
                            <m:r>
                              <w:rPr>
                                <w:rFonts w:ascii="Cambria Math" w:hAnsi="Cambria Math"/>
                              </w:rPr>
                              <m:t>pq</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q</m:t>
                            </m:r>
                          </m:sub>
                        </m:sSub>
                        <m:r>
                          <w:rPr>
                            <w:rFonts w:ascii="Cambria Math" w:hAnsi="Cambria Math"/>
                          </w:rPr>
                          <m:t>)</m:t>
                        </m:r>
                      </m:sup>
                    </m:sSup>
                    <m:r>
                      <w:rPr>
                        <w:rFonts w:ascii="Cambria Math" w:hAnsi="Cambria Math"/>
                      </w:rPr>
                      <m:t>)   ∀(p,q)∈C</m:t>
                    </m:r>
                  </m:oMath>
                </m:oMathPara>
              </w:p>
            </w:tc>
            <w:tc>
              <w:tcPr>
                <w:tcW w:w="2693" w:type="dxa"/>
              </w:tcPr>
              <w:p w14:paraId="7CE4D27D" w14:textId="77777777" w:rsidR="00475AC5" w:rsidRPr="00CD40CA" w:rsidRDefault="00CD40CA" w:rsidP="00CD40CA">
                <w:pPr>
                  <w:ind w:firstLine="0"/>
                  <w:jc w:val="right"/>
                  <w:rPr>
                    <w:lang w:val="en-US"/>
                  </w:rPr>
                </w:pPr>
                <w:r>
                  <w:rPr>
                    <w:lang w:val="en-US"/>
                  </w:rPr>
                  <w:t>(1.8)</w:t>
                </w:r>
              </w:p>
            </w:tc>
          </w:tr>
        </w:tbl>
        <w:p w14:paraId="55BEC533" w14:textId="77777777" w:rsidR="003E2C32" w:rsidRDefault="00D003ED" w:rsidP="00CD40CA">
          <w:pPr>
            <w:ind w:firstLine="0"/>
          </w:pPr>
        </w:p>
      </w:sdtContent>
    </w:sdt>
    <w:sdt>
      <w:sdtPr>
        <w:tag w:val="goog_rdk_250"/>
        <w:id w:val="645867023"/>
      </w:sdtPr>
      <w:sdtContent>
        <w:p w14:paraId="12A00D45" w14:textId="77777777" w:rsidR="003E2C32" w:rsidRDefault="001E2862" w:rsidP="00FC3C0D">
          <w:r>
            <w:t>Данные модели просты в использовании и требуют меньше входных данных, чем гравитационные модели. Однако считается, что их точность немного ниже.</w:t>
          </w:r>
        </w:p>
      </w:sdtContent>
    </w:sdt>
    <w:sdt>
      <w:sdtPr>
        <w:tag w:val="goog_rdk_252"/>
        <w:id w:val="1637299087"/>
      </w:sdtPr>
      <w:sdtContent>
        <w:p w14:paraId="2129DE72" w14:textId="5F96223A" w:rsidR="003E2C32" w:rsidRDefault="001E2862" w:rsidP="00FC3C0D">
          <w:r>
            <w:t xml:space="preserve">(3) </w:t>
          </w:r>
          <w:r>
            <w:rPr>
              <w:i/>
            </w:rPr>
            <w:t>Электростатическая модель</w:t>
          </w:r>
          <w:r>
            <w:t xml:space="preserve">. Эта модель выведена из </w:t>
          </w:r>
          <w:r w:rsidR="00475AC5">
            <w:t>закона Кулона</w:t>
          </w:r>
          <w:r w:rsidR="005A0691" w:rsidRPr="005A0691">
            <w:t xml:space="preserve"> [15]</w:t>
          </w:r>
          <w:r>
            <w:t>. Рассматривая “путешественников” как электронов, предполагается, что притяжение к (положительно заряженным) зонам назначения пропорционально числу людей, занятых в этой зоне.</w:t>
          </w:r>
        </w:p>
      </w:sdtContent>
    </w:sdt>
    <w:sdt>
      <w:sdtPr>
        <w:tag w:val="goog_rdk_253"/>
        <w:id w:val="974796544"/>
      </w:sdtPr>
      <w:sdtContent>
        <w:p w14:paraId="5E476EBD" w14:textId="77777777" w:rsidR="003E2C32" w:rsidRDefault="001E2862" w:rsidP="00FC3C0D">
          <w:r>
            <w:t xml:space="preserve">Простота модели является ее главным преимуществом. Она аналогична ранним разработанным гравитационным моделям, и предложенные принципы </w:t>
          </w:r>
          <w:r>
            <w:lastRenderedPageBreak/>
            <w:t xml:space="preserve">решения </w:t>
          </w:r>
          <w:r w:rsidR="00CD40CA">
            <w:t>— это</w:t>
          </w:r>
          <w:r>
            <w:t xml:space="preserve"> методы балансировки того же типа, что и используемые для гравитационных моделей. При этом было обнаружено, что хотя для применения требуется меньше </w:t>
          </w:r>
          <w:r w:rsidR="00CD40CA">
            <w:t>данных (</w:t>
          </w:r>
          <w:r>
            <w:t>существующие данные о движении не нужны), она оказалось менее точной, чем гравитационная модель.</w:t>
          </w:r>
        </w:p>
      </w:sdtContent>
    </w:sdt>
    <w:sdt>
      <w:sdtPr>
        <w:tag w:val="goog_rdk_254"/>
        <w:id w:val="1332488629"/>
      </w:sdtPr>
      <w:sdtContent>
        <w:p w14:paraId="757032C1" w14:textId="77777777" w:rsidR="003E2C32" w:rsidRDefault="001E2862" w:rsidP="00FC3C0D">
          <w:r>
            <w:t>Другие модели распределения поездок включают множественную регрессию и линейное программирование. Однако они также проигрывают в точности гравитационным моделям.</w:t>
          </w:r>
        </w:p>
      </w:sdtContent>
    </w:sdt>
    <w:sdt>
      <w:sdtPr>
        <w:tag w:val="goog_rdk_255"/>
        <w:id w:val="1642919404"/>
      </w:sdtPr>
      <w:sdtContent>
        <w:p w14:paraId="6C581E1B" w14:textId="77777777" w:rsidR="003E2C32" w:rsidRDefault="001E2862" w:rsidP="00FC3C0D">
          <w:r>
            <w:t>Модели распределения поездок подвергались критике за их простоту, что, например, означает, что модель не учитывает политику в области транспорта.</w:t>
          </w:r>
        </w:p>
      </w:sdtContent>
    </w:sdt>
    <w:sdt>
      <w:sdtPr>
        <w:tag w:val="goog_rdk_256"/>
        <w:id w:val="-1072035637"/>
        <w:showingPlcHdr/>
      </w:sdtPr>
      <w:sdtContent>
        <w:p w14:paraId="0B87E5BA" w14:textId="205B60B9" w:rsidR="003E2C32" w:rsidRDefault="005A0691" w:rsidP="00FC3C0D">
          <w:r>
            <w:t xml:space="preserve">     </w:t>
          </w:r>
        </w:p>
      </w:sdtContent>
    </w:sdt>
    <w:bookmarkStart w:id="14" w:name="_Toc11863925" w:displacedByCustomXml="next"/>
    <w:sdt>
      <w:sdtPr>
        <w:rPr>
          <w:rStyle w:val="30"/>
          <w:b/>
          <w:bCs/>
        </w:rPr>
        <w:tag w:val="goog_rdk_257"/>
        <w:id w:val="-1457242601"/>
      </w:sdtPr>
      <w:sdtEndPr>
        <w:rPr>
          <w:rStyle w:val="a0"/>
        </w:rPr>
      </w:sdtEndPr>
      <w:sdtContent>
        <w:p w14:paraId="7784C40B" w14:textId="77777777" w:rsidR="003E2C32" w:rsidRPr="00EC308A" w:rsidRDefault="001E2862" w:rsidP="00FC3C0D">
          <w:pPr>
            <w:pStyle w:val="3"/>
          </w:pPr>
          <w:r w:rsidRPr="00EC308A">
            <w:rPr>
              <w:rStyle w:val="30"/>
              <w:b/>
              <w:bCs/>
            </w:rPr>
            <w:t>Разделение транспорта</w:t>
          </w:r>
        </w:p>
      </w:sdtContent>
    </w:sdt>
    <w:bookmarkEnd w:id="14" w:displacedByCustomXml="prev"/>
    <w:sdt>
      <w:sdtPr>
        <w:tag w:val="goog_rdk_259"/>
        <w:id w:val="-1185972552"/>
      </w:sdtPr>
      <w:sdtContent>
        <w:p w14:paraId="3B61D208" w14:textId="77777777" w:rsidR="003E2C32" w:rsidRDefault="001E2862" w:rsidP="00FC3C0D">
          <w:r>
            <w:t>На данном этапе происходит деление общего числа поездок на различные способы перемещения, основываясь на относительных показателях конкурентоспособности.</w:t>
          </w:r>
        </w:p>
      </w:sdtContent>
    </w:sdt>
    <w:sdt>
      <w:sdtPr>
        <w:tag w:val="goog_rdk_260"/>
        <w:id w:val="-952088053"/>
      </w:sdtPr>
      <w:sdtContent>
        <w:p w14:paraId="32C35672" w14:textId="77777777" w:rsidR="003E2C32" w:rsidRDefault="001E2862" w:rsidP="00FC3C0D">
          <w:r>
            <w:t xml:space="preserve">Модели этого процесс можно разбить класса: конца поездки (trip-end), которые применяются до этапа распределения поездок, и смены поездок (trip-interchange), которые применяются после распределения. </w:t>
          </w:r>
        </w:p>
      </w:sdtContent>
    </w:sdt>
    <w:sdt>
      <w:sdtPr>
        <w:tag w:val="goog_rdk_261"/>
        <w:id w:val="-305398835"/>
      </w:sdtPr>
      <w:sdtContent>
        <w:p w14:paraId="0AD82F94" w14:textId="77777777" w:rsidR="003E2C32" w:rsidRDefault="001E2862" w:rsidP="00FC3C0D">
          <w:r>
            <w:t>Разнообразие режимов обычно игнорируется или обрабатывается путем объединения всех доступных режимов в два дихотомических режима, транзитный и автоматический.</w:t>
          </w:r>
        </w:p>
      </w:sdtContent>
    </w:sdt>
    <w:sdt>
      <w:sdtPr>
        <w:tag w:val="goog_rdk_262"/>
        <w:id w:val="1236663555"/>
      </w:sdtPr>
      <w:sdtContent>
        <w:p w14:paraId="22A60447" w14:textId="77777777" w:rsidR="003E2C32" w:rsidRDefault="001E2862" w:rsidP="00FC3C0D">
          <w:r>
            <w:t>Показатели конкурентоспособности основаны на анализе трех основных наборов факторов:</w:t>
          </w:r>
        </w:p>
      </w:sdtContent>
    </w:sdt>
    <w:sdt>
      <w:sdtPr>
        <w:tag w:val="goog_rdk_264"/>
        <w:id w:val="-261690396"/>
      </w:sdtPr>
      <w:sdtContent>
        <w:p w14:paraId="55FEE485" w14:textId="77777777" w:rsidR="003E2C32" w:rsidRDefault="001E2862" w:rsidP="00FC3C0D">
          <w:r>
            <w:t xml:space="preserve">(1) </w:t>
          </w:r>
          <w:r>
            <w:rPr>
              <w:i/>
            </w:rPr>
            <w:t>Характеристики поездки</w:t>
          </w:r>
          <w:r>
            <w:t>. В число факторов входят длина, стоимость, цель и время дня поездки. Двумя наиболее важными факторами в этой категории являются продолжительность и цель поездки.</w:t>
          </w:r>
        </w:p>
      </w:sdtContent>
    </w:sdt>
    <w:sdt>
      <w:sdtPr>
        <w:tag w:val="goog_rdk_265"/>
        <w:id w:val="128676713"/>
      </w:sdtPr>
      <w:sdtContent>
        <w:p w14:paraId="2E919C28" w14:textId="77777777" w:rsidR="003E2C32" w:rsidRDefault="001E2862" w:rsidP="00FC3C0D">
          <w:r>
            <w:t xml:space="preserve">Длина пути может быть измерена разными способами, наиболее простым из которых является прямое расстояние между пунктом отправления и пунктом назначения. Более точная оценка может быть получена из времени в пути на </w:t>
          </w:r>
          <w:r>
            <w:lastRenderedPageBreak/>
            <w:t>наиболее интенсивно используемом маршруте для различных видов транспорта. Важно включать все части пути (определение пути от двери до двери), то есть даже те части, которые не включают использование транспортного средства. (Это избыточное время в пути включает в себя поход к автомобилю и обратно, ожидание транспортного средства и переход с одного транспортного средства на другое.). Соотношение времени в пути между конкурирующими режимами также может использоваться в качестве меры длины пути. Это используемое измерение скрывает значительные различия во времени путешествия, и поэтому используется в сочетании с другими мерами.</w:t>
          </w:r>
        </w:p>
      </w:sdtContent>
    </w:sdt>
    <w:sdt>
      <w:sdtPr>
        <w:tag w:val="goog_rdk_266"/>
        <w:id w:val="-862672156"/>
      </w:sdtPr>
      <w:sdtContent>
        <w:p w14:paraId="23207C35" w14:textId="77777777" w:rsidR="003E2C32" w:rsidRDefault="001E2862" w:rsidP="00FC3C0D">
          <w:r>
            <w:t xml:space="preserve">Опыт показывает, что существует связь между использованием общественного транспорта и целью поездки. </w:t>
          </w:r>
          <w:r w:rsidR="00CD40CA">
            <w:t>Так поездки</w:t>
          </w:r>
          <w:r>
            <w:t xml:space="preserve"> в школу и на работу, имеют более высокий уровень использования общественного транспорта, чем поездки в магазин или зоны отдыха.</w:t>
          </w:r>
        </w:p>
      </w:sdtContent>
    </w:sdt>
    <w:sdt>
      <w:sdtPr>
        <w:tag w:val="goog_rdk_267"/>
        <w:id w:val="1608769271"/>
        <w:showingPlcHdr/>
      </w:sdtPr>
      <w:sdtContent>
        <w:p w14:paraId="3049B048" w14:textId="2040F4D8" w:rsidR="003E2C32" w:rsidRDefault="005A0691" w:rsidP="00FC3C0D">
          <w:r>
            <w:t xml:space="preserve">     </w:t>
          </w:r>
        </w:p>
      </w:sdtContent>
    </w:sdt>
    <w:sdt>
      <w:sdtPr>
        <w:tag w:val="goog_rdk_268"/>
        <w:id w:val="307363369"/>
      </w:sdtPr>
      <w:sdtContent>
        <w:p w14:paraId="15FC8862" w14:textId="36F3C2A4" w:rsidR="003E2C32" w:rsidRDefault="001E2862" w:rsidP="00FC3C0D">
          <w:r>
            <w:t xml:space="preserve">(2) </w:t>
          </w:r>
          <w:r>
            <w:rPr>
              <w:i/>
            </w:rPr>
            <w:t>Характеристики путешественника.</w:t>
          </w:r>
          <w:r>
            <w:t xml:space="preserve"> Наиболее значимые факторы в этой категории связаны с социально-экономическими характеристиками человека (зоны исследования), совершающего поездки, и включают такие переменные, как доход, владение автомобилем, размер и структура семьи, плотность жилищного строительства, тип выполняемой работы и расположение рабочего места. Эти факторы, безусловно, тесно взаимосвязаны (например, владение автомобилем является функцией дохода) и поэтому не может анализироваться изолированно</w:t>
          </w:r>
          <w:r w:rsidR="005A0691" w:rsidRPr="005A0691">
            <w:t xml:space="preserve"> [16]</w:t>
          </w:r>
          <w:r>
            <w:t>.</w:t>
          </w:r>
        </w:p>
      </w:sdtContent>
    </w:sdt>
    <w:sdt>
      <w:sdtPr>
        <w:tag w:val="goog_rdk_269"/>
        <w:id w:val="-618906788"/>
      </w:sdtPr>
      <w:sdtContent>
        <w:p w14:paraId="1408E35B" w14:textId="77777777" w:rsidR="003E2C32" w:rsidRDefault="001E2862" w:rsidP="00FC3C0D">
          <w:r>
            <w:t xml:space="preserve">Очень сложно точно измерить общий доход в зонах, и вместо этого для определения уровня дохода используются такие заменители, как владение автомобилем, плотность жилой застройки и типы единиц жилья. Выяснилось, что с ростом плотности жилого фонда спрос на общественный транспорт уменьшается. Так, школьные поездки на общественном транспорте обратно пропорциональны плотности, в то время как другие поездки на общественном транспорте прямо пропорциональны. Эта взаимосвязь может быть объяснена тем </w:t>
          </w:r>
          <w:r>
            <w:lastRenderedPageBreak/>
            <w:t>фактом, что трудно обеспечить адекватное экономичное обслуживание общественного транспорта в районах с низкой плотностью. Кроме того, районы с низкой плотностью, как правило, заняты группами со средним и более высоким доходом, в результате чего уровень владения автомобилями выше, а следовательно, и спрос на общественный транспорт ниже. В отличие от этого, районы с высокой плотностью могут экономически обслуживаться общественным транспортом, главным образом потому, что они были разработаны совместно с системой общественного транспорта.</w:t>
          </w:r>
        </w:p>
      </w:sdtContent>
    </w:sdt>
    <w:sdt>
      <w:sdtPr>
        <w:tag w:val="goog_rdk_270"/>
        <w:id w:val="-1937894969"/>
      </w:sdtPr>
      <w:sdtContent>
        <w:p w14:paraId="3406E609" w14:textId="77777777" w:rsidR="003E2C32" w:rsidRDefault="001E2862" w:rsidP="00FC3C0D">
          <w:r>
            <w:t xml:space="preserve">(3) </w:t>
          </w:r>
          <w:r>
            <w:rPr>
              <w:i/>
            </w:rPr>
            <w:t>Характеристики транспортной системы.</w:t>
          </w:r>
          <w:r>
            <w:t xml:space="preserve"> Наиболее значимые факторы в этой категории связаны с временем в пути и личными расходами на поездку, а также с качественными показателями уровня обслуживания конкурирующих видов транспорта. </w:t>
          </w:r>
        </w:p>
      </w:sdtContent>
    </w:sdt>
    <w:sdt>
      <w:sdtPr>
        <w:tag w:val="goog_rdk_271"/>
        <w:id w:val="1567844382"/>
      </w:sdtPr>
      <w:sdtContent>
        <w:p w14:paraId="07B3C828" w14:textId="7C23790E" w:rsidR="003E2C32" w:rsidRDefault="001E2862" w:rsidP="00FC3C0D">
          <w:r w:rsidRPr="00FC3C0D">
            <w:t>Время в пути чаще всего выражает соотношение времени в пути от двери до двери на общественном транспорте, деленное на время в пути от двери до двери на личном автомобиле</w:t>
          </w:r>
          <w:r w:rsidR="005A0691" w:rsidRPr="005A0691">
            <w:t xml:space="preserve"> [17]</w:t>
          </w:r>
          <w:r>
            <w:t xml:space="preserve">. </w:t>
          </w:r>
        </w:p>
      </w:sdtContent>
    </w:sdt>
    <w:sdt>
      <w:sdtPr>
        <w:tag w:val="goog_rdk_272"/>
        <w:id w:val="-1339075454"/>
      </w:sdtPr>
      <w:sdtContent>
        <w:p w14:paraId="171254B1" w14:textId="77777777" w:rsidR="003E2C32" w:rsidRDefault="001E2862" w:rsidP="00FC3C0D">
          <w:r>
            <w:t>Меры по оплате проезда включают в себя только личные расходы (плата за проезд на общественном транспорте, а также расходы на топливо и парковку для личного транспорта); расходы на частные транспортные средства, такие как налоги и страхование, игнорируются, поскольку исследования показали, что эти расходы не влияют на совершенные поездки.</w:t>
          </w:r>
        </w:p>
      </w:sdtContent>
    </w:sdt>
    <w:sdt>
      <w:sdtPr>
        <w:tag w:val="goog_rdk_273"/>
        <w:id w:val="1486366133"/>
      </w:sdtPr>
      <w:sdtContent>
        <w:p w14:paraId="3547B995" w14:textId="77777777" w:rsidR="003E2C32" w:rsidRDefault="001E2862" w:rsidP="00FC3C0D">
          <w:r>
            <w:t>На относительные уровни обслуживания влияет значительное количество факторов, большинство из которых являются субъективными и трудно поддаются количественной оценке, таких как комфорт, удобство и простота смены видов транспорта. Количественные меры включают время, проведенное вне транспортного средства во время поездки, например, ожидание, ходьбу и задержку при парковке.</w:t>
          </w:r>
        </w:p>
      </w:sdtContent>
    </w:sdt>
    <w:sdt>
      <w:sdtPr>
        <w:tag w:val="goog_rdk_275"/>
        <w:id w:val="-1673250407"/>
      </w:sdtPr>
      <w:sdtContent>
        <w:p w14:paraId="1BA75436" w14:textId="77777777" w:rsidR="003E2C32" w:rsidRDefault="001E2862" w:rsidP="00FC3C0D">
          <w:r>
            <w:t xml:space="preserve">В модели конца поездки общее количество поездок на человека распределяется на общественный транспорт для каждой цели поездки, рассматриваемой в модели (как правило, работа на дому, покупки, социальные </w:t>
          </w:r>
          <w:r>
            <w:lastRenderedPageBreak/>
            <w:t>или развлекательные и прочие поездки), с учетом привлекательности системы общественного транспорта, измеряемой переменными, которые, как считается, влияют на разделение в исследуемой области. Чаще всего в данном случае используется метод множественной линейной регрессии.</w:t>
          </w:r>
        </w:p>
      </w:sdtContent>
    </w:sdt>
    <w:sdt>
      <w:sdtPr>
        <w:tag w:val="goog_rdk_276"/>
        <w:id w:val="-434134184"/>
      </w:sdtPr>
      <w:sdtContent>
        <w:p w14:paraId="7D564F3D" w14:textId="77777777" w:rsidR="003E2C32" w:rsidRDefault="001E2862" w:rsidP="00FC3C0D">
          <w:r>
            <w:t>Количество поездок на личном транспорте рассчитывается путем вычитания предполагаемой загрузки общественного транспорта из общей оценки потребностей исследуемой зоны.</w:t>
          </w:r>
        </w:p>
      </w:sdtContent>
    </w:sdt>
    <w:sdt>
      <w:sdtPr>
        <w:tag w:val="goog_rdk_278"/>
        <w:id w:val="1050656349"/>
      </w:sdtPr>
      <w:sdtContent>
        <w:p w14:paraId="732ADD21" w14:textId="77777777" w:rsidR="003E2C32" w:rsidRDefault="001E2862" w:rsidP="00FC3C0D">
          <w:r>
            <w:t>Модели смены распределяют поездки по различным режимам после распределения общих перемещений человека между парами зон. Стандартная модель смены поездки использует несколько методов линейной регрессии для определения поездок на общественном транспорте от зоны к зоне и частной поездки, часто в сочетании с гравитационной моделью. Используемые переменные представляют базовые характеристики от зоны к зоне человека, совершающего поездку, пункт назначения и систему транспортировки, и включают относительное время в пути от двери до двери, доход, плотность населения и плотность занятости в пункте назначения. Поездки на личном транспорте вычисляются путем вычитания поездок на общественном транспорте, а смена транспортных средств между зонами определяются путем деления общего количества личных поездок между двумя зонами на соответствующие коэффициенты занятости автомобиля.</w:t>
          </w:r>
        </w:p>
      </w:sdtContent>
    </w:sdt>
    <w:sdt>
      <w:sdtPr>
        <w:tag w:val="goog_rdk_279"/>
        <w:id w:val="1271050139"/>
      </w:sdtPr>
      <w:sdtContent>
        <w:p w14:paraId="4E723280" w14:textId="77777777" w:rsidR="003E2C32" w:rsidRDefault="001E2862" w:rsidP="00FC3C0D">
          <w:r>
            <w:t xml:space="preserve">Преимущества подхода конца поездки по сравнению с подходом смены поездки заключаются в том, что первый способ позволяет производить раздельное распределение между зонами. Это считается желательным из-за часто различающихся длин поездки на автомобиле и общественном транспорте. Таким образом, при распределении поездок можно учитывать больше свойств транспортной системы. Другим важным отличием между этими двумя подходами является разный уровень детализации, присутствующий в моделях. В моделях конца поездки характеристики транспортной системы являются средними по району, в то время как они более точны в моделях смены поездки. </w:t>
          </w:r>
          <w:r>
            <w:lastRenderedPageBreak/>
            <w:t>Однако более высокую точность последних моделей следует сопоставить с вычислительной нагрузкой, связанной с гораздо большим числом разбиений, необходимых для определения выбора транспорта для исследуемой области.</w:t>
          </w:r>
        </w:p>
      </w:sdtContent>
    </w:sdt>
    <w:sdt>
      <w:sdtPr>
        <w:tag w:val="goog_rdk_280"/>
        <w:id w:val="558598052"/>
      </w:sdtPr>
      <w:sdtContent>
        <w:p w14:paraId="0E08278D" w14:textId="77777777" w:rsidR="003E2C32" w:rsidRDefault="001E2862" w:rsidP="00FC3C0D">
          <w:r>
            <w:t>Оба подхода к разделению были подвергнуты критике на том основании, что используются современные уровни обслуживания, что часто означает, что частный автомобиль предпочтительнее альтернативы общественного транспорта. Они также подвергались критике за используемые примитивные методы оценки и способ агрегирования компонентов стоимости времени в пути.</w:t>
          </w:r>
        </w:p>
      </w:sdtContent>
    </w:sdt>
    <w:sdt>
      <w:sdtPr>
        <w:tag w:val="goog_rdk_281"/>
        <w:id w:val="-364137376"/>
        <w:showingPlcHdr/>
      </w:sdtPr>
      <w:sdtContent>
        <w:p w14:paraId="69E217E6" w14:textId="501789BE" w:rsidR="003E2C32" w:rsidRDefault="005A0691" w:rsidP="00FC3C0D">
          <w:r>
            <w:t xml:space="preserve">     </w:t>
          </w:r>
        </w:p>
      </w:sdtContent>
    </w:sdt>
    <w:bookmarkStart w:id="15" w:name="_Toc11863926" w:displacedByCustomXml="next"/>
    <w:sdt>
      <w:sdtPr>
        <w:tag w:val="goog_rdk_282"/>
        <w:id w:val="726719004"/>
      </w:sdtPr>
      <w:sdtContent>
        <w:p w14:paraId="21BBBDEE" w14:textId="77777777" w:rsidR="003E2C32" w:rsidRPr="00EC308A" w:rsidRDefault="001E2862" w:rsidP="00FC3C0D">
          <w:pPr>
            <w:pStyle w:val="3"/>
          </w:pPr>
          <w:r>
            <w:t>Назначение трафика</w:t>
          </w:r>
        </w:p>
      </w:sdtContent>
    </w:sdt>
    <w:bookmarkEnd w:id="15" w:displacedByCustomXml="prev"/>
    <w:sdt>
      <w:sdtPr>
        <w:tag w:val="goog_rdk_284"/>
        <w:id w:val="-1220281763"/>
      </w:sdtPr>
      <w:sdtContent>
        <w:p w14:paraId="3A72121A" w14:textId="77777777" w:rsidR="003E2C32" w:rsidRDefault="001E2862" w:rsidP="00FC3C0D">
          <w:r>
            <w:t xml:space="preserve">Назначение трафика </w:t>
          </w:r>
          <w:r w:rsidR="00CD40CA">
            <w:t>— это</w:t>
          </w:r>
          <w:r>
            <w:t xml:space="preserve"> часть процесса, которая распределяет данный набор обменов поездок для конкретной транспортной сети или системы. В качестве входных данных процесс требует полного описания предлагаемой или существующей транспортной системы и матрицы межрайонной корреспонденции. Выходные данные процесса различаются в зависимости от сложности процедуры назначения, но всегда включают оценку объемов трафика и соответствующих времен или затрат на поездку по каждому звену транспортной системы. </w:t>
          </w:r>
        </w:p>
      </w:sdtContent>
    </w:sdt>
    <w:sdt>
      <w:sdtPr>
        <w:tag w:val="goog_rdk_285"/>
        <w:id w:val="581031373"/>
      </w:sdtPr>
      <w:sdtContent>
        <w:p w14:paraId="452D4397" w14:textId="77777777" w:rsidR="003E2C32" w:rsidRDefault="001E2862" w:rsidP="00FC3C0D">
          <w:r>
            <w:t xml:space="preserve">Цели распределения трафика как часть процесса планирования транспортировки состоит в том, чтобы оценить недостатки в существующей транспортной системе, назначив предполагаемые будущие поездки существующей системе, оценить влияние улучшений и расширений существующей транспортной системы. </w:t>
          </w:r>
        </w:p>
      </w:sdtContent>
    </w:sdt>
    <w:sdt>
      <w:sdtPr>
        <w:tag w:val="goog_rdk_286"/>
        <w:id w:val="1954125880"/>
        <w:showingPlcHdr/>
      </w:sdtPr>
      <w:sdtContent>
        <w:p w14:paraId="7486D104" w14:textId="320C0D60" w:rsidR="003E2C32" w:rsidRDefault="005A0691" w:rsidP="00FC3C0D">
          <w:r>
            <w:t xml:space="preserve">     </w:t>
          </w:r>
        </w:p>
      </w:sdtContent>
    </w:sdt>
    <w:bookmarkStart w:id="16" w:name="_Toc11863927" w:displacedByCustomXml="next"/>
    <w:sdt>
      <w:sdtPr>
        <w:tag w:val="goog_rdk_287"/>
        <w:id w:val="174088623"/>
      </w:sdtPr>
      <w:sdtContent>
        <w:p w14:paraId="730D8C7F" w14:textId="77777777" w:rsidR="003E2C32" w:rsidRPr="00EC308A" w:rsidRDefault="001E2862" w:rsidP="00FC3C0D">
          <w:pPr>
            <w:pStyle w:val="4"/>
          </w:pPr>
          <w:r>
            <w:t>Ранняя эвристика</w:t>
          </w:r>
        </w:p>
      </w:sdtContent>
    </w:sdt>
    <w:bookmarkEnd w:id="16" w:displacedByCustomXml="prev"/>
    <w:sdt>
      <w:sdtPr>
        <w:tag w:val="goog_rdk_289"/>
        <w:id w:val="1017038812"/>
      </w:sdtPr>
      <w:sdtContent>
        <w:p w14:paraId="69D3E2B0" w14:textId="56FF17F0" w:rsidR="003E2C32" w:rsidRDefault="001E2862" w:rsidP="00FC3C0D">
          <w:r>
            <w:t xml:space="preserve">Ранние работы середины 40х в назначение трафика в основном заключались в оценке перенаправления трафика с существующих маршрутов на новые, улучшенные, высокоскоростные магистрали или автострады и </w:t>
          </w:r>
          <w:r>
            <w:lastRenderedPageBreak/>
            <w:t>основывались на времени в пути и экономии средств. Первые исследования предполагали, что время и стоимость поездки не зависели от потоков транспортных средств на дорогах, и, следовательно, в результате получалось, что либо все транспортные средства используют данную дорогу для маршрута между парой отправление-назначение, либо ни одно. Этот метод широко известен как метод «все или ничего». На раннем этапе было обнаружено, что он дает нереалистичные результаты не только потому, что он не может распознать, что время в пути и затраты увеличиваются с потоком, но главным образом из-за того, что все путешественники распределяются по маршрутам на основе одной усредненной характеристики</w:t>
          </w:r>
          <w:r w:rsidR="005A0691" w:rsidRPr="005A0691">
            <w:t xml:space="preserve"> [18]</w:t>
          </w:r>
          <w:r>
            <w:t>. Кроме того, метод нестабилен в том смысле, что небольшие изменения времени прохождения могут вызвать значительное изменение результирующих потоков.</w:t>
          </w:r>
          <w:r w:rsidR="005A0691" w:rsidRPr="005A0691">
            <w:t xml:space="preserve"> </w:t>
          </w:r>
          <w:r>
            <w:t xml:space="preserve"> </w:t>
          </w:r>
        </w:p>
      </w:sdtContent>
    </w:sdt>
    <w:sdt>
      <w:sdtPr>
        <w:tag w:val="goog_rdk_290"/>
        <w:id w:val="-1471586253"/>
      </w:sdtPr>
      <w:sdtContent>
        <w:p w14:paraId="5F212EBB" w14:textId="3F896A45" w:rsidR="003E2C32" w:rsidRDefault="001E2862" w:rsidP="00F1503C">
          <w:r>
            <w:t xml:space="preserve">В 1952 г. Вардроп опубликовал статью о двух принципах распределения потоков в дорожной сети: принципе </w:t>
          </w:r>
          <w:r>
            <w:rPr>
              <w:i/>
            </w:rPr>
            <w:t>оптимизации пользователя</w:t>
          </w:r>
          <w:r>
            <w:t xml:space="preserve">, который основан на предположении, что все путешественники минимизируют свои собственные расходы на проезд, и принципе </w:t>
          </w:r>
          <w:r>
            <w:rPr>
              <w:i/>
            </w:rPr>
            <w:t>системного оптимума</w:t>
          </w:r>
          <w:r>
            <w:t>, основное предположение которого заключается в том, что путешественники выбирают свои маршруты, чтобы минимизировать общее время в пути в транспортной системе. Эти два принципа являются наиболее распространенными поведенческими принципами в моделях распределения трафика.</w:t>
          </w:r>
        </w:p>
      </w:sdtContent>
    </w:sdt>
    <w:sdt>
      <w:sdtPr>
        <w:tag w:val="goog_rdk_293"/>
        <w:id w:val="-621455593"/>
      </w:sdtPr>
      <w:sdtContent>
        <w:p w14:paraId="170A946D" w14:textId="3CFA013A" w:rsidR="003E2C32" w:rsidRDefault="001E2862" w:rsidP="00FC3C0D">
          <w:r>
            <w:t xml:space="preserve">Нереалистичные результаты распределения </w:t>
          </w:r>
          <w:r w:rsidR="00F1503C">
            <w:t xml:space="preserve">методом </w:t>
          </w:r>
          <w:r>
            <w:t xml:space="preserve">«все или </w:t>
          </w:r>
          <w:r w:rsidR="00CD40CA">
            <w:t>ничего» приводят</w:t>
          </w:r>
          <w:r>
            <w:t xml:space="preserve"> к алгоритмам, в которых время поездки рассчитывается процедурами, в большей степени учитывающих эффекты заторов. Необходимость соотношения времени и скорости прохождения с объемами трафика при назначении трафика сетям привела к разработке функций дорожной производительности (также известных функции времени прохождения или функции транспортных затрат).</w:t>
          </w:r>
        </w:p>
      </w:sdtContent>
    </w:sdt>
    <w:sdt>
      <w:sdtPr>
        <w:tag w:val="goog_rdk_294"/>
        <w:id w:val="1399791066"/>
        <w:showingPlcHdr/>
      </w:sdtPr>
      <w:sdtContent>
        <w:p w14:paraId="0BECE0EF" w14:textId="77777777" w:rsidR="003E2C32" w:rsidRDefault="00FC3C0D" w:rsidP="00FC3C0D">
          <w:r>
            <w:t xml:space="preserve">     </w:t>
          </w:r>
        </w:p>
      </w:sdtContent>
    </w:sdt>
    <w:bookmarkStart w:id="17" w:name="_Toc11863928" w:displacedByCustomXml="next"/>
    <w:sdt>
      <w:sdtPr>
        <w:tag w:val="goog_rdk_295"/>
        <w:id w:val="2128341841"/>
      </w:sdtPr>
      <w:sdtContent>
        <w:p w14:paraId="197DE14E" w14:textId="77777777" w:rsidR="003E2C32" w:rsidRPr="00EC308A" w:rsidRDefault="001E2862" w:rsidP="00FC3C0D">
          <w:pPr>
            <w:pStyle w:val="4"/>
          </w:pPr>
          <w:r>
            <w:t>Функции дорожной производительности</w:t>
          </w:r>
        </w:p>
      </w:sdtContent>
    </w:sdt>
    <w:bookmarkEnd w:id="17" w:displacedByCustomXml="prev"/>
    <w:sdt>
      <w:sdtPr>
        <w:tag w:val="goog_rdk_297"/>
        <w:id w:val="39330865"/>
      </w:sdtPr>
      <w:sdtContent>
        <w:p w14:paraId="0D3934D2" w14:textId="77777777" w:rsidR="003E2C32" w:rsidRDefault="001E2862" w:rsidP="00FC3C0D">
          <w:r>
            <w:t>В результате увеличения объемов трафика скорость на линии имеет тенденцию к снижению, сначала медленно, но по мере того, как эффекты очереди становятся более значительными, средняя скорость на линии уменьшается быстрее, пока очередь не переросла в пробку. Поэтому при анализе систем дорожного движения среднее время в пути обычно моделируется как положительные, нелинейные и строго возрастающие функции потока. Параметры в формуле часто включают в себя практические объемы трафика, а иногда и совокупные показатели факторов, помимо времени в пути, которые влияют на участников поездки в процессе выбора маршрута.</w:t>
          </w:r>
        </w:p>
      </w:sdtContent>
    </w:sdt>
    <w:sdt>
      <w:sdtPr>
        <w:tag w:val="goog_rdk_298"/>
        <w:id w:val="1553422370"/>
      </w:sdtPr>
      <w:sdtContent>
        <w:p w14:paraId="66AC1AB4" w14:textId="77777777" w:rsidR="00CD40CA" w:rsidRDefault="001E2862" w:rsidP="00FC3C0D">
          <w:r>
            <w:t xml:space="preserve">Различные исследования транспорта разработали свои собственные формулы времени в пути. Подходы, используемые для определения этих функций, были двух видов: в первом подходе математические функции были предложены заранее, для простоты. Различные параметры были затем рассчитаны с помощью измерений состояния трафика и дорог и отношения скорости к объему. В другом подходе формулы были разработаны на основе исследований скорости и времени прохождения, связанных с характеристиками сети, такими как организация очередей на перекрестках, на основе теории очередей. Основными параметрами функции дорожной производительности, связывающей время прохождения </w:t>
          </w:r>
          <m:oMath>
            <m:sSub>
              <m:sSubPr>
                <m:ctrlPr>
                  <w:rPr>
                    <w:rFonts w:ascii="Cambria Math" w:hAnsi="Cambria Math"/>
                  </w:rPr>
                </m:ctrlPr>
              </m:sSubPr>
              <m:e>
                <m:r>
                  <w:rPr>
                    <w:rFonts w:ascii="Cambria Math" w:hAnsi="Cambria Math"/>
                  </w:rPr>
                  <m:t>t</m:t>
                </m:r>
              </m:e>
              <m:sub>
                <m:r>
                  <w:rPr>
                    <w:rFonts w:ascii="Cambria Math" w:hAnsi="Cambria Math"/>
                  </w:rPr>
                  <m:t>a</m:t>
                </m:r>
              </m:sub>
            </m:sSub>
          </m:oMath>
          <w:r>
            <w:t xml:space="preserve"> по дороге </w:t>
          </w:r>
          <m:oMath>
            <m:r>
              <w:rPr>
                <w:rFonts w:ascii="Cambria Math" w:hAnsi="Cambria Math"/>
              </w:rPr>
              <m:t>a</m:t>
            </m:r>
          </m:oMath>
          <w:r>
            <w:t xml:space="preserve"> с потоком </w:t>
          </w:r>
          <m:oMath>
            <m:sSub>
              <m:sSubPr>
                <m:ctrlPr>
                  <w:rPr>
                    <w:rFonts w:ascii="Cambria Math" w:hAnsi="Cambria Math"/>
                  </w:rPr>
                </m:ctrlPr>
              </m:sSubPr>
              <m:e>
                <m:r>
                  <w:rPr>
                    <w:rFonts w:ascii="Cambria Math" w:hAnsi="Cambria Math"/>
                  </w:rPr>
                  <m:t>f</m:t>
                </m:r>
              </m:e>
              <m:sub>
                <m:r>
                  <w:rPr>
                    <w:rFonts w:ascii="Cambria Math" w:hAnsi="Cambria Math"/>
                  </w:rPr>
                  <m:t>a</m:t>
                </m:r>
              </m:sub>
            </m:sSub>
          </m:oMath>
          <w:r>
            <w:t xml:space="preserve">, являются время прохождения свободного потока, </w:t>
          </w:r>
          <m:oMath>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0</m:t>
                </m:r>
              </m:sup>
            </m:sSubSup>
          </m:oMath>
          <w:r>
            <w:t xml:space="preserve">, которое представляет собой меру времени прохождения при нулевом потоке и практическая пропускная способность дороги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которая является мерой потока, начиная с которой время прохождения будет значительно увеличиваться при увеличении потока. Одной из широко использующихся форм функции производительности </w:t>
          </w:r>
          <w:r w:rsidR="00FC3C0D">
            <w:t xml:space="preserve">является </w:t>
          </w:r>
          <w:r w:rsidR="00CD40CA">
            <w:t>BPR-функция,</w:t>
          </w:r>
          <w:r>
            <w:t xml:space="preserve"> имеющая вид:</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D40CA" w14:paraId="53EC681B" w14:textId="77777777" w:rsidTr="00CD40CA">
            <w:tc>
              <w:tcPr>
                <w:tcW w:w="4814" w:type="dxa"/>
              </w:tcPr>
              <w:p w14:paraId="738950FE" w14:textId="77777777" w:rsidR="00CD40CA" w:rsidRDefault="00D003ED" w:rsidP="00FC3C0D">
                <w:pPr>
                  <w:ind w:firstLine="0"/>
                </w:pPr>
                <m:oMath>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0</m:t>
                      </m:r>
                    </m:sup>
                  </m:sSubSup>
                  <m:r>
                    <w:rPr>
                      <w:rFonts w:ascii="Cambria Math" w:hAnsi="Cambria Math"/>
                    </w:rPr>
                    <m:t>(1+ m</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a</m:t>
                              </m:r>
                            </m:sub>
                          </m:sSub>
                        </m:num>
                        <m:den>
                          <m:sSub>
                            <m:sSubPr>
                              <m:ctrlPr>
                                <w:rPr>
                                  <w:rFonts w:ascii="Cambria Math" w:hAnsi="Cambria Math"/>
                                </w:rPr>
                              </m:ctrlPr>
                            </m:sSubPr>
                            <m:e>
                              <m:r>
                                <w:rPr>
                                  <w:rFonts w:ascii="Cambria Math" w:hAnsi="Cambria Math"/>
                                </w:rPr>
                                <m:t>c</m:t>
                              </m:r>
                            </m:e>
                            <m:sub>
                              <m:r>
                                <w:rPr>
                                  <w:rFonts w:ascii="Cambria Math" w:hAnsi="Cambria Math"/>
                                </w:rPr>
                                <m:t>a</m:t>
                              </m:r>
                            </m:sub>
                          </m:sSub>
                        </m:den>
                      </m:f>
                      <m:r>
                        <w:rPr>
                          <w:rFonts w:ascii="Cambria Math" w:hAnsi="Cambria Math"/>
                        </w:rPr>
                        <m:t>)</m:t>
                      </m:r>
                    </m:e>
                    <m:sup>
                      <m:r>
                        <w:rPr>
                          <w:rFonts w:ascii="Cambria Math" w:hAnsi="Cambria Math"/>
                        </w:rPr>
                        <m:t>n</m:t>
                      </m:r>
                    </m:sup>
                  </m:sSup>
                  <m:r>
                    <w:rPr>
                      <w:rFonts w:ascii="Cambria Math" w:hAnsi="Cambria Math"/>
                    </w:rPr>
                    <m:t>)</m:t>
                  </m:r>
                </m:oMath>
                <w:r w:rsidR="00CD40CA">
                  <w:t>,</w:t>
                </w:r>
              </w:p>
            </w:tc>
            <w:tc>
              <w:tcPr>
                <w:tcW w:w="4814" w:type="dxa"/>
              </w:tcPr>
              <w:p w14:paraId="75F505CC" w14:textId="77777777" w:rsidR="00CD40CA" w:rsidRPr="00CD40CA" w:rsidRDefault="00CD40CA" w:rsidP="00CD40CA">
                <w:pPr>
                  <w:ind w:firstLine="0"/>
                  <w:jc w:val="right"/>
                  <w:rPr>
                    <w:lang w:val="en-US"/>
                  </w:rPr>
                </w:pPr>
                <w:r>
                  <w:rPr>
                    <w:lang w:val="en-US"/>
                  </w:rPr>
                  <w:t>(1.9)</w:t>
                </w:r>
              </w:p>
            </w:tc>
          </w:tr>
        </w:tbl>
        <w:p w14:paraId="2F62BD89" w14:textId="77777777" w:rsidR="003E2C32" w:rsidRDefault="00D003ED" w:rsidP="00CD40CA"/>
      </w:sdtContent>
    </w:sdt>
    <w:sdt>
      <w:sdtPr>
        <w:tag w:val="goog_rdk_300"/>
        <w:id w:val="1406732322"/>
      </w:sdtPr>
      <w:sdtContent>
        <w:p w14:paraId="7A0DEF8E" w14:textId="77777777" w:rsidR="003E2C32" w:rsidRDefault="001E2862" w:rsidP="00FC3C0D">
          <w:r>
            <w:t xml:space="preserve">где </w:t>
          </w:r>
          <m:oMath>
            <m:r>
              <w:rPr>
                <w:rFonts w:ascii="Cambria Math" w:hAnsi="Cambria Math"/>
              </w:rPr>
              <m:t xml:space="preserve">m </m:t>
            </m:r>
          </m:oMath>
          <w:r>
            <w:t xml:space="preserve">и </w:t>
          </w:r>
          <m:oMath>
            <m:r>
              <w:rPr>
                <w:rFonts w:ascii="Cambria Math" w:hAnsi="Cambria Math"/>
              </w:rPr>
              <m:t>n</m:t>
            </m:r>
          </m:oMath>
          <w:r>
            <w:t xml:space="preserve">- некоторые положительные константы. </w:t>
          </w:r>
        </w:p>
      </w:sdtContent>
    </w:sdt>
    <w:sdt>
      <w:sdtPr>
        <w:tag w:val="goog_rdk_301"/>
        <w:id w:val="992059636"/>
      </w:sdtPr>
      <w:sdtContent>
        <w:p w14:paraId="03AC2309" w14:textId="77777777" w:rsidR="003E2C32" w:rsidRDefault="001E2862" w:rsidP="00FC3C0D">
          <w:r>
            <w:t xml:space="preserve">Хотя данные формулы были разработаны для изучения системы автострад, </w:t>
          </w:r>
          <w:r w:rsidR="00FC3C0D">
            <w:t>они часто</w:t>
          </w:r>
          <w:r>
            <w:t xml:space="preserve"> используются сегодня для изучения городских улиц. Также, было обнаружено, что время в пути функционирует с асимптотами, что эмпирически приводит к нереально большому времени в пути и непредсказуемому изменению маршрута поездок, поэтому данные формулы следует использовать с особой осторожностью в любом приложении планирования.</w:t>
          </w:r>
        </w:p>
      </w:sdtContent>
    </w:sdt>
    <w:sdt>
      <w:sdtPr>
        <w:tag w:val="goog_rdk_302"/>
        <w:id w:val="69000421"/>
      </w:sdtPr>
      <w:sdtContent>
        <w:p w14:paraId="7DC8BAE6" w14:textId="0564FC63" w:rsidR="003E2C32" w:rsidRDefault="001E2862" w:rsidP="00FC3C0D">
          <w:r>
            <w:t xml:space="preserve">Многие факторы, помимо времени в пути, влияют на выбор маршрута для различных целей поездки; поэтому использование простых функций времени в пути может дать только очень приблизительные оценки поведения путешественников при выборе маршрута. В эмпирических исследованиях сообщалось, что такие факторы, как расстояние, частота дорожных сигналов, наличие платных дорог, безопасность, наличие красивых пейзажей и т. д., влияют на выбор водителями </w:t>
          </w:r>
          <w:r w:rsidR="00FC3C0D">
            <w:t>маршрута</w:t>
          </w:r>
          <w:r w:rsidR="00F1503C" w:rsidRPr="00F1503C">
            <w:t xml:space="preserve"> [19]</w:t>
          </w:r>
          <w:r w:rsidR="00FC3C0D">
            <w:t>.</w:t>
          </w:r>
          <w:r>
            <w:t xml:space="preserve"> </w:t>
          </w:r>
        </w:p>
      </w:sdtContent>
    </w:sdt>
    <w:sdt>
      <w:sdtPr>
        <w:tag w:val="goog_rdk_303"/>
        <w:id w:val="-1289267891"/>
        <w:showingPlcHdr/>
      </w:sdtPr>
      <w:sdtContent>
        <w:p w14:paraId="18B71752" w14:textId="77777777" w:rsidR="003E2C32" w:rsidRDefault="00EC308A" w:rsidP="00FC3C0D">
          <w:r>
            <w:t xml:space="preserve">     </w:t>
          </w:r>
        </w:p>
      </w:sdtContent>
    </w:sdt>
    <w:bookmarkStart w:id="18" w:name="_Toc11863929" w:displacedByCustomXml="next"/>
    <w:sdt>
      <w:sdtPr>
        <w:tag w:val="goog_rdk_305"/>
        <w:id w:val="2131583643"/>
      </w:sdtPr>
      <w:sdtContent>
        <w:p w14:paraId="430671BE" w14:textId="77777777" w:rsidR="003E2C32" w:rsidRPr="00EC308A" w:rsidRDefault="001E2862" w:rsidP="00FC3C0D">
          <w:pPr>
            <w:pStyle w:val="4"/>
          </w:pPr>
          <w:r>
            <w:t>Эвристические методы ограничения пропускной способности</w:t>
          </w:r>
        </w:p>
      </w:sdtContent>
    </w:sdt>
    <w:bookmarkEnd w:id="18" w:displacedByCustomXml="prev"/>
    <w:sdt>
      <w:sdtPr>
        <w:tag w:val="goog_rdk_307"/>
        <w:id w:val="-318737411"/>
      </w:sdtPr>
      <w:sdtContent>
        <w:p w14:paraId="69464E67" w14:textId="77777777" w:rsidR="003E2C32" w:rsidRDefault="001E2862" w:rsidP="00FC3C0D">
          <w:r>
            <w:t xml:space="preserve">Благодаря использованию VD-функций (отношение интенсивности транспортного потока к пропускной способности) стало возможным вводить итерационные процедуры, в которых распределения сделаны на основе скорректированных времен прохождения в соответствии с объемами трафика, рассчитанными в более раннем распределении, таким образом принимая эффекты перегрузки и пропускную способность трафика. В общем </w:t>
          </w:r>
          <w:r>
            <w:rPr>
              <w:i/>
            </w:rPr>
            <w:t>методе ограничения пропускной способности</w:t>
          </w:r>
          <w:r>
            <w:t xml:space="preserve"> время прохождения рассчитывается на основе потока, назначенного сети на итерации </w:t>
          </w:r>
          <m:oMath>
            <m:r>
              <w:rPr>
                <w:rFonts w:ascii="Cambria Math" w:hAnsi="Cambria Math"/>
              </w:rPr>
              <m:t>k</m:t>
            </m:r>
          </m:oMath>
          <w:r>
            <w:t>. Затем выполняется назначение «все или ничего» на основе постоянных затрат, а следующее назначение рассчитывается путем объединения текущих потоков с решением «все или ничего». Используемые критерии остановки варьируются в зависимости от различных методов такого рода.</w:t>
          </w:r>
        </w:p>
      </w:sdtContent>
    </w:sdt>
    <w:sdt>
      <w:sdtPr>
        <w:tag w:val="goog_rdk_308"/>
        <w:id w:val="198677349"/>
      </w:sdtPr>
      <w:sdtContent>
        <w:p w14:paraId="493AB117" w14:textId="3AFCABA7" w:rsidR="003E2C32" w:rsidRDefault="001E2862" w:rsidP="00FC3C0D">
          <w:r>
            <w:t xml:space="preserve">Первым методом данного класса, который был применен в транспортных исследованиях, была процедура </w:t>
          </w:r>
          <w:r>
            <w:rPr>
              <w:i/>
            </w:rPr>
            <w:t xml:space="preserve">количественной </w:t>
          </w:r>
          <w:r w:rsidR="00FC3C0D">
            <w:rPr>
              <w:i/>
            </w:rPr>
            <w:t xml:space="preserve">загрузки </w:t>
          </w:r>
          <w:r w:rsidR="00FC3C0D">
            <w:t>(</w:t>
          </w:r>
          <w:r>
            <w:t>quantal loading)</w:t>
          </w:r>
          <w:r w:rsidR="00101740" w:rsidRPr="00101740">
            <w:t xml:space="preserve"> [20]</w:t>
          </w:r>
          <w:r>
            <w:t xml:space="preserve">. </w:t>
          </w:r>
          <w:r w:rsidR="00101740">
            <w:t>Метод</w:t>
          </w:r>
          <w:r>
            <w:t xml:space="preserve"> работает на зональной основе. Один источник выбирается случайным образом, и самые короткие маршруты рассчитываются для всех пунктов назначения. Все поездки, инициированные в текущем интересующем узле, назначаются маршрутам, определенным кратчайшим деревом маршрутов, после чего текущее время в пути обновляется в соответствии с накопленными потоками и используемыми формулами времени в пути.  Затем процесс повторяется с выбором одного из оставшихся источников, и алгоритм завершается, когда все поездки назначены сети. Тот факт, что в вычислениях кратчайших маршрутов в методе квантовой загрузки учитываются некоторые эффекты перегрузки, привел к тому, что он используется вместо распределения "все или ничего" в подзадачах сходящихся алгоритмов на основе вычислений кратчайших маршрутов.</w:t>
          </w:r>
        </w:p>
      </w:sdtContent>
    </w:sdt>
    <w:sdt>
      <w:sdtPr>
        <w:tag w:val="goog_rdk_309"/>
        <w:id w:val="-547139278"/>
      </w:sdtPr>
      <w:sdtContent>
        <w:p w14:paraId="6BA899DE" w14:textId="77777777" w:rsidR="003E2C32" w:rsidRDefault="001E2862" w:rsidP="00FC3C0D">
          <w:r>
            <w:t xml:space="preserve">Самым простым расширением этого метода является итеративная процедура распределения «все или ничего». Метод работает следующим образом: начиная с допустимого потока (например, потока, полученного из распределения "все или ничего" на основе времени прохождения свободного потока), затраты канала рассчитываются для потока, наблюдаемого с использованием VD-формул. Весь поток переназначается новым маршрутам, и весь процесс продолжается итеративно, пока не будет выполнено либо указанное количество шагов, либо время прохождения в </w:t>
          </w:r>
          <w:r w:rsidR="00FC3C0D">
            <w:t>начале распределения</w:t>
          </w:r>
          <w:r>
            <w:t xml:space="preserve"> не станет приблизительно равным времени прохождения, полученному из VD-формул. Использование этого метода в поисках равновесной схемы потока предполагает, что, в сущности, исходя из текущего времени в пути, все участники поездки выбирают один и тот же маршрут с минимальной стоимостью до пункта назначения.</w:t>
          </w:r>
        </w:p>
      </w:sdtContent>
    </w:sdt>
    <w:sdt>
      <w:sdtPr>
        <w:tag w:val="goog_rdk_310"/>
        <w:id w:val="1137536446"/>
      </w:sdtPr>
      <w:sdtContent>
        <w:p w14:paraId="3E23C3AC" w14:textId="2C072FFB" w:rsidR="003E2C32" w:rsidRDefault="001E2862" w:rsidP="00FC3C0D">
          <w:r>
            <w:t xml:space="preserve">Работы, </w:t>
          </w:r>
          <w:r w:rsidR="00FC3C0D">
            <w:t>посвященные производительности</w:t>
          </w:r>
          <w:r>
            <w:t xml:space="preserve"> этого метода, утверждают, что потоки не сходятся, поскольку требование использования только одного </w:t>
          </w:r>
          <w:r>
            <w:lastRenderedPageBreak/>
            <w:t>маршрута для межзонального объема поездки нереально в перегруженных сетях</w:t>
          </w:r>
          <w:r w:rsidR="00101740">
            <w:t xml:space="preserve"> </w:t>
          </w:r>
          <w:r w:rsidR="00101740" w:rsidRPr="00101740">
            <w:t>[21]</w:t>
          </w:r>
          <w:r>
            <w:t>. Задача нахождения кратчайшего маршрута чувствительна к входным данным, и поэтому последовательные распределения подвержены широким колебаниям, что затрудняет решение, когда процесс должен быть остановлен. Кроме того, предположение, что все участники поездки используют один и тот же маршрут между двумя зонами, делает этот метод нереалистичным для правильного отражения человеческого поведения.</w:t>
          </w:r>
        </w:p>
      </w:sdtContent>
    </w:sdt>
    <w:sdt>
      <w:sdtPr>
        <w:tag w:val="goog_rdk_311"/>
        <w:id w:val="1724245705"/>
      </w:sdtPr>
      <w:sdtContent>
        <w:p w14:paraId="7D167838" w14:textId="77777777" w:rsidR="00CD40CA" w:rsidRDefault="001E2862" w:rsidP="00FC3C0D">
          <w:r>
            <w:t xml:space="preserve">Чтобы исправить колеблющееся поведение метода итеративного распределения «все или ничего» и позволить использовать более одного маршрута в каждой паре О-Н, были разработаны следующие процедуры, в которых только (фиксированные) части общей потребности передаются в новое решение "все или ничего". Для заданного возможного потока </w:t>
          </w:r>
          <m:oMath>
            <m:sSup>
              <m:sSupPr>
                <m:ctrlPr>
                  <w:rPr>
                    <w:rFonts w:ascii="Cambria Math" w:hAnsi="Cambria Math"/>
                  </w:rPr>
                </m:ctrlPr>
              </m:sSupPr>
              <m:e>
                <m:r>
                  <w:rPr>
                    <w:rFonts w:ascii="Cambria Math" w:hAnsi="Cambria Math"/>
                  </w:rPr>
                  <m:t>f</m:t>
                </m:r>
              </m:e>
              <m:sup>
                <m:r>
                  <w:rPr>
                    <w:rFonts w:ascii="Cambria Math" w:hAnsi="Cambria Math"/>
                  </w:rPr>
                  <m:t>k</m:t>
                </m:r>
              </m:sup>
            </m:sSup>
          </m:oMath>
          <w:r>
            <w:t xml:space="preserve"> в итерации </w:t>
          </w:r>
          <m:oMath>
            <m:r>
              <w:rPr>
                <w:rFonts w:ascii="Cambria Math" w:hAnsi="Cambria Math"/>
              </w:rPr>
              <m:t>k</m:t>
            </m:r>
          </m:oMath>
          <w:r>
            <w:t xml:space="preserve"> и решении "все или ничего" </w:t>
          </w:r>
          <m:oMath>
            <m:sSup>
              <m:sSupPr>
                <m:ctrlPr>
                  <w:rPr>
                    <w:rFonts w:ascii="Cambria Math" w:hAnsi="Cambria Math"/>
                  </w:rPr>
                </m:ctrlPr>
              </m:sSupPr>
              <m:e>
                <m:r>
                  <w:rPr>
                    <w:rFonts w:ascii="Cambria Math" w:hAnsi="Cambria Math"/>
                  </w:rPr>
                  <m:t>y</m:t>
                </m:r>
              </m:e>
              <m:sup>
                <m:r>
                  <w:rPr>
                    <w:rFonts w:ascii="Cambria Math" w:hAnsi="Cambria Math"/>
                  </w:rPr>
                  <m:t>k</m:t>
                </m:r>
              </m:sup>
            </m:sSup>
          </m:oMath>
          <w:r>
            <w:t xml:space="preserve"> назначение в итерации </w:t>
          </w:r>
          <m:oMath>
            <m:r>
              <w:rPr>
                <w:rFonts w:ascii="Cambria Math" w:hAnsi="Cambria Math"/>
              </w:rPr>
              <m:t>k+1</m:t>
            </m:r>
          </m:oMath>
          <w:r>
            <w:t xml:space="preserve"> определяется как: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D40CA" w14:paraId="39D8EA66" w14:textId="77777777" w:rsidTr="00CD40CA">
            <w:tc>
              <w:tcPr>
                <w:tcW w:w="4814" w:type="dxa"/>
              </w:tcPr>
              <w:p w14:paraId="620EFB45" w14:textId="77777777" w:rsidR="00CD40CA" w:rsidRDefault="00D003ED" w:rsidP="00FC3C0D">
                <w:pPr>
                  <w:ind w:firstLine="0"/>
                </w:pPr>
                <m:oMath>
                  <m:sSup>
                    <m:sSupPr>
                      <m:ctrlPr>
                        <w:rPr>
                          <w:rFonts w:ascii="Cambria Math" w:hAnsi="Cambria Math"/>
                        </w:rPr>
                      </m:ctrlPr>
                    </m:sSupPr>
                    <m:e>
                      <m:r>
                        <w:rPr>
                          <w:rFonts w:ascii="Cambria Math" w:hAnsi="Cambria Math"/>
                        </w:rPr>
                        <m:t>f</m:t>
                      </m:r>
                    </m:e>
                    <m:sup>
                      <m:r>
                        <w:rPr>
                          <w:rFonts w:ascii="Cambria Math" w:hAnsi="Cambria Math"/>
                        </w:rPr>
                        <m:t>k+1</m:t>
                      </m:r>
                    </m:sup>
                  </m:sSup>
                  <m:r>
                    <w:rPr>
                      <w:rFonts w:ascii="Cambria Math" w:hAnsi="Cambria Math"/>
                    </w:rPr>
                    <m:t>=(1-</m:t>
                  </m:r>
                  <m:sSub>
                    <m:sSubPr>
                      <m:ctrlPr>
                        <w:rPr>
                          <w:rFonts w:ascii="Cambria Math" w:hAnsi="Cambria Math"/>
                        </w:rPr>
                      </m:ctrlPr>
                    </m:sSubPr>
                    <m:e>
                      <m:r>
                        <w:rPr>
                          <w:rFonts w:ascii="Cambria Math" w:hAnsi="Cambria Math"/>
                        </w:rPr>
                        <m:t>l</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k</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k</m:t>
                      </m:r>
                    </m:sub>
                  </m:sSub>
                  <m:sSup>
                    <m:sSupPr>
                      <m:ctrlPr>
                        <w:rPr>
                          <w:rFonts w:ascii="Cambria Math" w:hAnsi="Cambria Math"/>
                        </w:rPr>
                      </m:ctrlPr>
                    </m:sSupPr>
                    <m:e>
                      <m:r>
                        <w:rPr>
                          <w:rFonts w:ascii="Cambria Math" w:hAnsi="Cambria Math"/>
                        </w:rPr>
                        <m:t>y</m:t>
                      </m:r>
                    </m:e>
                    <m:sup>
                      <m:r>
                        <w:rPr>
                          <w:rFonts w:ascii="Cambria Math" w:hAnsi="Cambria Math"/>
                        </w:rPr>
                        <m:t>k</m:t>
                      </m:r>
                    </m:sup>
                  </m:sSup>
                </m:oMath>
                <w:r w:rsidR="00CD40CA">
                  <w:t xml:space="preserve"> ,</w:t>
                </w:r>
              </w:p>
            </w:tc>
            <w:tc>
              <w:tcPr>
                <w:tcW w:w="4814" w:type="dxa"/>
              </w:tcPr>
              <w:p w14:paraId="73CA7AE0" w14:textId="77777777" w:rsidR="00CD40CA" w:rsidRPr="00CD40CA" w:rsidRDefault="00CD40CA" w:rsidP="00CD40CA">
                <w:pPr>
                  <w:ind w:firstLine="0"/>
                  <w:jc w:val="right"/>
                  <w:rPr>
                    <w:lang w:val="en-US"/>
                  </w:rPr>
                </w:pPr>
                <w:r>
                  <w:rPr>
                    <w:lang w:val="en-US"/>
                  </w:rPr>
                  <w:t>(1.10)</w:t>
                </w:r>
              </w:p>
            </w:tc>
          </w:tr>
        </w:tbl>
        <w:p w14:paraId="51A50AD1" w14:textId="77777777" w:rsidR="003E2C32" w:rsidRDefault="00D003ED" w:rsidP="00CD40CA">
          <w:pPr>
            <w:ind w:firstLine="0"/>
          </w:pPr>
        </w:p>
      </w:sdtContent>
    </w:sdt>
    <w:sdt>
      <w:sdtPr>
        <w:tag w:val="goog_rdk_314"/>
        <w:id w:val="899875416"/>
      </w:sdtPr>
      <w:sdtContent>
        <w:p w14:paraId="439CE3DE" w14:textId="77777777" w:rsidR="003E2C32" w:rsidRDefault="001E2862" w:rsidP="00FC3C0D">
          <w:r>
            <w:t xml:space="preserve">где </w:t>
          </w:r>
          <m:oMath>
            <m:sSub>
              <m:sSubPr>
                <m:ctrlPr>
                  <w:rPr>
                    <w:rFonts w:ascii="Cambria Math" w:hAnsi="Cambria Math"/>
                  </w:rPr>
                </m:ctrlPr>
              </m:sSubPr>
              <m:e>
                <m:r>
                  <w:rPr>
                    <w:rFonts w:ascii="Cambria Math" w:hAnsi="Cambria Math"/>
                  </w:rPr>
                  <m:t>l</m:t>
                </m:r>
              </m:e>
              <m:sub>
                <m:r>
                  <w:rPr>
                    <w:rFonts w:ascii="Cambria Math" w:hAnsi="Cambria Math"/>
                  </w:rPr>
                  <m:t>k</m:t>
                </m:r>
              </m:sub>
            </m:sSub>
            <m:r>
              <w:rPr>
                <w:rFonts w:ascii="Cambria Math" w:hAnsi="Cambria Math"/>
              </w:rPr>
              <m:t>&gt;0</m:t>
            </m:r>
          </m:oMath>
          <w:r>
            <w:t xml:space="preserve"> обозначает часть текущего решения, которая переназначается. Этот процесс может показаться естественным с поведенческой точки зрения, когда не все люди, совершающие поездку, пересматривают свой выбор маршрута в соответствии с условиями движения.</w:t>
          </w:r>
        </w:p>
      </w:sdtContent>
    </w:sdt>
    <w:sdt>
      <w:sdtPr>
        <w:tag w:val="goog_rdk_315"/>
        <w:id w:val="762270691"/>
      </w:sdtPr>
      <w:sdtContent>
        <w:p w14:paraId="74DEA3B9" w14:textId="77777777" w:rsidR="003E2C32" w:rsidRDefault="001E2862" w:rsidP="00FC3C0D">
          <w:r>
            <w:t>По сравнению с итерационным назначением «все или ничего» результирующий поток является более точным, поскольку между каждым пунктом отправления и назначения используется несколько маршрутов. Однако то, что время поездки рассчитывается для потоков, которые нельзя наблюдать в сети, кажется неестественным, и сделать правильный выбор средневзвешенного времени поездки трудно. Кроме того, предварительное определение количества шагов, которые необходимо выполнить, не позволяет знать наверняка, насколько хорошо окончательное решение.</w:t>
          </w:r>
        </w:p>
      </w:sdtContent>
    </w:sdt>
    <w:sdt>
      <w:sdtPr>
        <w:tag w:val="goog_rdk_316"/>
        <w:id w:val="-373538695"/>
      </w:sdtPr>
      <w:sdtContent>
        <w:p w14:paraId="1C3BD583" w14:textId="77777777" w:rsidR="003E2C32" w:rsidRDefault="001E2862" w:rsidP="00FC3C0D">
          <w:r>
            <w:t xml:space="preserve">Чтобы получить более разумные результаты, вышеупомянутый алгоритм был реализован без предварительного указания количества итераций и </w:t>
          </w:r>
          <w:r>
            <w:lastRenderedPageBreak/>
            <w:t xml:space="preserve">использования фактического времени поездки в расчетах решений типа «все или ничего». Затем было обнаружено, что при увеличении числа итераций фиксированный вес </w:t>
          </w:r>
          <m:oMath>
            <m:sSub>
              <m:sSubPr>
                <m:ctrlPr>
                  <w:rPr>
                    <w:rFonts w:ascii="Cambria Math" w:hAnsi="Cambria Math"/>
                  </w:rPr>
                </m:ctrlPr>
              </m:sSubPr>
              <m:e>
                <m:r>
                  <w:rPr>
                    <w:rFonts w:ascii="Cambria Math" w:hAnsi="Cambria Math"/>
                  </w:rPr>
                  <m:t>l</m:t>
                </m:r>
              </m:e>
              <m:sub>
                <m:r>
                  <w:rPr>
                    <w:rFonts w:ascii="Cambria Math" w:hAnsi="Cambria Math"/>
                  </w:rPr>
                  <m:t>k</m:t>
                </m:r>
              </m:sub>
            </m:sSub>
          </m:oMath>
          <w:r>
            <w:t xml:space="preserve"> приведет к колебаниям в потоках, то есть, то же самое явление, что и в методе итерационного распределения «все или ничего», будет происходить, хотя и в меньшем масштабе. Таким образом, часть потока, перенесенного на новые маршруты, называемая </w:t>
          </w:r>
          <w:r>
            <w:rPr>
              <w:i/>
            </w:rPr>
            <w:t>чувствительной долей (responsive fraction)</w:t>
          </w:r>
          <w:r>
            <w:t xml:space="preserve">, должна уменьшиться во избежание колебаний. В ходе исследований было установлено, что </w:t>
          </w:r>
          <m:oMath>
            <m:sSub>
              <m:sSubPr>
                <m:ctrlPr>
                  <w:rPr>
                    <w:rFonts w:ascii="Cambria Math" w:hAnsi="Cambria Math"/>
                  </w:rPr>
                </m:ctrlPr>
              </m:sSubPr>
              <m:e>
                <m:r>
                  <w:rPr>
                    <w:rFonts w:ascii="Cambria Math" w:hAnsi="Cambria Math"/>
                  </w:rPr>
                  <m:t>l</m:t>
                </m:r>
              </m:e>
              <m:sub>
                <m:r>
                  <w:rPr>
                    <w:rFonts w:ascii="Cambria Math" w:hAnsi="Cambria Math"/>
                  </w:rPr>
                  <m:t>k</m:t>
                </m:r>
              </m:sub>
            </m:sSub>
            <m:r>
              <w:rPr>
                <w:rFonts w:ascii="Cambria Math" w:hAnsi="Cambria Math"/>
              </w:rPr>
              <m:t>=1/k</m:t>
            </m:r>
          </m:oMath>
          <w:r>
            <w:t xml:space="preserve"> в итерации </w:t>
          </w:r>
          <m:oMath>
            <m:r>
              <w:rPr>
                <w:rFonts w:ascii="Cambria Math" w:hAnsi="Cambria Math"/>
              </w:rPr>
              <m:t>k</m:t>
            </m:r>
          </m:oMath>
          <w:r>
            <w:t xml:space="preserve">. </w:t>
          </w:r>
        </w:p>
      </w:sdtContent>
    </w:sdt>
    <w:sdt>
      <w:sdtPr>
        <w:tag w:val="goog_rdk_317"/>
        <w:id w:val="-121078410"/>
      </w:sdtPr>
      <w:sdtContent>
        <w:p w14:paraId="3E7ACC3F" w14:textId="45768C50" w:rsidR="003E2C32" w:rsidRDefault="001E2862" w:rsidP="00FC3C0D">
          <w:r>
            <w:t xml:space="preserve">В общем, эвристические методы, используемые для распределения трафика, отличаются заданными шагами. Алмонд </w:t>
          </w:r>
          <w:r w:rsidR="00101740">
            <w:t xml:space="preserve">в своей работе </w:t>
          </w:r>
          <w:r w:rsidR="00101740" w:rsidRPr="00101740">
            <w:t>[</w:t>
          </w:r>
          <w:r w:rsidR="00B321DB" w:rsidRPr="00B321DB">
            <w:t>12</w:t>
          </w:r>
          <w:r w:rsidR="00101740" w:rsidRPr="00101740">
            <w:t>]</w:t>
          </w:r>
          <w:r>
            <w:t xml:space="preserve"> приходит к выводу, что после изучения различных уровней загруженности в связи с эффективностью базового метода возникает необходимость в гибкости алгоритмической схемы. Он также представляет расширение метода, в котором поток постепенно распределяется по сети (т. е.  формула (1.</w:t>
          </w:r>
          <w:r w:rsidR="00CD40CA" w:rsidRPr="00CD40CA">
            <w:t>10</w:t>
          </w:r>
          <w:r>
            <w:t xml:space="preserve">) заменяется на </w:t>
          </w:r>
          <m:oMath>
            <m:sSup>
              <m:sSupPr>
                <m:ctrlPr>
                  <w:rPr>
                    <w:rFonts w:ascii="Cambria Math" w:hAnsi="Cambria Math"/>
                  </w:rPr>
                </m:ctrlPr>
              </m:sSupPr>
              <m:e>
                <m:r>
                  <w:rPr>
                    <w:rFonts w:ascii="Cambria Math" w:hAnsi="Cambria Math"/>
                  </w:rPr>
                  <m:t>f</m:t>
                </m:r>
              </m:e>
              <m:sup>
                <m:r>
                  <w:rPr>
                    <w:rFonts w:ascii="Cambria Math" w:hAnsi="Cambria Math"/>
                  </w:rPr>
                  <m:t>k+1</m:t>
                </m:r>
              </m:sup>
            </m:s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p>
              <m:sSupPr>
                <m:ctrlPr>
                  <w:rPr>
                    <w:rFonts w:ascii="Cambria Math" w:hAnsi="Cambria Math"/>
                  </w:rPr>
                </m:ctrlPr>
              </m:sSupPr>
              <m:e>
                <m:r>
                  <w:rPr>
                    <w:rFonts w:ascii="Cambria Math" w:hAnsi="Cambria Math"/>
                  </w:rPr>
                  <m:t>f</m:t>
                </m:r>
              </m:e>
              <m:sup>
                <m:r>
                  <w:rPr>
                    <w:rFonts w:ascii="Cambria Math" w:hAnsi="Cambria Math"/>
                  </w:rPr>
                  <m:t>k</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k</m:t>
                </m:r>
              </m:sub>
            </m:sSub>
            <m:sSup>
              <m:sSupPr>
                <m:ctrlPr>
                  <w:rPr>
                    <w:rFonts w:ascii="Cambria Math" w:hAnsi="Cambria Math"/>
                  </w:rPr>
                </m:ctrlPr>
              </m:sSupPr>
              <m:e>
                <m:r>
                  <w:rPr>
                    <w:rFonts w:ascii="Cambria Math" w:hAnsi="Cambria Math"/>
                  </w:rPr>
                  <m:t>y</m:t>
                </m:r>
              </m:e>
              <m:sup>
                <m:r>
                  <w:rPr>
                    <w:rFonts w:ascii="Cambria Math" w:hAnsi="Cambria Math"/>
                  </w:rPr>
                  <m:t>k</m:t>
                </m:r>
              </m:sup>
            </m:sSup>
          </m:oMath>
          <w:r>
            <w:t xml:space="preserve">, где </w:t>
          </w:r>
          <m:oMath>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k</m:t>
                </m:r>
              </m:sub>
            </m:sSub>
            <m:r>
              <w:rPr>
                <w:rFonts w:ascii="Cambria Math" w:hAnsi="Cambria Math"/>
              </w:rPr>
              <m:t>&lt;1</m:t>
            </m:r>
          </m:oMath>
          <w:r>
            <w:t xml:space="preserve"> для первых нескольких итераций). Его идея основывается на том том, что на практике количество трафика растет со временем. Процесс имитирует это в том смысле, что он соответствует некоторому новому трафику, входящему в сеть, и части исходного трафика, перераспределяющей себя. </w:t>
          </w:r>
        </w:p>
      </w:sdtContent>
    </w:sdt>
    <w:sdt>
      <w:sdtPr>
        <w:tag w:val="goog_rdk_318"/>
        <w:id w:val="1976865516"/>
      </w:sdtPr>
      <w:sdtContent>
        <w:p w14:paraId="07FA5592" w14:textId="77777777" w:rsidR="003E2C32" w:rsidRDefault="001E2862" w:rsidP="00FC3C0D">
          <w:r>
            <w:t xml:space="preserve">Другая линия развития </w:t>
          </w:r>
          <w:r w:rsidR="00CD40CA">
            <w:t>— это</w:t>
          </w:r>
          <w:r>
            <w:t xml:space="preserve"> семейство </w:t>
          </w:r>
          <w:r>
            <w:rPr>
              <w:i/>
            </w:rPr>
            <w:t>инкрементных методов распределения</w:t>
          </w:r>
          <w:r>
            <w:t xml:space="preserve">. Общий подход заключается в том, что поездки постепенно вводятся на кратчайшие маршруты в зависимости от преобладающих ситуаций трафика </w:t>
          </w:r>
          <w:r w:rsidR="00CD40CA">
            <w:t>до тех пор, пока</w:t>
          </w:r>
          <w:r>
            <w:t xml:space="preserve"> все поездки не будут распределены в сети. Методы имитируют способ возникновения заторов при росте трафика и естественное поведение людей, совершающих поездки.</w:t>
          </w:r>
        </w:p>
      </w:sdtContent>
    </w:sdt>
    <w:sdt>
      <w:sdtPr>
        <w:tag w:val="goog_rdk_319"/>
        <w:id w:val="-911076464"/>
      </w:sdtPr>
      <w:sdtContent>
        <w:p w14:paraId="29B17CDC" w14:textId="77777777" w:rsidR="003E2C32" w:rsidRDefault="001E2862" w:rsidP="00FC3C0D">
          <w:r>
            <w:t>Первым представленным инкрементным методом была процедура количественной загрузки, описанная выше. В этом алгоритме приращения потока соответствуют общим запросам от источников, и, таким образом, весь поток в паре О-Н использует только один маршрут.</w:t>
          </w:r>
        </w:p>
      </w:sdtContent>
    </w:sdt>
    <w:sdt>
      <w:sdtPr>
        <w:tag w:val="goog_rdk_320"/>
        <w:id w:val="-1138406350"/>
      </w:sdtPr>
      <w:sdtContent>
        <w:p w14:paraId="190FCDF4" w14:textId="0FB0F961" w:rsidR="003E2C32" w:rsidRDefault="001E2862" w:rsidP="00FC3C0D">
          <w:r>
            <w:t>Расширения процедуры представлены Мартином и Мангеймом</w:t>
          </w:r>
          <w:r w:rsidR="00101740" w:rsidRPr="00101740">
            <w:t xml:space="preserve"> [2</w:t>
          </w:r>
          <w:r w:rsidR="00B321DB" w:rsidRPr="00B321DB">
            <w:t>2</w:t>
          </w:r>
          <w:r w:rsidR="00101740" w:rsidRPr="00101740">
            <w:t>]</w:t>
          </w:r>
          <w:r>
            <w:t>. Их базовый алгоритм основан на приращениях маршрута отправления-назначения, где пара О-Н выбирается случайным образом, а часть общего объема поездки загружается на кратчайший маршрут. После того, как время в пути по дорогам, определяющим маршрут, было скорректировано, процесс повторяется. Загружаемая часть определяется функцией, зависящей от времени прохождения (характеристики скорости генерации). Следствием этого является то, что количество итераций заранее не определяется. Вариант базового метода представляет собой расширение количественной загрузки, когда часть спроса, поступающая из подмножества источников, загружается в сеть на каждом этапе. Недостаток методов инкрементного распределения состоит в том, что после назначения маршрута поток никогда не может быть удален.</w:t>
          </w:r>
        </w:p>
      </w:sdtContent>
    </w:sdt>
    <w:sdt>
      <w:sdtPr>
        <w:tag w:val="goog_rdk_321"/>
        <w:id w:val="2053109786"/>
      </w:sdtPr>
      <w:sdtContent>
        <w:p w14:paraId="0E5CCECE" w14:textId="77777777" w:rsidR="003E2C32" w:rsidRDefault="001E2862" w:rsidP="00FC3C0D">
          <w:r>
            <w:t>Ниже представлен общий алгоритм распределения трафика, основанный на итеративном решении задач кратчайшего пути.</w:t>
          </w:r>
        </w:p>
      </w:sdtContent>
    </w:sdt>
    <w:sdt>
      <w:sdtPr>
        <w:tag w:val="goog_rdk_322"/>
        <w:id w:val="-1982530787"/>
      </w:sdtPr>
      <w:sdtContent>
        <w:p w14:paraId="19765B0D" w14:textId="5308AC5E" w:rsidR="003E2C32" w:rsidRDefault="001E2862" w:rsidP="00FC3C0D">
          <w:r>
            <w:t xml:space="preserve">Дана сеть </w:t>
          </w:r>
          <m:oMath>
            <m:r>
              <w:rPr>
                <w:rFonts w:ascii="Cambria Math" w:hAnsi="Cambria Math"/>
              </w:rPr>
              <m:t>G=(N,A)</m:t>
            </m:r>
          </m:oMath>
          <w:r>
            <w:t xml:space="preserve"> вершин и дуг, набор </w:t>
          </w:r>
          <m:oMath>
            <m:r>
              <w:rPr>
                <w:rFonts w:ascii="Cambria Math" w:hAnsi="Cambria Math"/>
              </w:rPr>
              <m:t>(p,q)∈C</m:t>
            </m:r>
          </m:oMath>
          <w:r>
            <w:t xml:space="preserve"> пар О-Н с фиксированными спросами </w:t>
          </w:r>
          <m:oMath>
            <m:sSub>
              <m:sSubPr>
                <m:ctrlPr>
                  <w:rPr>
                    <w:rFonts w:ascii="Cambria Math" w:hAnsi="Cambria Math"/>
                  </w:rPr>
                </m:ctrlPr>
              </m:sSubPr>
              <m:e>
                <m:r>
                  <w:rPr>
                    <w:rFonts w:ascii="Cambria Math" w:hAnsi="Cambria Math"/>
                  </w:rPr>
                  <m:t>d</m:t>
                </m:r>
              </m:e>
              <m:sub>
                <m:r>
                  <w:rPr>
                    <w:rFonts w:ascii="Cambria Math" w:hAnsi="Cambria Math"/>
                  </w:rPr>
                  <m:t>pq</m:t>
                </m:r>
              </m:sub>
            </m:sSub>
          </m:oMath>
          <w:r>
            <w:t xml:space="preserve">, функции времени прохождения </w:t>
          </w:r>
          <m:oMath>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t>
                    </m:r>
                  </m:sub>
                </m:sSub>
              </m:e>
              <m:sub>
                <m:r>
                  <w:rPr>
                    <w:rFonts w:ascii="Cambria Math" w:hAnsi="Cambria Math"/>
                  </w:rPr>
                  <m:t>+</m:t>
                </m:r>
              </m:sub>
            </m:sSub>
          </m:oMath>
          <w:r>
            <w:t xml:space="preserve"> и линейная функция </w:t>
          </w:r>
          <m:oMath>
            <m:r>
              <w:rPr>
                <w:rFonts w:ascii="Cambria Math" w:hAnsi="Cambria Math"/>
              </w:rPr>
              <m:t>v</m:t>
            </m:r>
          </m:oMath>
          <w:r>
            <w:t xml:space="preserve"> итераций. Общий алгоритм состоит в следующем</w:t>
          </w:r>
          <w:r w:rsidR="00101740" w:rsidRPr="009C4F07">
            <w:t xml:space="preserve"> [3]</w:t>
          </w:r>
          <w:r>
            <w:t>:</w:t>
          </w:r>
        </w:p>
      </w:sdtContent>
    </w:sdt>
    <w:sdt>
      <w:sdtPr>
        <w:tag w:val="goog_rdk_323"/>
        <w:id w:val="58441887"/>
        <w:showingPlcHdr/>
      </w:sdtPr>
      <w:sdtContent>
        <w:p w14:paraId="6C8FCD9F" w14:textId="41441E6C" w:rsidR="003E2C32" w:rsidRDefault="00101740" w:rsidP="00FC3C0D">
          <w:r>
            <w:t xml:space="preserve">     </w:t>
          </w:r>
        </w:p>
      </w:sdtContent>
    </w:sdt>
    <w:sdt>
      <w:sdtPr>
        <w:tag w:val="goog_rdk_324"/>
        <w:id w:val="-1468190032"/>
      </w:sdtPr>
      <w:sdtContent>
        <w:p w14:paraId="63D04D09" w14:textId="77777777" w:rsidR="003E2C32" w:rsidRDefault="001E2862" w:rsidP="00FC3C0D">
          <w:r>
            <w:rPr>
              <w:i/>
            </w:rPr>
            <w:t>Шаг 0 (Стартовый поток)</w:t>
          </w:r>
          <w:r>
            <w:t xml:space="preserve">. Рассчитать решение "все или ничего", </w:t>
          </w:r>
          <m:oMath>
            <m:sSup>
              <m:sSupPr>
                <m:ctrlPr>
                  <w:rPr>
                    <w:rFonts w:ascii="Cambria Math" w:hAnsi="Cambria Math"/>
                  </w:rPr>
                </m:ctrlPr>
              </m:sSupPr>
              <m:e>
                <m:r>
                  <w:rPr>
                    <w:rFonts w:ascii="Cambria Math" w:hAnsi="Cambria Math"/>
                  </w:rPr>
                  <m:t>y</m:t>
                </m:r>
              </m:e>
              <m:sup>
                <m:r>
                  <w:rPr>
                    <w:rFonts w:ascii="Cambria Math" w:hAnsi="Cambria Math"/>
                  </w:rPr>
                  <m:t>0</m:t>
                </m:r>
              </m:sup>
            </m:sSup>
          </m:oMath>
          <w:r>
            <w:t xml:space="preserve">, исходя из времени прохождения свободного потока. Присвоить часть </w:t>
          </w:r>
          <m:oMath>
            <m:r>
              <w:rPr>
                <w:rFonts w:ascii="Cambria Math" w:hAnsi="Cambria Math"/>
              </w:rPr>
              <m:t>α≤1</m:t>
            </m:r>
          </m:oMath>
          <w:r>
            <w:t xml:space="preserve"> общего спроса соответствующим маршрутам, чтобы задать дуге вектор потока  </w:t>
          </w:r>
          <m:oMath>
            <m:sSup>
              <m:sSupPr>
                <m:ctrlPr>
                  <w:rPr>
                    <w:rFonts w:ascii="Cambria Math" w:hAnsi="Cambria Math"/>
                  </w:rPr>
                </m:ctrlPr>
              </m:sSupPr>
              <m:e>
                <m:r>
                  <w:rPr>
                    <w:rFonts w:ascii="Cambria Math" w:hAnsi="Cambria Math"/>
                  </w:rPr>
                  <m:t>f</m:t>
                </m:r>
              </m:e>
              <m:sup>
                <m:r>
                  <w:rPr>
                    <w:rFonts w:ascii="Cambria Math" w:hAnsi="Cambria Math"/>
                  </w:rPr>
                  <m:t>1</m:t>
                </m:r>
              </m:sup>
            </m:sSup>
          </m:oMath>
          <w:r>
            <w:t xml:space="preserve">. Присвоить </w:t>
          </w:r>
          <m:oMath>
            <m:r>
              <w:rPr>
                <w:rFonts w:ascii="Cambria Math" w:hAnsi="Cambria Math"/>
              </w:rPr>
              <m:t>k=1</m:t>
            </m:r>
          </m:oMath>
          <w:r>
            <w:t>.</w:t>
          </w:r>
        </w:p>
      </w:sdtContent>
    </w:sdt>
    <w:sdt>
      <w:sdtPr>
        <w:tag w:val="goog_rdk_325"/>
        <w:id w:val="-541902710"/>
        <w:showingPlcHdr/>
      </w:sdtPr>
      <w:sdtContent>
        <w:p w14:paraId="49285146" w14:textId="0651F6CF" w:rsidR="003E2C32" w:rsidRDefault="00101740" w:rsidP="00FC3C0D">
          <w:r>
            <w:t xml:space="preserve">     </w:t>
          </w:r>
        </w:p>
      </w:sdtContent>
    </w:sdt>
    <w:sdt>
      <w:sdtPr>
        <w:tag w:val="goog_rdk_326"/>
        <w:id w:val="-1844698435"/>
      </w:sdtPr>
      <w:sdtContent>
        <w:p w14:paraId="2AC2BFB3" w14:textId="77777777" w:rsidR="003E2C32" w:rsidRDefault="001E2862" w:rsidP="00FC3C0D">
          <w:r>
            <w:rPr>
              <w:i/>
            </w:rPr>
            <w:t>Шаг 1 (Расчет кратчайшего маршрута).</w:t>
          </w:r>
          <w:r>
            <w:t xml:space="preserve"> Рассчитайте решение "все или ничего", </w:t>
          </w:r>
          <m:oMath>
            <m:sSup>
              <m:sSupPr>
                <m:ctrlPr>
                  <w:rPr>
                    <w:rFonts w:ascii="Cambria Math" w:hAnsi="Cambria Math"/>
                  </w:rPr>
                </m:ctrlPr>
              </m:sSupPr>
              <m:e>
                <m:r>
                  <w:rPr>
                    <w:rFonts w:ascii="Cambria Math" w:hAnsi="Cambria Math"/>
                  </w:rPr>
                  <m:t>y</m:t>
                </m:r>
              </m:e>
              <m:sup>
                <m:r>
                  <w:rPr>
                    <w:rFonts w:ascii="Cambria Math" w:hAnsi="Cambria Math"/>
                  </w:rPr>
                  <m:t>k</m:t>
                </m:r>
              </m:sup>
            </m:sSup>
            <m:r>
              <w:rPr>
                <w:rFonts w:ascii="Cambria Math" w:hAnsi="Cambria Math"/>
              </w:rPr>
              <m:t>=</m:t>
            </m:r>
            <m:sSub>
              <m:sSubPr>
                <m:ctrlPr>
                  <w:rPr>
                    <w:rFonts w:ascii="Cambria Math" w:hAnsi="Cambria Math"/>
                  </w:rPr>
                </m:ctrlPr>
              </m:sSubPr>
              <m:e>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pq</m:t>
                    </m:r>
                  </m:sub>
                  <m:sup>
                    <m:r>
                      <w:rPr>
                        <w:rFonts w:ascii="Cambria Math" w:hAnsi="Cambria Math"/>
                      </w:rPr>
                      <m:t>k</m:t>
                    </m:r>
                  </m:sup>
                </m:sSubSup>
                <m:r>
                  <w:rPr>
                    <w:rFonts w:ascii="Cambria Math" w:hAnsi="Cambria Math"/>
                  </w:rPr>
                  <m:t>)</m:t>
                </m:r>
              </m:e>
              <m:sub>
                <m:r>
                  <w:rPr>
                    <w:rFonts w:ascii="Cambria Math" w:hAnsi="Cambria Math"/>
                  </w:rPr>
                  <m:t>(p,q)∈C</m:t>
                </m:r>
              </m:sub>
            </m:sSub>
          </m:oMath>
          <w:r>
            <w:t xml:space="preserve">, исходя из времени прохождения потока </w:t>
          </w:r>
          <m:oMath>
            <m:r>
              <w:rPr>
                <w:rFonts w:ascii="Cambria Math" w:hAnsi="Cambria Math"/>
              </w:rPr>
              <m:t>v(</m:t>
            </m:r>
            <m:sSup>
              <m:sSupPr>
                <m:ctrlPr>
                  <w:rPr>
                    <w:rFonts w:ascii="Cambria Math" w:hAnsi="Cambria Math"/>
                  </w:rPr>
                </m:ctrlPr>
              </m:sSupPr>
              <m:e>
                <m:r>
                  <w:rPr>
                    <w:rFonts w:ascii="Cambria Math" w:hAnsi="Cambria Math"/>
                  </w:rPr>
                  <m:t>f</m:t>
                </m:r>
              </m:e>
              <m:sup>
                <m:r>
                  <w:rPr>
                    <w:rFonts w:ascii="Cambria Math" w:hAnsi="Cambria Math"/>
                  </w:rPr>
                  <m:t>k</m:t>
                </m:r>
              </m:sup>
            </m:sSup>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k-1</m:t>
                </m:r>
              </m:sup>
            </m:sSup>
            <m:r>
              <w:rPr>
                <w:rFonts w:ascii="Cambria Math" w:hAnsi="Cambria Math"/>
              </w:rPr>
              <m:t>,... ,</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oMath>
          <w:r>
            <w:t>.</w:t>
          </w:r>
        </w:p>
      </w:sdtContent>
    </w:sdt>
    <w:sdt>
      <w:sdtPr>
        <w:tag w:val="goog_rdk_327"/>
        <w:id w:val="-159474759"/>
        <w:showingPlcHdr/>
      </w:sdtPr>
      <w:sdtContent>
        <w:p w14:paraId="0C4104A1" w14:textId="11760572" w:rsidR="003E2C32" w:rsidRDefault="00101740" w:rsidP="00FC3C0D">
          <w:r>
            <w:t xml:space="preserve">     </w:t>
          </w:r>
        </w:p>
      </w:sdtContent>
    </w:sdt>
    <w:sdt>
      <w:sdtPr>
        <w:tag w:val="goog_rdk_328"/>
        <w:id w:val="-432975683"/>
      </w:sdtPr>
      <w:sdtContent>
        <w:p w14:paraId="355B5CB8" w14:textId="77777777" w:rsidR="003E2C32" w:rsidRDefault="001E2862" w:rsidP="00FC3C0D">
          <w:r>
            <w:rPr>
              <w:i/>
            </w:rPr>
            <w:t>Шаг 2 (Обновление потока).</w:t>
          </w:r>
          <w:r>
            <w:t xml:space="preserve"> Определить неотрицательные веса </w:t>
          </w:r>
          <m:oMath>
            <m:sSubSup>
              <m:sSubSupPr>
                <m:ctrlPr>
                  <w:rPr>
                    <w:rFonts w:ascii="Cambria Math" w:hAnsi="Cambria Math"/>
                  </w:rPr>
                </m:ctrlPr>
              </m:sSubSupPr>
              <m:e>
                <m:r>
                  <w:rPr>
                    <w:rFonts w:ascii="Cambria Math" w:hAnsi="Cambria Math"/>
                  </w:rPr>
                  <m:t>m</m:t>
                </m:r>
              </m:e>
              <m:sub>
                <m:r>
                  <w:rPr>
                    <w:rFonts w:ascii="Cambria Math" w:hAnsi="Cambria Math"/>
                  </w:rPr>
                  <m:t>pq</m:t>
                </m:r>
              </m:sub>
              <m:sup>
                <m:r>
                  <w:rPr>
                    <w:rFonts w:ascii="Cambria Math" w:hAnsi="Cambria Math"/>
                  </w:rPr>
                  <m:t>k</m:t>
                </m:r>
              </m:sup>
            </m:sSubSup>
          </m:oMath>
          <w:r>
            <w:t xml:space="preserve"> и </w:t>
          </w:r>
          <m:oMath>
            <m:sSubSup>
              <m:sSubSupPr>
                <m:ctrlPr>
                  <w:rPr>
                    <w:rFonts w:ascii="Cambria Math" w:hAnsi="Cambria Math"/>
                  </w:rPr>
                </m:ctrlPr>
              </m:sSubSupPr>
              <m:e>
                <m:r>
                  <w:rPr>
                    <w:rFonts w:ascii="Cambria Math" w:hAnsi="Cambria Math"/>
                  </w:rPr>
                  <m:t>l</m:t>
                </m:r>
              </m:e>
              <m:sub>
                <m:r>
                  <w:rPr>
                    <w:rFonts w:ascii="Cambria Math" w:hAnsi="Cambria Math"/>
                  </w:rPr>
                  <m:t>pq</m:t>
                </m:r>
              </m:sub>
              <m:sup>
                <m:r>
                  <w:rPr>
                    <w:rFonts w:ascii="Cambria Math" w:hAnsi="Cambria Math"/>
                  </w:rPr>
                  <m:t>k</m:t>
                </m:r>
              </m:sup>
            </m:sSubSup>
          </m:oMath>
          <w:r>
            <w:t xml:space="preserve">, чтобы получить новый поток </w:t>
          </w:r>
          <m:oMath>
            <m:sSubSup>
              <m:sSubSupPr>
                <m:ctrlPr>
                  <w:rPr>
                    <w:rFonts w:ascii="Cambria Math" w:hAnsi="Cambria Math"/>
                  </w:rPr>
                </m:ctrlPr>
              </m:sSubSupPr>
              <m:e>
                <m:r>
                  <w:rPr>
                    <w:rFonts w:ascii="Cambria Math" w:hAnsi="Cambria Math"/>
                  </w:rPr>
                  <m:t>f</m:t>
                </m:r>
              </m:e>
              <m:sub>
                <m:r>
                  <w:rPr>
                    <w:rFonts w:ascii="Cambria Math" w:hAnsi="Cambria Math"/>
                  </w:rPr>
                  <m:t>pq</m:t>
                </m:r>
              </m:sub>
              <m:sup>
                <m:r>
                  <w:rPr>
                    <w:rFonts w:ascii="Cambria Math" w:hAnsi="Cambria Math"/>
                  </w:rPr>
                  <m:t>k+1</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pq</m:t>
                </m:r>
              </m:sub>
              <m:sup>
                <m:r>
                  <w:rPr>
                    <w:rFonts w:ascii="Cambria Math" w:hAnsi="Cambria Math"/>
                  </w:rPr>
                  <m:t>k</m:t>
                </m:r>
              </m:sup>
            </m:sSubSup>
            <m:sSubSup>
              <m:sSubSupPr>
                <m:ctrlPr>
                  <w:rPr>
                    <w:rFonts w:ascii="Cambria Math" w:hAnsi="Cambria Math"/>
                  </w:rPr>
                </m:ctrlPr>
              </m:sSubSupPr>
              <m:e>
                <m:r>
                  <w:rPr>
                    <w:rFonts w:ascii="Cambria Math" w:hAnsi="Cambria Math"/>
                  </w:rPr>
                  <m:t>f</m:t>
                </m:r>
              </m:e>
              <m:sub>
                <m:r>
                  <w:rPr>
                    <w:rFonts w:ascii="Cambria Math" w:hAnsi="Cambria Math"/>
                  </w:rPr>
                  <m:t>pq</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αl</m:t>
                </m:r>
              </m:e>
              <m:sub>
                <m:r>
                  <w:rPr>
                    <w:rFonts w:ascii="Cambria Math" w:hAnsi="Cambria Math"/>
                  </w:rPr>
                  <m:t>pq</m:t>
                </m:r>
              </m:sub>
              <m:sup>
                <m:r>
                  <w:rPr>
                    <w:rFonts w:ascii="Cambria Math" w:hAnsi="Cambria Math"/>
                  </w:rPr>
                  <m:t>k</m:t>
                </m:r>
              </m:sup>
            </m:sSubSup>
            <m:sSubSup>
              <m:sSubSupPr>
                <m:ctrlPr>
                  <w:rPr>
                    <w:rFonts w:ascii="Cambria Math" w:hAnsi="Cambria Math"/>
                  </w:rPr>
                </m:ctrlPr>
              </m:sSubSupPr>
              <m:e>
                <m:r>
                  <w:rPr>
                    <w:rFonts w:ascii="Cambria Math" w:hAnsi="Cambria Math"/>
                  </w:rPr>
                  <m:t>y</m:t>
                </m:r>
              </m:e>
              <m:sub>
                <m:r>
                  <w:rPr>
                    <w:rFonts w:ascii="Cambria Math" w:hAnsi="Cambria Math"/>
                  </w:rPr>
                  <m:t>pq</m:t>
                </m:r>
              </m:sub>
              <m:sup>
                <m:r>
                  <w:rPr>
                    <w:rFonts w:ascii="Cambria Math" w:hAnsi="Cambria Math"/>
                  </w:rPr>
                  <m:t>k</m:t>
                </m:r>
              </m:sup>
            </m:sSubSup>
          </m:oMath>
          <w:r>
            <w:t xml:space="preserve"> для всех </w:t>
          </w:r>
          <m:oMath>
            <m:r>
              <w:rPr>
                <w:rFonts w:ascii="Cambria Math" w:hAnsi="Cambria Math"/>
              </w:rPr>
              <m:t>(p,q)∈C</m:t>
            </m:r>
          </m:oMath>
          <w:r>
            <w:t>.</w:t>
          </w:r>
        </w:p>
      </w:sdtContent>
    </w:sdt>
    <w:sdt>
      <w:sdtPr>
        <w:tag w:val="goog_rdk_329"/>
        <w:id w:val="-1097856894"/>
        <w:showingPlcHdr/>
      </w:sdtPr>
      <w:sdtContent>
        <w:p w14:paraId="0D00DC95" w14:textId="77BB9A43" w:rsidR="003E2C32" w:rsidRDefault="00101740" w:rsidP="00FC3C0D">
          <w:r>
            <w:t xml:space="preserve">     </w:t>
          </w:r>
        </w:p>
      </w:sdtContent>
    </w:sdt>
    <w:sdt>
      <w:sdtPr>
        <w:tag w:val="goog_rdk_330"/>
        <w:id w:val="-1654990461"/>
      </w:sdtPr>
      <w:sdtContent>
        <w:p w14:paraId="751AFC85" w14:textId="77777777" w:rsidR="003E2C32" w:rsidRDefault="001E2862" w:rsidP="00FC3C0D">
          <w:r>
            <w:rPr>
              <w:i/>
            </w:rPr>
            <w:t>Шаг 3 (Проверка сходимости).</w:t>
          </w:r>
          <w:r>
            <w:t xml:space="preserve"> Если </w:t>
          </w:r>
          <m:oMath>
            <m:r>
              <w:rPr>
                <w:rFonts w:ascii="Cambria Math" w:hAnsi="Cambria Math"/>
              </w:rPr>
              <m:t>k+1&gt;</m:t>
            </m:r>
            <m:sSub>
              <m:sSubPr>
                <m:ctrlPr>
                  <w:rPr>
                    <w:rFonts w:ascii="Cambria Math" w:hAnsi="Cambria Math"/>
                  </w:rPr>
                </m:ctrlPr>
              </m:sSubPr>
              <m:e>
                <m:r>
                  <w:rPr>
                    <w:rFonts w:ascii="Cambria Math" w:hAnsi="Cambria Math"/>
                  </w:rPr>
                  <m:t>k</m:t>
                </m:r>
              </m:e>
              <m:sub>
                <m:r>
                  <w:rPr>
                    <w:rFonts w:ascii="Cambria Math" w:hAnsi="Cambria Math"/>
                  </w:rPr>
                  <m:t>max</m:t>
                </m:r>
              </m:sub>
            </m:sSub>
          </m:oMath>
          <w:r>
            <w:t xml:space="preserve"> или если выполняется какой-либо из критерий сходимости, то завершить. В противном случае перейти к </w:t>
          </w:r>
          <w:r>
            <w:rPr>
              <w:i/>
            </w:rPr>
            <w:t>Шагу 1</w:t>
          </w:r>
          <w:r>
            <w:t xml:space="preserve"> с </w:t>
          </w:r>
          <m:oMath>
            <m:r>
              <w:rPr>
                <w:rFonts w:ascii="Cambria Math" w:hAnsi="Cambria Math"/>
              </w:rPr>
              <m:t>k:= k+1</m:t>
            </m:r>
          </m:oMath>
          <w:r>
            <w:t>.</w:t>
          </w:r>
        </w:p>
      </w:sdtContent>
    </w:sdt>
    <w:sdt>
      <w:sdtPr>
        <w:tag w:val="goog_rdk_331"/>
        <w:id w:val="-242492924"/>
        <w:showingPlcHdr/>
      </w:sdtPr>
      <w:sdtContent>
        <w:p w14:paraId="27566398" w14:textId="77777777" w:rsidR="003E2C32" w:rsidRDefault="00FC3C0D" w:rsidP="00FC3C0D">
          <w:r>
            <w:t xml:space="preserve">     </w:t>
          </w:r>
        </w:p>
      </w:sdtContent>
    </w:sdt>
    <w:bookmarkStart w:id="19" w:name="_Toc11863930" w:displacedByCustomXml="next"/>
    <w:sdt>
      <w:sdtPr>
        <w:tag w:val="goog_rdk_333"/>
        <w:id w:val="-69191948"/>
      </w:sdtPr>
      <w:sdtContent>
        <w:p w14:paraId="383779A3" w14:textId="77777777" w:rsidR="003E2C32" w:rsidRDefault="001E2862" w:rsidP="00FC3C0D">
          <w:pPr>
            <w:pStyle w:val="2"/>
          </w:pPr>
          <w:r>
            <w:t>Прогнозирование</w:t>
          </w:r>
        </w:p>
      </w:sdtContent>
    </w:sdt>
    <w:bookmarkEnd w:id="19" w:displacedByCustomXml="prev"/>
    <w:sdt>
      <w:sdtPr>
        <w:tag w:val="goog_rdk_335"/>
        <w:id w:val="544103801"/>
      </w:sdtPr>
      <w:sdtContent>
        <w:p w14:paraId="43423DA1" w14:textId="77777777" w:rsidR="003E2C32" w:rsidRDefault="001E2862" w:rsidP="00FC3C0D">
          <w:r>
            <w:t>Выбор расчетного периода (или горизонта прогнозирования) обычно является компромиссом. Будущее должно быть достаточно далеко, чтобы начать реализацию основных предложенных решений, однако оно не может быть настолько далеко от того, чтобы прогнозы будущего развития городской инфраструктуры в целом и трафика в частности имели недостаточную надежность. Таким образом, наиболее распространенными являются прогнозы в диапазоне от 15 до 25 лет, задающие стратегический уровень планирования развития городской инфраструктуры.</w:t>
          </w:r>
        </w:p>
      </w:sdtContent>
    </w:sdt>
    <w:sdt>
      <w:sdtPr>
        <w:tag w:val="goog_rdk_336"/>
        <w:id w:val="1138919678"/>
      </w:sdtPr>
      <w:sdtContent>
        <w:p w14:paraId="5F43140A" w14:textId="77777777" w:rsidR="003E2C32" w:rsidRDefault="001E2862" w:rsidP="00FC3C0D">
          <w:r>
            <w:t>Транспортные исследования могут разработать несколько вариантов землепользования вместо подготовки единого прогноза или плана. Могут быть разработаны альтернативы, чтобы оспорить или подтвердить существующие рекомендательные планы, выяснить, дает ли одна форма землепользования определенные преимущества перед другой, исследовать общественное значение плана.</w:t>
          </w:r>
        </w:p>
      </w:sdtContent>
    </w:sdt>
    <w:sdt>
      <w:sdtPr>
        <w:tag w:val="goog_rdk_337"/>
        <w:id w:val="-959342101"/>
      </w:sdtPr>
      <w:sdtContent>
        <w:p w14:paraId="2B64B992" w14:textId="77777777" w:rsidR="003E2C32" w:rsidRDefault="001E2862" w:rsidP="00FC3C0D">
          <w:r>
            <w:t xml:space="preserve">Общий объем прироста населения, ожидаемый в городских районах, важен, поскольку он имеет основополагающее значение для оценки будущих поездок и межзональных поездок. Не менее важным является знание места этого роста. </w:t>
          </w:r>
        </w:p>
      </w:sdtContent>
    </w:sdt>
    <w:sdt>
      <w:sdtPr>
        <w:tag w:val="goog_rdk_338"/>
        <w:id w:val="1044260585"/>
      </w:sdtPr>
      <w:sdtContent>
        <w:p w14:paraId="522FEC22" w14:textId="77777777" w:rsidR="003E2C32" w:rsidRDefault="001E2862" w:rsidP="00FC3C0D">
          <w:r>
            <w:t xml:space="preserve">Прогноз будущей экономической активности в городских районах, наряду с прогнозом численности населения, обеспечивает основу для оценки будущих </w:t>
          </w:r>
          <w:r>
            <w:lastRenderedPageBreak/>
            <w:t xml:space="preserve">потребностей в земельных участках нежилого фонда и количестве будущих перемещений. </w:t>
          </w:r>
        </w:p>
      </w:sdtContent>
    </w:sdt>
    <w:sdt>
      <w:sdtPr>
        <w:tag w:val="goog_rdk_339"/>
        <w:id w:val="-84306702"/>
      </w:sdtPr>
      <w:sdtContent>
        <w:p w14:paraId="1382A2E1" w14:textId="77777777" w:rsidR="003E2C32" w:rsidRDefault="001E2862" w:rsidP="00FC3C0D">
          <w:r>
            <w:t xml:space="preserve"> На основании вышеупомянутых двух прогнозов на расчетный период прогнозируются оценки владения автомобилем, будущего землепользования, доступности и других параметров, необходимых при прогнозировании </w:t>
          </w:r>
          <w:r w:rsidR="00FC3C0D">
            <w:t>перемещений.</w:t>
          </w:r>
        </w:p>
      </w:sdtContent>
    </w:sdt>
    <w:sdt>
      <w:sdtPr>
        <w:tag w:val="goog_rdk_340"/>
        <w:id w:val="1454596638"/>
        <w:showingPlcHdr/>
      </w:sdtPr>
      <w:sdtContent>
        <w:p w14:paraId="15AF5301" w14:textId="7319F0DA" w:rsidR="003E2C32" w:rsidRDefault="00101740" w:rsidP="00FC3C0D">
          <w:r>
            <w:t xml:space="preserve">     </w:t>
          </w:r>
        </w:p>
      </w:sdtContent>
    </w:sdt>
    <w:bookmarkStart w:id="20" w:name="_Toc11863931" w:displacedByCustomXml="next"/>
    <w:sdt>
      <w:sdtPr>
        <w:tag w:val="goog_rdk_341"/>
        <w:id w:val="1613162160"/>
      </w:sdtPr>
      <w:sdtContent>
        <w:p w14:paraId="021008DC" w14:textId="77777777" w:rsidR="003E2C32" w:rsidRDefault="001E2862" w:rsidP="00FC3C0D">
          <w:pPr>
            <w:pStyle w:val="2"/>
          </w:pPr>
          <w:r>
            <w:t>Оценка сети</w:t>
          </w:r>
        </w:p>
      </w:sdtContent>
    </w:sdt>
    <w:bookmarkEnd w:id="20" w:displacedByCustomXml="prev"/>
    <w:sdt>
      <w:sdtPr>
        <w:tag w:val="goog_rdk_343"/>
        <w:id w:val="-1548676775"/>
      </w:sdtPr>
      <w:sdtContent>
        <w:p w14:paraId="3C309BF1" w14:textId="3B11BDE7" w:rsidR="003E2C32" w:rsidRDefault="001E2862" w:rsidP="00FC3C0D">
          <w:r>
            <w:t>Предложение по улучшению и расширению существующей транспортной системы может варьироваться от ограниченных улучшений, таких как расширение участка дороги или улучшение развязки, до комплексных предложений, предусматривающих строительство значительных участков городской автомагистрали, разработку новых форм общественного транспорта и тесной интеграции различных транспортных систем. Прежде чем принимать решения о любых предложениях, небольших или больших, обычно делается попытка оценить эффективность предлагаемых инвестиций. Есть несколько оснований, по которым необходимо оценивать предложения: должна быть оценена реалистичность числовых результатов, предлагаемая транспортная система должна оцениваться в соответствии с прогнозируемыми будущими транспортными потребностями, должно оцениваться воздействие на окружающую среду эксплуатации предлагаемой системы. В последние 10-15 лет экологические последствия привлекают повышенное внимание</w:t>
          </w:r>
          <w:r w:rsidR="00101740" w:rsidRPr="009C4F07">
            <w:t xml:space="preserve"> [2</w:t>
          </w:r>
          <w:r w:rsidR="00B321DB" w:rsidRPr="009C4F07">
            <w:t>3</w:t>
          </w:r>
          <w:r w:rsidR="00101740" w:rsidRPr="009C4F07">
            <w:t>]</w:t>
          </w:r>
          <w:r>
            <w:t>.</w:t>
          </w:r>
        </w:p>
      </w:sdtContent>
    </w:sdt>
    <w:sdt>
      <w:sdtPr>
        <w:tag w:val="goog_rdk_344"/>
        <w:id w:val="-504441813"/>
      </w:sdtPr>
      <w:sdtContent>
        <w:p w14:paraId="2FDB32FD" w14:textId="77777777" w:rsidR="003E2C32" w:rsidRDefault="001E2862" w:rsidP="00FC3C0D">
          <w:r>
            <w:t xml:space="preserve">Стоит учитывать, что процесс планирования перевозок возник в 1960-х годах, когда специалисты по планированию перевозок ожидали, что частные автомобили будут оставаться основным видом транспорта. Поэтому, прогнозирование перемещений отразили этот уклон, и оценки на этом этапе были ориентированы на расширение пропускной способности шоссе. Однако в </w:t>
          </w:r>
          <w:r>
            <w:lastRenderedPageBreak/>
            <w:t>настоящий момент цели планирования сместились в сторону расширения сети общественного транспорта.</w:t>
          </w:r>
        </w:p>
      </w:sdtContent>
    </w:sdt>
    <w:sdt>
      <w:sdtPr>
        <w:tag w:val="goog_rdk_345"/>
        <w:id w:val="-689677278"/>
        <w:showingPlcHdr/>
      </w:sdtPr>
      <w:sdtContent>
        <w:p w14:paraId="073FD481" w14:textId="4539C66B" w:rsidR="003E2C32" w:rsidRDefault="00101740" w:rsidP="00FC3C0D">
          <w:r>
            <w:t xml:space="preserve">     </w:t>
          </w:r>
        </w:p>
      </w:sdtContent>
    </w:sdt>
    <w:bookmarkStart w:id="21" w:name="_Toc11863932" w:displacedByCustomXml="next"/>
    <w:sdt>
      <w:sdtPr>
        <w:tag w:val="goog_rdk_346"/>
        <w:id w:val="-846402546"/>
      </w:sdtPr>
      <w:sdtContent>
        <w:p w14:paraId="36C7FC01" w14:textId="77777777" w:rsidR="003E2C32" w:rsidRPr="00EC308A" w:rsidRDefault="001E2862" w:rsidP="00FC3C0D">
          <w:pPr>
            <w:pStyle w:val="2"/>
          </w:pPr>
          <w:r>
            <w:t>Вывод</w:t>
          </w:r>
          <w:r w:rsidR="00EC308A">
            <w:t>ы по главе</w:t>
          </w:r>
        </w:p>
      </w:sdtContent>
    </w:sdt>
    <w:bookmarkEnd w:id="21" w:displacedByCustomXml="prev"/>
    <w:sdt>
      <w:sdtPr>
        <w:tag w:val="goog_rdk_348"/>
        <w:id w:val="1773581655"/>
      </w:sdtPr>
      <w:sdtContent>
        <w:p w14:paraId="311B9379" w14:textId="77777777" w:rsidR="003E2C32" w:rsidRDefault="001E2862" w:rsidP="00FC3C0D">
          <w:r>
            <w:t xml:space="preserve">В этой главе мы представили классический подход к планированию перевозок. Исторически процесс планирования перевозок развивался с использованием ряда подмоделей. Эти модели были изложены вместе с классическими методами для их анализа. Очевидный недостаток подхода последовательного планирования заключается в том, что он может скрывать тот факт, что модели являются неотъемлемой частью целого. Наиболее непосредственным следствием разделения на подмодели является то, что в процесс должна быть введена некоторая обратная связь, чтобы, например, оценить время прохождения, оцененное в части назначения трафика, для влияния на генерацию и распределение поездки. Эта итерация, однако, редко применяется в практических исследованиях. Также было признано, что даже при такой обратной связи процесс не обязательно приведет к согласованному решению. Следует сделать вывод, что процесс планирования транспортировки должен учитывать тесные связи между различными частями транспортной системы и впоследствии разрабатывать комбинированные модели. Критика в отношении моделей и методов назначения исследований планирования может быть распространена и на другие части процесса. Различные части процесса планирования также очень различаются по своей сложности. </w:t>
          </w:r>
          <w:r w:rsidR="00CD40CA">
            <w:t>Кроме того,</w:t>
          </w:r>
          <w:r>
            <w:t xml:space="preserve"> разные аспекты этого процесса исследованы неравномерно. По сравнению с разработкой моделей разделения транспорта и назначения трафика, прогнозирование землепользования является неразвитой областью.</w:t>
          </w:r>
        </w:p>
      </w:sdtContent>
    </w:sdt>
    <w:sdt>
      <w:sdtPr>
        <w:tag w:val="goog_rdk_349"/>
        <w:id w:val="655504916"/>
      </w:sdtPr>
      <w:sdtContent>
        <w:p w14:paraId="09F54C05" w14:textId="77777777" w:rsidR="003E2C32" w:rsidRDefault="001E2862" w:rsidP="00FC3C0D">
          <w:r>
            <w:t>Суммирую недостатки преобладающих методологий исследования планирования можно прийти к выводу, что:</w:t>
          </w:r>
        </w:p>
      </w:sdtContent>
    </w:sdt>
    <w:sdt>
      <w:sdtPr>
        <w:tag w:val="goog_rdk_350"/>
        <w:id w:val="-152754044"/>
      </w:sdtPr>
      <w:sdtContent>
        <w:p w14:paraId="22722519" w14:textId="77777777" w:rsidR="003E2C32" w:rsidRDefault="001E2862" w:rsidP="00FC3C0D">
          <w:pPr>
            <w:numPr>
              <w:ilvl w:val="0"/>
              <w:numId w:val="9"/>
            </w:numPr>
            <w:ind w:firstLine="709"/>
          </w:pPr>
          <w:r>
            <w:t xml:space="preserve">Модели в основном не поведенческие; </w:t>
          </w:r>
        </w:p>
      </w:sdtContent>
    </w:sdt>
    <w:sdt>
      <w:sdtPr>
        <w:tag w:val="goog_rdk_351"/>
        <w:id w:val="-1386953593"/>
      </w:sdtPr>
      <w:sdtContent>
        <w:p w14:paraId="1005FC4A" w14:textId="77777777" w:rsidR="003E2C32" w:rsidRDefault="001E2862" w:rsidP="00FC3C0D">
          <w:pPr>
            <w:numPr>
              <w:ilvl w:val="0"/>
              <w:numId w:val="9"/>
            </w:numPr>
            <w:ind w:firstLine="709"/>
          </w:pPr>
          <w:r>
            <w:t>За исключением разделения транспорта, модели в основном не ориентированы на вопросы политики в области транспорта;</w:t>
          </w:r>
        </w:p>
      </w:sdtContent>
    </w:sdt>
    <w:sdt>
      <w:sdtPr>
        <w:tag w:val="goog_rdk_352"/>
        <w:id w:val="-444455279"/>
      </w:sdtPr>
      <w:sdtContent>
        <w:p w14:paraId="50AC4BF1" w14:textId="77777777" w:rsidR="003E2C32" w:rsidRDefault="001E2862" w:rsidP="00FC3C0D">
          <w:pPr>
            <w:numPr>
              <w:ilvl w:val="0"/>
              <w:numId w:val="9"/>
            </w:numPr>
            <w:ind w:firstLine="709"/>
          </w:pPr>
          <w:r>
            <w:t>Почти не учитывается фактор времени суток перемещения;</w:t>
          </w:r>
        </w:p>
      </w:sdtContent>
    </w:sdt>
    <w:sdt>
      <w:sdtPr>
        <w:tag w:val="goog_rdk_353"/>
        <w:id w:val="-817032568"/>
      </w:sdtPr>
      <w:sdtContent>
        <w:p w14:paraId="7CEA4B11" w14:textId="77777777" w:rsidR="003E2C32" w:rsidRDefault="00CD40CA" w:rsidP="00FC3C0D">
          <w:pPr>
            <w:numPr>
              <w:ilvl w:val="0"/>
              <w:numId w:val="9"/>
            </w:numPr>
            <w:ind w:firstLine="709"/>
          </w:pPr>
          <w:r>
            <w:t>И</w:t>
          </w:r>
          <w:r w:rsidR="001E2862">
            <w:t>гнорируются состояния равновесия;</w:t>
          </w:r>
        </w:p>
      </w:sdtContent>
    </w:sdt>
    <w:sdt>
      <w:sdtPr>
        <w:tag w:val="goog_rdk_354"/>
        <w:id w:val="1109388071"/>
      </w:sdtPr>
      <w:sdtContent>
        <w:p w14:paraId="434EC84E" w14:textId="77777777" w:rsidR="003E2C32" w:rsidRDefault="001E2862" w:rsidP="00FC3C0D">
          <w:pPr>
            <w:numPr>
              <w:ilvl w:val="0"/>
              <w:numId w:val="9"/>
            </w:numPr>
            <w:ind w:firstLine="709"/>
          </w:pPr>
          <w:r>
            <w:t>Модели основаны на зонально агрегированных данных.</w:t>
          </w:r>
        </w:p>
      </w:sdtContent>
    </w:sdt>
    <w:sdt>
      <w:sdtPr>
        <w:tag w:val="goog_rdk_355"/>
        <w:id w:val="-1554002520"/>
      </w:sdtPr>
      <w:sdtContent>
        <w:p w14:paraId="40673F5D" w14:textId="77777777" w:rsidR="003E2C32" w:rsidRDefault="00D003ED" w:rsidP="00FC3C0D">
          <w:pPr>
            <w:ind w:left="720"/>
          </w:pPr>
        </w:p>
      </w:sdtContent>
    </w:sdt>
    <w:sdt>
      <w:sdtPr>
        <w:tag w:val="goog_rdk_356"/>
        <w:id w:val="408350318"/>
      </w:sdtPr>
      <w:sdtContent>
        <w:p w14:paraId="53F6A342" w14:textId="77777777" w:rsidR="00FC3C0D" w:rsidRDefault="001E2862" w:rsidP="00FC3C0D">
          <w:r>
            <w:t xml:space="preserve">Стоит добавить, что этот процесс должен быть непрерывным, а не разовым исследованием. Информация, собранная на этапах подготовки данных и прогнозирования, может быть эффективно использована вместе для исправления будущих оценок. По сравнению с фактическим развитием землепользования и дорожного движения, могут быть </w:t>
          </w:r>
          <w:r w:rsidR="00FC3C0D">
            <w:t>выявлены и</w:t>
          </w:r>
          <w:r>
            <w:t xml:space="preserve"> впоследствии </w:t>
          </w:r>
          <w:r w:rsidR="00FC3C0D">
            <w:t>скорректированы расхождения</w:t>
          </w:r>
          <w:r>
            <w:t xml:space="preserve"> в модели. </w:t>
          </w:r>
        </w:p>
        <w:p w14:paraId="37E1F7F7" w14:textId="77777777" w:rsidR="00FC3C0D" w:rsidRDefault="00FC3C0D">
          <w:r>
            <w:br w:type="page"/>
          </w:r>
        </w:p>
        <w:p w14:paraId="72F2822A" w14:textId="77777777" w:rsidR="003E2C32" w:rsidRDefault="00D003ED" w:rsidP="00FC3C0D"/>
      </w:sdtContent>
    </w:sdt>
    <w:bookmarkStart w:id="22" w:name="_Toc11863933" w:displacedByCustomXml="next"/>
    <w:sdt>
      <w:sdtPr>
        <w:rPr>
          <w:rStyle w:val="10"/>
          <w:b/>
          <w:bCs/>
        </w:rPr>
        <w:tag w:val="goog_rdk_357"/>
        <w:id w:val="1397558828"/>
      </w:sdtPr>
      <w:sdtEndPr>
        <w:rPr>
          <w:rStyle w:val="a0"/>
        </w:rPr>
      </w:sdtEndPr>
      <w:sdtContent>
        <w:p w14:paraId="5C787161" w14:textId="77777777" w:rsidR="003E2C32" w:rsidRPr="00FC3C0D" w:rsidRDefault="001E2862" w:rsidP="00FC3C0D">
          <w:pPr>
            <w:pStyle w:val="1"/>
          </w:pPr>
          <w:r w:rsidRPr="00FC3C0D">
            <w:rPr>
              <w:rStyle w:val="10"/>
              <w:b/>
              <w:bCs/>
            </w:rPr>
            <w:t>Конструкторский раздел</w:t>
          </w:r>
        </w:p>
      </w:sdtContent>
    </w:sdt>
    <w:bookmarkEnd w:id="22" w:displacedByCustomXml="prev"/>
    <w:sdt>
      <w:sdtPr>
        <w:tag w:val="goog_rdk_358"/>
        <w:id w:val="-356040311"/>
      </w:sdtPr>
      <w:sdtContent>
        <w:p w14:paraId="13A27447" w14:textId="77777777" w:rsidR="00232268" w:rsidRDefault="00232268" w:rsidP="00CD40CA">
          <w:r>
            <w:t>Проведенный в первой главе анализ предметной области определил основные этапы и подходы к моделированию транспортных сетей. В данной главе речь пойдет о разработке собственной модели транспортной сети города, основных понятиях, используемых при этом, а также о методе решения задачи назначения трафика.</w:t>
          </w:r>
          <w:r w:rsidR="00CD40CA">
            <w:t xml:space="preserve"> </w:t>
          </w:r>
          <w:r>
            <w:t>Рассмотрим первый этап моделирования транспортных сетей, а именно генерацию поездок.</w:t>
          </w:r>
        </w:p>
        <w:p w14:paraId="5A5379B2" w14:textId="77777777" w:rsidR="00232268" w:rsidRDefault="00232268" w:rsidP="00232268">
          <w:pPr>
            <w:ind w:firstLine="425"/>
          </w:pPr>
        </w:p>
        <w:p w14:paraId="4F707A74" w14:textId="77777777" w:rsidR="00232268" w:rsidRDefault="00232268" w:rsidP="00232268">
          <w:pPr>
            <w:pStyle w:val="2"/>
            <w:rPr>
              <w:rFonts w:eastAsia="Times New Roman"/>
            </w:rPr>
          </w:pPr>
          <w:bookmarkStart w:id="23" w:name="_Toc11863934"/>
          <w:r>
            <w:rPr>
              <w:rFonts w:eastAsia="Times New Roman"/>
            </w:rPr>
            <w:t>Определение числа поездок. Понятие района</w:t>
          </w:r>
          <w:bookmarkEnd w:id="23"/>
        </w:p>
        <w:p w14:paraId="29169759" w14:textId="77777777" w:rsidR="00232268" w:rsidRDefault="00232268" w:rsidP="00232268">
          <w:r>
            <w:t>Как было сказано ранее основной единицей в процессе генерации поездок является домохозяйство, при этом количество поездок напрямую зависят от его характеристик и местоположения.  В рамках задачи моделирования транспортной сети города целесообразным считается перейти к абстракциям большего размера, например, к районам.</w:t>
          </w:r>
        </w:p>
        <w:p w14:paraId="62B8F7B0" w14:textId="77777777" w:rsidR="00232268" w:rsidRDefault="00232268" w:rsidP="00232268">
          <w:r>
            <w:t>В данном случае район не обязательно должен являться устоявшейся административной единицей города. Он представляет собой территориальную область с гомогенными социально-экономическими характеристиками, в нашем случае разделим их на характеристики населения и характеристики инфраструктуры.</w:t>
          </w:r>
        </w:p>
        <w:p w14:paraId="6D030A47" w14:textId="77777777" w:rsidR="00232268" w:rsidRDefault="00232268" w:rsidP="00232268">
          <w:r>
            <w:t>Основным показателем населения района является его численность. Большинство моделей генерации поездок рассматривают ее без деления по половозрастным критериям, рассчитывая требуемую корреспонденцию исходя из усредненных значений. Однако в таком случае не учитывается тот факт, что у разных возрастных групп имеются разные социальные потребности (при этом влияния полового критерия не установлено). Учитывая это, в рассматриваемой далее модели введем следующие группы населения:</w:t>
          </w:r>
        </w:p>
        <w:p w14:paraId="28AE42DA" w14:textId="77777777" w:rsidR="00232268" w:rsidRDefault="00232268" w:rsidP="00232268">
          <w:pPr>
            <w:numPr>
              <w:ilvl w:val="0"/>
              <w:numId w:val="21"/>
            </w:numPr>
          </w:pPr>
          <w:r>
            <w:lastRenderedPageBreak/>
            <w:t xml:space="preserve"> </w:t>
          </w:r>
          <m:oMath>
            <m:sSub>
              <m:sSubPr>
                <m:ctrlPr>
                  <w:rPr>
                    <w:rFonts w:ascii="Cambria Math" w:hAnsi="Cambria Math"/>
                  </w:rPr>
                </m:ctrlPr>
              </m:sSubPr>
              <m:e>
                <m:r>
                  <w:rPr>
                    <w:rFonts w:ascii="Cambria Math" w:hAnsi="Cambria Math"/>
                  </w:rPr>
                  <m:t>M</m:t>
                </m:r>
              </m:e>
              <m:sub>
                <m:r>
                  <w:rPr>
                    <w:rFonts w:ascii="Cambria Math" w:hAnsi="Cambria Math"/>
                  </w:rPr>
                  <m:t>0</m:t>
                </m:r>
              </m:sub>
            </m:sSub>
          </m:oMath>
          <w:r>
            <w:t>- дети (0-18);</w:t>
          </w:r>
        </w:p>
        <w:p w14:paraId="40475ED1" w14:textId="77777777" w:rsidR="00232268" w:rsidRDefault="00D003ED" w:rsidP="00232268">
          <w:pPr>
            <w:numPr>
              <w:ilvl w:val="0"/>
              <w:numId w:val="21"/>
            </w:numPr>
          </w:pPr>
          <m:oMath>
            <m:sSub>
              <m:sSubPr>
                <m:ctrlPr>
                  <w:rPr>
                    <w:rFonts w:ascii="Cambria Math" w:hAnsi="Cambria Math"/>
                  </w:rPr>
                </m:ctrlPr>
              </m:sSubPr>
              <m:e>
                <m:r>
                  <w:rPr>
                    <w:rFonts w:ascii="Cambria Math" w:hAnsi="Cambria Math"/>
                  </w:rPr>
                  <m:t>M</m:t>
                </m:r>
              </m:e>
              <m:sub>
                <m:r>
                  <w:rPr>
                    <w:rFonts w:ascii="Cambria Math" w:hAnsi="Cambria Math"/>
                  </w:rPr>
                  <m:t>1</m:t>
                </m:r>
              </m:sub>
            </m:sSub>
          </m:oMath>
          <w:r w:rsidR="00232268">
            <w:t>-студенты (18-24);</w:t>
          </w:r>
        </w:p>
        <w:p w14:paraId="0D0D458E" w14:textId="77777777" w:rsidR="00232268" w:rsidRDefault="00D003ED" w:rsidP="00232268">
          <w:pPr>
            <w:numPr>
              <w:ilvl w:val="0"/>
              <w:numId w:val="21"/>
            </w:numPr>
          </w:pPr>
          <m:oMath>
            <m:sSub>
              <m:sSubPr>
                <m:ctrlPr>
                  <w:rPr>
                    <w:rFonts w:ascii="Cambria Math" w:hAnsi="Cambria Math"/>
                  </w:rPr>
                </m:ctrlPr>
              </m:sSubPr>
              <m:e>
                <m:r>
                  <w:rPr>
                    <w:rFonts w:ascii="Cambria Math" w:hAnsi="Cambria Math"/>
                  </w:rPr>
                  <m:t>M</m:t>
                </m:r>
              </m:e>
              <m:sub>
                <m:r>
                  <w:rPr>
                    <w:rFonts w:ascii="Cambria Math" w:hAnsi="Cambria Math"/>
                  </w:rPr>
                  <m:t>2</m:t>
                </m:r>
              </m:sub>
            </m:sSub>
          </m:oMath>
          <w:r w:rsidR="00232268">
            <w:t>-рабочее население среднего возраста (25-45);</w:t>
          </w:r>
        </w:p>
        <w:p w14:paraId="513212F4" w14:textId="77777777" w:rsidR="00232268" w:rsidRDefault="00D003ED" w:rsidP="00232268">
          <w:pPr>
            <w:numPr>
              <w:ilvl w:val="0"/>
              <w:numId w:val="21"/>
            </w:numPr>
          </w:pPr>
          <m:oMath>
            <m:sSub>
              <m:sSubPr>
                <m:ctrlPr>
                  <w:rPr>
                    <w:rFonts w:ascii="Cambria Math" w:hAnsi="Cambria Math"/>
                  </w:rPr>
                </m:ctrlPr>
              </m:sSubPr>
              <m:e>
                <m:r>
                  <w:rPr>
                    <w:rFonts w:ascii="Cambria Math" w:hAnsi="Cambria Math"/>
                  </w:rPr>
                  <m:t>M</m:t>
                </m:r>
              </m:e>
              <m:sub>
                <m:r>
                  <w:rPr>
                    <w:rFonts w:ascii="Cambria Math" w:hAnsi="Cambria Math"/>
                  </w:rPr>
                  <m:t>3</m:t>
                </m:r>
              </m:sub>
            </m:sSub>
          </m:oMath>
          <w:r w:rsidR="00232268">
            <w:t>-рабочее население старшего возраста (45-65);</w:t>
          </w:r>
        </w:p>
        <w:p w14:paraId="090E0797" w14:textId="77777777" w:rsidR="00232268" w:rsidRDefault="00D003ED" w:rsidP="00232268">
          <w:pPr>
            <w:numPr>
              <w:ilvl w:val="0"/>
              <w:numId w:val="21"/>
            </w:numPr>
          </w:pPr>
          <m:oMath>
            <m:sSub>
              <m:sSubPr>
                <m:ctrlPr>
                  <w:rPr>
                    <w:rFonts w:ascii="Cambria Math" w:hAnsi="Cambria Math"/>
                  </w:rPr>
                </m:ctrlPr>
              </m:sSubPr>
              <m:e>
                <m:r>
                  <w:rPr>
                    <w:rFonts w:ascii="Cambria Math" w:hAnsi="Cambria Math"/>
                  </w:rPr>
                  <m:t>M</m:t>
                </m:r>
              </m:e>
              <m:sub>
                <m:r>
                  <w:rPr>
                    <w:rFonts w:ascii="Cambria Math" w:hAnsi="Cambria Math"/>
                  </w:rPr>
                  <m:t>4</m:t>
                </m:r>
              </m:sub>
            </m:sSub>
          </m:oMath>
          <w:r w:rsidR="00232268">
            <w:t>-возрастное население (&gt;65).</w:t>
          </w:r>
        </w:p>
        <w:p w14:paraId="7A45E360" w14:textId="77777777" w:rsidR="00232268" w:rsidRDefault="00232268" w:rsidP="00232268">
          <w:r>
            <w:t>Так как получение точных значений численности по каждой из категорий является крайне трудоемких процессом, то будем рассматривать их как процент от общего населения:</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7C7BBE" w14:paraId="112CEB36" w14:textId="77777777" w:rsidTr="007C7BBE">
            <w:tc>
              <w:tcPr>
                <w:tcW w:w="4814" w:type="dxa"/>
              </w:tcPr>
              <w:p w14:paraId="6630CA91" w14:textId="77777777" w:rsidR="007C7BBE" w:rsidRDefault="00D003ED" w:rsidP="007C7BBE">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xml:space="preserve"> = </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oMath>
                <w:r w:rsidR="007C7BBE">
                  <w:t>, где</w:t>
                </w:r>
              </w:p>
            </w:tc>
            <w:tc>
              <w:tcPr>
                <w:tcW w:w="4814" w:type="dxa"/>
              </w:tcPr>
              <w:p w14:paraId="78D7FDB4" w14:textId="77777777" w:rsidR="007C7BBE" w:rsidRDefault="007C7BBE" w:rsidP="007C7BBE">
                <w:pPr>
                  <w:ind w:firstLine="0"/>
                  <w:jc w:val="right"/>
                </w:pPr>
                <w:r>
                  <w:t>(2.1)</w:t>
                </w:r>
              </w:p>
            </w:tc>
          </w:tr>
        </w:tbl>
        <w:p w14:paraId="0348442C" w14:textId="77777777" w:rsidR="007C7BBE" w:rsidRDefault="007C7BBE" w:rsidP="00232268"/>
        <w:p w14:paraId="066BFF64" w14:textId="77777777" w:rsidR="00232268" w:rsidRDefault="00D003ED" w:rsidP="00232268">
          <m:oMath>
            <m:sSub>
              <m:sSubPr>
                <m:ctrlPr>
                  <w:rPr>
                    <w:rFonts w:ascii="Cambria Math" w:hAnsi="Cambria Math"/>
                  </w:rPr>
                </m:ctrlPr>
              </m:sSubPr>
              <m:e>
                <m:r>
                  <w:rPr>
                    <w:rFonts w:ascii="Cambria Math" w:hAnsi="Cambria Math"/>
                  </w:rPr>
                  <m:t>M</m:t>
                </m:r>
              </m:e>
              <m:sub>
                <m:r>
                  <w:rPr>
                    <w:rFonts w:ascii="Cambria Math" w:hAnsi="Cambria Math"/>
                  </w:rPr>
                  <m:t>i</m:t>
                </m:r>
              </m:sub>
            </m:sSub>
          </m:oMath>
          <w:r w:rsidR="00232268">
            <w:t xml:space="preserve"> - численность населения </w:t>
          </w:r>
          <m:oMath>
            <m:r>
              <w:rPr>
                <w:rFonts w:ascii="Cambria Math" w:hAnsi="Cambria Math"/>
              </w:rPr>
              <m:t>i</m:t>
            </m:r>
          </m:oMath>
          <w:r w:rsidR="00232268">
            <w:t>-той группы в рассматриваемом районе;</w:t>
          </w:r>
        </w:p>
        <w:p w14:paraId="783143AB" w14:textId="77777777" w:rsidR="00232268" w:rsidRDefault="00D003ED" w:rsidP="00232268">
          <m:oMath>
            <m:sSub>
              <m:sSubPr>
                <m:ctrlPr>
                  <w:rPr>
                    <w:rFonts w:ascii="Cambria Math" w:hAnsi="Cambria Math"/>
                  </w:rPr>
                </m:ctrlPr>
              </m:sSubPr>
              <m:e>
                <m:r>
                  <w:rPr>
                    <w:rFonts w:ascii="Cambria Math" w:hAnsi="Cambria Math"/>
                  </w:rPr>
                  <m:t>A</m:t>
                </m:r>
              </m:e>
              <m:sub>
                <m:r>
                  <w:rPr>
                    <w:rFonts w:ascii="Cambria Math" w:hAnsi="Cambria Math"/>
                  </w:rPr>
                  <m:t>i</m:t>
                </m:r>
              </m:sub>
            </m:sSub>
          </m:oMath>
          <w:r w:rsidR="00232268">
            <w:t xml:space="preserve">  - процент населения </w:t>
          </w:r>
          <m:oMath>
            <m:r>
              <w:rPr>
                <w:rFonts w:ascii="Cambria Math" w:hAnsi="Cambria Math"/>
              </w:rPr>
              <m:t>i</m:t>
            </m:r>
          </m:oMath>
          <w:r w:rsidR="00232268">
            <w:t>-той группы в рассматриваемом районе;</w:t>
          </w:r>
        </w:p>
        <w:p w14:paraId="14FDEBA1" w14:textId="77777777" w:rsidR="00232268" w:rsidRDefault="00232268" w:rsidP="00232268">
          <m:oMath>
            <m:r>
              <w:rPr>
                <w:rFonts w:ascii="Cambria Math" w:hAnsi="Cambria Math"/>
              </w:rPr>
              <m:t>P</m:t>
            </m:r>
          </m:oMath>
          <w:r>
            <w:t xml:space="preserve"> - общая численность населения района.</w:t>
          </w:r>
        </w:p>
        <w:p w14:paraId="6C45350F" w14:textId="77777777" w:rsidR="00232268" w:rsidRDefault="00232268" w:rsidP="00232268">
          <w:r>
            <w:t>Также к характеристикам населения относится список его социальных потребностей, включающий в себя:</w:t>
          </w:r>
        </w:p>
        <w:p w14:paraId="36117BC8" w14:textId="77777777" w:rsidR="00232268" w:rsidRDefault="00232268" w:rsidP="00232268">
          <w:pPr>
            <w:numPr>
              <w:ilvl w:val="0"/>
              <w:numId w:val="20"/>
            </w:numPr>
            <w:ind w:hanging="1014"/>
          </w:pPr>
          <w:r>
            <w:t>потребность в получение знаний;</w:t>
          </w:r>
        </w:p>
        <w:p w14:paraId="57C680E5" w14:textId="77777777" w:rsidR="00232268" w:rsidRDefault="00232268" w:rsidP="00232268">
          <w:pPr>
            <w:numPr>
              <w:ilvl w:val="0"/>
              <w:numId w:val="20"/>
            </w:numPr>
            <w:ind w:hanging="1014"/>
          </w:pPr>
          <w:r>
            <w:t>потребность в работе;</w:t>
          </w:r>
        </w:p>
        <w:p w14:paraId="754BB7D7" w14:textId="77777777" w:rsidR="00232268" w:rsidRDefault="00232268" w:rsidP="00232268">
          <w:pPr>
            <w:numPr>
              <w:ilvl w:val="0"/>
              <w:numId w:val="20"/>
            </w:numPr>
            <w:ind w:hanging="1014"/>
          </w:pPr>
          <w:r>
            <w:t>рыночные потребности;</w:t>
          </w:r>
        </w:p>
        <w:p w14:paraId="74D8AD76" w14:textId="77777777" w:rsidR="00232268" w:rsidRDefault="00232268" w:rsidP="00232268">
          <w:pPr>
            <w:numPr>
              <w:ilvl w:val="0"/>
              <w:numId w:val="20"/>
            </w:numPr>
            <w:ind w:hanging="1014"/>
          </w:pPr>
          <w:r>
            <w:t>рекреационные потребности.</w:t>
          </w:r>
        </w:p>
        <w:p w14:paraId="37837989" w14:textId="77777777" w:rsidR="00232268" w:rsidRDefault="00232268" w:rsidP="00232268">
          <w:r>
            <w:t>Инфраструктурные объекты в свою очередь являются комплексом обслуживающих структур, который удовлетворяет потребности населения и обеспечивает функционирование рассматриваемого района.</w:t>
          </w:r>
        </w:p>
        <w:p w14:paraId="49DA4560" w14:textId="77777777" w:rsidR="00232268" w:rsidRDefault="00232268" w:rsidP="00232268">
          <w:r>
            <w:t>В целях практической целесообразности, также разделим эти объекты на категории (</w:t>
          </w:r>
          <w:r>
            <w:rPr>
              <w:i/>
            </w:rPr>
            <w:t>инфраструктурные категории)</w:t>
          </w:r>
          <w:r>
            <w:t>:</w:t>
          </w:r>
        </w:p>
        <w:p w14:paraId="55A44E16" w14:textId="77777777" w:rsidR="00232268" w:rsidRDefault="00232268" w:rsidP="00232268">
          <w:pPr>
            <w:numPr>
              <w:ilvl w:val="0"/>
              <w:numId w:val="16"/>
            </w:numPr>
            <w:ind w:hanging="294"/>
          </w:pPr>
          <w:r>
            <w:t>объекты школьного и дошкольного образования;</w:t>
          </w:r>
        </w:p>
        <w:p w14:paraId="1B549682" w14:textId="77777777" w:rsidR="00232268" w:rsidRDefault="00232268" w:rsidP="00232268">
          <w:pPr>
            <w:numPr>
              <w:ilvl w:val="0"/>
              <w:numId w:val="16"/>
            </w:numPr>
            <w:ind w:hanging="294"/>
          </w:pPr>
          <w:r>
            <w:t>объекты высшего образования;</w:t>
          </w:r>
        </w:p>
        <w:p w14:paraId="171EBE03" w14:textId="77777777" w:rsidR="00232268" w:rsidRDefault="00232268" w:rsidP="00232268">
          <w:pPr>
            <w:numPr>
              <w:ilvl w:val="0"/>
              <w:numId w:val="16"/>
            </w:numPr>
            <w:ind w:hanging="294"/>
          </w:pPr>
          <w:r>
            <w:t>рабочие зоны;</w:t>
          </w:r>
        </w:p>
        <w:p w14:paraId="116C4931" w14:textId="77777777" w:rsidR="00232268" w:rsidRDefault="00232268" w:rsidP="00232268">
          <w:pPr>
            <w:numPr>
              <w:ilvl w:val="0"/>
              <w:numId w:val="16"/>
            </w:numPr>
            <w:ind w:hanging="294"/>
          </w:pPr>
          <w:r>
            <w:t>зоны активного отдыха;</w:t>
          </w:r>
        </w:p>
        <w:p w14:paraId="024096F3" w14:textId="77777777" w:rsidR="00232268" w:rsidRDefault="00232268" w:rsidP="00232268">
          <w:pPr>
            <w:numPr>
              <w:ilvl w:val="0"/>
              <w:numId w:val="16"/>
            </w:numPr>
            <w:ind w:hanging="294"/>
          </w:pPr>
          <w:r>
            <w:lastRenderedPageBreak/>
            <w:t>зоны пассивного отдыха;</w:t>
          </w:r>
        </w:p>
        <w:p w14:paraId="02EB99F5" w14:textId="77777777" w:rsidR="00232268" w:rsidRDefault="00232268" w:rsidP="00232268">
          <w:pPr>
            <w:numPr>
              <w:ilvl w:val="0"/>
              <w:numId w:val="16"/>
            </w:numPr>
            <w:ind w:hanging="294"/>
          </w:pPr>
          <w:r>
            <w:t>торговые зоны.</w:t>
          </w:r>
        </w:p>
        <w:p w14:paraId="237E0FE5" w14:textId="77777777" w:rsidR="00232268" w:rsidRDefault="00232268" w:rsidP="00232268">
          <w:r>
            <w:t xml:space="preserve">Таким образом, каждая инфраструктурная категория будет обеспечивать определенную социальную потребность населения (в данном случае примем также допущение, что потребность в работе обеспечивается только рабочими зонами).  </w:t>
          </w:r>
        </w:p>
        <w:p w14:paraId="36347E08" w14:textId="77777777" w:rsidR="00232268" w:rsidRDefault="00232268" w:rsidP="00232268">
          <w:r>
            <w:t>В дальнейшим будем называть социальную потребность населения по категориям - спросом, а инфраструктурную характеристику, обеспечивающую данный спрос - предложением.</w:t>
          </w:r>
        </w:p>
        <w:p w14:paraId="16D3D3CC" w14:textId="536AE773" w:rsidR="00232268" w:rsidRDefault="00232268" w:rsidP="00232268">
          <w:r>
            <w:t>Зачастую значение инфраструктурного предложения задается константой, зависящей либо от численности населения, либо от районной площади. Однако предложение может обеспечиваться разными типами инфраструктурных сооружений. Поэтому используем подход схожий с тем, что применяется Институтом инженеров транспорта (ITE) для генерации количества поездок</w:t>
          </w:r>
          <w:r w:rsidR="007357D1" w:rsidRPr="007357D1">
            <w:t xml:space="preserve"> [24]</w:t>
          </w:r>
          <w:r>
            <w:t>. А именно, для каждого объекта из инфраструктурной категории введем понятие локального корректирующие коэффициента, который будет отражать объем генерируемого значения предложения для данной категории, тогда для расчета количественных значения предложения по разным категориям используется формула:</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7C7BBE" w14:paraId="1A8EF42C" w14:textId="77777777" w:rsidTr="007C7BBE">
            <w:tc>
              <w:tcPr>
                <w:tcW w:w="4814" w:type="dxa"/>
              </w:tcPr>
              <w:p w14:paraId="5770F93F" w14:textId="77777777" w:rsidR="007C7BBE" w:rsidRDefault="00D003ED" w:rsidP="007C7BBE">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lang w:val="en-US"/>
                        </w:rPr>
                        <m:t>j</m:t>
                      </m:r>
                    </m:sub>
                    <m:sup/>
                    <m:e>
                      <m:sSub>
                        <m:sSubPr>
                          <m:ctrlPr>
                            <w:rPr>
                              <w:rFonts w:ascii="Cambria Math" w:hAnsi="Cambria Math"/>
                            </w:rPr>
                          </m:ctrlPr>
                        </m:sSubPr>
                        <m:e>
                          <m:r>
                            <w:rPr>
                              <w:rFonts w:ascii="Cambria Math" w:hAnsi="Cambria Math"/>
                            </w:rPr>
                            <m:t>k</m:t>
                          </m:r>
                        </m:e>
                        <m:sub>
                          <m:r>
                            <w:rPr>
                              <w:rFonts w:ascii="Cambria Math" w:hAnsi="Cambria Math"/>
                            </w:rPr>
                            <m:t>ij</m:t>
                          </m:r>
                        </m:sub>
                      </m:sSub>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ij</m:t>
                      </m:r>
                    </m:sub>
                  </m:sSub>
                </m:oMath>
                <w:r w:rsidR="007C7BBE">
                  <w:t>, где</w:t>
                </w:r>
              </w:p>
            </w:tc>
            <w:tc>
              <w:tcPr>
                <w:tcW w:w="4814" w:type="dxa"/>
              </w:tcPr>
              <w:p w14:paraId="2416D24F" w14:textId="77777777" w:rsidR="007C7BBE" w:rsidRPr="007C7BBE" w:rsidRDefault="007C7BBE" w:rsidP="007C7BBE">
                <w:pPr>
                  <w:ind w:firstLine="0"/>
                  <w:jc w:val="right"/>
                  <w:rPr>
                    <w:lang w:val="en-US"/>
                  </w:rPr>
                </w:pPr>
                <w:r>
                  <w:rPr>
                    <w:lang w:val="en-US"/>
                  </w:rPr>
                  <w:t>(2.2)</w:t>
                </w:r>
              </w:p>
            </w:tc>
          </w:tr>
        </w:tbl>
        <w:p w14:paraId="7939FCCB" w14:textId="77777777" w:rsidR="007C7BBE" w:rsidRDefault="007C7BBE" w:rsidP="00232268"/>
        <w:p w14:paraId="40A3FC85" w14:textId="77777777" w:rsidR="00232268" w:rsidRDefault="00D003ED" w:rsidP="00232268">
          <m:oMath>
            <m:sSub>
              <m:sSubPr>
                <m:ctrlPr>
                  <w:rPr>
                    <w:rFonts w:ascii="Cambria Math" w:hAnsi="Cambria Math"/>
                  </w:rPr>
                </m:ctrlPr>
              </m:sSubPr>
              <m:e>
                <m:r>
                  <w:rPr>
                    <w:rFonts w:ascii="Cambria Math" w:hAnsi="Cambria Math"/>
                  </w:rPr>
                  <m:t>D</m:t>
                </m:r>
              </m:e>
              <m:sub>
                <m:r>
                  <w:rPr>
                    <w:rFonts w:ascii="Cambria Math" w:hAnsi="Cambria Math"/>
                  </w:rPr>
                  <m:t>i</m:t>
                </m:r>
              </m:sub>
            </m:sSub>
          </m:oMath>
          <w:r w:rsidR="00232268">
            <w:t xml:space="preserve"> - количественное значение предложения по </w:t>
          </w:r>
          <m:oMath>
            <m:r>
              <w:rPr>
                <w:rFonts w:ascii="Cambria Math" w:hAnsi="Cambria Math"/>
              </w:rPr>
              <m:t>i</m:t>
            </m:r>
          </m:oMath>
          <w:r w:rsidR="00232268">
            <w:t xml:space="preserve">-той категории;  </w:t>
          </w:r>
        </w:p>
        <w:p w14:paraId="6E1B4F0F" w14:textId="77777777" w:rsidR="00232268" w:rsidRDefault="00D003ED" w:rsidP="00232268">
          <m:oMath>
            <m:sSub>
              <m:sSubPr>
                <m:ctrlPr>
                  <w:rPr>
                    <w:rFonts w:ascii="Cambria Math" w:hAnsi="Cambria Math"/>
                  </w:rPr>
                </m:ctrlPr>
              </m:sSubPr>
              <m:e>
                <m:r>
                  <w:rPr>
                    <w:rFonts w:ascii="Cambria Math" w:hAnsi="Cambria Math"/>
                  </w:rPr>
                  <m:t>k</m:t>
                </m:r>
              </m:e>
              <m:sub>
                <m:r>
                  <w:rPr>
                    <w:rFonts w:ascii="Cambria Math" w:hAnsi="Cambria Math"/>
                  </w:rPr>
                  <m:t>ij</m:t>
                </m:r>
              </m:sub>
            </m:sSub>
          </m:oMath>
          <w:r w:rsidR="00232268">
            <w:t xml:space="preserve">  -  средние предложение на единицу площади </w:t>
          </w:r>
          <m:oMath>
            <m:r>
              <w:rPr>
                <w:rFonts w:ascii="Cambria Math" w:hAnsi="Cambria Math"/>
              </w:rPr>
              <m:t>j</m:t>
            </m:r>
          </m:oMath>
          <w:r w:rsidR="00232268">
            <w:t xml:space="preserve">-того объекта инфраструктуры для </w:t>
          </w:r>
          <m:oMath>
            <m:r>
              <w:rPr>
                <w:rFonts w:ascii="Cambria Math" w:hAnsi="Cambria Math"/>
              </w:rPr>
              <m:t>i</m:t>
            </m:r>
          </m:oMath>
          <w:r w:rsidR="00232268">
            <w:t>-той категории;</w:t>
          </w:r>
        </w:p>
        <w:p w14:paraId="28B4DD00" w14:textId="77777777" w:rsidR="00232268" w:rsidRDefault="00D003ED" w:rsidP="00232268">
          <m:oMath>
            <m:sSub>
              <m:sSubPr>
                <m:ctrlPr>
                  <w:rPr>
                    <w:rFonts w:ascii="Cambria Math" w:hAnsi="Cambria Math"/>
                  </w:rPr>
                </m:ctrlPr>
              </m:sSubPr>
              <m:e>
                <m:r>
                  <w:rPr>
                    <w:rFonts w:ascii="Cambria Math" w:hAnsi="Cambria Math"/>
                  </w:rPr>
                  <m:t>s</m:t>
                </m:r>
              </m:e>
              <m:sub>
                <m:r>
                  <w:rPr>
                    <w:rFonts w:ascii="Cambria Math" w:hAnsi="Cambria Math"/>
                  </w:rPr>
                  <m:t>ij</m:t>
                </m:r>
              </m:sub>
            </m:sSub>
          </m:oMath>
          <w:r w:rsidR="00232268">
            <w:t xml:space="preserve"> - суммарная площадь </w:t>
          </w:r>
          <m:oMath>
            <m:r>
              <w:rPr>
                <w:rFonts w:ascii="Cambria Math" w:hAnsi="Cambria Math"/>
              </w:rPr>
              <m:t>j</m:t>
            </m:r>
          </m:oMath>
          <w:r w:rsidR="00232268">
            <w:t xml:space="preserve">-того объекта инфраструктуры в рассматриваемом районе. </w:t>
          </w:r>
        </w:p>
        <w:p w14:paraId="3D8F07DE" w14:textId="77777777" w:rsidR="00232268" w:rsidRDefault="00232268" w:rsidP="00232268">
          <w:r>
            <w:t>Исходя из этого инфраструктурными характеристиками района, будут являться площади инфраструктурных объектов. Рассмотрим пример.</w:t>
          </w:r>
        </w:p>
        <w:p w14:paraId="332D9256" w14:textId="77777777" w:rsidR="00232268" w:rsidRDefault="00232268" w:rsidP="00232268">
          <w:r>
            <w:t>Пусть дан район, состоящий из:</w:t>
          </w:r>
        </w:p>
        <w:p w14:paraId="7653BA0A" w14:textId="77777777" w:rsidR="00232268" w:rsidRDefault="00232268" w:rsidP="00232268">
          <w:pPr>
            <w:numPr>
              <w:ilvl w:val="0"/>
              <w:numId w:val="22"/>
            </w:numPr>
          </w:pPr>
          <w:r>
            <w:lastRenderedPageBreak/>
            <w:t>офисные здание с площадью 2000</w:t>
          </w:r>
          <m:oMath>
            <m:sSup>
              <m:sSupPr>
                <m:ctrlPr>
                  <w:rPr>
                    <w:rFonts w:ascii="Cambria Math" w:hAnsi="Cambria Math"/>
                  </w:rPr>
                </m:ctrlPr>
              </m:sSupPr>
              <m:e>
                <m:r>
                  <w:rPr>
                    <w:rFonts w:ascii="Cambria Math" w:hAnsi="Cambria Math"/>
                  </w:rPr>
                  <m:t>м</m:t>
                </m:r>
              </m:e>
              <m:sup>
                <m:r>
                  <w:rPr>
                    <w:rFonts w:ascii="Cambria Math" w:hAnsi="Cambria Math"/>
                  </w:rPr>
                  <m:t>2</m:t>
                </m:r>
              </m:sup>
            </m:sSup>
          </m:oMath>
          <w:r>
            <w:t xml:space="preserve"> и 1500</w:t>
          </w:r>
          <m:oMath>
            <m:sSup>
              <m:sSupPr>
                <m:ctrlPr>
                  <w:rPr>
                    <w:rFonts w:ascii="Cambria Math" w:hAnsi="Cambria Math"/>
                  </w:rPr>
                </m:ctrlPr>
              </m:sSupPr>
              <m:e>
                <m:r>
                  <w:rPr>
                    <w:rFonts w:ascii="Cambria Math" w:hAnsi="Cambria Math"/>
                  </w:rPr>
                  <m:t>м</m:t>
                </m:r>
              </m:e>
              <m:sup>
                <m:r>
                  <w:rPr>
                    <w:rFonts w:ascii="Cambria Math" w:hAnsi="Cambria Math"/>
                  </w:rPr>
                  <m:t>2</m:t>
                </m:r>
              </m:sup>
            </m:sSup>
          </m:oMath>
          <w:r>
            <w:t>;</w:t>
          </w:r>
        </w:p>
        <w:p w14:paraId="051518CF" w14:textId="77777777" w:rsidR="00232268" w:rsidRDefault="00232268" w:rsidP="00232268">
          <w:pPr>
            <w:numPr>
              <w:ilvl w:val="0"/>
              <w:numId w:val="22"/>
            </w:numPr>
          </w:pPr>
          <w:r>
            <w:t>предприятие легкой промышленности площадью 2500</w:t>
          </w:r>
          <m:oMath>
            <m:sSup>
              <m:sSupPr>
                <m:ctrlPr>
                  <w:rPr>
                    <w:rFonts w:ascii="Cambria Math" w:hAnsi="Cambria Math"/>
                  </w:rPr>
                </m:ctrlPr>
              </m:sSupPr>
              <m:e>
                <m:r>
                  <w:rPr>
                    <w:rFonts w:ascii="Cambria Math" w:hAnsi="Cambria Math"/>
                  </w:rPr>
                  <m:t>м</m:t>
                </m:r>
              </m:e>
              <m:sup>
                <m:r>
                  <w:rPr>
                    <w:rFonts w:ascii="Cambria Math" w:hAnsi="Cambria Math"/>
                  </w:rPr>
                  <m:t>2</m:t>
                </m:r>
              </m:sup>
            </m:sSup>
          </m:oMath>
          <w:r>
            <w:t>;</w:t>
          </w:r>
        </w:p>
        <w:p w14:paraId="15656464" w14:textId="77777777" w:rsidR="00232268" w:rsidRDefault="00232268" w:rsidP="00232268">
          <w:pPr>
            <w:numPr>
              <w:ilvl w:val="0"/>
              <w:numId w:val="22"/>
            </w:numPr>
          </w:pPr>
          <w:r>
            <w:t>городской парк площадью 1.5 га;</w:t>
          </w:r>
        </w:p>
        <w:p w14:paraId="6DC903BA" w14:textId="77777777" w:rsidR="00232268" w:rsidRDefault="00232268" w:rsidP="00232268">
          <w:pPr>
            <w:numPr>
              <w:ilvl w:val="0"/>
              <w:numId w:val="22"/>
            </w:numPr>
          </w:pPr>
          <w:r>
            <w:t>районный парк площадью 0.5 га.</w:t>
          </w:r>
        </w:p>
        <w:p w14:paraId="53A0E7A3" w14:textId="77777777" w:rsidR="00232268" w:rsidRDefault="00232268" w:rsidP="00232268">
          <w:r>
            <w:t xml:space="preserve">Тогда, </w:t>
          </w:r>
        </w:p>
        <w:p w14:paraId="5EE335CC" w14:textId="77777777" w:rsidR="00232268" w:rsidRDefault="00D003ED" w:rsidP="00232268">
          <m:oMath>
            <m:sSub>
              <m:sSubPr>
                <m:ctrlPr>
                  <w:rPr>
                    <w:rFonts w:ascii="Cambria Math" w:hAnsi="Cambria Math"/>
                  </w:rPr>
                </m:ctrlPr>
              </m:sSubPr>
              <m:e>
                <m:r>
                  <w:rPr>
                    <w:rFonts w:ascii="Cambria Math" w:hAnsi="Cambria Math"/>
                  </w:rPr>
                  <m:t>D</m:t>
                </m:r>
              </m:e>
              <m:sub>
                <m:r>
                  <w:rPr>
                    <w:rFonts w:ascii="Cambria Math" w:hAnsi="Cambria Math"/>
                  </w:rPr>
                  <m:t>рабочие зоны</m:t>
                </m:r>
              </m:sub>
            </m:sSub>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оф. здания</m:t>
                </m:r>
              </m:sub>
            </m:sSub>
            <m:r>
              <w:rPr>
                <w:rFonts w:ascii="Cambria Math" w:hAnsi="Cambria Math"/>
              </w:rPr>
              <m:t>(2000+1500)+</m:t>
            </m:r>
            <m:sSub>
              <m:sSubPr>
                <m:ctrlPr>
                  <w:rPr>
                    <w:rFonts w:ascii="Cambria Math" w:hAnsi="Cambria Math"/>
                  </w:rPr>
                </m:ctrlPr>
              </m:sSubPr>
              <m:e>
                <m:r>
                  <w:rPr>
                    <w:rFonts w:ascii="Cambria Math" w:hAnsi="Cambria Math"/>
                  </w:rPr>
                  <m:t>k</m:t>
                </m:r>
              </m:e>
              <m:sub>
                <m:r>
                  <w:rPr>
                    <w:rFonts w:ascii="Cambria Math" w:hAnsi="Cambria Math"/>
                  </w:rPr>
                  <m:t>п. лег. пром.</m:t>
                </m:r>
              </m:sub>
            </m:sSub>
            <m:r>
              <w:rPr>
                <w:rFonts w:ascii="Cambria Math" w:hAnsi="Cambria Math"/>
              </w:rPr>
              <m:t>*2500</m:t>
            </m:r>
          </m:oMath>
          <w:r w:rsidR="00232268">
            <w:t>;</w:t>
          </w:r>
        </w:p>
        <w:p w14:paraId="4D93CE4A" w14:textId="77777777" w:rsidR="00232268" w:rsidRDefault="00D003ED" w:rsidP="00232268">
          <m:oMath>
            <m:sSub>
              <m:sSubPr>
                <m:ctrlPr>
                  <w:rPr>
                    <w:rFonts w:ascii="Cambria Math" w:hAnsi="Cambria Math"/>
                  </w:rPr>
                </m:ctrlPr>
              </m:sSubPr>
              <m:e>
                <m:r>
                  <w:rPr>
                    <w:rFonts w:ascii="Cambria Math" w:hAnsi="Cambria Math"/>
                  </w:rPr>
                  <m:t>D</m:t>
                </m:r>
              </m:e>
              <m:sub>
                <m:r>
                  <w:rPr>
                    <w:rFonts w:ascii="Cambria Math" w:hAnsi="Cambria Math"/>
                  </w:rPr>
                  <m:t xml:space="preserve"> зоны пас.отдыха</m:t>
                </m:r>
              </m:sub>
            </m:sSub>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гор. парк</m:t>
                </m:r>
              </m:sub>
            </m:sSub>
            <m:r>
              <w:rPr>
                <w:rFonts w:ascii="Cambria Math" w:hAnsi="Cambria Math"/>
              </w:rPr>
              <m:t xml:space="preserve">*1.5 + </m:t>
            </m:r>
            <m:sSub>
              <m:sSubPr>
                <m:ctrlPr>
                  <w:rPr>
                    <w:rFonts w:ascii="Cambria Math" w:hAnsi="Cambria Math"/>
                  </w:rPr>
                </m:ctrlPr>
              </m:sSubPr>
              <m:e>
                <m:r>
                  <w:rPr>
                    <w:rFonts w:ascii="Cambria Math" w:hAnsi="Cambria Math"/>
                  </w:rPr>
                  <m:t>k</m:t>
                </m:r>
              </m:e>
              <m:sub>
                <m:r>
                  <w:rPr>
                    <w:rFonts w:ascii="Cambria Math" w:hAnsi="Cambria Math"/>
                  </w:rPr>
                  <m:t>районный парк</m:t>
                </m:r>
              </m:sub>
            </m:sSub>
            <m:r>
              <w:rPr>
                <w:rFonts w:ascii="Cambria Math" w:hAnsi="Cambria Math"/>
              </w:rPr>
              <m:t>*0.5</m:t>
            </m:r>
          </m:oMath>
          <w:r w:rsidR="00232268">
            <w:t>;</w:t>
          </w:r>
        </w:p>
        <w:p w14:paraId="3A5DDE66" w14:textId="77777777" w:rsidR="00232268" w:rsidRDefault="00232268" w:rsidP="00232268">
          <w:r>
            <w:t xml:space="preserve">Данный подход также имеет ряд недостатков. К примеру, он не учитывает расположение объектов инфраструктуры, их состояние и привлекательность. Однако это возможно нивелировать подбором корректирующего коэффициента. </w:t>
          </w:r>
        </w:p>
        <w:p w14:paraId="3E29D003" w14:textId="77777777" w:rsidR="00232268" w:rsidRDefault="00232268" w:rsidP="00232268">
          <w:r>
            <w:t xml:space="preserve">Кроме того, для описания концентрации объектов </w:t>
          </w:r>
          <w:r w:rsidR="007C7BBE">
            <w:t>инфраструктуры введем</w:t>
          </w:r>
          <w:r>
            <w:t xml:space="preserve"> понятие общей площади района </w:t>
          </w:r>
          <m:oMath>
            <m:r>
              <w:rPr>
                <w:rFonts w:ascii="Cambria Math" w:hAnsi="Cambria Math"/>
              </w:rPr>
              <m:t>S</m:t>
            </m:r>
          </m:oMath>
          <w:r>
            <w:t>.</w:t>
          </w:r>
        </w:p>
        <w:p w14:paraId="651DDE93" w14:textId="77777777" w:rsidR="00232268" w:rsidRDefault="00232268" w:rsidP="00232268">
          <w:r>
            <w:t xml:space="preserve">Таким </w:t>
          </w:r>
          <w:r w:rsidR="007C7BBE">
            <w:t>образом, в</w:t>
          </w:r>
          <w:r>
            <w:t xml:space="preserve"> рассматриваемой далее модели </w:t>
          </w:r>
          <w:r>
            <w:rPr>
              <w:i/>
            </w:rPr>
            <w:t>район</w:t>
          </w:r>
          <w:r>
            <w:t xml:space="preserve"> представляет собой объект, который задается характеристиками </w:t>
          </w:r>
          <m:oMath>
            <m:r>
              <w:rPr>
                <w:rFonts w:ascii="Cambria Math" w:hAnsi="Cambria Math"/>
              </w:rPr>
              <m:t>M</m:t>
            </m:r>
          </m:oMath>
          <w:r>
            <w:t xml:space="preserve">, </w:t>
          </w:r>
          <m:oMath>
            <m:r>
              <w:rPr>
                <w:rFonts w:ascii="Cambria Math" w:hAnsi="Cambria Math"/>
              </w:rPr>
              <m:t>D</m:t>
            </m:r>
          </m:oMath>
          <w:r>
            <w:t xml:space="preserve"> и </w:t>
          </w:r>
          <m:oMath>
            <m:r>
              <w:rPr>
                <w:rFonts w:ascii="Cambria Math" w:hAnsi="Cambria Math"/>
              </w:rPr>
              <m:t>S</m:t>
            </m:r>
          </m:oMath>
          <w:r>
            <w:t>.</w:t>
          </w:r>
        </w:p>
        <w:p w14:paraId="45F0A54A" w14:textId="77777777" w:rsidR="00232268" w:rsidRDefault="00232268" w:rsidP="00232268">
          <w:r>
            <w:t>Рассмотрев понятие районного предложения, вернемся к понятию районного спроса. Как было отмечено выше он отличается для разных возрастных групп и соотносится с инфраструктурными категориями. Расчет спроса по категориям проведем по формуле, аналогичной расчету предложения:</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7C7BBE" w14:paraId="282BF11F" w14:textId="77777777" w:rsidTr="007C7BBE">
            <w:tc>
              <w:tcPr>
                <w:tcW w:w="4814" w:type="dxa"/>
              </w:tcPr>
              <w:p w14:paraId="3C01D356" w14:textId="77777777" w:rsidR="007C7BBE" w:rsidRDefault="00D003ED" w:rsidP="007C7BBE">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p</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oMath>
                <w:r w:rsidR="007C7BBE">
                  <w:t>, где</w:t>
                </w:r>
              </w:p>
            </w:tc>
            <w:tc>
              <w:tcPr>
                <w:tcW w:w="4814" w:type="dxa"/>
              </w:tcPr>
              <w:p w14:paraId="2D1560B6" w14:textId="77777777" w:rsidR="007C7BBE" w:rsidRPr="007C7BBE" w:rsidRDefault="007C7BBE" w:rsidP="007C7BBE">
                <w:pPr>
                  <w:ind w:firstLine="0"/>
                  <w:jc w:val="right"/>
                  <w:rPr>
                    <w:lang w:val="en-US"/>
                  </w:rPr>
                </w:pPr>
                <w:r>
                  <w:rPr>
                    <w:lang w:val="en-US"/>
                  </w:rPr>
                  <w:t>(2.3)</w:t>
                </w:r>
              </w:p>
            </w:tc>
          </w:tr>
        </w:tbl>
        <w:p w14:paraId="38CE0548" w14:textId="77777777" w:rsidR="007C7BBE" w:rsidRPr="007C7BBE" w:rsidRDefault="007C7BBE" w:rsidP="00232268"/>
        <w:p w14:paraId="52AD7EE3" w14:textId="77777777" w:rsidR="00232268" w:rsidRDefault="00D003ED" w:rsidP="00232268">
          <m:oMath>
            <m:sSub>
              <m:sSubPr>
                <m:ctrlPr>
                  <w:rPr>
                    <w:rFonts w:ascii="Cambria Math" w:hAnsi="Cambria Math"/>
                  </w:rPr>
                </m:ctrlPr>
              </m:sSubPr>
              <m:e>
                <m:r>
                  <w:rPr>
                    <w:rFonts w:ascii="Cambria Math" w:hAnsi="Cambria Math"/>
                  </w:rPr>
                  <m:t>N</m:t>
                </m:r>
              </m:e>
              <m:sub>
                <m:r>
                  <w:rPr>
                    <w:rFonts w:ascii="Cambria Math" w:hAnsi="Cambria Math"/>
                  </w:rPr>
                  <m:t>i</m:t>
                </m:r>
              </m:sub>
            </m:sSub>
          </m:oMath>
          <w:r w:rsidR="00232268">
            <w:t xml:space="preserve"> - спрос по </w:t>
          </w:r>
          <m:oMath>
            <m:r>
              <w:rPr>
                <w:rFonts w:ascii="Cambria Math" w:hAnsi="Cambria Math"/>
              </w:rPr>
              <m:t>i</m:t>
            </m:r>
          </m:oMath>
          <w:r w:rsidR="00232268">
            <w:t xml:space="preserve">-той категории; </w:t>
          </w:r>
        </w:p>
        <w:p w14:paraId="64E99B3C" w14:textId="77777777" w:rsidR="00232268" w:rsidRDefault="00D003ED" w:rsidP="00232268">
          <m:oMath>
            <m:sSub>
              <m:sSubPr>
                <m:ctrlPr>
                  <w:rPr>
                    <w:rFonts w:ascii="Cambria Math" w:hAnsi="Cambria Math"/>
                  </w:rPr>
                </m:ctrlPr>
              </m:sSubPr>
              <m:e>
                <m:r>
                  <w:rPr>
                    <w:rFonts w:ascii="Cambria Math" w:hAnsi="Cambria Math"/>
                  </w:rPr>
                  <m:t>p</m:t>
                </m:r>
              </m:e>
              <m:sub>
                <m:r>
                  <w:rPr>
                    <w:rFonts w:ascii="Cambria Math" w:hAnsi="Cambria Math"/>
                  </w:rPr>
                  <m:t>ij</m:t>
                </m:r>
              </m:sub>
            </m:sSub>
          </m:oMath>
          <w:r w:rsidR="00232268">
            <w:t xml:space="preserve">- процент населения </w:t>
          </w:r>
          <m:oMath>
            <m:r>
              <w:rPr>
                <w:rFonts w:ascii="Cambria Math" w:hAnsi="Cambria Math"/>
              </w:rPr>
              <m:t>j</m:t>
            </m:r>
          </m:oMath>
          <w:r w:rsidR="00232268">
            <w:t xml:space="preserve">-й категории, требующий инфраструктуры </w:t>
          </w:r>
          <m:oMath>
            <m:r>
              <w:rPr>
                <w:rFonts w:ascii="Cambria Math" w:hAnsi="Cambria Math"/>
              </w:rPr>
              <m:t>i</m:t>
            </m:r>
          </m:oMath>
          <w:r w:rsidR="00232268">
            <w:t>-й категории;</w:t>
          </w:r>
        </w:p>
        <w:p w14:paraId="70F545A7" w14:textId="77777777" w:rsidR="00232268" w:rsidRDefault="00D003ED" w:rsidP="00232268">
          <m:oMath>
            <m:sSub>
              <m:sSubPr>
                <m:ctrlPr>
                  <w:rPr>
                    <w:rFonts w:ascii="Cambria Math" w:hAnsi="Cambria Math"/>
                  </w:rPr>
                </m:ctrlPr>
              </m:sSubPr>
              <m:e>
                <m:r>
                  <w:rPr>
                    <w:rFonts w:ascii="Cambria Math" w:hAnsi="Cambria Math"/>
                  </w:rPr>
                  <m:t>M</m:t>
                </m:r>
              </m:e>
              <m:sub>
                <m:r>
                  <w:rPr>
                    <w:rFonts w:ascii="Cambria Math" w:hAnsi="Cambria Math"/>
                  </w:rPr>
                  <m:t>j</m:t>
                </m:r>
              </m:sub>
            </m:sSub>
          </m:oMath>
          <w:r w:rsidR="00232268">
            <w:t xml:space="preserve"> - численность населения </w:t>
          </w:r>
          <m:oMath>
            <m:r>
              <w:rPr>
                <w:rFonts w:ascii="Cambria Math" w:hAnsi="Cambria Math"/>
              </w:rPr>
              <m:t>j</m:t>
            </m:r>
          </m:oMath>
          <w:r w:rsidR="00232268">
            <w:t>-й категории.</w:t>
          </w:r>
        </w:p>
        <w:p w14:paraId="0C7E1759" w14:textId="77777777" w:rsidR="00232268" w:rsidRDefault="00232268" w:rsidP="00232268">
          <w:r>
            <w:t>При этом, для определения потребности в работе необходимо умножить соответствующие слагаемое на процент рабочего населения в данной категории населения.</w:t>
          </w:r>
        </w:p>
        <w:p w14:paraId="5C527896" w14:textId="50B73E0B" w:rsidR="00232268" w:rsidRDefault="00232268" w:rsidP="00232268">
          <w:r>
            <w:lastRenderedPageBreak/>
            <w:t>Также исходя из работ [</w:t>
          </w:r>
          <w:r w:rsidR="007357D1" w:rsidRPr="007357D1">
            <w:t>25,26</w:t>
          </w:r>
          <w:r>
            <w:t>] было установлено, что спрос на некоторые виды потребностей меняется в зависимости от дня недели (рабочий/</w:t>
          </w:r>
          <w:r w:rsidR="007C7BBE">
            <w:t>выходной</w:t>
          </w:r>
          <w:r>
            <w:t>). Поэтому в дальнейшем спрос (и как следствие оценка загруженности транспортной сети) для случаев рабочего и выходного дня будут рассматриваться отдельно.</w:t>
          </w:r>
        </w:p>
        <w:p w14:paraId="62E908BA" w14:textId="77777777" w:rsidR="00232268" w:rsidRDefault="00232268" w:rsidP="00232268">
          <w:r>
            <w:t>Исходя из вышеизложенного введем понятия района отправления и района назначения. Районом</w:t>
          </w:r>
          <w:r>
            <w:rPr>
              <w:i/>
            </w:rPr>
            <w:t xml:space="preserve"> отправления/назначения</w:t>
          </w:r>
          <w:r>
            <w:t xml:space="preserve"> - называется район с преобладанием суммарного районного спроса/предложения. </w:t>
          </w:r>
        </w:p>
        <w:p w14:paraId="2100B98A" w14:textId="77777777" w:rsidR="00232268" w:rsidRDefault="00232268" w:rsidP="00232268">
          <w:r>
            <w:t xml:space="preserve">Разница между спросом и предложением в районах отправления по той или иной инфраструктурной категории, будет являться </w:t>
          </w:r>
          <w:r>
            <w:rPr>
              <w:i/>
            </w:rPr>
            <w:t>количеством поездок</w:t>
          </w:r>
          <w:r>
            <w:t>, которую генерирует данный район по данной категории.</w:t>
          </w:r>
        </w:p>
        <w:p w14:paraId="33DAA12D" w14:textId="77777777" w:rsidR="00232268" w:rsidRDefault="00232268" w:rsidP="00232268">
          <w:pPr>
            <w:ind w:firstLine="425"/>
          </w:pPr>
        </w:p>
        <w:p w14:paraId="6565FE1B" w14:textId="77777777" w:rsidR="00232268" w:rsidRDefault="00232268" w:rsidP="00232268">
          <w:pPr>
            <w:pStyle w:val="2"/>
            <w:rPr>
              <w:rFonts w:eastAsia="Times New Roman"/>
            </w:rPr>
          </w:pPr>
          <w:bookmarkStart w:id="24" w:name="_Toc11863935"/>
          <w:r>
            <w:rPr>
              <w:rFonts w:eastAsia="Times New Roman"/>
            </w:rPr>
            <w:t>Распределение поездок</w:t>
          </w:r>
          <w:bookmarkEnd w:id="24"/>
        </w:p>
        <w:p w14:paraId="14D24BF2" w14:textId="77777777" w:rsidR="00232268" w:rsidRDefault="00232268" w:rsidP="00232268">
          <w:r>
            <w:t xml:space="preserve">Пусть в рассматриваемой нами модели перемещения происходят из районов отправления в районы назначения. Множество всех таких пар районов обозначим </w:t>
          </w:r>
          <m:oMath>
            <m:r>
              <w:rPr>
                <w:rFonts w:ascii="Cambria Math" w:hAnsi="Cambria Math"/>
              </w:rPr>
              <m:t>C = {c=(i,j)}</m:t>
            </m:r>
          </m:oMath>
          <w:r>
            <w:t xml:space="preserve">, где </w:t>
          </w:r>
          <m:oMath>
            <m:r>
              <w:rPr>
                <w:rFonts w:ascii="Cambria Math" w:hAnsi="Cambria Math"/>
              </w:rPr>
              <m:t>i</m:t>
            </m:r>
          </m:oMath>
          <w:r>
            <w:t xml:space="preserve"> - район отправления, </w:t>
          </w:r>
          <m:oMath>
            <m:r>
              <w:rPr>
                <w:rFonts w:ascii="Cambria Math" w:hAnsi="Cambria Math"/>
              </w:rPr>
              <m:t>j</m:t>
            </m:r>
          </m:oMath>
          <w:r>
            <w:t xml:space="preserve"> - район назначения. Тогда пусть </w:t>
          </w:r>
          <m:oMath>
            <m:r>
              <w:rPr>
                <w:rFonts w:ascii="Cambria Math" w:hAnsi="Cambria Math"/>
              </w:rPr>
              <m:t>∀</m:t>
            </m:r>
            <m:sSub>
              <m:sSubPr>
                <m:ctrlPr>
                  <w:rPr>
                    <w:rFonts w:ascii="Cambria Math" w:hAnsi="Cambria Math"/>
                  </w:rPr>
                </m:ctrlPr>
              </m:sSubPr>
              <m:e>
                <m:r>
                  <w:rPr>
                    <w:rFonts w:ascii="Cambria Math" w:hAnsi="Cambria Math"/>
                  </w:rPr>
                  <m:t xml:space="preserve"> c</m:t>
                </m:r>
              </m:e>
              <m:sub>
                <m:r>
                  <w:rPr>
                    <w:rFonts w:ascii="Cambria Math" w:hAnsi="Cambria Math"/>
                  </w:rPr>
                  <m:t>ij</m:t>
                </m:r>
              </m:sub>
            </m:sSub>
          </m:oMath>
          <w:r>
            <w:t>:</w:t>
          </w:r>
          <m:oMath>
            <m:r>
              <w:rPr>
                <w:rFonts w:ascii="Cambria Math" w:hAnsi="Cambria Math"/>
              </w:rPr>
              <m:t>∃</m:t>
            </m:r>
            <m:sSub>
              <m:sSubPr>
                <m:ctrlPr>
                  <w:rPr>
                    <w:rFonts w:ascii="Cambria Math" w:hAnsi="Cambria Math"/>
                  </w:rPr>
                </m:ctrlPr>
              </m:sSubPr>
              <m:e>
                <m:r>
                  <w:rPr>
                    <w:rFonts w:ascii="Cambria Math" w:hAnsi="Cambria Math"/>
                  </w:rPr>
                  <m:t xml:space="preserve"> d</m:t>
                </m:r>
              </m:e>
              <m:sub>
                <m:r>
                  <w:rPr>
                    <w:rFonts w:ascii="Cambria Math" w:hAnsi="Cambria Math"/>
                  </w:rPr>
                  <m:t>c</m:t>
                </m:r>
              </m:sub>
            </m:sSub>
          </m:oMath>
          <w:r>
            <w:t xml:space="preserve">, означающее </w:t>
          </w:r>
          <w:r>
            <w:rPr>
              <w:i/>
            </w:rPr>
            <w:t>межрайонные перемещения</w:t>
          </w:r>
          <w:r>
            <w:t xml:space="preserve"> между </w:t>
          </w:r>
          <m:oMath>
            <m:r>
              <w:rPr>
                <w:rFonts w:ascii="Cambria Math" w:hAnsi="Cambria Math"/>
              </w:rPr>
              <m:t>i</m:t>
            </m:r>
          </m:oMath>
          <w:r>
            <w:t xml:space="preserve">-м районом отправления и  </w:t>
          </w:r>
          <m:oMath>
            <m:r>
              <w:rPr>
                <w:rFonts w:ascii="Cambria Math" w:hAnsi="Cambria Math"/>
              </w:rPr>
              <m:t>j</m:t>
            </m:r>
          </m:oMath>
          <w:r>
            <w:t xml:space="preserve">-м районом назначения, набор </w:t>
          </w:r>
          <m:oMath>
            <m:r>
              <w:rPr>
                <w:rFonts w:ascii="Cambria Math" w:hAnsi="Cambria Math"/>
              </w:rPr>
              <m:t>{</m:t>
            </m:r>
            <m:sSub>
              <m:sSubPr>
                <m:ctrlPr>
                  <w:rPr>
                    <w:rFonts w:ascii="Cambria Math" w:hAnsi="Cambria Math"/>
                  </w:rPr>
                </m:ctrlPr>
              </m:sSubPr>
              <m:e>
                <m:r>
                  <w:rPr>
                    <w:rFonts w:ascii="Cambria Math" w:hAnsi="Cambria Math"/>
                  </w:rPr>
                  <m:t xml:space="preserve"> d</m:t>
                </m:r>
              </m:e>
              <m:sub>
                <m:r>
                  <w:rPr>
                    <w:rFonts w:ascii="Cambria Math" w:hAnsi="Cambria Math"/>
                  </w:rPr>
                  <m:t>c</m:t>
                </m:r>
              </m:sub>
            </m:sSub>
            <m:r>
              <w:rPr>
                <w:rFonts w:ascii="Cambria Math" w:hAnsi="Cambria Math"/>
              </w:rPr>
              <m:t>: c∈C}</m:t>
            </m:r>
          </m:oMath>
          <w:r>
            <w:t xml:space="preserve">называется </w:t>
          </w:r>
          <w:r>
            <w:rPr>
              <w:i/>
            </w:rPr>
            <w:t>матрицей межрайонных корреспонденций</w:t>
          </w:r>
          <w:r>
            <w:t>. Рассмотрим алгоритм ее формирования.</w:t>
          </w:r>
        </w:p>
        <w:p w14:paraId="62B8393C" w14:textId="77777777" w:rsidR="00232268" w:rsidRDefault="00232268" w:rsidP="00232268">
          <w:r>
            <w:t xml:space="preserve">В данной работе, описанная выше матрица представляет собой декартово произведение множества районов отправление и назначения и рассчитывается исходя из районного количества поездок. </w:t>
          </w:r>
        </w:p>
        <w:p w14:paraId="5078A716" w14:textId="77777777" w:rsidR="00232268" w:rsidRDefault="00232268" w:rsidP="00232268">
          <w:r>
            <w:t>На первом этапе находится расстояние для каждой пары районов</w:t>
          </w:r>
          <m:oMath>
            <m:sSub>
              <m:sSubPr>
                <m:ctrlPr>
                  <w:rPr>
                    <w:rFonts w:ascii="Cambria Math" w:hAnsi="Cambria Math"/>
                  </w:rPr>
                </m:ctrlPr>
              </m:sSubPr>
              <m:e>
                <m:r>
                  <w:rPr>
                    <w:rFonts w:ascii="Cambria Math" w:hAnsi="Cambria Math"/>
                  </w:rPr>
                  <m:t xml:space="preserve"> w</m:t>
                </m:r>
              </m:e>
              <m:sub>
                <m:r>
                  <w:rPr>
                    <w:rFonts w:ascii="Cambria Math" w:hAnsi="Cambria Math"/>
                  </w:rPr>
                  <m:t>ij</m:t>
                </m:r>
              </m:sub>
            </m:sSub>
          </m:oMath>
          <w:r>
            <w:t>.</w:t>
          </w:r>
        </w:p>
        <w:p w14:paraId="3FAECD3C" w14:textId="77777777" w:rsidR="00232268" w:rsidRDefault="00232268" w:rsidP="00232268">
          <w:r>
            <w:t>На втором этапе, по формуле притяжения для каждой инфраструктурной категории рассчитывается сила межрайонного взаимодействия:</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7C7BBE" w14:paraId="24FDAE08" w14:textId="77777777" w:rsidTr="007C7BBE">
            <w:tc>
              <w:tcPr>
                <w:tcW w:w="4814" w:type="dxa"/>
              </w:tcPr>
              <w:p w14:paraId="30045342" w14:textId="77777777" w:rsidR="007C7BBE" w:rsidRDefault="00D003ED" w:rsidP="007C7BBE">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j</m:t>
                      </m:r>
                    </m:sub>
                  </m:sSub>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rPr>
                          </m:ctrlPr>
                        </m:sSupPr>
                        <m:e>
                          <m:r>
                            <w:rPr>
                              <w:rFonts w:ascii="Cambria Math" w:hAnsi="Cambria Math"/>
                            </w:rPr>
                            <m:t>r</m:t>
                          </m:r>
                        </m:e>
                        <m:sup>
                          <m:r>
                            <w:rPr>
                              <w:rFonts w:ascii="Cambria Math" w:hAnsi="Cambria Math"/>
                            </w:rPr>
                            <m:t>2</m:t>
                          </m:r>
                        </m:sup>
                      </m:sSup>
                    </m:den>
                  </m:f>
                </m:oMath>
                <w:r w:rsidR="007C7BBE">
                  <w:t>, где</w:t>
                </w:r>
              </w:p>
            </w:tc>
            <w:tc>
              <w:tcPr>
                <w:tcW w:w="4814" w:type="dxa"/>
              </w:tcPr>
              <w:p w14:paraId="30FAEA5D" w14:textId="77777777" w:rsidR="007C7BBE" w:rsidRPr="007C7BBE" w:rsidRDefault="007C7BBE" w:rsidP="007C7BBE">
                <w:pPr>
                  <w:ind w:firstLine="0"/>
                  <w:jc w:val="right"/>
                  <w:rPr>
                    <w:lang w:val="en-US"/>
                  </w:rPr>
                </w:pPr>
                <w:r>
                  <w:rPr>
                    <w:lang w:val="en-US"/>
                  </w:rPr>
                  <w:t>(2.4)</w:t>
                </w:r>
              </w:p>
            </w:tc>
          </w:tr>
        </w:tbl>
        <w:p w14:paraId="330A1DE2" w14:textId="77777777" w:rsidR="007C7BBE" w:rsidRDefault="007C7BBE" w:rsidP="00232268"/>
        <w:p w14:paraId="26292AB0" w14:textId="77777777" w:rsidR="00232268" w:rsidRDefault="00D003ED" w:rsidP="00232268">
          <m:oMath>
            <m:sSub>
              <m:sSubPr>
                <m:ctrlPr>
                  <w:rPr>
                    <w:rFonts w:ascii="Cambria Math" w:hAnsi="Cambria Math"/>
                  </w:rPr>
                </m:ctrlPr>
              </m:sSubPr>
              <m:e>
                <m:r>
                  <w:rPr>
                    <w:rFonts w:ascii="Cambria Math" w:hAnsi="Cambria Math"/>
                  </w:rPr>
                  <m:t>N</m:t>
                </m:r>
              </m:e>
              <m:sub>
                <m:r>
                  <w:rPr>
                    <w:rFonts w:ascii="Cambria Math" w:hAnsi="Cambria Math"/>
                  </w:rPr>
                  <m:t>i</m:t>
                </m:r>
              </m:sub>
            </m:sSub>
          </m:oMath>
          <w:r w:rsidR="00232268">
            <w:t xml:space="preserve"> - спрос </w:t>
          </w:r>
          <m:oMath>
            <m:r>
              <w:rPr>
                <w:rFonts w:ascii="Cambria Math" w:hAnsi="Cambria Math"/>
              </w:rPr>
              <m:t>i</m:t>
            </m:r>
          </m:oMath>
          <w:r w:rsidR="00232268">
            <w:t>-го района отправления по рассматриваемой категории;</w:t>
          </w:r>
        </w:p>
        <w:p w14:paraId="145775A3" w14:textId="77777777" w:rsidR="00232268" w:rsidRDefault="00D003ED" w:rsidP="00232268">
          <m:oMath>
            <m:sSub>
              <m:sSubPr>
                <m:ctrlPr>
                  <w:rPr>
                    <w:rFonts w:ascii="Cambria Math" w:hAnsi="Cambria Math"/>
                  </w:rPr>
                </m:ctrlPr>
              </m:sSubPr>
              <m:e>
                <m:r>
                  <w:rPr>
                    <w:rFonts w:ascii="Cambria Math" w:hAnsi="Cambria Math"/>
                  </w:rPr>
                  <m:t>D</m:t>
                </m:r>
              </m:e>
              <m:sub>
                <m:r>
                  <w:rPr>
                    <w:rFonts w:ascii="Cambria Math" w:hAnsi="Cambria Math"/>
                  </w:rPr>
                  <m:t>j</m:t>
                </m:r>
              </m:sub>
            </m:sSub>
          </m:oMath>
          <w:r w:rsidR="00232268">
            <w:t xml:space="preserve"> - предложение </w:t>
          </w:r>
          <m:oMath>
            <m:r>
              <w:rPr>
                <w:rFonts w:ascii="Cambria Math" w:hAnsi="Cambria Math"/>
              </w:rPr>
              <m:t>j</m:t>
            </m:r>
          </m:oMath>
          <w:r w:rsidR="00232268">
            <w:t>-го района назначения по рассматриваемой категории;</w:t>
          </w:r>
        </w:p>
        <w:p w14:paraId="7A489D91" w14:textId="77777777" w:rsidR="00232268" w:rsidRDefault="00232268" w:rsidP="00232268">
          <m:oMath>
            <m:r>
              <w:rPr>
                <w:rFonts w:ascii="Cambria Math" w:hAnsi="Cambria Math"/>
              </w:rPr>
              <m:t>r</m:t>
            </m:r>
          </m:oMath>
          <w:r>
            <w:t xml:space="preserve"> - расстояние между районами </w:t>
          </w:r>
          <m:oMath>
            <m:r>
              <w:rPr>
                <w:rFonts w:ascii="Cambria Math" w:hAnsi="Cambria Math"/>
              </w:rPr>
              <m:t>i</m:t>
            </m:r>
          </m:oMath>
          <w:r>
            <w:t>,</w:t>
          </w:r>
          <m:oMath>
            <m:r>
              <w:rPr>
                <w:rFonts w:ascii="Cambria Math" w:hAnsi="Cambria Math"/>
              </w:rPr>
              <m:t>j</m:t>
            </m:r>
          </m:oMath>
          <w:r>
            <w:t>;</w:t>
          </w:r>
        </w:p>
        <w:p w14:paraId="4ED1BC16" w14:textId="77777777" w:rsidR="00232268" w:rsidRDefault="00D003ED" w:rsidP="00232268">
          <m:oMath>
            <m:sSub>
              <m:sSubPr>
                <m:ctrlPr>
                  <w:rPr>
                    <w:rFonts w:ascii="Cambria Math" w:hAnsi="Cambria Math"/>
                  </w:rPr>
                </m:ctrlPr>
              </m:sSubPr>
              <m:e>
                <m:r>
                  <w:rPr>
                    <w:rFonts w:ascii="Cambria Math" w:hAnsi="Cambria Math"/>
                  </w:rPr>
                  <m:t>g</m:t>
                </m:r>
              </m:e>
              <m:sub>
                <m:r>
                  <w:rPr>
                    <w:rFonts w:ascii="Cambria Math" w:hAnsi="Cambria Math"/>
                  </w:rPr>
                  <m:t>j</m:t>
                </m:r>
              </m:sub>
            </m:sSub>
          </m:oMath>
          <w:r w:rsidR="00232268">
            <w:t xml:space="preserve">- коэффициент притяжения района </w:t>
          </w:r>
          <m:oMath>
            <m:r>
              <w:rPr>
                <w:rFonts w:ascii="Cambria Math" w:hAnsi="Cambria Math"/>
              </w:rPr>
              <m:t>j</m:t>
            </m:r>
          </m:oMath>
          <w:r w:rsidR="00232268">
            <w:t>.</w:t>
          </w:r>
        </w:p>
        <w:p w14:paraId="5F296DEF" w14:textId="77777777" w:rsidR="00232268" w:rsidRDefault="007C7BBE" w:rsidP="00232268">
          <w:r>
            <w:t>Коэффициент</w:t>
          </w:r>
          <w:r w:rsidR="00232268">
            <w:t xml:space="preserve"> </w:t>
          </w:r>
          <m:oMath>
            <m:sSub>
              <m:sSubPr>
                <m:ctrlPr>
                  <w:rPr>
                    <w:rFonts w:ascii="Cambria Math" w:hAnsi="Cambria Math"/>
                  </w:rPr>
                </m:ctrlPr>
              </m:sSubPr>
              <m:e>
                <m:r>
                  <w:rPr>
                    <w:rFonts w:ascii="Cambria Math" w:hAnsi="Cambria Math"/>
                  </w:rPr>
                  <m:t>g</m:t>
                </m:r>
              </m:e>
              <m:sub>
                <m:r>
                  <w:rPr>
                    <w:rFonts w:ascii="Cambria Math" w:hAnsi="Cambria Math"/>
                  </w:rPr>
                  <m:t>j</m:t>
                </m:r>
              </m:sub>
            </m:sSub>
          </m:oMath>
          <w:r w:rsidR="00232268">
            <w:t xml:space="preserve"> рассчитывается, как отношение суммарного рекреационного предложения   района к его площади. Далее полученные значения нормализуется. Значение межрайонного перемещения для пары </w:t>
          </w:r>
          <m:oMath>
            <m:sSub>
              <m:sSubPr>
                <m:ctrlPr>
                  <w:rPr>
                    <w:rFonts w:ascii="Cambria Math" w:hAnsi="Cambria Math"/>
                  </w:rPr>
                </m:ctrlPr>
              </m:sSubPr>
              <m:e>
                <m:r>
                  <w:rPr>
                    <w:rFonts w:ascii="Cambria Math" w:hAnsi="Cambria Math"/>
                  </w:rPr>
                  <m:t xml:space="preserve"> w</m:t>
                </m:r>
              </m:e>
              <m:sub>
                <m:r>
                  <w:rPr>
                    <w:rFonts w:ascii="Cambria Math" w:hAnsi="Cambria Math"/>
                  </w:rPr>
                  <m:t>ij</m:t>
                </m:r>
              </m:sub>
            </m:sSub>
          </m:oMath>
          <w:r w:rsidR="00232268">
            <w:t xml:space="preserve"> по инфраструктурной категории вычисляется как произведение </w:t>
          </w:r>
          <m:oMath>
            <m:sSub>
              <m:sSubPr>
                <m:ctrlPr>
                  <w:rPr>
                    <w:rFonts w:ascii="Cambria Math" w:hAnsi="Cambria Math"/>
                  </w:rPr>
                </m:ctrlPr>
              </m:sSubPr>
              <m:e>
                <m:r>
                  <w:rPr>
                    <w:rFonts w:ascii="Cambria Math" w:hAnsi="Cambria Math"/>
                  </w:rPr>
                  <m:t>F</m:t>
                </m:r>
              </m:e>
              <m:sub>
                <m:r>
                  <w:rPr>
                    <w:rFonts w:ascii="Cambria Math" w:hAnsi="Cambria Math"/>
                  </w:rPr>
                  <m:t>norm,ij</m:t>
                </m:r>
              </m:sub>
            </m:sSub>
          </m:oMath>
          <w:r w:rsidR="00232268">
            <w:t xml:space="preserve"> на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232268">
            <w:t xml:space="preserve">. Итоговый показатель </w:t>
          </w:r>
          <m:oMath>
            <m:sSub>
              <m:sSubPr>
                <m:ctrlPr>
                  <w:rPr>
                    <w:rFonts w:ascii="Cambria Math" w:hAnsi="Cambria Math"/>
                  </w:rPr>
                </m:ctrlPr>
              </m:sSubPr>
              <m:e>
                <m:r>
                  <w:rPr>
                    <w:rFonts w:ascii="Cambria Math" w:hAnsi="Cambria Math"/>
                  </w:rPr>
                  <m:t xml:space="preserve"> p</m:t>
                </m:r>
              </m:e>
              <m:sub>
                <m:r>
                  <w:rPr>
                    <w:rFonts w:ascii="Cambria Math" w:hAnsi="Cambria Math"/>
                  </w:rPr>
                  <m:t>w</m:t>
                </m:r>
              </m:sub>
            </m:sSub>
          </m:oMath>
          <w:r w:rsidRPr="007C7BBE">
            <w:t xml:space="preserve"> </w:t>
          </w:r>
          <w:r w:rsidR="00232268">
            <w:t>представляет собой сумму всех перемещений по инфраструктурным категориям для данной пары</w:t>
          </w:r>
          <m:oMath>
            <m:sSub>
              <m:sSubPr>
                <m:ctrlPr>
                  <w:rPr>
                    <w:rFonts w:ascii="Cambria Math" w:hAnsi="Cambria Math"/>
                  </w:rPr>
                </m:ctrlPr>
              </m:sSubPr>
              <m:e>
                <m:r>
                  <w:rPr>
                    <w:rFonts w:ascii="Cambria Math" w:hAnsi="Cambria Math"/>
                  </w:rPr>
                  <m:t xml:space="preserve"> w</m:t>
                </m:r>
              </m:e>
              <m:sub>
                <m:r>
                  <w:rPr>
                    <w:rFonts w:ascii="Cambria Math" w:hAnsi="Cambria Math"/>
                  </w:rPr>
                  <m:t>ij</m:t>
                </m:r>
              </m:sub>
            </m:sSub>
          </m:oMath>
          <w:r w:rsidR="00232268">
            <w:t>.</w:t>
          </w:r>
        </w:p>
        <w:p w14:paraId="536B50C6" w14:textId="77777777" w:rsidR="00232268" w:rsidRDefault="00232268" w:rsidP="00232268">
          <w:pPr>
            <w:ind w:firstLine="425"/>
          </w:pPr>
        </w:p>
        <w:p w14:paraId="5706ABCC" w14:textId="77777777" w:rsidR="00232268" w:rsidRDefault="00232268" w:rsidP="00232268">
          <w:pPr>
            <w:pStyle w:val="2"/>
            <w:rPr>
              <w:rFonts w:eastAsia="Times New Roman"/>
            </w:rPr>
          </w:pPr>
          <w:bookmarkStart w:id="25" w:name="_Toc11863936"/>
          <w:r>
            <w:rPr>
              <w:rFonts w:eastAsia="Times New Roman"/>
            </w:rPr>
            <w:t>Граф транспортной сети</w:t>
          </w:r>
          <w:bookmarkEnd w:id="25"/>
        </w:p>
        <w:p w14:paraId="35F99238" w14:textId="0191AD2D" w:rsidR="00232268" w:rsidRDefault="00232268" w:rsidP="00232268">
          <w:r>
            <w:t xml:space="preserve">Введем понятия </w:t>
          </w:r>
          <w:r>
            <w:rPr>
              <w:i/>
            </w:rPr>
            <w:t>графа транспортной сети</w:t>
          </w:r>
          <w:r>
            <w:t>, вершинами которого являются районы (описанные выше), а дугами являются пути соединяющие эти районы. В общем случае путей, соединяющих два смежных района, может быть несколько, однако для оценки транспортной сети всей системы (города) в целом такая фрагментация не выгодна [</w:t>
          </w:r>
          <w:r w:rsidR="004E2376" w:rsidRPr="004E2376">
            <w:t>2</w:t>
          </w:r>
          <w:r w:rsidR="007357D1" w:rsidRPr="007357D1">
            <w:t>7</w:t>
          </w:r>
          <w:r>
            <w:t xml:space="preserve">]. Зачастую ее наличие свидетельствует о некачественном определении районных зон. Кроме того, если пара районов соединены несколькими дорогами местного движения с невысокой пропускной способностью, то в целях практической целесообразности их также можно объединить в одну. Таким образом, районы-вершины, в разрабатываемой автором модели, могут быть соединены максимально двумя дугами (по одной дуге в каждое направление). Весом дуги будет выступать время свободного проезда автотранспортного средства по данной дороге (в случае объединения дорог оно является средним).  </w:t>
          </w:r>
        </w:p>
        <w:p w14:paraId="426B3168" w14:textId="77777777" w:rsidR="00232268" w:rsidRDefault="00232268" w:rsidP="00232268">
          <w:r>
            <w:t xml:space="preserve">Кроме непосредственно дорог, объектами транспортной сети могут выступать их пересечения и устройства регулирования дорожного движения. Данные объекты вводятся в рассматриваемый граф в качестве районов с нулевым </w:t>
          </w:r>
          <w:r>
            <w:lastRenderedPageBreak/>
            <w:t>спросом и предложением (при этом среднее время ожидания прибавляется к значению свободного проезда по дуге, соединяющей район с данным объектом). В свою очередь, в силу неоднородности пропускной способности дорог возможно введение фиктивным подобных районов, не относящихся к рассматриваемым выше объектам.</w:t>
          </w:r>
        </w:p>
        <w:p w14:paraId="25532C10" w14:textId="77777777" w:rsidR="00232268" w:rsidRDefault="00232268" w:rsidP="00232268">
          <w:r>
            <w:t>Имея данный граф, а также матрицу межрайонной корреспонденции, полученную из предыдущих пунктов, очередной задачей, которую следует решить является распределение межрайонных перемещений по путям в графе транспортной сети. Однако перед этим необходимо подробнее рассмотреть поведенческие принципы, которыми пользуются водители при выборе маршрутов.</w:t>
          </w:r>
        </w:p>
        <w:p w14:paraId="02CE2E05" w14:textId="77777777" w:rsidR="00232268" w:rsidRDefault="00232268" w:rsidP="00232268">
          <w:pPr>
            <w:ind w:firstLine="425"/>
          </w:pPr>
        </w:p>
        <w:p w14:paraId="3AC81EE1" w14:textId="77777777" w:rsidR="00232268" w:rsidRDefault="00232268" w:rsidP="00232268">
          <w:pPr>
            <w:pStyle w:val="2"/>
            <w:rPr>
              <w:rFonts w:eastAsia="Times New Roman"/>
            </w:rPr>
          </w:pPr>
          <w:bookmarkStart w:id="26" w:name="_Toc11863937"/>
          <w:r>
            <w:rPr>
              <w:rFonts w:eastAsia="Times New Roman"/>
            </w:rPr>
            <w:t>Принципы Вардропа</w:t>
          </w:r>
          <w:bookmarkEnd w:id="26"/>
        </w:p>
        <w:p w14:paraId="2A5565E6" w14:textId="1B78F319" w:rsidR="00232268" w:rsidRDefault="00232268" w:rsidP="00232268">
          <w:r>
            <w:t>В рядах работ [</w:t>
          </w:r>
          <w:r w:rsidR="00654A11" w:rsidRPr="00654A11">
            <w:t>2</w:t>
          </w:r>
          <w:r w:rsidR="007357D1" w:rsidRPr="007357D1">
            <w:t>8</w:t>
          </w:r>
          <w:r w:rsidR="00654A11" w:rsidRPr="00654A11">
            <w:t>, 2</w:t>
          </w:r>
          <w:r w:rsidR="007357D1" w:rsidRPr="007357D1">
            <w:t>9</w:t>
          </w:r>
          <w:r>
            <w:t>] было отмечено, что многие факторы, помимо времени в пути, влияют на водителей в процессе выбора маршрута, однако оно по-прежнему является основным компонентом в стоимости поездки [</w:t>
          </w:r>
          <w:r w:rsidR="00654A11" w:rsidRPr="00654A11">
            <w:t>2</w:t>
          </w:r>
          <w:r w:rsidR="007357D1" w:rsidRPr="007357D1">
            <w:t>4</w:t>
          </w:r>
          <w:r>
            <w:t>] (Принимая во внимание этот факт, в дальнейшем будем использовать термины стоимость поездки и время в пути взаимозаменяемо).</w:t>
          </w:r>
        </w:p>
        <w:p w14:paraId="2932EFF7" w14:textId="7D00F579" w:rsidR="00232268" w:rsidRDefault="00232268" w:rsidP="00232268">
          <w:r>
            <w:t>Рассмотрим, поведенческие принципы сформулированные Вардропом [</w:t>
          </w:r>
          <w:r w:rsidR="007357D1" w:rsidRPr="007357D1">
            <w:t>30</w:t>
          </w:r>
          <w:r>
            <w:t>]:</w:t>
          </w:r>
        </w:p>
        <w:p w14:paraId="222C8E2E" w14:textId="77777777" w:rsidR="00232268" w:rsidRDefault="00232268" w:rsidP="00232268">
          <w:r>
            <w:t>Первый принцип (оптимизации пользователей</w:t>
          </w:r>
          <w:r>
            <w:rPr>
              <w:i/>
            </w:rPr>
            <w:t>)</w:t>
          </w:r>
          <w:r>
            <w:t>:</w:t>
          </w:r>
        </w:p>
        <w:p w14:paraId="22573E13" w14:textId="77777777" w:rsidR="00232268" w:rsidRDefault="00232268" w:rsidP="00232268">
          <w:pPr>
            <w:rPr>
              <w:i/>
            </w:rPr>
          </w:pPr>
          <w:r>
            <w:rPr>
              <w:i/>
            </w:rPr>
            <w:t>Время в пути на всех фактически используемых маршрутах одинаково и меньше, чем время для одного автотранспортного средства на любом неиспользуемом маршруте</w:t>
          </w:r>
        </w:p>
        <w:p w14:paraId="07F51DB2" w14:textId="77777777" w:rsidR="00232268" w:rsidRDefault="00232268" w:rsidP="00232268">
          <w:r>
            <w:t>Второй принцип (системного оптимума):</w:t>
          </w:r>
        </w:p>
        <w:p w14:paraId="6180F161" w14:textId="77777777" w:rsidR="00232268" w:rsidRDefault="00232268" w:rsidP="00232268">
          <w:pPr>
            <w:rPr>
              <w:i/>
            </w:rPr>
          </w:pPr>
          <w:r>
            <w:rPr>
              <w:i/>
            </w:rPr>
            <w:t>Среднее время в пути является минимальным.</w:t>
          </w:r>
        </w:p>
        <w:p w14:paraId="2AB90D87" w14:textId="39D3506F" w:rsidR="00232268" w:rsidRDefault="00232268" w:rsidP="00232268">
          <w:r>
            <w:t xml:space="preserve">С практической точки зрения первый принцип означает, что пользователи рассматриваемой сети выбирают тот или иной маршрут исходя из принципа </w:t>
          </w:r>
          <w:r>
            <w:lastRenderedPageBreak/>
            <w:t xml:space="preserve">минимизации собственного времени передвижения. Второй принцип описывает ситуацию, в которой пользователи выбирают маршрут пытаясь минимизировать общее время поездки. При этом очевидно, что суммарная стоимость поездки в первом случае больше, чем во втором. Разница этих значений называется </w:t>
          </w:r>
          <w:r>
            <w:rPr>
              <w:i/>
            </w:rPr>
            <w:t xml:space="preserve">ценной анархии </w:t>
          </w:r>
          <w:r>
            <w:t>(при этом как показано в [</w:t>
          </w:r>
          <w:r w:rsidR="007357D1" w:rsidRPr="007357D1">
            <w:t>31</w:t>
          </w:r>
          <w:r>
            <w:t>], ее значение не превосходит ⅓ суммарной стоимости по первому принципу)</w:t>
          </w:r>
        </w:p>
        <w:p w14:paraId="1848AE1D" w14:textId="1597A3EF" w:rsidR="00232268" w:rsidRDefault="00232268" w:rsidP="00232268">
          <w:r>
            <w:t xml:space="preserve">Стоит отметить, что первый критерий более вероятен на практике, поскольку можно предположить, что движение будет стремиться к установлению равновесной ситуации, в которой ни один водитель не сможет сократить время поездки, выбрав новый маршрут. Исходя из вышесказанного, естественно полагать, что структура трафика, удовлетворяющая первому принципу Вардропа, является равновесием по Нэшу между создателями поездки.  </w:t>
          </w:r>
        </w:p>
        <w:p w14:paraId="374C5F9C" w14:textId="77777777" w:rsidR="00232268" w:rsidRDefault="00232268" w:rsidP="00232268">
          <w:pPr>
            <w:rPr>
              <w:b/>
            </w:rPr>
          </w:pPr>
          <w:r>
            <w:t>Данный принцип и был выбран основополагающим в разрабатываемой автором модели. Хотя при этом он накладывает ряд допущений, таких как полная информированность участников движения о дорожной ситуации и стоимости передвижения.</w:t>
          </w:r>
        </w:p>
        <w:p w14:paraId="07FCABAF" w14:textId="77777777" w:rsidR="00232268" w:rsidRDefault="00232268" w:rsidP="00232268">
          <w:pPr>
            <w:ind w:firstLine="425"/>
            <w:rPr>
              <w:b/>
            </w:rPr>
          </w:pPr>
        </w:p>
        <w:p w14:paraId="0352FB0C" w14:textId="77777777" w:rsidR="00232268" w:rsidRDefault="00232268" w:rsidP="00232268">
          <w:pPr>
            <w:pStyle w:val="2"/>
            <w:rPr>
              <w:rFonts w:eastAsia="Times New Roman"/>
            </w:rPr>
          </w:pPr>
          <w:bookmarkStart w:id="27" w:name="_Toc11863938"/>
          <w:r>
            <w:rPr>
              <w:rFonts w:eastAsia="Times New Roman"/>
            </w:rPr>
            <w:t>Математическая формулировка принципа оптимизации пользователей</w:t>
          </w:r>
          <w:bookmarkEnd w:id="27"/>
        </w:p>
        <w:p w14:paraId="21759DC1" w14:textId="1EE57E91" w:rsidR="00232268" w:rsidRDefault="00232268" w:rsidP="00232268">
          <w:r>
            <w:t>Определившись с принципом поведения водителей, сведем его к математическим формулировкам</w:t>
          </w:r>
          <w:r w:rsidR="007357D1" w:rsidRPr="007357D1">
            <w:t xml:space="preserve"> [3</w:t>
          </w:r>
          <w:r w:rsidR="002E7040" w:rsidRPr="002E7040">
            <w:t>2</w:t>
          </w:r>
          <w:r w:rsidR="007357D1" w:rsidRPr="007357D1">
            <w:t>]</w:t>
          </w:r>
          <w:r>
            <w:t>. В нашем случае, сделаем также допущение, что межрайонный спрос постоянен и не изменяется от времени и загруженности транспортной сети (данное допущение возможно исходя из того, каким образом мы вводили данное понятие).</w:t>
          </w:r>
        </w:p>
        <w:p w14:paraId="3831B6E7" w14:textId="77777777" w:rsidR="00232268" w:rsidRDefault="00232268" w:rsidP="00232268">
          <w:r>
            <w:t xml:space="preserve">Тогда, для описания принципа оптимизация пользователей рассмотрим возможною модель потока и произвольную пару районов отправления назначение </w:t>
          </w:r>
          <m:oMath>
            <m:r>
              <w:rPr>
                <w:rFonts w:ascii="Cambria Math" w:hAnsi="Cambria Math"/>
              </w:rPr>
              <m:t>(i,j)∈C</m:t>
            </m:r>
          </m:oMath>
          <w:r>
            <w:t xml:space="preserve">. Пусть </w:t>
          </w:r>
          <m:oMath>
            <m:sSub>
              <m:sSubPr>
                <m:ctrlPr>
                  <w:rPr>
                    <w:rFonts w:ascii="Cambria Math" w:hAnsi="Cambria Math"/>
                  </w:rPr>
                </m:ctrlPr>
              </m:sSubPr>
              <m:e>
                <m:r>
                  <w:rPr>
                    <w:rFonts w:ascii="Cambria Math" w:hAnsi="Cambria Math"/>
                  </w:rPr>
                  <m:t>c</m:t>
                </m:r>
              </m:e>
              <m:sub>
                <m:r>
                  <w:rPr>
                    <w:rFonts w:ascii="Cambria Math" w:hAnsi="Cambria Math"/>
                  </w:rPr>
                  <m:t>ijr</m:t>
                </m:r>
              </m:sub>
            </m:sSub>
          </m:oMath>
          <w:r>
            <w:t xml:space="preserve"> обозначает время поездки по дороге </w:t>
          </w:r>
          <m:oMath>
            <m:r>
              <w:rPr>
                <w:rFonts w:ascii="Cambria Math" w:hAnsi="Cambria Math"/>
              </w:rPr>
              <m:t>r</m:t>
            </m:r>
          </m:oMath>
          <w:r w:rsidR="00EF3648">
            <w:t xml:space="preserve"> </w:t>
          </w:r>
          <w:r>
            <w:t xml:space="preserve">от района отправления </w:t>
          </w:r>
          <m:oMath>
            <m:r>
              <w:rPr>
                <w:rFonts w:ascii="Cambria Math" w:hAnsi="Cambria Math"/>
              </w:rPr>
              <m:t>i</m:t>
            </m:r>
          </m:oMath>
          <w:r>
            <w:t xml:space="preserve"> до района назначения </w:t>
          </w:r>
          <m:oMath>
            <m:r>
              <w:rPr>
                <w:rFonts w:ascii="Cambria Math" w:hAnsi="Cambria Math"/>
              </w:rPr>
              <m:t>j</m:t>
            </m:r>
          </m:oMath>
          <w:r>
            <w:t xml:space="preserve">, учитывая заданный транспортный поток, </w:t>
          </w:r>
          <w:r>
            <w:lastRenderedPageBreak/>
            <w:t xml:space="preserve">и предположим без ограничения общности, что дороги между </w:t>
          </w:r>
          <m:oMath>
            <m:r>
              <w:rPr>
                <w:rFonts w:ascii="Cambria Math" w:hAnsi="Cambria Math"/>
              </w:rPr>
              <m:t>i</m:t>
            </m:r>
          </m:oMath>
          <w:r>
            <w:t xml:space="preserve"> и </w:t>
          </w:r>
          <m:oMath>
            <m:r>
              <w:rPr>
                <w:rFonts w:ascii="Cambria Math" w:hAnsi="Cambria Math"/>
              </w:rPr>
              <m:t>j</m:t>
            </m:r>
          </m:oMath>
          <w:r>
            <w:t xml:space="preserve"> выстроены в таком порядке, что первые </w:t>
          </w:r>
          <m:oMath>
            <m:r>
              <w:rPr>
                <w:rFonts w:ascii="Cambria Math" w:hAnsi="Cambria Math"/>
              </w:rPr>
              <m:t>l</m:t>
            </m:r>
          </m:oMath>
          <w:r>
            <w:t xml:space="preserve"> из них используются, то есть по ним проходит положительный поток. Следовательно, принцип оптимизации пользователей действителен в сети тогда и только тогда, когда:</w:t>
          </w:r>
        </w:p>
        <w:p w14:paraId="664298D4" w14:textId="77777777" w:rsidR="00232268" w:rsidRDefault="00232268" w:rsidP="00232268">
          <w:r>
            <w:t xml:space="preserve"> </w:t>
          </w:r>
          <m:oMath>
            <m:sSub>
              <m:sSubPr>
                <m:ctrlPr>
                  <w:rPr>
                    <w:rFonts w:ascii="Cambria Math" w:hAnsi="Cambria Math"/>
                  </w:rPr>
                </m:ctrlPr>
              </m:sSubPr>
              <m:e>
                <m:r>
                  <w:rPr>
                    <w:rFonts w:ascii="Cambria Math" w:hAnsi="Cambria Math"/>
                  </w:rPr>
                  <m:t>c</m:t>
                </m:r>
              </m:e>
              <m:sub>
                <m:r>
                  <w:rPr>
                    <w:rFonts w:ascii="Cambria Math" w:hAnsi="Cambria Math"/>
                  </w:rPr>
                  <m:t>ij1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ij2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ijl</m:t>
                </m:r>
              </m:sub>
            </m:sSub>
          </m:oMath>
          <w:r>
            <w:t>,</w:t>
          </w:r>
        </w:p>
        <w:p w14:paraId="23EDDFD9" w14:textId="77777777" w:rsidR="00232268" w:rsidRDefault="00232268" w:rsidP="00232268">
          <w:r>
            <w:t xml:space="preserve">и неиспользуемые дороги для пары отправление-назначение (дороги </w:t>
          </w:r>
          <m:oMath>
            <m:r>
              <w:rPr>
                <w:rFonts w:ascii="Cambria Math" w:hAnsi="Cambria Math"/>
              </w:rPr>
              <m:t>l+1, ...</m:t>
            </m:r>
          </m:oMath>
          <w:r>
            <w:t>)  имеют время поездки как минимум не меньше, чем по используемым дорогам.</w:t>
          </w:r>
        </w:p>
        <w:p w14:paraId="77B151B5" w14:textId="77777777" w:rsidR="00232268" w:rsidRDefault="00232268" w:rsidP="00232268">
          <w:r>
            <w:t xml:space="preserve">Пусть </w:t>
          </w:r>
          <m:oMath>
            <m:sSub>
              <m:sSubPr>
                <m:ctrlPr>
                  <w:rPr>
                    <w:rFonts w:ascii="Cambria Math" w:hAnsi="Cambria Math"/>
                  </w:rPr>
                </m:ctrlPr>
              </m:sSubPr>
              <m:e>
                <m:r>
                  <w:rPr>
                    <w:rFonts w:ascii="Cambria Math" w:hAnsi="Cambria Math"/>
                  </w:rPr>
                  <m:t>R</m:t>
                </m:r>
              </m:e>
              <m:sub>
                <m:r>
                  <w:rPr>
                    <w:rFonts w:ascii="Cambria Math" w:hAnsi="Cambria Math"/>
                  </w:rPr>
                  <m:t>ij</m:t>
                </m:r>
              </m:sub>
            </m:sSub>
          </m:oMath>
          <w:r>
            <w:t xml:space="preserve"> означает набор маршрутов для пары отправление-назначение </w:t>
          </w:r>
          <m:oMath>
            <m:r>
              <w:rPr>
                <w:rFonts w:ascii="Cambria Math" w:hAnsi="Cambria Math"/>
              </w:rPr>
              <m:t>(i,j)∈C</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ijr</m:t>
                </m:r>
              </m:sub>
            </m:sSub>
          </m:oMath>
          <w:r>
            <w:t xml:space="preserve"> - значение потока на маршруте </w:t>
          </w:r>
          <m:oMath>
            <m:r>
              <w:rPr>
                <w:rFonts w:ascii="Cambria Math" w:hAnsi="Cambria Math"/>
              </w:rPr>
              <m:t>r</m:t>
            </m:r>
          </m:oMath>
          <w:r>
            <w:t xml:space="preserve">, </w:t>
          </w:r>
          <m:oMath>
            <m:sSub>
              <m:sSubPr>
                <m:ctrlPr>
                  <w:rPr>
                    <w:rFonts w:ascii="Cambria Math" w:hAnsi="Cambria Math"/>
                  </w:rPr>
                </m:ctrlPr>
              </m:sSubPr>
              <m:e>
                <m:r>
                  <w:rPr>
                    <w:rFonts w:ascii="Cambria Math" w:hAnsi="Cambria Math"/>
                  </w:rPr>
                  <m:t>π</m:t>
                </m:r>
              </m:e>
              <m:sub>
                <m:r>
                  <w:rPr>
                    <w:rFonts w:ascii="Cambria Math" w:hAnsi="Cambria Math"/>
                  </w:rPr>
                  <m:t>ij</m:t>
                </m:r>
              </m:sub>
            </m:sSub>
          </m:oMath>
          <w:r>
            <w:t xml:space="preserve">является значением времени поездки по самому короткому маршруту из </w:t>
          </w:r>
          <m:oMath>
            <m:r>
              <w:rPr>
                <w:rFonts w:ascii="Cambria Math" w:hAnsi="Cambria Math"/>
              </w:rPr>
              <m:t>i</m:t>
            </m:r>
          </m:oMath>
          <w:r>
            <w:t xml:space="preserve"> в</w:t>
          </w:r>
          <m:oMath>
            <m:r>
              <w:rPr>
                <w:rFonts w:ascii="Cambria Math" w:hAnsi="Cambria Math"/>
              </w:rPr>
              <m:t>j</m:t>
            </m:r>
          </m:oMath>
          <w:r>
            <w:t xml:space="preserve">, учитывая поток </w:t>
          </w:r>
          <m:oMath>
            <m:r>
              <w:rPr>
                <w:rFonts w:ascii="Cambria Math" w:hAnsi="Cambria Math"/>
              </w:rPr>
              <m:t xml:space="preserve">h = </m:t>
            </m:r>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ijr</m:t>
                    </m:r>
                  </m:sub>
                </m:sSub>
                <m:r>
                  <w:rPr>
                    <w:rFonts w:ascii="Cambria Math" w:hAnsi="Cambria Math"/>
                  </w:rPr>
                  <m:t>)</m:t>
                </m:r>
              </m:e>
              <m:sub>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 (i,j)∈W</m:t>
                </m:r>
              </m:sub>
            </m:sSub>
          </m:oMath>
          <w:r>
            <w:t>, вышеописанное условие может эквивалентно записано как:</w:t>
          </w:r>
        </w:p>
        <w:tbl>
          <w:tblPr>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232268" w14:paraId="133AA8A5" w14:textId="77777777" w:rsidTr="00AE4904">
            <w:tc>
              <w:tcPr>
                <w:tcW w:w="4514" w:type="dxa"/>
                <w:shd w:val="clear" w:color="auto" w:fill="auto"/>
                <w:tcMar>
                  <w:top w:w="100" w:type="dxa"/>
                  <w:left w:w="100" w:type="dxa"/>
                  <w:bottom w:w="100" w:type="dxa"/>
                  <w:right w:w="100" w:type="dxa"/>
                </w:tcMar>
              </w:tcPr>
              <w:p w14:paraId="689890B3" w14:textId="77777777" w:rsidR="00232268" w:rsidRDefault="00D003ED" w:rsidP="00AE4904">
                <w:pPr>
                  <w:ind w:firstLine="425"/>
                </w:pPr>
                <m:oMathPara>
                  <m:oMath>
                    <m:sSub>
                      <m:sSubPr>
                        <m:ctrlPr>
                          <w:rPr>
                            <w:rFonts w:ascii="Cambria Math" w:hAnsi="Cambria Math"/>
                          </w:rPr>
                        </m:ctrlPr>
                      </m:sSubPr>
                      <m:e>
                        <m:r>
                          <w:rPr>
                            <w:rFonts w:ascii="Cambria Math" w:hAnsi="Cambria Math"/>
                          </w:rPr>
                          <m:t>h</m:t>
                        </m:r>
                      </m:e>
                      <m:sub>
                        <m:r>
                          <w:rPr>
                            <w:rFonts w:ascii="Cambria Math" w:hAnsi="Cambria Math"/>
                          </w:rPr>
                          <m:t>ijr</m:t>
                        </m:r>
                      </m:sub>
                    </m:sSub>
                    <m:r>
                      <w:rPr>
                        <w:rFonts w:ascii="Cambria Math" w:hAnsi="Cambria Math"/>
                      </w:rPr>
                      <m:t>&gt;0 ⇒</m:t>
                    </m:r>
                    <m:sSub>
                      <m:sSubPr>
                        <m:ctrlPr>
                          <w:rPr>
                            <w:rFonts w:ascii="Cambria Math" w:hAnsi="Cambria Math"/>
                          </w:rPr>
                        </m:ctrlPr>
                      </m:sSubPr>
                      <m:e>
                        <m:r>
                          <w:rPr>
                            <w:rFonts w:ascii="Cambria Math" w:hAnsi="Cambria Math"/>
                          </w:rPr>
                          <m:t>c</m:t>
                        </m:r>
                      </m:e>
                      <m:sub>
                        <m:r>
                          <w:rPr>
                            <w:rFonts w:ascii="Cambria Math" w:hAnsi="Cambria Math"/>
                          </w:rPr>
                          <m:t>ijr</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ij</m:t>
                        </m:r>
                      </m:sub>
                    </m:sSub>
                    <m:r>
                      <w:rPr>
                        <w:rFonts w:ascii="Cambria Math" w:hAnsi="Cambria Math"/>
                      </w:rPr>
                      <m:t>,     ∀r∈</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 xml:space="preserve">, </m:t>
                    </m:r>
                  </m:oMath>
                </m:oMathPara>
              </w:p>
            </w:tc>
            <w:tc>
              <w:tcPr>
                <w:tcW w:w="4514" w:type="dxa"/>
                <w:shd w:val="clear" w:color="auto" w:fill="auto"/>
                <w:tcMar>
                  <w:top w:w="100" w:type="dxa"/>
                  <w:left w:w="100" w:type="dxa"/>
                  <w:bottom w:w="100" w:type="dxa"/>
                  <w:right w:w="100" w:type="dxa"/>
                </w:tcMar>
              </w:tcPr>
              <w:p w14:paraId="3FF41E49" w14:textId="77777777" w:rsidR="00232268" w:rsidRDefault="00232268" w:rsidP="00AE4904">
                <w:pPr>
                  <w:ind w:firstLine="425"/>
                  <w:jc w:val="right"/>
                </w:pPr>
                <w:r>
                  <w:t>(2.</w:t>
                </w:r>
                <w:r w:rsidR="007C7BBE">
                  <w:rPr>
                    <w:lang w:val="en-US"/>
                  </w:rPr>
                  <w:t>4</w:t>
                </w:r>
                <w:r>
                  <w:t>a)</w:t>
                </w:r>
              </w:p>
            </w:tc>
          </w:tr>
          <w:tr w:rsidR="00232268" w14:paraId="683A4883" w14:textId="77777777" w:rsidTr="00AE4904">
            <w:tc>
              <w:tcPr>
                <w:tcW w:w="4514" w:type="dxa"/>
                <w:shd w:val="clear" w:color="auto" w:fill="auto"/>
                <w:tcMar>
                  <w:top w:w="100" w:type="dxa"/>
                  <w:left w:w="100" w:type="dxa"/>
                  <w:bottom w:w="100" w:type="dxa"/>
                  <w:right w:w="100" w:type="dxa"/>
                </w:tcMar>
              </w:tcPr>
              <w:p w14:paraId="4C64786A" w14:textId="77777777" w:rsidR="00232268" w:rsidRDefault="00D003ED" w:rsidP="00AE4904">
                <w:pPr>
                  <w:ind w:firstLine="425"/>
                </w:pPr>
                <m:oMathPara>
                  <m:oMath>
                    <m:sSub>
                      <m:sSubPr>
                        <m:ctrlPr>
                          <w:rPr>
                            <w:rFonts w:ascii="Cambria Math" w:hAnsi="Cambria Math"/>
                          </w:rPr>
                        </m:ctrlPr>
                      </m:sSubPr>
                      <m:e>
                        <m:r>
                          <w:rPr>
                            <w:rFonts w:ascii="Cambria Math" w:hAnsi="Cambria Math"/>
                          </w:rPr>
                          <m:t>h</m:t>
                        </m:r>
                      </m:e>
                      <m:sub>
                        <m:r>
                          <w:rPr>
                            <w:rFonts w:ascii="Cambria Math" w:hAnsi="Cambria Math"/>
                          </w:rPr>
                          <m:t>ijr</m:t>
                        </m:r>
                      </m:sub>
                    </m:sSub>
                    <m:r>
                      <w:rPr>
                        <w:rFonts w:ascii="Cambria Math" w:hAnsi="Cambria Math"/>
                      </w:rPr>
                      <m:t>=0 ⇒</m:t>
                    </m:r>
                    <m:sSub>
                      <m:sSubPr>
                        <m:ctrlPr>
                          <w:rPr>
                            <w:rFonts w:ascii="Cambria Math" w:hAnsi="Cambria Math"/>
                          </w:rPr>
                        </m:ctrlPr>
                      </m:sSubPr>
                      <m:e>
                        <m:r>
                          <w:rPr>
                            <w:rFonts w:ascii="Cambria Math" w:hAnsi="Cambria Math"/>
                          </w:rPr>
                          <m:t>c</m:t>
                        </m:r>
                      </m:e>
                      <m:sub>
                        <m:r>
                          <w:rPr>
                            <w:rFonts w:ascii="Cambria Math" w:hAnsi="Cambria Math"/>
                          </w:rPr>
                          <m:t>ijr</m:t>
                        </m:r>
                      </m:sub>
                    </m:sSub>
                    <m:r>
                      <w:rPr>
                        <w:rFonts w:ascii="Cambria Math" w:hAnsi="Cambria Math"/>
                      </w:rPr>
                      <m:t xml:space="preserve">≥ </m:t>
                    </m:r>
                    <m:sSub>
                      <m:sSubPr>
                        <m:ctrlPr>
                          <w:rPr>
                            <w:rFonts w:ascii="Cambria Math" w:hAnsi="Cambria Math"/>
                          </w:rPr>
                        </m:ctrlPr>
                      </m:sSubPr>
                      <m:e>
                        <m:r>
                          <w:rPr>
                            <w:rFonts w:ascii="Cambria Math" w:hAnsi="Cambria Math"/>
                          </w:rPr>
                          <m:t>π</m:t>
                        </m:r>
                      </m:e>
                      <m:sub>
                        <m:r>
                          <w:rPr>
                            <w:rFonts w:ascii="Cambria Math" w:hAnsi="Cambria Math"/>
                          </w:rPr>
                          <m:t>ij</m:t>
                        </m:r>
                      </m:sub>
                    </m:sSub>
                    <m:r>
                      <w:rPr>
                        <w:rFonts w:ascii="Cambria Math" w:hAnsi="Cambria Math"/>
                      </w:rPr>
                      <m:t>,    ∀r∈</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 xml:space="preserve">, </m:t>
                    </m:r>
                  </m:oMath>
                </m:oMathPara>
              </w:p>
            </w:tc>
            <w:tc>
              <w:tcPr>
                <w:tcW w:w="4514" w:type="dxa"/>
                <w:shd w:val="clear" w:color="auto" w:fill="auto"/>
                <w:tcMar>
                  <w:top w:w="100" w:type="dxa"/>
                  <w:left w:w="100" w:type="dxa"/>
                  <w:bottom w:w="100" w:type="dxa"/>
                  <w:right w:w="100" w:type="dxa"/>
                </w:tcMar>
              </w:tcPr>
              <w:p w14:paraId="456C565F" w14:textId="77777777" w:rsidR="00232268" w:rsidRDefault="00232268" w:rsidP="00AE4904">
                <w:pPr>
                  <w:ind w:firstLine="425"/>
                  <w:jc w:val="right"/>
                </w:pPr>
                <w:r>
                  <w:t>(2.</w:t>
                </w:r>
                <w:r w:rsidR="007C7BBE">
                  <w:rPr>
                    <w:lang w:val="en-US"/>
                  </w:rPr>
                  <w:t>4</w:t>
                </w:r>
                <w:r>
                  <w:t>b)</w:t>
                </w:r>
              </w:p>
            </w:tc>
          </w:tr>
        </w:tbl>
        <w:p w14:paraId="1EFCA6CE" w14:textId="77777777" w:rsidR="00232268" w:rsidRDefault="00232268" w:rsidP="00917EEC">
          <w:r>
            <w:t xml:space="preserve">для всех пар </w:t>
          </w:r>
          <m:oMath>
            <m:r>
              <w:rPr>
                <w:rFonts w:ascii="Cambria Math" w:hAnsi="Cambria Math"/>
              </w:rPr>
              <m:t>(i,j)∈C</m:t>
            </m:r>
          </m:oMath>
          <w:r>
            <w:t xml:space="preserve">.  Учитывая ограничения, налагаемые общим потоком </w:t>
          </w:r>
          <m:oMath>
            <m:r>
              <w:rPr>
                <w:rFonts w:ascii="Cambria Math" w:hAnsi="Cambria Math"/>
              </w:rPr>
              <m:t>h,</m:t>
            </m:r>
          </m:oMath>
          <w:r>
            <w:t xml:space="preserve"> </w:t>
          </w:r>
          <w:r w:rsidR="00917EEC">
            <w:t>условия принципа оптимизации пользователей,</w:t>
          </w:r>
          <w:r>
            <w:t xml:space="preserve"> будут иметь вид:</w:t>
          </w:r>
        </w:p>
        <w:tbl>
          <w:tblPr>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6900"/>
            <w:gridCol w:w="2100"/>
          </w:tblGrid>
          <w:tr w:rsidR="00232268" w14:paraId="40DE75E0" w14:textId="77777777" w:rsidTr="00AE4904">
            <w:tc>
              <w:tcPr>
                <w:tcW w:w="6900" w:type="dxa"/>
                <w:shd w:val="clear" w:color="auto" w:fill="auto"/>
                <w:tcMar>
                  <w:top w:w="100" w:type="dxa"/>
                  <w:left w:w="100" w:type="dxa"/>
                  <w:bottom w:w="100" w:type="dxa"/>
                  <w:right w:w="100" w:type="dxa"/>
                </w:tcMar>
              </w:tcPr>
              <w:p w14:paraId="5D97DED0" w14:textId="77777777" w:rsidR="00232268" w:rsidRDefault="00D003ED" w:rsidP="00AE4904">
                <w:pPr>
                  <w:ind w:firstLine="425"/>
                </w:pPr>
                <m:oMathPara>
                  <m:oMath>
                    <m:sSub>
                      <m:sSubPr>
                        <m:ctrlPr>
                          <w:rPr>
                            <w:rFonts w:ascii="Cambria Math" w:hAnsi="Cambria Math"/>
                          </w:rPr>
                        </m:ctrlPr>
                      </m:sSubPr>
                      <m:e>
                        <m:r>
                          <w:rPr>
                            <w:rFonts w:ascii="Cambria Math" w:hAnsi="Cambria Math"/>
                          </w:rPr>
                          <m:t>h</m:t>
                        </m:r>
                      </m:e>
                      <m:sub>
                        <m:r>
                          <w:rPr>
                            <w:rFonts w:ascii="Cambria Math" w:hAnsi="Cambria Math"/>
                          </w:rPr>
                          <m:t>ijr</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ijr</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ij</m:t>
                        </m:r>
                      </m:sub>
                    </m:sSub>
                    <m:r>
                      <w:rPr>
                        <w:rFonts w:ascii="Cambria Math" w:hAnsi="Cambria Math"/>
                      </w:rPr>
                      <m:t>) = 0,     ∀r∈</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 ∀(i,j)∈C,</m:t>
                    </m:r>
                  </m:oMath>
                </m:oMathPara>
              </w:p>
            </w:tc>
            <w:tc>
              <w:tcPr>
                <w:tcW w:w="2100" w:type="dxa"/>
                <w:shd w:val="clear" w:color="auto" w:fill="auto"/>
                <w:tcMar>
                  <w:top w:w="100" w:type="dxa"/>
                  <w:left w:w="100" w:type="dxa"/>
                  <w:bottom w:w="100" w:type="dxa"/>
                  <w:right w:w="100" w:type="dxa"/>
                </w:tcMar>
              </w:tcPr>
              <w:p w14:paraId="264BB153" w14:textId="77777777" w:rsidR="00232268" w:rsidRDefault="00232268" w:rsidP="00AE4904">
                <w:pPr>
                  <w:ind w:firstLine="425"/>
                  <w:jc w:val="right"/>
                </w:pPr>
                <w:r>
                  <w:t>(2.</w:t>
                </w:r>
                <w:r w:rsidR="007C7BBE">
                  <w:rPr>
                    <w:lang w:val="en-US"/>
                  </w:rPr>
                  <w:t>5</w:t>
                </w:r>
                <w:r>
                  <w:t>a)</w:t>
                </w:r>
              </w:p>
            </w:tc>
          </w:tr>
          <w:tr w:rsidR="00232268" w14:paraId="2A1424F1" w14:textId="77777777" w:rsidTr="00AE4904">
            <w:tc>
              <w:tcPr>
                <w:tcW w:w="6900" w:type="dxa"/>
                <w:shd w:val="clear" w:color="auto" w:fill="auto"/>
                <w:tcMar>
                  <w:top w:w="100" w:type="dxa"/>
                  <w:left w:w="100" w:type="dxa"/>
                  <w:bottom w:w="100" w:type="dxa"/>
                  <w:right w:w="100" w:type="dxa"/>
                </w:tcMar>
              </w:tcPr>
              <w:p w14:paraId="315CD91C" w14:textId="77777777" w:rsidR="00232268" w:rsidRDefault="00D003ED" w:rsidP="00AE4904">
                <w:pPr>
                  <w:ind w:firstLine="425"/>
                </w:pPr>
                <m:oMathPara>
                  <m:oMath>
                    <m:sSub>
                      <m:sSubPr>
                        <m:ctrlPr>
                          <w:rPr>
                            <w:rFonts w:ascii="Cambria Math" w:hAnsi="Cambria Math"/>
                          </w:rPr>
                        </m:ctrlPr>
                      </m:sSubPr>
                      <m:e>
                        <m:r>
                          <w:rPr>
                            <w:rFonts w:ascii="Cambria Math" w:hAnsi="Cambria Math"/>
                          </w:rPr>
                          <m:t xml:space="preserve">        c</m:t>
                        </m:r>
                      </m:e>
                      <m:sub>
                        <m:r>
                          <w:rPr>
                            <w:rFonts w:ascii="Cambria Math" w:hAnsi="Cambria Math"/>
                          </w:rPr>
                          <m:t>ijr</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ij</m:t>
                        </m:r>
                      </m:sub>
                    </m:sSub>
                    <m:r>
                      <w:rPr>
                        <w:rFonts w:ascii="Cambria Math" w:hAnsi="Cambria Math"/>
                      </w:rPr>
                      <m:t xml:space="preserve"> ≥ 0,     ∀r∈</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 ∀(i,j)∈C,</m:t>
                    </m:r>
                  </m:oMath>
                </m:oMathPara>
              </w:p>
            </w:tc>
            <w:tc>
              <w:tcPr>
                <w:tcW w:w="2100" w:type="dxa"/>
                <w:shd w:val="clear" w:color="auto" w:fill="auto"/>
                <w:tcMar>
                  <w:top w:w="100" w:type="dxa"/>
                  <w:left w:w="100" w:type="dxa"/>
                  <w:bottom w:w="100" w:type="dxa"/>
                  <w:right w:w="100" w:type="dxa"/>
                </w:tcMar>
              </w:tcPr>
              <w:p w14:paraId="5201CCA1" w14:textId="77777777" w:rsidR="00232268" w:rsidRDefault="00232268" w:rsidP="00AE4904">
                <w:pPr>
                  <w:ind w:firstLine="425"/>
                  <w:jc w:val="right"/>
                </w:pPr>
                <w:r>
                  <w:t>(2.</w:t>
                </w:r>
                <w:r w:rsidR="007C7BBE">
                  <w:rPr>
                    <w:lang w:val="en-US"/>
                  </w:rPr>
                  <w:t>5</w:t>
                </w:r>
                <w:r>
                  <w:t>b)</w:t>
                </w:r>
              </w:p>
            </w:tc>
          </w:tr>
          <w:tr w:rsidR="00232268" w14:paraId="346062C8" w14:textId="77777777" w:rsidTr="00AE4904">
            <w:tc>
              <w:tcPr>
                <w:tcW w:w="6900" w:type="dxa"/>
                <w:shd w:val="clear" w:color="auto" w:fill="auto"/>
                <w:tcMar>
                  <w:top w:w="100" w:type="dxa"/>
                  <w:left w:w="100" w:type="dxa"/>
                  <w:bottom w:w="100" w:type="dxa"/>
                  <w:right w:w="100" w:type="dxa"/>
                </w:tcMar>
              </w:tcPr>
              <w:p w14:paraId="61D9ECF8" w14:textId="77777777" w:rsidR="00232268" w:rsidRDefault="00232268" w:rsidP="00AE4904">
                <w:pPr>
                  <w:ind w:firstLine="425"/>
                </w:pPr>
                <m:oMathPara>
                  <m:oMath>
                    <m: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sub>
                      <m:sup/>
                      <m:e>
                        <m:sSub>
                          <m:sSubPr>
                            <m:ctrlPr>
                              <w:rPr>
                                <w:rFonts w:ascii="Cambria Math" w:hAnsi="Cambria Math"/>
                              </w:rPr>
                            </m:ctrlPr>
                          </m:sSubPr>
                          <m:e>
                            <m:r>
                              <w:rPr>
                                <w:rFonts w:ascii="Cambria Math" w:hAnsi="Cambria Math"/>
                              </w:rPr>
                              <m:t>h</m:t>
                            </m:r>
                          </m:e>
                          <m:sub>
                            <m:r>
                              <w:rPr>
                                <w:rFonts w:ascii="Cambria Math" w:hAnsi="Cambria Math"/>
                              </w:rPr>
                              <m:t>ijr</m:t>
                            </m:r>
                          </m:sub>
                        </m:sSub>
                      </m:e>
                    </m:nary>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   ∀(i,j)∈C,</m:t>
                    </m:r>
                  </m:oMath>
                </m:oMathPara>
              </w:p>
            </w:tc>
            <w:tc>
              <w:tcPr>
                <w:tcW w:w="2100" w:type="dxa"/>
                <w:shd w:val="clear" w:color="auto" w:fill="auto"/>
                <w:tcMar>
                  <w:top w:w="100" w:type="dxa"/>
                  <w:left w:w="100" w:type="dxa"/>
                  <w:bottom w:w="100" w:type="dxa"/>
                  <w:right w:w="100" w:type="dxa"/>
                </w:tcMar>
              </w:tcPr>
              <w:p w14:paraId="0064C183" w14:textId="77777777" w:rsidR="00232268" w:rsidRDefault="00232268" w:rsidP="00AE4904">
                <w:pPr>
                  <w:widowControl w:val="0"/>
                  <w:pBdr>
                    <w:top w:val="nil"/>
                    <w:left w:val="nil"/>
                    <w:bottom w:val="nil"/>
                    <w:right w:val="nil"/>
                    <w:between w:val="nil"/>
                  </w:pBdr>
                  <w:spacing w:line="240" w:lineRule="auto"/>
                  <w:jc w:val="right"/>
                </w:pPr>
                <w:r>
                  <w:t xml:space="preserve"> (2.</w:t>
                </w:r>
                <w:r w:rsidR="007C7BBE">
                  <w:rPr>
                    <w:lang w:val="en-US"/>
                  </w:rPr>
                  <w:t>5</w:t>
                </w:r>
                <w:r>
                  <w:t>c)</w:t>
                </w:r>
              </w:p>
            </w:tc>
          </w:tr>
          <w:tr w:rsidR="00232268" w14:paraId="6687BBCF" w14:textId="77777777" w:rsidTr="00AE4904">
            <w:trPr>
              <w:trHeight w:val="580"/>
            </w:trPr>
            <w:tc>
              <w:tcPr>
                <w:tcW w:w="6900" w:type="dxa"/>
                <w:shd w:val="clear" w:color="auto" w:fill="auto"/>
                <w:tcMar>
                  <w:top w:w="100" w:type="dxa"/>
                  <w:left w:w="100" w:type="dxa"/>
                  <w:bottom w:w="100" w:type="dxa"/>
                  <w:right w:w="100" w:type="dxa"/>
                </w:tcMar>
              </w:tcPr>
              <w:p w14:paraId="70BA623B" w14:textId="77777777" w:rsidR="00232268" w:rsidRDefault="00232268" w:rsidP="00AE4904">
                <w:pPr>
                  <w:ind w:firstLine="425"/>
                </w:pPr>
                <m:oMathPara>
                  <m:oMath>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ijr</m:t>
                        </m:r>
                      </m:sub>
                    </m:sSub>
                    <m:r>
                      <w:rPr>
                        <w:rFonts w:ascii="Cambria Math" w:hAnsi="Cambria Math"/>
                      </w:rPr>
                      <m:t xml:space="preserve"> ≥ 0,      ∀r∈</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 ∀(i,j)∈C,</m:t>
                    </m:r>
                  </m:oMath>
                </m:oMathPara>
              </w:p>
            </w:tc>
            <w:tc>
              <w:tcPr>
                <w:tcW w:w="2100" w:type="dxa"/>
                <w:shd w:val="clear" w:color="auto" w:fill="auto"/>
                <w:tcMar>
                  <w:top w:w="100" w:type="dxa"/>
                  <w:left w:w="100" w:type="dxa"/>
                  <w:bottom w:w="100" w:type="dxa"/>
                  <w:right w:w="100" w:type="dxa"/>
                </w:tcMar>
              </w:tcPr>
              <w:p w14:paraId="395755EA" w14:textId="77777777" w:rsidR="00232268" w:rsidRDefault="00232268" w:rsidP="00AE4904">
                <w:pPr>
                  <w:ind w:firstLine="425"/>
                  <w:jc w:val="right"/>
                </w:pPr>
                <w:r>
                  <w:t>(2.</w:t>
                </w:r>
                <w:r w:rsidR="007C7BBE">
                  <w:rPr>
                    <w:lang w:val="en-US"/>
                  </w:rPr>
                  <w:t>5</w:t>
                </w:r>
                <w:r>
                  <w:t>d)</w:t>
                </w:r>
              </w:p>
            </w:tc>
          </w:tr>
          <w:tr w:rsidR="00232268" w14:paraId="5C25B372" w14:textId="77777777" w:rsidTr="00AE4904">
            <w:trPr>
              <w:trHeight w:val="580"/>
            </w:trPr>
            <w:tc>
              <w:tcPr>
                <w:tcW w:w="6900" w:type="dxa"/>
                <w:shd w:val="clear" w:color="auto" w:fill="auto"/>
                <w:tcMar>
                  <w:top w:w="100" w:type="dxa"/>
                  <w:left w:w="100" w:type="dxa"/>
                  <w:bottom w:w="100" w:type="dxa"/>
                  <w:right w:w="100" w:type="dxa"/>
                </w:tcMar>
              </w:tcPr>
              <w:p w14:paraId="003CF12F" w14:textId="77777777" w:rsidR="00232268" w:rsidRDefault="00D003ED" w:rsidP="00AE4904">
                <w:pPr>
                  <w:ind w:firstLine="425"/>
                </w:pPr>
                <m:oMathPara>
                  <m:oMath>
                    <m:sSub>
                      <m:sSubPr>
                        <m:ctrlPr>
                          <w:rPr>
                            <w:rFonts w:ascii="Cambria Math" w:hAnsi="Cambria Math"/>
                          </w:rPr>
                        </m:ctrlPr>
                      </m:sSubPr>
                      <m:e>
                        <m:r>
                          <w:rPr>
                            <w:rFonts w:ascii="Cambria Math" w:hAnsi="Cambria Math"/>
                          </w:rPr>
                          <m:t xml:space="preserve">                 π</m:t>
                        </m:r>
                      </m:e>
                      <m:sub>
                        <m:r>
                          <w:rPr>
                            <w:rFonts w:ascii="Cambria Math" w:hAnsi="Cambria Math"/>
                          </w:rPr>
                          <m:t>ij</m:t>
                        </m:r>
                      </m:sub>
                    </m:sSub>
                    <m:r>
                      <w:rPr>
                        <w:rFonts w:ascii="Cambria Math" w:hAnsi="Cambria Math"/>
                      </w:rPr>
                      <m:t xml:space="preserve"> ≥ 0,      ∀(i,j)∈C,   </m:t>
                    </m:r>
                  </m:oMath>
                </m:oMathPara>
              </w:p>
            </w:tc>
            <w:tc>
              <w:tcPr>
                <w:tcW w:w="2100" w:type="dxa"/>
                <w:shd w:val="clear" w:color="auto" w:fill="auto"/>
                <w:tcMar>
                  <w:top w:w="100" w:type="dxa"/>
                  <w:left w:w="100" w:type="dxa"/>
                  <w:bottom w:w="100" w:type="dxa"/>
                  <w:right w:w="100" w:type="dxa"/>
                </w:tcMar>
              </w:tcPr>
              <w:p w14:paraId="3CFD4AA7" w14:textId="77777777" w:rsidR="00232268" w:rsidRDefault="00232268" w:rsidP="00AE4904">
                <w:pPr>
                  <w:ind w:firstLine="425"/>
                  <w:jc w:val="right"/>
                </w:pPr>
                <w:r>
                  <w:t>(2.</w:t>
                </w:r>
                <w:r w:rsidR="007C7BBE">
                  <w:rPr>
                    <w:lang w:val="en-US"/>
                  </w:rPr>
                  <w:t>5</w:t>
                </w:r>
                <w:r>
                  <w:t>e)</w:t>
                </w:r>
              </w:p>
            </w:tc>
          </w:tr>
        </w:tbl>
        <w:p w14:paraId="2D620F48" w14:textId="77777777" w:rsidR="00232268" w:rsidRDefault="00232268" w:rsidP="00917EEC">
          <w:r>
            <w:t>где (2.</w:t>
          </w:r>
          <w:r w:rsidR="007C7BBE" w:rsidRPr="007C7BBE">
            <w:t>5</w:t>
          </w:r>
          <w:r>
            <w:t>a) - (2.</w:t>
          </w:r>
          <w:r w:rsidR="007C7BBE" w:rsidRPr="007C7BBE">
            <w:t>5</w:t>
          </w:r>
          <w:r>
            <w:t xml:space="preserve">b) </w:t>
          </w:r>
          <w:r w:rsidR="00917EEC">
            <w:t>переопределение (</w:t>
          </w:r>
          <w:r>
            <w:t>2.</w:t>
          </w:r>
          <w:r w:rsidR="007C7BBE" w:rsidRPr="007C7BBE">
            <w:t>4</w:t>
          </w:r>
          <w:r>
            <w:t>a) - (2.</w:t>
          </w:r>
          <w:r w:rsidR="007C7BBE" w:rsidRPr="007C7BBE">
            <w:t>4</w:t>
          </w:r>
          <w:r>
            <w:t>b</w:t>
          </w:r>
          <w:r w:rsidR="00917EEC">
            <w:t>), (</w:t>
          </w:r>
          <w:r>
            <w:t>2.</w:t>
          </w:r>
          <w:r w:rsidR="007C7BBE" w:rsidRPr="007C7BBE">
            <w:t>5</w:t>
          </w:r>
          <w:r>
            <w:t>с) обеспечивает выполнимость условий с учетом фиксированного спроса, (2.</w:t>
          </w:r>
          <w:r w:rsidR="007C7BBE" w:rsidRPr="007C7BBE">
            <w:t>5</w:t>
          </w:r>
          <w:r>
            <w:t>d) - (2.</w:t>
          </w:r>
          <w:r w:rsidR="007C7BBE" w:rsidRPr="007C7BBE">
            <w:t>5</w:t>
          </w:r>
          <w:r>
            <w:t xml:space="preserve">e) означает </w:t>
          </w:r>
          <w:r w:rsidR="00917EEC">
            <w:lastRenderedPageBreak/>
            <w:t>не отрицательность</w:t>
          </w:r>
          <w:r>
            <w:t xml:space="preserve"> транспортного потока и соответствующего времени передвижения.</w:t>
          </w:r>
        </w:p>
        <w:p w14:paraId="25F10218" w14:textId="77777777" w:rsidR="00232268" w:rsidRDefault="00232268" w:rsidP="00232268"/>
        <w:p w14:paraId="29EA0A64" w14:textId="77777777" w:rsidR="00232268" w:rsidRDefault="00232268" w:rsidP="00917EEC">
          <w:pPr>
            <w:pStyle w:val="2"/>
            <w:rPr>
              <w:rFonts w:eastAsia="Times New Roman"/>
            </w:rPr>
          </w:pPr>
          <w:bookmarkStart w:id="28" w:name="_Toc11863939"/>
          <w:r>
            <w:rPr>
              <w:rFonts w:eastAsia="Times New Roman"/>
            </w:rPr>
            <w:t>Задача назначение трафика</w:t>
          </w:r>
          <w:bookmarkEnd w:id="28"/>
        </w:p>
        <w:p w14:paraId="129D7699" w14:textId="77777777" w:rsidR="00232268" w:rsidRDefault="00232268" w:rsidP="00917EEC">
          <w:r>
            <w:t xml:space="preserve">Представим граф транспортной сети в виде матрицы инцидентности </w:t>
          </w:r>
          <m:oMath>
            <m:r>
              <w:rPr>
                <w:rFonts w:ascii="Cambria Math" w:hAnsi="Cambria Math"/>
              </w:rPr>
              <m:t>A=(</m:t>
            </m:r>
            <m:sSub>
              <m:sSubPr>
                <m:ctrlPr>
                  <w:rPr>
                    <w:rFonts w:ascii="Cambria Math" w:hAnsi="Cambria Math"/>
                  </w:rPr>
                </m:ctrlPr>
              </m:sSubPr>
              <m:e>
                <m:r>
                  <w:rPr>
                    <w:rFonts w:ascii="Cambria Math" w:hAnsi="Cambria Math"/>
                  </w:rPr>
                  <m:t>a</m:t>
                </m:r>
              </m:e>
              <m:sub>
                <m:r>
                  <w:rPr>
                    <w:rFonts w:ascii="Cambria Math" w:hAnsi="Cambria Math"/>
                  </w:rPr>
                  <m:t>ib</m:t>
                </m:r>
              </m:sub>
            </m:sSub>
            <m:r>
              <w:rPr>
                <w:rFonts w:ascii="Cambria Math" w:hAnsi="Cambria Math"/>
              </w:rPr>
              <m:t>)</m:t>
            </m:r>
          </m:oMath>
          <w:r>
            <w:t xml:space="preserve">. Опишем задачу назначения трафика как задачу математического программирования. </w:t>
          </w:r>
        </w:p>
        <w:p w14:paraId="3DDB7E02" w14:textId="77777777" w:rsidR="00232268" w:rsidRDefault="00232268" w:rsidP="00917EEC">
          <w:r>
            <w:t xml:space="preserve">Введем целевую функцию для данной задачи исходя из суммарного значений потока на дуге графа.  Значение потока на дуге </w:t>
          </w:r>
          <m:oMath>
            <m:sSub>
              <m:sSubPr>
                <m:ctrlPr>
                  <w:rPr>
                    <w:rFonts w:ascii="Cambria Math" w:hAnsi="Cambria Math"/>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aij</m:t>
                </m:r>
              </m:sub>
            </m:sSub>
            <m:r>
              <w:rPr>
                <w:rFonts w:ascii="Cambria Math" w:hAnsi="Cambria Math"/>
              </w:rPr>
              <m:t>)</m:t>
            </m:r>
          </m:oMath>
          <w:r>
            <w:t xml:space="preserve">, при данном потоке </w:t>
          </w:r>
          <m:oMath>
            <m:r>
              <w:rPr>
                <w:rFonts w:ascii="Cambria Math" w:hAnsi="Cambria Math"/>
              </w:rPr>
              <m:t>h</m:t>
            </m:r>
          </m:oMath>
          <w:r>
            <w:t>, рассчитывается как:</w:t>
          </w:r>
        </w:p>
        <w:tbl>
          <w:tblPr>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6855"/>
            <w:gridCol w:w="2145"/>
          </w:tblGrid>
          <w:tr w:rsidR="00232268" w14:paraId="653A4BC7" w14:textId="77777777" w:rsidTr="00AE4904">
            <w:tc>
              <w:tcPr>
                <w:tcW w:w="6855" w:type="dxa"/>
                <w:shd w:val="clear" w:color="auto" w:fill="auto"/>
                <w:tcMar>
                  <w:top w:w="100" w:type="dxa"/>
                  <w:left w:w="100" w:type="dxa"/>
                  <w:bottom w:w="100" w:type="dxa"/>
                  <w:right w:w="100" w:type="dxa"/>
                </w:tcMar>
              </w:tcPr>
              <w:p w14:paraId="287DF5EF" w14:textId="77777777" w:rsidR="00232268" w:rsidRDefault="00D003ED" w:rsidP="00AE4904">
                <w:pPr>
                  <w:ind w:firstLine="425"/>
                </w:pPr>
                <m:oMathPara>
                  <m:oMath>
                    <m:sSub>
                      <m:sSubPr>
                        <m:ctrlPr>
                          <w:rPr>
                            <w:rFonts w:ascii="Cambria Math" w:hAnsi="Cambria Math"/>
                          </w:rPr>
                        </m:ctrlPr>
                      </m:sSubPr>
                      <m:e>
                        <m:r>
                          <w:rPr>
                            <w:rFonts w:ascii="Cambria Math" w:hAnsi="Cambria Math"/>
                          </w:rPr>
                          <m:t>f</m:t>
                        </m:r>
                      </m:e>
                      <m:sub>
                        <m:r>
                          <w:rPr>
                            <w:rFonts w:ascii="Cambria Math" w:hAnsi="Cambria Math"/>
                          </w:rPr>
                          <m:t>aij</m:t>
                        </m:r>
                      </m:sub>
                    </m:sSub>
                    <m:r>
                      <w:rPr>
                        <w:rFonts w:ascii="Cambria Math" w:hAnsi="Cambria Math"/>
                      </w:rPr>
                      <m:t xml:space="preserve"> = </m:t>
                    </m:r>
                    <m:nary>
                      <m:naryPr>
                        <m:chr m:val="∑"/>
                        <m:limLoc m:val="undOvr"/>
                        <m:supHide m:val="1"/>
                        <m:ctrlPr>
                          <w:rPr>
                            <w:rFonts w:ascii="Cambria Math" w:hAnsi="Cambria Math"/>
                          </w:rPr>
                        </m:ctrlPr>
                      </m:naryPr>
                      <m:sub>
                        <m:r>
                          <w:rPr>
                            <w:rFonts w:ascii="Cambria Math" w:hAnsi="Cambria Math"/>
                          </w:rPr>
                          <m:t>a∈A</m:t>
                        </m:r>
                      </m:sub>
                      <m:sup/>
                      <m:e>
                        <m:sSub>
                          <m:sSubPr>
                            <m:ctrlPr>
                              <w:rPr>
                                <w:rFonts w:ascii="Cambria Math" w:hAnsi="Cambria Math"/>
                              </w:rPr>
                            </m:ctrlPr>
                          </m:sSubPr>
                          <m:e>
                            <m:r>
                              <w:rPr>
                                <w:rFonts w:ascii="Cambria Math" w:hAnsi="Cambria Math"/>
                              </w:rPr>
                              <m:t>δ</m:t>
                            </m:r>
                          </m:e>
                          <m:sub>
                            <m:r>
                              <w:rPr>
                                <w:rFonts w:ascii="Cambria Math" w:hAnsi="Cambria Math"/>
                              </w:rPr>
                              <m:t>ijra</m:t>
                            </m:r>
                          </m:sub>
                        </m:sSub>
                        <m:sSub>
                          <m:sSubPr>
                            <m:ctrlPr>
                              <w:rPr>
                                <w:rFonts w:ascii="Cambria Math" w:hAnsi="Cambria Math"/>
                              </w:rPr>
                            </m:ctrlPr>
                          </m:sSubPr>
                          <m:e>
                            <m:r>
                              <w:rPr>
                                <w:rFonts w:ascii="Cambria Math" w:hAnsi="Cambria Math"/>
                              </w:rPr>
                              <m:t>h</m:t>
                            </m:r>
                          </m:e>
                          <m:sub>
                            <m:r>
                              <w:rPr>
                                <w:rFonts w:ascii="Cambria Math" w:hAnsi="Cambria Math"/>
                              </w:rPr>
                              <m:t>ijr</m:t>
                            </m:r>
                          </m:sub>
                        </m:sSub>
                      </m:e>
                    </m:nary>
                    <m:r>
                      <w:rPr>
                        <w:rFonts w:ascii="Cambria Math" w:hAnsi="Cambria Math"/>
                      </w:rPr>
                      <m:t>,     ∀(i,j)∈C,  ∀a∈A,</m:t>
                    </m:r>
                  </m:oMath>
                </m:oMathPara>
              </w:p>
            </w:tc>
            <w:tc>
              <w:tcPr>
                <w:tcW w:w="2145" w:type="dxa"/>
                <w:shd w:val="clear" w:color="auto" w:fill="auto"/>
                <w:tcMar>
                  <w:top w:w="100" w:type="dxa"/>
                  <w:left w:w="100" w:type="dxa"/>
                  <w:bottom w:w="100" w:type="dxa"/>
                  <w:right w:w="100" w:type="dxa"/>
                </w:tcMar>
              </w:tcPr>
              <w:p w14:paraId="03509830" w14:textId="77777777" w:rsidR="00232268" w:rsidRDefault="00232268" w:rsidP="00AE4904">
                <w:pPr>
                  <w:widowControl w:val="0"/>
                  <w:spacing w:line="240" w:lineRule="auto"/>
                  <w:jc w:val="center"/>
                </w:pPr>
              </w:p>
              <w:p w14:paraId="45EB0C0E" w14:textId="77777777" w:rsidR="00232268" w:rsidRDefault="00232268" w:rsidP="00AE4904">
                <w:pPr>
                  <w:widowControl w:val="0"/>
                  <w:spacing w:line="240" w:lineRule="auto"/>
                  <w:jc w:val="right"/>
                </w:pPr>
                <w:r>
                  <w:t xml:space="preserve"> (2.</w:t>
                </w:r>
                <w:r w:rsidR="007C7BBE">
                  <w:rPr>
                    <w:lang w:val="en-US"/>
                  </w:rPr>
                  <w:t>6</w:t>
                </w:r>
                <w:r>
                  <w:t>a)</w:t>
                </w:r>
              </w:p>
            </w:tc>
          </w:tr>
        </w:tbl>
        <w:p w14:paraId="087A0835" w14:textId="77777777" w:rsidR="00232268" w:rsidRDefault="00232268" w:rsidP="00917EEC">
          <w:r>
            <w:t>где</w:t>
          </w:r>
          <w:r w:rsidRPr="00917EEC">
            <w:t xml:space="preserve">, </w:t>
          </w:r>
          <m:oMath>
            <m:sSub>
              <m:sSubPr>
                <m:ctrlPr>
                  <w:rPr>
                    <w:rFonts w:ascii="Cambria Math" w:hAnsi="Cambria Math"/>
                  </w:rPr>
                </m:ctrlPr>
              </m:sSubPr>
              <m:e>
                <m:r>
                  <w:rPr>
                    <w:rFonts w:ascii="Cambria Math" w:hAnsi="Cambria Math"/>
                  </w:rPr>
                  <m:t>δ</m:t>
                </m:r>
              </m:e>
              <m:sub>
                <m:r>
                  <w:rPr>
                    <w:rFonts w:ascii="Cambria Math" w:hAnsi="Cambria Math"/>
                  </w:rPr>
                  <m:t>ijra</m:t>
                </m:r>
              </m:sub>
            </m:sSub>
          </m:oMath>
          <w:r w:rsidRPr="00917EEC">
            <w:t xml:space="preserve"> = 1, если </w:t>
          </w:r>
          <m:oMath>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oMath>
          <w:r w:rsidRPr="00917EEC">
            <w:t xml:space="preserve"> использует дугу </w:t>
          </w:r>
          <m:oMath>
            <m:r>
              <w:rPr>
                <w:rFonts w:ascii="Cambria Math" w:hAnsi="Cambria Math"/>
              </w:rPr>
              <m:t>a</m:t>
            </m:r>
          </m:oMath>
          <w:r w:rsidRPr="00917EEC">
            <w:t xml:space="preserve">, иначе 0. Для графа транспортной сети также введем матрицу инцидентности дуг-дорог </w:t>
          </w:r>
          <m:oMath>
            <m:sSup>
              <m:sSupPr>
                <m:ctrlPr>
                  <w:rPr>
                    <w:rFonts w:ascii="Cambria Math" w:hAnsi="Cambria Math"/>
                  </w:rPr>
                </m:ctrlPr>
              </m:sSupPr>
              <m:e>
                <m:r>
                  <w:rPr>
                    <w:rFonts w:ascii="Cambria Math" w:hAnsi="Cambria Math"/>
                  </w:rPr>
                  <m:t>Δ</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ijra</m:t>
                </m:r>
              </m:sub>
            </m:sSub>
            <m:r>
              <w:rPr>
                <w:rFonts w:ascii="Cambria Math" w:hAnsi="Cambria Math"/>
              </w:rPr>
              <m:t>)</m:t>
            </m:r>
          </m:oMath>
          <w:r w:rsidRPr="00917EEC">
            <w:t xml:space="preserve">. Тогда суммарное значение потока </w:t>
          </w:r>
          <m:oMath>
            <m:r>
              <w:rPr>
                <w:rFonts w:ascii="Cambria Math" w:hAnsi="Cambria Math"/>
              </w:rPr>
              <m:t>f = (</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m:t>
            </m:r>
          </m:oMath>
          <w:r w:rsidRPr="00917EEC">
            <w:t xml:space="preserve"> определяется как:</w:t>
          </w:r>
          <w:r>
            <w:t xml:space="preserve">  </w:t>
          </w:r>
        </w:p>
        <w:tbl>
          <w:tblPr>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6870"/>
            <w:gridCol w:w="2130"/>
          </w:tblGrid>
          <w:tr w:rsidR="00232268" w14:paraId="4A7E5EA0" w14:textId="77777777" w:rsidTr="00AE4904">
            <w:trPr>
              <w:trHeight w:val="1020"/>
            </w:trPr>
            <w:tc>
              <w:tcPr>
                <w:tcW w:w="6870" w:type="dxa"/>
                <w:shd w:val="clear" w:color="auto" w:fill="auto"/>
                <w:tcMar>
                  <w:top w:w="100" w:type="dxa"/>
                  <w:left w:w="100" w:type="dxa"/>
                  <w:bottom w:w="100" w:type="dxa"/>
                  <w:right w:w="100" w:type="dxa"/>
                </w:tcMar>
              </w:tcPr>
              <w:p w14:paraId="4C9996D8" w14:textId="77777777" w:rsidR="00232268" w:rsidRDefault="00D003ED" w:rsidP="00AE4904">
                <w:pPr>
                  <w:ind w:firstLine="425"/>
                </w:pPr>
                <m:oMath>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 xml:space="preserve"> = </m:t>
                  </m:r>
                  <m:nary>
                    <m:naryPr>
                      <m:chr m:val="∑"/>
                      <m:limLoc m:val="undOvr"/>
                      <m:supHide m:val="1"/>
                      <m:ctrlPr>
                        <w:rPr>
                          <w:rFonts w:ascii="Cambria Math" w:hAnsi="Cambria Math"/>
                        </w:rPr>
                      </m:ctrlPr>
                    </m:naryPr>
                    <m:sub>
                      <m:r>
                        <w:rPr>
                          <w:rFonts w:ascii="Cambria Math" w:hAnsi="Cambria Math"/>
                        </w:rPr>
                        <m:t>(i,j)∈C</m:t>
                      </m:r>
                    </m:sub>
                    <m:sup/>
                    <m:e>
                      <m:sSub>
                        <m:sSubPr>
                          <m:ctrlPr>
                            <w:rPr>
                              <w:rFonts w:ascii="Cambria Math" w:hAnsi="Cambria Math"/>
                            </w:rPr>
                          </m:ctrlPr>
                        </m:sSubPr>
                        <m:e>
                          <m:r>
                            <w:rPr>
                              <w:rFonts w:ascii="Cambria Math" w:hAnsi="Cambria Math"/>
                            </w:rPr>
                            <m:t>f</m:t>
                          </m:r>
                        </m:e>
                        <m:sub>
                          <m:r>
                            <w:rPr>
                              <w:rFonts w:ascii="Cambria Math" w:hAnsi="Cambria Math"/>
                            </w:rPr>
                            <m:t>aij</m:t>
                          </m:r>
                        </m:sub>
                      </m:sSub>
                    </m:e>
                  </m:nary>
                  <m:r>
                    <w:rPr>
                      <w:rFonts w:ascii="Cambria Math" w:hAnsi="Cambria Math"/>
                    </w:rPr>
                    <m:t>,     ∀a∈A,</m:t>
                  </m:r>
                </m:oMath>
                <w:r w:rsidR="00232268">
                  <w:t xml:space="preserve"> </w:t>
                </w:r>
              </w:p>
            </w:tc>
            <w:tc>
              <w:tcPr>
                <w:tcW w:w="2130" w:type="dxa"/>
                <w:shd w:val="clear" w:color="auto" w:fill="auto"/>
                <w:tcMar>
                  <w:top w:w="100" w:type="dxa"/>
                  <w:left w:w="100" w:type="dxa"/>
                  <w:bottom w:w="100" w:type="dxa"/>
                  <w:right w:w="100" w:type="dxa"/>
                </w:tcMar>
              </w:tcPr>
              <w:p w14:paraId="3B3CC226" w14:textId="77777777" w:rsidR="00232268" w:rsidRDefault="00232268" w:rsidP="00AE4904">
                <w:pPr>
                  <w:widowControl w:val="0"/>
                  <w:pBdr>
                    <w:top w:val="nil"/>
                    <w:left w:val="nil"/>
                    <w:bottom w:val="nil"/>
                    <w:right w:val="nil"/>
                    <w:between w:val="nil"/>
                  </w:pBdr>
                  <w:spacing w:line="240" w:lineRule="auto"/>
                </w:pPr>
              </w:p>
              <w:p w14:paraId="24F0F1F1" w14:textId="77777777" w:rsidR="00232268" w:rsidRDefault="00232268" w:rsidP="00AE4904">
                <w:pPr>
                  <w:widowControl w:val="0"/>
                  <w:spacing w:line="240" w:lineRule="auto"/>
                  <w:jc w:val="right"/>
                </w:pPr>
                <w:r>
                  <w:t xml:space="preserve"> (2.</w:t>
                </w:r>
                <w:r w:rsidR="007C7BBE">
                  <w:rPr>
                    <w:lang w:val="en-US"/>
                  </w:rPr>
                  <w:t>6</w:t>
                </w:r>
                <w:r>
                  <w:t>b)</w:t>
                </w:r>
              </w:p>
            </w:tc>
          </w:tr>
        </w:tbl>
        <w:p w14:paraId="6D01032E" w14:textId="77777777" w:rsidR="00232268" w:rsidRDefault="00232268" w:rsidP="00917EEC">
          <w:r>
            <w:t xml:space="preserve">или, </w:t>
          </w:r>
          <w:r w:rsidR="00917EEC">
            <w:t>обобщая (</w:t>
          </w:r>
          <w:r>
            <w:t>2.</w:t>
          </w:r>
          <w:r w:rsidR="007C7BBE" w:rsidRPr="007C7BBE">
            <w:t>6</w:t>
          </w:r>
          <w:r>
            <w:t>a) и (2.</w:t>
          </w:r>
          <w:r w:rsidR="007C7BBE" w:rsidRPr="007C7BBE">
            <w:t>6</w:t>
          </w:r>
          <w:r>
            <w:t>b), как:</w:t>
          </w:r>
        </w:p>
        <w:tbl>
          <w:tblPr>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232268" w14:paraId="6ABD7E3C" w14:textId="77777777" w:rsidTr="00AE4904">
            <w:tc>
              <w:tcPr>
                <w:tcW w:w="4514" w:type="dxa"/>
                <w:shd w:val="clear" w:color="auto" w:fill="auto"/>
                <w:tcMar>
                  <w:top w:w="100" w:type="dxa"/>
                  <w:left w:w="100" w:type="dxa"/>
                  <w:bottom w:w="100" w:type="dxa"/>
                  <w:right w:w="100" w:type="dxa"/>
                </w:tcMar>
              </w:tcPr>
              <w:p w14:paraId="5AE3DA7E" w14:textId="77777777" w:rsidR="00232268" w:rsidRDefault="00232268" w:rsidP="00AE4904">
                <w:pPr>
                  <w:widowControl w:val="0"/>
                  <w:pBdr>
                    <w:top w:val="nil"/>
                    <w:left w:val="nil"/>
                    <w:bottom w:val="nil"/>
                    <w:right w:val="nil"/>
                    <w:between w:val="nil"/>
                  </w:pBdr>
                  <w:spacing w:line="240" w:lineRule="auto"/>
                  <w:ind w:firstLine="425"/>
                </w:pPr>
                <m:oMath>
                  <m:r>
                    <w:rPr>
                      <w:rFonts w:ascii="Cambria Math" w:hAnsi="Cambria Math"/>
                    </w:rPr>
                    <m:t>f = Δh</m:t>
                  </m:r>
                </m:oMath>
                <w:r>
                  <w:t>.</w:t>
                </w:r>
              </w:p>
            </w:tc>
            <w:tc>
              <w:tcPr>
                <w:tcW w:w="4514" w:type="dxa"/>
                <w:shd w:val="clear" w:color="auto" w:fill="auto"/>
                <w:tcMar>
                  <w:top w:w="100" w:type="dxa"/>
                  <w:left w:w="100" w:type="dxa"/>
                  <w:bottom w:w="100" w:type="dxa"/>
                  <w:right w:w="100" w:type="dxa"/>
                </w:tcMar>
              </w:tcPr>
              <w:p w14:paraId="72420B6E" w14:textId="77777777" w:rsidR="00232268" w:rsidRDefault="00232268" w:rsidP="00AE4904">
                <w:pPr>
                  <w:widowControl w:val="0"/>
                  <w:pBdr>
                    <w:top w:val="nil"/>
                    <w:left w:val="nil"/>
                    <w:bottom w:val="nil"/>
                    <w:right w:val="nil"/>
                    <w:between w:val="nil"/>
                  </w:pBdr>
                  <w:spacing w:line="240" w:lineRule="auto"/>
                  <w:jc w:val="right"/>
                </w:pPr>
                <w:r>
                  <w:t>(2.</w:t>
                </w:r>
                <w:r w:rsidR="007C7BBE">
                  <w:rPr>
                    <w:lang w:val="en-US"/>
                  </w:rPr>
                  <w:t>6</w:t>
                </w:r>
                <w:r>
                  <w:t>c)</w:t>
                </w:r>
              </w:p>
            </w:tc>
          </w:tr>
        </w:tbl>
        <w:p w14:paraId="02A0A6A2" w14:textId="77777777" w:rsidR="00232268" w:rsidRDefault="00232268" w:rsidP="00917EEC">
          <w:r>
            <w:t>Исходя из допущения о аддитивности затрат на передвижение, стоимость проезда по дуге соотносится со стоимостью передвижения по маршруту как:</w:t>
          </w:r>
        </w:p>
        <w:tbl>
          <w:tblPr>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500"/>
            <w:gridCol w:w="1500"/>
          </w:tblGrid>
          <w:tr w:rsidR="00232268" w14:paraId="7B96571E" w14:textId="77777777" w:rsidTr="00AE4904">
            <w:tc>
              <w:tcPr>
                <w:tcW w:w="7500" w:type="dxa"/>
                <w:shd w:val="clear" w:color="auto" w:fill="auto"/>
                <w:tcMar>
                  <w:top w:w="100" w:type="dxa"/>
                  <w:left w:w="100" w:type="dxa"/>
                  <w:bottom w:w="100" w:type="dxa"/>
                  <w:right w:w="100" w:type="dxa"/>
                </w:tcMar>
              </w:tcPr>
              <w:p w14:paraId="6825385E" w14:textId="77777777" w:rsidR="00232268" w:rsidRDefault="00D003ED" w:rsidP="00AE4904">
                <w:pPr>
                  <w:widowControl w:val="0"/>
                  <w:pBdr>
                    <w:top w:val="nil"/>
                    <w:left w:val="nil"/>
                    <w:bottom w:val="nil"/>
                    <w:right w:val="nil"/>
                    <w:between w:val="nil"/>
                  </w:pBdr>
                  <w:spacing w:line="240" w:lineRule="auto"/>
                  <w:ind w:firstLine="425"/>
                </w:pPr>
                <m:oMath>
                  <m:sSub>
                    <m:sSubPr>
                      <m:ctrlPr>
                        <w:rPr>
                          <w:rFonts w:ascii="Cambria Math" w:hAnsi="Cambria Math"/>
                        </w:rPr>
                      </m:ctrlPr>
                    </m:sSubPr>
                    <m:e>
                      <m:r>
                        <w:rPr>
                          <w:rFonts w:ascii="Cambria Math" w:hAnsi="Cambria Math"/>
                        </w:rPr>
                        <m:t>c</m:t>
                      </m:r>
                    </m:e>
                    <m:sub>
                      <m:r>
                        <w:rPr>
                          <w:rFonts w:ascii="Cambria Math" w:hAnsi="Cambria Math"/>
                        </w:rPr>
                        <m:t>pqr</m:t>
                      </m:r>
                    </m:sub>
                  </m:sSub>
                  <m:r>
                    <w:rPr>
                      <w:rFonts w:ascii="Cambria Math" w:hAnsi="Cambria Math"/>
                    </w:rPr>
                    <m:t>(h)=</m:t>
                  </m:r>
                  <m:nary>
                    <m:naryPr>
                      <m:chr m:val="∑"/>
                      <m:limLoc m:val="undOvr"/>
                      <m:supHide m:val="1"/>
                      <m:ctrlPr>
                        <w:rPr>
                          <w:rFonts w:ascii="Cambria Math" w:hAnsi="Cambria Math"/>
                        </w:rPr>
                      </m:ctrlPr>
                    </m:naryPr>
                    <m:sub>
                      <m:r>
                        <w:rPr>
                          <w:rFonts w:ascii="Cambria Math" w:hAnsi="Cambria Math"/>
                        </w:rPr>
                        <m:t>a∈A</m:t>
                      </m:r>
                    </m:sub>
                    <m:sup/>
                    <m:e>
                      <m:sSub>
                        <m:sSubPr>
                          <m:ctrlPr>
                            <w:rPr>
                              <w:rFonts w:ascii="Cambria Math" w:hAnsi="Cambria Math"/>
                            </w:rPr>
                          </m:ctrlPr>
                        </m:sSubPr>
                        <m:e>
                          <m:r>
                            <w:rPr>
                              <w:rFonts w:ascii="Cambria Math" w:hAnsi="Cambria Math"/>
                            </w:rPr>
                            <m:t>δ</m:t>
                          </m:r>
                        </m:e>
                        <m:sub>
                          <m:r>
                            <w:rPr>
                              <w:rFonts w:ascii="Cambria Math" w:hAnsi="Cambria Math"/>
                            </w:rPr>
                            <m:t>ijra</m:t>
                          </m:r>
                        </m:sub>
                      </m:sSub>
                      <m:sSub>
                        <m:sSubPr>
                          <m:ctrlPr>
                            <w:rPr>
                              <w:rFonts w:ascii="Cambria Math" w:hAnsi="Cambria Math"/>
                            </w:rPr>
                          </m:ctrlPr>
                        </m:sSubPr>
                        <m:e>
                          <m:r>
                            <w:rPr>
                              <w:rFonts w:ascii="Cambria Math" w:hAnsi="Cambria Math"/>
                            </w:rPr>
                            <m:t>t</m:t>
                          </m:r>
                        </m:e>
                        <m:sub>
                          <m:r>
                            <w:rPr>
                              <w:rFonts w:ascii="Cambria Math" w:hAnsi="Cambria Math"/>
                            </w:rPr>
                            <m:t>a</m:t>
                          </m:r>
                        </m:sub>
                      </m:sSub>
                    </m:e>
                  </m:nary>
                </m:oMath>
                <w:r w:rsidR="00232268">
                  <w:t>(</w:t>
                </w:r>
                <m:oMath>
                  <m:sSub>
                    <m:sSubPr>
                      <m:ctrlPr>
                        <w:rPr>
                          <w:rFonts w:ascii="Cambria Math" w:hAnsi="Cambria Math"/>
                        </w:rPr>
                      </m:ctrlPr>
                    </m:sSubPr>
                    <m:e>
                      <m:r>
                        <w:rPr>
                          <w:rFonts w:ascii="Cambria Math" w:hAnsi="Cambria Math"/>
                        </w:rPr>
                        <m:t>f</m:t>
                      </m:r>
                    </m:e>
                    <m:sub>
                      <m:r>
                        <w:rPr>
                          <w:rFonts w:ascii="Cambria Math" w:hAnsi="Cambria Math"/>
                        </w:rPr>
                        <m:t>a</m:t>
                      </m:r>
                    </m:sub>
                  </m:sSub>
                </m:oMath>
                <w:r w:rsidR="00232268">
                  <w:t xml:space="preserve">),     </w:t>
                </w:r>
                <m:oMath>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 ∀(i,j)∈C</m:t>
                  </m:r>
                </m:oMath>
              </w:p>
            </w:tc>
            <w:tc>
              <w:tcPr>
                <w:tcW w:w="1500" w:type="dxa"/>
                <w:shd w:val="clear" w:color="auto" w:fill="auto"/>
                <w:tcMar>
                  <w:top w:w="100" w:type="dxa"/>
                  <w:left w:w="100" w:type="dxa"/>
                  <w:bottom w:w="100" w:type="dxa"/>
                  <w:right w:w="100" w:type="dxa"/>
                </w:tcMar>
              </w:tcPr>
              <w:p w14:paraId="76F04BBC" w14:textId="77777777" w:rsidR="00232268" w:rsidRDefault="00232268" w:rsidP="00AE4904">
                <w:pPr>
                  <w:widowControl w:val="0"/>
                  <w:spacing w:line="240" w:lineRule="auto"/>
                  <w:jc w:val="right"/>
                </w:pPr>
                <w:r>
                  <w:t>(2.</w:t>
                </w:r>
                <w:r w:rsidR="00BF1CA2">
                  <w:rPr>
                    <w:lang w:val="en-US"/>
                  </w:rPr>
                  <w:t>6</w:t>
                </w:r>
                <w:r>
                  <w:t>)</w:t>
                </w:r>
              </w:p>
            </w:tc>
          </w:tr>
        </w:tbl>
        <w:p w14:paraId="5199026C" w14:textId="77777777" w:rsidR="00232268" w:rsidRDefault="00232268" w:rsidP="00232268">
          <w:r>
            <w:t xml:space="preserve"> или как:</w:t>
          </w:r>
        </w:p>
        <w:tbl>
          <w:tblPr>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232268" w14:paraId="22107814" w14:textId="77777777" w:rsidTr="00AE4904">
            <w:tc>
              <w:tcPr>
                <w:tcW w:w="4514" w:type="dxa"/>
                <w:shd w:val="clear" w:color="auto" w:fill="auto"/>
                <w:tcMar>
                  <w:top w:w="100" w:type="dxa"/>
                  <w:left w:w="100" w:type="dxa"/>
                  <w:bottom w:w="100" w:type="dxa"/>
                  <w:right w:w="100" w:type="dxa"/>
                </w:tcMar>
              </w:tcPr>
              <w:p w14:paraId="75FED20E" w14:textId="77777777" w:rsidR="00232268" w:rsidRDefault="00232268" w:rsidP="00AE4904">
                <w:pPr>
                  <w:widowControl w:val="0"/>
                  <w:spacing w:line="240" w:lineRule="auto"/>
                  <w:ind w:firstLine="425"/>
                </w:pPr>
                <m:oMath>
                  <m:r>
                    <w:rPr>
                      <w:rFonts w:ascii="Cambria Math" w:hAnsi="Cambria Math"/>
                    </w:rPr>
                    <m:t xml:space="preserve">c(h) = </m:t>
                  </m:r>
                  <m:sSup>
                    <m:sSupPr>
                      <m:ctrlPr>
                        <w:rPr>
                          <w:rFonts w:ascii="Cambria Math" w:hAnsi="Cambria Math"/>
                        </w:rPr>
                      </m:ctrlPr>
                    </m:sSupPr>
                    <m:e>
                      <m:r>
                        <w:rPr>
                          <w:rFonts w:ascii="Cambria Math" w:hAnsi="Cambria Math"/>
                        </w:rPr>
                        <m:t>Δ</m:t>
                      </m:r>
                    </m:e>
                    <m:sup>
                      <m:r>
                        <w:rPr>
                          <w:rFonts w:ascii="Cambria Math" w:hAnsi="Cambria Math"/>
                        </w:rPr>
                        <m:t>T</m:t>
                      </m:r>
                    </m:sup>
                  </m:sSup>
                  <m:r>
                    <w:rPr>
                      <w:rFonts w:ascii="Cambria Math" w:hAnsi="Cambria Math"/>
                    </w:rPr>
                    <m:t>t(f)</m:t>
                  </m:r>
                </m:oMath>
                <w:r>
                  <w:t>,</w:t>
                </w:r>
              </w:p>
            </w:tc>
            <w:tc>
              <w:tcPr>
                <w:tcW w:w="4514" w:type="dxa"/>
                <w:shd w:val="clear" w:color="auto" w:fill="auto"/>
                <w:tcMar>
                  <w:top w:w="100" w:type="dxa"/>
                  <w:left w:w="100" w:type="dxa"/>
                  <w:bottom w:w="100" w:type="dxa"/>
                  <w:right w:w="100" w:type="dxa"/>
                </w:tcMar>
              </w:tcPr>
              <w:p w14:paraId="4BCD67B5" w14:textId="77777777" w:rsidR="00232268" w:rsidRDefault="00232268" w:rsidP="00AE4904">
                <w:pPr>
                  <w:widowControl w:val="0"/>
                  <w:spacing w:line="240" w:lineRule="auto"/>
                  <w:jc w:val="right"/>
                </w:pPr>
                <w:r>
                  <w:t>(2.</w:t>
                </w:r>
                <w:r w:rsidR="00BF1CA2">
                  <w:rPr>
                    <w:lang w:val="en-US"/>
                  </w:rPr>
                  <w:t>6</w:t>
                </w:r>
                <w:r>
                  <w:t>e)</w:t>
                </w:r>
              </w:p>
            </w:tc>
          </w:tr>
        </w:tbl>
        <w:p w14:paraId="6CDB4B43" w14:textId="77777777" w:rsidR="00232268" w:rsidRDefault="00232268" w:rsidP="00917EEC">
          <w:r>
            <w:t xml:space="preserve">где </w:t>
          </w:r>
          <m:oMath>
            <m:r>
              <w:rPr>
                <w:rFonts w:ascii="Cambria Math" w:hAnsi="Cambria Math"/>
              </w:rPr>
              <m:t>t(f)</m:t>
            </m:r>
          </m:oMath>
          <w:r>
            <w:t xml:space="preserve"> будет являться функцией, определяющей стоимости проезда по дуге исходя из значения потока на ней.</w:t>
          </w:r>
        </w:p>
        <w:p w14:paraId="33E34BCB" w14:textId="77777777" w:rsidR="00232268" w:rsidRDefault="00232268" w:rsidP="00917EEC">
          <w:r>
            <w:lastRenderedPageBreak/>
            <w:t>Тогда итоговая формулировка задачи назначение трафика, учитывая принцип оптимизации пользователей (2.</w:t>
          </w:r>
          <w:r w:rsidR="00BF1CA2" w:rsidRPr="00BF1CA2">
            <w:t>5</w:t>
          </w:r>
          <w:r>
            <w:t>), будет иметь вид:</w:t>
          </w:r>
        </w:p>
        <w:tbl>
          <w:tblPr>
            <w:tblW w:w="906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952"/>
            <w:gridCol w:w="4110"/>
          </w:tblGrid>
          <w:tr w:rsidR="00232268" w14:paraId="387FD374" w14:textId="77777777" w:rsidTr="00BF1CA2">
            <w:trPr>
              <w:trHeight w:val="771"/>
            </w:trPr>
            <w:tc>
              <w:tcPr>
                <w:tcW w:w="4952" w:type="dxa"/>
                <w:shd w:val="clear" w:color="auto" w:fill="auto"/>
                <w:tcMar>
                  <w:top w:w="100" w:type="dxa"/>
                  <w:left w:w="100" w:type="dxa"/>
                  <w:bottom w:w="100" w:type="dxa"/>
                  <w:right w:w="100" w:type="dxa"/>
                </w:tcMar>
              </w:tcPr>
              <w:p w14:paraId="31DF675D" w14:textId="77777777" w:rsidR="00232268" w:rsidRDefault="00232268" w:rsidP="00AE4904">
                <w:pPr>
                  <w:ind w:firstLine="425"/>
                </w:pPr>
                <m:oMath>
                  <m:r>
                    <w:rPr>
                      <w:rFonts w:ascii="Cambria Math" w:hAnsi="Cambria Math"/>
                    </w:rPr>
                    <m:t>min T(f) =</m:t>
                  </m:r>
                  <m:nary>
                    <m:naryPr>
                      <m:chr m:val="∑"/>
                      <m:limLoc m:val="undOvr"/>
                      <m:supHide m:val="1"/>
                      <m:ctrlPr>
                        <w:rPr>
                          <w:rFonts w:ascii="Cambria Math" w:hAnsi="Cambria Math"/>
                          <w:i/>
                        </w:rPr>
                      </m:ctrlPr>
                    </m:naryPr>
                    <m:sub>
                      <m:r>
                        <w:rPr>
                          <w:rFonts w:ascii="Cambria Math" w:hAnsi="Cambria Math"/>
                        </w:rPr>
                        <m:t>a∈A</m:t>
                      </m:r>
                    </m:sub>
                    <m:sup/>
                    <m:e>
                      <m:nary>
                        <m:naryPr>
                          <m:ctrlPr>
                            <w:rPr>
                              <w:rFonts w:ascii="Cambria Math" w:hAnsi="Cambria Math"/>
                            </w:rPr>
                          </m:ctrlPr>
                        </m:naryPr>
                        <m:sub>
                          <m:r>
                            <w:rPr>
                              <w:rFonts w:ascii="Cambria Math" w:hAnsi="Cambria Math"/>
                            </w:rPr>
                            <m:t>0</m:t>
                          </m:r>
                        </m:sub>
                        <m:sup>
                          <m:sSub>
                            <m:sSubPr>
                              <m:ctrlPr>
                                <w:rPr>
                                  <w:rFonts w:ascii="Cambria Math" w:hAnsi="Cambria Math"/>
                                </w:rPr>
                              </m:ctrlPr>
                            </m:sSubPr>
                            <m:e>
                              <m:r>
                                <w:rPr>
                                  <w:rFonts w:ascii="Cambria Math" w:hAnsi="Cambria Math"/>
                                </w:rPr>
                                <m:t>f</m:t>
                              </m:r>
                            </m:e>
                            <m:sub>
                              <m:r>
                                <w:rPr>
                                  <w:rFonts w:ascii="Cambria Math" w:hAnsi="Cambria Math"/>
                                </w:rPr>
                                <m:t>a</m:t>
                              </m:r>
                            </m:sub>
                          </m:sSub>
                        </m:sup>
                        <m:e>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(x) dx</m:t>
                          </m:r>
                        </m:e>
                      </m:nary>
                    </m:e>
                  </m:nary>
                  <m:r>
                    <w:rPr>
                      <w:rFonts w:ascii="Cambria Math" w:hAnsi="Cambria Math"/>
                    </w:rPr>
                    <m:t xml:space="preserve"> </m:t>
                  </m:r>
                </m:oMath>
                <w:r>
                  <w:t>,</w:t>
                </w:r>
              </w:p>
            </w:tc>
            <w:tc>
              <w:tcPr>
                <w:tcW w:w="4110" w:type="dxa"/>
                <w:shd w:val="clear" w:color="auto" w:fill="auto"/>
                <w:tcMar>
                  <w:top w:w="100" w:type="dxa"/>
                  <w:left w:w="100" w:type="dxa"/>
                  <w:bottom w:w="100" w:type="dxa"/>
                  <w:right w:w="100" w:type="dxa"/>
                </w:tcMar>
              </w:tcPr>
              <w:p w14:paraId="628D3299" w14:textId="77777777" w:rsidR="00232268" w:rsidRDefault="00232268" w:rsidP="00AE4904">
                <w:pPr>
                  <w:widowControl w:val="0"/>
                  <w:pBdr>
                    <w:top w:val="nil"/>
                    <w:left w:val="nil"/>
                    <w:bottom w:val="nil"/>
                    <w:right w:val="nil"/>
                    <w:between w:val="nil"/>
                  </w:pBdr>
                  <w:spacing w:line="240" w:lineRule="auto"/>
                </w:pPr>
              </w:p>
              <w:p w14:paraId="5DDB134A" w14:textId="77777777" w:rsidR="00232268" w:rsidRDefault="00232268" w:rsidP="00AE4904">
                <w:pPr>
                  <w:widowControl w:val="0"/>
                  <w:pBdr>
                    <w:top w:val="nil"/>
                    <w:left w:val="nil"/>
                    <w:bottom w:val="nil"/>
                    <w:right w:val="nil"/>
                    <w:between w:val="nil"/>
                  </w:pBdr>
                  <w:spacing w:line="240" w:lineRule="auto"/>
                  <w:jc w:val="right"/>
                </w:pPr>
                <w:r>
                  <w:t>(2.</w:t>
                </w:r>
                <w:r w:rsidR="00BF1CA2">
                  <w:rPr>
                    <w:lang w:val="en-US"/>
                  </w:rPr>
                  <w:t>7</w:t>
                </w:r>
                <w:r>
                  <w:t>a)</w:t>
                </w:r>
              </w:p>
            </w:tc>
          </w:tr>
        </w:tbl>
        <w:p w14:paraId="1ADFCD41" w14:textId="77777777" w:rsidR="00232268" w:rsidRDefault="00232268" w:rsidP="00917EEC">
          <w:r>
            <w:t>при условии, что:</w:t>
          </w:r>
        </w:p>
        <w:tbl>
          <w:tblPr>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6600"/>
            <w:gridCol w:w="2400"/>
          </w:tblGrid>
          <w:tr w:rsidR="00232268" w14:paraId="081BA19C" w14:textId="77777777" w:rsidTr="00AE4904">
            <w:tc>
              <w:tcPr>
                <w:tcW w:w="6600" w:type="dxa"/>
                <w:shd w:val="clear" w:color="auto" w:fill="auto"/>
                <w:tcMar>
                  <w:top w:w="100" w:type="dxa"/>
                  <w:left w:w="100" w:type="dxa"/>
                  <w:bottom w:w="100" w:type="dxa"/>
                  <w:right w:w="100" w:type="dxa"/>
                </w:tcMar>
              </w:tcPr>
              <w:p w14:paraId="16D1EE5D" w14:textId="77777777" w:rsidR="00232268" w:rsidRDefault="00232268" w:rsidP="00AE4904">
                <w:pPr>
                  <w:ind w:firstLine="425"/>
                </w:pPr>
                <m:oMathPara>
                  <m:oMath>
                    <m: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sub>
                      <m:sup/>
                      <m:e>
                        <m:sSub>
                          <m:sSubPr>
                            <m:ctrlPr>
                              <w:rPr>
                                <w:rFonts w:ascii="Cambria Math" w:hAnsi="Cambria Math"/>
                              </w:rPr>
                            </m:ctrlPr>
                          </m:sSubPr>
                          <m:e>
                            <m:r>
                              <w:rPr>
                                <w:rFonts w:ascii="Cambria Math" w:hAnsi="Cambria Math"/>
                              </w:rPr>
                              <m:t>h</m:t>
                            </m:r>
                          </m:e>
                          <m:sub>
                            <m:r>
                              <w:rPr>
                                <w:rFonts w:ascii="Cambria Math" w:hAnsi="Cambria Math"/>
                              </w:rPr>
                              <m:t>ijr</m:t>
                            </m:r>
                          </m:sub>
                        </m:sSub>
                      </m:e>
                    </m:nary>
                    <m:r>
                      <w:rPr>
                        <w:rFonts w:ascii="Cambria Math" w:hAnsi="Cambria Math"/>
                      </w:rPr>
                      <m:t xml:space="preserve"> = </m:t>
                    </m:r>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      ∀(i,j)∈C,</m:t>
                    </m:r>
                  </m:oMath>
                </m:oMathPara>
              </w:p>
            </w:tc>
            <w:tc>
              <w:tcPr>
                <w:tcW w:w="2400" w:type="dxa"/>
                <w:shd w:val="clear" w:color="auto" w:fill="auto"/>
                <w:tcMar>
                  <w:top w:w="100" w:type="dxa"/>
                  <w:left w:w="100" w:type="dxa"/>
                  <w:bottom w:w="100" w:type="dxa"/>
                  <w:right w:w="100" w:type="dxa"/>
                </w:tcMar>
              </w:tcPr>
              <w:p w14:paraId="0EB21EA9" w14:textId="77777777" w:rsidR="00232268" w:rsidRDefault="00232268" w:rsidP="00AE4904">
                <w:pPr>
                  <w:widowControl w:val="0"/>
                  <w:spacing w:line="240" w:lineRule="auto"/>
                  <w:jc w:val="right"/>
                </w:pPr>
              </w:p>
              <w:p w14:paraId="624EE7B3" w14:textId="77777777" w:rsidR="00232268" w:rsidRDefault="00232268" w:rsidP="00AE4904">
                <w:pPr>
                  <w:widowControl w:val="0"/>
                  <w:spacing w:line="240" w:lineRule="auto"/>
                  <w:jc w:val="right"/>
                </w:pPr>
                <w:r>
                  <w:t>(2.</w:t>
                </w:r>
                <w:r w:rsidR="00BF1CA2">
                  <w:rPr>
                    <w:lang w:val="en-US"/>
                  </w:rPr>
                  <w:t>7</w:t>
                </w:r>
                <w:r>
                  <w:t>b)</w:t>
                </w:r>
              </w:p>
            </w:tc>
          </w:tr>
          <w:tr w:rsidR="00232268" w14:paraId="4E175D4C" w14:textId="77777777" w:rsidTr="00AE4904">
            <w:tc>
              <w:tcPr>
                <w:tcW w:w="6600" w:type="dxa"/>
                <w:shd w:val="clear" w:color="auto" w:fill="auto"/>
                <w:tcMar>
                  <w:top w:w="100" w:type="dxa"/>
                  <w:left w:w="100" w:type="dxa"/>
                  <w:bottom w:w="100" w:type="dxa"/>
                  <w:right w:w="100" w:type="dxa"/>
                </w:tcMar>
              </w:tcPr>
              <w:p w14:paraId="2713A082" w14:textId="77777777" w:rsidR="00232268" w:rsidRDefault="00D003ED" w:rsidP="00AE4904">
                <w:pPr>
                  <w:ind w:firstLine="425"/>
                </w:pPr>
                <m:oMathPara>
                  <m:oMath>
                    <m:sSub>
                      <m:sSubPr>
                        <m:ctrlPr>
                          <w:rPr>
                            <w:rFonts w:ascii="Cambria Math" w:hAnsi="Cambria Math"/>
                          </w:rPr>
                        </m:ctrlPr>
                      </m:sSubPr>
                      <m:e>
                        <m:r>
                          <w:rPr>
                            <w:rFonts w:ascii="Cambria Math" w:hAnsi="Cambria Math"/>
                          </w:rPr>
                          <m:t xml:space="preserve">                 h</m:t>
                        </m:r>
                      </m:e>
                      <m:sub>
                        <m:r>
                          <w:rPr>
                            <w:rFonts w:ascii="Cambria Math" w:hAnsi="Cambria Math"/>
                          </w:rPr>
                          <m:t>ijr</m:t>
                        </m:r>
                      </m:sub>
                    </m:sSub>
                    <m:r>
                      <w:rPr>
                        <w:rFonts w:ascii="Cambria Math" w:hAnsi="Cambria Math"/>
                      </w:rPr>
                      <m:t xml:space="preserve"> ≥ 0,       ∀r∈</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 ∀(i,j)∈C,</m:t>
                    </m:r>
                  </m:oMath>
                </m:oMathPara>
              </w:p>
            </w:tc>
            <w:tc>
              <w:tcPr>
                <w:tcW w:w="2400" w:type="dxa"/>
                <w:shd w:val="clear" w:color="auto" w:fill="auto"/>
                <w:tcMar>
                  <w:top w:w="100" w:type="dxa"/>
                  <w:left w:w="100" w:type="dxa"/>
                  <w:bottom w:w="100" w:type="dxa"/>
                  <w:right w:w="100" w:type="dxa"/>
                </w:tcMar>
              </w:tcPr>
              <w:p w14:paraId="370175F7" w14:textId="77777777" w:rsidR="00232268" w:rsidRDefault="00232268" w:rsidP="00AE4904">
                <w:pPr>
                  <w:widowControl w:val="0"/>
                  <w:spacing w:line="240" w:lineRule="auto"/>
                  <w:jc w:val="right"/>
                </w:pPr>
                <w:r>
                  <w:t>(2.</w:t>
                </w:r>
                <w:r w:rsidR="00BF1CA2">
                  <w:rPr>
                    <w:lang w:val="en-US"/>
                  </w:rPr>
                  <w:t>7</w:t>
                </w:r>
                <w:r>
                  <w:t>c)</w:t>
                </w:r>
              </w:p>
            </w:tc>
          </w:tr>
          <w:tr w:rsidR="00232268" w14:paraId="30C8D102" w14:textId="77777777" w:rsidTr="00AE4904">
            <w:tc>
              <w:tcPr>
                <w:tcW w:w="6600" w:type="dxa"/>
                <w:shd w:val="clear" w:color="auto" w:fill="auto"/>
                <w:tcMar>
                  <w:top w:w="100" w:type="dxa"/>
                  <w:left w:w="100" w:type="dxa"/>
                  <w:bottom w:w="100" w:type="dxa"/>
                  <w:right w:w="100" w:type="dxa"/>
                </w:tcMar>
              </w:tcPr>
              <w:p w14:paraId="7162FAE8" w14:textId="77777777" w:rsidR="00232268" w:rsidRDefault="00D003ED" w:rsidP="00AE4904">
                <w:pPr>
                  <w:widowControl w:val="0"/>
                  <w:pBdr>
                    <w:top w:val="nil"/>
                    <w:left w:val="nil"/>
                    <w:bottom w:val="nil"/>
                    <w:right w:val="nil"/>
                    <w:between w:val="nil"/>
                  </w:pBdr>
                  <w:spacing w:line="240" w:lineRule="auto"/>
                </w:pPr>
                <m:oMathPara>
                  <m:oMath>
                    <m:nary>
                      <m:naryPr>
                        <m:chr m:val="∑"/>
                        <m:limLoc m:val="undOvr"/>
                        <m:supHide m:val="1"/>
                        <m:ctrlPr>
                          <w:rPr>
                            <w:rFonts w:ascii="Cambria Math" w:hAnsi="Cambria Math"/>
                            <w:i/>
                          </w:rPr>
                        </m:ctrlPr>
                      </m:naryPr>
                      <m:sub>
                        <m:r>
                          <w:rPr>
                            <w:rFonts w:ascii="Cambria Math" w:hAnsi="Cambria Math"/>
                          </w:rPr>
                          <m:t>(i,j)∈C</m:t>
                        </m:r>
                      </m:sub>
                      <m:sup/>
                      <m:e>
                        <m:nary>
                          <m:naryPr>
                            <m:chr m:val="∑"/>
                            <m:limLoc m:val="undOvr"/>
                            <m:supHide m:val="1"/>
                            <m:ctrlPr>
                              <w:rPr>
                                <w:rFonts w:ascii="Cambria Math" w:hAnsi="Cambria Math"/>
                              </w:rPr>
                            </m:ctrlPr>
                          </m:naryPr>
                          <m:sub>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sub>
                          <m:sup/>
                          <m:e>
                            <m:sSub>
                              <m:sSubPr>
                                <m:ctrlPr>
                                  <w:rPr>
                                    <w:rFonts w:ascii="Cambria Math" w:hAnsi="Cambria Math"/>
                                  </w:rPr>
                                </m:ctrlPr>
                              </m:sSubPr>
                              <m:e>
                                <m:r>
                                  <w:rPr>
                                    <w:rFonts w:ascii="Cambria Math" w:hAnsi="Cambria Math"/>
                                  </w:rPr>
                                  <m:t>δ</m:t>
                                </m:r>
                              </m:e>
                              <m:sub>
                                <m:r>
                                  <w:rPr>
                                    <w:rFonts w:ascii="Cambria Math" w:hAnsi="Cambria Math"/>
                                  </w:rPr>
                                  <m:t>ijra</m:t>
                                </m:r>
                              </m:sub>
                            </m:sSub>
                            <m:sSub>
                              <m:sSubPr>
                                <m:ctrlPr>
                                  <w:rPr>
                                    <w:rFonts w:ascii="Cambria Math" w:hAnsi="Cambria Math"/>
                                  </w:rPr>
                                </m:ctrlPr>
                              </m:sSubPr>
                              <m:e>
                                <m:r>
                                  <w:rPr>
                                    <w:rFonts w:ascii="Cambria Math" w:hAnsi="Cambria Math"/>
                                  </w:rPr>
                                  <m:t>h</m:t>
                                </m:r>
                              </m:e>
                              <m:sub>
                                <m:r>
                                  <w:rPr>
                                    <w:rFonts w:ascii="Cambria Math" w:hAnsi="Cambria Math"/>
                                  </w:rPr>
                                  <m:t>ijr</m:t>
                                </m:r>
                              </m:sub>
                            </m:sSub>
                          </m:e>
                        </m:nary>
                        <m:r>
                          <w:rPr>
                            <w:rFonts w:ascii="Cambria Math" w:hAnsi="Cambria Math"/>
                          </w:rPr>
                          <m:t xml:space="preserve"> </m:t>
                        </m:r>
                      </m:e>
                    </m:nary>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     ∀a∈A</m:t>
                    </m:r>
                  </m:oMath>
                </m:oMathPara>
              </w:p>
            </w:tc>
            <w:tc>
              <w:tcPr>
                <w:tcW w:w="2400" w:type="dxa"/>
                <w:shd w:val="clear" w:color="auto" w:fill="auto"/>
                <w:tcMar>
                  <w:top w:w="100" w:type="dxa"/>
                  <w:left w:w="100" w:type="dxa"/>
                  <w:bottom w:w="100" w:type="dxa"/>
                  <w:right w:w="100" w:type="dxa"/>
                </w:tcMar>
              </w:tcPr>
              <w:p w14:paraId="7D408F5D" w14:textId="77777777" w:rsidR="00232268" w:rsidRDefault="00232268" w:rsidP="00AE4904">
                <w:pPr>
                  <w:widowControl w:val="0"/>
                  <w:spacing w:line="240" w:lineRule="auto"/>
                  <w:jc w:val="right"/>
                </w:pPr>
                <w:r>
                  <w:t>(2.</w:t>
                </w:r>
                <w:r w:rsidR="00BF1CA2">
                  <w:rPr>
                    <w:lang w:val="en-US"/>
                  </w:rPr>
                  <w:t>7</w:t>
                </w:r>
                <w:r>
                  <w:t>d)</w:t>
                </w:r>
              </w:p>
            </w:tc>
          </w:tr>
        </w:tbl>
        <w:p w14:paraId="2306F4B2" w14:textId="77777777" w:rsidR="00232268" w:rsidRDefault="00232268" w:rsidP="00917EEC">
          <w:r>
            <w:t xml:space="preserve">Последней задачей, которую необходимо выполнить для окончательной формирования разрабатываемой модели, является выбор вида функции </w:t>
          </w:r>
          <m:oMath>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(x)</m:t>
            </m:r>
          </m:oMath>
          <w:r>
            <w:t>, которую также называют функцией производительности.</w:t>
          </w:r>
        </w:p>
        <w:p w14:paraId="5CE628A1" w14:textId="77777777" w:rsidR="00232268" w:rsidRDefault="00232268" w:rsidP="00232268">
          <w:pPr>
            <w:ind w:firstLine="283"/>
          </w:pPr>
        </w:p>
        <w:p w14:paraId="04B18BC6" w14:textId="77777777" w:rsidR="00232268" w:rsidRDefault="00232268" w:rsidP="00917EEC">
          <w:pPr>
            <w:pStyle w:val="2"/>
            <w:rPr>
              <w:rFonts w:eastAsia="Times New Roman"/>
            </w:rPr>
          </w:pPr>
          <w:bookmarkStart w:id="29" w:name="_Toc11863940"/>
          <w:r>
            <w:rPr>
              <w:rFonts w:eastAsia="Times New Roman"/>
            </w:rPr>
            <w:t>Определение функции производительности</w:t>
          </w:r>
          <w:bookmarkEnd w:id="29"/>
        </w:p>
        <w:p w14:paraId="2A4BD1E5" w14:textId="659FF82D" w:rsidR="00232268" w:rsidRDefault="00232268" w:rsidP="00917EEC">
          <w:r>
            <w:t xml:space="preserve">Как было сказано </w:t>
          </w:r>
          <w:r w:rsidR="00BF1CA2">
            <w:t>ранее</w:t>
          </w:r>
          <w:r w:rsidR="00BF1CA2" w:rsidRPr="00BF1CA2">
            <w:t>,</w:t>
          </w:r>
          <w:r>
            <w:t xml:space="preserve"> </w:t>
          </w:r>
          <w:r w:rsidR="00917EEC">
            <w:t>одной</w:t>
          </w:r>
          <w:r>
            <w:t xml:space="preserve">̆ из широко использующихся форм функции производительности </w:t>
          </w:r>
          <w:r w:rsidR="00917EEC">
            <w:t>является BPR-функция,</w:t>
          </w:r>
          <w:r>
            <w:t xml:space="preserve"> имеющая вид:</w:t>
          </w:r>
        </w:p>
        <w:tbl>
          <w:tblPr>
            <w:tblW w:w="9029" w:type="dxa"/>
            <w:tblLayout w:type="fixed"/>
            <w:tblLook w:val="0600" w:firstRow="0" w:lastRow="0" w:firstColumn="0" w:lastColumn="0" w:noHBand="1" w:noVBand="1"/>
          </w:tblPr>
          <w:tblGrid>
            <w:gridCol w:w="4514"/>
            <w:gridCol w:w="4515"/>
          </w:tblGrid>
          <w:tr w:rsidR="00232268" w14:paraId="785981C4" w14:textId="77777777" w:rsidTr="00AE4904">
            <w:tc>
              <w:tcPr>
                <w:tcW w:w="4514" w:type="dxa"/>
                <w:shd w:val="clear" w:color="auto" w:fill="auto"/>
                <w:tcMar>
                  <w:top w:w="100" w:type="dxa"/>
                  <w:left w:w="100" w:type="dxa"/>
                  <w:bottom w:w="100" w:type="dxa"/>
                  <w:right w:w="100" w:type="dxa"/>
                </w:tcMar>
              </w:tcPr>
              <w:p w14:paraId="39C0030D" w14:textId="77777777" w:rsidR="00232268" w:rsidRDefault="00D003ED" w:rsidP="00AE4904">
                <w:pPr>
                  <w:ind w:firstLine="566"/>
                </w:pPr>
                <m:oMath>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0</m:t>
                      </m:r>
                    </m:sup>
                  </m:sSubSup>
                  <m:r>
                    <w:rPr>
                      <w:rFonts w:ascii="Cambria Math" w:hAnsi="Cambria Math"/>
                    </w:rPr>
                    <m:t>(1+ α</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a</m:t>
                              </m:r>
                            </m:sub>
                          </m:sSub>
                        </m:num>
                        <m:den>
                          <m:sSub>
                            <m:sSubPr>
                              <m:ctrlPr>
                                <w:rPr>
                                  <w:rFonts w:ascii="Cambria Math" w:hAnsi="Cambria Math"/>
                                </w:rPr>
                              </m:ctrlPr>
                            </m:sSubPr>
                            <m:e>
                              <m:r>
                                <w:rPr>
                                  <w:rFonts w:ascii="Cambria Math" w:hAnsi="Cambria Math"/>
                                </w:rPr>
                                <m:t>c</m:t>
                              </m:r>
                            </m:e>
                            <m:sub>
                              <m:r>
                                <w:rPr>
                                  <w:rFonts w:ascii="Cambria Math" w:hAnsi="Cambria Math"/>
                                </w:rPr>
                                <m:t>a</m:t>
                              </m:r>
                            </m:sub>
                          </m:sSub>
                        </m:den>
                      </m:f>
                      <m:r>
                        <w:rPr>
                          <w:rFonts w:ascii="Cambria Math" w:hAnsi="Cambria Math"/>
                        </w:rPr>
                        <m:t>)</m:t>
                      </m:r>
                    </m:e>
                    <m:sup>
                      <m:r>
                        <w:rPr>
                          <w:rFonts w:ascii="Cambria Math" w:hAnsi="Cambria Math"/>
                        </w:rPr>
                        <m:t>β</m:t>
                      </m:r>
                    </m:sup>
                  </m:sSup>
                  <m:r>
                    <w:rPr>
                      <w:rFonts w:ascii="Cambria Math" w:hAnsi="Cambria Math"/>
                    </w:rPr>
                    <m:t>)</m:t>
                  </m:r>
                </m:oMath>
                <w:r w:rsidR="00232268">
                  <w:t>,</w:t>
                </w:r>
              </w:p>
            </w:tc>
            <w:tc>
              <w:tcPr>
                <w:tcW w:w="4514" w:type="dxa"/>
                <w:shd w:val="clear" w:color="auto" w:fill="auto"/>
                <w:tcMar>
                  <w:top w:w="100" w:type="dxa"/>
                  <w:left w:w="100" w:type="dxa"/>
                  <w:bottom w:w="100" w:type="dxa"/>
                  <w:right w:w="100" w:type="dxa"/>
                </w:tcMar>
              </w:tcPr>
              <w:p w14:paraId="1641E0CB" w14:textId="77777777" w:rsidR="00232268" w:rsidRDefault="00232268" w:rsidP="00AE4904">
                <w:pPr>
                  <w:widowControl w:val="0"/>
                  <w:spacing w:line="240" w:lineRule="auto"/>
                  <w:jc w:val="right"/>
                </w:pPr>
                <w:r>
                  <w:t>(2.</w:t>
                </w:r>
                <w:r w:rsidR="00BF1CA2">
                  <w:rPr>
                    <w:lang w:val="en-US"/>
                  </w:rPr>
                  <w:t>8</w:t>
                </w:r>
                <w:r>
                  <w:t>a)</w:t>
                </w:r>
              </w:p>
            </w:tc>
          </w:tr>
        </w:tbl>
        <w:p w14:paraId="1CD43AFC" w14:textId="49878FAC" w:rsidR="00232268" w:rsidRDefault="00232268" w:rsidP="00917EEC">
          <w:r>
            <w:t xml:space="preserve">где </w:t>
          </w:r>
          <m:oMath>
            <m:r>
              <w:rPr>
                <w:rFonts w:ascii="Cambria Math" w:hAnsi="Cambria Math"/>
              </w:rPr>
              <m:t>α</m:t>
            </m:r>
          </m:oMath>
          <w:r>
            <w:t xml:space="preserve"> и </w:t>
          </w:r>
          <m:oMath>
            <m:r>
              <w:rPr>
                <w:rFonts w:ascii="Cambria Math" w:hAnsi="Cambria Math"/>
              </w:rPr>
              <m:t>β</m:t>
            </m:r>
          </m:oMath>
          <w:r>
            <w:t xml:space="preserve">- некоторые положительные константы (обычно принимаемые за 0.15 и 4 соответственно), a </w:t>
          </w:r>
          <m:oMath>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0</m:t>
                </m:r>
              </m:sup>
            </m:sSubSup>
          </m:oMath>
          <w:r>
            <w:t xml:space="preserve"> - время свободного проезда.  Как можно заметить, данная функция не имеет физического смысла, однако Федеральным управлением автомобильных дорог (FHWA) </w:t>
          </w:r>
          <w:r w:rsidR="00917EEC">
            <w:t>была доказана</w:t>
          </w:r>
          <w:r>
            <w:t xml:space="preserve"> ее практическая </w:t>
          </w:r>
          <w:r w:rsidR="00917EEC">
            <w:t>применимость [</w:t>
          </w:r>
          <w:r w:rsidR="002E7040" w:rsidRPr="002E7040">
            <w:t>33</w:t>
          </w:r>
          <w:r>
            <w:t xml:space="preserve">]. </w:t>
          </w:r>
        </w:p>
        <w:p w14:paraId="14E795EA" w14:textId="77777777" w:rsidR="00232268" w:rsidRDefault="00232268" w:rsidP="00917EEC">
          <w:r>
            <w:t>Также существует ряд модификаций этой функции:</w:t>
          </w:r>
        </w:p>
        <w:tbl>
          <w:tblPr>
            <w:tblW w:w="948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6794"/>
            <w:gridCol w:w="2694"/>
          </w:tblGrid>
          <w:tr w:rsidR="00232268" w14:paraId="7FD36465" w14:textId="77777777" w:rsidTr="00BF1CA2">
            <w:tc>
              <w:tcPr>
                <w:tcW w:w="6794" w:type="dxa"/>
                <w:shd w:val="clear" w:color="auto" w:fill="auto"/>
                <w:tcMar>
                  <w:top w:w="100" w:type="dxa"/>
                  <w:left w:w="100" w:type="dxa"/>
                  <w:bottom w:w="100" w:type="dxa"/>
                  <w:right w:w="100" w:type="dxa"/>
                </w:tcMar>
              </w:tcPr>
              <w:p w14:paraId="136EE69C" w14:textId="77777777" w:rsidR="00232268" w:rsidRDefault="00D003ED" w:rsidP="00AE4904">
                <w:pPr>
                  <w:ind w:firstLine="566"/>
                </w:pPr>
                <m:oMath>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0</m:t>
                      </m:r>
                    </m:sup>
                  </m:sSubSup>
                  <m:r>
                    <w:rPr>
                      <w:rFonts w:ascii="Cambria Math" w:hAnsi="Cambria Math"/>
                    </w:rPr>
                    <m:t>(2+</m:t>
                  </m:r>
                  <m:rad>
                    <m:radPr>
                      <m:degHide m:val="1"/>
                      <m:ctrlPr>
                        <w:rPr>
                          <w:rFonts w:ascii="Cambria Math" w:hAnsi="Cambria Math"/>
                        </w:rPr>
                      </m:ctrlPr>
                    </m:radPr>
                    <m:deg/>
                    <m:e>
                      <m:sSup>
                        <m:sSupPr>
                          <m:ctrlPr>
                            <w:rPr>
                              <w:rFonts w:ascii="Cambria Math" w:hAnsi="Cambria Math"/>
                            </w:rPr>
                          </m:ctrlPr>
                        </m:sSupPr>
                        <m:e>
                          <m:r>
                            <w:rPr>
                              <w:rFonts w:ascii="Cambria Math" w:hAnsi="Cambria Math"/>
                            </w:rPr>
                            <m:t>β</m:t>
                          </m:r>
                        </m:e>
                        <m:sup>
                          <m:r>
                            <w:rPr>
                              <w:rFonts w:ascii="Cambria Math" w:hAnsi="Cambria Math"/>
                            </w:rPr>
                            <m:t>2</m:t>
                          </m:r>
                        </m:sup>
                      </m:sSup>
                      <m:sSup>
                        <m:sSupPr>
                          <m:ctrlPr>
                            <w:rPr>
                              <w:rFonts w:ascii="Cambria Math" w:hAnsi="Cambria Math"/>
                            </w:rPr>
                          </m:ctrlPr>
                        </m:sSupPr>
                        <m:e>
                          <m: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2</m:t>
                          </m:r>
                        </m:sup>
                      </m:sSup>
                    </m:e>
                  </m:rad>
                  <m:r>
                    <w:rPr>
                      <w:rFonts w:ascii="Cambria Math" w:hAnsi="Cambria Math"/>
                    </w:rPr>
                    <m:t>-β(1-</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 -α</m:t>
                  </m:r>
                </m:oMath>
                <w:r w:rsidR="00232268">
                  <w:t xml:space="preserve">, </w:t>
                </w:r>
              </w:p>
              <w:p w14:paraId="2091B5C8" w14:textId="77777777" w:rsidR="00232268" w:rsidRDefault="00232268" w:rsidP="00AE4904">
                <w:pPr>
                  <w:ind w:firstLine="566"/>
                </w:pPr>
                <m:oMath>
                  <m:r>
                    <w:rPr>
                      <w:rFonts w:ascii="Cambria Math" w:hAnsi="Cambria Math"/>
                    </w:rPr>
                    <w:lastRenderedPageBreak/>
                    <m:t>α=</m:t>
                  </m:r>
                  <m:f>
                    <m:fPr>
                      <m:ctrlPr>
                        <w:rPr>
                          <w:rFonts w:ascii="Cambria Math" w:hAnsi="Cambria Math"/>
                        </w:rPr>
                      </m:ctrlPr>
                    </m:fPr>
                    <m:num>
                      <m:r>
                        <w:rPr>
                          <w:rFonts w:ascii="Cambria Math" w:hAnsi="Cambria Math"/>
                        </w:rPr>
                        <m:t>β-0.5</m:t>
                      </m:r>
                    </m:num>
                    <m:den>
                      <m:r>
                        <w:rPr>
                          <w:rFonts w:ascii="Cambria Math" w:hAnsi="Cambria Math"/>
                        </w:rPr>
                        <m:t>β-1</m:t>
                      </m:r>
                    </m:den>
                  </m:f>
                </m:oMath>
                <w:r>
                  <w:t xml:space="preserve">, </w:t>
                </w:r>
                <m:oMath>
                  <m:r>
                    <w:rPr>
                      <w:rFonts w:ascii="Cambria Math" w:hAnsi="Cambria Math"/>
                    </w:rPr>
                    <m:t>β&gt;1</m:t>
                  </m:r>
                </m:oMath>
              </w:p>
            </w:tc>
            <w:tc>
              <w:tcPr>
                <w:tcW w:w="2694" w:type="dxa"/>
                <w:shd w:val="clear" w:color="auto" w:fill="auto"/>
                <w:tcMar>
                  <w:top w:w="100" w:type="dxa"/>
                  <w:left w:w="100" w:type="dxa"/>
                  <w:bottom w:w="100" w:type="dxa"/>
                  <w:right w:w="100" w:type="dxa"/>
                </w:tcMar>
              </w:tcPr>
              <w:p w14:paraId="10F77B99" w14:textId="77777777" w:rsidR="00232268" w:rsidRDefault="00232268" w:rsidP="00AE4904">
                <w:pPr>
                  <w:widowControl w:val="0"/>
                  <w:pBdr>
                    <w:top w:val="nil"/>
                    <w:left w:val="nil"/>
                    <w:bottom w:val="nil"/>
                    <w:right w:val="nil"/>
                    <w:between w:val="nil"/>
                  </w:pBdr>
                  <w:spacing w:line="240" w:lineRule="auto"/>
                </w:pPr>
              </w:p>
              <w:p w14:paraId="014D4A11" w14:textId="77777777" w:rsidR="00232268" w:rsidRDefault="00232268" w:rsidP="00AE4904">
                <w:pPr>
                  <w:widowControl w:val="0"/>
                  <w:spacing w:line="240" w:lineRule="auto"/>
                  <w:jc w:val="right"/>
                </w:pPr>
                <w:r>
                  <w:t>(2.</w:t>
                </w:r>
                <w:r w:rsidR="00BF1CA2">
                  <w:rPr>
                    <w:lang w:val="en-US"/>
                  </w:rPr>
                  <w:t>8</w:t>
                </w:r>
                <w:r>
                  <w:t>b)</w:t>
                </w:r>
              </w:p>
              <w:p w14:paraId="0D1F2B78" w14:textId="77777777" w:rsidR="00232268" w:rsidRDefault="00232268" w:rsidP="00AE4904">
                <w:pPr>
                  <w:widowControl w:val="0"/>
                  <w:pBdr>
                    <w:top w:val="nil"/>
                    <w:left w:val="nil"/>
                    <w:bottom w:val="nil"/>
                    <w:right w:val="nil"/>
                    <w:between w:val="nil"/>
                  </w:pBdr>
                  <w:spacing w:line="240" w:lineRule="auto"/>
                </w:pPr>
              </w:p>
            </w:tc>
          </w:tr>
          <w:tr w:rsidR="00232268" w14:paraId="2423294C" w14:textId="77777777" w:rsidTr="00BF1CA2">
            <w:tc>
              <w:tcPr>
                <w:tcW w:w="6794" w:type="dxa"/>
                <w:shd w:val="clear" w:color="auto" w:fill="auto"/>
                <w:tcMar>
                  <w:top w:w="100" w:type="dxa"/>
                  <w:left w:w="100" w:type="dxa"/>
                  <w:bottom w:w="100" w:type="dxa"/>
                  <w:right w:w="100" w:type="dxa"/>
                </w:tcMar>
              </w:tcPr>
              <w:p w14:paraId="6BBF7F2C" w14:textId="77777777" w:rsidR="00232268" w:rsidRDefault="00D003ED" w:rsidP="00AE4904">
                <w:pPr>
                  <w:ind w:firstLine="566"/>
                </w:pPr>
                <m:oMath>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0</m:t>
                      </m:r>
                    </m:sup>
                  </m:sSubSup>
                  <m:r>
                    <w:rPr>
                      <w:rFonts w:ascii="Cambria Math" w:hAnsi="Cambria Math"/>
                    </w:rPr>
                    <m:t>(1+</m:t>
                  </m:r>
                  <m:f>
                    <m:fPr>
                      <m:ctrlPr>
                        <w:rPr>
                          <w:rFonts w:ascii="Cambria Math" w:hAnsi="Cambria Math"/>
                        </w:rPr>
                      </m:ctrlPr>
                    </m:fPr>
                    <m:num>
                      <m:r>
                        <w:rPr>
                          <w:rFonts w:ascii="Cambria Math" w:hAnsi="Cambria Math"/>
                        </w:rPr>
                        <m:t>J</m:t>
                      </m:r>
                      <m:sSub>
                        <m:sSubPr>
                          <m:ctrlPr>
                            <w:rPr>
                              <w:rFonts w:ascii="Cambria Math" w:hAnsi="Cambria Math"/>
                            </w:rPr>
                          </m:ctrlPr>
                        </m:sSubPr>
                        <m:e>
                          <m:r>
                            <w:rPr>
                              <w:rFonts w:ascii="Cambria Math" w:hAnsi="Cambria Math"/>
                            </w:rPr>
                            <m:t>f</m:t>
                          </m:r>
                        </m:e>
                        <m:sub>
                          <m:r>
                            <w:rPr>
                              <w:rFonts w:ascii="Cambria Math" w:hAnsi="Cambria Math"/>
                            </w:rPr>
                            <m:t>a</m:t>
                          </m:r>
                        </m:sub>
                      </m:sSub>
                    </m:num>
                    <m:den>
                      <m: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a</m:t>
                          </m:r>
                        </m:sub>
                      </m:sSub>
                    </m:den>
                  </m:f>
                  <m:r>
                    <w:rPr>
                      <w:rFonts w:ascii="Cambria Math" w:hAnsi="Cambria Math"/>
                    </w:rPr>
                    <m:t>)</m:t>
                  </m:r>
                </m:oMath>
                <w:r w:rsidR="00232268">
                  <w:t xml:space="preserve">, </w:t>
                </w:r>
                <m:oMath>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≤μ(i)</m:t>
                  </m:r>
                </m:oMath>
                <w:r w:rsidR="00232268">
                  <w:br/>
                </w:r>
                <m:oMath>
                  <m:sSub>
                    <m:sSubPr>
                      <m:ctrlPr>
                        <w:rPr>
                          <w:rFonts w:ascii="Cambria Math" w:hAnsi="Cambria Math"/>
                        </w:rPr>
                      </m:ctrlPr>
                    </m:sSubPr>
                    <m:e>
                      <m:r>
                        <w:rPr>
                          <w:rFonts w:ascii="Cambria Math" w:hAnsi="Cambria Math"/>
                        </w:rPr>
                        <m:t xml:space="preserve">        t</m:t>
                      </m:r>
                    </m:e>
                    <m:sub>
                      <m:r>
                        <w:rPr>
                          <w:rFonts w:ascii="Cambria Math" w:hAnsi="Cambria Math"/>
                        </w:rPr>
                        <m:t>a</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0</m:t>
                      </m:r>
                    </m:sup>
                  </m:sSubSup>
                  <m:r>
                    <w:rPr>
                      <w:rFonts w:ascii="Cambria Math" w:hAnsi="Cambria Math"/>
                    </w:rPr>
                    <m:t>(1+</m:t>
                  </m:r>
                  <m:f>
                    <m:fPr>
                      <m:ctrlPr>
                        <w:rPr>
                          <w:rFonts w:ascii="Cambria Math" w:hAnsi="Cambria Math"/>
                        </w:rPr>
                      </m:ctrlPr>
                    </m:fPr>
                    <m:num>
                      <m:r>
                        <w:rPr>
                          <w:rFonts w:ascii="Cambria Math" w:hAnsi="Cambria Math"/>
                        </w:rPr>
                        <m:t>Jμ</m:t>
                      </m:r>
                    </m:num>
                    <m:den>
                      <m:r>
                        <w:rPr>
                          <w:rFonts w:ascii="Cambria Math" w:hAnsi="Cambria Math"/>
                        </w:rPr>
                        <m:t>1-μ</m:t>
                      </m:r>
                    </m:den>
                  </m:f>
                  <m:r>
                    <w:rPr>
                      <w:rFonts w:ascii="Cambria Math" w:hAnsi="Cambria Math"/>
                    </w:rPr>
                    <m:t>+</m:t>
                  </m:r>
                  <m:f>
                    <m:fPr>
                      <m:ctrlPr>
                        <w:rPr>
                          <w:rFonts w:ascii="Cambria Math" w:hAnsi="Cambria Math"/>
                        </w:rPr>
                      </m:ctrlPr>
                    </m:fPr>
                    <m:num>
                      <m:r>
                        <w:rPr>
                          <w:rFonts w:ascii="Cambria Math" w:hAnsi="Cambria Math"/>
                        </w:rPr>
                        <m:t>J(</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-μ)</m:t>
                      </m:r>
                    </m:num>
                    <m:den>
                      <m:sSup>
                        <m:sSupPr>
                          <m:ctrlPr>
                            <w:rPr>
                              <w:rFonts w:ascii="Cambria Math" w:hAnsi="Cambria Math"/>
                            </w:rPr>
                          </m:ctrlPr>
                        </m:sSupPr>
                        <m:e>
                          <m:r>
                            <w:rPr>
                              <w:rFonts w:ascii="Cambria Math" w:hAnsi="Cambria Math"/>
                            </w:rPr>
                            <m:t>(1-μ)</m:t>
                          </m:r>
                        </m:e>
                        <m:sup>
                          <m:r>
                            <w:rPr>
                              <w:rFonts w:ascii="Cambria Math" w:hAnsi="Cambria Math"/>
                            </w:rPr>
                            <m:t>2</m:t>
                          </m:r>
                        </m:sup>
                      </m:sSup>
                    </m:den>
                  </m:f>
                </m:oMath>
                <w:r w:rsidR="00232268">
                  <w:t xml:space="preserve">, </w:t>
                </w:r>
                <m:oMath>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&gt;μ(ii)</m:t>
                  </m:r>
                </m:oMath>
              </w:p>
            </w:tc>
            <w:tc>
              <w:tcPr>
                <w:tcW w:w="2694" w:type="dxa"/>
                <w:shd w:val="clear" w:color="auto" w:fill="auto"/>
                <w:tcMar>
                  <w:top w:w="100" w:type="dxa"/>
                  <w:left w:w="100" w:type="dxa"/>
                  <w:bottom w:w="100" w:type="dxa"/>
                  <w:right w:w="100" w:type="dxa"/>
                </w:tcMar>
              </w:tcPr>
              <w:p w14:paraId="2C7EA29D" w14:textId="77777777" w:rsidR="00232268" w:rsidRDefault="00232268" w:rsidP="00AE4904">
                <w:pPr>
                  <w:widowControl w:val="0"/>
                  <w:pBdr>
                    <w:top w:val="nil"/>
                    <w:left w:val="nil"/>
                    <w:bottom w:val="nil"/>
                    <w:right w:val="nil"/>
                    <w:between w:val="nil"/>
                  </w:pBdr>
                  <w:spacing w:line="240" w:lineRule="auto"/>
                </w:pPr>
              </w:p>
              <w:p w14:paraId="11311C9B" w14:textId="77777777" w:rsidR="00232268" w:rsidRDefault="00232268" w:rsidP="00AE4904">
                <w:pPr>
                  <w:widowControl w:val="0"/>
                  <w:spacing w:line="240" w:lineRule="auto"/>
                  <w:jc w:val="right"/>
                </w:pPr>
                <w:r>
                  <w:t>(2.</w:t>
                </w:r>
                <w:r w:rsidR="00BF1CA2">
                  <w:rPr>
                    <w:lang w:val="en-US"/>
                  </w:rPr>
                  <w:t>8</w:t>
                </w:r>
                <w:r>
                  <w:t>c)</w:t>
                </w:r>
              </w:p>
            </w:tc>
          </w:tr>
          <w:tr w:rsidR="00232268" w14:paraId="4E619E7F" w14:textId="77777777" w:rsidTr="00BF1CA2">
            <w:tc>
              <w:tcPr>
                <w:tcW w:w="6794" w:type="dxa"/>
                <w:shd w:val="clear" w:color="auto" w:fill="auto"/>
                <w:tcMar>
                  <w:top w:w="100" w:type="dxa"/>
                  <w:left w:w="100" w:type="dxa"/>
                  <w:bottom w:w="100" w:type="dxa"/>
                  <w:right w:w="100" w:type="dxa"/>
                </w:tcMar>
              </w:tcPr>
              <w:p w14:paraId="73F40AEB" w14:textId="77777777" w:rsidR="00232268" w:rsidRDefault="00D003ED" w:rsidP="00AE4904">
                <w:pPr>
                  <w:ind w:firstLine="566"/>
                </w:pPr>
                <m:oMathPara>
                  <m:oMath>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0</m:t>
                        </m:r>
                      </m:sup>
                    </m:sSubSup>
                    <m:r>
                      <w:rPr>
                        <w:rFonts w:ascii="Cambria Math" w:hAnsi="Cambria Math"/>
                      </w:rPr>
                      <m:t>(1+0.25</m:t>
                    </m:r>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-1)+</m:t>
                    </m:r>
                    <m:rad>
                      <m:radPr>
                        <m:degHide m:val="1"/>
                        <m:ctrlPr>
                          <w:rPr>
                            <w:rFonts w:ascii="Cambria Math" w:hAnsi="Cambria Math"/>
                          </w:rPr>
                        </m:ctrlPr>
                      </m:radPr>
                      <m:deg/>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r>
                              <w:rPr>
                                <w:rFonts w:ascii="Cambria Math" w:hAnsi="Cambria Math"/>
                              </w:rPr>
                              <m:t>-1)</m:t>
                            </m:r>
                          </m:e>
                          <m:sup>
                            <m:r>
                              <w:rPr>
                                <w:rFonts w:ascii="Cambria Math" w:hAnsi="Cambria Math"/>
                              </w:rPr>
                              <m:t>2</m:t>
                            </m:r>
                          </m:sup>
                        </m:sSup>
                        <m:r>
                          <w:rPr>
                            <w:rFonts w:ascii="Cambria Math" w:hAnsi="Cambria Math"/>
                          </w:rPr>
                          <m:t xml:space="preserve"> +8τ</m:t>
                        </m:r>
                      </m:e>
                    </m:rad>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a</m:t>
                            </m:r>
                          </m:sub>
                        </m:sSub>
                      </m:num>
                      <m:den>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0</m:t>
                            </m:r>
                          </m:sup>
                        </m:sSubSup>
                        <m:sSub>
                          <m:sSubPr>
                            <m:ctrlPr>
                              <w:rPr>
                                <w:rFonts w:ascii="Cambria Math" w:hAnsi="Cambria Math"/>
                              </w:rPr>
                            </m:ctrlPr>
                          </m:sSubPr>
                          <m:e>
                            <m:r>
                              <w:rPr>
                                <w:rFonts w:ascii="Cambria Math" w:hAnsi="Cambria Math"/>
                              </w:rPr>
                              <m:t>c</m:t>
                            </m:r>
                          </m:e>
                          <m:sub>
                            <m:r>
                              <w:rPr>
                                <w:rFonts w:ascii="Cambria Math" w:hAnsi="Cambria Math"/>
                              </w:rPr>
                              <m:t>a</m:t>
                            </m:r>
                          </m:sub>
                        </m:sSub>
                      </m:den>
                    </m:f>
                    <m:r>
                      <w:rPr>
                        <w:rFonts w:ascii="Cambria Math" w:hAnsi="Cambria Math"/>
                      </w:rPr>
                      <m:t>])</m:t>
                    </m:r>
                  </m:oMath>
                </m:oMathPara>
              </w:p>
            </w:tc>
            <w:tc>
              <w:tcPr>
                <w:tcW w:w="2694" w:type="dxa"/>
                <w:shd w:val="clear" w:color="auto" w:fill="auto"/>
                <w:tcMar>
                  <w:top w:w="100" w:type="dxa"/>
                  <w:left w:w="100" w:type="dxa"/>
                  <w:bottom w:w="100" w:type="dxa"/>
                  <w:right w:w="100" w:type="dxa"/>
                </w:tcMar>
              </w:tcPr>
              <w:p w14:paraId="7453D00E" w14:textId="77777777" w:rsidR="00232268" w:rsidRDefault="00232268" w:rsidP="00AE4904">
                <w:pPr>
                  <w:widowControl w:val="0"/>
                  <w:spacing w:line="240" w:lineRule="auto"/>
                  <w:jc w:val="right"/>
                </w:pPr>
                <w:r>
                  <w:t>(2.</w:t>
                </w:r>
                <w:r w:rsidR="00BF1CA2">
                  <w:rPr>
                    <w:lang w:val="en-US"/>
                  </w:rPr>
                  <w:t>8</w:t>
                </w:r>
                <w:r>
                  <w:t>d)</w:t>
                </w:r>
              </w:p>
            </w:tc>
          </w:tr>
        </w:tbl>
        <w:p w14:paraId="120A6041" w14:textId="26C6DC99" w:rsidR="00232268" w:rsidRDefault="00232268" w:rsidP="00917EEC">
          <w:r>
            <w:t>При этом функция (2.</w:t>
          </w:r>
          <w:r w:rsidR="00BF1CA2" w:rsidRPr="00BF1CA2">
            <w:t>8</w:t>
          </w:r>
          <w:r>
            <w:t>b) называется конической моделью задержки [</w:t>
          </w:r>
          <w:r w:rsidR="002E7040" w:rsidRPr="002E7040">
            <w:t>34</w:t>
          </w:r>
          <w:r>
            <w:t>], (2.</w:t>
          </w:r>
          <w:r w:rsidR="00BF1CA2" w:rsidRPr="00BF1CA2">
            <w:t>8</w:t>
          </w:r>
          <w:r>
            <w:t xml:space="preserve">c) </w:t>
          </w:r>
          <w:r w:rsidR="00917EEC">
            <w:t>- модифицированной</w:t>
          </w:r>
          <w:r>
            <w:t xml:space="preserve"> моделью задержки Дэвидсона [</w:t>
          </w:r>
          <w:r w:rsidR="002E7040" w:rsidRPr="002E7040">
            <w:t>35</w:t>
          </w:r>
          <w:r>
            <w:t>], (2.</w:t>
          </w:r>
          <w:r w:rsidR="00BF1CA2" w:rsidRPr="00BF1CA2">
            <w:t>8</w:t>
          </w:r>
          <w:r>
            <w:t>d) - функцией задержки Акцелика [</w:t>
          </w:r>
          <w:r w:rsidR="002E7040" w:rsidRPr="002E7040">
            <w:t>36</w:t>
          </w:r>
          <w:r>
            <w:t xml:space="preserve">]. </w:t>
          </w:r>
        </w:p>
        <w:p w14:paraId="331B6997" w14:textId="0ABE99E6" w:rsidR="00232268" w:rsidRDefault="00232268" w:rsidP="00917EEC">
          <w:r>
            <w:t xml:space="preserve">В ходе анализа результатов исследований данных функций на различных архивных данных, можно сделать вывод, что различные характеристики </w:t>
          </w:r>
          <w:r w:rsidR="00917EEC">
            <w:t>чувствительности скорости</w:t>
          </w:r>
          <w:r>
            <w:t xml:space="preserve"> к изменению уровня загруженности данных функций указывают на пригодность каждой функции для конкретного тип дорог. Так поведение функции BPR, согласуется с поведением длинных участков бесперебойного потока, таких как основные участки автострады с низкой плотностью. Модифицированная модель Давидсона описывает объекты со средней плотностью, такие как автострады и скоростные автомагистрали в периферийном или отдаленном деловом районе, участки платных дорог.  С помощью функции конической задержки скоростное возможно моделирование автострад с высокой плотностью, платных дорогах с близко расположенными пунктами. А поведение, отображаемое функцией Акцеклика, является характеристикой городских улиц с близко расположенными перекрестками [</w:t>
          </w:r>
          <w:r w:rsidR="002E7040" w:rsidRPr="002E7040">
            <w:t>37</w:t>
          </w:r>
          <w:r>
            <w:t xml:space="preserve">]. </w:t>
          </w:r>
        </w:p>
        <w:p w14:paraId="3DAEA6BD" w14:textId="77777777" w:rsidR="00232268" w:rsidRDefault="00232268" w:rsidP="00917EEC">
          <w:r>
            <w:t>При моделировании транспортных систем данные рекомендации необходимо учитывать.  При этом предварительно проводить калибровку параметров выбранной функции исходя из статистических данных трафика. Однако в целях практической целесообразности дальнейшие исследования будут проводится на основе классической функции BPR (2.</w:t>
          </w:r>
          <w:r w:rsidR="00BF1CA2" w:rsidRPr="00BF1CA2">
            <w:t>8</w:t>
          </w:r>
          <w:r>
            <w:t>a).</w:t>
          </w:r>
        </w:p>
        <w:p w14:paraId="703F752D" w14:textId="1AE50DB7" w:rsidR="00232268" w:rsidRDefault="00232268" w:rsidP="00917EEC">
          <w:r>
            <w:lastRenderedPageBreak/>
            <w:t>Определив вид функции производительности, мы можем утверждать, что задача (2.</w:t>
          </w:r>
          <w:r w:rsidR="00BF1CA2" w:rsidRPr="00BF1CA2">
            <w:t>7</w:t>
          </w:r>
          <w:r>
            <w:t>) является задачей выпуклой оптимизации. Как показано в [</w:t>
          </w:r>
          <w:r w:rsidR="002E7040" w:rsidRPr="002E7040">
            <w:t>3</w:t>
          </w:r>
          <w:r>
            <w:t xml:space="preserve">] наиболее подходящим алгоритмом решения этой задачи в данном случае будет являться алгоритм Франка-Вольфа.  </w:t>
          </w:r>
        </w:p>
        <w:p w14:paraId="4D7F3B5A" w14:textId="77777777" w:rsidR="00232268" w:rsidRDefault="00232268" w:rsidP="00232268">
          <w:pPr>
            <w:ind w:firstLine="566"/>
          </w:pPr>
        </w:p>
        <w:p w14:paraId="2514DD37" w14:textId="59A976D9" w:rsidR="00232268" w:rsidRDefault="00232268" w:rsidP="00917EEC">
          <w:pPr>
            <w:pStyle w:val="2"/>
            <w:rPr>
              <w:rFonts w:eastAsia="Times New Roman"/>
            </w:rPr>
          </w:pPr>
          <w:bookmarkStart w:id="30" w:name="_Toc11863941"/>
          <w:r>
            <w:rPr>
              <w:rFonts w:eastAsia="Times New Roman"/>
            </w:rPr>
            <w:t>Алгоритм Франка-Вольфа</w:t>
          </w:r>
          <w:bookmarkEnd w:id="30"/>
        </w:p>
        <w:p w14:paraId="2C774193" w14:textId="508E2724" w:rsidR="00232268" w:rsidRDefault="00232268" w:rsidP="00232268">
          <w:pPr>
            <w:ind w:firstLine="566"/>
          </w:pPr>
          <w:r>
            <w:t xml:space="preserve">Распишем </w:t>
          </w:r>
          <w:r w:rsidR="00917EEC">
            <w:t>алгоритм Франка-Вольфа</w:t>
          </w:r>
          <w:r>
            <w:t xml:space="preserve"> подробнее</w:t>
          </w:r>
          <w:r w:rsidR="002E7040" w:rsidRPr="002E7040">
            <w:t xml:space="preserve"> [</w:t>
          </w:r>
          <w:r w:rsidR="002E7040" w:rsidRPr="00696C1C">
            <w:t>38</w:t>
          </w:r>
          <w:r w:rsidR="002E7040" w:rsidRPr="002E7040">
            <w:t>]</w:t>
          </w:r>
          <w:r>
            <w:t>.</w:t>
          </w:r>
        </w:p>
        <w:p w14:paraId="761B7FE3" w14:textId="77777777" w:rsidR="00232268" w:rsidRDefault="00232268" w:rsidP="00917EEC">
          <w:r>
            <w:t xml:space="preserve">Шаг 0. (Инициализация). Рассчитаем значение нулевого потока </w:t>
          </w:r>
          <m:oMath>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0</m:t>
                </m:r>
              </m:sup>
            </m:sSubSup>
            <m:r>
              <w:rPr>
                <w:rFonts w:ascii="Cambria Math" w:hAnsi="Cambria Math"/>
              </w:rPr>
              <m:t>,</m:t>
            </m:r>
          </m:oMath>
          <w:r>
            <w:t xml:space="preserve">используя метод “все или ничего” исходя из </w:t>
          </w:r>
          <m:oMath>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0</m:t>
                </m:r>
              </m:sup>
            </m:sSubSup>
          </m:oMath>
          <w:r>
            <w:t>.</w:t>
          </w:r>
        </w:p>
        <w:p w14:paraId="18061F5A" w14:textId="77777777" w:rsidR="00232268" w:rsidRDefault="00232268" w:rsidP="00917EEC">
          <w:r>
            <w:t>Шаг 1. (Определение затрат). Обновим значение функции транспортной производительности:</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F1CA2" w14:paraId="6523D36E" w14:textId="77777777" w:rsidTr="00BF1CA2">
            <w:tc>
              <w:tcPr>
                <w:tcW w:w="4814" w:type="dxa"/>
              </w:tcPr>
              <w:p w14:paraId="3DED8B26" w14:textId="77777777" w:rsidR="00BF1CA2" w:rsidRDefault="00D003ED" w:rsidP="00917EEC">
                <w:pPr>
                  <w:ind w:firstLine="0"/>
                </w:pPr>
                <m:oMathPara>
                  <m:oMath>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m:t>
                        </m:r>
                      </m:sup>
                    </m:sSubSup>
                    <m:r>
                      <w:rPr>
                        <w:rFonts w:ascii="Cambria Math" w:hAnsi="Cambria Math"/>
                      </w:rPr>
                      <m:t>),    ∀a∈A</m:t>
                    </m:r>
                  </m:oMath>
                </m:oMathPara>
              </w:p>
            </w:tc>
            <w:tc>
              <w:tcPr>
                <w:tcW w:w="4814" w:type="dxa"/>
              </w:tcPr>
              <w:p w14:paraId="5D000745" w14:textId="77777777" w:rsidR="00BF1CA2" w:rsidRPr="00BF1CA2" w:rsidRDefault="00BF1CA2" w:rsidP="00BF1CA2">
                <w:pPr>
                  <w:ind w:firstLine="0"/>
                  <w:jc w:val="right"/>
                  <w:rPr>
                    <w:lang w:val="en-US"/>
                  </w:rPr>
                </w:pPr>
                <w:r>
                  <w:rPr>
                    <w:lang w:val="en-US"/>
                  </w:rPr>
                  <w:t>(2.9)</w:t>
                </w:r>
              </w:p>
            </w:tc>
          </w:tr>
        </w:tbl>
        <w:p w14:paraId="2A731C59" w14:textId="77777777" w:rsidR="00BF1CA2" w:rsidRDefault="00BF1CA2" w:rsidP="00BF1CA2">
          <w:pPr>
            <w:ind w:firstLine="0"/>
          </w:pPr>
        </w:p>
        <w:p w14:paraId="1D133FB3" w14:textId="77777777" w:rsidR="00232268" w:rsidRDefault="00232268" w:rsidP="00BF1CA2">
          <w:r>
            <w:t xml:space="preserve">Шаг 2. (Определение направления) Рассчитаем значение вспомогательного потока </w:t>
          </w:r>
          <m:oMath>
            <m:sSubSup>
              <m:sSubSupPr>
                <m:ctrlPr>
                  <w:rPr>
                    <w:rFonts w:ascii="Cambria Math" w:hAnsi="Cambria Math"/>
                  </w:rPr>
                </m:ctrlPr>
              </m:sSubSupPr>
              <m:e>
                <m:r>
                  <w:rPr>
                    <w:rFonts w:ascii="Cambria Math" w:hAnsi="Cambria Math"/>
                  </w:rPr>
                  <m:t>y</m:t>
                </m:r>
              </m:e>
              <m:sub>
                <m:r>
                  <w:rPr>
                    <w:rFonts w:ascii="Cambria Math" w:hAnsi="Cambria Math"/>
                  </w:rPr>
                  <m:t>a</m:t>
                </m:r>
              </m:sub>
              <m:sup>
                <m:r>
                  <w:rPr>
                    <w:rFonts w:ascii="Cambria Math" w:hAnsi="Cambria Math"/>
                  </w:rPr>
                  <m:t>n</m:t>
                </m:r>
              </m:sup>
            </m:sSubSup>
          </m:oMath>
          <w:r>
            <w:t xml:space="preserve">, используя метод “все или ничего” с учетом  </w:t>
          </w:r>
          <m:oMath>
            <m:sSubSup>
              <m:sSubSupPr>
                <m:ctrlPr>
                  <w:rPr>
                    <w:rFonts w:ascii="Cambria Math" w:hAnsi="Cambria Math"/>
                  </w:rPr>
                </m:ctrlPr>
              </m:sSubSupPr>
              <m:e>
                <m:r>
                  <w:rPr>
                    <w:rFonts w:ascii="Cambria Math" w:hAnsi="Cambria Math"/>
                  </w:rPr>
                  <m:t>t</m:t>
                </m:r>
              </m:e>
              <m:sub>
                <m:r>
                  <w:rPr>
                    <w:rFonts w:ascii="Cambria Math" w:hAnsi="Cambria Math"/>
                  </w:rPr>
                  <m:t>a</m:t>
                </m:r>
              </m:sub>
              <m:sup>
                <m:r>
                  <w:rPr>
                    <w:rFonts w:ascii="Cambria Math" w:hAnsi="Cambria Math"/>
                  </w:rPr>
                  <m:t>n</m:t>
                </m:r>
              </m:sup>
            </m:sSubSup>
          </m:oMath>
          <w:r>
            <w:t>.</w:t>
          </w:r>
        </w:p>
        <w:p w14:paraId="067F86CE" w14:textId="77777777" w:rsidR="00232268" w:rsidRDefault="00232268" w:rsidP="00917EEC">
          <w:r>
            <w:t xml:space="preserve">Шаг 3. (Линейный поиск). Найдем </w:t>
          </w:r>
          <m:oMath>
            <m:r>
              <w:rPr>
                <w:rFonts w:ascii="Cambria Math" w:hAnsi="Cambria Math"/>
              </w:rPr>
              <m:t>0≤θ≤1</m:t>
            </m:r>
          </m:oMath>
          <w:r>
            <w:t>, которая удовлетворяет условию:</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F1CA2" w14:paraId="7DA98DD8" w14:textId="77777777" w:rsidTr="00BF1CA2">
            <w:tc>
              <w:tcPr>
                <w:tcW w:w="4814" w:type="dxa"/>
              </w:tcPr>
              <w:p w14:paraId="656338F7" w14:textId="77777777" w:rsidR="00BF1CA2" w:rsidRDefault="00BF1CA2" w:rsidP="00BF1CA2">
                <w:pPr>
                  <w:ind w:firstLine="566"/>
                  <w:jc w:val="center"/>
                </w:pPr>
                <m:oMathPara>
                  <m:oMath>
                    <m:r>
                      <w:rPr>
                        <w:rFonts w:ascii="Cambria Math" w:hAnsi="Cambria Math"/>
                      </w:rPr>
                      <m:t xml:space="preserve">min </m:t>
                    </m:r>
                    <m:nary>
                      <m:naryPr>
                        <m:chr m:val="∑"/>
                        <m:limLoc m:val="undOvr"/>
                        <m:supHide m:val="1"/>
                        <m:ctrlPr>
                          <w:rPr>
                            <w:rFonts w:ascii="Cambria Math" w:hAnsi="Cambria Math"/>
                          </w:rPr>
                        </m:ctrlPr>
                      </m:naryPr>
                      <m:sub>
                        <m:r>
                          <w:rPr>
                            <w:rFonts w:ascii="Cambria Math" w:hAnsi="Cambria Math"/>
                          </w:rPr>
                          <m:t>a∈A</m:t>
                        </m:r>
                      </m:sub>
                      <m:sup/>
                      <m:e>
                        <m:nary>
                          <m:naryPr>
                            <m:ctrlPr>
                              <w:rPr>
                                <w:rFonts w:ascii="Cambria Math" w:hAnsi="Cambria Math"/>
                              </w:rPr>
                            </m:ctrlPr>
                          </m:naryPr>
                          <m:sub>
                            <m:r>
                              <w:rPr>
                                <w:rFonts w:ascii="Cambria Math" w:hAnsi="Cambria Math"/>
                              </w:rPr>
                              <m:t>0</m:t>
                            </m:r>
                          </m:sub>
                          <m:sup>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m:t>
                                </m:r>
                              </m:sup>
                            </m:sSubSup>
                            <m:r>
                              <w:rPr>
                                <w:rFonts w:ascii="Cambria Math" w:hAnsi="Cambria Math"/>
                              </w:rPr>
                              <m:t>+θ(</m:t>
                            </m:r>
                            <m:sSubSup>
                              <m:sSubSupPr>
                                <m:ctrlPr>
                                  <w:rPr>
                                    <w:rFonts w:ascii="Cambria Math" w:hAnsi="Cambria Math"/>
                                  </w:rPr>
                                </m:ctrlPr>
                              </m:sSubSupPr>
                              <m:e>
                                <m:r>
                                  <w:rPr>
                                    <w:rFonts w:ascii="Cambria Math" w:hAnsi="Cambria Math"/>
                                  </w:rPr>
                                  <m:t>y</m:t>
                                </m:r>
                              </m:e>
                              <m:sub>
                                <m:r>
                                  <w:rPr>
                                    <w:rFonts w:ascii="Cambria Math" w:hAnsi="Cambria Math"/>
                                  </w:rPr>
                                  <m:t>a</m:t>
                                </m:r>
                              </m:sub>
                              <m:sup>
                                <m:r>
                                  <w:rPr>
                                    <w:rFonts w:ascii="Cambria Math" w:hAnsi="Cambria Math"/>
                                  </w:rPr>
                                  <m:t>n</m:t>
                                </m:r>
                              </m:sup>
                            </m:sSubSup>
                            <m:r>
                              <w:rPr>
                                <w:rFonts w:ascii="Cambria Math" w:hAnsi="Cambria Math"/>
                              </w:rPr>
                              <m:t xml:space="preserve"> -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m:t>
                                </m:r>
                              </m:sup>
                            </m:sSubSup>
                            <m:r>
                              <w:rPr>
                                <w:rFonts w:ascii="Cambria Math" w:hAnsi="Cambria Math"/>
                              </w:rPr>
                              <m:t>)</m:t>
                            </m:r>
                          </m:sup>
                          <m:e>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(x)dx</m:t>
                            </m:r>
                          </m:e>
                        </m:nary>
                      </m:e>
                    </m:nary>
                    <m:r>
                      <w:rPr>
                        <w:rFonts w:ascii="Cambria Math" w:hAnsi="Cambria Math"/>
                      </w:rPr>
                      <m:t>,</m:t>
                    </m:r>
                  </m:oMath>
                </m:oMathPara>
              </w:p>
              <w:p w14:paraId="2A8D5B69" w14:textId="77777777" w:rsidR="00BF1CA2" w:rsidRDefault="00BF1CA2" w:rsidP="00917EEC">
                <w:pPr>
                  <w:ind w:firstLine="0"/>
                </w:pPr>
              </w:p>
            </w:tc>
            <w:tc>
              <w:tcPr>
                <w:tcW w:w="4814" w:type="dxa"/>
              </w:tcPr>
              <w:p w14:paraId="0BF89268" w14:textId="77777777" w:rsidR="00BF1CA2" w:rsidRDefault="00BF1CA2" w:rsidP="00BF1CA2">
                <w:pPr>
                  <w:ind w:firstLine="0"/>
                  <w:jc w:val="right"/>
                </w:pPr>
              </w:p>
              <w:p w14:paraId="5A15494A" w14:textId="77777777" w:rsidR="00BF1CA2" w:rsidRPr="00BF1CA2" w:rsidRDefault="00BF1CA2" w:rsidP="00BF1CA2">
                <w:pPr>
                  <w:ind w:firstLine="0"/>
                  <w:jc w:val="right"/>
                  <w:rPr>
                    <w:lang w:val="en-US"/>
                  </w:rPr>
                </w:pPr>
                <w:r>
                  <w:rPr>
                    <w:lang w:val="en-US"/>
                  </w:rPr>
                  <w:t>(2.10)</w:t>
                </w:r>
              </w:p>
            </w:tc>
          </w:tr>
        </w:tbl>
        <w:p w14:paraId="6CB3A23C" w14:textId="77777777" w:rsidR="00BF1CA2" w:rsidRDefault="00BF1CA2" w:rsidP="00BF1CA2">
          <w:pPr>
            <w:ind w:firstLine="0"/>
          </w:pPr>
        </w:p>
        <w:p w14:paraId="4263C0EC" w14:textId="77777777" w:rsidR="00232268" w:rsidRDefault="00232268" w:rsidP="00917EEC">
          <w:r>
            <w:t>Шаг 4. (Обновление значение потока). Пусть:</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F1CA2" w14:paraId="0988D941" w14:textId="77777777" w:rsidTr="00BF1CA2">
            <w:tc>
              <w:tcPr>
                <w:tcW w:w="4814" w:type="dxa"/>
              </w:tcPr>
              <w:p w14:paraId="07ECF195" w14:textId="77777777" w:rsidR="00BF1CA2" w:rsidRDefault="00D003ED" w:rsidP="00BF1CA2">
                <w:pPr>
                  <w:ind w:firstLine="566"/>
                  <w:jc w:val="center"/>
                </w:pPr>
                <m:oMathPara>
                  <m:oMath>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n+1</m:t>
                        </m:r>
                      </m:sup>
                    </m:sSubSup>
                    <m: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m:t>
                        </m:r>
                      </m:sup>
                    </m:sSubSup>
                    <m:r>
                      <w:rPr>
                        <w:rFonts w:ascii="Cambria Math" w:hAnsi="Cambria Math"/>
                      </w:rPr>
                      <m:t>+θ(</m:t>
                    </m:r>
                    <m:sSubSup>
                      <m:sSubSupPr>
                        <m:ctrlPr>
                          <w:rPr>
                            <w:rFonts w:ascii="Cambria Math" w:hAnsi="Cambria Math"/>
                          </w:rPr>
                        </m:ctrlPr>
                      </m:sSubSupPr>
                      <m:e>
                        <m:r>
                          <w:rPr>
                            <w:rFonts w:ascii="Cambria Math" w:hAnsi="Cambria Math"/>
                          </w:rPr>
                          <m:t>y</m:t>
                        </m:r>
                      </m:e>
                      <m:sub>
                        <m:r>
                          <w:rPr>
                            <w:rFonts w:ascii="Cambria Math" w:hAnsi="Cambria Math"/>
                          </w:rPr>
                          <m:t>a</m:t>
                        </m:r>
                      </m:sub>
                      <m:sup>
                        <m:r>
                          <w:rPr>
                            <w:rFonts w:ascii="Cambria Math" w:hAnsi="Cambria Math"/>
                          </w:rPr>
                          <m:t>n</m:t>
                        </m:r>
                      </m:sup>
                    </m:sSubSup>
                    <m:r>
                      <w:rPr>
                        <w:rFonts w:ascii="Cambria Math" w:hAnsi="Cambria Math"/>
                      </w:rPr>
                      <m:t xml:space="preserve"> -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m:t>
                        </m:r>
                      </m:sup>
                    </m:sSubSup>
                    <m:r>
                      <w:rPr>
                        <w:rFonts w:ascii="Cambria Math" w:hAnsi="Cambria Math"/>
                      </w:rPr>
                      <m:t>)</m:t>
                    </m:r>
                  </m:oMath>
                </m:oMathPara>
              </w:p>
              <w:p w14:paraId="27FC9E6C" w14:textId="77777777" w:rsidR="00BF1CA2" w:rsidRDefault="00BF1CA2" w:rsidP="00917EEC">
                <w:pPr>
                  <w:ind w:firstLine="0"/>
                </w:pPr>
              </w:p>
            </w:tc>
            <w:tc>
              <w:tcPr>
                <w:tcW w:w="4814" w:type="dxa"/>
              </w:tcPr>
              <w:p w14:paraId="21565F0A" w14:textId="77777777" w:rsidR="00BF1CA2" w:rsidRPr="00BF1CA2" w:rsidRDefault="00BF1CA2" w:rsidP="00BF1CA2">
                <w:pPr>
                  <w:ind w:firstLine="0"/>
                  <w:jc w:val="right"/>
                  <w:rPr>
                    <w:lang w:val="en-US"/>
                  </w:rPr>
                </w:pPr>
                <w:r>
                  <w:rPr>
                    <w:lang w:val="en-US"/>
                  </w:rPr>
                  <w:t>(2.11)</w:t>
                </w:r>
              </w:p>
            </w:tc>
          </w:tr>
        </w:tbl>
        <w:p w14:paraId="62034530" w14:textId="77777777" w:rsidR="00BF1CA2" w:rsidRDefault="00BF1CA2" w:rsidP="00917EEC"/>
        <w:p w14:paraId="32823395" w14:textId="77777777" w:rsidR="00232268" w:rsidRDefault="00232268" w:rsidP="00917EEC">
          <w:r>
            <w:t>Шаг 5. (Проверка на сходимость). Если:</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F1CA2" w14:paraId="60119D06" w14:textId="77777777" w:rsidTr="007A47C2">
            <w:trPr>
              <w:trHeight w:val="895"/>
            </w:trPr>
            <w:tc>
              <w:tcPr>
                <w:tcW w:w="4814" w:type="dxa"/>
              </w:tcPr>
              <w:p w14:paraId="4801993F" w14:textId="77777777" w:rsidR="00BF1CA2" w:rsidRDefault="00D003ED" w:rsidP="00BF1CA2">
                <w:pPr>
                  <w:ind w:firstLine="566"/>
                  <w:jc w:val="center"/>
                </w:pPr>
                <m:oMathPara>
                  <m:oMath>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n+1</m:t>
                            </m:r>
                          </m:sup>
                        </m:sSubSup>
                        <m: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m:t>
                            </m:r>
                          </m:sup>
                        </m:sSubSup>
                        <m:r>
                          <w:rPr>
                            <w:rFonts w:ascii="Cambria Math" w:hAnsi="Cambria Math"/>
                          </w:rPr>
                          <m:t>|</m:t>
                        </m:r>
                      </m:num>
                      <m:den>
                        <m: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m:t>
                            </m:r>
                          </m:sup>
                        </m:sSubSup>
                        <m:r>
                          <w:rPr>
                            <w:rFonts w:ascii="Cambria Math" w:hAnsi="Cambria Math"/>
                          </w:rPr>
                          <m:t>|</m:t>
                        </m:r>
                      </m:den>
                    </m:f>
                    <m:r>
                      <w:rPr>
                        <w:rFonts w:ascii="Cambria Math" w:hAnsi="Cambria Math"/>
                      </w:rPr>
                      <m:t>≤ε,</m:t>
                    </m:r>
                  </m:oMath>
                </m:oMathPara>
              </w:p>
              <w:p w14:paraId="0060CF9F" w14:textId="77777777" w:rsidR="00BF1CA2" w:rsidRDefault="00BF1CA2" w:rsidP="00917EEC">
                <w:pPr>
                  <w:ind w:firstLine="0"/>
                </w:pPr>
              </w:p>
            </w:tc>
            <w:tc>
              <w:tcPr>
                <w:tcW w:w="4814" w:type="dxa"/>
              </w:tcPr>
              <w:p w14:paraId="1D09B00D" w14:textId="77777777" w:rsidR="007A47C2" w:rsidRDefault="007A47C2" w:rsidP="007A47C2">
                <w:pPr>
                  <w:ind w:firstLine="0"/>
                </w:pPr>
              </w:p>
              <w:p w14:paraId="17B3996D" w14:textId="77777777" w:rsidR="007A47C2" w:rsidRPr="007A47C2" w:rsidRDefault="007A47C2" w:rsidP="007A47C2">
                <w:pPr>
                  <w:ind w:firstLine="0"/>
                  <w:jc w:val="right"/>
                  <w:rPr>
                    <w:lang w:val="en-US"/>
                  </w:rPr>
                </w:pPr>
                <w:r>
                  <w:rPr>
                    <w:lang w:val="en-US"/>
                  </w:rPr>
                  <w:t>(2.12)</w:t>
                </w:r>
              </w:p>
            </w:tc>
          </w:tr>
        </w:tbl>
        <w:p w14:paraId="1EC1D263" w14:textId="77777777" w:rsidR="00BF1CA2" w:rsidRDefault="00BF1CA2" w:rsidP="007A47C2">
          <w:pPr>
            <w:ind w:firstLine="0"/>
          </w:pPr>
        </w:p>
        <w:p w14:paraId="0CB0E653" w14:textId="77777777" w:rsidR="00232268" w:rsidRDefault="00232268" w:rsidP="007A47C2">
          <w:pPr>
            <w:ind w:firstLine="0"/>
          </w:pPr>
          <w:r>
            <w:lastRenderedPageBreak/>
            <w:t xml:space="preserve">то остановиться c приблизительным решение </w:t>
          </w:r>
          <m:oMath>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n+1</m:t>
                </m:r>
              </m:sup>
            </m:sSubSup>
          </m:oMath>
          <w:r>
            <w:t xml:space="preserve">. Иначе, перейти на Шаг 1. </w:t>
          </w:r>
        </w:p>
        <w:p w14:paraId="7980C721" w14:textId="77777777" w:rsidR="00232268" w:rsidRDefault="00232268" w:rsidP="00917EEC">
          <w:r>
            <w:t xml:space="preserve">Таким образом мы получаем итоговое значение потока </w:t>
          </w:r>
          <m:oMath>
            <m:sSup>
              <m:sSupPr>
                <m:ctrlPr>
                  <w:rPr>
                    <w:rFonts w:ascii="Cambria Math" w:hAnsi="Cambria Math"/>
                  </w:rPr>
                </m:ctrlPr>
              </m:sSupPr>
              <m:e>
                <m:r>
                  <w:rPr>
                    <w:rFonts w:ascii="Cambria Math" w:hAnsi="Cambria Math"/>
                  </w:rPr>
                  <m:t>f</m:t>
                </m:r>
              </m:e>
              <m:sup>
                <m:r>
                  <w:rPr>
                    <w:rFonts w:ascii="Cambria Math" w:hAnsi="Cambria Math"/>
                  </w:rPr>
                  <m:t>n+1</m:t>
                </m:r>
              </m:sup>
            </m:sSup>
          </m:oMath>
          <w:r>
            <w:t xml:space="preserve">на каждой дуге исходя из принципа оптимизации пользователей. Значение </w:t>
          </w:r>
          <m:oMath>
            <m:sSup>
              <m:sSupPr>
                <m:ctrlPr>
                  <w:rPr>
                    <w:rFonts w:ascii="Cambria Math" w:hAnsi="Cambria Math"/>
                  </w:rPr>
                </m:ctrlPr>
              </m:sSupPr>
              <m:e>
                <m:r>
                  <m:rPr>
                    <m:sty m:val="p"/>
                  </m:rPr>
                  <w:rPr>
                    <w:rFonts w:ascii="Cambria Math" w:hAnsi="Cambria Math"/>
                  </w:rPr>
                  <m:t>t</m:t>
                </m:r>
              </m:e>
              <m:sup>
                <m:r>
                  <w:rPr>
                    <w:rFonts w:ascii="Cambria Math" w:hAnsi="Cambria Math"/>
                  </w:rPr>
                  <m:t>n+1</m:t>
                </m:r>
              </m:sup>
            </m:sSup>
          </m:oMath>
          <w:r>
            <w:t xml:space="preserve">при этом будем определять время прохождение дуги одним автотранспортным средством. Сумма произведений данных переменных будет являться совокупными транспортными затратами данной сети. </w:t>
          </w:r>
        </w:p>
        <w:p w14:paraId="5C643A0B" w14:textId="77777777" w:rsidR="00232268" w:rsidRDefault="00232268" w:rsidP="00232268">
          <w:pPr>
            <w:ind w:firstLine="566"/>
          </w:pPr>
        </w:p>
        <w:p w14:paraId="0C1397FC" w14:textId="77777777" w:rsidR="00232268" w:rsidRDefault="00232268" w:rsidP="00917EEC">
          <w:pPr>
            <w:pStyle w:val="2"/>
            <w:rPr>
              <w:rFonts w:eastAsia="Times New Roman"/>
            </w:rPr>
          </w:pPr>
          <w:bookmarkStart w:id="31" w:name="_Toc11863942"/>
          <w:r>
            <w:rPr>
              <w:rFonts w:eastAsia="Times New Roman"/>
            </w:rPr>
            <w:t>Обобщение разрабатываемой модели.</w:t>
          </w:r>
          <w:bookmarkEnd w:id="31"/>
        </w:p>
        <w:p w14:paraId="66BA45CF" w14:textId="1E01E91E" w:rsidR="00232268" w:rsidRDefault="00232268" w:rsidP="00917EEC">
          <w:r>
            <w:t>Исходя из вышеизложенного можно представить разработанную модель в виде IDEF0 диаграммы (</w:t>
          </w:r>
          <w:r w:rsidR="00450D61">
            <w:t>р</w:t>
          </w:r>
          <w:r w:rsidR="00B71F3A">
            <w:t>исунок</w:t>
          </w:r>
          <w:r w:rsidR="00450D61">
            <w:t xml:space="preserve"> </w:t>
          </w:r>
          <w:r>
            <w:t>1).</w:t>
          </w:r>
        </w:p>
        <w:p w14:paraId="1314F6EF" w14:textId="77777777" w:rsidR="00232268" w:rsidRDefault="00232268" w:rsidP="00232268">
          <w:pPr>
            <w:ind w:firstLine="566"/>
          </w:pPr>
        </w:p>
        <w:p w14:paraId="2651F569" w14:textId="3087C934" w:rsidR="00232268" w:rsidRDefault="00B71F3A" w:rsidP="00B71F3A">
          <w:pPr>
            <w:pStyle w:val="af1"/>
          </w:pPr>
          <w:r>
            <w:t>Рисунок</w:t>
          </w:r>
          <w:r w:rsidR="00232268">
            <w:t xml:space="preserve"> 1. IDEF0 диаграмма разработанного метода</w:t>
          </w:r>
          <w:r>
            <w:t>.</w:t>
          </w:r>
          <w:r w:rsidR="00232268">
            <w:t xml:space="preserve"> </w:t>
          </w:r>
          <w:r w:rsidR="00232268">
            <w:rPr>
              <w:noProof/>
              <w:lang w:val="en-US" w:eastAsia="en-US"/>
            </w:rPr>
            <w:drawing>
              <wp:anchor distT="114300" distB="114300" distL="114300" distR="114300" simplePos="0" relativeHeight="251660288" behindDoc="0" locked="0" layoutInCell="1" hidden="0" allowOverlap="1" wp14:anchorId="78DC630A" wp14:editId="39D073B0">
                <wp:simplePos x="0" y="0"/>
                <wp:positionH relativeFrom="column">
                  <wp:posOffset>1</wp:posOffset>
                </wp:positionH>
                <wp:positionV relativeFrom="paragraph">
                  <wp:posOffset>114300</wp:posOffset>
                </wp:positionV>
                <wp:extent cx="5734050" cy="3797300"/>
                <wp:effectExtent l="0" t="0" r="0" b="0"/>
                <wp:wrapSquare wrapText="bothSides" distT="114300" distB="114300" distL="114300" distR="114300"/>
                <wp:docPr id="1" name="image1.png" descr="Рис. 1. IDEF0 диаграмма разработанного метода "/>
                <wp:cNvGraphicFramePr/>
                <a:graphic xmlns:a="http://schemas.openxmlformats.org/drawingml/2006/main">
                  <a:graphicData uri="http://schemas.openxmlformats.org/drawingml/2006/picture">
                    <pic:pic xmlns:pic="http://schemas.openxmlformats.org/drawingml/2006/picture">
                      <pic:nvPicPr>
                        <pic:cNvPr id="0" name="image1.png" descr="Рис. 1. IDEF0 диаграмма разработанного метода "/>
                        <pic:cNvPicPr preferRelativeResize="0"/>
                      </pic:nvPicPr>
                      <pic:blipFill>
                        <a:blip r:embed="rId11"/>
                        <a:srcRect t="82" b="82"/>
                        <a:stretch>
                          <a:fillRect/>
                        </a:stretch>
                      </pic:blipFill>
                      <pic:spPr>
                        <a:xfrm>
                          <a:off x="0" y="0"/>
                          <a:ext cx="5734050" cy="3797300"/>
                        </a:xfrm>
                        <a:prstGeom prst="rect">
                          <a:avLst/>
                        </a:prstGeom>
                        <a:ln/>
                      </pic:spPr>
                    </pic:pic>
                  </a:graphicData>
                </a:graphic>
              </wp:anchor>
            </w:drawing>
          </w:r>
        </w:p>
        <w:p w14:paraId="314074AB" w14:textId="77777777" w:rsidR="00232268" w:rsidRDefault="00232268" w:rsidP="00917EEC">
          <w:r>
            <w:t>У разработанной модели существует ряд ограничений, о некоторых из них мы писали ранее, однако стоит их обобщить.</w:t>
          </w:r>
        </w:p>
        <w:p w14:paraId="10C88E74" w14:textId="77777777" w:rsidR="00232268" w:rsidRDefault="00232268" w:rsidP="00232268">
          <w:pPr>
            <w:numPr>
              <w:ilvl w:val="0"/>
              <w:numId w:val="19"/>
            </w:numPr>
          </w:pPr>
          <w:r>
            <w:lastRenderedPageBreak/>
            <w:t>полная информированность участников движения о дорожной ситуации и стоимости передвижения;</w:t>
          </w:r>
        </w:p>
        <w:p w14:paraId="790DB2CE" w14:textId="77777777" w:rsidR="00232268" w:rsidRDefault="00232268" w:rsidP="00232268">
          <w:pPr>
            <w:numPr>
              <w:ilvl w:val="0"/>
              <w:numId w:val="19"/>
            </w:numPr>
          </w:pPr>
          <w:r>
            <w:t>перемещения возможны только между районами разных типов (отправления/назначения);</w:t>
          </w:r>
        </w:p>
        <w:p w14:paraId="1D9191A8" w14:textId="77777777" w:rsidR="00232268" w:rsidRDefault="00232268" w:rsidP="00232268">
          <w:pPr>
            <w:numPr>
              <w:ilvl w:val="0"/>
              <w:numId w:val="19"/>
            </w:numPr>
          </w:pPr>
          <w:r>
            <w:t>не учитывается время совершения поездки;</w:t>
          </w:r>
        </w:p>
        <w:p w14:paraId="748DA794" w14:textId="77777777" w:rsidR="00232268" w:rsidRDefault="00232268" w:rsidP="00232268">
          <w:pPr>
            <w:numPr>
              <w:ilvl w:val="0"/>
              <w:numId w:val="19"/>
            </w:numPr>
          </w:pPr>
          <w:r>
            <w:t>все участники движения передвигаются на личных автомобилях, отсутствует разбиение единиц передвижения по способам передвижения (общественный транспорт, личный автомобиль и так далее);</w:t>
          </w:r>
        </w:p>
        <w:p w14:paraId="7962D8E4" w14:textId="77777777" w:rsidR="00232268" w:rsidRDefault="00232268" w:rsidP="00232268">
          <w:pPr>
            <w:numPr>
              <w:ilvl w:val="0"/>
              <w:numId w:val="19"/>
            </w:numPr>
          </w:pPr>
          <w:r>
            <w:t>в сети отсутствует транзитный трафик;</w:t>
          </w:r>
        </w:p>
        <w:p w14:paraId="6027940B" w14:textId="77777777" w:rsidR="00232268" w:rsidRDefault="00232268" w:rsidP="00232268">
          <w:pPr>
            <w:numPr>
              <w:ilvl w:val="0"/>
              <w:numId w:val="19"/>
            </w:numPr>
          </w:pPr>
          <w:r>
            <w:t>единственным фактором для выбора маршрута поездки является время;</w:t>
          </w:r>
        </w:p>
        <w:p w14:paraId="69675584" w14:textId="77777777" w:rsidR="00232268" w:rsidRDefault="00232268" w:rsidP="00232268">
          <w:pPr>
            <w:numPr>
              <w:ilvl w:val="0"/>
              <w:numId w:val="19"/>
            </w:numPr>
          </w:pPr>
          <w:r>
            <w:t>на выбор цели и места поездки влияют только описанные выше факторы (возраст, расстояние, районная привлекательность и так далее).</w:t>
          </w:r>
        </w:p>
        <w:p w14:paraId="3C489BE5" w14:textId="647FD434" w:rsidR="00232268" w:rsidRDefault="00232268" w:rsidP="00917EEC">
          <w:r>
            <w:t>При этом ряд допущений являются значительными, такие как отсутствие в сети транзитного трафика и не учет фактора времени совершения поездки. Однако первое допущение возможно, если учесть тот факт, что в последнее время в отношение проезда транзитного трафика в черте города принимаются все большие ограничения [</w:t>
          </w:r>
          <w:r w:rsidR="00696C1C" w:rsidRPr="00696C1C">
            <w:t>39</w:t>
          </w:r>
          <w:r>
            <w:t>], и что его вклад в общую картину загруженности транспортной сети не столь значителен. Для учета фактора времени совершения поездки можно разбить день на временные сегменты и провести моделирование для каждого из них.</w:t>
          </w:r>
        </w:p>
        <w:p w14:paraId="48916C18" w14:textId="77777777" w:rsidR="00712ED9" w:rsidRPr="00232268" w:rsidRDefault="00232268" w:rsidP="00917EEC">
          <w:r>
            <w:t xml:space="preserve">Стоит также отметить, что использование данной модели невозможно без проведения ряда социологических исследований, а именно определения возрастной структуры рассматриваемых районов и </w:t>
          </w:r>
          <w:r w:rsidR="00917EEC">
            <w:t>составления карты</w:t>
          </w:r>
          <w:r>
            <w:t xml:space="preserve"> потребностей перемещений, для корректировки изначально заданных коэффициентов.</w:t>
          </w:r>
        </w:p>
        <w:p w14:paraId="0DECAEA3" w14:textId="77777777" w:rsidR="003E2C32" w:rsidRPr="00712ED9" w:rsidRDefault="00D003ED" w:rsidP="00712ED9">
          <w:pPr>
            <w:pBdr>
              <w:top w:val="nil"/>
              <w:left w:val="nil"/>
              <w:bottom w:val="nil"/>
              <w:right w:val="nil"/>
              <w:between w:val="nil"/>
            </w:pBdr>
            <w:rPr>
              <w:color w:val="000000"/>
            </w:rPr>
          </w:pPr>
        </w:p>
      </w:sdtContent>
    </w:sdt>
    <w:p w14:paraId="4BF4557E" w14:textId="77777777" w:rsidR="00712ED9" w:rsidRDefault="00712ED9">
      <w:r>
        <w:br w:type="page"/>
      </w:r>
    </w:p>
    <w:p w14:paraId="7780980A" w14:textId="77777777" w:rsidR="00712ED9" w:rsidRDefault="00712ED9" w:rsidP="00712ED9"/>
    <w:bookmarkStart w:id="32" w:name="_Toc11863943" w:displacedByCustomXml="next"/>
    <w:sdt>
      <w:sdtPr>
        <w:tag w:val="goog_rdk_575"/>
        <w:id w:val="768973888"/>
      </w:sdtPr>
      <w:sdtContent>
        <w:p w14:paraId="1B55AC99" w14:textId="77777777" w:rsidR="003E2C32" w:rsidRPr="007A47C2" w:rsidRDefault="001E2862" w:rsidP="007A47C2">
          <w:pPr>
            <w:pStyle w:val="1"/>
          </w:pPr>
          <w:r>
            <w:t>Технологический раздел</w:t>
          </w:r>
        </w:p>
      </w:sdtContent>
    </w:sdt>
    <w:bookmarkEnd w:id="32" w:displacedByCustomXml="prev"/>
    <w:sdt>
      <w:sdtPr>
        <w:tag w:val="goog_rdk_578"/>
        <w:id w:val="155352696"/>
      </w:sdtPr>
      <w:sdtContent>
        <w:p w14:paraId="40CB31E3" w14:textId="77777777" w:rsidR="003E2C32" w:rsidRDefault="001E2862" w:rsidP="007A47C2">
          <w:pPr>
            <w:ind w:firstLine="0"/>
          </w:pPr>
          <w:r>
            <w:t>Исходя из поставленных задач следующим пунктом работы является реализация, разработанной модели.</w:t>
          </w:r>
        </w:p>
      </w:sdtContent>
    </w:sdt>
    <w:sdt>
      <w:sdtPr>
        <w:tag w:val="goog_rdk_579"/>
        <w:id w:val="569927127"/>
      </w:sdtPr>
      <w:sdtContent>
        <w:p w14:paraId="4E45B62B" w14:textId="77777777" w:rsidR="003E2C32" w:rsidRDefault="001E2862" w:rsidP="00712ED9">
          <w:r>
            <w:t xml:space="preserve">Данный раздел содержит обоснование выбора средств программной реализации разработанного метода и описание программной реализации разрабатываемой модели, а также подходов к ее тестированию. Кроме того, приводится описание форматов данных, используемых в ПО, и пример результатов его работы. </w:t>
          </w:r>
        </w:p>
      </w:sdtContent>
    </w:sdt>
    <w:sdt>
      <w:sdtPr>
        <w:tag w:val="goog_rdk_580"/>
        <w:id w:val="1402326445"/>
      </w:sdtPr>
      <w:sdtContent>
        <w:p w14:paraId="636A6E41" w14:textId="77777777" w:rsidR="003E2C32" w:rsidRDefault="00D003ED" w:rsidP="00832BC7"/>
      </w:sdtContent>
    </w:sdt>
    <w:bookmarkStart w:id="33" w:name="_Toc11863944" w:displacedByCustomXml="next"/>
    <w:sdt>
      <w:sdtPr>
        <w:tag w:val="goog_rdk_581"/>
        <w:id w:val="-680596037"/>
      </w:sdtPr>
      <w:sdtContent>
        <w:p w14:paraId="05149D44" w14:textId="77777777" w:rsidR="003E2C32" w:rsidRDefault="001E2862" w:rsidP="00712ED9">
          <w:pPr>
            <w:pStyle w:val="2"/>
          </w:pPr>
          <w:r w:rsidRPr="00712ED9">
            <w:t>Выбор средств программной реализации</w:t>
          </w:r>
          <w:r>
            <w:t xml:space="preserve"> </w:t>
          </w:r>
        </w:p>
      </w:sdtContent>
    </w:sdt>
    <w:bookmarkEnd w:id="33" w:displacedByCustomXml="prev"/>
    <w:sdt>
      <w:sdtPr>
        <w:tag w:val="goog_rdk_582"/>
        <w:id w:val="-2047665981"/>
      </w:sdtPr>
      <w:sdtContent>
        <w:p w14:paraId="02E1F187" w14:textId="77777777" w:rsidR="003E2C32" w:rsidRDefault="001E2862" w:rsidP="00832BC7">
          <w:r>
            <w:t xml:space="preserve">Для реализации ПО используются платформа PyCharm CE и язык программирования Python. </w:t>
          </w:r>
        </w:p>
      </w:sdtContent>
    </w:sdt>
    <w:sdt>
      <w:sdtPr>
        <w:tag w:val="goog_rdk_583"/>
        <w:id w:val="1323314821"/>
      </w:sdtPr>
      <w:sdtContent>
        <w:p w14:paraId="30FB87E2" w14:textId="77777777" w:rsidR="003E2C32" w:rsidRDefault="001E2862" w:rsidP="00832BC7">
          <w:r>
            <w:t xml:space="preserve">Выбор платформы PyCharm обусловлен наличием большой библиотеки встроенных классов, развитыми средствами для организации графического интерфейса пользователя, возможностью лёгкой интеграции модулей, написанных с использованием различных языков программирования. Платформа позволяет с лёгкостью переносить приложения между 32-х и 64-х разрядными версиями ОС Windows. Платформа имеет реализации для операционных систем GNU/Linux и macOS. При использовании модулей построения графического интерфейса пользователя, имеющих реализации для всех операционных систем, имеется возможность написания кроссплатформенных приложений, не требующих компиляции под каждую платформу. </w:t>
          </w:r>
        </w:p>
      </w:sdtContent>
    </w:sdt>
    <w:sdt>
      <w:sdtPr>
        <w:tag w:val="goog_rdk_584"/>
        <w:id w:val="-399602539"/>
      </w:sdtPr>
      <w:sdtContent>
        <w:p w14:paraId="3C98B9A7" w14:textId="77777777" w:rsidR="003E2C32" w:rsidRDefault="001E2862" w:rsidP="00832BC7">
          <w:r>
            <w:t xml:space="preserve">Язык программирования Python является современным объектно-ориентированным языком программирования. Данный язык программирования позволяет использовать при разработке объектно-ориентированную и </w:t>
          </w:r>
          <w:r>
            <w:lastRenderedPageBreak/>
            <w:t xml:space="preserve">функциональную парадигму программирования. Выбор языка программирования обусловлен удобством программирования на этом языке, наличием автоматического управления памятью, развитой библиотекой стандартных классов, а также практической целесообразностью.  </w:t>
          </w:r>
        </w:p>
      </w:sdtContent>
    </w:sdt>
    <w:sdt>
      <w:sdtPr>
        <w:tag w:val="goog_rdk_585"/>
        <w:id w:val="-1991011160"/>
      </w:sdtPr>
      <w:sdtContent>
        <w:p w14:paraId="4A171043" w14:textId="77777777" w:rsidR="003E2C32" w:rsidRDefault="00D003ED" w:rsidP="00832BC7"/>
      </w:sdtContent>
    </w:sdt>
    <w:bookmarkStart w:id="34" w:name="_Toc11863945" w:displacedByCustomXml="next"/>
    <w:sdt>
      <w:sdtPr>
        <w:rPr>
          <w:rStyle w:val="20"/>
        </w:rPr>
        <w:tag w:val="goog_rdk_586"/>
        <w:id w:val="1635438493"/>
      </w:sdtPr>
      <w:sdtEndPr>
        <w:rPr>
          <w:rStyle w:val="a0"/>
          <w:b/>
          <w:bCs/>
        </w:rPr>
      </w:sdtEndPr>
      <w:sdtContent>
        <w:p w14:paraId="71D7B6F3" w14:textId="77777777" w:rsidR="003E2C32" w:rsidRPr="00712ED9" w:rsidRDefault="001E2862" w:rsidP="00712ED9">
          <w:pPr>
            <w:pStyle w:val="2"/>
          </w:pPr>
          <w:r w:rsidRPr="00712ED9">
            <w:t xml:space="preserve">Структура разработанного ПО </w:t>
          </w:r>
        </w:p>
      </w:sdtContent>
    </w:sdt>
    <w:bookmarkEnd w:id="34" w:displacedByCustomXml="prev"/>
    <w:sdt>
      <w:sdtPr>
        <w:tag w:val="goog_rdk_587"/>
        <w:id w:val="281696360"/>
      </w:sdtPr>
      <w:sdtContent>
        <w:p w14:paraId="7B927598" w14:textId="77777777" w:rsidR="003E2C32" w:rsidRDefault="001E2862" w:rsidP="00832BC7">
          <w:r>
            <w:t>Разработанное нами ПО, будет содержать 5 модулей, а именно:</w:t>
          </w:r>
        </w:p>
      </w:sdtContent>
    </w:sdt>
    <w:sdt>
      <w:sdtPr>
        <w:tag w:val="goog_rdk_588"/>
        <w:id w:val="-654992346"/>
      </w:sdtPr>
      <w:sdtContent>
        <w:p w14:paraId="3CB64905" w14:textId="77777777" w:rsidR="003E2C32" w:rsidRDefault="001E2862" w:rsidP="00832BC7">
          <w:pPr>
            <w:numPr>
              <w:ilvl w:val="0"/>
              <w:numId w:val="7"/>
            </w:numPr>
            <w:ind w:firstLine="709"/>
          </w:pPr>
          <w:r>
            <w:t>main - главный управляющий модуль программы;</w:t>
          </w:r>
        </w:p>
      </w:sdtContent>
    </w:sdt>
    <w:sdt>
      <w:sdtPr>
        <w:tag w:val="goog_rdk_589"/>
        <w:id w:val="-1167020723"/>
      </w:sdtPr>
      <w:sdtContent>
        <w:p w14:paraId="381C27F3" w14:textId="77777777" w:rsidR="003E2C32" w:rsidRDefault="001E2862" w:rsidP="00832BC7">
          <w:pPr>
            <w:numPr>
              <w:ilvl w:val="0"/>
              <w:numId w:val="7"/>
            </w:numPr>
            <w:ind w:firstLine="709"/>
          </w:pPr>
          <w:r>
            <w:t>model - содержит метод решения задачи назначения трафика;</w:t>
          </w:r>
        </w:p>
      </w:sdtContent>
    </w:sdt>
    <w:sdt>
      <w:sdtPr>
        <w:tag w:val="goog_rdk_590"/>
        <w:id w:val="-1260139520"/>
      </w:sdtPr>
      <w:sdtContent>
        <w:p w14:paraId="2B3554AB" w14:textId="77777777" w:rsidR="003E2C32" w:rsidRDefault="001E2862" w:rsidP="00832BC7">
          <w:pPr>
            <w:numPr>
              <w:ilvl w:val="0"/>
              <w:numId w:val="7"/>
            </w:numPr>
            <w:ind w:firstLine="709"/>
          </w:pPr>
          <w:r>
            <w:t>graph - содержит функции работы с графами;</w:t>
          </w:r>
        </w:p>
      </w:sdtContent>
    </w:sdt>
    <w:sdt>
      <w:sdtPr>
        <w:tag w:val="goog_rdk_591"/>
        <w:id w:val="-1891108393"/>
      </w:sdtPr>
      <w:sdtContent>
        <w:p w14:paraId="37FDF139" w14:textId="77777777" w:rsidR="003E2C32" w:rsidRDefault="001E2862" w:rsidP="00832BC7">
          <w:pPr>
            <w:numPr>
              <w:ilvl w:val="0"/>
              <w:numId w:val="7"/>
            </w:numPr>
            <w:ind w:firstLine="709"/>
          </w:pPr>
          <w:r>
            <w:t>data - содержит данные о районах и функции работы с ними;</w:t>
          </w:r>
        </w:p>
      </w:sdtContent>
    </w:sdt>
    <w:sdt>
      <w:sdtPr>
        <w:tag w:val="goog_rdk_592"/>
        <w:id w:val="412055990"/>
      </w:sdtPr>
      <w:sdtContent>
        <w:p w14:paraId="241BEE07" w14:textId="77777777" w:rsidR="003E2C32" w:rsidRDefault="001E2862" w:rsidP="00832BC7">
          <w:pPr>
            <w:numPr>
              <w:ilvl w:val="0"/>
              <w:numId w:val="7"/>
            </w:numPr>
            <w:ind w:firstLine="709"/>
          </w:pPr>
          <w:r>
            <w:t>test - модуль тестирования разработанного ПО.</w:t>
          </w:r>
        </w:p>
      </w:sdtContent>
    </w:sdt>
    <w:sdt>
      <w:sdtPr>
        <w:tag w:val="goog_rdk_593"/>
        <w:id w:val="-1914228335"/>
      </w:sdtPr>
      <w:sdtContent>
        <w:p w14:paraId="5E873F9C" w14:textId="694B8C6D" w:rsidR="003E2C32" w:rsidRDefault="001E2862" w:rsidP="00832BC7">
          <w:r>
            <w:t>Ниже приведена диаграмма компонентов</w:t>
          </w:r>
          <w:r w:rsidR="00450D61">
            <w:t xml:space="preserve"> (рисунок 2)</w:t>
          </w:r>
          <w:r>
            <w:t>, разработанного ПО.</w:t>
          </w:r>
        </w:p>
      </w:sdtContent>
    </w:sdt>
    <w:sdt>
      <w:sdtPr>
        <w:tag w:val="goog_rdk_594"/>
        <w:id w:val="-887184758"/>
      </w:sdtPr>
      <w:sdtContent>
        <w:p w14:paraId="05A01EF0" w14:textId="77777777" w:rsidR="003E2C32" w:rsidRDefault="001E2862" w:rsidP="00832BC7">
          <w:pPr>
            <w:jc w:val="center"/>
          </w:pPr>
          <w:r>
            <w:rPr>
              <w:noProof/>
              <w:lang w:val="en-US" w:eastAsia="en-US"/>
            </w:rPr>
            <w:drawing>
              <wp:inline distT="114300" distB="114300" distL="114300" distR="114300" wp14:anchorId="0CF306ED" wp14:editId="625D595C">
                <wp:extent cx="2743200" cy="2867025"/>
                <wp:effectExtent l="0" t="0" r="0" b="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743200" cy="2867025"/>
                        </a:xfrm>
                        <a:prstGeom prst="rect">
                          <a:avLst/>
                        </a:prstGeom>
                        <a:ln/>
                      </pic:spPr>
                    </pic:pic>
                  </a:graphicData>
                </a:graphic>
              </wp:inline>
            </w:drawing>
          </w:r>
        </w:p>
      </w:sdtContent>
    </w:sdt>
    <w:sdt>
      <w:sdtPr>
        <w:rPr>
          <w:rStyle w:val="af2"/>
        </w:rPr>
        <w:tag w:val="goog_rdk_595"/>
        <w:id w:val="-390426687"/>
      </w:sdtPr>
      <w:sdtEndPr>
        <w:rPr>
          <w:rStyle w:val="a0"/>
          <w:i w:val="0"/>
        </w:rPr>
      </w:sdtEndPr>
      <w:sdtContent>
        <w:p w14:paraId="6ACF99CD" w14:textId="1A412D5C" w:rsidR="003E2C32" w:rsidRDefault="00B71F3A" w:rsidP="00832BC7">
          <w:pPr>
            <w:jc w:val="center"/>
          </w:pPr>
          <w:r w:rsidRPr="00B71F3A">
            <w:rPr>
              <w:rStyle w:val="af2"/>
            </w:rPr>
            <w:t>Рисунок</w:t>
          </w:r>
          <w:r w:rsidR="001E2862" w:rsidRPr="00B71F3A">
            <w:rPr>
              <w:rStyle w:val="af2"/>
            </w:rPr>
            <w:t xml:space="preserve"> 2. Диаграмма компонентов.</w:t>
          </w:r>
        </w:p>
      </w:sdtContent>
    </w:sdt>
    <w:sdt>
      <w:sdtPr>
        <w:tag w:val="goog_rdk_596"/>
        <w:id w:val="1221786015"/>
      </w:sdtPr>
      <w:sdtContent>
        <w:p w14:paraId="394C4BA7" w14:textId="3AAC1451" w:rsidR="003E2C32" w:rsidRDefault="001E2862" w:rsidP="00832BC7">
          <w:r>
            <w:t>Для удобства разработки программной реализации была выбрана методология объектно-ориентированного программирования. Вследствие этого программа была разбита на несколько классов</w:t>
          </w:r>
          <w:r w:rsidR="00450D61">
            <w:t xml:space="preserve"> (рисунок 3)</w:t>
          </w:r>
          <w:r>
            <w:t>, а именно:</w:t>
          </w:r>
        </w:p>
      </w:sdtContent>
    </w:sdt>
    <w:sdt>
      <w:sdtPr>
        <w:tag w:val="goog_rdk_597"/>
        <w:id w:val="-1190606729"/>
      </w:sdtPr>
      <w:sdtContent>
        <w:p w14:paraId="3EFF1B03" w14:textId="77777777" w:rsidR="003E2C32" w:rsidRDefault="001E2862" w:rsidP="00832BC7">
          <w:pPr>
            <w:numPr>
              <w:ilvl w:val="0"/>
              <w:numId w:val="10"/>
            </w:numPr>
            <w:ind w:firstLine="709"/>
          </w:pPr>
          <w:r>
            <w:rPr>
              <w:highlight w:val="white"/>
            </w:rPr>
            <w:t>Класс TrafficFlowModel реализует основные методы для определения загруженности транспортной сети.</w:t>
          </w:r>
        </w:p>
      </w:sdtContent>
    </w:sdt>
    <w:sdt>
      <w:sdtPr>
        <w:tag w:val="goog_rdk_598"/>
        <w:id w:val="-629944591"/>
      </w:sdtPr>
      <w:sdtContent>
        <w:p w14:paraId="5BBC17A8" w14:textId="77777777" w:rsidR="003E2C32" w:rsidRDefault="001E2862" w:rsidP="00832BC7">
          <w:pPr>
            <w:numPr>
              <w:ilvl w:val="0"/>
              <w:numId w:val="10"/>
            </w:numPr>
            <w:ind w:firstLine="709"/>
          </w:pPr>
          <w:r>
            <w:rPr>
              <w:highlight w:val="white"/>
            </w:rPr>
            <w:t>Класс Graph реализует основные методы работы с ориентированным графом.</w:t>
          </w:r>
        </w:p>
      </w:sdtContent>
    </w:sdt>
    <w:sdt>
      <w:sdtPr>
        <w:tag w:val="goog_rdk_599"/>
        <w:id w:val="1814596184"/>
      </w:sdtPr>
      <w:sdtContent>
        <w:p w14:paraId="59E47281" w14:textId="77777777" w:rsidR="003E2C32" w:rsidRDefault="001E2862" w:rsidP="00832BC7">
          <w:pPr>
            <w:numPr>
              <w:ilvl w:val="0"/>
              <w:numId w:val="10"/>
            </w:numPr>
            <w:ind w:firstLine="709"/>
          </w:pPr>
          <w:r>
            <w:rPr>
              <w:highlight w:val="white"/>
            </w:rPr>
            <w:t xml:space="preserve">Класс TrafficNetwork является наследником класса Graph </w:t>
          </w:r>
          <w:r w:rsidR="007A47C2">
            <w:rPr>
              <w:highlight w:val="white"/>
            </w:rPr>
            <w:t>и дополняет</w:t>
          </w:r>
          <w:r>
            <w:rPr>
              <w:highlight w:val="white"/>
            </w:rPr>
            <w:t xml:space="preserve"> его методами, связанными с транспортным спросом.</w:t>
          </w:r>
        </w:p>
      </w:sdtContent>
    </w:sdt>
    <w:sdt>
      <w:sdtPr>
        <w:tag w:val="goog_rdk_600"/>
        <w:id w:val="-1471895210"/>
      </w:sdtPr>
      <w:sdtContent>
        <w:p w14:paraId="2C099CFA" w14:textId="77777777" w:rsidR="003E2C32" w:rsidRDefault="001E2862" w:rsidP="00832BC7">
          <w:pPr>
            <w:numPr>
              <w:ilvl w:val="0"/>
              <w:numId w:val="10"/>
            </w:numPr>
            <w:ind w:firstLine="709"/>
          </w:pPr>
          <w:r>
            <w:rPr>
              <w:highlight w:val="white"/>
            </w:rPr>
            <w:t>Класс District описывает городской район.</w:t>
          </w:r>
        </w:p>
      </w:sdtContent>
    </w:sdt>
    <w:sdt>
      <w:sdtPr>
        <w:tag w:val="goog_rdk_601"/>
        <w:id w:val="-1249268715"/>
      </w:sdtPr>
      <w:sdtContent>
        <w:p w14:paraId="07D7DBB2" w14:textId="77777777" w:rsidR="003E2C32" w:rsidRDefault="001E2862" w:rsidP="00832BC7">
          <w:pPr>
            <w:jc w:val="center"/>
            <w:rPr>
              <w:highlight w:val="white"/>
            </w:rPr>
          </w:pPr>
          <w:r>
            <w:rPr>
              <w:noProof/>
              <w:highlight w:val="white"/>
              <w:lang w:val="en-US" w:eastAsia="en-US"/>
            </w:rPr>
            <w:drawing>
              <wp:inline distT="114300" distB="114300" distL="114300" distR="114300" wp14:anchorId="3239FF28" wp14:editId="75FE681C">
                <wp:extent cx="2935892" cy="5862638"/>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35892" cy="5862638"/>
                        </a:xfrm>
                        <a:prstGeom prst="rect">
                          <a:avLst/>
                        </a:prstGeom>
                        <a:ln/>
                      </pic:spPr>
                    </pic:pic>
                  </a:graphicData>
                </a:graphic>
              </wp:inline>
            </w:drawing>
          </w:r>
        </w:p>
      </w:sdtContent>
    </w:sdt>
    <w:sdt>
      <w:sdtPr>
        <w:tag w:val="goog_rdk_602"/>
        <w:id w:val="356478928"/>
      </w:sdtPr>
      <w:sdtContent>
        <w:p w14:paraId="7F13E9F7" w14:textId="6649F38E" w:rsidR="003E2C32" w:rsidRDefault="00B71F3A" w:rsidP="00B71F3A">
          <w:pPr>
            <w:pStyle w:val="af1"/>
          </w:pPr>
          <w:r>
            <w:t>Рисунок</w:t>
          </w:r>
          <w:r w:rsidR="001E2862">
            <w:t xml:space="preserve"> 3. Диаграмма классов.</w:t>
          </w:r>
        </w:p>
      </w:sdtContent>
    </w:sdt>
    <w:sdt>
      <w:sdtPr>
        <w:tag w:val="goog_rdk_603"/>
        <w:id w:val="-646352384"/>
      </w:sdtPr>
      <w:sdtContent>
        <w:p w14:paraId="3A03B2AD" w14:textId="77777777" w:rsidR="003E2C32" w:rsidRDefault="00D003ED" w:rsidP="00832BC7"/>
      </w:sdtContent>
    </w:sdt>
    <w:sdt>
      <w:sdtPr>
        <w:tag w:val="goog_rdk_604"/>
        <w:id w:val="-920321645"/>
      </w:sdtPr>
      <w:sdtContent>
        <w:p w14:paraId="3AEA59C2" w14:textId="77777777" w:rsidR="003E2C32" w:rsidRDefault="001E2862" w:rsidP="00832BC7">
          <w:pPr>
            <w:rPr>
              <w:highlight w:val="white"/>
            </w:rPr>
          </w:pPr>
          <w:r>
            <w:rPr>
              <w:highlight w:val="white"/>
            </w:rPr>
            <w:t>TrafficFlowModel(): граф, список районом отправления, список районов назначения, массив межрайонного спроса (как декартово произведение двух списков), список, содержащий среднее время свободного проезда по дугам, список, содержащий пропускную способность каждой из дуг.</w:t>
          </w:r>
        </w:p>
      </w:sdtContent>
    </w:sdt>
    <w:sdt>
      <w:sdtPr>
        <w:tag w:val="goog_rdk_605"/>
        <w:id w:val="-1357193035"/>
      </w:sdtPr>
      <w:sdtContent>
        <w:p w14:paraId="4B82492F" w14:textId="77777777" w:rsidR="003E2C32" w:rsidRDefault="001E2862" w:rsidP="00832BC7">
          <w:pPr>
            <w:rPr>
              <w:highlight w:val="white"/>
            </w:rPr>
          </w:pPr>
          <w:r>
            <w:rPr>
              <w:highlight w:val="white"/>
            </w:rPr>
            <w:t>Graph(): словарь, ключ которого - вершина начала дуги, значение - конец дуги.</w:t>
          </w:r>
        </w:p>
      </w:sdtContent>
    </w:sdt>
    <w:sdt>
      <w:sdtPr>
        <w:tag w:val="goog_rdk_606"/>
        <w:id w:val="-410159848"/>
      </w:sdtPr>
      <w:sdtContent>
        <w:p w14:paraId="603E6484" w14:textId="77777777" w:rsidR="003E2C32" w:rsidRDefault="001E2862" w:rsidP="00832BC7">
          <w:pPr>
            <w:rPr>
              <w:highlight w:val="white"/>
            </w:rPr>
          </w:pPr>
          <w:r>
            <w:rPr>
              <w:highlight w:val="white"/>
            </w:rPr>
            <w:t>TrafficNetwork(): граф, список районом отправления, список районов назначения.</w:t>
          </w:r>
        </w:p>
      </w:sdtContent>
    </w:sdt>
    <w:sdt>
      <w:sdtPr>
        <w:tag w:val="goog_rdk_607"/>
        <w:id w:val="1711910716"/>
      </w:sdtPr>
      <w:sdtContent>
        <w:p w14:paraId="54A310FD" w14:textId="77777777" w:rsidR="003E2C32" w:rsidRDefault="001E2862" w:rsidP="00832BC7">
          <w:pPr>
            <w:rPr>
              <w:highlight w:val="white"/>
            </w:rPr>
          </w:pPr>
          <w:r>
            <w:rPr>
              <w:highlight w:val="white"/>
            </w:rPr>
            <w:t>District(): словарь, ключ которого - название типа инфраструктурного сооружения, значение - суммарная районная площадь это типа сооружения, номер района, численность населения, значение доли каждой возрастной категории, площадь района.</w:t>
          </w:r>
        </w:p>
      </w:sdtContent>
    </w:sdt>
    <w:sdt>
      <w:sdtPr>
        <w:tag w:val="goog_rdk_608"/>
        <w:id w:val="-516152497"/>
      </w:sdtPr>
      <w:sdtContent>
        <w:p w14:paraId="0ECFAF7A" w14:textId="77777777" w:rsidR="003E2C32" w:rsidRDefault="001E2862" w:rsidP="00832BC7">
          <w:pPr>
            <w:rPr>
              <w:highlight w:val="white"/>
            </w:rPr>
          </w:pPr>
          <w:r>
            <w:t>Большая часть методов представленных классов инкапсулирована. Рассмотрим основные методы доступные пользователю, разработанного ПО.</w:t>
          </w:r>
        </w:p>
      </w:sdtContent>
    </w:sdt>
    <w:sdt>
      <w:sdtPr>
        <w:tag w:val="goog_rdk_609"/>
        <w:id w:val="-496953375"/>
      </w:sdtPr>
      <w:sdtContent>
        <w:p w14:paraId="508B8E92" w14:textId="77777777" w:rsidR="003E2C32" w:rsidRDefault="001E2862" w:rsidP="00832BC7">
          <w:r>
            <w:t>District.count() - метод, рассчитывающий показатели спроса и предложения района.</w:t>
          </w:r>
        </w:p>
      </w:sdtContent>
    </w:sdt>
    <w:sdt>
      <w:sdtPr>
        <w:tag w:val="goog_rdk_610"/>
        <w:id w:val="1428461697"/>
      </w:sdtPr>
      <w:sdtContent>
        <w:p w14:paraId="14E95A2C" w14:textId="77777777" w:rsidR="003E2C32" w:rsidRDefault="001E2862" w:rsidP="00832BC7">
          <w:r>
            <w:t>Graph.</w:t>
          </w:r>
          <w:r>
            <w:rPr>
              <w:highlight w:val="white"/>
            </w:rPr>
            <w:t>add_vertex</w:t>
          </w:r>
          <w:r>
            <w:t>() - добавление вершины графа.</w:t>
          </w:r>
        </w:p>
      </w:sdtContent>
    </w:sdt>
    <w:sdt>
      <w:sdtPr>
        <w:tag w:val="goog_rdk_611"/>
        <w:id w:val="-514233192"/>
      </w:sdtPr>
      <w:sdtContent>
        <w:p w14:paraId="5735095F" w14:textId="77777777" w:rsidR="003E2C32" w:rsidRDefault="001E2862" w:rsidP="00832BC7">
          <w:pPr>
            <w:rPr>
              <w:highlight w:val="white"/>
            </w:rPr>
          </w:pPr>
          <w:r>
            <w:t>Graph.</w:t>
          </w:r>
          <w:r>
            <w:rPr>
              <w:highlight w:val="white"/>
            </w:rPr>
            <w:t>add_edge() - добавление дуги графа (между двумя вершинами может существовать только одна).</w:t>
          </w:r>
        </w:p>
      </w:sdtContent>
    </w:sdt>
    <w:sdt>
      <w:sdtPr>
        <w:tag w:val="goog_rdk_612"/>
        <w:id w:val="1831871820"/>
      </w:sdtPr>
      <w:sdtContent>
        <w:p w14:paraId="28B574FA" w14:textId="77777777" w:rsidR="003E2C32" w:rsidRDefault="001E2862" w:rsidP="00832BC7">
          <w:pPr>
            <w:rPr>
              <w:highlight w:val="white"/>
            </w:rPr>
          </w:pPr>
          <w:r>
            <w:rPr>
              <w:highlight w:val="white"/>
            </w:rPr>
            <w:t>TrafficNetwork.LP_matrix() - возвращает матрицу дуга-путь текущей транспортной сети.</w:t>
          </w:r>
        </w:p>
      </w:sdtContent>
    </w:sdt>
    <w:sdt>
      <w:sdtPr>
        <w:tag w:val="goog_rdk_613"/>
        <w:id w:val="698512365"/>
      </w:sdtPr>
      <w:sdtContent>
        <w:p w14:paraId="54557123" w14:textId="77777777" w:rsidR="003E2C32" w:rsidRDefault="001E2862" w:rsidP="00832BC7">
          <w:pPr>
            <w:rPr>
              <w:highlight w:val="white"/>
            </w:rPr>
          </w:pPr>
          <w:r>
            <w:rPr>
              <w:highlight w:val="white"/>
            </w:rPr>
            <w:t>TrafficNetwork.OD_pairs() - возвращает пары отправление-назначение текущей транспортной сети.</w:t>
          </w:r>
        </w:p>
      </w:sdtContent>
    </w:sdt>
    <w:sdt>
      <w:sdtPr>
        <w:tag w:val="goog_rdk_614"/>
        <w:id w:val="-1523623286"/>
      </w:sdtPr>
      <w:sdtContent>
        <w:p w14:paraId="6CE22F24" w14:textId="77777777" w:rsidR="003E2C32" w:rsidRDefault="001E2862" w:rsidP="00832BC7">
          <w:pPr>
            <w:rPr>
              <w:highlight w:val="white"/>
            </w:rPr>
          </w:pPr>
          <w:r>
            <w:rPr>
              <w:highlight w:val="white"/>
            </w:rPr>
            <w:t>TrafficNetwork.paths()  - возвращает пути между парами отправление-назначение.</w:t>
          </w:r>
        </w:p>
      </w:sdtContent>
    </w:sdt>
    <w:sdt>
      <w:sdtPr>
        <w:tag w:val="goog_rdk_615"/>
        <w:id w:val="-1426344647"/>
      </w:sdtPr>
      <w:sdtContent>
        <w:p w14:paraId="3C3779B4" w14:textId="77777777" w:rsidR="003E2C32" w:rsidRDefault="001E2862" w:rsidP="00832BC7">
          <w:pPr>
            <w:rPr>
              <w:highlight w:val="white"/>
            </w:rPr>
          </w:pPr>
          <w:r>
            <w:rPr>
              <w:highlight w:val="white"/>
            </w:rPr>
            <w:t>TrafficFlowModel.report() - метод выводит отчет о результатах моделирования в консоли (эта функция может быть вызвана только после модель решена)</w:t>
          </w:r>
        </w:p>
      </w:sdtContent>
    </w:sdt>
    <w:sdt>
      <w:sdtPr>
        <w:tag w:val="goog_rdk_616"/>
        <w:id w:val="-1134088458"/>
      </w:sdtPr>
      <w:sdtContent>
        <w:p w14:paraId="3744D186" w14:textId="77777777" w:rsidR="003E2C32" w:rsidRDefault="001E2862" w:rsidP="00832BC7">
          <w:pPr>
            <w:rPr>
              <w:highlight w:val="white"/>
            </w:rPr>
          </w:pPr>
          <w:r>
            <w:rPr>
              <w:highlight w:val="white"/>
            </w:rPr>
            <w:t>TrafficFlowModel.set_disp_precision() - устанавливает точность отображения, которая влияет только на вывод результатов.</w:t>
          </w:r>
        </w:p>
      </w:sdtContent>
    </w:sdt>
    <w:sdt>
      <w:sdtPr>
        <w:tag w:val="goog_rdk_617"/>
        <w:id w:val="-572740640"/>
      </w:sdtPr>
      <w:sdtContent>
        <w:p w14:paraId="6626C111" w14:textId="77777777" w:rsidR="003E2C32" w:rsidRDefault="001E2862" w:rsidP="00832BC7">
          <w:pPr>
            <w:rPr>
              <w:highlight w:val="white"/>
            </w:rPr>
          </w:pPr>
          <w:r>
            <w:rPr>
              <w:highlight w:val="white"/>
            </w:rPr>
            <w:t>TrafficFlowModel.disp_detail() -  подробный вывод изменений каждой числовой характеристики во время моделирования.</w:t>
          </w:r>
        </w:p>
      </w:sdtContent>
    </w:sdt>
    <w:sdt>
      <w:sdtPr>
        <w:tag w:val="goog_rdk_618"/>
        <w:id w:val="635144267"/>
      </w:sdtPr>
      <w:sdtContent>
        <w:p w14:paraId="77C99CA3" w14:textId="77777777" w:rsidR="003E2C32" w:rsidRDefault="001E2862" w:rsidP="00712ED9">
          <w:pPr>
            <w:rPr>
              <w:highlight w:val="white"/>
            </w:rPr>
          </w:pPr>
          <w:r>
            <w:rPr>
              <w:highlight w:val="white"/>
            </w:rPr>
            <w:t>TrafficFlowModel.solve() -  метод решающий задачу назначения трафика с учетом принципа оптимизации пользователей  по алгоритму Франка-Вольфа, все необходимые данные при этом должны быть правильно введены в модель заранее.</w:t>
          </w:r>
        </w:p>
      </w:sdtContent>
    </w:sdt>
    <w:sdt>
      <w:sdtPr>
        <w:tag w:val="goog_rdk_619"/>
        <w:id w:val="188427930"/>
      </w:sdtPr>
      <w:sdtContent>
        <w:p w14:paraId="0C8B15E6" w14:textId="77777777" w:rsidR="003E2C32" w:rsidRDefault="001E2862" w:rsidP="00832BC7">
          <w:pPr>
            <w:rPr>
              <w:highlight w:val="white"/>
            </w:rPr>
          </w:pPr>
          <w:r>
            <w:rPr>
              <w:highlight w:val="white"/>
            </w:rPr>
            <w:t>TrafficFlowModel_conv_accuracy() - метод меняющий точность работы алгоритма Франка-Вольфа.</w:t>
          </w:r>
        </w:p>
      </w:sdtContent>
    </w:sdt>
    <w:sdt>
      <w:sdtPr>
        <w:tag w:val="goog_rdk_620"/>
        <w:id w:val="607317115"/>
      </w:sdtPr>
      <w:sdtContent>
        <w:p w14:paraId="4ED3D59F" w14:textId="2FA72A3D" w:rsidR="003E2C32" w:rsidRDefault="001E2862" w:rsidP="00832BC7">
          <w:pPr>
            <w:rPr>
              <w:highlight w:val="white"/>
            </w:rPr>
          </w:pPr>
          <w:r>
            <w:rPr>
              <w:highlight w:val="white"/>
            </w:rPr>
            <w:t xml:space="preserve">Граф вызова процедур при выполнении моделирования представлен на </w:t>
          </w:r>
          <w:r w:rsidR="00B71F3A">
            <w:rPr>
              <w:highlight w:val="white"/>
            </w:rPr>
            <w:t>рисунк</w:t>
          </w:r>
          <w:r w:rsidR="00450D61">
            <w:rPr>
              <w:highlight w:val="white"/>
            </w:rPr>
            <w:t>е</w:t>
          </w:r>
          <w:r>
            <w:rPr>
              <w:highlight w:val="white"/>
            </w:rPr>
            <w:t xml:space="preserve"> 4.</w:t>
          </w:r>
        </w:p>
      </w:sdtContent>
    </w:sdt>
    <w:sdt>
      <w:sdtPr>
        <w:tag w:val="goog_rdk_621"/>
        <w:id w:val="-1875924545"/>
        <w:showingPlcHdr/>
      </w:sdtPr>
      <w:sdtContent>
        <w:p w14:paraId="2FB71007" w14:textId="77777777" w:rsidR="003E2C32" w:rsidRDefault="00712ED9" w:rsidP="00832BC7">
          <w:pPr>
            <w:rPr>
              <w:highlight w:val="white"/>
            </w:rPr>
          </w:pPr>
          <w:r>
            <w:t xml:space="preserve">     </w:t>
          </w:r>
        </w:p>
      </w:sdtContent>
    </w:sdt>
    <w:bookmarkStart w:id="35" w:name="_Toc11863946" w:displacedByCustomXml="next"/>
    <w:sdt>
      <w:sdtPr>
        <w:tag w:val="goog_rdk_622"/>
        <w:id w:val="1878191126"/>
      </w:sdtPr>
      <w:sdtContent>
        <w:p w14:paraId="1CEE992A" w14:textId="77777777" w:rsidR="003E2C32" w:rsidRDefault="001E2862" w:rsidP="00712ED9">
          <w:pPr>
            <w:pStyle w:val="2"/>
            <w:rPr>
              <w:highlight w:val="white"/>
            </w:rPr>
          </w:pPr>
          <w:r>
            <w:rPr>
              <w:highlight w:val="white"/>
            </w:rPr>
            <w:t>Особенности программной реализации</w:t>
          </w:r>
        </w:p>
      </w:sdtContent>
    </w:sdt>
    <w:bookmarkEnd w:id="35" w:displacedByCustomXml="prev"/>
    <w:p w14:paraId="087691B7" w14:textId="601710A3" w:rsidR="003E2C32" w:rsidRDefault="00D003ED" w:rsidP="00573364">
      <w:sdt>
        <w:sdtPr>
          <w:tag w:val="goog_rdk_623"/>
          <w:id w:val="1898863616"/>
        </w:sdtPr>
        <w:sdtContent>
          <w:r w:rsidR="001E2862">
            <w:rPr>
              <w:highlight w:val="white"/>
            </w:rPr>
            <w:t>Во время реализации модели, в целях уменьшения времени разработки программного обеспечения, использовался ряд сторонних библиотек. А именно:</w:t>
          </w:r>
        </w:sdtContent>
      </w:sdt>
      <w:r w:rsidR="00573364">
        <w:rPr>
          <w:highlight w:val="white"/>
        </w:rPr>
        <w:t xml:space="preserve"> </w:t>
      </w:r>
      <w:r w:rsidR="00573364">
        <w:t xml:space="preserve">для работы с многомерными массивами использовалась библиотека </w:t>
      </w:r>
      <w:sdt>
        <w:sdtPr>
          <w:tag w:val="goog_rdk_624"/>
          <w:id w:val="-1213575267"/>
        </w:sdtPr>
        <w:sdtContent>
          <w:r w:rsidR="001E2862">
            <w:rPr>
              <w:highlight w:val="white"/>
            </w:rPr>
            <w:t>NumPy (1.15.2)</w:t>
          </w:r>
        </w:sdtContent>
      </w:sdt>
      <w:r w:rsidR="00573364">
        <w:t xml:space="preserve">, </w:t>
      </w:r>
      <w:r w:rsidR="00573364">
        <w:rPr>
          <w:highlight w:val="white"/>
        </w:rPr>
        <w:t xml:space="preserve">для построения графиков - </w:t>
      </w:r>
      <w:sdt>
        <w:sdtPr>
          <w:tag w:val="goog_rdk_625"/>
          <w:id w:val="2092425034"/>
        </w:sdtPr>
        <w:sdtContent>
          <w:r w:rsidR="001E2862">
            <w:rPr>
              <w:highlight w:val="white"/>
            </w:rPr>
            <w:t>Matplotlib (3.0.0)</w:t>
          </w:r>
        </w:sdtContent>
      </w:sdt>
      <w:r w:rsidR="00573364">
        <w:rPr>
          <w:highlight w:val="white"/>
        </w:rPr>
        <w:t xml:space="preserve">, </w:t>
      </w:r>
      <w:r w:rsidR="00450D61">
        <w:rPr>
          <w:highlight w:val="white"/>
        </w:rPr>
        <w:t>для построения</w:t>
      </w:r>
      <w:r w:rsidR="00573364">
        <w:rPr>
          <w:highlight w:val="white"/>
        </w:rPr>
        <w:t xml:space="preserve"> графа транспортной сети - </w:t>
      </w:r>
      <w:sdt>
        <w:sdtPr>
          <w:tag w:val="goog_rdk_626"/>
          <w:id w:val="2036540579"/>
        </w:sdtPr>
        <w:sdtContent>
          <w:r w:rsidR="001E2862">
            <w:rPr>
              <w:highlight w:val="white"/>
            </w:rPr>
            <w:t>Networkx (2.2)</w:t>
          </w:r>
        </w:sdtContent>
      </w:sdt>
      <w:r w:rsidR="00573364">
        <w:t xml:space="preserve">. </w:t>
      </w:r>
    </w:p>
    <w:p w14:paraId="47C0C876" w14:textId="77777777" w:rsidR="00C2391E" w:rsidRDefault="00C2391E" w:rsidP="00573364"/>
    <w:p w14:paraId="49D72C6F" w14:textId="77777777" w:rsidR="00C2391E" w:rsidRDefault="00C2391E" w:rsidP="00C2391E">
      <w:pPr>
        <w:pStyle w:val="2"/>
      </w:pPr>
      <w:bookmarkStart w:id="36" w:name="_Toc11863947"/>
      <w:r>
        <w:t>Запуск программного обеспечения</w:t>
      </w:r>
      <w:bookmarkEnd w:id="36"/>
    </w:p>
    <w:p w14:paraId="5ED088CC" w14:textId="77777777" w:rsidR="00C2391E" w:rsidRDefault="00C2391E" w:rsidP="00C2391E">
      <w:r>
        <w:t xml:space="preserve">Для запуска программного обеспечения необходимо первоначально ввести входные параметры. В силу значительного их количества, а также отсутствия какого-либо шаблонного подхода к вводу, данные параметры задаются напрямую в коде в модуле под названием </w:t>
      </w:r>
      <w:r>
        <w:rPr>
          <w:lang w:val="en-US"/>
        </w:rPr>
        <w:t>data</w:t>
      </w:r>
      <w:r>
        <w:t xml:space="preserve">. </w:t>
      </w:r>
    </w:p>
    <w:p w14:paraId="011CD839" w14:textId="77777777" w:rsidR="003E2C32" w:rsidRPr="00D003ED" w:rsidRDefault="00C2391E" w:rsidP="00A27B17">
      <w:r>
        <w:t xml:space="preserve">После внесения изменений, необходимо с помощью интерпретатора языка </w:t>
      </w:r>
      <w:r>
        <w:rPr>
          <w:lang w:val="en-US"/>
        </w:rPr>
        <w:t>Python</w:t>
      </w:r>
      <w:r w:rsidRPr="00D003ED">
        <w:t xml:space="preserve"> 3</w:t>
      </w:r>
      <w:r>
        <w:t xml:space="preserve"> выполнить модуль </w:t>
      </w:r>
      <w:r>
        <w:rPr>
          <w:lang w:val="en-US"/>
        </w:rPr>
        <w:t>main</w:t>
      </w:r>
      <w:r>
        <w:t xml:space="preserve">. </w:t>
      </w:r>
      <w:r w:rsidRPr="00D003ED">
        <w:t xml:space="preserve"> </w:t>
      </w:r>
    </w:p>
    <w:sdt>
      <w:sdtPr>
        <w:tag w:val="goog_rdk_629"/>
        <w:id w:val="-668170876"/>
      </w:sdtPr>
      <w:sdtContent>
        <w:p w14:paraId="4A9FBB94" w14:textId="77777777" w:rsidR="003E2C32" w:rsidRDefault="001E2862" w:rsidP="00832BC7">
          <w:pPr>
            <w:jc w:val="center"/>
            <w:rPr>
              <w:highlight w:val="white"/>
            </w:rPr>
          </w:pPr>
          <w:r>
            <w:rPr>
              <w:noProof/>
              <w:highlight w:val="white"/>
              <w:lang w:val="en-US" w:eastAsia="en-US"/>
            </w:rPr>
            <w:drawing>
              <wp:inline distT="114300" distB="114300" distL="114300" distR="114300" wp14:anchorId="3BECFE6C" wp14:editId="0DE93FA4">
                <wp:extent cx="4595813" cy="8220075"/>
                <wp:effectExtent l="0" t="0" r="0" b="0"/>
                <wp:docPr id="5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595813" cy="8220075"/>
                        </a:xfrm>
                        <a:prstGeom prst="rect">
                          <a:avLst/>
                        </a:prstGeom>
                        <a:ln/>
                      </pic:spPr>
                    </pic:pic>
                  </a:graphicData>
                </a:graphic>
              </wp:inline>
            </w:drawing>
          </w:r>
        </w:p>
      </w:sdtContent>
    </w:sdt>
    <w:sdt>
      <w:sdtPr>
        <w:tag w:val="goog_rdk_630"/>
        <w:id w:val="-2005887956"/>
      </w:sdtPr>
      <w:sdtContent>
        <w:p w14:paraId="6CEBF16F" w14:textId="0120E53D" w:rsidR="003E2C32" w:rsidRDefault="00B71F3A" w:rsidP="00B71F3A">
          <w:pPr>
            <w:pStyle w:val="af1"/>
            <w:rPr>
              <w:highlight w:val="white"/>
            </w:rPr>
          </w:pPr>
          <w:r>
            <w:t>Рисунок</w:t>
          </w:r>
          <w:r w:rsidR="001E2862">
            <w:t xml:space="preserve"> 4. Граф вызова процедур.</w:t>
          </w:r>
        </w:p>
      </w:sdtContent>
    </w:sdt>
    <w:bookmarkStart w:id="37" w:name="_Toc11863948" w:displacedByCustomXml="next"/>
    <w:sdt>
      <w:sdtPr>
        <w:rPr>
          <w:rFonts w:eastAsia="Times New Roman" w:cs="Times New Roman"/>
          <w:b w:val="0"/>
          <w:bCs w:val="0"/>
          <w:sz w:val="28"/>
          <w:szCs w:val="28"/>
        </w:rPr>
        <w:tag w:val="goog_rdk_631"/>
        <w:id w:val="-999339602"/>
      </w:sdtPr>
      <w:sdtContent>
        <w:p w14:paraId="329A1E5E" w14:textId="77777777" w:rsidR="00C2391E" w:rsidRDefault="00C2391E" w:rsidP="00C2391E">
          <w:pPr>
            <w:pStyle w:val="2"/>
          </w:pPr>
          <w:r>
            <w:t>Методика тестирования</w:t>
          </w:r>
          <w:bookmarkEnd w:id="37"/>
        </w:p>
        <w:p w14:paraId="5D8BDD7B" w14:textId="77777777" w:rsidR="00C2391E" w:rsidRDefault="00C2391E" w:rsidP="00A27B17">
          <w:r>
            <w:t>Для проведения модульного тестирования разработанных модулей в среде PyCharm был создан проект модульного тестирования. Модульному тестированию были подвергнуты следующие компоненты разработанного ПО:</w:t>
          </w:r>
          <w:r>
            <w:rPr>
              <w:rStyle w:val="apple-converted-space"/>
              <w:rFonts w:ascii="-webkit-standard" w:hAnsi="-webkit-standard"/>
              <w:color w:val="000000"/>
            </w:rPr>
            <w:t> </w:t>
          </w:r>
        </w:p>
        <w:p w14:paraId="59BC8FA6" w14:textId="77777777" w:rsidR="00C2391E" w:rsidRPr="00C2391E" w:rsidRDefault="00C2391E" w:rsidP="00A27B17">
          <w:pPr>
            <w:pStyle w:val="aff5"/>
            <w:numPr>
              <w:ilvl w:val="0"/>
              <w:numId w:val="26"/>
            </w:numPr>
            <w:rPr>
              <w:rStyle w:val="apple-converted-space"/>
            </w:rPr>
          </w:pPr>
          <w:r>
            <w:t>алгоритм определения расстояния между узлами в графе;</w:t>
          </w:r>
          <w:r w:rsidRPr="00A27B17">
            <w:rPr>
              <w:rStyle w:val="apple-converted-space"/>
              <w:rFonts w:ascii="-webkit-standard" w:hAnsi="-webkit-standard"/>
              <w:color w:val="000000"/>
            </w:rPr>
            <w:t> </w:t>
          </w:r>
        </w:p>
        <w:p w14:paraId="31DFB696" w14:textId="77777777" w:rsidR="00C2391E" w:rsidRPr="00C2391E" w:rsidRDefault="00C2391E" w:rsidP="00A27B17">
          <w:pPr>
            <w:pStyle w:val="aff5"/>
            <w:numPr>
              <w:ilvl w:val="0"/>
              <w:numId w:val="26"/>
            </w:numPr>
            <w:rPr>
              <w:rStyle w:val="apple-converted-space"/>
            </w:rPr>
          </w:pPr>
          <w:r w:rsidRPr="00A27B17">
            <w:rPr>
              <w:rStyle w:val="apple-converted-space"/>
              <w:color w:val="000000"/>
            </w:rPr>
            <w:t>алгоритм определения путей в графе</w:t>
          </w:r>
          <w:r w:rsidRPr="00D003ED">
            <w:rPr>
              <w:rStyle w:val="apple-converted-space"/>
              <w:color w:val="000000"/>
            </w:rPr>
            <w:t>;</w:t>
          </w:r>
        </w:p>
        <w:p w14:paraId="6E6C65D1" w14:textId="77777777" w:rsidR="00C2391E" w:rsidRPr="00C2391E" w:rsidRDefault="00C2391E" w:rsidP="00A27B17">
          <w:pPr>
            <w:pStyle w:val="aff5"/>
            <w:numPr>
              <w:ilvl w:val="0"/>
              <w:numId w:val="26"/>
            </w:numPr>
            <w:rPr>
              <w:rStyle w:val="apple-converted-space"/>
            </w:rPr>
          </w:pPr>
          <w:r w:rsidRPr="00A27B17">
            <w:rPr>
              <w:rStyle w:val="apple-converted-space"/>
              <w:color w:val="000000"/>
            </w:rPr>
            <w:t>алгоритм определения межрайонного спроса</w:t>
          </w:r>
          <w:r w:rsidRPr="00A27B17">
            <w:rPr>
              <w:rStyle w:val="apple-converted-space"/>
              <w:color w:val="000000"/>
              <w:lang w:val="en-US"/>
            </w:rPr>
            <w:t>;</w:t>
          </w:r>
        </w:p>
        <w:p w14:paraId="4F8AEE26" w14:textId="77777777" w:rsidR="00C2391E" w:rsidRDefault="00C2391E" w:rsidP="00A27B17">
          <w:pPr>
            <w:pStyle w:val="aff5"/>
            <w:numPr>
              <w:ilvl w:val="0"/>
              <w:numId w:val="26"/>
            </w:numPr>
          </w:pPr>
          <w:r w:rsidRPr="00A27B17">
            <w:rPr>
              <w:rStyle w:val="apple-converted-space"/>
              <w:color w:val="000000"/>
            </w:rPr>
            <w:t>алгоритм определения внутрирайонного спроса и предложения;</w:t>
          </w:r>
        </w:p>
        <w:p w14:paraId="1FDEFEF3" w14:textId="77777777" w:rsidR="00C2391E" w:rsidRDefault="00C2391E" w:rsidP="00A27B17">
          <w:pPr>
            <w:pStyle w:val="aff5"/>
            <w:numPr>
              <w:ilvl w:val="0"/>
              <w:numId w:val="26"/>
            </w:numPr>
          </w:pPr>
          <w:r>
            <w:t>алгоритм Франка-Вольфа;</w:t>
          </w:r>
        </w:p>
        <w:p w14:paraId="48E76D45" w14:textId="77777777" w:rsidR="00C2391E" w:rsidRPr="00C2391E" w:rsidRDefault="00C2391E" w:rsidP="00A27B17">
          <w:pPr>
            <w:pStyle w:val="aff5"/>
            <w:numPr>
              <w:ilvl w:val="0"/>
              <w:numId w:val="26"/>
            </w:numPr>
            <w:rPr>
              <w:rStyle w:val="apple-converted-space"/>
            </w:rPr>
          </w:pPr>
          <w:r>
            <w:t>функция расчета транспортных затрат</w:t>
          </w:r>
          <w:r w:rsidRPr="00A27B17">
            <w:rPr>
              <w:rStyle w:val="apple-converted-space"/>
              <w:rFonts w:ascii="-webkit-standard" w:hAnsi="-webkit-standard"/>
              <w:color w:val="000000"/>
            </w:rPr>
            <w:t>.</w:t>
          </w:r>
        </w:p>
        <w:p w14:paraId="7157C45C" w14:textId="77777777" w:rsidR="00C2391E" w:rsidRDefault="00C2391E" w:rsidP="00A27B17">
          <w:r>
            <w:t>Системное тестирование было проведено в виде следующих сеансов работы с демонстрационной программой:</w:t>
          </w:r>
          <w:r>
            <w:rPr>
              <w:rStyle w:val="apple-converted-space"/>
              <w:rFonts w:ascii="-webkit-standard" w:hAnsi="-webkit-standard"/>
              <w:color w:val="000000"/>
            </w:rPr>
            <w:t> </w:t>
          </w:r>
        </w:p>
        <w:p w14:paraId="4F14E486" w14:textId="77777777" w:rsidR="00C2391E" w:rsidRDefault="00C2391E" w:rsidP="00A27B17">
          <w:pPr>
            <w:pStyle w:val="aff5"/>
            <w:numPr>
              <w:ilvl w:val="0"/>
              <w:numId w:val="27"/>
            </w:numPr>
          </w:pPr>
          <w:r>
            <w:t>ввод одной пары районов отправление-назначение и запуск моделирования;</w:t>
          </w:r>
          <w:r w:rsidRPr="00A27B17">
            <w:rPr>
              <w:rStyle w:val="apple-converted-space"/>
              <w:rFonts w:ascii="-webkit-standard" w:hAnsi="-webkit-standard"/>
              <w:color w:val="000000"/>
            </w:rPr>
            <w:t> </w:t>
          </w:r>
        </w:p>
        <w:p w14:paraId="6F8FC01E" w14:textId="77777777" w:rsidR="00C2391E" w:rsidRPr="00C2391E" w:rsidRDefault="00C2391E" w:rsidP="00A27B17">
          <w:pPr>
            <w:pStyle w:val="aff5"/>
            <w:numPr>
              <w:ilvl w:val="0"/>
              <w:numId w:val="27"/>
            </w:numPr>
            <w:rPr>
              <w:rStyle w:val="apple-converted-space"/>
            </w:rPr>
          </w:pPr>
          <w:r>
            <w:t>ввод четырех пар районов отправление-назначение и запуск моделирования;</w:t>
          </w:r>
          <w:r w:rsidRPr="00A27B17">
            <w:rPr>
              <w:rStyle w:val="apple-converted-space"/>
              <w:rFonts w:ascii="-webkit-standard" w:hAnsi="-webkit-standard"/>
              <w:color w:val="000000"/>
            </w:rPr>
            <w:t> </w:t>
          </w:r>
        </w:p>
        <w:p w14:paraId="78CA3E20" w14:textId="77777777" w:rsidR="00C2391E" w:rsidRDefault="00C2391E" w:rsidP="00A27B17">
          <w:pPr>
            <w:pStyle w:val="aff5"/>
            <w:numPr>
              <w:ilvl w:val="0"/>
              <w:numId w:val="27"/>
            </w:numPr>
          </w:pPr>
          <w:r>
            <w:t>ввод шестнадцати пар районов отправление-назначение и запуск моделирования;</w:t>
          </w:r>
          <w:r w:rsidRPr="00A27B17">
            <w:rPr>
              <w:rStyle w:val="apple-converted-space"/>
              <w:rFonts w:ascii="-webkit-standard" w:hAnsi="-webkit-standard"/>
              <w:color w:val="000000"/>
            </w:rPr>
            <w:t> </w:t>
          </w:r>
        </w:p>
        <w:p w14:paraId="01BE3BF4" w14:textId="77777777" w:rsidR="00C2391E" w:rsidRDefault="00C2391E" w:rsidP="00A27B17">
          <w:pPr>
            <w:pStyle w:val="aff5"/>
            <w:numPr>
              <w:ilvl w:val="0"/>
              <w:numId w:val="27"/>
            </w:numPr>
          </w:pPr>
          <w:r>
            <w:t>ввод только районов отправления и запуск моделирования;</w:t>
          </w:r>
          <w:r w:rsidRPr="00A27B17">
            <w:rPr>
              <w:rStyle w:val="apple-converted-space"/>
              <w:rFonts w:ascii="-webkit-standard" w:hAnsi="-webkit-standard"/>
              <w:color w:val="000000"/>
            </w:rPr>
            <w:t> </w:t>
          </w:r>
        </w:p>
        <w:p w14:paraId="7A0EA986" w14:textId="77777777" w:rsidR="00C2391E" w:rsidRDefault="00C2391E" w:rsidP="00A27B17">
          <w:pPr>
            <w:pStyle w:val="aff5"/>
            <w:numPr>
              <w:ilvl w:val="0"/>
              <w:numId w:val="27"/>
            </w:numPr>
          </w:pPr>
          <w:r>
            <w:t>ввод только районов назначения и запуск моделирования;</w:t>
          </w:r>
          <w:r w:rsidRPr="00A27B17">
            <w:rPr>
              <w:rStyle w:val="apple-converted-space"/>
              <w:rFonts w:ascii="-webkit-standard" w:hAnsi="-webkit-standard"/>
              <w:color w:val="000000"/>
            </w:rPr>
            <w:t> </w:t>
          </w:r>
        </w:p>
        <w:p w14:paraId="1F8A6821" w14:textId="77777777" w:rsidR="00C2391E" w:rsidRDefault="00C2391E" w:rsidP="00A27B17">
          <w:pPr>
            <w:pStyle w:val="aff5"/>
            <w:numPr>
              <w:ilvl w:val="0"/>
              <w:numId w:val="27"/>
            </w:numPr>
          </w:pPr>
          <w:r>
            <w:t>проведение моделирования для случайных входных данных.</w:t>
          </w:r>
        </w:p>
        <w:p w14:paraId="1BC97A81" w14:textId="77777777" w:rsidR="00A27B17" w:rsidRDefault="00A27B17" w:rsidP="00A27B17">
          <w:pPr>
            <w:pStyle w:val="2"/>
          </w:pPr>
          <w:bookmarkStart w:id="38" w:name="_Toc11863949"/>
          <w:r>
            <w:t>Выходные данные</w:t>
          </w:r>
          <w:bookmarkEnd w:id="38"/>
        </w:p>
        <w:p w14:paraId="1B6D6967" w14:textId="0E55A68A" w:rsidR="00CA6EFD" w:rsidRDefault="00A27B17" w:rsidP="00A27B17">
          <w:r>
            <w:t xml:space="preserve">Как таковой пользовательский интерфейс в разработанном программном продукте отсутствует. Однако после процесса моделирования заданной сети, выводится ряд </w:t>
          </w:r>
          <w:r w:rsidR="00CA6EFD">
            <w:t>графиков</w:t>
          </w:r>
          <w:r w:rsidR="00450D61">
            <w:t xml:space="preserve"> (рисунки 5</w:t>
          </w:r>
          <w:r w:rsidR="00450D61" w:rsidRPr="00450D61">
            <w:t xml:space="preserve">, </w:t>
          </w:r>
          <w:r w:rsidR="00450D61">
            <w:t xml:space="preserve">рисунок </w:t>
          </w:r>
          <w:r w:rsidR="00450D61" w:rsidRPr="00450D61">
            <w:t>6,</w:t>
          </w:r>
          <w:r w:rsidR="00450D61">
            <w:t xml:space="preserve"> рисунок </w:t>
          </w:r>
          <w:r w:rsidR="00450D61" w:rsidRPr="00450D61">
            <w:t>7</w:t>
          </w:r>
          <w:r w:rsidR="00450D61">
            <w:t>)</w:t>
          </w:r>
          <w:r w:rsidR="00CA6EFD">
            <w:t>, иллюстрирующих полученные результаты.</w:t>
          </w:r>
        </w:p>
        <w:p w14:paraId="4F715348" w14:textId="77777777" w:rsidR="00C2391E" w:rsidRDefault="00A27B17" w:rsidP="00CA6EFD">
          <w:r>
            <w:lastRenderedPageBreak/>
            <w:t xml:space="preserve"> </w:t>
          </w:r>
          <w:r w:rsidR="00E429EF">
            <w:rPr>
              <w:noProof/>
              <w:lang w:val="en-US" w:eastAsia="en-US"/>
            </w:rPr>
            <w:drawing>
              <wp:inline distT="0" distB="0" distL="0" distR="0" wp14:anchorId="483B3837" wp14:editId="22E87451">
                <wp:extent cx="6106160" cy="3647440"/>
                <wp:effectExtent l="0" t="0" r="0" b="10160"/>
                <wp:docPr id="3" name="Picture 2" descr="Macintosh HD:Users:mam:Desktop:рпз:ре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m:Desktop:рпз:рез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60" cy="3647440"/>
                        </a:xfrm>
                        <a:prstGeom prst="rect">
                          <a:avLst/>
                        </a:prstGeom>
                        <a:noFill/>
                        <a:ln>
                          <a:noFill/>
                        </a:ln>
                      </pic:spPr>
                    </pic:pic>
                  </a:graphicData>
                </a:graphic>
              </wp:inline>
            </w:drawing>
          </w:r>
        </w:p>
        <w:sdt>
          <w:sdtPr>
            <w:tag w:val="goog_rdk_642"/>
            <w:id w:val="427856891"/>
          </w:sdtPr>
          <w:sdtContent>
            <w:p w14:paraId="4994DA35" w14:textId="18C5B188" w:rsidR="00CA6EFD" w:rsidRPr="00B71F3A" w:rsidRDefault="00B71F3A" w:rsidP="00CA6EFD">
              <w:pPr>
                <w:spacing w:line="276" w:lineRule="auto"/>
                <w:jc w:val="center"/>
                <w:rPr>
                  <w:rStyle w:val="af2"/>
                </w:rPr>
              </w:pPr>
              <w:r w:rsidRPr="00B71F3A">
                <w:rPr>
                  <w:rStyle w:val="af2"/>
                </w:rPr>
                <w:t>Рисунок</w:t>
              </w:r>
              <w:r w:rsidR="00CA6EFD" w:rsidRPr="00B71F3A">
                <w:rPr>
                  <w:rStyle w:val="af2"/>
                </w:rPr>
                <w:t xml:space="preserve"> 5. Загруженность транспортной сети.</w:t>
              </w:r>
            </w:p>
            <w:p w14:paraId="6E83F00E" w14:textId="77777777" w:rsidR="00E429EF" w:rsidRDefault="00E429EF" w:rsidP="00CA6EFD">
              <w:pPr>
                <w:spacing w:line="276" w:lineRule="auto"/>
                <w:jc w:val="center"/>
              </w:pPr>
            </w:p>
            <w:p w14:paraId="569D29E4" w14:textId="77777777" w:rsidR="00E429EF" w:rsidRDefault="00E429EF" w:rsidP="00E429EF">
              <w:pPr>
                <w:jc w:val="center"/>
              </w:pPr>
              <w:r>
                <w:rPr>
                  <w:noProof/>
                  <w:lang w:val="en-US" w:eastAsia="en-US"/>
                </w:rPr>
                <w:drawing>
                  <wp:inline distT="0" distB="0" distL="0" distR="0" wp14:anchorId="4AC31533" wp14:editId="39113432">
                    <wp:extent cx="6106160" cy="3647440"/>
                    <wp:effectExtent l="0" t="0" r="0" b="10160"/>
                    <wp:docPr id="5" name="Picture 3" descr="Macintosh HD:Users:mam:Desktop:рпз:ре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m:Desktop:рпз:рез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6160" cy="3647440"/>
                            </a:xfrm>
                            <a:prstGeom prst="rect">
                              <a:avLst/>
                            </a:prstGeom>
                            <a:noFill/>
                            <a:ln>
                              <a:noFill/>
                            </a:ln>
                          </pic:spPr>
                        </pic:pic>
                      </a:graphicData>
                    </a:graphic>
                  </wp:inline>
                </w:drawing>
              </w:r>
            </w:p>
            <w:sdt>
              <w:sdtPr>
                <w:tag w:val="goog_rdk_642"/>
                <w:id w:val="-636481257"/>
              </w:sdtPr>
              <w:sdtContent>
                <w:p w14:paraId="665D03BD" w14:textId="57C78D7A" w:rsidR="00E429EF" w:rsidRPr="00B71F3A" w:rsidRDefault="00B71F3A" w:rsidP="00E429EF">
                  <w:pPr>
                    <w:spacing w:line="276" w:lineRule="auto"/>
                    <w:jc w:val="center"/>
                    <w:rPr>
                      <w:rStyle w:val="af2"/>
                    </w:rPr>
                  </w:pPr>
                  <w:r w:rsidRPr="00B71F3A">
                    <w:rPr>
                      <w:rStyle w:val="af2"/>
                    </w:rPr>
                    <w:t>Рисунок</w:t>
                  </w:r>
                  <w:r w:rsidR="00E429EF" w:rsidRPr="00B71F3A">
                    <w:rPr>
                      <w:rStyle w:val="af2"/>
                    </w:rPr>
                    <w:t xml:space="preserve"> 6. Характеристика спроса.</w:t>
                  </w:r>
                </w:p>
                <w:p w14:paraId="196569CA" w14:textId="77777777" w:rsidR="00E429EF" w:rsidRDefault="00E429EF" w:rsidP="00E429EF">
                  <w:pPr>
                    <w:spacing w:line="276" w:lineRule="auto"/>
                    <w:jc w:val="center"/>
                  </w:pPr>
                  <w:r>
                    <w:rPr>
                      <w:noProof/>
                      <w:lang w:val="en-US" w:eastAsia="en-US"/>
                    </w:rPr>
                    <w:lastRenderedPageBreak/>
                    <w:drawing>
                      <wp:inline distT="0" distB="0" distL="0" distR="0" wp14:anchorId="640C46DE" wp14:editId="46079148">
                        <wp:extent cx="6106160" cy="3647440"/>
                        <wp:effectExtent l="0" t="0" r="0" b="10160"/>
                        <wp:docPr id="6" name="Picture 4" descr="Macintosh HD:Users:mam:Desktop:рпз:ре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m:Desktop:рпз:рез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160" cy="3647440"/>
                                </a:xfrm>
                                <a:prstGeom prst="rect">
                                  <a:avLst/>
                                </a:prstGeom>
                                <a:noFill/>
                                <a:ln>
                                  <a:noFill/>
                                </a:ln>
                              </pic:spPr>
                            </pic:pic>
                          </a:graphicData>
                        </a:graphic>
                      </wp:inline>
                    </w:drawing>
                  </w:r>
                </w:p>
                <w:p w14:paraId="62983516" w14:textId="06298616" w:rsidR="00E429EF" w:rsidRDefault="00B71F3A" w:rsidP="00B71F3A">
                  <w:pPr>
                    <w:pStyle w:val="af1"/>
                  </w:pPr>
                  <w:r>
                    <w:t>Рисунок</w:t>
                  </w:r>
                  <w:r w:rsidR="00E429EF">
                    <w:t xml:space="preserve"> 7. Суммарное время проезда</w:t>
                  </w:r>
                </w:p>
                <w:p w14:paraId="04396A82" w14:textId="77777777" w:rsidR="00E429EF" w:rsidRDefault="00E429EF" w:rsidP="00E429EF">
                  <w:pPr>
                    <w:spacing w:line="276" w:lineRule="auto"/>
                    <w:jc w:val="center"/>
                  </w:pPr>
                </w:p>
                <w:p w14:paraId="29B7A4B7" w14:textId="0494471E" w:rsidR="00E429EF" w:rsidRDefault="00E429EF" w:rsidP="00E429EF">
                  <w:r>
                    <w:t xml:space="preserve">В левой части </w:t>
                  </w:r>
                  <w:r w:rsidR="00B71F3A">
                    <w:t>рисунк</w:t>
                  </w:r>
                  <w:r w:rsidR="00450D61">
                    <w:t xml:space="preserve">а </w:t>
                  </w:r>
                  <w:r>
                    <w:t>5 представлены два графа характеризующие загруженность транспортной сети в рабочий и выходной день</w:t>
                  </w:r>
                  <w:r w:rsidRPr="00D003ED">
                    <w:t>.</w:t>
                  </w:r>
                  <w:r>
                    <w:t xml:space="preserve"> Синими обозначены районы отправления, красными – назначения, цвет дуг характеризует плотность потока.  В правой части представлена столбчатая диагр</w:t>
                  </w:r>
                  <w:r w:rsidR="009F4E3D">
                    <w:t>а</w:t>
                  </w:r>
                  <w:r>
                    <w:t>мма</w:t>
                  </w:r>
                  <w:r w:rsidR="009F4E3D">
                    <w:t xml:space="preserve"> описывающая, каким образом удовлетворяется спрос для каждого из районов отправления.</w:t>
                  </w:r>
                </w:p>
                <w:p w14:paraId="0536CFC2" w14:textId="0473852C" w:rsidR="009F4E3D" w:rsidRDefault="009F4E3D" w:rsidP="00E429EF">
                  <w:r>
                    <w:t xml:space="preserve">На </w:t>
                  </w:r>
                  <w:r w:rsidR="00B71F3A">
                    <w:t>рисунк</w:t>
                  </w:r>
                  <w:r w:rsidR="00450D61">
                    <w:t>е</w:t>
                  </w:r>
                  <w:r>
                    <w:t xml:space="preserve"> 6 представлено разбиение межрайонного потока по целям передвижения. Синим обозначается случай рабочего дня, оранжевым – выходного.</w:t>
                  </w:r>
                </w:p>
                <w:p w14:paraId="22CCFFB3" w14:textId="4EDFA6CB" w:rsidR="009F4E3D" w:rsidRDefault="009F4E3D" w:rsidP="00E429EF">
                  <w:r>
                    <w:t xml:space="preserve">На </w:t>
                  </w:r>
                  <w:r w:rsidR="00B71F3A">
                    <w:t>рисунк</w:t>
                  </w:r>
                  <w:r w:rsidR="00450D61">
                    <w:t>е</w:t>
                  </w:r>
                  <w:r>
                    <w:t xml:space="preserve"> 7 изображена функция суммарного времени проезда по данной транспортной сети. Подробнее способ ее получения будет описан в экспериментальном подразделе. </w:t>
                  </w:r>
                </w:p>
                <w:p w14:paraId="765702AD" w14:textId="77777777" w:rsidR="003C4A7A" w:rsidRDefault="003C4A7A" w:rsidP="00E429EF"/>
                <w:p w14:paraId="73ED1905" w14:textId="69E5D46B" w:rsidR="003C4A7A" w:rsidRDefault="003C4A7A" w:rsidP="003C4A7A">
                  <w:pPr>
                    <w:pStyle w:val="2"/>
                  </w:pPr>
                  <w:bookmarkStart w:id="39" w:name="_Toc11863950"/>
                  <w:r>
                    <w:lastRenderedPageBreak/>
                    <w:t>Диапазон входных значений</w:t>
                  </w:r>
                  <w:bookmarkEnd w:id="39"/>
                </w:p>
                <w:p w14:paraId="137DE878" w14:textId="4A12E0BE" w:rsidR="003C4A7A" w:rsidRPr="003C4A7A" w:rsidRDefault="003C4A7A" w:rsidP="003C4A7A">
                  <w:r>
                    <w:t xml:space="preserve">В рассматриваемом нами методе существует значительное количество корректирующих коэффициентов, которые могут варьироваться в зависимости от уровня абстракции транспортной сети, вследствие этого определить их уровни варьируемости </w:t>
                  </w:r>
                  <w:r w:rsidR="00311417">
                    <w:t xml:space="preserve">возможно только эмпирическим путем. Тоже самое относится ко всем районным характеристикам. Единственными, по мнению автора, параметрами разработанного метода, чей </w:t>
                  </w:r>
                  <w:r w:rsidR="00450D61">
                    <w:t>диапазон следует</w:t>
                  </w:r>
                  <w:r w:rsidR="00311417">
                    <w:t xml:space="preserve"> ограничивать, являются характеристики графа транспортной сети, а именно количество узлов/вершин и количество пар отправления назначения. Первая характеристика имеет диапазон от 2 до 2048, вторая от 1 до 1024.</w:t>
                  </w:r>
                </w:p>
                <w:p w14:paraId="709CEA9D" w14:textId="68262DA3" w:rsidR="003E2C32" w:rsidRPr="00311417" w:rsidRDefault="00D003ED" w:rsidP="00311417">
                  <w:pPr>
                    <w:spacing w:line="276" w:lineRule="auto"/>
                    <w:jc w:val="center"/>
                  </w:pPr>
                </w:p>
              </w:sdtContent>
            </w:sdt>
          </w:sdtContent>
        </w:sdt>
      </w:sdtContent>
    </w:sdt>
    <w:bookmarkStart w:id="40" w:name="_Toc11863951" w:displacedByCustomXml="next"/>
    <w:sdt>
      <w:sdtPr>
        <w:tag w:val="goog_rdk_635"/>
        <w:id w:val="1923686207"/>
      </w:sdtPr>
      <w:sdtContent>
        <w:p w14:paraId="4EE1711C" w14:textId="77777777" w:rsidR="003E2C32" w:rsidRDefault="001E2862" w:rsidP="00712ED9">
          <w:pPr>
            <w:pStyle w:val="2"/>
          </w:pPr>
          <w:r>
            <w:t>Эксперименты на основе реализованной модели</w:t>
          </w:r>
        </w:p>
      </w:sdtContent>
    </w:sdt>
    <w:bookmarkEnd w:id="40" w:displacedByCustomXml="prev"/>
    <w:sdt>
      <w:sdtPr>
        <w:tag w:val="goog_rdk_636"/>
        <w:id w:val="-67275246"/>
      </w:sdtPr>
      <w:sdtContent>
        <w:p w14:paraId="39BD248D" w14:textId="77777777" w:rsidR="003E2C32" w:rsidRDefault="007A47C2" w:rsidP="00712ED9">
          <w:r>
            <w:t>Далее рассмотрим описание</w:t>
          </w:r>
          <w:r w:rsidR="001E2862">
            <w:t xml:space="preserve"> проведенных экспериментов и их результаты на основе разработанной ранее модели. Также для каждого эксперимента приводятся значения входных и выходных параметров, условия эксперимента. Все дальнейшие исследования будут проводится </w:t>
          </w:r>
          <w:r>
            <w:t>на ПК,</w:t>
          </w:r>
          <w:r w:rsidR="001E2862">
            <w:t xml:space="preserve"> имеющим следующие параметры: ЦПУ 2,6 GHz Intel Core i5, ОЗУ 8 ГБ 1600 MHz DDR3. Кроме того в целях корректности временные результаты будут представлять собой среднее из 10 одинаковых замеров.</w:t>
          </w:r>
        </w:p>
      </w:sdtContent>
    </w:sdt>
    <w:sdt>
      <w:sdtPr>
        <w:tag w:val="goog_rdk_637"/>
        <w:id w:val="-266076106"/>
        <w:showingPlcHdr/>
      </w:sdtPr>
      <w:sdtContent>
        <w:p w14:paraId="283005D9" w14:textId="77777777" w:rsidR="003E2C32" w:rsidRDefault="00712ED9" w:rsidP="00832BC7">
          <w:pPr>
            <w:spacing w:line="276" w:lineRule="auto"/>
          </w:pPr>
          <w:r>
            <w:t xml:space="preserve">     </w:t>
          </w:r>
        </w:p>
      </w:sdtContent>
    </w:sdt>
    <w:bookmarkStart w:id="41" w:name="_Toc11863952" w:displacedByCustomXml="next"/>
    <w:sdt>
      <w:sdtPr>
        <w:tag w:val="goog_rdk_638"/>
        <w:id w:val="1860928735"/>
      </w:sdtPr>
      <w:sdtContent>
        <w:p w14:paraId="555D1A64" w14:textId="77777777" w:rsidR="003E2C32" w:rsidRDefault="001E2862" w:rsidP="00712ED9">
          <w:pPr>
            <w:pStyle w:val="3"/>
          </w:pPr>
          <w:r>
            <w:t>Типы планировок городской сети</w:t>
          </w:r>
        </w:p>
      </w:sdtContent>
    </w:sdt>
    <w:bookmarkEnd w:id="41" w:displacedByCustomXml="prev"/>
    <w:sdt>
      <w:sdtPr>
        <w:tag w:val="goog_rdk_639"/>
        <w:id w:val="-835144727"/>
      </w:sdtPr>
      <w:sdtContent>
        <w:p w14:paraId="6FCA4FE2" w14:textId="77777777" w:rsidR="003E2C32" w:rsidRDefault="001E2862" w:rsidP="00712ED9">
          <w:r>
            <w:t xml:space="preserve">В ходе исследования было установлено, что </w:t>
          </w:r>
          <w:r w:rsidR="00712ED9">
            <w:t>основными типами</w:t>
          </w:r>
          <w:r>
            <w:t xml:space="preserve"> планировок города являются шахматная (прямоугольная) и радиально-кольцевая. Исходя из этого будем производить эксперименты на разработанной нами модели только для этих двух типов планировок. Рассмотрим каким образом они будут представлены в нашем исследовании.</w:t>
          </w:r>
        </w:p>
      </w:sdtContent>
    </w:sdt>
    <w:sdt>
      <w:sdtPr>
        <w:tag w:val="goog_rdk_640"/>
        <w:id w:val="1545176531"/>
      </w:sdtPr>
      <w:sdtContent>
        <w:p w14:paraId="3F677DF9" w14:textId="3B3A0A43" w:rsidR="003E2C32" w:rsidRDefault="00712ED9" w:rsidP="00712ED9">
          <w:r>
            <w:t>При шахматной планировке</w:t>
          </w:r>
          <w:r w:rsidR="0055346C">
            <w:t xml:space="preserve"> города (</w:t>
          </w:r>
          <w:r w:rsidR="00B71F3A">
            <w:t>рисунок</w:t>
          </w:r>
          <w:r w:rsidR="0055346C">
            <w:t xml:space="preserve"> 8</w:t>
          </w:r>
          <w:r w:rsidR="001E2862">
            <w:t>) будем предполагать, что районы отправления и назначения сконцентрированы вместе и находятся на разных сторонах транспортной сети.</w:t>
          </w:r>
        </w:p>
      </w:sdtContent>
    </w:sdt>
    <w:sdt>
      <w:sdtPr>
        <w:tag w:val="goog_rdk_641"/>
        <w:id w:val="1140536580"/>
      </w:sdtPr>
      <w:sdtContent>
        <w:p w14:paraId="00589074" w14:textId="77777777" w:rsidR="003E2C32" w:rsidRDefault="001E2862" w:rsidP="00832BC7">
          <w:pPr>
            <w:spacing w:line="276" w:lineRule="auto"/>
            <w:jc w:val="center"/>
          </w:pPr>
          <w:r>
            <w:rPr>
              <w:noProof/>
              <w:lang w:val="en-US" w:eastAsia="en-US"/>
            </w:rPr>
            <w:drawing>
              <wp:inline distT="114300" distB="114300" distL="114300" distR="114300" wp14:anchorId="2B5D60CF" wp14:editId="38579D06">
                <wp:extent cx="3438525" cy="2676525"/>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438525" cy="2676525"/>
                        </a:xfrm>
                        <a:prstGeom prst="rect">
                          <a:avLst/>
                        </a:prstGeom>
                        <a:ln/>
                      </pic:spPr>
                    </pic:pic>
                  </a:graphicData>
                </a:graphic>
              </wp:inline>
            </w:drawing>
          </w:r>
        </w:p>
      </w:sdtContent>
    </w:sdt>
    <w:sdt>
      <w:sdtPr>
        <w:tag w:val="goog_rdk_642"/>
        <w:id w:val="593833781"/>
      </w:sdtPr>
      <w:sdtContent>
        <w:p w14:paraId="60AA6132" w14:textId="31364735" w:rsidR="003E2C32" w:rsidRDefault="00B71F3A" w:rsidP="00B71F3A">
          <w:pPr>
            <w:pStyle w:val="af1"/>
          </w:pPr>
          <w:r>
            <w:t>Рисунок</w:t>
          </w:r>
          <w:r w:rsidR="0055346C">
            <w:t xml:space="preserve"> 8</w:t>
          </w:r>
          <w:r w:rsidR="001E2862">
            <w:t>. Шахматная планировка.</w:t>
          </w:r>
        </w:p>
      </w:sdtContent>
    </w:sdt>
    <w:sdt>
      <w:sdtPr>
        <w:tag w:val="goog_rdk_643"/>
        <w:id w:val="1195957280"/>
      </w:sdtPr>
      <w:sdtContent>
        <w:p w14:paraId="035F97B5" w14:textId="77777777" w:rsidR="003E2C32" w:rsidRDefault="00D003ED" w:rsidP="00832BC7">
          <w:pPr>
            <w:spacing w:line="276" w:lineRule="auto"/>
            <w:jc w:val="center"/>
          </w:pPr>
        </w:p>
      </w:sdtContent>
    </w:sdt>
    <w:sdt>
      <w:sdtPr>
        <w:tag w:val="goog_rdk_644"/>
        <w:id w:val="754240923"/>
      </w:sdtPr>
      <w:sdtContent>
        <w:p w14:paraId="054BA2C5" w14:textId="1976B2F7" w:rsidR="003E2C32" w:rsidRDefault="001E2862" w:rsidP="00712ED9">
          <w:r>
            <w:t>Под радиальн</w:t>
          </w:r>
          <w:r w:rsidR="0055346C">
            <w:t>о-кольцевой планировкой (</w:t>
          </w:r>
          <w:r w:rsidR="00B71F3A">
            <w:t>рисунок</w:t>
          </w:r>
          <w:r w:rsidR="0055346C">
            <w:t xml:space="preserve"> 9</w:t>
          </w:r>
          <w:r>
            <w:t xml:space="preserve">) будем предполагать, что районы </w:t>
          </w:r>
          <w:r w:rsidR="00712ED9">
            <w:t>отправления сконцентрированы</w:t>
          </w:r>
          <w:r>
            <w:t xml:space="preserve"> на “внешнем кольце” сети, а районы назначения находятся в ее центре.</w:t>
          </w:r>
        </w:p>
      </w:sdtContent>
    </w:sdt>
    <w:sdt>
      <w:sdtPr>
        <w:tag w:val="goog_rdk_645"/>
        <w:id w:val="764743665"/>
      </w:sdtPr>
      <w:sdtContent>
        <w:p w14:paraId="41B012E4" w14:textId="77777777" w:rsidR="003E2C32" w:rsidRDefault="00D003ED" w:rsidP="00832BC7">
          <w:pPr>
            <w:spacing w:line="276" w:lineRule="auto"/>
          </w:pPr>
        </w:p>
      </w:sdtContent>
    </w:sdt>
    <w:sdt>
      <w:sdtPr>
        <w:tag w:val="goog_rdk_646"/>
        <w:id w:val="-708650091"/>
      </w:sdtPr>
      <w:sdtContent>
        <w:p w14:paraId="1AD19EEE" w14:textId="77777777" w:rsidR="003E2C32" w:rsidRDefault="001E2862" w:rsidP="00832BC7">
          <w:pPr>
            <w:spacing w:line="276" w:lineRule="auto"/>
            <w:jc w:val="center"/>
          </w:pPr>
          <w:r>
            <w:rPr>
              <w:noProof/>
              <w:lang w:val="en-US" w:eastAsia="en-US"/>
            </w:rPr>
            <w:drawing>
              <wp:inline distT="114300" distB="114300" distL="114300" distR="114300" wp14:anchorId="142FAF06" wp14:editId="045A235E">
                <wp:extent cx="3019538" cy="3019538"/>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019538" cy="3019538"/>
                        </a:xfrm>
                        <a:prstGeom prst="rect">
                          <a:avLst/>
                        </a:prstGeom>
                        <a:ln/>
                      </pic:spPr>
                    </pic:pic>
                  </a:graphicData>
                </a:graphic>
              </wp:inline>
            </w:drawing>
          </w:r>
        </w:p>
      </w:sdtContent>
    </w:sdt>
    <w:sdt>
      <w:sdtPr>
        <w:tag w:val="goog_rdk_647"/>
        <w:id w:val="1261258530"/>
      </w:sdtPr>
      <w:sdtContent>
        <w:p w14:paraId="76CACBBA" w14:textId="626A961A" w:rsidR="003E2C32" w:rsidRDefault="00B71F3A" w:rsidP="00B71F3A">
          <w:pPr>
            <w:pStyle w:val="af1"/>
          </w:pPr>
          <w:r>
            <w:t>Рисунок</w:t>
          </w:r>
          <w:r w:rsidR="0055346C">
            <w:t xml:space="preserve"> 9</w:t>
          </w:r>
          <w:r w:rsidR="001E2862">
            <w:t>. Радиально-кольцевая планировка.</w:t>
          </w:r>
        </w:p>
      </w:sdtContent>
    </w:sdt>
    <w:sdt>
      <w:sdtPr>
        <w:tag w:val="goog_rdk_648"/>
        <w:id w:val="919135328"/>
      </w:sdtPr>
      <w:sdtContent>
        <w:p w14:paraId="5CF69268" w14:textId="77777777" w:rsidR="003E2C32" w:rsidRDefault="00D003ED" w:rsidP="00832BC7">
          <w:pPr>
            <w:spacing w:line="276" w:lineRule="auto"/>
            <w:jc w:val="center"/>
          </w:pPr>
        </w:p>
      </w:sdtContent>
    </w:sdt>
    <w:sdt>
      <w:sdtPr>
        <w:tag w:val="goog_rdk_649"/>
        <w:id w:val="-1411073404"/>
      </w:sdtPr>
      <w:sdtContent>
        <w:p w14:paraId="7A5B9916" w14:textId="77777777" w:rsidR="003E2C32" w:rsidRDefault="001E2862" w:rsidP="00712ED9">
          <w:r>
            <w:t xml:space="preserve">В целях практической целесообразности и чистоты проводимых экспериментов,  в рассматриваемых нами графах транспортной сети одинаковое количество районов отправления и назначения равное 4, а также одинаковое количество дуг  равное 24, и количество промежуточных районов с нулевым спросом и предложением - 8. Кроме того, пусть для всех дуг представленных графов  время свободного проезда, измеряемое в относительных величинах, будет равно 10,  а пропускная способность, измеряемая в единицах транспортного потока деленных на единицу времени, будет равна 3000. </w:t>
          </w:r>
        </w:p>
      </w:sdtContent>
    </w:sdt>
    <w:sdt>
      <w:sdtPr>
        <w:tag w:val="goog_rdk_650"/>
        <w:id w:val="-939058736"/>
      </w:sdtPr>
      <w:sdtContent>
        <w:p w14:paraId="270CE41E" w14:textId="77777777" w:rsidR="003E2C32" w:rsidRDefault="001E2862" w:rsidP="00712ED9">
          <w:r>
            <w:t xml:space="preserve">Выбор таких типов планировок сетей также обусловлен исследованиями на тему исторического развития городов. Стоит отдельно упомянуть, что основной проблемой в данном случае будет являться невозможность оптимального распределения инфраструктурных зон в связи с ростом населения [].  </w:t>
          </w:r>
        </w:p>
      </w:sdtContent>
    </w:sdt>
    <w:sdt>
      <w:sdtPr>
        <w:tag w:val="goog_rdk_651"/>
        <w:id w:val="-1939435749"/>
      </w:sdtPr>
      <w:sdtContent>
        <w:p w14:paraId="349827F1" w14:textId="38554110" w:rsidR="003E2C32" w:rsidRDefault="001E2862" w:rsidP="00712ED9">
          <w:r>
            <w:t>Для определения влияния количества вершин и дуг на исследуемые значения, рассмотрим транспортную сеть, представленную связанным графом, в которой существую только одна пара отправление-назначение и один путь (</w:t>
          </w:r>
          <w:r w:rsidR="00B71F3A">
            <w:t>рисунок</w:t>
          </w:r>
          <w:r w:rsidR="0055346C">
            <w:t xml:space="preserve"> 10</w:t>
          </w:r>
          <w:r>
            <w:t xml:space="preserve">). Данную планировку назовем односвязной.  </w:t>
          </w:r>
        </w:p>
      </w:sdtContent>
    </w:sdt>
    <w:sdt>
      <w:sdtPr>
        <w:tag w:val="goog_rdk_652"/>
        <w:id w:val="1660269291"/>
      </w:sdtPr>
      <w:sdtContent>
        <w:p w14:paraId="4C41289C" w14:textId="77777777" w:rsidR="003E2C32" w:rsidRDefault="001E2862" w:rsidP="00832BC7">
          <w:pPr>
            <w:spacing w:line="276" w:lineRule="auto"/>
            <w:jc w:val="center"/>
          </w:pPr>
          <w:r>
            <w:rPr>
              <w:noProof/>
              <w:lang w:val="en-US" w:eastAsia="en-US"/>
            </w:rPr>
            <w:drawing>
              <wp:inline distT="114300" distB="114300" distL="114300" distR="114300" wp14:anchorId="110B8ABE" wp14:editId="02D65A58">
                <wp:extent cx="4200525" cy="485775"/>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200525" cy="485775"/>
                        </a:xfrm>
                        <a:prstGeom prst="rect">
                          <a:avLst/>
                        </a:prstGeom>
                        <a:ln/>
                      </pic:spPr>
                    </pic:pic>
                  </a:graphicData>
                </a:graphic>
              </wp:inline>
            </w:drawing>
          </w:r>
        </w:p>
      </w:sdtContent>
    </w:sdt>
    <w:sdt>
      <w:sdtPr>
        <w:tag w:val="goog_rdk_653"/>
        <w:id w:val="1340964198"/>
      </w:sdtPr>
      <w:sdtEndPr>
        <w:rPr>
          <w:rStyle w:val="af2"/>
          <w:i/>
        </w:rPr>
      </w:sdtEndPr>
      <w:sdtContent>
        <w:p w14:paraId="7ABFBD43" w14:textId="6DFAFD41" w:rsidR="003E2C32" w:rsidRPr="00B71F3A" w:rsidRDefault="00B71F3A" w:rsidP="00832BC7">
          <w:pPr>
            <w:spacing w:line="276" w:lineRule="auto"/>
            <w:jc w:val="center"/>
            <w:rPr>
              <w:rStyle w:val="af2"/>
            </w:rPr>
          </w:pPr>
          <w:r w:rsidRPr="00B71F3A">
            <w:rPr>
              <w:rStyle w:val="af2"/>
            </w:rPr>
            <w:t>Рисунок</w:t>
          </w:r>
          <w:r w:rsidR="0055346C" w:rsidRPr="00B71F3A">
            <w:rPr>
              <w:rStyle w:val="af2"/>
            </w:rPr>
            <w:t xml:space="preserve"> 10</w:t>
          </w:r>
          <w:r w:rsidR="001E2862" w:rsidRPr="00B71F3A">
            <w:rPr>
              <w:rStyle w:val="af2"/>
            </w:rPr>
            <w:t>. Односвязная планировка.</w:t>
          </w:r>
        </w:p>
      </w:sdtContent>
    </w:sdt>
    <w:sdt>
      <w:sdtPr>
        <w:tag w:val="goog_rdk_654"/>
        <w:id w:val="348148653"/>
      </w:sdtPr>
      <w:sdtContent>
        <w:p w14:paraId="28CCB651" w14:textId="77777777" w:rsidR="003E2C32" w:rsidRDefault="00D003ED" w:rsidP="00832BC7">
          <w:pPr>
            <w:spacing w:line="276" w:lineRule="auto"/>
            <w:jc w:val="center"/>
          </w:pPr>
        </w:p>
      </w:sdtContent>
    </w:sdt>
    <w:sdt>
      <w:sdtPr>
        <w:tag w:val="goog_rdk_655"/>
        <w:id w:val="1640461433"/>
      </w:sdtPr>
      <w:sdtContent>
        <w:p w14:paraId="507B0862" w14:textId="77777777" w:rsidR="003E2C32" w:rsidRDefault="001E2862" w:rsidP="00712ED9">
          <w:r>
            <w:t>Во введенной нами сети значения на дугах идентичны, описанным выше. Кроме того, стоит отметить, что их количество всегда будет на единицу меньше, чем количество вершин.</w:t>
          </w:r>
        </w:p>
      </w:sdtContent>
    </w:sdt>
    <w:sdt>
      <w:sdtPr>
        <w:tag w:val="goog_rdk_656"/>
        <w:id w:val="-1385939532"/>
      </w:sdtPr>
      <w:sdtContent>
        <w:p w14:paraId="1AFD71F8" w14:textId="77777777" w:rsidR="003E2C32" w:rsidRDefault="00D003ED" w:rsidP="00832BC7">
          <w:pPr>
            <w:spacing w:line="276" w:lineRule="auto"/>
          </w:pPr>
        </w:p>
      </w:sdtContent>
    </w:sdt>
    <w:bookmarkStart w:id="42" w:name="_Toc11863953" w:displacedByCustomXml="next"/>
    <w:sdt>
      <w:sdtPr>
        <w:tag w:val="goog_rdk_657"/>
        <w:id w:val="1882983938"/>
      </w:sdtPr>
      <w:sdtContent>
        <w:p w14:paraId="0809ECD2" w14:textId="77777777" w:rsidR="003E2C32" w:rsidRPr="00712ED9" w:rsidRDefault="001E2862" w:rsidP="00712ED9">
          <w:pPr>
            <w:pStyle w:val="3"/>
          </w:pPr>
          <w:r>
            <w:t>Эксперимент №1. Время моделирования</w:t>
          </w:r>
        </w:p>
      </w:sdtContent>
    </w:sdt>
    <w:bookmarkEnd w:id="42" w:displacedByCustomXml="prev"/>
    <w:bookmarkStart w:id="43" w:name="_Toc11863954" w:displacedByCustomXml="next"/>
    <w:sdt>
      <w:sdtPr>
        <w:tag w:val="goog_rdk_659"/>
        <w:id w:val="-1656758672"/>
      </w:sdtPr>
      <w:sdtContent>
        <w:p w14:paraId="7FCEF0D4" w14:textId="77777777" w:rsidR="003E2C32" w:rsidRDefault="001E2862" w:rsidP="00712ED9">
          <w:pPr>
            <w:pStyle w:val="4"/>
          </w:pPr>
          <w:r>
            <w:t>Описание эксперимента</w:t>
          </w:r>
        </w:p>
      </w:sdtContent>
    </w:sdt>
    <w:bookmarkEnd w:id="43" w:displacedByCustomXml="prev"/>
    <w:sdt>
      <w:sdtPr>
        <w:tag w:val="goog_rdk_660"/>
        <w:id w:val="-833600381"/>
      </w:sdtPr>
      <w:sdtContent>
        <w:p w14:paraId="40F9EC3A" w14:textId="77777777" w:rsidR="003E2C32" w:rsidRDefault="001E2862" w:rsidP="00712ED9">
          <w:r>
            <w:t>Целью данного эксперимента является определение зависимости между временем работы реализованного алгоритма Франака-Вольфа и точностью его работы. Эксперимент будет проводится на сетях описаных выше.</w:t>
          </w:r>
        </w:p>
      </w:sdtContent>
    </w:sdt>
    <w:sdt>
      <w:sdtPr>
        <w:tag w:val="goog_rdk_661"/>
        <w:id w:val="-1644651206"/>
      </w:sdtPr>
      <w:sdtContent>
        <w:p w14:paraId="4EE8469C" w14:textId="77777777" w:rsidR="003E2C32" w:rsidRDefault="00D003ED" w:rsidP="00832BC7">
          <w:pPr>
            <w:spacing w:line="276" w:lineRule="auto"/>
          </w:pPr>
        </w:p>
      </w:sdtContent>
    </w:sdt>
    <w:bookmarkStart w:id="44" w:name="_Toc11863955" w:displacedByCustomXml="next"/>
    <w:sdt>
      <w:sdtPr>
        <w:tag w:val="goog_rdk_662"/>
        <w:id w:val="508484478"/>
      </w:sdtPr>
      <w:sdtContent>
        <w:p w14:paraId="3FE9AAD6" w14:textId="77777777" w:rsidR="003E2C32" w:rsidRDefault="001E2862" w:rsidP="00712ED9">
          <w:pPr>
            <w:pStyle w:val="4"/>
          </w:pPr>
          <w:r>
            <w:t>Результаты эксперимента</w:t>
          </w:r>
        </w:p>
      </w:sdtContent>
    </w:sdt>
    <w:bookmarkEnd w:id="44" w:displacedByCustomXml="prev"/>
    <w:sdt>
      <w:sdtPr>
        <w:tag w:val="goog_rdk_663"/>
        <w:id w:val="-662709025"/>
      </w:sdtPr>
      <w:sdtContent>
        <w:p w14:paraId="024B9742" w14:textId="12176898" w:rsidR="003E2C32" w:rsidRDefault="004573E1" w:rsidP="00712ED9">
          <w:r>
            <w:t>В таблице 1 и на рисунках 11 и 12</w:t>
          </w:r>
          <w:r w:rsidR="001E2862">
            <w:t xml:space="preserve"> представлены результаты замеров времени для разной точность работы алгоритма Франка-Вольфа - </w:t>
          </w:r>
          <m:oMath>
            <m:r>
              <w:rPr>
                <w:rFonts w:ascii="Cambria Math" w:hAnsi="Cambria Math"/>
              </w:rPr>
              <m:t>ε</m:t>
            </m:r>
          </m:oMath>
          <w:r w:rsidR="001E2862">
            <w:t xml:space="preserve"> (далее шахматная планировка - тип 1, радиально-кольцевая тип 2). </w:t>
          </w:r>
        </w:p>
      </w:sdtContent>
    </w:sdt>
    <w:sdt>
      <w:sdtPr>
        <w:tag w:val="goog_rdk_664"/>
        <w:id w:val="-1013528550"/>
      </w:sdtPr>
      <w:sdtContent>
        <w:p w14:paraId="28F66557" w14:textId="0E68BE1C" w:rsidR="003E2C32" w:rsidRDefault="00450D61" w:rsidP="00450D61">
          <w:pPr>
            <w:pStyle w:val="affb"/>
          </w:pPr>
          <w:r>
            <w:t>Таблица 1</w:t>
          </w:r>
          <w:r w:rsidRPr="00450D61">
            <w:t xml:space="preserve">. </w:t>
          </w:r>
          <w:r>
            <w:t>Скорость работы алгоритма Франка-</w:t>
          </w:r>
          <w:r w:rsidR="004573E1">
            <w:t>Вольфа.</w:t>
          </w:r>
        </w:p>
      </w:sdtContent>
    </w:sdt>
    <w:tbl>
      <w:tblPr>
        <w:tblStyle w:val="17"/>
        <w:tblW w:w="79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3"/>
        <w:gridCol w:w="1134"/>
        <w:gridCol w:w="1134"/>
        <w:gridCol w:w="1134"/>
        <w:gridCol w:w="1134"/>
        <w:gridCol w:w="1134"/>
        <w:gridCol w:w="1134"/>
      </w:tblGrid>
      <w:tr w:rsidR="003E2C32" w14:paraId="6A52D80B" w14:textId="77777777">
        <w:trPr>
          <w:jc w:val="center"/>
        </w:trPr>
        <w:tc>
          <w:tcPr>
            <w:tcW w:w="1133" w:type="dxa"/>
            <w:shd w:val="clear" w:color="auto" w:fill="auto"/>
            <w:tcMar>
              <w:top w:w="100" w:type="dxa"/>
              <w:left w:w="100" w:type="dxa"/>
              <w:bottom w:w="100" w:type="dxa"/>
              <w:right w:w="100" w:type="dxa"/>
            </w:tcMar>
          </w:tcPr>
          <w:sdt>
            <w:sdtPr>
              <w:tag w:val="goog_rdk_665"/>
              <w:id w:val="-165245608"/>
            </w:sdtPr>
            <w:sdtContent>
              <w:p w14:paraId="0F9A9473" w14:textId="77777777" w:rsidR="003E2C32" w:rsidRDefault="001E2862" w:rsidP="003256B2">
                <w:pPr>
                  <w:widowControl w:val="0"/>
                  <w:spacing w:line="240" w:lineRule="auto"/>
                  <w:ind w:firstLine="0"/>
                  <w:jc w:val="center"/>
                  <w:rPr>
                    <w:sz w:val="24"/>
                    <w:szCs w:val="24"/>
                  </w:rPr>
                </w:pPr>
                <w:r>
                  <w:rPr>
                    <w:sz w:val="24"/>
                    <w:szCs w:val="24"/>
                  </w:rPr>
                  <w:t>тип\</w:t>
                </w:r>
                <m:oMath>
                  <m:r>
                    <w:rPr>
                      <w:rFonts w:ascii="Cambria Math" w:hAnsi="Cambria Math"/>
                    </w:rPr>
                    <m:t>ε</m:t>
                  </m:r>
                </m:oMath>
              </w:p>
            </w:sdtContent>
          </w:sdt>
        </w:tc>
        <w:tc>
          <w:tcPr>
            <w:tcW w:w="1133" w:type="dxa"/>
            <w:shd w:val="clear" w:color="auto" w:fill="auto"/>
            <w:tcMar>
              <w:top w:w="100" w:type="dxa"/>
              <w:left w:w="100" w:type="dxa"/>
              <w:bottom w:w="100" w:type="dxa"/>
              <w:right w:w="100" w:type="dxa"/>
            </w:tcMar>
          </w:tcPr>
          <w:sdt>
            <w:sdtPr>
              <w:tag w:val="goog_rdk_666"/>
              <w:id w:val="-1163930420"/>
            </w:sdtPr>
            <w:sdtContent>
              <w:p w14:paraId="383DC217" w14:textId="77777777" w:rsidR="003E2C32" w:rsidRDefault="001E2862" w:rsidP="003256B2">
                <w:pPr>
                  <w:widowControl w:val="0"/>
                  <w:spacing w:line="240" w:lineRule="auto"/>
                  <w:jc w:val="center"/>
                  <w:rPr>
                    <w:sz w:val="24"/>
                    <w:szCs w:val="24"/>
                  </w:rPr>
                </w:pPr>
                <w:r>
                  <w:rPr>
                    <w:sz w:val="24"/>
                    <w:szCs w:val="24"/>
                  </w:rPr>
                  <w:t>1</w:t>
                </w:r>
              </w:p>
            </w:sdtContent>
          </w:sdt>
        </w:tc>
        <w:tc>
          <w:tcPr>
            <w:tcW w:w="1133" w:type="dxa"/>
            <w:shd w:val="clear" w:color="auto" w:fill="auto"/>
            <w:tcMar>
              <w:top w:w="100" w:type="dxa"/>
              <w:left w:w="100" w:type="dxa"/>
              <w:bottom w:w="100" w:type="dxa"/>
              <w:right w:w="100" w:type="dxa"/>
            </w:tcMar>
          </w:tcPr>
          <w:sdt>
            <w:sdtPr>
              <w:tag w:val="goog_rdk_667"/>
              <w:id w:val="237527727"/>
            </w:sdtPr>
            <w:sdtContent>
              <w:p w14:paraId="344BBCAE" w14:textId="77777777" w:rsidR="003E2C32" w:rsidRDefault="001E2862" w:rsidP="003256B2">
                <w:pPr>
                  <w:widowControl w:val="0"/>
                  <w:spacing w:line="240" w:lineRule="auto"/>
                  <w:ind w:firstLine="0"/>
                  <w:jc w:val="center"/>
                  <w:rPr>
                    <w:sz w:val="24"/>
                    <w:szCs w:val="24"/>
                  </w:rPr>
                </w:pPr>
                <w:r>
                  <w:rPr>
                    <w:sz w:val="24"/>
                    <w:szCs w:val="24"/>
                  </w:rPr>
                  <w:t>5e-1</w:t>
                </w:r>
              </w:p>
            </w:sdtContent>
          </w:sdt>
        </w:tc>
        <w:tc>
          <w:tcPr>
            <w:tcW w:w="1133" w:type="dxa"/>
            <w:shd w:val="clear" w:color="auto" w:fill="auto"/>
            <w:tcMar>
              <w:top w:w="100" w:type="dxa"/>
              <w:left w:w="100" w:type="dxa"/>
              <w:bottom w:w="100" w:type="dxa"/>
              <w:right w:w="100" w:type="dxa"/>
            </w:tcMar>
          </w:tcPr>
          <w:sdt>
            <w:sdtPr>
              <w:tag w:val="goog_rdk_668"/>
              <w:id w:val="735523586"/>
            </w:sdtPr>
            <w:sdtContent>
              <w:p w14:paraId="58922E42" w14:textId="77777777" w:rsidR="003E2C32" w:rsidRDefault="001E2862" w:rsidP="003256B2">
                <w:pPr>
                  <w:widowControl w:val="0"/>
                  <w:spacing w:line="240" w:lineRule="auto"/>
                  <w:ind w:firstLine="0"/>
                  <w:jc w:val="center"/>
                  <w:rPr>
                    <w:sz w:val="24"/>
                    <w:szCs w:val="24"/>
                  </w:rPr>
                </w:pPr>
                <w:r>
                  <w:rPr>
                    <w:sz w:val="24"/>
                    <w:szCs w:val="24"/>
                  </w:rPr>
                  <w:t>1e-1</w:t>
                </w:r>
              </w:p>
            </w:sdtContent>
          </w:sdt>
        </w:tc>
        <w:tc>
          <w:tcPr>
            <w:tcW w:w="1133" w:type="dxa"/>
            <w:shd w:val="clear" w:color="auto" w:fill="auto"/>
            <w:tcMar>
              <w:top w:w="100" w:type="dxa"/>
              <w:left w:w="100" w:type="dxa"/>
              <w:bottom w:w="100" w:type="dxa"/>
              <w:right w:w="100" w:type="dxa"/>
            </w:tcMar>
          </w:tcPr>
          <w:sdt>
            <w:sdtPr>
              <w:tag w:val="goog_rdk_669"/>
              <w:id w:val="467399120"/>
            </w:sdtPr>
            <w:sdtContent>
              <w:p w14:paraId="7B058C04" w14:textId="77777777" w:rsidR="003E2C32" w:rsidRDefault="001E2862" w:rsidP="003256B2">
                <w:pPr>
                  <w:widowControl w:val="0"/>
                  <w:spacing w:line="240" w:lineRule="auto"/>
                  <w:ind w:firstLine="0"/>
                  <w:jc w:val="center"/>
                  <w:rPr>
                    <w:sz w:val="24"/>
                    <w:szCs w:val="24"/>
                  </w:rPr>
                </w:pPr>
                <w:r>
                  <w:rPr>
                    <w:sz w:val="24"/>
                    <w:szCs w:val="24"/>
                  </w:rPr>
                  <w:t>5e-2</w:t>
                </w:r>
              </w:p>
            </w:sdtContent>
          </w:sdt>
        </w:tc>
        <w:tc>
          <w:tcPr>
            <w:tcW w:w="1133" w:type="dxa"/>
            <w:shd w:val="clear" w:color="auto" w:fill="auto"/>
            <w:tcMar>
              <w:top w:w="100" w:type="dxa"/>
              <w:left w:w="100" w:type="dxa"/>
              <w:bottom w:w="100" w:type="dxa"/>
              <w:right w:w="100" w:type="dxa"/>
            </w:tcMar>
          </w:tcPr>
          <w:sdt>
            <w:sdtPr>
              <w:tag w:val="goog_rdk_670"/>
              <w:id w:val="697437366"/>
            </w:sdtPr>
            <w:sdtContent>
              <w:p w14:paraId="1ED960D4" w14:textId="77777777" w:rsidR="003E2C32" w:rsidRDefault="001E2862" w:rsidP="003256B2">
                <w:pPr>
                  <w:widowControl w:val="0"/>
                  <w:spacing w:line="240" w:lineRule="auto"/>
                  <w:ind w:firstLine="0"/>
                  <w:jc w:val="center"/>
                  <w:rPr>
                    <w:sz w:val="24"/>
                    <w:szCs w:val="24"/>
                  </w:rPr>
                </w:pPr>
                <w:r>
                  <w:rPr>
                    <w:sz w:val="24"/>
                    <w:szCs w:val="24"/>
                  </w:rPr>
                  <w:t>1e-2</w:t>
                </w:r>
              </w:p>
            </w:sdtContent>
          </w:sdt>
        </w:tc>
        <w:tc>
          <w:tcPr>
            <w:tcW w:w="1133" w:type="dxa"/>
            <w:shd w:val="clear" w:color="auto" w:fill="auto"/>
            <w:tcMar>
              <w:top w:w="100" w:type="dxa"/>
              <w:left w:w="100" w:type="dxa"/>
              <w:bottom w:w="100" w:type="dxa"/>
              <w:right w:w="100" w:type="dxa"/>
            </w:tcMar>
          </w:tcPr>
          <w:sdt>
            <w:sdtPr>
              <w:tag w:val="goog_rdk_671"/>
              <w:id w:val="-42296256"/>
            </w:sdtPr>
            <w:sdtContent>
              <w:p w14:paraId="146463BC" w14:textId="77777777" w:rsidR="003E2C32" w:rsidRDefault="001E2862" w:rsidP="003256B2">
                <w:pPr>
                  <w:widowControl w:val="0"/>
                  <w:spacing w:line="240" w:lineRule="auto"/>
                  <w:ind w:firstLine="0"/>
                  <w:jc w:val="center"/>
                  <w:rPr>
                    <w:sz w:val="24"/>
                    <w:szCs w:val="24"/>
                  </w:rPr>
                </w:pPr>
                <w:r>
                  <w:rPr>
                    <w:sz w:val="24"/>
                    <w:szCs w:val="24"/>
                  </w:rPr>
                  <w:t>5e-3</w:t>
                </w:r>
              </w:p>
            </w:sdtContent>
          </w:sdt>
        </w:tc>
      </w:tr>
      <w:tr w:rsidR="003E2C32" w14:paraId="62A29366" w14:textId="77777777">
        <w:trPr>
          <w:jc w:val="center"/>
        </w:trPr>
        <w:tc>
          <w:tcPr>
            <w:tcW w:w="1133" w:type="dxa"/>
            <w:shd w:val="clear" w:color="auto" w:fill="auto"/>
            <w:tcMar>
              <w:top w:w="100" w:type="dxa"/>
              <w:left w:w="100" w:type="dxa"/>
              <w:bottom w:w="100" w:type="dxa"/>
              <w:right w:w="100" w:type="dxa"/>
            </w:tcMar>
          </w:tcPr>
          <w:sdt>
            <w:sdtPr>
              <w:tag w:val="goog_rdk_672"/>
              <w:id w:val="-1579740351"/>
            </w:sdtPr>
            <w:sdtContent>
              <w:p w14:paraId="07371968" w14:textId="77777777" w:rsidR="003E2C32" w:rsidRDefault="001E2862" w:rsidP="003256B2">
                <w:pPr>
                  <w:widowControl w:val="0"/>
                  <w:spacing w:line="240" w:lineRule="auto"/>
                  <w:ind w:firstLine="0"/>
                  <w:jc w:val="center"/>
                  <w:rPr>
                    <w:sz w:val="24"/>
                    <w:szCs w:val="24"/>
                  </w:rPr>
                </w:pPr>
                <w:r>
                  <w:rPr>
                    <w:sz w:val="24"/>
                    <w:szCs w:val="24"/>
                  </w:rPr>
                  <w:t>1, c</w:t>
                </w:r>
              </w:p>
            </w:sdtContent>
          </w:sdt>
        </w:tc>
        <w:tc>
          <w:tcPr>
            <w:tcW w:w="1133" w:type="dxa"/>
            <w:shd w:val="clear" w:color="auto" w:fill="auto"/>
            <w:tcMar>
              <w:top w:w="100" w:type="dxa"/>
              <w:left w:w="100" w:type="dxa"/>
              <w:bottom w:w="100" w:type="dxa"/>
              <w:right w:w="100" w:type="dxa"/>
            </w:tcMar>
          </w:tcPr>
          <w:sdt>
            <w:sdtPr>
              <w:tag w:val="goog_rdk_673"/>
              <w:id w:val="-315034073"/>
            </w:sdtPr>
            <w:sdtContent>
              <w:p w14:paraId="67D66479" w14:textId="77777777" w:rsidR="003E2C32" w:rsidRDefault="001E2862" w:rsidP="003256B2">
                <w:pPr>
                  <w:widowControl w:val="0"/>
                  <w:spacing w:line="276" w:lineRule="auto"/>
                  <w:ind w:firstLine="0"/>
                  <w:jc w:val="center"/>
                  <w:rPr>
                    <w:sz w:val="24"/>
                    <w:szCs w:val="24"/>
                  </w:rPr>
                </w:pPr>
                <w:r>
                  <w:rPr>
                    <w:color w:val="454545"/>
                    <w:sz w:val="24"/>
                    <w:szCs w:val="24"/>
                  </w:rPr>
                  <w:t>0.173</w:t>
                </w:r>
              </w:p>
            </w:sdtContent>
          </w:sdt>
        </w:tc>
        <w:tc>
          <w:tcPr>
            <w:tcW w:w="1133" w:type="dxa"/>
            <w:shd w:val="clear" w:color="auto" w:fill="auto"/>
            <w:tcMar>
              <w:top w:w="100" w:type="dxa"/>
              <w:left w:w="100" w:type="dxa"/>
              <w:bottom w:w="100" w:type="dxa"/>
              <w:right w:w="100" w:type="dxa"/>
            </w:tcMar>
          </w:tcPr>
          <w:sdt>
            <w:sdtPr>
              <w:tag w:val="goog_rdk_674"/>
              <w:id w:val="-1394350496"/>
            </w:sdtPr>
            <w:sdtContent>
              <w:p w14:paraId="26D970EB" w14:textId="77777777" w:rsidR="003E2C32" w:rsidRDefault="001E2862" w:rsidP="003256B2">
                <w:pPr>
                  <w:widowControl w:val="0"/>
                  <w:spacing w:line="276" w:lineRule="auto"/>
                  <w:ind w:firstLine="0"/>
                  <w:jc w:val="center"/>
                  <w:rPr>
                    <w:sz w:val="24"/>
                    <w:szCs w:val="24"/>
                  </w:rPr>
                </w:pPr>
                <w:r>
                  <w:rPr>
                    <w:color w:val="454545"/>
                    <w:sz w:val="24"/>
                    <w:szCs w:val="24"/>
                  </w:rPr>
                  <w:t>0.177</w:t>
                </w:r>
              </w:p>
            </w:sdtContent>
          </w:sdt>
        </w:tc>
        <w:tc>
          <w:tcPr>
            <w:tcW w:w="1133" w:type="dxa"/>
            <w:shd w:val="clear" w:color="auto" w:fill="auto"/>
            <w:tcMar>
              <w:top w:w="100" w:type="dxa"/>
              <w:left w:w="100" w:type="dxa"/>
              <w:bottom w:w="100" w:type="dxa"/>
              <w:right w:w="100" w:type="dxa"/>
            </w:tcMar>
          </w:tcPr>
          <w:sdt>
            <w:sdtPr>
              <w:tag w:val="goog_rdk_675"/>
              <w:id w:val="1722710514"/>
            </w:sdtPr>
            <w:sdtContent>
              <w:p w14:paraId="7ECD9D9E" w14:textId="77777777" w:rsidR="003E2C32" w:rsidRDefault="001E2862" w:rsidP="003256B2">
                <w:pPr>
                  <w:widowControl w:val="0"/>
                  <w:spacing w:line="276" w:lineRule="auto"/>
                  <w:ind w:firstLine="0"/>
                  <w:jc w:val="center"/>
                  <w:rPr>
                    <w:sz w:val="24"/>
                    <w:szCs w:val="24"/>
                  </w:rPr>
                </w:pPr>
                <w:r>
                  <w:rPr>
                    <w:color w:val="454545"/>
                    <w:sz w:val="24"/>
                    <w:szCs w:val="24"/>
                  </w:rPr>
                  <w:t>0.327</w:t>
                </w:r>
              </w:p>
            </w:sdtContent>
          </w:sdt>
        </w:tc>
        <w:tc>
          <w:tcPr>
            <w:tcW w:w="1133" w:type="dxa"/>
            <w:shd w:val="clear" w:color="auto" w:fill="auto"/>
            <w:tcMar>
              <w:top w:w="100" w:type="dxa"/>
              <w:left w:w="100" w:type="dxa"/>
              <w:bottom w:w="100" w:type="dxa"/>
              <w:right w:w="100" w:type="dxa"/>
            </w:tcMar>
          </w:tcPr>
          <w:sdt>
            <w:sdtPr>
              <w:tag w:val="goog_rdk_676"/>
              <w:id w:val="-1539810599"/>
            </w:sdtPr>
            <w:sdtContent>
              <w:p w14:paraId="3124A3B8" w14:textId="77777777" w:rsidR="003E2C32" w:rsidRDefault="001E2862" w:rsidP="003256B2">
                <w:pPr>
                  <w:widowControl w:val="0"/>
                  <w:spacing w:line="276" w:lineRule="auto"/>
                  <w:ind w:firstLine="0"/>
                  <w:jc w:val="center"/>
                  <w:rPr>
                    <w:sz w:val="24"/>
                    <w:szCs w:val="24"/>
                  </w:rPr>
                </w:pPr>
                <w:r>
                  <w:rPr>
                    <w:color w:val="454545"/>
                    <w:sz w:val="24"/>
                    <w:szCs w:val="24"/>
                  </w:rPr>
                  <w:t>0.777</w:t>
                </w:r>
              </w:p>
            </w:sdtContent>
          </w:sdt>
        </w:tc>
        <w:tc>
          <w:tcPr>
            <w:tcW w:w="1133" w:type="dxa"/>
            <w:shd w:val="clear" w:color="auto" w:fill="auto"/>
            <w:tcMar>
              <w:top w:w="100" w:type="dxa"/>
              <w:left w:w="100" w:type="dxa"/>
              <w:bottom w:w="100" w:type="dxa"/>
              <w:right w:w="100" w:type="dxa"/>
            </w:tcMar>
          </w:tcPr>
          <w:sdt>
            <w:sdtPr>
              <w:tag w:val="goog_rdk_677"/>
              <w:id w:val="2099056383"/>
            </w:sdtPr>
            <w:sdtContent>
              <w:p w14:paraId="65A9A448" w14:textId="77777777" w:rsidR="003E2C32" w:rsidRDefault="001E2862" w:rsidP="003256B2">
                <w:pPr>
                  <w:widowControl w:val="0"/>
                  <w:spacing w:line="276" w:lineRule="auto"/>
                  <w:ind w:firstLine="0"/>
                  <w:jc w:val="center"/>
                  <w:rPr>
                    <w:sz w:val="24"/>
                    <w:szCs w:val="24"/>
                  </w:rPr>
                </w:pPr>
                <w:r>
                  <w:rPr>
                    <w:color w:val="454545"/>
                    <w:sz w:val="24"/>
                    <w:szCs w:val="24"/>
                  </w:rPr>
                  <w:t>1.653</w:t>
                </w:r>
              </w:p>
            </w:sdtContent>
          </w:sdt>
        </w:tc>
        <w:tc>
          <w:tcPr>
            <w:tcW w:w="1133" w:type="dxa"/>
            <w:shd w:val="clear" w:color="auto" w:fill="auto"/>
            <w:tcMar>
              <w:top w:w="100" w:type="dxa"/>
              <w:left w:w="100" w:type="dxa"/>
              <w:bottom w:w="100" w:type="dxa"/>
              <w:right w:w="100" w:type="dxa"/>
            </w:tcMar>
          </w:tcPr>
          <w:sdt>
            <w:sdtPr>
              <w:tag w:val="goog_rdk_678"/>
              <w:id w:val="-1553150381"/>
            </w:sdtPr>
            <w:sdtContent>
              <w:p w14:paraId="38104136" w14:textId="77777777" w:rsidR="003E2C32" w:rsidRDefault="001E2862" w:rsidP="003256B2">
                <w:pPr>
                  <w:widowControl w:val="0"/>
                  <w:spacing w:line="276" w:lineRule="auto"/>
                  <w:ind w:firstLine="0"/>
                  <w:jc w:val="center"/>
                  <w:rPr>
                    <w:color w:val="454545"/>
                    <w:sz w:val="24"/>
                    <w:szCs w:val="24"/>
                  </w:rPr>
                </w:pPr>
                <w:r>
                  <w:rPr>
                    <w:color w:val="454545"/>
                    <w:sz w:val="24"/>
                    <w:szCs w:val="24"/>
                  </w:rPr>
                  <w:t>1.792</w:t>
                </w:r>
              </w:p>
            </w:sdtContent>
          </w:sdt>
        </w:tc>
      </w:tr>
      <w:tr w:rsidR="003E2C32" w14:paraId="568A4F18" w14:textId="77777777">
        <w:trPr>
          <w:trHeight w:val="580"/>
          <w:jc w:val="center"/>
        </w:trPr>
        <w:tc>
          <w:tcPr>
            <w:tcW w:w="1133" w:type="dxa"/>
            <w:shd w:val="clear" w:color="auto" w:fill="auto"/>
            <w:tcMar>
              <w:top w:w="100" w:type="dxa"/>
              <w:left w:w="100" w:type="dxa"/>
              <w:bottom w:w="100" w:type="dxa"/>
              <w:right w:w="100" w:type="dxa"/>
            </w:tcMar>
          </w:tcPr>
          <w:sdt>
            <w:sdtPr>
              <w:tag w:val="goog_rdk_679"/>
              <w:id w:val="-1680116963"/>
            </w:sdtPr>
            <w:sdtContent>
              <w:p w14:paraId="11FDA7A5" w14:textId="77777777" w:rsidR="003E2C32" w:rsidRDefault="001E2862" w:rsidP="003256B2">
                <w:pPr>
                  <w:widowControl w:val="0"/>
                  <w:spacing w:line="240" w:lineRule="auto"/>
                  <w:ind w:firstLine="0"/>
                  <w:jc w:val="center"/>
                  <w:rPr>
                    <w:sz w:val="24"/>
                    <w:szCs w:val="24"/>
                  </w:rPr>
                </w:pPr>
                <w:r>
                  <w:rPr>
                    <w:sz w:val="24"/>
                    <w:szCs w:val="24"/>
                  </w:rPr>
                  <w:t>2, c</w:t>
                </w:r>
              </w:p>
            </w:sdtContent>
          </w:sdt>
        </w:tc>
        <w:tc>
          <w:tcPr>
            <w:tcW w:w="1133" w:type="dxa"/>
            <w:shd w:val="clear" w:color="auto" w:fill="auto"/>
            <w:tcMar>
              <w:top w:w="100" w:type="dxa"/>
              <w:left w:w="100" w:type="dxa"/>
              <w:bottom w:w="100" w:type="dxa"/>
              <w:right w:w="100" w:type="dxa"/>
            </w:tcMar>
          </w:tcPr>
          <w:sdt>
            <w:sdtPr>
              <w:tag w:val="goog_rdk_680"/>
              <w:id w:val="-1961485610"/>
            </w:sdtPr>
            <w:sdtContent>
              <w:p w14:paraId="4B151485" w14:textId="77777777" w:rsidR="003E2C32" w:rsidRDefault="001E2862" w:rsidP="003256B2">
                <w:pPr>
                  <w:widowControl w:val="0"/>
                  <w:spacing w:line="276" w:lineRule="auto"/>
                  <w:ind w:firstLine="0"/>
                  <w:jc w:val="center"/>
                  <w:rPr>
                    <w:sz w:val="24"/>
                    <w:szCs w:val="24"/>
                  </w:rPr>
                </w:pPr>
                <w:r>
                  <w:rPr>
                    <w:color w:val="454545"/>
                    <w:sz w:val="24"/>
                    <w:szCs w:val="24"/>
                  </w:rPr>
                  <w:t>0.136</w:t>
                </w:r>
              </w:p>
            </w:sdtContent>
          </w:sdt>
        </w:tc>
        <w:tc>
          <w:tcPr>
            <w:tcW w:w="1133" w:type="dxa"/>
            <w:shd w:val="clear" w:color="auto" w:fill="auto"/>
            <w:tcMar>
              <w:top w:w="100" w:type="dxa"/>
              <w:left w:w="100" w:type="dxa"/>
              <w:bottom w:w="100" w:type="dxa"/>
              <w:right w:w="100" w:type="dxa"/>
            </w:tcMar>
          </w:tcPr>
          <w:sdt>
            <w:sdtPr>
              <w:tag w:val="goog_rdk_681"/>
              <w:id w:val="-840078020"/>
            </w:sdtPr>
            <w:sdtContent>
              <w:p w14:paraId="02C11946" w14:textId="77777777" w:rsidR="003E2C32" w:rsidRDefault="001E2862" w:rsidP="003256B2">
                <w:pPr>
                  <w:widowControl w:val="0"/>
                  <w:spacing w:line="276" w:lineRule="auto"/>
                  <w:ind w:firstLine="0"/>
                  <w:jc w:val="center"/>
                  <w:rPr>
                    <w:sz w:val="24"/>
                    <w:szCs w:val="24"/>
                  </w:rPr>
                </w:pPr>
                <w:r>
                  <w:rPr>
                    <w:color w:val="454545"/>
                    <w:sz w:val="24"/>
                    <w:szCs w:val="24"/>
                  </w:rPr>
                  <w:t>0.142</w:t>
                </w:r>
              </w:p>
            </w:sdtContent>
          </w:sdt>
        </w:tc>
        <w:tc>
          <w:tcPr>
            <w:tcW w:w="1133" w:type="dxa"/>
            <w:shd w:val="clear" w:color="auto" w:fill="auto"/>
            <w:tcMar>
              <w:top w:w="100" w:type="dxa"/>
              <w:left w:w="100" w:type="dxa"/>
              <w:bottom w:w="100" w:type="dxa"/>
              <w:right w:w="100" w:type="dxa"/>
            </w:tcMar>
          </w:tcPr>
          <w:sdt>
            <w:sdtPr>
              <w:tag w:val="goog_rdk_682"/>
              <w:id w:val="-199173774"/>
            </w:sdtPr>
            <w:sdtContent>
              <w:p w14:paraId="44F33592" w14:textId="77777777" w:rsidR="003E2C32" w:rsidRDefault="001E2862" w:rsidP="003256B2">
                <w:pPr>
                  <w:widowControl w:val="0"/>
                  <w:spacing w:line="276" w:lineRule="auto"/>
                  <w:ind w:firstLine="0"/>
                  <w:jc w:val="center"/>
                  <w:rPr>
                    <w:sz w:val="24"/>
                    <w:szCs w:val="24"/>
                  </w:rPr>
                </w:pPr>
                <w:r>
                  <w:rPr>
                    <w:color w:val="454545"/>
                    <w:sz w:val="24"/>
                    <w:szCs w:val="24"/>
                  </w:rPr>
                  <w:t>0.259</w:t>
                </w:r>
              </w:p>
            </w:sdtContent>
          </w:sdt>
        </w:tc>
        <w:tc>
          <w:tcPr>
            <w:tcW w:w="1133" w:type="dxa"/>
            <w:shd w:val="clear" w:color="auto" w:fill="auto"/>
            <w:tcMar>
              <w:top w:w="100" w:type="dxa"/>
              <w:left w:w="100" w:type="dxa"/>
              <w:bottom w:w="100" w:type="dxa"/>
              <w:right w:w="100" w:type="dxa"/>
            </w:tcMar>
          </w:tcPr>
          <w:sdt>
            <w:sdtPr>
              <w:tag w:val="goog_rdk_683"/>
              <w:id w:val="1642067310"/>
            </w:sdtPr>
            <w:sdtContent>
              <w:p w14:paraId="415B0326" w14:textId="77777777" w:rsidR="003E2C32" w:rsidRDefault="001E2862" w:rsidP="003256B2">
                <w:pPr>
                  <w:widowControl w:val="0"/>
                  <w:spacing w:line="276" w:lineRule="auto"/>
                  <w:ind w:firstLine="0"/>
                  <w:jc w:val="center"/>
                  <w:rPr>
                    <w:sz w:val="24"/>
                    <w:szCs w:val="24"/>
                  </w:rPr>
                </w:pPr>
                <w:r>
                  <w:rPr>
                    <w:color w:val="454545"/>
                    <w:sz w:val="24"/>
                    <w:szCs w:val="24"/>
                  </w:rPr>
                  <w:t>0.499</w:t>
                </w:r>
              </w:p>
            </w:sdtContent>
          </w:sdt>
        </w:tc>
        <w:tc>
          <w:tcPr>
            <w:tcW w:w="1133" w:type="dxa"/>
            <w:shd w:val="clear" w:color="auto" w:fill="auto"/>
            <w:tcMar>
              <w:top w:w="100" w:type="dxa"/>
              <w:left w:w="100" w:type="dxa"/>
              <w:bottom w:w="100" w:type="dxa"/>
              <w:right w:w="100" w:type="dxa"/>
            </w:tcMar>
          </w:tcPr>
          <w:sdt>
            <w:sdtPr>
              <w:tag w:val="goog_rdk_684"/>
              <w:id w:val="-615365005"/>
            </w:sdtPr>
            <w:sdtContent>
              <w:p w14:paraId="5B94A2DE" w14:textId="77777777" w:rsidR="003E2C32" w:rsidRDefault="001E2862" w:rsidP="003256B2">
                <w:pPr>
                  <w:widowControl w:val="0"/>
                  <w:spacing w:line="276" w:lineRule="auto"/>
                  <w:ind w:firstLine="0"/>
                  <w:jc w:val="center"/>
                  <w:rPr>
                    <w:sz w:val="24"/>
                    <w:szCs w:val="24"/>
                  </w:rPr>
                </w:pPr>
                <w:r>
                  <w:rPr>
                    <w:color w:val="454545"/>
                    <w:sz w:val="24"/>
                    <w:szCs w:val="24"/>
                  </w:rPr>
                  <w:t>2.003</w:t>
                </w:r>
              </w:p>
            </w:sdtContent>
          </w:sdt>
        </w:tc>
        <w:tc>
          <w:tcPr>
            <w:tcW w:w="1133" w:type="dxa"/>
            <w:shd w:val="clear" w:color="auto" w:fill="auto"/>
            <w:tcMar>
              <w:top w:w="100" w:type="dxa"/>
              <w:left w:w="100" w:type="dxa"/>
              <w:bottom w:w="100" w:type="dxa"/>
              <w:right w:w="100" w:type="dxa"/>
            </w:tcMar>
          </w:tcPr>
          <w:sdt>
            <w:sdtPr>
              <w:tag w:val="goog_rdk_685"/>
              <w:id w:val="-301918733"/>
            </w:sdtPr>
            <w:sdtContent>
              <w:p w14:paraId="70390539" w14:textId="77777777" w:rsidR="003E2C32" w:rsidRDefault="001E2862" w:rsidP="003256B2">
                <w:pPr>
                  <w:widowControl w:val="0"/>
                  <w:spacing w:line="276" w:lineRule="auto"/>
                  <w:ind w:firstLine="0"/>
                  <w:jc w:val="center"/>
                  <w:rPr>
                    <w:sz w:val="24"/>
                    <w:szCs w:val="24"/>
                  </w:rPr>
                </w:pPr>
                <w:r>
                  <w:rPr>
                    <w:color w:val="454545"/>
                    <w:sz w:val="24"/>
                    <w:szCs w:val="24"/>
                  </w:rPr>
                  <w:t>5.440</w:t>
                </w:r>
              </w:p>
            </w:sdtContent>
          </w:sdt>
        </w:tc>
      </w:tr>
    </w:tbl>
    <w:sdt>
      <w:sdtPr>
        <w:tag w:val="goog_rdk_686"/>
        <w:id w:val="1734340540"/>
      </w:sdtPr>
      <w:sdtContent>
        <w:p w14:paraId="1309416F" w14:textId="77777777" w:rsidR="003E2C32" w:rsidRDefault="00D003ED" w:rsidP="007A47C2">
          <w:pPr>
            <w:spacing w:line="276" w:lineRule="auto"/>
            <w:jc w:val="right"/>
          </w:pPr>
        </w:p>
      </w:sdtContent>
    </w:sdt>
    <w:tbl>
      <w:tblPr>
        <w:tblStyle w:val="16"/>
        <w:tblW w:w="680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3"/>
        <w:gridCol w:w="1134"/>
        <w:gridCol w:w="1134"/>
        <w:gridCol w:w="1134"/>
        <w:gridCol w:w="1134"/>
        <w:gridCol w:w="1134"/>
      </w:tblGrid>
      <w:tr w:rsidR="003E2C32" w14:paraId="7D8EAA87" w14:textId="77777777">
        <w:trPr>
          <w:jc w:val="center"/>
        </w:trPr>
        <w:tc>
          <w:tcPr>
            <w:tcW w:w="1133" w:type="dxa"/>
            <w:shd w:val="clear" w:color="auto" w:fill="auto"/>
            <w:tcMar>
              <w:top w:w="100" w:type="dxa"/>
              <w:left w:w="100" w:type="dxa"/>
              <w:bottom w:w="100" w:type="dxa"/>
              <w:right w:w="100" w:type="dxa"/>
            </w:tcMar>
          </w:tcPr>
          <w:sdt>
            <w:sdtPr>
              <w:tag w:val="goog_rdk_687"/>
              <w:id w:val="1783921849"/>
            </w:sdtPr>
            <w:sdtContent>
              <w:p w14:paraId="65200083" w14:textId="77777777" w:rsidR="003E2C32" w:rsidRDefault="001E2862" w:rsidP="003256B2">
                <w:pPr>
                  <w:widowControl w:val="0"/>
                  <w:spacing w:line="240" w:lineRule="auto"/>
                  <w:ind w:firstLine="0"/>
                  <w:jc w:val="center"/>
                  <w:rPr>
                    <w:sz w:val="24"/>
                    <w:szCs w:val="24"/>
                  </w:rPr>
                </w:pPr>
                <w:r>
                  <w:rPr>
                    <w:sz w:val="24"/>
                    <w:szCs w:val="24"/>
                  </w:rPr>
                  <w:t>тип\</w:t>
                </w:r>
                <m:oMath>
                  <m:r>
                    <w:rPr>
                      <w:rFonts w:ascii="Cambria Math" w:hAnsi="Cambria Math"/>
                    </w:rPr>
                    <m:t>ε</m:t>
                  </m:r>
                </m:oMath>
              </w:p>
            </w:sdtContent>
          </w:sdt>
        </w:tc>
        <w:tc>
          <w:tcPr>
            <w:tcW w:w="1133" w:type="dxa"/>
            <w:shd w:val="clear" w:color="auto" w:fill="auto"/>
            <w:tcMar>
              <w:top w:w="100" w:type="dxa"/>
              <w:left w:w="100" w:type="dxa"/>
              <w:bottom w:w="100" w:type="dxa"/>
              <w:right w:w="100" w:type="dxa"/>
            </w:tcMar>
          </w:tcPr>
          <w:sdt>
            <w:sdtPr>
              <w:tag w:val="goog_rdk_688"/>
              <w:id w:val="832185566"/>
            </w:sdtPr>
            <w:sdtContent>
              <w:p w14:paraId="17C07C7B" w14:textId="77777777" w:rsidR="003E2C32" w:rsidRDefault="001E2862" w:rsidP="003256B2">
                <w:pPr>
                  <w:widowControl w:val="0"/>
                  <w:spacing w:line="240" w:lineRule="auto"/>
                  <w:ind w:firstLine="0"/>
                  <w:jc w:val="center"/>
                  <w:rPr>
                    <w:sz w:val="24"/>
                    <w:szCs w:val="24"/>
                  </w:rPr>
                </w:pPr>
                <w:r>
                  <w:rPr>
                    <w:sz w:val="24"/>
                    <w:szCs w:val="24"/>
                  </w:rPr>
                  <w:t>1e-3</w:t>
                </w:r>
              </w:p>
            </w:sdtContent>
          </w:sdt>
        </w:tc>
        <w:tc>
          <w:tcPr>
            <w:tcW w:w="1133" w:type="dxa"/>
            <w:shd w:val="clear" w:color="auto" w:fill="auto"/>
            <w:tcMar>
              <w:top w:w="100" w:type="dxa"/>
              <w:left w:w="100" w:type="dxa"/>
              <w:bottom w:w="100" w:type="dxa"/>
              <w:right w:w="100" w:type="dxa"/>
            </w:tcMar>
          </w:tcPr>
          <w:sdt>
            <w:sdtPr>
              <w:tag w:val="goog_rdk_689"/>
              <w:id w:val="-1420559936"/>
            </w:sdtPr>
            <w:sdtContent>
              <w:p w14:paraId="4E743AD2" w14:textId="77777777" w:rsidR="003E2C32" w:rsidRDefault="001E2862" w:rsidP="003256B2">
                <w:pPr>
                  <w:widowControl w:val="0"/>
                  <w:spacing w:line="240" w:lineRule="auto"/>
                  <w:ind w:firstLine="0"/>
                  <w:jc w:val="center"/>
                  <w:rPr>
                    <w:sz w:val="24"/>
                    <w:szCs w:val="24"/>
                  </w:rPr>
                </w:pPr>
                <w:r>
                  <w:rPr>
                    <w:sz w:val="24"/>
                    <w:szCs w:val="24"/>
                  </w:rPr>
                  <w:t>5e-4</w:t>
                </w:r>
              </w:p>
            </w:sdtContent>
          </w:sdt>
        </w:tc>
        <w:tc>
          <w:tcPr>
            <w:tcW w:w="1133" w:type="dxa"/>
            <w:shd w:val="clear" w:color="auto" w:fill="auto"/>
            <w:tcMar>
              <w:top w:w="100" w:type="dxa"/>
              <w:left w:w="100" w:type="dxa"/>
              <w:bottom w:w="100" w:type="dxa"/>
              <w:right w:w="100" w:type="dxa"/>
            </w:tcMar>
          </w:tcPr>
          <w:sdt>
            <w:sdtPr>
              <w:tag w:val="goog_rdk_690"/>
              <w:id w:val="-1463333844"/>
            </w:sdtPr>
            <w:sdtContent>
              <w:p w14:paraId="5C0176B5" w14:textId="77777777" w:rsidR="003E2C32" w:rsidRDefault="001E2862" w:rsidP="003256B2">
                <w:pPr>
                  <w:widowControl w:val="0"/>
                  <w:spacing w:line="240" w:lineRule="auto"/>
                  <w:ind w:firstLine="0"/>
                  <w:jc w:val="center"/>
                  <w:rPr>
                    <w:sz w:val="24"/>
                    <w:szCs w:val="24"/>
                  </w:rPr>
                </w:pPr>
                <w:r>
                  <w:rPr>
                    <w:sz w:val="24"/>
                    <w:szCs w:val="24"/>
                  </w:rPr>
                  <w:t>1e-4</w:t>
                </w:r>
              </w:p>
            </w:sdtContent>
          </w:sdt>
        </w:tc>
        <w:tc>
          <w:tcPr>
            <w:tcW w:w="1133" w:type="dxa"/>
            <w:shd w:val="clear" w:color="auto" w:fill="auto"/>
            <w:tcMar>
              <w:top w:w="100" w:type="dxa"/>
              <w:left w:w="100" w:type="dxa"/>
              <w:bottom w:w="100" w:type="dxa"/>
              <w:right w:w="100" w:type="dxa"/>
            </w:tcMar>
          </w:tcPr>
          <w:sdt>
            <w:sdtPr>
              <w:tag w:val="goog_rdk_691"/>
              <w:id w:val="-1735616486"/>
            </w:sdtPr>
            <w:sdtContent>
              <w:p w14:paraId="3F33F796" w14:textId="77777777" w:rsidR="003E2C32" w:rsidRDefault="001E2862" w:rsidP="003256B2">
                <w:pPr>
                  <w:widowControl w:val="0"/>
                  <w:spacing w:line="240" w:lineRule="auto"/>
                  <w:ind w:firstLine="0"/>
                  <w:jc w:val="center"/>
                  <w:rPr>
                    <w:sz w:val="24"/>
                    <w:szCs w:val="24"/>
                  </w:rPr>
                </w:pPr>
                <w:r>
                  <w:rPr>
                    <w:sz w:val="24"/>
                    <w:szCs w:val="24"/>
                  </w:rPr>
                  <w:t>5e-5</w:t>
                </w:r>
              </w:p>
            </w:sdtContent>
          </w:sdt>
        </w:tc>
        <w:tc>
          <w:tcPr>
            <w:tcW w:w="1133" w:type="dxa"/>
            <w:shd w:val="clear" w:color="auto" w:fill="auto"/>
            <w:tcMar>
              <w:top w:w="100" w:type="dxa"/>
              <w:left w:w="100" w:type="dxa"/>
              <w:bottom w:w="100" w:type="dxa"/>
              <w:right w:w="100" w:type="dxa"/>
            </w:tcMar>
          </w:tcPr>
          <w:sdt>
            <w:sdtPr>
              <w:tag w:val="goog_rdk_692"/>
              <w:id w:val="-2013903110"/>
            </w:sdtPr>
            <w:sdtContent>
              <w:p w14:paraId="47AE1CAB" w14:textId="77777777" w:rsidR="003E2C32" w:rsidRDefault="001E2862" w:rsidP="003256B2">
                <w:pPr>
                  <w:widowControl w:val="0"/>
                  <w:spacing w:line="240" w:lineRule="auto"/>
                  <w:ind w:firstLine="0"/>
                  <w:jc w:val="center"/>
                  <w:rPr>
                    <w:sz w:val="24"/>
                    <w:szCs w:val="24"/>
                  </w:rPr>
                </w:pPr>
                <w:r>
                  <w:rPr>
                    <w:sz w:val="24"/>
                    <w:szCs w:val="24"/>
                  </w:rPr>
                  <w:t>1e-5</w:t>
                </w:r>
              </w:p>
            </w:sdtContent>
          </w:sdt>
        </w:tc>
      </w:tr>
      <w:tr w:rsidR="003E2C32" w14:paraId="37FD2BCD" w14:textId="77777777">
        <w:trPr>
          <w:jc w:val="center"/>
        </w:trPr>
        <w:tc>
          <w:tcPr>
            <w:tcW w:w="1133" w:type="dxa"/>
            <w:shd w:val="clear" w:color="auto" w:fill="auto"/>
            <w:tcMar>
              <w:top w:w="100" w:type="dxa"/>
              <w:left w:w="100" w:type="dxa"/>
              <w:bottom w:w="100" w:type="dxa"/>
              <w:right w:w="100" w:type="dxa"/>
            </w:tcMar>
          </w:tcPr>
          <w:sdt>
            <w:sdtPr>
              <w:tag w:val="goog_rdk_693"/>
              <w:id w:val="933162094"/>
            </w:sdtPr>
            <w:sdtContent>
              <w:p w14:paraId="6530F826" w14:textId="77777777" w:rsidR="003E2C32" w:rsidRDefault="001E2862" w:rsidP="003256B2">
                <w:pPr>
                  <w:widowControl w:val="0"/>
                  <w:spacing w:line="240" w:lineRule="auto"/>
                  <w:ind w:firstLine="0"/>
                  <w:jc w:val="center"/>
                  <w:rPr>
                    <w:sz w:val="24"/>
                    <w:szCs w:val="24"/>
                  </w:rPr>
                </w:pPr>
                <w:r>
                  <w:rPr>
                    <w:sz w:val="24"/>
                    <w:szCs w:val="24"/>
                  </w:rPr>
                  <w:t>1, c</w:t>
                </w:r>
              </w:p>
            </w:sdtContent>
          </w:sdt>
        </w:tc>
        <w:tc>
          <w:tcPr>
            <w:tcW w:w="1133" w:type="dxa"/>
            <w:shd w:val="clear" w:color="auto" w:fill="auto"/>
            <w:tcMar>
              <w:top w:w="100" w:type="dxa"/>
              <w:left w:w="100" w:type="dxa"/>
              <w:bottom w:w="100" w:type="dxa"/>
              <w:right w:w="100" w:type="dxa"/>
            </w:tcMar>
          </w:tcPr>
          <w:sdt>
            <w:sdtPr>
              <w:tag w:val="goog_rdk_694"/>
              <w:id w:val="-1362514382"/>
            </w:sdtPr>
            <w:sdtContent>
              <w:p w14:paraId="22ACB46E" w14:textId="77777777" w:rsidR="003E2C32" w:rsidRDefault="001E2862" w:rsidP="003256B2">
                <w:pPr>
                  <w:widowControl w:val="0"/>
                  <w:spacing w:line="276" w:lineRule="auto"/>
                  <w:ind w:firstLine="0"/>
                  <w:jc w:val="center"/>
                  <w:rPr>
                    <w:color w:val="454545"/>
                    <w:sz w:val="24"/>
                    <w:szCs w:val="24"/>
                  </w:rPr>
                </w:pPr>
                <w:r>
                  <w:rPr>
                    <w:color w:val="454545"/>
                    <w:sz w:val="24"/>
                    <w:szCs w:val="24"/>
                  </w:rPr>
                  <w:t>6.066</w:t>
                </w:r>
              </w:p>
            </w:sdtContent>
          </w:sdt>
        </w:tc>
        <w:tc>
          <w:tcPr>
            <w:tcW w:w="1133" w:type="dxa"/>
            <w:shd w:val="clear" w:color="auto" w:fill="auto"/>
            <w:tcMar>
              <w:top w:w="100" w:type="dxa"/>
              <w:left w:w="100" w:type="dxa"/>
              <w:bottom w:w="100" w:type="dxa"/>
              <w:right w:w="100" w:type="dxa"/>
            </w:tcMar>
          </w:tcPr>
          <w:sdt>
            <w:sdtPr>
              <w:tag w:val="goog_rdk_695"/>
              <w:id w:val="524293462"/>
            </w:sdtPr>
            <w:sdtContent>
              <w:p w14:paraId="5692A5A5" w14:textId="77777777" w:rsidR="003E2C32" w:rsidRDefault="001E2862" w:rsidP="003256B2">
                <w:pPr>
                  <w:widowControl w:val="0"/>
                  <w:spacing w:line="276" w:lineRule="auto"/>
                  <w:ind w:firstLine="0"/>
                  <w:jc w:val="center"/>
                  <w:rPr>
                    <w:color w:val="454545"/>
                    <w:sz w:val="24"/>
                    <w:szCs w:val="24"/>
                  </w:rPr>
                </w:pPr>
                <w:r>
                  <w:rPr>
                    <w:color w:val="454545"/>
                    <w:sz w:val="24"/>
                    <w:szCs w:val="24"/>
                  </w:rPr>
                  <w:t>22.084</w:t>
                </w:r>
              </w:p>
            </w:sdtContent>
          </w:sdt>
        </w:tc>
        <w:tc>
          <w:tcPr>
            <w:tcW w:w="1133" w:type="dxa"/>
            <w:shd w:val="clear" w:color="auto" w:fill="auto"/>
            <w:tcMar>
              <w:top w:w="100" w:type="dxa"/>
              <w:left w:w="100" w:type="dxa"/>
              <w:bottom w:w="100" w:type="dxa"/>
              <w:right w:w="100" w:type="dxa"/>
            </w:tcMar>
          </w:tcPr>
          <w:sdt>
            <w:sdtPr>
              <w:tag w:val="goog_rdk_696"/>
              <w:id w:val="-620999251"/>
            </w:sdtPr>
            <w:sdtContent>
              <w:p w14:paraId="52E981EF" w14:textId="77777777" w:rsidR="003E2C32" w:rsidRDefault="001E2862" w:rsidP="003256B2">
                <w:pPr>
                  <w:widowControl w:val="0"/>
                  <w:spacing w:line="276" w:lineRule="auto"/>
                  <w:ind w:firstLine="0"/>
                  <w:jc w:val="center"/>
                  <w:rPr>
                    <w:color w:val="454545"/>
                    <w:sz w:val="24"/>
                    <w:szCs w:val="24"/>
                  </w:rPr>
                </w:pPr>
                <w:r>
                  <w:rPr>
                    <w:color w:val="454545"/>
                    <w:sz w:val="24"/>
                    <w:szCs w:val="24"/>
                  </w:rPr>
                  <w:t>180.318</w:t>
                </w:r>
              </w:p>
            </w:sdtContent>
          </w:sdt>
        </w:tc>
        <w:tc>
          <w:tcPr>
            <w:tcW w:w="1133" w:type="dxa"/>
            <w:shd w:val="clear" w:color="auto" w:fill="auto"/>
            <w:tcMar>
              <w:top w:w="100" w:type="dxa"/>
              <w:left w:w="100" w:type="dxa"/>
              <w:bottom w:w="100" w:type="dxa"/>
              <w:right w:w="100" w:type="dxa"/>
            </w:tcMar>
          </w:tcPr>
          <w:sdt>
            <w:sdtPr>
              <w:tag w:val="goog_rdk_697"/>
              <w:id w:val="1130439199"/>
            </w:sdtPr>
            <w:sdtContent>
              <w:p w14:paraId="632A833E" w14:textId="77777777" w:rsidR="003E2C32" w:rsidRDefault="001E2862" w:rsidP="003256B2">
                <w:pPr>
                  <w:widowControl w:val="0"/>
                  <w:spacing w:line="276" w:lineRule="auto"/>
                  <w:ind w:firstLine="0"/>
                  <w:jc w:val="center"/>
                  <w:rPr>
                    <w:color w:val="454545"/>
                    <w:sz w:val="24"/>
                    <w:szCs w:val="24"/>
                  </w:rPr>
                </w:pPr>
                <w:r>
                  <w:rPr>
                    <w:color w:val="454545"/>
                    <w:sz w:val="24"/>
                    <w:szCs w:val="24"/>
                  </w:rPr>
                  <w:t>409.620</w:t>
                </w:r>
              </w:p>
            </w:sdtContent>
          </w:sdt>
        </w:tc>
        <w:tc>
          <w:tcPr>
            <w:tcW w:w="1133" w:type="dxa"/>
            <w:shd w:val="clear" w:color="auto" w:fill="auto"/>
            <w:tcMar>
              <w:top w:w="100" w:type="dxa"/>
              <w:left w:w="100" w:type="dxa"/>
              <w:bottom w:w="100" w:type="dxa"/>
              <w:right w:w="100" w:type="dxa"/>
            </w:tcMar>
          </w:tcPr>
          <w:sdt>
            <w:sdtPr>
              <w:tag w:val="goog_rdk_698"/>
              <w:id w:val="1216394099"/>
            </w:sdtPr>
            <w:sdtContent>
              <w:p w14:paraId="70F9BE0F" w14:textId="77777777" w:rsidR="003E2C32" w:rsidRDefault="001E2862" w:rsidP="003256B2">
                <w:pPr>
                  <w:widowControl w:val="0"/>
                  <w:spacing w:line="276" w:lineRule="auto"/>
                  <w:ind w:firstLine="0"/>
                  <w:jc w:val="center"/>
                  <w:rPr>
                    <w:color w:val="454545"/>
                    <w:sz w:val="24"/>
                    <w:szCs w:val="24"/>
                  </w:rPr>
                </w:pPr>
                <w:r>
                  <w:rPr>
                    <w:color w:val="454545"/>
                    <w:sz w:val="24"/>
                    <w:szCs w:val="24"/>
                  </w:rPr>
                  <w:t>2275.03</w:t>
                </w:r>
              </w:p>
            </w:sdtContent>
          </w:sdt>
        </w:tc>
      </w:tr>
      <w:tr w:rsidR="003E2C32" w14:paraId="7ABEE317" w14:textId="77777777">
        <w:trPr>
          <w:jc w:val="center"/>
        </w:trPr>
        <w:tc>
          <w:tcPr>
            <w:tcW w:w="1133" w:type="dxa"/>
            <w:shd w:val="clear" w:color="auto" w:fill="auto"/>
            <w:tcMar>
              <w:top w:w="100" w:type="dxa"/>
              <w:left w:w="100" w:type="dxa"/>
              <w:bottom w:w="100" w:type="dxa"/>
              <w:right w:w="100" w:type="dxa"/>
            </w:tcMar>
          </w:tcPr>
          <w:sdt>
            <w:sdtPr>
              <w:tag w:val="goog_rdk_699"/>
              <w:id w:val="-754984714"/>
            </w:sdtPr>
            <w:sdtContent>
              <w:p w14:paraId="0686361C" w14:textId="77777777" w:rsidR="003E2C32" w:rsidRDefault="001E2862" w:rsidP="003256B2">
                <w:pPr>
                  <w:widowControl w:val="0"/>
                  <w:spacing w:line="240" w:lineRule="auto"/>
                  <w:ind w:firstLine="0"/>
                  <w:jc w:val="center"/>
                  <w:rPr>
                    <w:sz w:val="24"/>
                    <w:szCs w:val="24"/>
                  </w:rPr>
                </w:pPr>
                <w:r>
                  <w:rPr>
                    <w:sz w:val="24"/>
                    <w:szCs w:val="24"/>
                  </w:rPr>
                  <w:t>2, c</w:t>
                </w:r>
              </w:p>
            </w:sdtContent>
          </w:sdt>
        </w:tc>
        <w:tc>
          <w:tcPr>
            <w:tcW w:w="1133" w:type="dxa"/>
            <w:shd w:val="clear" w:color="auto" w:fill="auto"/>
            <w:tcMar>
              <w:top w:w="100" w:type="dxa"/>
              <w:left w:w="100" w:type="dxa"/>
              <w:bottom w:w="100" w:type="dxa"/>
              <w:right w:w="100" w:type="dxa"/>
            </w:tcMar>
          </w:tcPr>
          <w:sdt>
            <w:sdtPr>
              <w:tag w:val="goog_rdk_700"/>
              <w:id w:val="-794752551"/>
            </w:sdtPr>
            <w:sdtContent>
              <w:p w14:paraId="65D69375" w14:textId="77777777" w:rsidR="003E2C32" w:rsidRDefault="001E2862" w:rsidP="003256B2">
                <w:pPr>
                  <w:widowControl w:val="0"/>
                  <w:spacing w:line="276" w:lineRule="auto"/>
                  <w:ind w:firstLine="0"/>
                  <w:jc w:val="center"/>
                  <w:rPr>
                    <w:color w:val="454545"/>
                    <w:sz w:val="24"/>
                    <w:szCs w:val="24"/>
                  </w:rPr>
                </w:pPr>
                <w:r>
                  <w:rPr>
                    <w:color w:val="454545"/>
                    <w:sz w:val="24"/>
                    <w:szCs w:val="24"/>
                  </w:rPr>
                  <w:t>33.115</w:t>
                </w:r>
              </w:p>
            </w:sdtContent>
          </w:sdt>
        </w:tc>
        <w:tc>
          <w:tcPr>
            <w:tcW w:w="1133" w:type="dxa"/>
            <w:shd w:val="clear" w:color="auto" w:fill="auto"/>
            <w:tcMar>
              <w:top w:w="100" w:type="dxa"/>
              <w:left w:w="100" w:type="dxa"/>
              <w:bottom w:w="100" w:type="dxa"/>
              <w:right w:w="100" w:type="dxa"/>
            </w:tcMar>
          </w:tcPr>
          <w:sdt>
            <w:sdtPr>
              <w:tag w:val="goog_rdk_701"/>
              <w:id w:val="251854342"/>
            </w:sdtPr>
            <w:sdtContent>
              <w:p w14:paraId="73E3CDB0" w14:textId="77777777" w:rsidR="003E2C32" w:rsidRDefault="001E2862" w:rsidP="003256B2">
                <w:pPr>
                  <w:widowControl w:val="0"/>
                  <w:spacing w:line="276" w:lineRule="auto"/>
                  <w:ind w:firstLine="0"/>
                  <w:jc w:val="center"/>
                  <w:rPr>
                    <w:sz w:val="24"/>
                    <w:szCs w:val="24"/>
                  </w:rPr>
                </w:pPr>
                <w:r>
                  <w:rPr>
                    <w:color w:val="454545"/>
                    <w:sz w:val="24"/>
                    <w:szCs w:val="24"/>
                  </w:rPr>
                  <w:t>68.127</w:t>
                </w:r>
              </w:p>
            </w:sdtContent>
          </w:sdt>
        </w:tc>
        <w:tc>
          <w:tcPr>
            <w:tcW w:w="1133" w:type="dxa"/>
            <w:shd w:val="clear" w:color="auto" w:fill="auto"/>
            <w:tcMar>
              <w:top w:w="100" w:type="dxa"/>
              <w:left w:w="100" w:type="dxa"/>
              <w:bottom w:w="100" w:type="dxa"/>
              <w:right w:w="100" w:type="dxa"/>
            </w:tcMar>
          </w:tcPr>
          <w:sdt>
            <w:sdtPr>
              <w:tag w:val="goog_rdk_702"/>
              <w:id w:val="-1364816958"/>
            </w:sdtPr>
            <w:sdtContent>
              <w:p w14:paraId="0556BF25" w14:textId="77777777" w:rsidR="003E2C32" w:rsidRDefault="001E2862" w:rsidP="003256B2">
                <w:pPr>
                  <w:widowControl w:val="0"/>
                  <w:spacing w:line="276" w:lineRule="auto"/>
                  <w:ind w:firstLine="0"/>
                  <w:jc w:val="center"/>
                  <w:rPr>
                    <w:sz w:val="24"/>
                    <w:szCs w:val="24"/>
                  </w:rPr>
                </w:pPr>
                <w:r>
                  <w:rPr>
                    <w:color w:val="454545"/>
                    <w:sz w:val="24"/>
                    <w:szCs w:val="24"/>
                  </w:rPr>
                  <w:t>349.531</w:t>
                </w:r>
              </w:p>
            </w:sdtContent>
          </w:sdt>
        </w:tc>
        <w:tc>
          <w:tcPr>
            <w:tcW w:w="1133" w:type="dxa"/>
            <w:shd w:val="clear" w:color="auto" w:fill="auto"/>
            <w:tcMar>
              <w:top w:w="100" w:type="dxa"/>
              <w:left w:w="100" w:type="dxa"/>
              <w:bottom w:w="100" w:type="dxa"/>
              <w:right w:w="100" w:type="dxa"/>
            </w:tcMar>
          </w:tcPr>
          <w:sdt>
            <w:sdtPr>
              <w:tag w:val="goog_rdk_703"/>
              <w:id w:val="-33969048"/>
            </w:sdtPr>
            <w:sdtContent>
              <w:p w14:paraId="6BEF98A0" w14:textId="77777777" w:rsidR="003E2C32" w:rsidRDefault="001E2862" w:rsidP="003256B2">
                <w:pPr>
                  <w:widowControl w:val="0"/>
                  <w:spacing w:line="276" w:lineRule="auto"/>
                  <w:ind w:firstLine="0"/>
                  <w:jc w:val="center"/>
                  <w:rPr>
                    <w:sz w:val="24"/>
                    <w:szCs w:val="24"/>
                  </w:rPr>
                </w:pPr>
                <w:r>
                  <w:rPr>
                    <w:color w:val="454545"/>
                    <w:sz w:val="24"/>
                    <w:szCs w:val="24"/>
                  </w:rPr>
                  <w:t>705.270</w:t>
                </w:r>
              </w:p>
            </w:sdtContent>
          </w:sdt>
        </w:tc>
        <w:tc>
          <w:tcPr>
            <w:tcW w:w="1133" w:type="dxa"/>
            <w:shd w:val="clear" w:color="auto" w:fill="auto"/>
            <w:tcMar>
              <w:top w:w="100" w:type="dxa"/>
              <w:left w:w="100" w:type="dxa"/>
              <w:bottom w:w="100" w:type="dxa"/>
              <w:right w:w="100" w:type="dxa"/>
            </w:tcMar>
          </w:tcPr>
          <w:sdt>
            <w:sdtPr>
              <w:tag w:val="goog_rdk_704"/>
              <w:id w:val="2012562502"/>
            </w:sdtPr>
            <w:sdtContent>
              <w:p w14:paraId="61BF1614" w14:textId="77777777" w:rsidR="003E2C32" w:rsidRDefault="001E2862" w:rsidP="003256B2">
                <w:pPr>
                  <w:widowControl w:val="0"/>
                  <w:spacing w:line="276" w:lineRule="auto"/>
                  <w:ind w:firstLine="0"/>
                  <w:jc w:val="center"/>
                  <w:rPr>
                    <w:sz w:val="24"/>
                    <w:szCs w:val="24"/>
                  </w:rPr>
                </w:pPr>
                <w:r>
                  <w:rPr>
                    <w:color w:val="454545"/>
                    <w:sz w:val="24"/>
                    <w:szCs w:val="24"/>
                  </w:rPr>
                  <w:t>3862.67</w:t>
                </w:r>
              </w:p>
            </w:sdtContent>
          </w:sdt>
        </w:tc>
      </w:tr>
    </w:tbl>
    <w:sdt>
      <w:sdtPr>
        <w:tag w:val="goog_rdk_705"/>
        <w:id w:val="2145001541"/>
      </w:sdtPr>
      <w:sdtContent>
        <w:p w14:paraId="081AE3CB" w14:textId="77777777" w:rsidR="003E2C32" w:rsidRDefault="00D003ED" w:rsidP="003256B2">
          <w:pPr>
            <w:spacing w:line="276" w:lineRule="auto"/>
            <w:jc w:val="center"/>
          </w:pPr>
        </w:p>
      </w:sdtContent>
    </w:sdt>
    <w:sdt>
      <w:sdtPr>
        <w:tag w:val="goog_rdk_707"/>
        <w:id w:val="1350068581"/>
      </w:sdtPr>
      <w:sdtContent>
        <w:p w14:paraId="0AA18EBC" w14:textId="77777777" w:rsidR="003E2C32" w:rsidRDefault="001E2862" w:rsidP="00832BC7">
          <w:pPr>
            <w:spacing w:line="276" w:lineRule="auto"/>
          </w:pPr>
          <w:r>
            <w:rPr>
              <w:noProof/>
              <w:lang w:val="en-US" w:eastAsia="en-US"/>
            </w:rPr>
            <w:drawing>
              <wp:inline distT="114300" distB="114300" distL="114300" distR="114300" wp14:anchorId="745481BC" wp14:editId="69020A19">
                <wp:extent cx="5748450" cy="3556000"/>
                <wp:effectExtent l="0" t="0" r="0" b="0"/>
                <wp:docPr id="38" name="image12.png" descr="Points scored">
                  <a:extLst xmlns:a="http://schemas.openxmlformats.org/drawingml/2006/main">
                    <a:ext uri="http://customooxmlschemas.google.com/">
                      <go:docsCustomData xmlns:mo="http://schemas.microsoft.com/office/mac/office/2008/main" xmlns:mv="urn:schemas-microsoft-com:mac:vml"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arto="http://schemas.microsoft.com/office/word/2006/arto" roundtripId="706"/>
                    </a:ext>
                  </a:extLst>
                </wp:docPr>
                <wp:cNvGraphicFramePr/>
                <a:graphic xmlns:a="http://schemas.openxmlformats.org/drawingml/2006/main">
                  <a:graphicData uri="http://schemas.openxmlformats.org/drawingml/2006/picture">
                    <pic:pic xmlns:pic="http://schemas.openxmlformats.org/drawingml/2006/picture">
                      <pic:nvPicPr>
                        <pic:cNvPr id="0" name="image12.png" descr="Points scored"/>
                        <pic:cNvPicPr preferRelativeResize="0"/>
                      </pic:nvPicPr>
                      <pic:blipFill>
                        <a:blip r:embed="rId21"/>
                        <a:srcRect/>
                        <a:stretch>
                          <a:fillRect/>
                        </a:stretch>
                      </pic:blipFill>
                      <pic:spPr>
                        <a:xfrm>
                          <a:off x="0" y="0"/>
                          <a:ext cx="5748450" cy="3556000"/>
                        </a:xfrm>
                        <a:prstGeom prst="rect">
                          <a:avLst/>
                        </a:prstGeom>
                        <a:ln/>
                      </pic:spPr>
                    </pic:pic>
                  </a:graphicData>
                </a:graphic>
              </wp:inline>
            </w:drawing>
          </w:r>
        </w:p>
      </w:sdtContent>
    </w:sdt>
    <w:sdt>
      <w:sdtPr>
        <w:tag w:val="goog_rdk_708"/>
        <w:id w:val="-1463803719"/>
      </w:sdtPr>
      <w:sdtContent>
        <w:p w14:paraId="72ED674F" w14:textId="79B98857" w:rsidR="003E2C32" w:rsidRDefault="00B71F3A" w:rsidP="00B71F3A">
          <w:pPr>
            <w:pStyle w:val="af1"/>
          </w:pPr>
          <w:r>
            <w:t>Рисунок</w:t>
          </w:r>
          <w:r w:rsidR="0055346C">
            <w:t xml:space="preserve"> 11</w:t>
          </w:r>
          <w:r w:rsidR="001E2862">
            <w:t>. Скорость работы алгоритма</w:t>
          </w:r>
          <w:r w:rsidR="004573E1">
            <w:t xml:space="preserve"> Франка-Вольфа</w:t>
          </w:r>
          <w:r w:rsidR="001E2862">
            <w:t>.</w:t>
          </w:r>
        </w:p>
      </w:sdtContent>
    </w:sdt>
    <w:sdt>
      <w:sdtPr>
        <w:tag w:val="goog_rdk_710"/>
        <w:id w:val="-1790110258"/>
      </w:sdtPr>
      <w:sdtContent>
        <w:p w14:paraId="18A13790" w14:textId="77777777" w:rsidR="003E2C32" w:rsidRDefault="001E2862" w:rsidP="00832BC7">
          <w:pPr>
            <w:spacing w:line="276" w:lineRule="auto"/>
          </w:pPr>
          <w:r>
            <w:rPr>
              <w:noProof/>
              <w:lang w:val="en-US" w:eastAsia="en-US"/>
            </w:rPr>
            <w:drawing>
              <wp:inline distT="114300" distB="114300" distL="114300" distR="114300" wp14:anchorId="0E4A5B25" wp14:editId="559749CC">
                <wp:extent cx="5748450" cy="3556000"/>
                <wp:effectExtent l="0" t="0" r="0" b="0"/>
                <wp:docPr id="44" name="image7.png" descr="Points scored">
                  <a:extLst xmlns:a="http://schemas.openxmlformats.org/drawingml/2006/main">
                    <a:ext uri="http://customooxmlschemas.google.com/">
                      <go:docsCustomData xmlns:mo="http://schemas.microsoft.com/office/mac/office/2008/main" xmlns:mv="urn:schemas-microsoft-com:mac:vml"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arto="http://schemas.microsoft.com/office/word/2006/arto" roundtripId="709"/>
                    </a:ext>
                  </a:extLst>
                </wp:docPr>
                <wp:cNvGraphicFramePr/>
                <a:graphic xmlns:a="http://schemas.openxmlformats.org/drawingml/2006/main">
                  <a:graphicData uri="http://schemas.openxmlformats.org/drawingml/2006/picture">
                    <pic:pic xmlns:pic="http://schemas.openxmlformats.org/drawingml/2006/picture">
                      <pic:nvPicPr>
                        <pic:cNvPr id="0" name="image7.png" descr="Points scored"/>
                        <pic:cNvPicPr preferRelativeResize="0"/>
                      </pic:nvPicPr>
                      <pic:blipFill>
                        <a:blip r:embed="rId22"/>
                        <a:srcRect/>
                        <a:stretch>
                          <a:fillRect/>
                        </a:stretch>
                      </pic:blipFill>
                      <pic:spPr>
                        <a:xfrm>
                          <a:off x="0" y="0"/>
                          <a:ext cx="5748450" cy="3556000"/>
                        </a:xfrm>
                        <a:prstGeom prst="rect">
                          <a:avLst/>
                        </a:prstGeom>
                        <a:ln/>
                      </pic:spPr>
                    </pic:pic>
                  </a:graphicData>
                </a:graphic>
              </wp:inline>
            </w:drawing>
          </w:r>
        </w:p>
      </w:sdtContent>
    </w:sdt>
    <w:sdt>
      <w:sdtPr>
        <w:tag w:val="goog_rdk_711"/>
        <w:id w:val="-807238533"/>
      </w:sdtPr>
      <w:sdtEndPr>
        <w:rPr>
          <w:rStyle w:val="af2"/>
          <w:i/>
        </w:rPr>
      </w:sdtEndPr>
      <w:sdtContent>
        <w:p w14:paraId="7BDD5E82" w14:textId="562A5703" w:rsidR="003E2C32" w:rsidRPr="00B71F3A" w:rsidRDefault="00B71F3A" w:rsidP="00832BC7">
          <w:pPr>
            <w:spacing w:line="276" w:lineRule="auto"/>
            <w:jc w:val="center"/>
            <w:rPr>
              <w:rStyle w:val="af2"/>
            </w:rPr>
          </w:pPr>
          <w:r w:rsidRPr="00B71F3A">
            <w:rPr>
              <w:rStyle w:val="af2"/>
            </w:rPr>
            <w:t>Рисунок</w:t>
          </w:r>
          <w:r w:rsidR="0055346C" w:rsidRPr="00B71F3A">
            <w:rPr>
              <w:rStyle w:val="af2"/>
            </w:rPr>
            <w:t xml:space="preserve"> 12</w:t>
          </w:r>
          <w:r w:rsidR="001E2862" w:rsidRPr="00B71F3A">
            <w:rPr>
              <w:rStyle w:val="af2"/>
            </w:rPr>
            <w:t>. Скорость работы алгоритма</w:t>
          </w:r>
          <w:r w:rsidR="004573E1">
            <w:rPr>
              <w:rStyle w:val="af2"/>
            </w:rPr>
            <w:t xml:space="preserve"> </w:t>
          </w:r>
          <w:r w:rsidR="004573E1">
            <w:t>Франка-Вольфа</w:t>
          </w:r>
          <w:r w:rsidR="001E2862" w:rsidRPr="00B71F3A">
            <w:rPr>
              <w:rStyle w:val="af2"/>
            </w:rPr>
            <w:t>.</w:t>
          </w:r>
        </w:p>
      </w:sdtContent>
    </w:sdt>
    <w:sdt>
      <w:sdtPr>
        <w:tag w:val="goog_rdk_712"/>
        <w:id w:val="-825663694"/>
      </w:sdtPr>
      <w:sdtContent>
        <w:p w14:paraId="767FA133" w14:textId="77777777" w:rsidR="003E2C32" w:rsidRDefault="00D003ED" w:rsidP="00832BC7">
          <w:pPr>
            <w:spacing w:line="276" w:lineRule="auto"/>
          </w:pPr>
        </w:p>
      </w:sdtContent>
    </w:sdt>
    <w:sdt>
      <w:sdtPr>
        <w:tag w:val="goog_rdk_713"/>
        <w:id w:val="1714618479"/>
      </w:sdtPr>
      <w:sdtEndPr>
        <w:rPr>
          <w:i/>
        </w:rPr>
      </w:sdtEndPr>
      <w:sdtContent>
        <w:p w14:paraId="6768C66D" w14:textId="78EB0465" w:rsidR="004573E1" w:rsidRDefault="00712ED9" w:rsidP="004573E1">
          <w:r>
            <w:t>Кроме того,</w:t>
          </w:r>
          <w:r w:rsidR="001E2862">
            <w:t xml:space="preserve"> было исследована зависимость необходимого количества итераций от точности работы реализованного алгоритма.</w:t>
          </w:r>
          <w:r w:rsidR="004573E1">
            <w:t xml:space="preserve"> Результаты данного исследования представлены в таблице 2 и на рисунках 13 и 14.</w:t>
          </w:r>
        </w:p>
        <w:p w14:paraId="0EF47223" w14:textId="77777777" w:rsidR="004573E1" w:rsidRDefault="004573E1" w:rsidP="004573E1"/>
        <w:p w14:paraId="667744A4" w14:textId="5FCE74EE" w:rsidR="003E2C32" w:rsidRDefault="004573E1" w:rsidP="004573E1">
          <w:pPr>
            <w:pStyle w:val="affb"/>
          </w:pPr>
          <w:r>
            <w:t>Таблица 2. Количество итераций алгоритма Франка-Вольфа.</w:t>
          </w:r>
        </w:p>
      </w:sdtContent>
    </w:sdt>
    <w:tbl>
      <w:tblPr>
        <w:tblStyle w:val="15"/>
        <w:tblW w:w="79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3"/>
        <w:gridCol w:w="1134"/>
        <w:gridCol w:w="1134"/>
        <w:gridCol w:w="1134"/>
        <w:gridCol w:w="1134"/>
        <w:gridCol w:w="1134"/>
        <w:gridCol w:w="1134"/>
      </w:tblGrid>
      <w:tr w:rsidR="003E2C32" w14:paraId="3B4AC5BC" w14:textId="77777777">
        <w:trPr>
          <w:jc w:val="center"/>
        </w:trPr>
        <w:tc>
          <w:tcPr>
            <w:tcW w:w="1133" w:type="dxa"/>
            <w:shd w:val="clear" w:color="auto" w:fill="auto"/>
            <w:tcMar>
              <w:top w:w="100" w:type="dxa"/>
              <w:left w:w="100" w:type="dxa"/>
              <w:bottom w:w="100" w:type="dxa"/>
              <w:right w:w="100" w:type="dxa"/>
            </w:tcMar>
          </w:tcPr>
          <w:sdt>
            <w:sdtPr>
              <w:tag w:val="goog_rdk_715"/>
              <w:id w:val="1227493775"/>
            </w:sdtPr>
            <w:sdtContent>
              <w:p w14:paraId="08914204" w14:textId="77777777" w:rsidR="003E2C32" w:rsidRDefault="001E2862" w:rsidP="007A47C2">
                <w:pPr>
                  <w:widowControl w:val="0"/>
                  <w:spacing w:line="240" w:lineRule="auto"/>
                  <w:ind w:firstLine="0"/>
                  <w:jc w:val="center"/>
                  <w:rPr>
                    <w:sz w:val="24"/>
                    <w:szCs w:val="24"/>
                  </w:rPr>
                </w:pPr>
                <w:r>
                  <w:rPr>
                    <w:sz w:val="24"/>
                    <w:szCs w:val="24"/>
                  </w:rPr>
                  <w:t>тип\</w:t>
                </w:r>
                <m:oMath>
                  <m:r>
                    <w:rPr>
                      <w:rFonts w:ascii="Cambria Math" w:hAnsi="Cambria Math"/>
                    </w:rPr>
                    <m:t>ε</m:t>
                  </m:r>
                </m:oMath>
              </w:p>
            </w:sdtContent>
          </w:sdt>
        </w:tc>
        <w:tc>
          <w:tcPr>
            <w:tcW w:w="1133" w:type="dxa"/>
            <w:shd w:val="clear" w:color="auto" w:fill="auto"/>
            <w:tcMar>
              <w:top w:w="100" w:type="dxa"/>
              <w:left w:w="100" w:type="dxa"/>
              <w:bottom w:w="100" w:type="dxa"/>
              <w:right w:w="100" w:type="dxa"/>
            </w:tcMar>
          </w:tcPr>
          <w:sdt>
            <w:sdtPr>
              <w:tag w:val="goog_rdk_716"/>
              <w:id w:val="-182984668"/>
            </w:sdtPr>
            <w:sdtContent>
              <w:p w14:paraId="479E3F49" w14:textId="77777777" w:rsidR="003E2C32" w:rsidRDefault="001E2862" w:rsidP="007A47C2">
                <w:pPr>
                  <w:widowControl w:val="0"/>
                  <w:spacing w:line="240" w:lineRule="auto"/>
                  <w:ind w:firstLine="0"/>
                  <w:jc w:val="center"/>
                  <w:rPr>
                    <w:sz w:val="24"/>
                    <w:szCs w:val="24"/>
                  </w:rPr>
                </w:pPr>
                <w:r>
                  <w:rPr>
                    <w:sz w:val="24"/>
                    <w:szCs w:val="24"/>
                  </w:rPr>
                  <w:t>1</w:t>
                </w:r>
              </w:p>
            </w:sdtContent>
          </w:sdt>
        </w:tc>
        <w:tc>
          <w:tcPr>
            <w:tcW w:w="1133" w:type="dxa"/>
            <w:shd w:val="clear" w:color="auto" w:fill="auto"/>
            <w:tcMar>
              <w:top w:w="100" w:type="dxa"/>
              <w:left w:w="100" w:type="dxa"/>
              <w:bottom w:w="100" w:type="dxa"/>
              <w:right w:w="100" w:type="dxa"/>
            </w:tcMar>
          </w:tcPr>
          <w:sdt>
            <w:sdtPr>
              <w:tag w:val="goog_rdk_717"/>
              <w:id w:val="712392581"/>
            </w:sdtPr>
            <w:sdtContent>
              <w:p w14:paraId="1CEEB754" w14:textId="77777777" w:rsidR="003E2C32" w:rsidRDefault="001E2862" w:rsidP="007A47C2">
                <w:pPr>
                  <w:widowControl w:val="0"/>
                  <w:spacing w:line="240" w:lineRule="auto"/>
                  <w:ind w:firstLine="0"/>
                  <w:jc w:val="center"/>
                  <w:rPr>
                    <w:sz w:val="24"/>
                    <w:szCs w:val="24"/>
                  </w:rPr>
                </w:pPr>
                <w:r>
                  <w:rPr>
                    <w:sz w:val="24"/>
                    <w:szCs w:val="24"/>
                  </w:rPr>
                  <w:t>5e-1</w:t>
                </w:r>
              </w:p>
            </w:sdtContent>
          </w:sdt>
        </w:tc>
        <w:tc>
          <w:tcPr>
            <w:tcW w:w="1133" w:type="dxa"/>
            <w:shd w:val="clear" w:color="auto" w:fill="auto"/>
            <w:tcMar>
              <w:top w:w="100" w:type="dxa"/>
              <w:left w:w="100" w:type="dxa"/>
              <w:bottom w:w="100" w:type="dxa"/>
              <w:right w:w="100" w:type="dxa"/>
            </w:tcMar>
          </w:tcPr>
          <w:sdt>
            <w:sdtPr>
              <w:tag w:val="goog_rdk_718"/>
              <w:id w:val="558518511"/>
            </w:sdtPr>
            <w:sdtContent>
              <w:p w14:paraId="0CFBC2E6" w14:textId="77777777" w:rsidR="003E2C32" w:rsidRDefault="001E2862" w:rsidP="007A47C2">
                <w:pPr>
                  <w:widowControl w:val="0"/>
                  <w:spacing w:line="240" w:lineRule="auto"/>
                  <w:ind w:firstLine="0"/>
                  <w:jc w:val="center"/>
                  <w:rPr>
                    <w:sz w:val="24"/>
                    <w:szCs w:val="24"/>
                  </w:rPr>
                </w:pPr>
                <w:r>
                  <w:rPr>
                    <w:sz w:val="24"/>
                    <w:szCs w:val="24"/>
                  </w:rPr>
                  <w:t>1e-1</w:t>
                </w:r>
              </w:p>
            </w:sdtContent>
          </w:sdt>
        </w:tc>
        <w:tc>
          <w:tcPr>
            <w:tcW w:w="1133" w:type="dxa"/>
            <w:shd w:val="clear" w:color="auto" w:fill="auto"/>
            <w:tcMar>
              <w:top w:w="100" w:type="dxa"/>
              <w:left w:w="100" w:type="dxa"/>
              <w:bottom w:w="100" w:type="dxa"/>
              <w:right w:w="100" w:type="dxa"/>
            </w:tcMar>
          </w:tcPr>
          <w:sdt>
            <w:sdtPr>
              <w:tag w:val="goog_rdk_719"/>
              <w:id w:val="961308420"/>
            </w:sdtPr>
            <w:sdtContent>
              <w:p w14:paraId="31709991" w14:textId="77777777" w:rsidR="003E2C32" w:rsidRDefault="001E2862" w:rsidP="007A47C2">
                <w:pPr>
                  <w:widowControl w:val="0"/>
                  <w:spacing w:line="240" w:lineRule="auto"/>
                  <w:ind w:firstLine="0"/>
                  <w:jc w:val="center"/>
                  <w:rPr>
                    <w:sz w:val="24"/>
                    <w:szCs w:val="24"/>
                  </w:rPr>
                </w:pPr>
                <w:r>
                  <w:rPr>
                    <w:sz w:val="24"/>
                    <w:szCs w:val="24"/>
                  </w:rPr>
                  <w:t>5e-2</w:t>
                </w:r>
              </w:p>
            </w:sdtContent>
          </w:sdt>
        </w:tc>
        <w:tc>
          <w:tcPr>
            <w:tcW w:w="1133" w:type="dxa"/>
            <w:shd w:val="clear" w:color="auto" w:fill="auto"/>
            <w:tcMar>
              <w:top w:w="100" w:type="dxa"/>
              <w:left w:w="100" w:type="dxa"/>
              <w:bottom w:w="100" w:type="dxa"/>
              <w:right w:w="100" w:type="dxa"/>
            </w:tcMar>
          </w:tcPr>
          <w:sdt>
            <w:sdtPr>
              <w:tag w:val="goog_rdk_720"/>
              <w:id w:val="1529060219"/>
            </w:sdtPr>
            <w:sdtContent>
              <w:p w14:paraId="47C0295D" w14:textId="77777777" w:rsidR="003E2C32" w:rsidRDefault="001E2862" w:rsidP="007A47C2">
                <w:pPr>
                  <w:widowControl w:val="0"/>
                  <w:spacing w:line="240" w:lineRule="auto"/>
                  <w:ind w:firstLine="0"/>
                  <w:jc w:val="center"/>
                  <w:rPr>
                    <w:sz w:val="24"/>
                    <w:szCs w:val="24"/>
                  </w:rPr>
                </w:pPr>
                <w:r>
                  <w:rPr>
                    <w:sz w:val="24"/>
                    <w:szCs w:val="24"/>
                  </w:rPr>
                  <w:t>1e-2</w:t>
                </w:r>
              </w:p>
            </w:sdtContent>
          </w:sdt>
        </w:tc>
        <w:tc>
          <w:tcPr>
            <w:tcW w:w="1133" w:type="dxa"/>
            <w:shd w:val="clear" w:color="auto" w:fill="auto"/>
            <w:tcMar>
              <w:top w:w="100" w:type="dxa"/>
              <w:left w:w="100" w:type="dxa"/>
              <w:bottom w:w="100" w:type="dxa"/>
              <w:right w:w="100" w:type="dxa"/>
            </w:tcMar>
          </w:tcPr>
          <w:sdt>
            <w:sdtPr>
              <w:tag w:val="goog_rdk_721"/>
              <w:id w:val="364097213"/>
            </w:sdtPr>
            <w:sdtContent>
              <w:p w14:paraId="31FFBEE3" w14:textId="77777777" w:rsidR="003E2C32" w:rsidRDefault="001E2862" w:rsidP="007A47C2">
                <w:pPr>
                  <w:widowControl w:val="0"/>
                  <w:spacing w:line="240" w:lineRule="auto"/>
                  <w:ind w:firstLine="0"/>
                  <w:jc w:val="center"/>
                  <w:rPr>
                    <w:sz w:val="24"/>
                    <w:szCs w:val="24"/>
                  </w:rPr>
                </w:pPr>
                <w:r>
                  <w:rPr>
                    <w:sz w:val="24"/>
                    <w:szCs w:val="24"/>
                  </w:rPr>
                  <w:t>5e-3</w:t>
                </w:r>
              </w:p>
            </w:sdtContent>
          </w:sdt>
        </w:tc>
      </w:tr>
      <w:tr w:rsidR="003E2C32" w14:paraId="65D5EBF7" w14:textId="77777777">
        <w:trPr>
          <w:jc w:val="center"/>
        </w:trPr>
        <w:tc>
          <w:tcPr>
            <w:tcW w:w="1133" w:type="dxa"/>
            <w:shd w:val="clear" w:color="auto" w:fill="auto"/>
            <w:tcMar>
              <w:top w:w="100" w:type="dxa"/>
              <w:left w:w="100" w:type="dxa"/>
              <w:bottom w:w="100" w:type="dxa"/>
              <w:right w:w="100" w:type="dxa"/>
            </w:tcMar>
          </w:tcPr>
          <w:sdt>
            <w:sdtPr>
              <w:tag w:val="goog_rdk_722"/>
              <w:id w:val="-15385010"/>
            </w:sdtPr>
            <w:sdtContent>
              <w:p w14:paraId="3E908AC6" w14:textId="77777777" w:rsidR="003E2C32" w:rsidRDefault="001E2862" w:rsidP="007A47C2">
                <w:pPr>
                  <w:widowControl w:val="0"/>
                  <w:spacing w:line="240" w:lineRule="auto"/>
                  <w:ind w:firstLine="0"/>
                  <w:jc w:val="center"/>
                  <w:rPr>
                    <w:sz w:val="24"/>
                    <w:szCs w:val="24"/>
                  </w:rPr>
                </w:pPr>
                <w:r>
                  <w:rPr>
                    <w:sz w:val="24"/>
                    <w:szCs w:val="24"/>
                  </w:rPr>
                  <w:t>1</w:t>
                </w:r>
              </w:p>
            </w:sdtContent>
          </w:sdt>
        </w:tc>
        <w:tc>
          <w:tcPr>
            <w:tcW w:w="1133" w:type="dxa"/>
            <w:shd w:val="clear" w:color="auto" w:fill="auto"/>
            <w:tcMar>
              <w:top w:w="100" w:type="dxa"/>
              <w:left w:w="100" w:type="dxa"/>
              <w:bottom w:w="100" w:type="dxa"/>
              <w:right w:w="100" w:type="dxa"/>
            </w:tcMar>
          </w:tcPr>
          <w:sdt>
            <w:sdtPr>
              <w:tag w:val="goog_rdk_723"/>
              <w:id w:val="2061662587"/>
            </w:sdtPr>
            <w:sdtContent>
              <w:p w14:paraId="4A28A0BA" w14:textId="77777777" w:rsidR="003E2C32" w:rsidRDefault="001E2862" w:rsidP="007A47C2">
                <w:pPr>
                  <w:widowControl w:val="0"/>
                  <w:spacing w:line="276" w:lineRule="auto"/>
                  <w:ind w:firstLine="0"/>
                  <w:jc w:val="center"/>
                  <w:rPr>
                    <w:sz w:val="24"/>
                    <w:szCs w:val="24"/>
                  </w:rPr>
                </w:pPr>
                <w:r>
                  <w:rPr>
                    <w:sz w:val="24"/>
                    <w:szCs w:val="24"/>
                  </w:rPr>
                  <w:t>0</w:t>
                </w:r>
              </w:p>
            </w:sdtContent>
          </w:sdt>
        </w:tc>
        <w:tc>
          <w:tcPr>
            <w:tcW w:w="1133" w:type="dxa"/>
            <w:shd w:val="clear" w:color="auto" w:fill="auto"/>
            <w:tcMar>
              <w:top w:w="100" w:type="dxa"/>
              <w:left w:w="100" w:type="dxa"/>
              <w:bottom w:w="100" w:type="dxa"/>
              <w:right w:w="100" w:type="dxa"/>
            </w:tcMar>
          </w:tcPr>
          <w:sdt>
            <w:sdtPr>
              <w:tag w:val="goog_rdk_724"/>
              <w:id w:val="-989170073"/>
            </w:sdtPr>
            <w:sdtContent>
              <w:p w14:paraId="13AACE66" w14:textId="77777777" w:rsidR="003E2C32" w:rsidRDefault="001E2862" w:rsidP="007A47C2">
                <w:pPr>
                  <w:widowControl w:val="0"/>
                  <w:spacing w:line="276" w:lineRule="auto"/>
                  <w:ind w:firstLine="0"/>
                  <w:jc w:val="center"/>
                  <w:rPr>
                    <w:sz w:val="24"/>
                    <w:szCs w:val="24"/>
                  </w:rPr>
                </w:pPr>
                <w:r>
                  <w:rPr>
                    <w:color w:val="454545"/>
                    <w:sz w:val="24"/>
                    <w:szCs w:val="24"/>
                  </w:rPr>
                  <w:t>0</w:t>
                </w:r>
              </w:p>
            </w:sdtContent>
          </w:sdt>
        </w:tc>
        <w:tc>
          <w:tcPr>
            <w:tcW w:w="1133" w:type="dxa"/>
            <w:shd w:val="clear" w:color="auto" w:fill="auto"/>
            <w:tcMar>
              <w:top w:w="100" w:type="dxa"/>
              <w:left w:w="100" w:type="dxa"/>
              <w:bottom w:w="100" w:type="dxa"/>
              <w:right w:w="100" w:type="dxa"/>
            </w:tcMar>
          </w:tcPr>
          <w:sdt>
            <w:sdtPr>
              <w:tag w:val="goog_rdk_725"/>
              <w:id w:val="-1358042698"/>
            </w:sdtPr>
            <w:sdtContent>
              <w:p w14:paraId="1ABCD5D4" w14:textId="77777777" w:rsidR="003E2C32" w:rsidRDefault="001E2862" w:rsidP="007A47C2">
                <w:pPr>
                  <w:widowControl w:val="0"/>
                  <w:spacing w:line="276" w:lineRule="auto"/>
                  <w:ind w:firstLine="0"/>
                  <w:jc w:val="center"/>
                  <w:rPr>
                    <w:sz w:val="24"/>
                    <w:szCs w:val="24"/>
                  </w:rPr>
                </w:pPr>
                <w:r>
                  <w:rPr>
                    <w:color w:val="454545"/>
                    <w:sz w:val="24"/>
                    <w:szCs w:val="24"/>
                  </w:rPr>
                  <w:t>1</w:t>
                </w:r>
              </w:p>
            </w:sdtContent>
          </w:sdt>
        </w:tc>
        <w:tc>
          <w:tcPr>
            <w:tcW w:w="1133" w:type="dxa"/>
            <w:shd w:val="clear" w:color="auto" w:fill="auto"/>
            <w:tcMar>
              <w:top w:w="100" w:type="dxa"/>
              <w:left w:w="100" w:type="dxa"/>
              <w:bottom w:w="100" w:type="dxa"/>
              <w:right w:w="100" w:type="dxa"/>
            </w:tcMar>
          </w:tcPr>
          <w:sdt>
            <w:sdtPr>
              <w:tag w:val="goog_rdk_726"/>
              <w:id w:val="1309900670"/>
            </w:sdtPr>
            <w:sdtContent>
              <w:p w14:paraId="5963F763" w14:textId="77777777" w:rsidR="003E2C32" w:rsidRDefault="001E2862" w:rsidP="007A47C2">
                <w:pPr>
                  <w:widowControl w:val="0"/>
                  <w:spacing w:line="276" w:lineRule="auto"/>
                  <w:ind w:firstLine="0"/>
                  <w:jc w:val="center"/>
                  <w:rPr>
                    <w:sz w:val="24"/>
                    <w:szCs w:val="24"/>
                  </w:rPr>
                </w:pPr>
                <w:r>
                  <w:rPr>
                    <w:color w:val="454545"/>
                    <w:sz w:val="24"/>
                    <w:szCs w:val="24"/>
                  </w:rPr>
                  <w:t>4</w:t>
                </w:r>
              </w:p>
            </w:sdtContent>
          </w:sdt>
        </w:tc>
        <w:tc>
          <w:tcPr>
            <w:tcW w:w="1133" w:type="dxa"/>
            <w:shd w:val="clear" w:color="auto" w:fill="auto"/>
            <w:tcMar>
              <w:top w:w="100" w:type="dxa"/>
              <w:left w:w="100" w:type="dxa"/>
              <w:bottom w:w="100" w:type="dxa"/>
              <w:right w:w="100" w:type="dxa"/>
            </w:tcMar>
          </w:tcPr>
          <w:sdt>
            <w:sdtPr>
              <w:tag w:val="goog_rdk_727"/>
              <w:id w:val="1908257740"/>
            </w:sdtPr>
            <w:sdtContent>
              <w:p w14:paraId="6B1674D8" w14:textId="77777777" w:rsidR="003E2C32" w:rsidRDefault="001E2862" w:rsidP="007A47C2">
                <w:pPr>
                  <w:widowControl w:val="0"/>
                  <w:spacing w:line="276" w:lineRule="auto"/>
                  <w:ind w:firstLine="0"/>
                  <w:jc w:val="center"/>
                  <w:rPr>
                    <w:sz w:val="24"/>
                    <w:szCs w:val="24"/>
                  </w:rPr>
                </w:pPr>
                <w:r>
                  <w:rPr>
                    <w:color w:val="454545"/>
                    <w:sz w:val="24"/>
                    <w:szCs w:val="24"/>
                  </w:rPr>
                  <w:t>10</w:t>
                </w:r>
              </w:p>
            </w:sdtContent>
          </w:sdt>
        </w:tc>
        <w:tc>
          <w:tcPr>
            <w:tcW w:w="1133" w:type="dxa"/>
            <w:shd w:val="clear" w:color="auto" w:fill="auto"/>
            <w:tcMar>
              <w:top w:w="100" w:type="dxa"/>
              <w:left w:w="100" w:type="dxa"/>
              <w:bottom w:w="100" w:type="dxa"/>
              <w:right w:w="100" w:type="dxa"/>
            </w:tcMar>
          </w:tcPr>
          <w:sdt>
            <w:sdtPr>
              <w:tag w:val="goog_rdk_728"/>
              <w:id w:val="159747295"/>
            </w:sdtPr>
            <w:sdtContent>
              <w:p w14:paraId="578D612D" w14:textId="77777777" w:rsidR="003E2C32" w:rsidRDefault="001E2862" w:rsidP="007A47C2">
                <w:pPr>
                  <w:widowControl w:val="0"/>
                  <w:spacing w:line="276" w:lineRule="auto"/>
                  <w:ind w:firstLine="0"/>
                  <w:jc w:val="center"/>
                  <w:rPr>
                    <w:color w:val="454545"/>
                    <w:sz w:val="24"/>
                    <w:szCs w:val="24"/>
                  </w:rPr>
                </w:pPr>
                <w:r>
                  <w:rPr>
                    <w:color w:val="454545"/>
                    <w:sz w:val="24"/>
                    <w:szCs w:val="24"/>
                  </w:rPr>
                  <w:t>11</w:t>
                </w:r>
              </w:p>
            </w:sdtContent>
          </w:sdt>
        </w:tc>
      </w:tr>
      <w:tr w:rsidR="003E2C32" w14:paraId="41673A27" w14:textId="77777777">
        <w:trPr>
          <w:trHeight w:val="580"/>
          <w:jc w:val="center"/>
        </w:trPr>
        <w:tc>
          <w:tcPr>
            <w:tcW w:w="1133" w:type="dxa"/>
            <w:shd w:val="clear" w:color="auto" w:fill="auto"/>
            <w:tcMar>
              <w:top w:w="100" w:type="dxa"/>
              <w:left w:w="100" w:type="dxa"/>
              <w:bottom w:w="100" w:type="dxa"/>
              <w:right w:w="100" w:type="dxa"/>
            </w:tcMar>
          </w:tcPr>
          <w:sdt>
            <w:sdtPr>
              <w:tag w:val="goog_rdk_729"/>
              <w:id w:val="-1263755860"/>
            </w:sdtPr>
            <w:sdtContent>
              <w:p w14:paraId="5ACA3CCB" w14:textId="77777777" w:rsidR="003E2C32" w:rsidRDefault="001E2862" w:rsidP="007A47C2">
                <w:pPr>
                  <w:widowControl w:val="0"/>
                  <w:spacing w:line="240" w:lineRule="auto"/>
                  <w:ind w:firstLine="0"/>
                  <w:jc w:val="center"/>
                  <w:rPr>
                    <w:sz w:val="24"/>
                    <w:szCs w:val="24"/>
                  </w:rPr>
                </w:pPr>
                <w:r>
                  <w:rPr>
                    <w:sz w:val="24"/>
                    <w:szCs w:val="24"/>
                  </w:rPr>
                  <w:t>2</w:t>
                </w:r>
              </w:p>
            </w:sdtContent>
          </w:sdt>
        </w:tc>
        <w:tc>
          <w:tcPr>
            <w:tcW w:w="1133" w:type="dxa"/>
            <w:shd w:val="clear" w:color="auto" w:fill="auto"/>
            <w:tcMar>
              <w:top w:w="100" w:type="dxa"/>
              <w:left w:w="100" w:type="dxa"/>
              <w:bottom w:w="100" w:type="dxa"/>
              <w:right w:w="100" w:type="dxa"/>
            </w:tcMar>
          </w:tcPr>
          <w:sdt>
            <w:sdtPr>
              <w:tag w:val="goog_rdk_730"/>
              <w:id w:val="670309013"/>
            </w:sdtPr>
            <w:sdtContent>
              <w:p w14:paraId="1B8B1E53" w14:textId="77777777" w:rsidR="003E2C32" w:rsidRDefault="001E2862" w:rsidP="007A47C2">
                <w:pPr>
                  <w:widowControl w:val="0"/>
                  <w:spacing w:line="276" w:lineRule="auto"/>
                  <w:ind w:firstLine="0"/>
                  <w:jc w:val="center"/>
                  <w:rPr>
                    <w:sz w:val="24"/>
                    <w:szCs w:val="24"/>
                  </w:rPr>
                </w:pPr>
                <w:r>
                  <w:rPr>
                    <w:color w:val="454545"/>
                    <w:sz w:val="24"/>
                    <w:szCs w:val="24"/>
                  </w:rPr>
                  <w:t>0</w:t>
                </w:r>
              </w:p>
            </w:sdtContent>
          </w:sdt>
        </w:tc>
        <w:tc>
          <w:tcPr>
            <w:tcW w:w="1133" w:type="dxa"/>
            <w:shd w:val="clear" w:color="auto" w:fill="auto"/>
            <w:tcMar>
              <w:top w:w="100" w:type="dxa"/>
              <w:left w:w="100" w:type="dxa"/>
              <w:bottom w:w="100" w:type="dxa"/>
              <w:right w:w="100" w:type="dxa"/>
            </w:tcMar>
          </w:tcPr>
          <w:sdt>
            <w:sdtPr>
              <w:tag w:val="goog_rdk_731"/>
              <w:id w:val="471875911"/>
            </w:sdtPr>
            <w:sdtContent>
              <w:p w14:paraId="4317232E" w14:textId="77777777" w:rsidR="003E2C32" w:rsidRDefault="001E2862" w:rsidP="007A47C2">
                <w:pPr>
                  <w:widowControl w:val="0"/>
                  <w:spacing w:line="276" w:lineRule="auto"/>
                  <w:ind w:firstLine="0"/>
                  <w:jc w:val="center"/>
                  <w:rPr>
                    <w:sz w:val="24"/>
                    <w:szCs w:val="24"/>
                  </w:rPr>
                </w:pPr>
                <w:r>
                  <w:rPr>
                    <w:color w:val="454545"/>
                    <w:sz w:val="24"/>
                    <w:szCs w:val="24"/>
                  </w:rPr>
                  <w:t>0</w:t>
                </w:r>
              </w:p>
            </w:sdtContent>
          </w:sdt>
        </w:tc>
        <w:tc>
          <w:tcPr>
            <w:tcW w:w="1133" w:type="dxa"/>
            <w:shd w:val="clear" w:color="auto" w:fill="auto"/>
            <w:tcMar>
              <w:top w:w="100" w:type="dxa"/>
              <w:left w:w="100" w:type="dxa"/>
              <w:bottom w:w="100" w:type="dxa"/>
              <w:right w:w="100" w:type="dxa"/>
            </w:tcMar>
          </w:tcPr>
          <w:sdt>
            <w:sdtPr>
              <w:tag w:val="goog_rdk_732"/>
              <w:id w:val="-1756826458"/>
            </w:sdtPr>
            <w:sdtContent>
              <w:p w14:paraId="69AD6B0F" w14:textId="77777777" w:rsidR="003E2C32" w:rsidRDefault="001E2862" w:rsidP="007A47C2">
                <w:pPr>
                  <w:widowControl w:val="0"/>
                  <w:spacing w:line="276" w:lineRule="auto"/>
                  <w:ind w:firstLine="0"/>
                  <w:jc w:val="center"/>
                  <w:rPr>
                    <w:sz w:val="24"/>
                    <w:szCs w:val="24"/>
                  </w:rPr>
                </w:pPr>
                <w:r>
                  <w:rPr>
                    <w:color w:val="454545"/>
                    <w:sz w:val="24"/>
                    <w:szCs w:val="24"/>
                  </w:rPr>
                  <w:t>1</w:t>
                </w:r>
              </w:p>
            </w:sdtContent>
          </w:sdt>
        </w:tc>
        <w:tc>
          <w:tcPr>
            <w:tcW w:w="1133" w:type="dxa"/>
            <w:shd w:val="clear" w:color="auto" w:fill="auto"/>
            <w:tcMar>
              <w:top w:w="100" w:type="dxa"/>
              <w:left w:w="100" w:type="dxa"/>
              <w:bottom w:w="100" w:type="dxa"/>
              <w:right w:w="100" w:type="dxa"/>
            </w:tcMar>
          </w:tcPr>
          <w:sdt>
            <w:sdtPr>
              <w:tag w:val="goog_rdk_733"/>
              <w:id w:val="-133957087"/>
            </w:sdtPr>
            <w:sdtContent>
              <w:p w14:paraId="3CF10600" w14:textId="77777777" w:rsidR="003E2C32" w:rsidRDefault="001E2862" w:rsidP="007A47C2">
                <w:pPr>
                  <w:widowControl w:val="0"/>
                  <w:spacing w:line="276" w:lineRule="auto"/>
                  <w:ind w:firstLine="0"/>
                  <w:jc w:val="center"/>
                  <w:rPr>
                    <w:sz w:val="24"/>
                    <w:szCs w:val="24"/>
                  </w:rPr>
                </w:pPr>
                <w:r>
                  <w:rPr>
                    <w:color w:val="454545"/>
                    <w:sz w:val="24"/>
                    <w:szCs w:val="24"/>
                  </w:rPr>
                  <w:t>3</w:t>
                </w:r>
              </w:p>
            </w:sdtContent>
          </w:sdt>
        </w:tc>
        <w:tc>
          <w:tcPr>
            <w:tcW w:w="1133" w:type="dxa"/>
            <w:shd w:val="clear" w:color="auto" w:fill="auto"/>
            <w:tcMar>
              <w:top w:w="100" w:type="dxa"/>
              <w:left w:w="100" w:type="dxa"/>
              <w:bottom w:w="100" w:type="dxa"/>
              <w:right w:w="100" w:type="dxa"/>
            </w:tcMar>
          </w:tcPr>
          <w:sdt>
            <w:sdtPr>
              <w:tag w:val="goog_rdk_734"/>
              <w:id w:val="700827137"/>
            </w:sdtPr>
            <w:sdtContent>
              <w:p w14:paraId="058008E4" w14:textId="77777777" w:rsidR="003E2C32" w:rsidRDefault="001E2862" w:rsidP="007A47C2">
                <w:pPr>
                  <w:widowControl w:val="0"/>
                  <w:spacing w:line="276" w:lineRule="auto"/>
                  <w:ind w:firstLine="0"/>
                  <w:jc w:val="center"/>
                  <w:rPr>
                    <w:sz w:val="24"/>
                    <w:szCs w:val="24"/>
                  </w:rPr>
                </w:pPr>
                <w:r>
                  <w:rPr>
                    <w:color w:val="454545"/>
                    <w:sz w:val="24"/>
                    <w:szCs w:val="24"/>
                  </w:rPr>
                  <w:t>15</w:t>
                </w:r>
              </w:p>
            </w:sdtContent>
          </w:sdt>
        </w:tc>
        <w:tc>
          <w:tcPr>
            <w:tcW w:w="1133" w:type="dxa"/>
            <w:shd w:val="clear" w:color="auto" w:fill="auto"/>
            <w:tcMar>
              <w:top w:w="100" w:type="dxa"/>
              <w:left w:w="100" w:type="dxa"/>
              <w:bottom w:w="100" w:type="dxa"/>
              <w:right w:w="100" w:type="dxa"/>
            </w:tcMar>
          </w:tcPr>
          <w:sdt>
            <w:sdtPr>
              <w:tag w:val="goog_rdk_735"/>
              <w:id w:val="1923527773"/>
            </w:sdtPr>
            <w:sdtContent>
              <w:p w14:paraId="1BE1D2F8" w14:textId="77777777" w:rsidR="003E2C32" w:rsidRDefault="001E2862" w:rsidP="007A47C2">
                <w:pPr>
                  <w:widowControl w:val="0"/>
                  <w:spacing w:line="276" w:lineRule="auto"/>
                  <w:ind w:firstLine="0"/>
                  <w:jc w:val="center"/>
                  <w:rPr>
                    <w:sz w:val="24"/>
                    <w:szCs w:val="24"/>
                  </w:rPr>
                </w:pPr>
                <w:r>
                  <w:rPr>
                    <w:color w:val="454545"/>
                    <w:sz w:val="24"/>
                    <w:szCs w:val="24"/>
                  </w:rPr>
                  <w:t>43</w:t>
                </w:r>
              </w:p>
            </w:sdtContent>
          </w:sdt>
        </w:tc>
      </w:tr>
    </w:tbl>
    <w:sdt>
      <w:sdtPr>
        <w:tag w:val="goog_rdk_736"/>
        <w:id w:val="-1451159509"/>
      </w:sdtPr>
      <w:sdtContent>
        <w:p w14:paraId="302EBDA4" w14:textId="77777777" w:rsidR="003E2C32" w:rsidRDefault="00D003ED" w:rsidP="007A47C2">
          <w:pPr>
            <w:spacing w:line="276" w:lineRule="auto"/>
            <w:jc w:val="center"/>
          </w:pPr>
        </w:p>
      </w:sdtContent>
    </w:sdt>
    <w:tbl>
      <w:tblPr>
        <w:tblStyle w:val="14"/>
        <w:tblW w:w="680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3"/>
        <w:gridCol w:w="1134"/>
        <w:gridCol w:w="1134"/>
        <w:gridCol w:w="1134"/>
        <w:gridCol w:w="1134"/>
        <w:gridCol w:w="1134"/>
      </w:tblGrid>
      <w:tr w:rsidR="003E2C32" w14:paraId="230E751C" w14:textId="77777777">
        <w:trPr>
          <w:jc w:val="center"/>
        </w:trPr>
        <w:tc>
          <w:tcPr>
            <w:tcW w:w="1133" w:type="dxa"/>
            <w:shd w:val="clear" w:color="auto" w:fill="auto"/>
            <w:tcMar>
              <w:top w:w="100" w:type="dxa"/>
              <w:left w:w="100" w:type="dxa"/>
              <w:bottom w:w="100" w:type="dxa"/>
              <w:right w:w="100" w:type="dxa"/>
            </w:tcMar>
          </w:tcPr>
          <w:sdt>
            <w:sdtPr>
              <w:tag w:val="goog_rdk_737"/>
              <w:id w:val="-2079896478"/>
            </w:sdtPr>
            <w:sdtContent>
              <w:p w14:paraId="0C2DFD65" w14:textId="77777777" w:rsidR="003E2C32" w:rsidRDefault="001E2862" w:rsidP="007A47C2">
                <w:pPr>
                  <w:widowControl w:val="0"/>
                  <w:spacing w:line="240" w:lineRule="auto"/>
                  <w:ind w:firstLine="0"/>
                  <w:jc w:val="center"/>
                  <w:rPr>
                    <w:sz w:val="24"/>
                    <w:szCs w:val="24"/>
                  </w:rPr>
                </w:pPr>
                <w:r>
                  <w:rPr>
                    <w:sz w:val="24"/>
                    <w:szCs w:val="24"/>
                  </w:rPr>
                  <w:t>тип\</w:t>
                </w:r>
                <m:oMath>
                  <m:r>
                    <w:rPr>
                      <w:rFonts w:ascii="Cambria Math" w:hAnsi="Cambria Math"/>
                    </w:rPr>
                    <m:t>ε</m:t>
                  </m:r>
                </m:oMath>
              </w:p>
            </w:sdtContent>
          </w:sdt>
        </w:tc>
        <w:tc>
          <w:tcPr>
            <w:tcW w:w="1133" w:type="dxa"/>
            <w:shd w:val="clear" w:color="auto" w:fill="auto"/>
            <w:tcMar>
              <w:top w:w="100" w:type="dxa"/>
              <w:left w:w="100" w:type="dxa"/>
              <w:bottom w:w="100" w:type="dxa"/>
              <w:right w:w="100" w:type="dxa"/>
            </w:tcMar>
          </w:tcPr>
          <w:sdt>
            <w:sdtPr>
              <w:tag w:val="goog_rdk_738"/>
              <w:id w:val="-1724818271"/>
            </w:sdtPr>
            <w:sdtContent>
              <w:p w14:paraId="5B5EC3BD" w14:textId="77777777" w:rsidR="003E2C32" w:rsidRDefault="001E2862" w:rsidP="007A47C2">
                <w:pPr>
                  <w:widowControl w:val="0"/>
                  <w:spacing w:line="240" w:lineRule="auto"/>
                  <w:ind w:firstLine="0"/>
                  <w:jc w:val="center"/>
                  <w:rPr>
                    <w:sz w:val="24"/>
                    <w:szCs w:val="24"/>
                  </w:rPr>
                </w:pPr>
                <w:r>
                  <w:rPr>
                    <w:sz w:val="24"/>
                    <w:szCs w:val="24"/>
                  </w:rPr>
                  <w:t>1e-3</w:t>
                </w:r>
              </w:p>
            </w:sdtContent>
          </w:sdt>
        </w:tc>
        <w:tc>
          <w:tcPr>
            <w:tcW w:w="1133" w:type="dxa"/>
            <w:shd w:val="clear" w:color="auto" w:fill="auto"/>
            <w:tcMar>
              <w:top w:w="100" w:type="dxa"/>
              <w:left w:w="100" w:type="dxa"/>
              <w:bottom w:w="100" w:type="dxa"/>
              <w:right w:w="100" w:type="dxa"/>
            </w:tcMar>
          </w:tcPr>
          <w:sdt>
            <w:sdtPr>
              <w:tag w:val="goog_rdk_739"/>
              <w:id w:val="-406921475"/>
            </w:sdtPr>
            <w:sdtContent>
              <w:p w14:paraId="5D87FE67" w14:textId="77777777" w:rsidR="003E2C32" w:rsidRDefault="001E2862" w:rsidP="007A47C2">
                <w:pPr>
                  <w:widowControl w:val="0"/>
                  <w:spacing w:line="240" w:lineRule="auto"/>
                  <w:ind w:firstLine="0"/>
                  <w:jc w:val="center"/>
                  <w:rPr>
                    <w:sz w:val="24"/>
                    <w:szCs w:val="24"/>
                  </w:rPr>
                </w:pPr>
                <w:r>
                  <w:rPr>
                    <w:sz w:val="24"/>
                    <w:szCs w:val="24"/>
                  </w:rPr>
                  <w:t>5e-4</w:t>
                </w:r>
              </w:p>
            </w:sdtContent>
          </w:sdt>
        </w:tc>
        <w:tc>
          <w:tcPr>
            <w:tcW w:w="1133" w:type="dxa"/>
            <w:shd w:val="clear" w:color="auto" w:fill="auto"/>
            <w:tcMar>
              <w:top w:w="100" w:type="dxa"/>
              <w:left w:w="100" w:type="dxa"/>
              <w:bottom w:w="100" w:type="dxa"/>
              <w:right w:w="100" w:type="dxa"/>
            </w:tcMar>
          </w:tcPr>
          <w:sdt>
            <w:sdtPr>
              <w:tag w:val="goog_rdk_740"/>
              <w:id w:val="-48770618"/>
            </w:sdtPr>
            <w:sdtContent>
              <w:p w14:paraId="45379FF7" w14:textId="77777777" w:rsidR="003E2C32" w:rsidRDefault="001E2862" w:rsidP="007A47C2">
                <w:pPr>
                  <w:widowControl w:val="0"/>
                  <w:spacing w:line="240" w:lineRule="auto"/>
                  <w:ind w:firstLine="0"/>
                  <w:jc w:val="center"/>
                  <w:rPr>
                    <w:sz w:val="24"/>
                    <w:szCs w:val="24"/>
                  </w:rPr>
                </w:pPr>
                <w:r>
                  <w:rPr>
                    <w:sz w:val="24"/>
                    <w:szCs w:val="24"/>
                  </w:rPr>
                  <w:t>1e-4</w:t>
                </w:r>
              </w:p>
            </w:sdtContent>
          </w:sdt>
        </w:tc>
        <w:tc>
          <w:tcPr>
            <w:tcW w:w="1133" w:type="dxa"/>
            <w:shd w:val="clear" w:color="auto" w:fill="auto"/>
            <w:tcMar>
              <w:top w:w="100" w:type="dxa"/>
              <w:left w:w="100" w:type="dxa"/>
              <w:bottom w:w="100" w:type="dxa"/>
              <w:right w:w="100" w:type="dxa"/>
            </w:tcMar>
          </w:tcPr>
          <w:sdt>
            <w:sdtPr>
              <w:tag w:val="goog_rdk_741"/>
              <w:id w:val="14203357"/>
            </w:sdtPr>
            <w:sdtContent>
              <w:p w14:paraId="0200ABD0" w14:textId="77777777" w:rsidR="003E2C32" w:rsidRDefault="001E2862" w:rsidP="007A47C2">
                <w:pPr>
                  <w:widowControl w:val="0"/>
                  <w:spacing w:line="240" w:lineRule="auto"/>
                  <w:ind w:firstLine="0"/>
                  <w:jc w:val="center"/>
                  <w:rPr>
                    <w:sz w:val="24"/>
                    <w:szCs w:val="24"/>
                  </w:rPr>
                </w:pPr>
                <w:r>
                  <w:rPr>
                    <w:sz w:val="24"/>
                    <w:szCs w:val="24"/>
                  </w:rPr>
                  <w:t>5e-5</w:t>
                </w:r>
              </w:p>
            </w:sdtContent>
          </w:sdt>
        </w:tc>
        <w:tc>
          <w:tcPr>
            <w:tcW w:w="1133" w:type="dxa"/>
            <w:shd w:val="clear" w:color="auto" w:fill="auto"/>
            <w:tcMar>
              <w:top w:w="100" w:type="dxa"/>
              <w:left w:w="100" w:type="dxa"/>
              <w:bottom w:w="100" w:type="dxa"/>
              <w:right w:w="100" w:type="dxa"/>
            </w:tcMar>
          </w:tcPr>
          <w:sdt>
            <w:sdtPr>
              <w:tag w:val="goog_rdk_742"/>
              <w:id w:val="-1246339097"/>
            </w:sdtPr>
            <w:sdtContent>
              <w:p w14:paraId="6ECBFF4F" w14:textId="77777777" w:rsidR="003E2C32" w:rsidRDefault="001E2862" w:rsidP="007A47C2">
                <w:pPr>
                  <w:widowControl w:val="0"/>
                  <w:spacing w:line="240" w:lineRule="auto"/>
                  <w:ind w:firstLine="0"/>
                  <w:jc w:val="center"/>
                  <w:rPr>
                    <w:sz w:val="24"/>
                    <w:szCs w:val="24"/>
                  </w:rPr>
                </w:pPr>
                <w:r>
                  <w:rPr>
                    <w:sz w:val="24"/>
                    <w:szCs w:val="24"/>
                  </w:rPr>
                  <w:t>1e-5</w:t>
                </w:r>
              </w:p>
            </w:sdtContent>
          </w:sdt>
        </w:tc>
      </w:tr>
      <w:tr w:rsidR="003E2C32" w14:paraId="7D81FAE5" w14:textId="77777777">
        <w:trPr>
          <w:jc w:val="center"/>
        </w:trPr>
        <w:tc>
          <w:tcPr>
            <w:tcW w:w="1133" w:type="dxa"/>
            <w:shd w:val="clear" w:color="auto" w:fill="auto"/>
            <w:tcMar>
              <w:top w:w="100" w:type="dxa"/>
              <w:left w:w="100" w:type="dxa"/>
              <w:bottom w:w="100" w:type="dxa"/>
              <w:right w:w="100" w:type="dxa"/>
            </w:tcMar>
          </w:tcPr>
          <w:sdt>
            <w:sdtPr>
              <w:tag w:val="goog_rdk_743"/>
              <w:id w:val="2030135264"/>
            </w:sdtPr>
            <w:sdtContent>
              <w:p w14:paraId="7CAF83DE" w14:textId="77777777" w:rsidR="003E2C32" w:rsidRDefault="001E2862" w:rsidP="007A47C2">
                <w:pPr>
                  <w:widowControl w:val="0"/>
                  <w:spacing w:line="240" w:lineRule="auto"/>
                  <w:ind w:firstLine="0"/>
                  <w:jc w:val="center"/>
                  <w:rPr>
                    <w:sz w:val="24"/>
                    <w:szCs w:val="24"/>
                  </w:rPr>
                </w:pPr>
                <w:r>
                  <w:rPr>
                    <w:sz w:val="24"/>
                    <w:szCs w:val="24"/>
                  </w:rPr>
                  <w:t>1</w:t>
                </w:r>
              </w:p>
            </w:sdtContent>
          </w:sdt>
        </w:tc>
        <w:tc>
          <w:tcPr>
            <w:tcW w:w="1133" w:type="dxa"/>
            <w:shd w:val="clear" w:color="auto" w:fill="auto"/>
            <w:tcMar>
              <w:top w:w="100" w:type="dxa"/>
              <w:left w:w="100" w:type="dxa"/>
              <w:bottom w:w="100" w:type="dxa"/>
              <w:right w:w="100" w:type="dxa"/>
            </w:tcMar>
          </w:tcPr>
          <w:sdt>
            <w:sdtPr>
              <w:tag w:val="goog_rdk_744"/>
              <w:id w:val="1688782781"/>
            </w:sdtPr>
            <w:sdtContent>
              <w:p w14:paraId="7462CD89" w14:textId="77777777" w:rsidR="003E2C32" w:rsidRDefault="001E2862" w:rsidP="007A47C2">
                <w:pPr>
                  <w:widowControl w:val="0"/>
                  <w:spacing w:line="276" w:lineRule="auto"/>
                  <w:ind w:firstLine="0"/>
                  <w:jc w:val="center"/>
                  <w:rPr>
                    <w:color w:val="454545"/>
                    <w:sz w:val="24"/>
                    <w:szCs w:val="24"/>
                  </w:rPr>
                </w:pPr>
                <w:r>
                  <w:rPr>
                    <w:color w:val="454545"/>
                    <w:sz w:val="24"/>
                    <w:szCs w:val="24"/>
                  </w:rPr>
                  <w:t>39</w:t>
                </w:r>
              </w:p>
            </w:sdtContent>
          </w:sdt>
        </w:tc>
        <w:tc>
          <w:tcPr>
            <w:tcW w:w="1133" w:type="dxa"/>
            <w:shd w:val="clear" w:color="auto" w:fill="auto"/>
            <w:tcMar>
              <w:top w:w="100" w:type="dxa"/>
              <w:left w:w="100" w:type="dxa"/>
              <w:bottom w:w="100" w:type="dxa"/>
              <w:right w:w="100" w:type="dxa"/>
            </w:tcMar>
          </w:tcPr>
          <w:sdt>
            <w:sdtPr>
              <w:tag w:val="goog_rdk_745"/>
              <w:id w:val="-38979727"/>
            </w:sdtPr>
            <w:sdtContent>
              <w:p w14:paraId="0D740492" w14:textId="77777777" w:rsidR="003E2C32" w:rsidRDefault="001E2862" w:rsidP="007A47C2">
                <w:pPr>
                  <w:widowControl w:val="0"/>
                  <w:spacing w:line="276" w:lineRule="auto"/>
                  <w:ind w:firstLine="0"/>
                  <w:jc w:val="center"/>
                  <w:rPr>
                    <w:color w:val="454545"/>
                    <w:sz w:val="24"/>
                    <w:szCs w:val="24"/>
                  </w:rPr>
                </w:pPr>
                <w:r>
                  <w:rPr>
                    <w:color w:val="454545"/>
                    <w:sz w:val="24"/>
                    <w:szCs w:val="24"/>
                  </w:rPr>
                  <w:t>143</w:t>
                </w:r>
              </w:p>
            </w:sdtContent>
          </w:sdt>
        </w:tc>
        <w:tc>
          <w:tcPr>
            <w:tcW w:w="1133" w:type="dxa"/>
            <w:shd w:val="clear" w:color="auto" w:fill="auto"/>
            <w:tcMar>
              <w:top w:w="100" w:type="dxa"/>
              <w:left w:w="100" w:type="dxa"/>
              <w:bottom w:w="100" w:type="dxa"/>
              <w:right w:w="100" w:type="dxa"/>
            </w:tcMar>
          </w:tcPr>
          <w:sdt>
            <w:sdtPr>
              <w:tag w:val="goog_rdk_746"/>
              <w:id w:val="918672008"/>
            </w:sdtPr>
            <w:sdtContent>
              <w:p w14:paraId="36E01BFF" w14:textId="77777777" w:rsidR="003E2C32" w:rsidRDefault="001E2862" w:rsidP="007A47C2">
                <w:pPr>
                  <w:widowControl w:val="0"/>
                  <w:spacing w:line="276" w:lineRule="auto"/>
                  <w:ind w:firstLine="0"/>
                  <w:jc w:val="center"/>
                  <w:rPr>
                    <w:color w:val="454545"/>
                    <w:sz w:val="24"/>
                    <w:szCs w:val="24"/>
                  </w:rPr>
                </w:pPr>
                <w:r>
                  <w:rPr>
                    <w:color w:val="454545"/>
                    <w:sz w:val="24"/>
                    <w:szCs w:val="24"/>
                  </w:rPr>
                  <w:t>1183</w:t>
                </w:r>
              </w:p>
            </w:sdtContent>
          </w:sdt>
        </w:tc>
        <w:tc>
          <w:tcPr>
            <w:tcW w:w="1133" w:type="dxa"/>
            <w:shd w:val="clear" w:color="auto" w:fill="auto"/>
            <w:tcMar>
              <w:top w:w="100" w:type="dxa"/>
              <w:left w:w="100" w:type="dxa"/>
              <w:bottom w:w="100" w:type="dxa"/>
              <w:right w:w="100" w:type="dxa"/>
            </w:tcMar>
          </w:tcPr>
          <w:sdt>
            <w:sdtPr>
              <w:tag w:val="goog_rdk_747"/>
              <w:id w:val="320391941"/>
            </w:sdtPr>
            <w:sdtContent>
              <w:p w14:paraId="4E9EE000" w14:textId="77777777" w:rsidR="003E2C32" w:rsidRDefault="001E2862" w:rsidP="007A47C2">
                <w:pPr>
                  <w:widowControl w:val="0"/>
                  <w:spacing w:line="276" w:lineRule="auto"/>
                  <w:ind w:firstLine="0"/>
                  <w:jc w:val="center"/>
                  <w:rPr>
                    <w:color w:val="454545"/>
                    <w:sz w:val="24"/>
                    <w:szCs w:val="24"/>
                  </w:rPr>
                </w:pPr>
                <w:r>
                  <w:rPr>
                    <w:color w:val="454545"/>
                    <w:sz w:val="24"/>
                    <w:szCs w:val="24"/>
                  </w:rPr>
                  <w:t>2691</w:t>
                </w:r>
              </w:p>
            </w:sdtContent>
          </w:sdt>
        </w:tc>
        <w:tc>
          <w:tcPr>
            <w:tcW w:w="1133" w:type="dxa"/>
            <w:shd w:val="clear" w:color="auto" w:fill="auto"/>
            <w:tcMar>
              <w:top w:w="100" w:type="dxa"/>
              <w:left w:w="100" w:type="dxa"/>
              <w:bottom w:w="100" w:type="dxa"/>
              <w:right w:w="100" w:type="dxa"/>
            </w:tcMar>
          </w:tcPr>
          <w:sdt>
            <w:sdtPr>
              <w:tag w:val="goog_rdk_748"/>
              <w:id w:val="-302473995"/>
            </w:sdtPr>
            <w:sdtContent>
              <w:p w14:paraId="40043C16" w14:textId="77777777" w:rsidR="003E2C32" w:rsidRDefault="001E2862" w:rsidP="007A47C2">
                <w:pPr>
                  <w:widowControl w:val="0"/>
                  <w:spacing w:line="276" w:lineRule="auto"/>
                  <w:ind w:firstLine="0"/>
                  <w:jc w:val="center"/>
                  <w:rPr>
                    <w:color w:val="454545"/>
                    <w:sz w:val="24"/>
                    <w:szCs w:val="24"/>
                  </w:rPr>
                </w:pPr>
                <w:r>
                  <w:rPr>
                    <w:color w:val="454545"/>
                    <w:sz w:val="24"/>
                    <w:szCs w:val="24"/>
                  </w:rPr>
                  <w:t>15893</w:t>
                </w:r>
              </w:p>
            </w:sdtContent>
          </w:sdt>
        </w:tc>
      </w:tr>
      <w:tr w:rsidR="003E2C32" w14:paraId="102994DA" w14:textId="77777777">
        <w:trPr>
          <w:jc w:val="center"/>
        </w:trPr>
        <w:tc>
          <w:tcPr>
            <w:tcW w:w="1133" w:type="dxa"/>
            <w:shd w:val="clear" w:color="auto" w:fill="auto"/>
            <w:tcMar>
              <w:top w:w="100" w:type="dxa"/>
              <w:left w:w="100" w:type="dxa"/>
              <w:bottom w:w="100" w:type="dxa"/>
              <w:right w:w="100" w:type="dxa"/>
            </w:tcMar>
          </w:tcPr>
          <w:sdt>
            <w:sdtPr>
              <w:tag w:val="goog_rdk_749"/>
              <w:id w:val="-1111590821"/>
            </w:sdtPr>
            <w:sdtContent>
              <w:p w14:paraId="7E831A66" w14:textId="77777777" w:rsidR="003E2C32" w:rsidRDefault="001E2862" w:rsidP="007A47C2">
                <w:pPr>
                  <w:widowControl w:val="0"/>
                  <w:spacing w:line="240" w:lineRule="auto"/>
                  <w:ind w:firstLine="0"/>
                  <w:jc w:val="center"/>
                  <w:rPr>
                    <w:sz w:val="24"/>
                    <w:szCs w:val="24"/>
                  </w:rPr>
                </w:pPr>
                <w:r>
                  <w:rPr>
                    <w:sz w:val="24"/>
                    <w:szCs w:val="24"/>
                  </w:rPr>
                  <w:t>2</w:t>
                </w:r>
              </w:p>
            </w:sdtContent>
          </w:sdt>
        </w:tc>
        <w:tc>
          <w:tcPr>
            <w:tcW w:w="1133" w:type="dxa"/>
            <w:shd w:val="clear" w:color="auto" w:fill="auto"/>
            <w:tcMar>
              <w:top w:w="100" w:type="dxa"/>
              <w:left w:w="100" w:type="dxa"/>
              <w:bottom w:w="100" w:type="dxa"/>
              <w:right w:w="100" w:type="dxa"/>
            </w:tcMar>
          </w:tcPr>
          <w:sdt>
            <w:sdtPr>
              <w:tag w:val="goog_rdk_750"/>
              <w:id w:val="-1968118846"/>
            </w:sdtPr>
            <w:sdtContent>
              <w:p w14:paraId="0698BAF6" w14:textId="77777777" w:rsidR="003E2C32" w:rsidRDefault="001E2862" w:rsidP="007A47C2">
                <w:pPr>
                  <w:widowControl w:val="0"/>
                  <w:spacing w:line="276" w:lineRule="auto"/>
                  <w:ind w:firstLine="0"/>
                  <w:jc w:val="center"/>
                  <w:rPr>
                    <w:color w:val="454545"/>
                    <w:sz w:val="24"/>
                    <w:szCs w:val="24"/>
                  </w:rPr>
                </w:pPr>
                <w:r>
                  <w:rPr>
                    <w:color w:val="454545"/>
                    <w:sz w:val="24"/>
                    <w:szCs w:val="24"/>
                  </w:rPr>
                  <w:t>272</w:t>
                </w:r>
              </w:p>
            </w:sdtContent>
          </w:sdt>
        </w:tc>
        <w:tc>
          <w:tcPr>
            <w:tcW w:w="1133" w:type="dxa"/>
            <w:shd w:val="clear" w:color="auto" w:fill="auto"/>
            <w:tcMar>
              <w:top w:w="100" w:type="dxa"/>
              <w:left w:w="100" w:type="dxa"/>
              <w:bottom w:w="100" w:type="dxa"/>
              <w:right w:w="100" w:type="dxa"/>
            </w:tcMar>
          </w:tcPr>
          <w:sdt>
            <w:sdtPr>
              <w:tag w:val="goog_rdk_751"/>
              <w:id w:val="-193159343"/>
            </w:sdtPr>
            <w:sdtContent>
              <w:p w14:paraId="2C49253E" w14:textId="77777777" w:rsidR="003E2C32" w:rsidRDefault="001E2862" w:rsidP="007A47C2">
                <w:pPr>
                  <w:widowControl w:val="0"/>
                  <w:spacing w:line="276" w:lineRule="auto"/>
                  <w:ind w:firstLine="0"/>
                  <w:jc w:val="center"/>
                  <w:rPr>
                    <w:sz w:val="24"/>
                    <w:szCs w:val="24"/>
                  </w:rPr>
                </w:pPr>
                <w:r>
                  <w:rPr>
                    <w:color w:val="454545"/>
                    <w:sz w:val="24"/>
                    <w:szCs w:val="24"/>
                  </w:rPr>
                  <w:t>560</w:t>
                </w:r>
              </w:p>
            </w:sdtContent>
          </w:sdt>
        </w:tc>
        <w:tc>
          <w:tcPr>
            <w:tcW w:w="1133" w:type="dxa"/>
            <w:shd w:val="clear" w:color="auto" w:fill="auto"/>
            <w:tcMar>
              <w:top w:w="100" w:type="dxa"/>
              <w:left w:w="100" w:type="dxa"/>
              <w:bottom w:w="100" w:type="dxa"/>
              <w:right w:w="100" w:type="dxa"/>
            </w:tcMar>
          </w:tcPr>
          <w:sdt>
            <w:sdtPr>
              <w:tag w:val="goog_rdk_752"/>
              <w:id w:val="1237060509"/>
            </w:sdtPr>
            <w:sdtContent>
              <w:p w14:paraId="0D268601" w14:textId="77777777" w:rsidR="003E2C32" w:rsidRDefault="001E2862" w:rsidP="007A47C2">
                <w:pPr>
                  <w:widowControl w:val="0"/>
                  <w:spacing w:line="276" w:lineRule="auto"/>
                  <w:ind w:firstLine="0"/>
                  <w:jc w:val="center"/>
                  <w:rPr>
                    <w:sz w:val="24"/>
                    <w:szCs w:val="24"/>
                  </w:rPr>
                </w:pPr>
                <w:r>
                  <w:rPr>
                    <w:color w:val="454545"/>
                    <w:sz w:val="24"/>
                    <w:szCs w:val="24"/>
                  </w:rPr>
                  <w:t>2867</w:t>
                </w:r>
              </w:p>
            </w:sdtContent>
          </w:sdt>
        </w:tc>
        <w:tc>
          <w:tcPr>
            <w:tcW w:w="1133" w:type="dxa"/>
            <w:shd w:val="clear" w:color="auto" w:fill="auto"/>
            <w:tcMar>
              <w:top w:w="100" w:type="dxa"/>
              <w:left w:w="100" w:type="dxa"/>
              <w:bottom w:w="100" w:type="dxa"/>
              <w:right w:w="100" w:type="dxa"/>
            </w:tcMar>
          </w:tcPr>
          <w:sdt>
            <w:sdtPr>
              <w:tag w:val="goog_rdk_753"/>
              <w:id w:val="-718659190"/>
            </w:sdtPr>
            <w:sdtContent>
              <w:p w14:paraId="19EF9CF9" w14:textId="77777777" w:rsidR="003E2C32" w:rsidRDefault="001E2862" w:rsidP="007A47C2">
                <w:pPr>
                  <w:widowControl w:val="0"/>
                  <w:spacing w:line="276" w:lineRule="auto"/>
                  <w:ind w:firstLine="0"/>
                  <w:jc w:val="center"/>
                  <w:rPr>
                    <w:sz w:val="24"/>
                    <w:szCs w:val="24"/>
                  </w:rPr>
                </w:pPr>
                <w:r>
                  <w:rPr>
                    <w:color w:val="454545"/>
                    <w:sz w:val="24"/>
                    <w:szCs w:val="24"/>
                  </w:rPr>
                  <w:t>5753</w:t>
                </w:r>
              </w:p>
            </w:sdtContent>
          </w:sdt>
        </w:tc>
        <w:tc>
          <w:tcPr>
            <w:tcW w:w="1133" w:type="dxa"/>
            <w:shd w:val="clear" w:color="auto" w:fill="auto"/>
            <w:tcMar>
              <w:top w:w="100" w:type="dxa"/>
              <w:left w:w="100" w:type="dxa"/>
              <w:bottom w:w="100" w:type="dxa"/>
              <w:right w:w="100" w:type="dxa"/>
            </w:tcMar>
          </w:tcPr>
          <w:sdt>
            <w:sdtPr>
              <w:tag w:val="goog_rdk_754"/>
              <w:id w:val="-238644032"/>
            </w:sdtPr>
            <w:sdtContent>
              <w:p w14:paraId="1865B04F" w14:textId="77777777" w:rsidR="003E2C32" w:rsidRDefault="001E2862" w:rsidP="007A47C2">
                <w:pPr>
                  <w:widowControl w:val="0"/>
                  <w:spacing w:line="276" w:lineRule="auto"/>
                  <w:ind w:firstLine="0"/>
                  <w:jc w:val="center"/>
                  <w:rPr>
                    <w:sz w:val="24"/>
                    <w:szCs w:val="24"/>
                  </w:rPr>
                </w:pPr>
                <w:r>
                  <w:rPr>
                    <w:color w:val="454545"/>
                    <w:sz w:val="24"/>
                    <w:szCs w:val="24"/>
                  </w:rPr>
                  <w:t>28776</w:t>
                </w:r>
              </w:p>
            </w:sdtContent>
          </w:sdt>
        </w:tc>
      </w:tr>
    </w:tbl>
    <w:sdt>
      <w:sdtPr>
        <w:tag w:val="goog_rdk_755"/>
        <w:id w:val="-648593500"/>
      </w:sdtPr>
      <w:sdtContent>
        <w:p w14:paraId="264033FB" w14:textId="77777777" w:rsidR="003E2C32" w:rsidRDefault="00D003ED" w:rsidP="00832BC7">
          <w:pPr>
            <w:spacing w:line="276" w:lineRule="auto"/>
            <w:jc w:val="center"/>
          </w:pPr>
        </w:p>
      </w:sdtContent>
    </w:sdt>
    <w:sdt>
      <w:sdtPr>
        <w:tag w:val="goog_rdk_757"/>
        <w:id w:val="-641966308"/>
      </w:sdtPr>
      <w:sdtContent>
        <w:p w14:paraId="0816F449" w14:textId="77777777" w:rsidR="003E2C32" w:rsidRDefault="001E2862" w:rsidP="00832BC7">
          <w:pPr>
            <w:spacing w:line="276" w:lineRule="auto"/>
            <w:jc w:val="center"/>
          </w:pPr>
          <w:r>
            <w:rPr>
              <w:noProof/>
              <w:lang w:val="en-US" w:eastAsia="en-US"/>
            </w:rPr>
            <w:drawing>
              <wp:inline distT="114300" distB="114300" distL="114300" distR="114300" wp14:anchorId="27F6E928" wp14:editId="465B7966">
                <wp:extent cx="5748450" cy="3556000"/>
                <wp:effectExtent l="0" t="0" r="0" b="0"/>
                <wp:docPr id="54" name="image17.png" descr="Points scored">
                  <a:extLst xmlns:a="http://schemas.openxmlformats.org/drawingml/2006/main">
                    <a:ext uri="http://customooxmlschemas.google.com/">
                      <go:docsCustomData xmlns:mo="http://schemas.microsoft.com/office/mac/office/2008/main" xmlns:mv="urn:schemas-microsoft-com:mac:vml"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arto="http://schemas.microsoft.com/office/word/2006/arto" roundtripId="756"/>
                    </a:ext>
                  </a:extLst>
                </wp:docPr>
                <wp:cNvGraphicFramePr/>
                <a:graphic xmlns:a="http://schemas.openxmlformats.org/drawingml/2006/main">
                  <a:graphicData uri="http://schemas.openxmlformats.org/drawingml/2006/picture">
                    <pic:pic xmlns:pic="http://schemas.openxmlformats.org/drawingml/2006/picture">
                      <pic:nvPicPr>
                        <pic:cNvPr id="0" name="image17.png" descr="Points scored"/>
                        <pic:cNvPicPr preferRelativeResize="0"/>
                      </pic:nvPicPr>
                      <pic:blipFill>
                        <a:blip r:embed="rId23"/>
                        <a:srcRect/>
                        <a:stretch>
                          <a:fillRect/>
                        </a:stretch>
                      </pic:blipFill>
                      <pic:spPr>
                        <a:xfrm>
                          <a:off x="0" y="0"/>
                          <a:ext cx="5748450" cy="3556000"/>
                        </a:xfrm>
                        <a:prstGeom prst="rect">
                          <a:avLst/>
                        </a:prstGeom>
                        <a:ln/>
                      </pic:spPr>
                    </pic:pic>
                  </a:graphicData>
                </a:graphic>
              </wp:inline>
            </w:drawing>
          </w:r>
        </w:p>
      </w:sdtContent>
    </w:sdt>
    <w:sdt>
      <w:sdtPr>
        <w:rPr>
          <w:rStyle w:val="af2"/>
        </w:rPr>
        <w:tag w:val="goog_rdk_758"/>
        <w:id w:val="173000264"/>
      </w:sdtPr>
      <w:sdtEndPr>
        <w:rPr>
          <w:rStyle w:val="a0"/>
          <w:i w:val="0"/>
        </w:rPr>
      </w:sdtEndPr>
      <w:sdtContent>
        <w:p w14:paraId="73A64EA9" w14:textId="56BEE883" w:rsidR="003E2C32" w:rsidRDefault="00B71F3A" w:rsidP="00832BC7">
          <w:pPr>
            <w:spacing w:line="276" w:lineRule="auto"/>
            <w:jc w:val="center"/>
          </w:pPr>
          <w:r w:rsidRPr="00450D61">
            <w:rPr>
              <w:rStyle w:val="af2"/>
            </w:rPr>
            <w:t>Рисунок</w:t>
          </w:r>
          <w:r w:rsidR="0055346C" w:rsidRPr="00450D61">
            <w:rPr>
              <w:rStyle w:val="af2"/>
            </w:rPr>
            <w:t xml:space="preserve"> 13</w:t>
          </w:r>
          <w:r w:rsidR="001E2862" w:rsidRPr="00450D61">
            <w:rPr>
              <w:rStyle w:val="af2"/>
            </w:rPr>
            <w:t xml:space="preserve">. Количество итераций </w:t>
          </w:r>
          <w:r w:rsidR="001E2862" w:rsidRPr="004573E1">
            <w:rPr>
              <w:rStyle w:val="af2"/>
            </w:rPr>
            <w:t>алгоритма</w:t>
          </w:r>
          <w:r w:rsidR="004573E1" w:rsidRPr="004573E1">
            <w:rPr>
              <w:rStyle w:val="af2"/>
            </w:rPr>
            <w:t xml:space="preserve"> Франка-Вольфа</w:t>
          </w:r>
          <w:r w:rsidR="001E2862" w:rsidRPr="00450D61">
            <w:rPr>
              <w:rStyle w:val="af2"/>
            </w:rPr>
            <w:t>.</w:t>
          </w:r>
        </w:p>
      </w:sdtContent>
    </w:sdt>
    <w:sdt>
      <w:sdtPr>
        <w:tag w:val="goog_rdk_760"/>
        <w:id w:val="433720229"/>
      </w:sdtPr>
      <w:sdtContent>
        <w:p w14:paraId="4E24A7CC" w14:textId="77777777" w:rsidR="003E2C32" w:rsidRDefault="001E2862" w:rsidP="00832BC7">
          <w:pPr>
            <w:spacing w:line="276" w:lineRule="auto"/>
            <w:jc w:val="center"/>
          </w:pPr>
          <w:r>
            <w:rPr>
              <w:noProof/>
              <w:lang w:val="en-US" w:eastAsia="en-US"/>
            </w:rPr>
            <w:drawing>
              <wp:inline distT="114300" distB="114300" distL="114300" distR="114300" wp14:anchorId="3E4D1E0A" wp14:editId="2F863343">
                <wp:extent cx="5748450" cy="3556000"/>
                <wp:effectExtent l="0" t="0" r="0" b="0"/>
                <wp:docPr id="42" name="image3.png" descr="Points scored">
                  <a:extLst xmlns:a="http://schemas.openxmlformats.org/drawingml/2006/main">
                    <a:ext uri="http://customooxmlschemas.google.com/">
                      <go:docsCustomData xmlns:mo="http://schemas.microsoft.com/office/mac/office/2008/main" xmlns:mv="urn:schemas-microsoft-com:mac:vml"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arto="http://schemas.microsoft.com/office/word/2006/arto" roundtripId="759"/>
                    </a:ext>
                  </a:extLst>
                </wp:docPr>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24"/>
                        <a:srcRect/>
                        <a:stretch>
                          <a:fillRect/>
                        </a:stretch>
                      </pic:blipFill>
                      <pic:spPr>
                        <a:xfrm>
                          <a:off x="0" y="0"/>
                          <a:ext cx="5748450" cy="3556000"/>
                        </a:xfrm>
                        <a:prstGeom prst="rect">
                          <a:avLst/>
                        </a:prstGeom>
                        <a:ln/>
                      </pic:spPr>
                    </pic:pic>
                  </a:graphicData>
                </a:graphic>
              </wp:inline>
            </w:drawing>
          </w:r>
        </w:p>
      </w:sdtContent>
    </w:sdt>
    <w:sdt>
      <w:sdtPr>
        <w:rPr>
          <w:rStyle w:val="af2"/>
        </w:rPr>
        <w:tag w:val="goog_rdk_761"/>
        <w:id w:val="138697065"/>
      </w:sdtPr>
      <w:sdtEndPr>
        <w:rPr>
          <w:rStyle w:val="a0"/>
        </w:rPr>
      </w:sdtEndPr>
      <w:sdtContent>
        <w:p w14:paraId="2137FDBF" w14:textId="238AC979" w:rsidR="00450D61" w:rsidRDefault="00B71F3A" w:rsidP="004573E1">
          <w:pPr>
            <w:pStyle w:val="af1"/>
            <w:rPr>
              <w:rStyle w:val="af2"/>
            </w:rPr>
          </w:pPr>
          <w:r w:rsidRPr="004573E1">
            <w:t>Рисунок</w:t>
          </w:r>
          <w:r w:rsidR="0055346C" w:rsidRPr="004573E1">
            <w:t xml:space="preserve"> 14</w:t>
          </w:r>
          <w:r w:rsidR="001E2862" w:rsidRPr="004573E1">
            <w:t>. Количество итераций алгоритма</w:t>
          </w:r>
          <w:r w:rsidR="004573E1" w:rsidRPr="004573E1">
            <w:t xml:space="preserve"> Франка-Вольфа</w:t>
          </w:r>
          <w:r w:rsidR="001E2862" w:rsidRPr="00450D61">
            <w:rPr>
              <w:rStyle w:val="af2"/>
            </w:rPr>
            <w:t>.</w:t>
          </w:r>
        </w:p>
        <w:p w14:paraId="6F46276E" w14:textId="02F8E363" w:rsidR="003E2C32" w:rsidRDefault="00D003ED" w:rsidP="00832BC7">
          <w:pPr>
            <w:spacing w:line="276" w:lineRule="auto"/>
            <w:jc w:val="center"/>
          </w:pPr>
        </w:p>
      </w:sdtContent>
    </w:sdt>
    <w:sdt>
      <w:sdtPr>
        <w:tag w:val="goog_rdk_762"/>
        <w:id w:val="1836799949"/>
      </w:sdtPr>
      <w:sdtContent>
        <w:p w14:paraId="71639D7F" w14:textId="71D5F895" w:rsidR="003E2C32" w:rsidRDefault="001E2862" w:rsidP="00712ED9">
          <w:r>
            <w:t xml:space="preserve">Также была проведена серия замеров для односвязной планировки с разным количеством вершин. В данном случае было установлено, что точность не влияет на время моделирования, так как существует всего один маршрут. </w:t>
          </w:r>
          <w:r w:rsidR="004573E1">
            <w:t>У</w:t>
          </w:r>
          <w:r>
            <w:t>средненны</w:t>
          </w:r>
          <w:r w:rsidR="004573E1">
            <w:t>е результаты</w:t>
          </w:r>
          <w:r>
            <w:t xml:space="preserve"> для раз</w:t>
          </w:r>
          <w:r w:rsidR="004573E1">
            <w:t>личной</w:t>
          </w:r>
          <w:r>
            <w:t xml:space="preserve"> точности</w:t>
          </w:r>
          <w:r w:rsidR="004573E1">
            <w:t xml:space="preserve"> работы алгоритма Франка-Вольфа представлены в таблице 3 и на рисунке 15.</w:t>
          </w:r>
        </w:p>
      </w:sdtContent>
    </w:sdt>
    <w:p w14:paraId="159DF8C4" w14:textId="4D810E21" w:rsidR="003E2C32" w:rsidRDefault="004573E1" w:rsidP="004573E1">
      <w:pPr>
        <w:pStyle w:val="affb"/>
      </w:pPr>
      <w:r>
        <w:t>Таблица 3. Время моделирования односвязной планировки.</w:t>
      </w:r>
    </w:p>
    <w:tbl>
      <w:tblPr>
        <w:tblStyle w:val="13"/>
        <w:tblW w:w="9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850"/>
        <w:gridCol w:w="850"/>
        <w:gridCol w:w="850"/>
        <w:gridCol w:w="850"/>
        <w:gridCol w:w="850"/>
        <w:gridCol w:w="850"/>
        <w:gridCol w:w="850"/>
        <w:gridCol w:w="850"/>
        <w:gridCol w:w="850"/>
        <w:gridCol w:w="850"/>
      </w:tblGrid>
      <w:tr w:rsidR="00E270F0" w14:paraId="5AE756C3" w14:textId="77777777" w:rsidTr="00E270F0">
        <w:tc>
          <w:tcPr>
            <w:tcW w:w="1215" w:type="dxa"/>
            <w:shd w:val="clear" w:color="auto" w:fill="auto"/>
            <w:tcMar>
              <w:top w:w="100" w:type="dxa"/>
              <w:left w:w="100" w:type="dxa"/>
              <w:bottom w:w="100" w:type="dxa"/>
              <w:right w:w="100" w:type="dxa"/>
            </w:tcMar>
          </w:tcPr>
          <w:sdt>
            <w:sdtPr>
              <w:tag w:val="goog_rdk_764"/>
              <w:id w:val="549585033"/>
            </w:sdtPr>
            <w:sdtContent>
              <w:p w14:paraId="685D32C5" w14:textId="77777777" w:rsidR="003E2C32" w:rsidRDefault="001E2862" w:rsidP="00E270F0">
                <w:pPr>
                  <w:widowControl w:val="0"/>
                  <w:spacing w:line="240" w:lineRule="auto"/>
                  <w:ind w:firstLine="0"/>
                  <w:jc w:val="left"/>
                  <w:rPr>
                    <w:sz w:val="24"/>
                    <w:szCs w:val="24"/>
                  </w:rPr>
                </w:pPr>
                <w:r>
                  <w:rPr>
                    <w:sz w:val="24"/>
                    <w:szCs w:val="24"/>
                  </w:rPr>
                  <w:t>Вершины</w:t>
                </w:r>
              </w:p>
            </w:sdtContent>
          </w:sdt>
        </w:tc>
        <w:tc>
          <w:tcPr>
            <w:tcW w:w="850" w:type="dxa"/>
            <w:shd w:val="clear" w:color="auto" w:fill="auto"/>
            <w:tcMar>
              <w:top w:w="100" w:type="dxa"/>
              <w:left w:w="100" w:type="dxa"/>
              <w:bottom w:w="100" w:type="dxa"/>
              <w:right w:w="100" w:type="dxa"/>
            </w:tcMar>
          </w:tcPr>
          <w:sdt>
            <w:sdtPr>
              <w:tag w:val="goog_rdk_765"/>
              <w:id w:val="-559875190"/>
            </w:sdtPr>
            <w:sdtContent>
              <w:p w14:paraId="5A7198EA" w14:textId="77777777" w:rsidR="003E2C32" w:rsidRDefault="001E2862" w:rsidP="00BC6C59">
                <w:pPr>
                  <w:widowControl w:val="0"/>
                  <w:spacing w:line="240" w:lineRule="auto"/>
                  <w:ind w:firstLine="0"/>
                  <w:jc w:val="center"/>
                  <w:rPr>
                    <w:sz w:val="24"/>
                    <w:szCs w:val="24"/>
                  </w:rPr>
                </w:pPr>
                <w:r>
                  <w:rPr>
                    <w:sz w:val="24"/>
                    <w:szCs w:val="24"/>
                  </w:rPr>
                  <w:t>1e3</w:t>
                </w:r>
              </w:p>
            </w:sdtContent>
          </w:sdt>
        </w:tc>
        <w:tc>
          <w:tcPr>
            <w:tcW w:w="850" w:type="dxa"/>
            <w:shd w:val="clear" w:color="auto" w:fill="auto"/>
            <w:tcMar>
              <w:top w:w="100" w:type="dxa"/>
              <w:left w:w="100" w:type="dxa"/>
              <w:bottom w:w="100" w:type="dxa"/>
              <w:right w:w="100" w:type="dxa"/>
            </w:tcMar>
          </w:tcPr>
          <w:sdt>
            <w:sdtPr>
              <w:tag w:val="goog_rdk_766"/>
              <w:id w:val="1015345488"/>
            </w:sdtPr>
            <w:sdtContent>
              <w:p w14:paraId="530431AF" w14:textId="77777777" w:rsidR="003E2C32" w:rsidRDefault="001E2862" w:rsidP="00BC6C59">
                <w:pPr>
                  <w:widowControl w:val="0"/>
                  <w:spacing w:line="240" w:lineRule="auto"/>
                  <w:ind w:firstLine="0"/>
                  <w:jc w:val="center"/>
                  <w:rPr>
                    <w:sz w:val="24"/>
                    <w:szCs w:val="24"/>
                  </w:rPr>
                </w:pPr>
                <w:r>
                  <w:rPr>
                    <w:sz w:val="24"/>
                    <w:szCs w:val="24"/>
                  </w:rPr>
                  <w:t>2e3</w:t>
                </w:r>
              </w:p>
            </w:sdtContent>
          </w:sdt>
        </w:tc>
        <w:tc>
          <w:tcPr>
            <w:tcW w:w="850" w:type="dxa"/>
            <w:shd w:val="clear" w:color="auto" w:fill="auto"/>
            <w:tcMar>
              <w:top w:w="100" w:type="dxa"/>
              <w:left w:w="100" w:type="dxa"/>
              <w:bottom w:w="100" w:type="dxa"/>
              <w:right w:w="100" w:type="dxa"/>
            </w:tcMar>
          </w:tcPr>
          <w:sdt>
            <w:sdtPr>
              <w:tag w:val="goog_rdk_767"/>
              <w:id w:val="-14621790"/>
            </w:sdtPr>
            <w:sdtContent>
              <w:p w14:paraId="62F2D6E5" w14:textId="77777777" w:rsidR="003E2C32" w:rsidRDefault="001E2862" w:rsidP="00BC6C59">
                <w:pPr>
                  <w:widowControl w:val="0"/>
                  <w:spacing w:line="240" w:lineRule="auto"/>
                  <w:ind w:firstLine="0"/>
                  <w:jc w:val="center"/>
                  <w:rPr>
                    <w:sz w:val="24"/>
                    <w:szCs w:val="24"/>
                  </w:rPr>
                </w:pPr>
                <w:r>
                  <w:rPr>
                    <w:sz w:val="24"/>
                    <w:szCs w:val="24"/>
                  </w:rPr>
                  <w:t>3e3</w:t>
                </w:r>
              </w:p>
            </w:sdtContent>
          </w:sdt>
        </w:tc>
        <w:tc>
          <w:tcPr>
            <w:tcW w:w="850" w:type="dxa"/>
            <w:shd w:val="clear" w:color="auto" w:fill="auto"/>
            <w:tcMar>
              <w:top w:w="100" w:type="dxa"/>
              <w:left w:w="100" w:type="dxa"/>
              <w:bottom w:w="100" w:type="dxa"/>
              <w:right w:w="100" w:type="dxa"/>
            </w:tcMar>
          </w:tcPr>
          <w:sdt>
            <w:sdtPr>
              <w:tag w:val="goog_rdk_768"/>
              <w:id w:val="797270603"/>
            </w:sdtPr>
            <w:sdtContent>
              <w:p w14:paraId="192B049B" w14:textId="77777777" w:rsidR="003E2C32" w:rsidRDefault="001E2862" w:rsidP="00BC6C59">
                <w:pPr>
                  <w:widowControl w:val="0"/>
                  <w:spacing w:line="240" w:lineRule="auto"/>
                  <w:ind w:firstLine="0"/>
                  <w:jc w:val="center"/>
                  <w:rPr>
                    <w:sz w:val="24"/>
                    <w:szCs w:val="24"/>
                  </w:rPr>
                </w:pPr>
                <w:r>
                  <w:rPr>
                    <w:sz w:val="24"/>
                    <w:szCs w:val="24"/>
                  </w:rPr>
                  <w:t>4e3</w:t>
                </w:r>
              </w:p>
            </w:sdtContent>
          </w:sdt>
        </w:tc>
        <w:tc>
          <w:tcPr>
            <w:tcW w:w="850" w:type="dxa"/>
            <w:shd w:val="clear" w:color="auto" w:fill="auto"/>
            <w:tcMar>
              <w:top w:w="100" w:type="dxa"/>
              <w:left w:w="100" w:type="dxa"/>
              <w:bottom w:w="100" w:type="dxa"/>
              <w:right w:w="100" w:type="dxa"/>
            </w:tcMar>
          </w:tcPr>
          <w:sdt>
            <w:sdtPr>
              <w:tag w:val="goog_rdk_769"/>
              <w:id w:val="606701792"/>
            </w:sdtPr>
            <w:sdtContent>
              <w:p w14:paraId="225C79FD" w14:textId="77777777" w:rsidR="003E2C32" w:rsidRDefault="001E2862" w:rsidP="00BC6C59">
                <w:pPr>
                  <w:widowControl w:val="0"/>
                  <w:spacing w:line="240" w:lineRule="auto"/>
                  <w:ind w:firstLine="0"/>
                  <w:jc w:val="center"/>
                  <w:rPr>
                    <w:sz w:val="24"/>
                    <w:szCs w:val="24"/>
                  </w:rPr>
                </w:pPr>
                <w:r>
                  <w:rPr>
                    <w:sz w:val="24"/>
                    <w:szCs w:val="24"/>
                  </w:rPr>
                  <w:t>5e4</w:t>
                </w:r>
              </w:p>
            </w:sdtContent>
          </w:sdt>
        </w:tc>
        <w:tc>
          <w:tcPr>
            <w:tcW w:w="850" w:type="dxa"/>
            <w:shd w:val="clear" w:color="auto" w:fill="auto"/>
            <w:tcMar>
              <w:top w:w="100" w:type="dxa"/>
              <w:left w:w="100" w:type="dxa"/>
              <w:bottom w:w="100" w:type="dxa"/>
              <w:right w:w="100" w:type="dxa"/>
            </w:tcMar>
          </w:tcPr>
          <w:sdt>
            <w:sdtPr>
              <w:tag w:val="goog_rdk_770"/>
              <w:id w:val="1761022452"/>
            </w:sdtPr>
            <w:sdtContent>
              <w:p w14:paraId="50C0A3EB" w14:textId="77777777" w:rsidR="003E2C32" w:rsidRDefault="001E2862" w:rsidP="00BC6C59">
                <w:pPr>
                  <w:widowControl w:val="0"/>
                  <w:spacing w:line="240" w:lineRule="auto"/>
                  <w:ind w:firstLine="0"/>
                  <w:jc w:val="center"/>
                  <w:rPr>
                    <w:sz w:val="24"/>
                    <w:szCs w:val="24"/>
                  </w:rPr>
                </w:pPr>
                <w:r>
                  <w:rPr>
                    <w:sz w:val="24"/>
                    <w:szCs w:val="24"/>
                  </w:rPr>
                  <w:t>6e3</w:t>
                </w:r>
              </w:p>
            </w:sdtContent>
          </w:sdt>
        </w:tc>
        <w:tc>
          <w:tcPr>
            <w:tcW w:w="850" w:type="dxa"/>
            <w:shd w:val="clear" w:color="auto" w:fill="auto"/>
            <w:tcMar>
              <w:top w:w="100" w:type="dxa"/>
              <w:left w:w="100" w:type="dxa"/>
              <w:bottom w:w="100" w:type="dxa"/>
              <w:right w:w="100" w:type="dxa"/>
            </w:tcMar>
          </w:tcPr>
          <w:sdt>
            <w:sdtPr>
              <w:tag w:val="goog_rdk_771"/>
              <w:id w:val="294644725"/>
            </w:sdtPr>
            <w:sdtContent>
              <w:p w14:paraId="095D5361" w14:textId="77777777" w:rsidR="003E2C32" w:rsidRDefault="001E2862" w:rsidP="00BC6C59">
                <w:pPr>
                  <w:widowControl w:val="0"/>
                  <w:spacing w:line="240" w:lineRule="auto"/>
                  <w:ind w:firstLine="0"/>
                  <w:jc w:val="center"/>
                  <w:rPr>
                    <w:sz w:val="24"/>
                    <w:szCs w:val="24"/>
                  </w:rPr>
                </w:pPr>
                <w:r>
                  <w:rPr>
                    <w:sz w:val="24"/>
                    <w:szCs w:val="24"/>
                  </w:rPr>
                  <w:t>7e3</w:t>
                </w:r>
              </w:p>
            </w:sdtContent>
          </w:sdt>
        </w:tc>
        <w:tc>
          <w:tcPr>
            <w:tcW w:w="850" w:type="dxa"/>
            <w:shd w:val="clear" w:color="auto" w:fill="auto"/>
            <w:tcMar>
              <w:top w:w="100" w:type="dxa"/>
              <w:left w:w="100" w:type="dxa"/>
              <w:bottom w:w="100" w:type="dxa"/>
              <w:right w:w="100" w:type="dxa"/>
            </w:tcMar>
          </w:tcPr>
          <w:sdt>
            <w:sdtPr>
              <w:tag w:val="goog_rdk_772"/>
              <w:id w:val="-1896502311"/>
            </w:sdtPr>
            <w:sdtContent>
              <w:p w14:paraId="5C545E05" w14:textId="77777777" w:rsidR="003E2C32" w:rsidRDefault="001E2862" w:rsidP="00BC6C59">
                <w:pPr>
                  <w:widowControl w:val="0"/>
                  <w:spacing w:line="240" w:lineRule="auto"/>
                  <w:ind w:firstLine="0"/>
                  <w:jc w:val="center"/>
                  <w:rPr>
                    <w:sz w:val="24"/>
                    <w:szCs w:val="24"/>
                  </w:rPr>
                </w:pPr>
                <w:r>
                  <w:rPr>
                    <w:sz w:val="24"/>
                    <w:szCs w:val="24"/>
                  </w:rPr>
                  <w:t>8e3</w:t>
                </w:r>
              </w:p>
            </w:sdtContent>
          </w:sdt>
        </w:tc>
        <w:tc>
          <w:tcPr>
            <w:tcW w:w="850" w:type="dxa"/>
            <w:shd w:val="clear" w:color="auto" w:fill="auto"/>
            <w:tcMar>
              <w:top w:w="100" w:type="dxa"/>
              <w:left w:w="100" w:type="dxa"/>
              <w:bottom w:w="100" w:type="dxa"/>
              <w:right w:w="100" w:type="dxa"/>
            </w:tcMar>
          </w:tcPr>
          <w:sdt>
            <w:sdtPr>
              <w:tag w:val="goog_rdk_773"/>
              <w:id w:val="300196879"/>
            </w:sdtPr>
            <w:sdtContent>
              <w:p w14:paraId="2BA7BEFC" w14:textId="77777777" w:rsidR="003E2C32" w:rsidRDefault="001E2862" w:rsidP="00BC6C59">
                <w:pPr>
                  <w:widowControl w:val="0"/>
                  <w:spacing w:line="240" w:lineRule="auto"/>
                  <w:ind w:firstLine="0"/>
                  <w:jc w:val="center"/>
                  <w:rPr>
                    <w:sz w:val="24"/>
                    <w:szCs w:val="24"/>
                  </w:rPr>
                </w:pPr>
                <w:r>
                  <w:rPr>
                    <w:sz w:val="24"/>
                    <w:szCs w:val="24"/>
                  </w:rPr>
                  <w:t>9e3</w:t>
                </w:r>
              </w:p>
            </w:sdtContent>
          </w:sdt>
        </w:tc>
        <w:tc>
          <w:tcPr>
            <w:tcW w:w="850" w:type="dxa"/>
            <w:shd w:val="clear" w:color="auto" w:fill="auto"/>
            <w:tcMar>
              <w:top w:w="100" w:type="dxa"/>
              <w:left w:w="100" w:type="dxa"/>
              <w:bottom w:w="100" w:type="dxa"/>
              <w:right w:w="100" w:type="dxa"/>
            </w:tcMar>
          </w:tcPr>
          <w:sdt>
            <w:sdtPr>
              <w:tag w:val="goog_rdk_774"/>
              <w:id w:val="1188101612"/>
            </w:sdtPr>
            <w:sdtContent>
              <w:p w14:paraId="5D5682DE" w14:textId="77777777" w:rsidR="003E2C32" w:rsidRDefault="001E2862" w:rsidP="00BC6C59">
                <w:pPr>
                  <w:widowControl w:val="0"/>
                  <w:spacing w:line="240" w:lineRule="auto"/>
                  <w:ind w:firstLine="0"/>
                  <w:jc w:val="center"/>
                  <w:rPr>
                    <w:sz w:val="24"/>
                    <w:szCs w:val="24"/>
                  </w:rPr>
                </w:pPr>
                <w:r>
                  <w:rPr>
                    <w:sz w:val="24"/>
                    <w:szCs w:val="24"/>
                  </w:rPr>
                  <w:t>1e4</w:t>
                </w:r>
              </w:p>
            </w:sdtContent>
          </w:sdt>
        </w:tc>
      </w:tr>
      <w:tr w:rsidR="00E270F0" w14:paraId="220D3A71" w14:textId="77777777" w:rsidTr="00E270F0">
        <w:tc>
          <w:tcPr>
            <w:tcW w:w="1215" w:type="dxa"/>
            <w:shd w:val="clear" w:color="auto" w:fill="auto"/>
            <w:tcMar>
              <w:top w:w="100" w:type="dxa"/>
              <w:left w:w="100" w:type="dxa"/>
              <w:bottom w:w="100" w:type="dxa"/>
              <w:right w:w="100" w:type="dxa"/>
            </w:tcMar>
          </w:tcPr>
          <w:sdt>
            <w:sdtPr>
              <w:tag w:val="goog_rdk_775"/>
              <w:id w:val="-1486240146"/>
            </w:sdtPr>
            <w:sdtContent>
              <w:p w14:paraId="77F8680E" w14:textId="77777777" w:rsidR="003E2C32" w:rsidRDefault="001E2862" w:rsidP="00E270F0">
                <w:pPr>
                  <w:widowControl w:val="0"/>
                  <w:spacing w:line="240" w:lineRule="auto"/>
                  <w:ind w:firstLine="0"/>
                  <w:jc w:val="left"/>
                  <w:rPr>
                    <w:sz w:val="24"/>
                    <w:szCs w:val="24"/>
                  </w:rPr>
                </w:pPr>
                <w:r>
                  <w:rPr>
                    <w:sz w:val="24"/>
                    <w:szCs w:val="24"/>
                  </w:rPr>
                  <w:t>Время</w:t>
                </w:r>
              </w:p>
            </w:sdtContent>
          </w:sdt>
        </w:tc>
        <w:tc>
          <w:tcPr>
            <w:tcW w:w="850" w:type="dxa"/>
            <w:shd w:val="clear" w:color="auto" w:fill="auto"/>
            <w:tcMar>
              <w:top w:w="100" w:type="dxa"/>
              <w:left w:w="100" w:type="dxa"/>
              <w:bottom w:w="100" w:type="dxa"/>
              <w:right w:w="100" w:type="dxa"/>
            </w:tcMar>
          </w:tcPr>
          <w:sdt>
            <w:sdtPr>
              <w:tag w:val="goog_rdk_776"/>
              <w:id w:val="-965353573"/>
            </w:sdtPr>
            <w:sdtContent>
              <w:p w14:paraId="0FBCCC89" w14:textId="77777777" w:rsidR="003E2C32" w:rsidRDefault="001E2862" w:rsidP="00BC6C59">
                <w:pPr>
                  <w:widowControl w:val="0"/>
                  <w:spacing w:line="240" w:lineRule="auto"/>
                  <w:ind w:firstLine="0"/>
                  <w:jc w:val="center"/>
                  <w:rPr>
                    <w:sz w:val="24"/>
                    <w:szCs w:val="24"/>
                  </w:rPr>
                </w:pPr>
                <w:r>
                  <w:rPr>
                    <w:sz w:val="24"/>
                    <w:szCs w:val="24"/>
                  </w:rPr>
                  <w:t>4.573</w:t>
                </w:r>
              </w:p>
            </w:sdtContent>
          </w:sdt>
        </w:tc>
        <w:tc>
          <w:tcPr>
            <w:tcW w:w="850" w:type="dxa"/>
            <w:shd w:val="clear" w:color="auto" w:fill="auto"/>
            <w:tcMar>
              <w:top w:w="100" w:type="dxa"/>
              <w:left w:w="100" w:type="dxa"/>
              <w:bottom w:w="100" w:type="dxa"/>
              <w:right w:w="100" w:type="dxa"/>
            </w:tcMar>
          </w:tcPr>
          <w:sdt>
            <w:sdtPr>
              <w:tag w:val="goog_rdk_777"/>
              <w:id w:val="-1474985748"/>
            </w:sdtPr>
            <w:sdtContent>
              <w:p w14:paraId="58FF6987" w14:textId="77777777" w:rsidR="003E2C32" w:rsidRDefault="001E2862" w:rsidP="00BC6C59">
                <w:pPr>
                  <w:widowControl w:val="0"/>
                  <w:spacing w:line="240" w:lineRule="auto"/>
                  <w:ind w:firstLine="0"/>
                  <w:jc w:val="center"/>
                  <w:rPr>
                    <w:sz w:val="24"/>
                    <w:szCs w:val="24"/>
                  </w:rPr>
                </w:pPr>
                <w:r>
                  <w:rPr>
                    <w:sz w:val="24"/>
                    <w:szCs w:val="24"/>
                  </w:rPr>
                  <w:t>8.997</w:t>
                </w:r>
              </w:p>
            </w:sdtContent>
          </w:sdt>
        </w:tc>
        <w:tc>
          <w:tcPr>
            <w:tcW w:w="850" w:type="dxa"/>
            <w:shd w:val="clear" w:color="auto" w:fill="auto"/>
            <w:tcMar>
              <w:top w:w="100" w:type="dxa"/>
              <w:left w:w="100" w:type="dxa"/>
              <w:bottom w:w="100" w:type="dxa"/>
              <w:right w:w="100" w:type="dxa"/>
            </w:tcMar>
          </w:tcPr>
          <w:sdt>
            <w:sdtPr>
              <w:tag w:val="goog_rdk_778"/>
              <w:id w:val="1196118874"/>
            </w:sdtPr>
            <w:sdtContent>
              <w:p w14:paraId="59803E00" w14:textId="77777777" w:rsidR="003E2C32" w:rsidRDefault="001E2862" w:rsidP="00BC6C59">
                <w:pPr>
                  <w:widowControl w:val="0"/>
                  <w:spacing w:line="240" w:lineRule="auto"/>
                  <w:ind w:firstLine="0"/>
                  <w:jc w:val="center"/>
                  <w:rPr>
                    <w:sz w:val="24"/>
                    <w:szCs w:val="24"/>
                  </w:rPr>
                </w:pPr>
                <w:r>
                  <w:rPr>
                    <w:sz w:val="24"/>
                    <w:szCs w:val="24"/>
                  </w:rPr>
                  <w:t>12.48</w:t>
                </w:r>
              </w:p>
            </w:sdtContent>
          </w:sdt>
        </w:tc>
        <w:tc>
          <w:tcPr>
            <w:tcW w:w="850" w:type="dxa"/>
            <w:shd w:val="clear" w:color="auto" w:fill="auto"/>
            <w:tcMar>
              <w:top w:w="100" w:type="dxa"/>
              <w:left w:w="100" w:type="dxa"/>
              <w:bottom w:w="100" w:type="dxa"/>
              <w:right w:w="100" w:type="dxa"/>
            </w:tcMar>
          </w:tcPr>
          <w:sdt>
            <w:sdtPr>
              <w:tag w:val="goog_rdk_779"/>
              <w:id w:val="-1047701"/>
            </w:sdtPr>
            <w:sdtContent>
              <w:p w14:paraId="27D77DAA" w14:textId="77777777" w:rsidR="003E2C32" w:rsidRDefault="001E2862" w:rsidP="00BC6C59">
                <w:pPr>
                  <w:widowControl w:val="0"/>
                  <w:spacing w:line="240" w:lineRule="auto"/>
                  <w:ind w:firstLine="0"/>
                  <w:jc w:val="center"/>
                  <w:rPr>
                    <w:sz w:val="24"/>
                    <w:szCs w:val="24"/>
                  </w:rPr>
                </w:pPr>
                <w:r>
                  <w:rPr>
                    <w:sz w:val="24"/>
                    <w:szCs w:val="24"/>
                  </w:rPr>
                  <w:t>16.64</w:t>
                </w:r>
              </w:p>
            </w:sdtContent>
          </w:sdt>
        </w:tc>
        <w:tc>
          <w:tcPr>
            <w:tcW w:w="850" w:type="dxa"/>
            <w:shd w:val="clear" w:color="auto" w:fill="auto"/>
            <w:tcMar>
              <w:top w:w="100" w:type="dxa"/>
              <w:left w:w="100" w:type="dxa"/>
              <w:bottom w:w="100" w:type="dxa"/>
              <w:right w:w="100" w:type="dxa"/>
            </w:tcMar>
          </w:tcPr>
          <w:sdt>
            <w:sdtPr>
              <w:tag w:val="goog_rdk_780"/>
              <w:id w:val="1479184234"/>
            </w:sdtPr>
            <w:sdtContent>
              <w:p w14:paraId="10FC994F" w14:textId="77777777" w:rsidR="003E2C32" w:rsidRDefault="001E2862" w:rsidP="00BC6C59">
                <w:pPr>
                  <w:widowControl w:val="0"/>
                  <w:spacing w:line="240" w:lineRule="auto"/>
                  <w:ind w:firstLine="0"/>
                  <w:jc w:val="center"/>
                  <w:rPr>
                    <w:sz w:val="24"/>
                    <w:szCs w:val="24"/>
                  </w:rPr>
                </w:pPr>
                <w:r>
                  <w:rPr>
                    <w:sz w:val="24"/>
                    <w:szCs w:val="24"/>
                  </w:rPr>
                  <w:t>20.72</w:t>
                </w:r>
              </w:p>
            </w:sdtContent>
          </w:sdt>
        </w:tc>
        <w:tc>
          <w:tcPr>
            <w:tcW w:w="850" w:type="dxa"/>
            <w:shd w:val="clear" w:color="auto" w:fill="auto"/>
            <w:tcMar>
              <w:top w:w="100" w:type="dxa"/>
              <w:left w:w="100" w:type="dxa"/>
              <w:bottom w:w="100" w:type="dxa"/>
              <w:right w:w="100" w:type="dxa"/>
            </w:tcMar>
          </w:tcPr>
          <w:sdt>
            <w:sdtPr>
              <w:tag w:val="goog_rdk_781"/>
              <w:id w:val="806207733"/>
            </w:sdtPr>
            <w:sdtContent>
              <w:p w14:paraId="4592282B" w14:textId="77777777" w:rsidR="003E2C32" w:rsidRDefault="001E2862" w:rsidP="00BC6C59">
                <w:pPr>
                  <w:widowControl w:val="0"/>
                  <w:spacing w:line="240" w:lineRule="auto"/>
                  <w:ind w:firstLine="0"/>
                  <w:jc w:val="center"/>
                  <w:rPr>
                    <w:sz w:val="24"/>
                    <w:szCs w:val="24"/>
                  </w:rPr>
                </w:pPr>
                <w:r>
                  <w:rPr>
                    <w:sz w:val="24"/>
                    <w:szCs w:val="24"/>
                  </w:rPr>
                  <w:t>24.86</w:t>
                </w:r>
              </w:p>
            </w:sdtContent>
          </w:sdt>
        </w:tc>
        <w:tc>
          <w:tcPr>
            <w:tcW w:w="850" w:type="dxa"/>
            <w:shd w:val="clear" w:color="auto" w:fill="auto"/>
            <w:tcMar>
              <w:top w:w="100" w:type="dxa"/>
              <w:left w:w="100" w:type="dxa"/>
              <w:bottom w:w="100" w:type="dxa"/>
              <w:right w:w="100" w:type="dxa"/>
            </w:tcMar>
          </w:tcPr>
          <w:sdt>
            <w:sdtPr>
              <w:tag w:val="goog_rdk_782"/>
              <w:id w:val="-515693587"/>
            </w:sdtPr>
            <w:sdtContent>
              <w:p w14:paraId="131BC381" w14:textId="77777777" w:rsidR="003E2C32" w:rsidRDefault="001E2862" w:rsidP="00BC6C59">
                <w:pPr>
                  <w:widowControl w:val="0"/>
                  <w:spacing w:line="240" w:lineRule="auto"/>
                  <w:ind w:firstLine="0"/>
                  <w:jc w:val="center"/>
                  <w:rPr>
                    <w:sz w:val="24"/>
                    <w:szCs w:val="24"/>
                  </w:rPr>
                </w:pPr>
                <w:r>
                  <w:rPr>
                    <w:sz w:val="24"/>
                    <w:szCs w:val="24"/>
                  </w:rPr>
                  <w:t>28.98</w:t>
                </w:r>
              </w:p>
            </w:sdtContent>
          </w:sdt>
        </w:tc>
        <w:tc>
          <w:tcPr>
            <w:tcW w:w="850" w:type="dxa"/>
            <w:shd w:val="clear" w:color="auto" w:fill="auto"/>
            <w:tcMar>
              <w:top w:w="100" w:type="dxa"/>
              <w:left w:w="100" w:type="dxa"/>
              <w:bottom w:w="100" w:type="dxa"/>
              <w:right w:w="100" w:type="dxa"/>
            </w:tcMar>
          </w:tcPr>
          <w:sdt>
            <w:sdtPr>
              <w:tag w:val="goog_rdk_783"/>
              <w:id w:val="2063201920"/>
            </w:sdtPr>
            <w:sdtContent>
              <w:p w14:paraId="2B27E316" w14:textId="77777777" w:rsidR="003E2C32" w:rsidRDefault="001E2862" w:rsidP="00BC6C59">
                <w:pPr>
                  <w:widowControl w:val="0"/>
                  <w:spacing w:line="240" w:lineRule="auto"/>
                  <w:ind w:firstLine="0"/>
                  <w:jc w:val="center"/>
                  <w:rPr>
                    <w:sz w:val="24"/>
                    <w:szCs w:val="24"/>
                  </w:rPr>
                </w:pPr>
                <w:r>
                  <w:rPr>
                    <w:sz w:val="24"/>
                    <w:szCs w:val="24"/>
                  </w:rPr>
                  <w:t>37.81</w:t>
                </w:r>
              </w:p>
            </w:sdtContent>
          </w:sdt>
        </w:tc>
        <w:tc>
          <w:tcPr>
            <w:tcW w:w="850" w:type="dxa"/>
            <w:shd w:val="clear" w:color="auto" w:fill="auto"/>
            <w:tcMar>
              <w:top w:w="100" w:type="dxa"/>
              <w:left w:w="100" w:type="dxa"/>
              <w:bottom w:w="100" w:type="dxa"/>
              <w:right w:w="100" w:type="dxa"/>
            </w:tcMar>
          </w:tcPr>
          <w:sdt>
            <w:sdtPr>
              <w:tag w:val="goog_rdk_784"/>
              <w:id w:val="217259521"/>
            </w:sdtPr>
            <w:sdtContent>
              <w:p w14:paraId="343F97D0" w14:textId="77777777" w:rsidR="003E2C32" w:rsidRDefault="001E2862" w:rsidP="00BC6C59">
                <w:pPr>
                  <w:widowControl w:val="0"/>
                  <w:spacing w:line="240" w:lineRule="auto"/>
                  <w:ind w:firstLine="0"/>
                  <w:jc w:val="center"/>
                  <w:rPr>
                    <w:sz w:val="24"/>
                    <w:szCs w:val="24"/>
                  </w:rPr>
                </w:pPr>
                <w:r>
                  <w:rPr>
                    <w:sz w:val="24"/>
                    <w:szCs w:val="24"/>
                  </w:rPr>
                  <w:t>47.26</w:t>
                </w:r>
              </w:p>
            </w:sdtContent>
          </w:sdt>
        </w:tc>
        <w:tc>
          <w:tcPr>
            <w:tcW w:w="850" w:type="dxa"/>
            <w:shd w:val="clear" w:color="auto" w:fill="auto"/>
            <w:tcMar>
              <w:top w:w="100" w:type="dxa"/>
              <w:left w:w="100" w:type="dxa"/>
              <w:bottom w:w="100" w:type="dxa"/>
              <w:right w:w="100" w:type="dxa"/>
            </w:tcMar>
          </w:tcPr>
          <w:sdt>
            <w:sdtPr>
              <w:tag w:val="goog_rdk_785"/>
              <w:id w:val="1658715582"/>
            </w:sdtPr>
            <w:sdtContent>
              <w:p w14:paraId="06AFD1B8" w14:textId="77777777" w:rsidR="003E2C32" w:rsidRDefault="001E2862" w:rsidP="00BC6C59">
                <w:pPr>
                  <w:widowControl w:val="0"/>
                  <w:spacing w:line="240" w:lineRule="auto"/>
                  <w:ind w:firstLine="0"/>
                  <w:jc w:val="center"/>
                  <w:rPr>
                    <w:sz w:val="24"/>
                    <w:szCs w:val="24"/>
                  </w:rPr>
                </w:pPr>
                <w:r>
                  <w:rPr>
                    <w:sz w:val="24"/>
                    <w:szCs w:val="24"/>
                  </w:rPr>
                  <w:t>52.37</w:t>
                </w:r>
              </w:p>
            </w:sdtContent>
          </w:sdt>
        </w:tc>
      </w:tr>
    </w:tbl>
    <w:sdt>
      <w:sdtPr>
        <w:tag w:val="goog_rdk_787"/>
        <w:id w:val="-854881026"/>
      </w:sdtPr>
      <w:sdtContent>
        <w:p w14:paraId="7087B62C" w14:textId="77777777" w:rsidR="003E2C32" w:rsidRDefault="001E2862" w:rsidP="00832BC7">
          <w:pPr>
            <w:spacing w:line="276" w:lineRule="auto"/>
            <w:jc w:val="center"/>
          </w:pPr>
          <w:r>
            <w:rPr>
              <w:noProof/>
              <w:lang w:val="en-US" w:eastAsia="en-US"/>
            </w:rPr>
            <w:drawing>
              <wp:inline distT="114300" distB="114300" distL="114300" distR="114300" wp14:anchorId="4A694BB5" wp14:editId="448A4BB3">
                <wp:extent cx="5748450" cy="3556000"/>
                <wp:effectExtent l="0" t="0" r="0" b="0"/>
                <wp:docPr id="49" name="image5.png" descr="Points scored">
                  <a:extLst xmlns:a="http://schemas.openxmlformats.org/drawingml/2006/main">
                    <a:ext uri="http://customooxmlschemas.google.com/">
                      <go:docsCustomData xmlns:mo="http://schemas.microsoft.com/office/mac/office/2008/main" xmlns:mv="urn:schemas-microsoft-com:mac:vml"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arto="http://schemas.microsoft.com/office/word/2006/arto" roundtripId="786"/>
                    </a:ext>
                  </a:extLst>
                </wp:docPr>
                <wp:cNvGraphicFramePr/>
                <a:graphic xmlns:a="http://schemas.openxmlformats.org/drawingml/2006/main">
                  <a:graphicData uri="http://schemas.openxmlformats.org/drawingml/2006/picture">
                    <pic:pic xmlns:pic="http://schemas.openxmlformats.org/drawingml/2006/picture">
                      <pic:nvPicPr>
                        <pic:cNvPr id="0" name="image5.png" descr="Points scored"/>
                        <pic:cNvPicPr preferRelativeResize="0"/>
                      </pic:nvPicPr>
                      <pic:blipFill>
                        <a:blip r:embed="rId25"/>
                        <a:srcRect/>
                        <a:stretch>
                          <a:fillRect/>
                        </a:stretch>
                      </pic:blipFill>
                      <pic:spPr>
                        <a:xfrm>
                          <a:off x="0" y="0"/>
                          <a:ext cx="5748450" cy="3556000"/>
                        </a:xfrm>
                        <a:prstGeom prst="rect">
                          <a:avLst/>
                        </a:prstGeom>
                        <a:ln/>
                      </pic:spPr>
                    </pic:pic>
                  </a:graphicData>
                </a:graphic>
              </wp:inline>
            </w:drawing>
          </w:r>
        </w:p>
      </w:sdtContent>
    </w:sdt>
    <w:sdt>
      <w:sdtPr>
        <w:tag w:val="goog_rdk_788"/>
        <w:id w:val="1479259233"/>
      </w:sdtPr>
      <w:sdtContent>
        <w:p w14:paraId="2164ADDF" w14:textId="2A98C8B9" w:rsidR="003E2C32" w:rsidRDefault="00B71F3A" w:rsidP="00450D61">
          <w:pPr>
            <w:pStyle w:val="af1"/>
          </w:pPr>
          <w:r>
            <w:t>Рисунок</w:t>
          </w:r>
          <w:r w:rsidR="0055346C">
            <w:t xml:space="preserve"> 15</w:t>
          </w:r>
          <w:r w:rsidR="001E2862">
            <w:t>. Время моделирования односвязной планировки.</w:t>
          </w:r>
        </w:p>
      </w:sdtContent>
    </w:sdt>
    <w:sdt>
      <w:sdtPr>
        <w:tag w:val="goog_rdk_789"/>
        <w:id w:val="1149483154"/>
      </w:sdtPr>
      <w:sdtContent>
        <w:p w14:paraId="2E6F0F77" w14:textId="77777777" w:rsidR="003E2C32" w:rsidRDefault="00D003ED" w:rsidP="00832BC7">
          <w:pPr>
            <w:spacing w:line="276" w:lineRule="auto"/>
            <w:jc w:val="center"/>
          </w:pPr>
        </w:p>
      </w:sdtContent>
    </w:sdt>
    <w:bookmarkStart w:id="45" w:name="_Toc11863956" w:displacedByCustomXml="next"/>
    <w:sdt>
      <w:sdtPr>
        <w:tag w:val="goog_rdk_790"/>
        <w:id w:val="234758408"/>
      </w:sdtPr>
      <w:sdtContent>
        <w:p w14:paraId="75B11EB2" w14:textId="77777777" w:rsidR="003E2C32" w:rsidRDefault="001E2862" w:rsidP="00712ED9">
          <w:pPr>
            <w:pStyle w:val="4"/>
          </w:pPr>
          <w:r>
            <w:t>Выводы по эксперименту</w:t>
          </w:r>
        </w:p>
      </w:sdtContent>
    </w:sdt>
    <w:bookmarkEnd w:id="45" w:displacedByCustomXml="prev"/>
    <w:sdt>
      <w:sdtPr>
        <w:tag w:val="goog_rdk_791"/>
        <w:id w:val="-1907527078"/>
      </w:sdtPr>
      <w:sdtContent>
        <w:p w14:paraId="26F38408" w14:textId="77777777" w:rsidR="003E2C32" w:rsidRDefault="001E2862" w:rsidP="00232268">
          <w:r>
            <w:t>Исходя из проведенных экспериментов, можно сделать о влияние планировки типа городской планировки на время моделирования. В основном это связано с различным количеством маршрутов, что как следствие влияет на количество итераций алгоритма, так для представленной шахматной планировки их 72, а для радиально-кольцевой - 28. Из чего можно сделать вывод, что чем больше маршрутов то, тем быстрее сходится алгоритм Франка-Вольфа. Автор предполагает, что это связано с тем, что алгоритму “проще” балансировать нагрузку в данном случае.</w:t>
          </w:r>
        </w:p>
      </w:sdtContent>
    </w:sdt>
    <w:sdt>
      <w:sdtPr>
        <w:tag w:val="goog_rdk_792"/>
        <w:id w:val="1166442192"/>
      </w:sdtPr>
      <w:sdtContent>
        <w:p w14:paraId="671CFA00" w14:textId="5F2907B6" w:rsidR="003E2C32" w:rsidRDefault="001E2862" w:rsidP="00232268">
          <w:r>
            <w:t xml:space="preserve"> Также стоит отметить, что хотя и наблюдается прямая корреляция между значениями времени моделирования и количеством итерации, однако существуют некоторые различия. Для определения причин этих различий рассмотрим, сколько в среднем времени требуется для одной итерации</w:t>
          </w:r>
          <w:r w:rsidR="004573E1">
            <w:t xml:space="preserve"> алгоритма (таблица 4)</w:t>
          </w:r>
          <w:r>
            <w:t>.</w:t>
          </w:r>
        </w:p>
      </w:sdtContent>
    </w:sdt>
    <w:sdt>
      <w:sdtPr>
        <w:tag w:val="goog_rdk_793"/>
        <w:id w:val="1098218444"/>
      </w:sdtPr>
      <w:sdtContent>
        <w:p w14:paraId="5DAFBCB2" w14:textId="09E375D6" w:rsidR="003E2C32" w:rsidRDefault="004573E1" w:rsidP="004573E1">
          <w:pPr>
            <w:pStyle w:val="affb"/>
          </w:pPr>
          <w:r>
            <w:t>Таблица 4. Среднее время одной итерации.</w:t>
          </w:r>
        </w:p>
      </w:sdtContent>
    </w:sdt>
    <w:tbl>
      <w:tblPr>
        <w:tblStyle w:val="120"/>
        <w:tblW w:w="566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3"/>
        <w:gridCol w:w="1134"/>
        <w:gridCol w:w="1134"/>
        <w:gridCol w:w="1134"/>
        <w:gridCol w:w="1134"/>
      </w:tblGrid>
      <w:tr w:rsidR="003E2C32" w14:paraId="43CFCCE3" w14:textId="77777777">
        <w:trPr>
          <w:jc w:val="center"/>
        </w:trPr>
        <w:tc>
          <w:tcPr>
            <w:tcW w:w="1133" w:type="dxa"/>
            <w:shd w:val="clear" w:color="auto" w:fill="auto"/>
            <w:tcMar>
              <w:top w:w="100" w:type="dxa"/>
              <w:left w:w="100" w:type="dxa"/>
              <w:bottom w:w="100" w:type="dxa"/>
              <w:right w:w="100" w:type="dxa"/>
            </w:tcMar>
          </w:tcPr>
          <w:sdt>
            <w:sdtPr>
              <w:tag w:val="goog_rdk_794"/>
              <w:id w:val="-1792745297"/>
            </w:sdtPr>
            <w:sdtContent>
              <w:p w14:paraId="39E6EBAE" w14:textId="77777777" w:rsidR="003E2C32" w:rsidRDefault="001E2862" w:rsidP="00BC6C59">
                <w:pPr>
                  <w:widowControl w:val="0"/>
                  <w:spacing w:line="240" w:lineRule="auto"/>
                  <w:ind w:firstLine="0"/>
                  <w:jc w:val="center"/>
                  <w:rPr>
                    <w:sz w:val="24"/>
                    <w:szCs w:val="24"/>
                  </w:rPr>
                </w:pPr>
                <w:r>
                  <w:rPr>
                    <w:sz w:val="24"/>
                    <w:szCs w:val="24"/>
                  </w:rPr>
                  <w:t>тип\</w:t>
                </w:r>
                <m:oMath>
                  <m:r>
                    <w:rPr>
                      <w:rFonts w:ascii="Cambria Math" w:hAnsi="Cambria Math"/>
                    </w:rPr>
                    <m:t>ε</m:t>
                  </m:r>
                </m:oMath>
              </w:p>
            </w:sdtContent>
          </w:sdt>
        </w:tc>
        <w:tc>
          <w:tcPr>
            <w:tcW w:w="1133" w:type="dxa"/>
            <w:shd w:val="clear" w:color="auto" w:fill="auto"/>
            <w:tcMar>
              <w:top w:w="100" w:type="dxa"/>
              <w:left w:w="100" w:type="dxa"/>
              <w:bottom w:w="100" w:type="dxa"/>
              <w:right w:w="100" w:type="dxa"/>
            </w:tcMar>
          </w:tcPr>
          <w:sdt>
            <w:sdtPr>
              <w:tag w:val="goog_rdk_795"/>
              <w:id w:val="-1672193"/>
            </w:sdtPr>
            <w:sdtContent>
              <w:p w14:paraId="6AEC4514" w14:textId="77777777" w:rsidR="003E2C32" w:rsidRDefault="001E2862" w:rsidP="00BC6C59">
                <w:pPr>
                  <w:widowControl w:val="0"/>
                  <w:spacing w:line="240" w:lineRule="auto"/>
                  <w:ind w:firstLine="0"/>
                  <w:jc w:val="center"/>
                  <w:rPr>
                    <w:sz w:val="24"/>
                    <w:szCs w:val="24"/>
                  </w:rPr>
                </w:pPr>
                <w:r>
                  <w:rPr>
                    <w:sz w:val="24"/>
                    <w:szCs w:val="24"/>
                  </w:rPr>
                  <w:t>1e-1</w:t>
                </w:r>
              </w:p>
            </w:sdtContent>
          </w:sdt>
        </w:tc>
        <w:tc>
          <w:tcPr>
            <w:tcW w:w="1133" w:type="dxa"/>
            <w:shd w:val="clear" w:color="auto" w:fill="auto"/>
            <w:tcMar>
              <w:top w:w="100" w:type="dxa"/>
              <w:left w:w="100" w:type="dxa"/>
              <w:bottom w:w="100" w:type="dxa"/>
              <w:right w:w="100" w:type="dxa"/>
            </w:tcMar>
          </w:tcPr>
          <w:sdt>
            <w:sdtPr>
              <w:tag w:val="goog_rdk_796"/>
              <w:id w:val="860318324"/>
            </w:sdtPr>
            <w:sdtContent>
              <w:p w14:paraId="05230C6D" w14:textId="77777777" w:rsidR="003E2C32" w:rsidRDefault="001E2862" w:rsidP="00BC6C59">
                <w:pPr>
                  <w:widowControl w:val="0"/>
                  <w:spacing w:line="240" w:lineRule="auto"/>
                  <w:ind w:firstLine="0"/>
                  <w:jc w:val="center"/>
                  <w:rPr>
                    <w:sz w:val="24"/>
                    <w:szCs w:val="24"/>
                  </w:rPr>
                </w:pPr>
                <w:r>
                  <w:rPr>
                    <w:sz w:val="24"/>
                    <w:szCs w:val="24"/>
                  </w:rPr>
                  <w:t>5e-2</w:t>
                </w:r>
              </w:p>
            </w:sdtContent>
          </w:sdt>
        </w:tc>
        <w:tc>
          <w:tcPr>
            <w:tcW w:w="1133" w:type="dxa"/>
            <w:shd w:val="clear" w:color="auto" w:fill="auto"/>
            <w:tcMar>
              <w:top w:w="100" w:type="dxa"/>
              <w:left w:w="100" w:type="dxa"/>
              <w:bottom w:w="100" w:type="dxa"/>
              <w:right w:w="100" w:type="dxa"/>
            </w:tcMar>
          </w:tcPr>
          <w:sdt>
            <w:sdtPr>
              <w:tag w:val="goog_rdk_797"/>
              <w:id w:val="1050336429"/>
            </w:sdtPr>
            <w:sdtContent>
              <w:p w14:paraId="2CA06453" w14:textId="77777777" w:rsidR="003E2C32" w:rsidRDefault="001E2862" w:rsidP="00BC6C59">
                <w:pPr>
                  <w:widowControl w:val="0"/>
                  <w:spacing w:line="240" w:lineRule="auto"/>
                  <w:ind w:firstLine="0"/>
                  <w:jc w:val="center"/>
                  <w:rPr>
                    <w:sz w:val="24"/>
                    <w:szCs w:val="24"/>
                  </w:rPr>
                </w:pPr>
                <w:r>
                  <w:rPr>
                    <w:sz w:val="24"/>
                    <w:szCs w:val="24"/>
                  </w:rPr>
                  <w:t>1e-2</w:t>
                </w:r>
              </w:p>
            </w:sdtContent>
          </w:sdt>
        </w:tc>
        <w:tc>
          <w:tcPr>
            <w:tcW w:w="1133" w:type="dxa"/>
            <w:shd w:val="clear" w:color="auto" w:fill="auto"/>
            <w:tcMar>
              <w:top w:w="100" w:type="dxa"/>
              <w:left w:w="100" w:type="dxa"/>
              <w:bottom w:w="100" w:type="dxa"/>
              <w:right w:w="100" w:type="dxa"/>
            </w:tcMar>
          </w:tcPr>
          <w:sdt>
            <w:sdtPr>
              <w:tag w:val="goog_rdk_798"/>
              <w:id w:val="1275991233"/>
            </w:sdtPr>
            <w:sdtContent>
              <w:p w14:paraId="20359CDF" w14:textId="77777777" w:rsidR="003E2C32" w:rsidRDefault="001E2862" w:rsidP="00BC6C59">
                <w:pPr>
                  <w:widowControl w:val="0"/>
                  <w:spacing w:line="240" w:lineRule="auto"/>
                  <w:ind w:firstLine="0"/>
                  <w:jc w:val="center"/>
                  <w:rPr>
                    <w:sz w:val="24"/>
                    <w:szCs w:val="24"/>
                  </w:rPr>
                </w:pPr>
                <w:r>
                  <w:rPr>
                    <w:sz w:val="24"/>
                    <w:szCs w:val="24"/>
                  </w:rPr>
                  <w:t>5e-3</w:t>
                </w:r>
              </w:p>
            </w:sdtContent>
          </w:sdt>
        </w:tc>
      </w:tr>
      <w:tr w:rsidR="003E2C32" w14:paraId="512C6365" w14:textId="77777777">
        <w:trPr>
          <w:jc w:val="center"/>
        </w:trPr>
        <w:tc>
          <w:tcPr>
            <w:tcW w:w="1133" w:type="dxa"/>
            <w:shd w:val="clear" w:color="auto" w:fill="auto"/>
            <w:tcMar>
              <w:top w:w="100" w:type="dxa"/>
              <w:left w:w="100" w:type="dxa"/>
              <w:bottom w:w="100" w:type="dxa"/>
              <w:right w:w="100" w:type="dxa"/>
            </w:tcMar>
          </w:tcPr>
          <w:sdt>
            <w:sdtPr>
              <w:tag w:val="goog_rdk_799"/>
              <w:id w:val="2108383230"/>
            </w:sdtPr>
            <w:sdtContent>
              <w:p w14:paraId="15F3EAF2" w14:textId="77777777" w:rsidR="003E2C32" w:rsidRDefault="001E2862" w:rsidP="00BC6C59">
                <w:pPr>
                  <w:widowControl w:val="0"/>
                  <w:spacing w:line="240" w:lineRule="auto"/>
                  <w:ind w:firstLine="0"/>
                  <w:jc w:val="center"/>
                  <w:rPr>
                    <w:sz w:val="24"/>
                    <w:szCs w:val="24"/>
                  </w:rPr>
                </w:pPr>
                <w:r>
                  <w:rPr>
                    <w:sz w:val="24"/>
                    <w:szCs w:val="24"/>
                  </w:rPr>
                  <w:t>1, c</w:t>
                </w:r>
              </w:p>
            </w:sdtContent>
          </w:sdt>
        </w:tc>
        <w:tc>
          <w:tcPr>
            <w:tcW w:w="1133" w:type="dxa"/>
            <w:shd w:val="clear" w:color="auto" w:fill="auto"/>
            <w:tcMar>
              <w:top w:w="100" w:type="dxa"/>
              <w:left w:w="100" w:type="dxa"/>
              <w:bottom w:w="100" w:type="dxa"/>
              <w:right w:w="100" w:type="dxa"/>
            </w:tcMar>
          </w:tcPr>
          <w:sdt>
            <w:sdtPr>
              <w:tag w:val="goog_rdk_800"/>
              <w:id w:val="-192158558"/>
            </w:sdtPr>
            <w:sdtContent>
              <w:p w14:paraId="49890E85" w14:textId="77777777" w:rsidR="003E2C32" w:rsidRDefault="001E2862" w:rsidP="00BC6C59">
                <w:pPr>
                  <w:widowControl w:val="0"/>
                  <w:spacing w:line="276" w:lineRule="auto"/>
                  <w:ind w:firstLine="0"/>
                  <w:jc w:val="center"/>
                  <w:rPr>
                    <w:sz w:val="24"/>
                    <w:szCs w:val="24"/>
                  </w:rPr>
                </w:pPr>
                <w:r>
                  <w:rPr>
                    <w:color w:val="454545"/>
                    <w:sz w:val="24"/>
                    <w:szCs w:val="24"/>
                  </w:rPr>
                  <w:t>0.3270</w:t>
                </w:r>
              </w:p>
            </w:sdtContent>
          </w:sdt>
        </w:tc>
        <w:tc>
          <w:tcPr>
            <w:tcW w:w="1133" w:type="dxa"/>
            <w:shd w:val="clear" w:color="auto" w:fill="auto"/>
            <w:tcMar>
              <w:top w:w="100" w:type="dxa"/>
              <w:left w:w="100" w:type="dxa"/>
              <w:bottom w:w="100" w:type="dxa"/>
              <w:right w:w="100" w:type="dxa"/>
            </w:tcMar>
          </w:tcPr>
          <w:sdt>
            <w:sdtPr>
              <w:tag w:val="goog_rdk_801"/>
              <w:id w:val="-1926184932"/>
            </w:sdtPr>
            <w:sdtContent>
              <w:p w14:paraId="29FEDE88" w14:textId="77777777" w:rsidR="003E2C32" w:rsidRDefault="001E2862" w:rsidP="00BC6C59">
                <w:pPr>
                  <w:widowControl w:val="0"/>
                  <w:spacing w:line="276" w:lineRule="auto"/>
                  <w:ind w:firstLine="0"/>
                  <w:jc w:val="center"/>
                  <w:rPr>
                    <w:sz w:val="24"/>
                    <w:szCs w:val="24"/>
                  </w:rPr>
                </w:pPr>
                <w:r>
                  <w:rPr>
                    <w:color w:val="454545"/>
                    <w:sz w:val="24"/>
                    <w:szCs w:val="24"/>
                  </w:rPr>
                  <w:t>0.1943</w:t>
                </w:r>
              </w:p>
            </w:sdtContent>
          </w:sdt>
        </w:tc>
        <w:tc>
          <w:tcPr>
            <w:tcW w:w="1133" w:type="dxa"/>
            <w:shd w:val="clear" w:color="auto" w:fill="auto"/>
            <w:tcMar>
              <w:top w:w="100" w:type="dxa"/>
              <w:left w:w="100" w:type="dxa"/>
              <w:bottom w:w="100" w:type="dxa"/>
              <w:right w:w="100" w:type="dxa"/>
            </w:tcMar>
          </w:tcPr>
          <w:sdt>
            <w:sdtPr>
              <w:tag w:val="goog_rdk_802"/>
              <w:id w:val="1292254883"/>
            </w:sdtPr>
            <w:sdtContent>
              <w:p w14:paraId="31ABD58F" w14:textId="77777777" w:rsidR="003E2C32" w:rsidRDefault="001E2862" w:rsidP="00BC6C59">
                <w:pPr>
                  <w:widowControl w:val="0"/>
                  <w:spacing w:line="276" w:lineRule="auto"/>
                  <w:ind w:firstLine="0"/>
                  <w:jc w:val="center"/>
                  <w:rPr>
                    <w:sz w:val="24"/>
                    <w:szCs w:val="24"/>
                  </w:rPr>
                </w:pPr>
                <w:r>
                  <w:rPr>
                    <w:color w:val="454545"/>
                    <w:sz w:val="24"/>
                    <w:szCs w:val="24"/>
                  </w:rPr>
                  <w:t>0.1653</w:t>
                </w:r>
              </w:p>
            </w:sdtContent>
          </w:sdt>
        </w:tc>
        <w:tc>
          <w:tcPr>
            <w:tcW w:w="1133" w:type="dxa"/>
            <w:shd w:val="clear" w:color="auto" w:fill="auto"/>
            <w:tcMar>
              <w:top w:w="100" w:type="dxa"/>
              <w:left w:w="100" w:type="dxa"/>
              <w:bottom w:w="100" w:type="dxa"/>
              <w:right w:w="100" w:type="dxa"/>
            </w:tcMar>
          </w:tcPr>
          <w:sdt>
            <w:sdtPr>
              <w:tag w:val="goog_rdk_803"/>
              <w:id w:val="983514082"/>
            </w:sdtPr>
            <w:sdtContent>
              <w:p w14:paraId="282C93BC" w14:textId="77777777" w:rsidR="003E2C32" w:rsidRDefault="001E2862" w:rsidP="00BC6C59">
                <w:pPr>
                  <w:widowControl w:val="0"/>
                  <w:spacing w:line="276" w:lineRule="auto"/>
                  <w:ind w:firstLine="0"/>
                  <w:jc w:val="center"/>
                  <w:rPr>
                    <w:color w:val="454545"/>
                    <w:sz w:val="24"/>
                    <w:szCs w:val="24"/>
                  </w:rPr>
                </w:pPr>
                <w:r>
                  <w:rPr>
                    <w:color w:val="454545"/>
                    <w:sz w:val="24"/>
                    <w:szCs w:val="24"/>
                  </w:rPr>
                  <w:t>0.1629</w:t>
                </w:r>
              </w:p>
            </w:sdtContent>
          </w:sdt>
        </w:tc>
      </w:tr>
      <w:tr w:rsidR="003E2C32" w14:paraId="2508605E" w14:textId="77777777">
        <w:trPr>
          <w:trHeight w:val="580"/>
          <w:jc w:val="center"/>
        </w:trPr>
        <w:tc>
          <w:tcPr>
            <w:tcW w:w="1133" w:type="dxa"/>
            <w:shd w:val="clear" w:color="auto" w:fill="auto"/>
            <w:tcMar>
              <w:top w:w="100" w:type="dxa"/>
              <w:left w:w="100" w:type="dxa"/>
              <w:bottom w:w="100" w:type="dxa"/>
              <w:right w:w="100" w:type="dxa"/>
            </w:tcMar>
          </w:tcPr>
          <w:sdt>
            <w:sdtPr>
              <w:tag w:val="goog_rdk_804"/>
              <w:id w:val="969481748"/>
            </w:sdtPr>
            <w:sdtContent>
              <w:p w14:paraId="2EEDFA33" w14:textId="77777777" w:rsidR="003E2C32" w:rsidRDefault="001E2862" w:rsidP="00BC6C59">
                <w:pPr>
                  <w:widowControl w:val="0"/>
                  <w:spacing w:line="240" w:lineRule="auto"/>
                  <w:ind w:firstLine="0"/>
                  <w:jc w:val="center"/>
                  <w:rPr>
                    <w:sz w:val="24"/>
                    <w:szCs w:val="24"/>
                  </w:rPr>
                </w:pPr>
                <w:r>
                  <w:rPr>
                    <w:sz w:val="24"/>
                    <w:szCs w:val="24"/>
                  </w:rPr>
                  <w:t>2, c</w:t>
                </w:r>
              </w:p>
            </w:sdtContent>
          </w:sdt>
        </w:tc>
        <w:tc>
          <w:tcPr>
            <w:tcW w:w="1133" w:type="dxa"/>
            <w:shd w:val="clear" w:color="auto" w:fill="auto"/>
            <w:tcMar>
              <w:top w:w="100" w:type="dxa"/>
              <w:left w:w="100" w:type="dxa"/>
              <w:bottom w:w="100" w:type="dxa"/>
              <w:right w:w="100" w:type="dxa"/>
            </w:tcMar>
          </w:tcPr>
          <w:sdt>
            <w:sdtPr>
              <w:tag w:val="goog_rdk_805"/>
              <w:id w:val="1037858365"/>
            </w:sdtPr>
            <w:sdtContent>
              <w:p w14:paraId="7AA44E91" w14:textId="77777777" w:rsidR="003E2C32" w:rsidRDefault="001E2862" w:rsidP="00BC6C59">
                <w:pPr>
                  <w:widowControl w:val="0"/>
                  <w:spacing w:line="276" w:lineRule="auto"/>
                  <w:ind w:firstLine="0"/>
                  <w:jc w:val="center"/>
                  <w:rPr>
                    <w:sz w:val="24"/>
                    <w:szCs w:val="24"/>
                  </w:rPr>
                </w:pPr>
                <w:r>
                  <w:rPr>
                    <w:color w:val="454545"/>
                    <w:sz w:val="24"/>
                    <w:szCs w:val="24"/>
                  </w:rPr>
                  <w:t>0.2590</w:t>
                </w:r>
              </w:p>
            </w:sdtContent>
          </w:sdt>
        </w:tc>
        <w:tc>
          <w:tcPr>
            <w:tcW w:w="1133" w:type="dxa"/>
            <w:shd w:val="clear" w:color="auto" w:fill="auto"/>
            <w:tcMar>
              <w:top w:w="100" w:type="dxa"/>
              <w:left w:w="100" w:type="dxa"/>
              <w:bottom w:w="100" w:type="dxa"/>
              <w:right w:w="100" w:type="dxa"/>
            </w:tcMar>
          </w:tcPr>
          <w:sdt>
            <w:sdtPr>
              <w:tag w:val="goog_rdk_806"/>
              <w:id w:val="1447586855"/>
            </w:sdtPr>
            <w:sdtContent>
              <w:p w14:paraId="0C66FAED" w14:textId="77777777" w:rsidR="003E2C32" w:rsidRDefault="001E2862" w:rsidP="00BC6C59">
                <w:pPr>
                  <w:widowControl w:val="0"/>
                  <w:spacing w:line="276" w:lineRule="auto"/>
                  <w:ind w:firstLine="0"/>
                  <w:jc w:val="center"/>
                  <w:rPr>
                    <w:sz w:val="24"/>
                    <w:szCs w:val="24"/>
                  </w:rPr>
                </w:pPr>
                <w:r>
                  <w:rPr>
                    <w:color w:val="454545"/>
                    <w:sz w:val="24"/>
                    <w:szCs w:val="24"/>
                  </w:rPr>
                  <w:t>0.1663</w:t>
                </w:r>
              </w:p>
            </w:sdtContent>
          </w:sdt>
        </w:tc>
        <w:tc>
          <w:tcPr>
            <w:tcW w:w="1133" w:type="dxa"/>
            <w:shd w:val="clear" w:color="auto" w:fill="auto"/>
            <w:tcMar>
              <w:top w:w="100" w:type="dxa"/>
              <w:left w:w="100" w:type="dxa"/>
              <w:bottom w:w="100" w:type="dxa"/>
              <w:right w:w="100" w:type="dxa"/>
            </w:tcMar>
          </w:tcPr>
          <w:sdt>
            <w:sdtPr>
              <w:tag w:val="goog_rdk_807"/>
              <w:id w:val="1816760745"/>
            </w:sdtPr>
            <w:sdtContent>
              <w:p w14:paraId="65B51F73" w14:textId="77777777" w:rsidR="003E2C32" w:rsidRDefault="001E2862" w:rsidP="00BC6C59">
                <w:pPr>
                  <w:widowControl w:val="0"/>
                  <w:spacing w:line="276" w:lineRule="auto"/>
                  <w:ind w:firstLine="0"/>
                  <w:jc w:val="center"/>
                  <w:rPr>
                    <w:sz w:val="24"/>
                    <w:szCs w:val="24"/>
                  </w:rPr>
                </w:pPr>
                <w:r>
                  <w:rPr>
                    <w:color w:val="454545"/>
                    <w:sz w:val="24"/>
                    <w:szCs w:val="24"/>
                  </w:rPr>
                  <w:t>0.1335</w:t>
                </w:r>
              </w:p>
            </w:sdtContent>
          </w:sdt>
        </w:tc>
        <w:tc>
          <w:tcPr>
            <w:tcW w:w="1133" w:type="dxa"/>
            <w:shd w:val="clear" w:color="auto" w:fill="auto"/>
            <w:tcMar>
              <w:top w:w="100" w:type="dxa"/>
              <w:left w:w="100" w:type="dxa"/>
              <w:bottom w:w="100" w:type="dxa"/>
              <w:right w:w="100" w:type="dxa"/>
            </w:tcMar>
          </w:tcPr>
          <w:sdt>
            <w:sdtPr>
              <w:tag w:val="goog_rdk_808"/>
              <w:id w:val="1327623079"/>
            </w:sdtPr>
            <w:sdtContent>
              <w:p w14:paraId="7084784F" w14:textId="77777777" w:rsidR="003E2C32" w:rsidRDefault="001E2862" w:rsidP="00BC6C59">
                <w:pPr>
                  <w:widowControl w:val="0"/>
                  <w:spacing w:line="276" w:lineRule="auto"/>
                  <w:ind w:firstLine="0"/>
                  <w:jc w:val="center"/>
                  <w:rPr>
                    <w:sz w:val="24"/>
                    <w:szCs w:val="24"/>
                  </w:rPr>
                </w:pPr>
                <w:r>
                  <w:rPr>
                    <w:color w:val="454545"/>
                    <w:sz w:val="24"/>
                    <w:szCs w:val="24"/>
                  </w:rPr>
                  <w:t>0.1265</w:t>
                </w:r>
              </w:p>
            </w:sdtContent>
          </w:sdt>
        </w:tc>
      </w:tr>
    </w:tbl>
    <w:sdt>
      <w:sdtPr>
        <w:tag w:val="goog_rdk_809"/>
        <w:id w:val="-810177511"/>
      </w:sdtPr>
      <w:sdtContent>
        <w:p w14:paraId="4D65BEC1" w14:textId="77777777" w:rsidR="003E2C32" w:rsidRDefault="00D003ED" w:rsidP="00BC6C59">
          <w:pPr>
            <w:spacing w:line="276" w:lineRule="auto"/>
            <w:jc w:val="center"/>
          </w:pPr>
        </w:p>
      </w:sdtContent>
    </w:sdt>
    <w:tbl>
      <w:tblPr>
        <w:tblStyle w:val="110"/>
        <w:tblW w:w="680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3"/>
        <w:gridCol w:w="1134"/>
        <w:gridCol w:w="1134"/>
        <w:gridCol w:w="1134"/>
        <w:gridCol w:w="1134"/>
        <w:gridCol w:w="1134"/>
      </w:tblGrid>
      <w:tr w:rsidR="003E2C32" w14:paraId="31E3F3D9" w14:textId="77777777">
        <w:trPr>
          <w:jc w:val="center"/>
        </w:trPr>
        <w:tc>
          <w:tcPr>
            <w:tcW w:w="1133" w:type="dxa"/>
            <w:shd w:val="clear" w:color="auto" w:fill="auto"/>
            <w:tcMar>
              <w:top w:w="100" w:type="dxa"/>
              <w:left w:w="100" w:type="dxa"/>
              <w:bottom w:w="100" w:type="dxa"/>
              <w:right w:w="100" w:type="dxa"/>
            </w:tcMar>
          </w:tcPr>
          <w:sdt>
            <w:sdtPr>
              <w:tag w:val="goog_rdk_810"/>
              <w:id w:val="-1554995903"/>
            </w:sdtPr>
            <w:sdtContent>
              <w:p w14:paraId="5353CC53" w14:textId="77777777" w:rsidR="003E2C32" w:rsidRDefault="001E2862" w:rsidP="00BC6C59">
                <w:pPr>
                  <w:widowControl w:val="0"/>
                  <w:spacing w:line="240" w:lineRule="auto"/>
                  <w:ind w:firstLine="0"/>
                  <w:jc w:val="center"/>
                  <w:rPr>
                    <w:sz w:val="24"/>
                    <w:szCs w:val="24"/>
                  </w:rPr>
                </w:pPr>
                <w:r>
                  <w:rPr>
                    <w:sz w:val="24"/>
                    <w:szCs w:val="24"/>
                  </w:rPr>
                  <w:t>тип\</w:t>
                </w:r>
                <m:oMath>
                  <m:r>
                    <w:rPr>
                      <w:rFonts w:ascii="Cambria Math" w:hAnsi="Cambria Math"/>
                    </w:rPr>
                    <m:t>ε</m:t>
                  </m:r>
                </m:oMath>
              </w:p>
            </w:sdtContent>
          </w:sdt>
        </w:tc>
        <w:tc>
          <w:tcPr>
            <w:tcW w:w="1133" w:type="dxa"/>
            <w:shd w:val="clear" w:color="auto" w:fill="auto"/>
            <w:tcMar>
              <w:top w:w="100" w:type="dxa"/>
              <w:left w:w="100" w:type="dxa"/>
              <w:bottom w:w="100" w:type="dxa"/>
              <w:right w:w="100" w:type="dxa"/>
            </w:tcMar>
          </w:tcPr>
          <w:sdt>
            <w:sdtPr>
              <w:tag w:val="goog_rdk_811"/>
              <w:id w:val="584343712"/>
            </w:sdtPr>
            <w:sdtContent>
              <w:p w14:paraId="50D280AA" w14:textId="77777777" w:rsidR="003E2C32" w:rsidRDefault="001E2862" w:rsidP="00BC6C59">
                <w:pPr>
                  <w:widowControl w:val="0"/>
                  <w:spacing w:line="240" w:lineRule="auto"/>
                  <w:ind w:firstLine="0"/>
                  <w:jc w:val="center"/>
                  <w:rPr>
                    <w:sz w:val="24"/>
                    <w:szCs w:val="24"/>
                  </w:rPr>
                </w:pPr>
                <w:r>
                  <w:rPr>
                    <w:sz w:val="24"/>
                    <w:szCs w:val="24"/>
                  </w:rPr>
                  <w:t>1e-3</w:t>
                </w:r>
              </w:p>
            </w:sdtContent>
          </w:sdt>
        </w:tc>
        <w:tc>
          <w:tcPr>
            <w:tcW w:w="1133" w:type="dxa"/>
            <w:shd w:val="clear" w:color="auto" w:fill="auto"/>
            <w:tcMar>
              <w:top w:w="100" w:type="dxa"/>
              <w:left w:w="100" w:type="dxa"/>
              <w:bottom w:w="100" w:type="dxa"/>
              <w:right w:w="100" w:type="dxa"/>
            </w:tcMar>
          </w:tcPr>
          <w:sdt>
            <w:sdtPr>
              <w:tag w:val="goog_rdk_812"/>
              <w:id w:val="855614792"/>
            </w:sdtPr>
            <w:sdtContent>
              <w:p w14:paraId="369EE4E8" w14:textId="77777777" w:rsidR="003E2C32" w:rsidRDefault="001E2862" w:rsidP="00BC6C59">
                <w:pPr>
                  <w:widowControl w:val="0"/>
                  <w:spacing w:line="240" w:lineRule="auto"/>
                  <w:ind w:firstLine="0"/>
                  <w:jc w:val="center"/>
                  <w:rPr>
                    <w:sz w:val="24"/>
                    <w:szCs w:val="24"/>
                  </w:rPr>
                </w:pPr>
                <w:r>
                  <w:rPr>
                    <w:sz w:val="24"/>
                    <w:szCs w:val="24"/>
                  </w:rPr>
                  <w:t>5e-4</w:t>
                </w:r>
              </w:p>
            </w:sdtContent>
          </w:sdt>
        </w:tc>
        <w:tc>
          <w:tcPr>
            <w:tcW w:w="1133" w:type="dxa"/>
            <w:shd w:val="clear" w:color="auto" w:fill="auto"/>
            <w:tcMar>
              <w:top w:w="100" w:type="dxa"/>
              <w:left w:w="100" w:type="dxa"/>
              <w:bottom w:w="100" w:type="dxa"/>
              <w:right w:w="100" w:type="dxa"/>
            </w:tcMar>
          </w:tcPr>
          <w:sdt>
            <w:sdtPr>
              <w:tag w:val="goog_rdk_813"/>
              <w:id w:val="548807752"/>
            </w:sdtPr>
            <w:sdtContent>
              <w:p w14:paraId="08C06862" w14:textId="77777777" w:rsidR="003E2C32" w:rsidRDefault="001E2862" w:rsidP="00BC6C59">
                <w:pPr>
                  <w:widowControl w:val="0"/>
                  <w:spacing w:line="240" w:lineRule="auto"/>
                  <w:ind w:firstLine="0"/>
                  <w:jc w:val="center"/>
                  <w:rPr>
                    <w:sz w:val="24"/>
                    <w:szCs w:val="24"/>
                  </w:rPr>
                </w:pPr>
                <w:r>
                  <w:rPr>
                    <w:sz w:val="24"/>
                    <w:szCs w:val="24"/>
                  </w:rPr>
                  <w:t>1e-4</w:t>
                </w:r>
              </w:p>
            </w:sdtContent>
          </w:sdt>
        </w:tc>
        <w:tc>
          <w:tcPr>
            <w:tcW w:w="1133" w:type="dxa"/>
            <w:shd w:val="clear" w:color="auto" w:fill="auto"/>
            <w:tcMar>
              <w:top w:w="100" w:type="dxa"/>
              <w:left w:w="100" w:type="dxa"/>
              <w:bottom w:w="100" w:type="dxa"/>
              <w:right w:w="100" w:type="dxa"/>
            </w:tcMar>
          </w:tcPr>
          <w:sdt>
            <w:sdtPr>
              <w:tag w:val="goog_rdk_814"/>
              <w:id w:val="804435035"/>
            </w:sdtPr>
            <w:sdtContent>
              <w:p w14:paraId="587131BF" w14:textId="77777777" w:rsidR="003E2C32" w:rsidRDefault="001E2862" w:rsidP="00BC6C59">
                <w:pPr>
                  <w:widowControl w:val="0"/>
                  <w:spacing w:line="240" w:lineRule="auto"/>
                  <w:ind w:firstLine="0"/>
                  <w:jc w:val="center"/>
                  <w:rPr>
                    <w:sz w:val="24"/>
                    <w:szCs w:val="24"/>
                  </w:rPr>
                </w:pPr>
                <w:r>
                  <w:rPr>
                    <w:sz w:val="24"/>
                    <w:szCs w:val="24"/>
                  </w:rPr>
                  <w:t>5e-5</w:t>
                </w:r>
              </w:p>
            </w:sdtContent>
          </w:sdt>
        </w:tc>
        <w:tc>
          <w:tcPr>
            <w:tcW w:w="1133" w:type="dxa"/>
            <w:shd w:val="clear" w:color="auto" w:fill="auto"/>
            <w:tcMar>
              <w:top w:w="100" w:type="dxa"/>
              <w:left w:w="100" w:type="dxa"/>
              <w:bottom w:w="100" w:type="dxa"/>
              <w:right w:w="100" w:type="dxa"/>
            </w:tcMar>
          </w:tcPr>
          <w:sdt>
            <w:sdtPr>
              <w:tag w:val="goog_rdk_815"/>
              <w:id w:val="1895469684"/>
            </w:sdtPr>
            <w:sdtContent>
              <w:p w14:paraId="098E446E" w14:textId="77777777" w:rsidR="003E2C32" w:rsidRDefault="001E2862" w:rsidP="00BC6C59">
                <w:pPr>
                  <w:widowControl w:val="0"/>
                  <w:spacing w:line="240" w:lineRule="auto"/>
                  <w:ind w:firstLine="0"/>
                  <w:jc w:val="center"/>
                  <w:rPr>
                    <w:sz w:val="24"/>
                    <w:szCs w:val="24"/>
                  </w:rPr>
                </w:pPr>
                <w:r>
                  <w:rPr>
                    <w:sz w:val="24"/>
                    <w:szCs w:val="24"/>
                  </w:rPr>
                  <w:t>1e-5</w:t>
                </w:r>
              </w:p>
            </w:sdtContent>
          </w:sdt>
        </w:tc>
      </w:tr>
      <w:tr w:rsidR="003E2C32" w14:paraId="2686A3F5" w14:textId="77777777">
        <w:trPr>
          <w:jc w:val="center"/>
        </w:trPr>
        <w:tc>
          <w:tcPr>
            <w:tcW w:w="1133" w:type="dxa"/>
            <w:shd w:val="clear" w:color="auto" w:fill="auto"/>
            <w:tcMar>
              <w:top w:w="100" w:type="dxa"/>
              <w:left w:w="100" w:type="dxa"/>
              <w:bottom w:w="100" w:type="dxa"/>
              <w:right w:w="100" w:type="dxa"/>
            </w:tcMar>
          </w:tcPr>
          <w:sdt>
            <w:sdtPr>
              <w:tag w:val="goog_rdk_816"/>
              <w:id w:val="-1097169375"/>
            </w:sdtPr>
            <w:sdtContent>
              <w:p w14:paraId="110E950A" w14:textId="77777777" w:rsidR="003E2C32" w:rsidRDefault="001E2862" w:rsidP="00BC6C59">
                <w:pPr>
                  <w:widowControl w:val="0"/>
                  <w:spacing w:line="240" w:lineRule="auto"/>
                  <w:ind w:firstLine="0"/>
                  <w:jc w:val="center"/>
                  <w:rPr>
                    <w:sz w:val="24"/>
                    <w:szCs w:val="24"/>
                  </w:rPr>
                </w:pPr>
                <w:r>
                  <w:rPr>
                    <w:sz w:val="24"/>
                    <w:szCs w:val="24"/>
                  </w:rPr>
                  <w:t>1, c</w:t>
                </w:r>
              </w:p>
            </w:sdtContent>
          </w:sdt>
        </w:tc>
        <w:tc>
          <w:tcPr>
            <w:tcW w:w="1133" w:type="dxa"/>
            <w:shd w:val="clear" w:color="auto" w:fill="auto"/>
            <w:tcMar>
              <w:top w:w="100" w:type="dxa"/>
              <w:left w:w="100" w:type="dxa"/>
              <w:bottom w:w="100" w:type="dxa"/>
              <w:right w:w="100" w:type="dxa"/>
            </w:tcMar>
          </w:tcPr>
          <w:sdt>
            <w:sdtPr>
              <w:tag w:val="goog_rdk_817"/>
              <w:id w:val="-177732857"/>
            </w:sdtPr>
            <w:sdtContent>
              <w:p w14:paraId="777865DD" w14:textId="77777777" w:rsidR="003E2C32" w:rsidRDefault="001E2862" w:rsidP="00BC6C59">
                <w:pPr>
                  <w:widowControl w:val="0"/>
                  <w:spacing w:line="276" w:lineRule="auto"/>
                  <w:ind w:firstLine="0"/>
                  <w:jc w:val="center"/>
                  <w:rPr>
                    <w:color w:val="454545"/>
                    <w:sz w:val="24"/>
                    <w:szCs w:val="24"/>
                  </w:rPr>
                </w:pPr>
                <w:r>
                  <w:rPr>
                    <w:color w:val="454545"/>
                    <w:sz w:val="24"/>
                    <w:szCs w:val="24"/>
                  </w:rPr>
                  <w:t>0.1555</w:t>
                </w:r>
              </w:p>
            </w:sdtContent>
          </w:sdt>
        </w:tc>
        <w:tc>
          <w:tcPr>
            <w:tcW w:w="1133" w:type="dxa"/>
            <w:shd w:val="clear" w:color="auto" w:fill="auto"/>
            <w:tcMar>
              <w:top w:w="100" w:type="dxa"/>
              <w:left w:w="100" w:type="dxa"/>
              <w:bottom w:w="100" w:type="dxa"/>
              <w:right w:w="100" w:type="dxa"/>
            </w:tcMar>
          </w:tcPr>
          <w:sdt>
            <w:sdtPr>
              <w:tag w:val="goog_rdk_818"/>
              <w:id w:val="1977109675"/>
            </w:sdtPr>
            <w:sdtContent>
              <w:p w14:paraId="60E8C931" w14:textId="77777777" w:rsidR="003E2C32" w:rsidRDefault="001E2862" w:rsidP="00BC6C59">
                <w:pPr>
                  <w:widowControl w:val="0"/>
                  <w:spacing w:line="276" w:lineRule="auto"/>
                  <w:ind w:firstLine="0"/>
                  <w:jc w:val="center"/>
                  <w:rPr>
                    <w:color w:val="454545"/>
                    <w:sz w:val="24"/>
                    <w:szCs w:val="24"/>
                  </w:rPr>
                </w:pPr>
                <w:r>
                  <w:rPr>
                    <w:color w:val="454545"/>
                    <w:sz w:val="24"/>
                    <w:szCs w:val="24"/>
                  </w:rPr>
                  <w:t>0.1544</w:t>
                </w:r>
              </w:p>
            </w:sdtContent>
          </w:sdt>
        </w:tc>
        <w:tc>
          <w:tcPr>
            <w:tcW w:w="1133" w:type="dxa"/>
            <w:shd w:val="clear" w:color="auto" w:fill="auto"/>
            <w:tcMar>
              <w:top w:w="100" w:type="dxa"/>
              <w:left w:w="100" w:type="dxa"/>
              <w:bottom w:w="100" w:type="dxa"/>
              <w:right w:w="100" w:type="dxa"/>
            </w:tcMar>
          </w:tcPr>
          <w:sdt>
            <w:sdtPr>
              <w:tag w:val="goog_rdk_819"/>
              <w:id w:val="-1550610784"/>
            </w:sdtPr>
            <w:sdtContent>
              <w:p w14:paraId="5D7B4B05" w14:textId="77777777" w:rsidR="003E2C32" w:rsidRDefault="001E2862" w:rsidP="00BC6C59">
                <w:pPr>
                  <w:widowControl w:val="0"/>
                  <w:spacing w:line="276" w:lineRule="auto"/>
                  <w:ind w:firstLine="0"/>
                  <w:jc w:val="center"/>
                  <w:rPr>
                    <w:color w:val="454545"/>
                    <w:sz w:val="24"/>
                    <w:szCs w:val="24"/>
                  </w:rPr>
                </w:pPr>
                <w:r>
                  <w:rPr>
                    <w:color w:val="454545"/>
                    <w:sz w:val="24"/>
                    <w:szCs w:val="24"/>
                  </w:rPr>
                  <w:t>0.1524</w:t>
                </w:r>
              </w:p>
            </w:sdtContent>
          </w:sdt>
        </w:tc>
        <w:tc>
          <w:tcPr>
            <w:tcW w:w="1133" w:type="dxa"/>
            <w:shd w:val="clear" w:color="auto" w:fill="auto"/>
            <w:tcMar>
              <w:top w:w="100" w:type="dxa"/>
              <w:left w:w="100" w:type="dxa"/>
              <w:bottom w:w="100" w:type="dxa"/>
              <w:right w:w="100" w:type="dxa"/>
            </w:tcMar>
          </w:tcPr>
          <w:sdt>
            <w:sdtPr>
              <w:tag w:val="goog_rdk_820"/>
              <w:id w:val="-598864886"/>
            </w:sdtPr>
            <w:sdtContent>
              <w:p w14:paraId="5DF9E012" w14:textId="77777777" w:rsidR="003E2C32" w:rsidRDefault="001E2862" w:rsidP="00BC6C59">
                <w:pPr>
                  <w:widowControl w:val="0"/>
                  <w:spacing w:line="276" w:lineRule="auto"/>
                  <w:ind w:firstLine="0"/>
                  <w:jc w:val="center"/>
                  <w:rPr>
                    <w:color w:val="454545"/>
                    <w:sz w:val="24"/>
                    <w:szCs w:val="24"/>
                  </w:rPr>
                </w:pPr>
                <w:r>
                  <w:rPr>
                    <w:color w:val="454545"/>
                    <w:sz w:val="24"/>
                    <w:szCs w:val="24"/>
                  </w:rPr>
                  <w:t>0.1522</w:t>
                </w:r>
              </w:p>
            </w:sdtContent>
          </w:sdt>
        </w:tc>
        <w:tc>
          <w:tcPr>
            <w:tcW w:w="1133" w:type="dxa"/>
            <w:shd w:val="clear" w:color="auto" w:fill="auto"/>
            <w:tcMar>
              <w:top w:w="100" w:type="dxa"/>
              <w:left w:w="100" w:type="dxa"/>
              <w:bottom w:w="100" w:type="dxa"/>
              <w:right w:w="100" w:type="dxa"/>
            </w:tcMar>
          </w:tcPr>
          <w:sdt>
            <w:sdtPr>
              <w:tag w:val="goog_rdk_821"/>
              <w:id w:val="657110369"/>
            </w:sdtPr>
            <w:sdtContent>
              <w:p w14:paraId="561609E6" w14:textId="77777777" w:rsidR="003E2C32" w:rsidRDefault="001E2862" w:rsidP="00BC6C59">
                <w:pPr>
                  <w:widowControl w:val="0"/>
                  <w:spacing w:line="276" w:lineRule="auto"/>
                  <w:ind w:firstLine="0"/>
                  <w:jc w:val="center"/>
                  <w:rPr>
                    <w:color w:val="454545"/>
                    <w:sz w:val="24"/>
                    <w:szCs w:val="24"/>
                  </w:rPr>
                </w:pPr>
                <w:r>
                  <w:rPr>
                    <w:color w:val="454545"/>
                    <w:sz w:val="24"/>
                    <w:szCs w:val="24"/>
                  </w:rPr>
                  <w:t>0.1431</w:t>
                </w:r>
              </w:p>
            </w:sdtContent>
          </w:sdt>
        </w:tc>
      </w:tr>
      <w:tr w:rsidR="003E2C32" w14:paraId="7CF8F1EB" w14:textId="77777777">
        <w:trPr>
          <w:jc w:val="center"/>
        </w:trPr>
        <w:tc>
          <w:tcPr>
            <w:tcW w:w="1133" w:type="dxa"/>
            <w:shd w:val="clear" w:color="auto" w:fill="auto"/>
            <w:tcMar>
              <w:top w:w="100" w:type="dxa"/>
              <w:left w:w="100" w:type="dxa"/>
              <w:bottom w:w="100" w:type="dxa"/>
              <w:right w:w="100" w:type="dxa"/>
            </w:tcMar>
          </w:tcPr>
          <w:sdt>
            <w:sdtPr>
              <w:tag w:val="goog_rdk_822"/>
              <w:id w:val="-1170326835"/>
            </w:sdtPr>
            <w:sdtContent>
              <w:p w14:paraId="164CBAF5" w14:textId="77777777" w:rsidR="003E2C32" w:rsidRDefault="001E2862" w:rsidP="00BC6C59">
                <w:pPr>
                  <w:widowControl w:val="0"/>
                  <w:spacing w:line="240" w:lineRule="auto"/>
                  <w:ind w:firstLine="0"/>
                  <w:jc w:val="center"/>
                  <w:rPr>
                    <w:sz w:val="24"/>
                    <w:szCs w:val="24"/>
                  </w:rPr>
                </w:pPr>
                <w:r>
                  <w:rPr>
                    <w:sz w:val="24"/>
                    <w:szCs w:val="24"/>
                  </w:rPr>
                  <w:t>2, c</w:t>
                </w:r>
              </w:p>
            </w:sdtContent>
          </w:sdt>
        </w:tc>
        <w:tc>
          <w:tcPr>
            <w:tcW w:w="1133" w:type="dxa"/>
            <w:shd w:val="clear" w:color="auto" w:fill="auto"/>
            <w:tcMar>
              <w:top w:w="100" w:type="dxa"/>
              <w:left w:w="100" w:type="dxa"/>
              <w:bottom w:w="100" w:type="dxa"/>
              <w:right w:w="100" w:type="dxa"/>
            </w:tcMar>
          </w:tcPr>
          <w:sdt>
            <w:sdtPr>
              <w:tag w:val="goog_rdk_823"/>
              <w:id w:val="646481988"/>
            </w:sdtPr>
            <w:sdtContent>
              <w:p w14:paraId="18AD1163" w14:textId="77777777" w:rsidR="003E2C32" w:rsidRDefault="001E2862" w:rsidP="00BC6C59">
                <w:pPr>
                  <w:widowControl w:val="0"/>
                  <w:spacing w:line="276" w:lineRule="auto"/>
                  <w:ind w:firstLine="0"/>
                  <w:jc w:val="center"/>
                  <w:rPr>
                    <w:color w:val="454545"/>
                    <w:sz w:val="24"/>
                    <w:szCs w:val="24"/>
                  </w:rPr>
                </w:pPr>
                <w:r>
                  <w:rPr>
                    <w:color w:val="454545"/>
                    <w:sz w:val="24"/>
                    <w:szCs w:val="24"/>
                  </w:rPr>
                  <w:t>0.1217</w:t>
                </w:r>
              </w:p>
            </w:sdtContent>
          </w:sdt>
        </w:tc>
        <w:tc>
          <w:tcPr>
            <w:tcW w:w="1133" w:type="dxa"/>
            <w:shd w:val="clear" w:color="auto" w:fill="auto"/>
            <w:tcMar>
              <w:top w:w="100" w:type="dxa"/>
              <w:left w:w="100" w:type="dxa"/>
              <w:bottom w:w="100" w:type="dxa"/>
              <w:right w:w="100" w:type="dxa"/>
            </w:tcMar>
          </w:tcPr>
          <w:sdt>
            <w:sdtPr>
              <w:tag w:val="goog_rdk_824"/>
              <w:id w:val="-397133838"/>
            </w:sdtPr>
            <w:sdtContent>
              <w:p w14:paraId="4280C846" w14:textId="77777777" w:rsidR="003E2C32" w:rsidRDefault="001E2862" w:rsidP="00BC6C59">
                <w:pPr>
                  <w:widowControl w:val="0"/>
                  <w:spacing w:line="276" w:lineRule="auto"/>
                  <w:ind w:firstLine="0"/>
                  <w:jc w:val="center"/>
                  <w:rPr>
                    <w:sz w:val="24"/>
                    <w:szCs w:val="24"/>
                  </w:rPr>
                </w:pPr>
                <w:r>
                  <w:rPr>
                    <w:color w:val="454545"/>
                    <w:sz w:val="24"/>
                    <w:szCs w:val="24"/>
                  </w:rPr>
                  <w:t>0.1217</w:t>
                </w:r>
              </w:p>
            </w:sdtContent>
          </w:sdt>
        </w:tc>
        <w:tc>
          <w:tcPr>
            <w:tcW w:w="1133" w:type="dxa"/>
            <w:shd w:val="clear" w:color="auto" w:fill="auto"/>
            <w:tcMar>
              <w:top w:w="100" w:type="dxa"/>
              <w:left w:w="100" w:type="dxa"/>
              <w:bottom w:w="100" w:type="dxa"/>
              <w:right w:w="100" w:type="dxa"/>
            </w:tcMar>
          </w:tcPr>
          <w:sdt>
            <w:sdtPr>
              <w:tag w:val="goog_rdk_825"/>
              <w:id w:val="-1699236275"/>
            </w:sdtPr>
            <w:sdtContent>
              <w:p w14:paraId="618FFFF1" w14:textId="77777777" w:rsidR="003E2C32" w:rsidRDefault="001E2862" w:rsidP="00BC6C59">
                <w:pPr>
                  <w:widowControl w:val="0"/>
                  <w:spacing w:line="276" w:lineRule="auto"/>
                  <w:ind w:firstLine="0"/>
                  <w:jc w:val="center"/>
                  <w:rPr>
                    <w:sz w:val="24"/>
                    <w:szCs w:val="24"/>
                  </w:rPr>
                </w:pPr>
                <w:r>
                  <w:rPr>
                    <w:color w:val="454545"/>
                    <w:sz w:val="24"/>
                    <w:szCs w:val="24"/>
                  </w:rPr>
                  <w:t>0.1219</w:t>
                </w:r>
              </w:p>
            </w:sdtContent>
          </w:sdt>
        </w:tc>
        <w:tc>
          <w:tcPr>
            <w:tcW w:w="1133" w:type="dxa"/>
            <w:shd w:val="clear" w:color="auto" w:fill="auto"/>
            <w:tcMar>
              <w:top w:w="100" w:type="dxa"/>
              <w:left w:w="100" w:type="dxa"/>
              <w:bottom w:w="100" w:type="dxa"/>
              <w:right w:w="100" w:type="dxa"/>
            </w:tcMar>
          </w:tcPr>
          <w:sdt>
            <w:sdtPr>
              <w:tag w:val="goog_rdk_826"/>
              <w:id w:val="156662436"/>
            </w:sdtPr>
            <w:sdtContent>
              <w:p w14:paraId="6C5AAA92" w14:textId="77777777" w:rsidR="003E2C32" w:rsidRDefault="001E2862" w:rsidP="00BC6C59">
                <w:pPr>
                  <w:widowControl w:val="0"/>
                  <w:spacing w:line="276" w:lineRule="auto"/>
                  <w:ind w:firstLine="0"/>
                  <w:jc w:val="center"/>
                  <w:rPr>
                    <w:sz w:val="24"/>
                    <w:szCs w:val="24"/>
                  </w:rPr>
                </w:pPr>
                <w:r>
                  <w:rPr>
                    <w:color w:val="454545"/>
                    <w:sz w:val="24"/>
                    <w:szCs w:val="24"/>
                  </w:rPr>
                  <w:t>0.1226</w:t>
                </w:r>
              </w:p>
            </w:sdtContent>
          </w:sdt>
        </w:tc>
        <w:tc>
          <w:tcPr>
            <w:tcW w:w="1133" w:type="dxa"/>
            <w:shd w:val="clear" w:color="auto" w:fill="auto"/>
            <w:tcMar>
              <w:top w:w="100" w:type="dxa"/>
              <w:left w:w="100" w:type="dxa"/>
              <w:bottom w:w="100" w:type="dxa"/>
              <w:right w:w="100" w:type="dxa"/>
            </w:tcMar>
          </w:tcPr>
          <w:sdt>
            <w:sdtPr>
              <w:tag w:val="goog_rdk_827"/>
              <w:id w:val="1143004632"/>
            </w:sdtPr>
            <w:sdtContent>
              <w:p w14:paraId="6D4EA410" w14:textId="77777777" w:rsidR="003E2C32" w:rsidRDefault="001E2862" w:rsidP="00BC6C59">
                <w:pPr>
                  <w:widowControl w:val="0"/>
                  <w:spacing w:line="276" w:lineRule="auto"/>
                  <w:ind w:firstLine="0"/>
                  <w:jc w:val="center"/>
                  <w:rPr>
                    <w:sz w:val="24"/>
                    <w:szCs w:val="24"/>
                  </w:rPr>
                </w:pPr>
                <w:r>
                  <w:rPr>
                    <w:color w:val="454545"/>
                    <w:sz w:val="24"/>
                    <w:szCs w:val="24"/>
                  </w:rPr>
                  <w:t>0.1342</w:t>
                </w:r>
              </w:p>
            </w:sdtContent>
          </w:sdt>
        </w:tc>
      </w:tr>
    </w:tbl>
    <w:sdt>
      <w:sdtPr>
        <w:tag w:val="goog_rdk_828"/>
        <w:id w:val="365340783"/>
        <w:showingPlcHdr/>
      </w:sdtPr>
      <w:sdtContent>
        <w:p w14:paraId="7565CB2A" w14:textId="5F10774F" w:rsidR="003E2C32" w:rsidRDefault="00524E65" w:rsidP="00524E65">
          <w:pPr>
            <w:spacing w:line="276" w:lineRule="auto"/>
          </w:pPr>
          <w:r>
            <w:t xml:space="preserve">     </w:t>
          </w:r>
        </w:p>
      </w:sdtContent>
    </w:sdt>
    <w:sdt>
      <w:sdtPr>
        <w:tag w:val="goog_rdk_829"/>
        <w:id w:val="385996965"/>
      </w:sdtPr>
      <w:sdtContent>
        <w:p w14:paraId="5D3001C4" w14:textId="77777777" w:rsidR="003E2C32" w:rsidRDefault="001E2862" w:rsidP="00232268">
          <w:r>
            <w:t>Из приведенной выше таблицы можно сделает вывод, что итерации алгоритма Франка-Вольфа для радиально-кольцевой планировки в среднем требуют меньше времени, чем для шахматной. Вероятнее всего этот факт также связан с различным значением количества маршрутов, так как другой фактор, а именно, среднее значение длин маршрутов (в нашем случае средняя длина маршрута в шахматной планировке меньше, чем в радиально-кольцевой) приводил бы к обратному эффекту.</w:t>
          </w:r>
        </w:p>
      </w:sdtContent>
    </w:sdt>
    <w:sdt>
      <w:sdtPr>
        <w:tag w:val="goog_rdk_830"/>
        <w:id w:val="-1985457490"/>
      </w:sdtPr>
      <w:sdtContent>
        <w:p w14:paraId="15C0B19E" w14:textId="77777777" w:rsidR="003E2C32" w:rsidRDefault="001E2862" w:rsidP="00232268">
          <w:r>
            <w:t>Результаты замеров времени для односвязной планировки, как уже отмечалось ранее, свидетельствуют о том, что точность не влияет на время моделирования, это связано с тем, что алгоритму не требуется проводит балансировку, так как в таком типе сетей существует только один маршрут, следовательно, результатом работы данного алгоритма будет являться первоначальное назначение методом “все или ничего”. При этом зависимость времени моделирования от количества вершин имеет экспоненциальный вид.</w:t>
          </w:r>
        </w:p>
      </w:sdtContent>
    </w:sdt>
    <w:sdt>
      <w:sdtPr>
        <w:tag w:val="goog_rdk_831"/>
        <w:id w:val="564004976"/>
      </w:sdtPr>
      <w:sdtContent>
        <w:p w14:paraId="1C6AC614" w14:textId="77777777" w:rsidR="003E2C32" w:rsidRDefault="00D003ED" w:rsidP="00832BC7">
          <w:pPr>
            <w:spacing w:line="276" w:lineRule="auto"/>
            <w:jc w:val="center"/>
          </w:pPr>
        </w:p>
      </w:sdtContent>
    </w:sdt>
    <w:bookmarkStart w:id="46" w:name="_Toc11863957" w:displacedByCustomXml="next"/>
    <w:sdt>
      <w:sdtPr>
        <w:tag w:val="goog_rdk_832"/>
        <w:id w:val="-368848455"/>
      </w:sdtPr>
      <w:sdtContent>
        <w:p w14:paraId="473DB246" w14:textId="77777777" w:rsidR="003E2C32" w:rsidRDefault="001E2862" w:rsidP="00712ED9">
          <w:pPr>
            <w:pStyle w:val="3"/>
          </w:pPr>
          <w:r>
            <w:t>Эксперимент №2. Влияние факторов на результаты моделирования</w:t>
          </w:r>
        </w:p>
      </w:sdtContent>
    </w:sdt>
    <w:bookmarkEnd w:id="46" w:displacedByCustomXml="prev"/>
    <w:bookmarkStart w:id="47" w:name="_Toc11863958" w:displacedByCustomXml="next"/>
    <w:sdt>
      <w:sdtPr>
        <w:tag w:val="goog_rdk_833"/>
        <w:id w:val="235219335"/>
      </w:sdtPr>
      <w:sdtContent>
        <w:p w14:paraId="24ED0C6F" w14:textId="77777777" w:rsidR="003E2C32" w:rsidRDefault="001E2862" w:rsidP="00712ED9">
          <w:pPr>
            <w:pStyle w:val="4"/>
          </w:pPr>
          <w:r>
            <w:t>Описание эксперимента</w:t>
          </w:r>
        </w:p>
      </w:sdtContent>
    </w:sdt>
    <w:bookmarkEnd w:id="47" w:displacedByCustomXml="prev"/>
    <w:sdt>
      <w:sdtPr>
        <w:tag w:val="goog_rdk_834"/>
        <w:id w:val="2009782701"/>
      </w:sdtPr>
      <w:sdtContent>
        <w:p w14:paraId="3502D278" w14:textId="0F85CFA5" w:rsidR="003E2C32" w:rsidRDefault="001E2862" w:rsidP="00232268">
          <w:r>
            <w:t xml:space="preserve">Целью данного эксперимента является определение влияния между факторами, такими как количество межрайонных перемещений, пропускная способность дуг/дорог, свободное время проезда по дугам/дорогам, и суммарным временем проезда. В данном эксперименте для всех элементов сети значения будут варьироваться одинаково. Точность алгоритма Франка-Вольфа равна 0.001. В дальнейшем результаты времени проезда представлены как </w:t>
          </w:r>
          <w:r w:rsidR="00524E65">
            <w:t>результаты,</w:t>
          </w:r>
          <w:r>
            <w:t xml:space="preserve"> полученные при моделировании деленные на 10000.</w:t>
          </w:r>
        </w:p>
      </w:sdtContent>
    </w:sdt>
    <w:sdt>
      <w:sdtPr>
        <w:tag w:val="goog_rdk_835"/>
        <w:id w:val="601684101"/>
      </w:sdtPr>
      <w:sdtContent>
        <w:p w14:paraId="48511EC2" w14:textId="77777777" w:rsidR="003E2C32" w:rsidRDefault="00D003ED" w:rsidP="00832BC7">
          <w:pPr>
            <w:spacing w:line="276" w:lineRule="auto"/>
          </w:pPr>
        </w:p>
      </w:sdtContent>
    </w:sdt>
    <w:bookmarkStart w:id="48" w:name="_Toc11863959" w:displacedByCustomXml="next"/>
    <w:sdt>
      <w:sdtPr>
        <w:tag w:val="goog_rdk_836"/>
        <w:id w:val="1937631893"/>
      </w:sdtPr>
      <w:sdtContent>
        <w:p w14:paraId="6B15D828" w14:textId="77777777" w:rsidR="003E2C32" w:rsidRDefault="001E2862" w:rsidP="00712ED9">
          <w:pPr>
            <w:pStyle w:val="4"/>
          </w:pPr>
          <w:r>
            <w:t>Результаты эксперимента</w:t>
          </w:r>
        </w:p>
      </w:sdtContent>
    </w:sdt>
    <w:bookmarkEnd w:id="48" w:displacedByCustomXml="prev"/>
    <w:sdt>
      <w:sdtPr>
        <w:tag w:val="goog_rdk_837"/>
        <w:id w:val="-1207253702"/>
      </w:sdtPr>
      <w:sdtContent>
        <w:p w14:paraId="40127503" w14:textId="76D1C163" w:rsidR="003E2C32" w:rsidRDefault="00A8499C" w:rsidP="00232268">
          <w:r>
            <w:t>В таблице 5 и на рисунках 16, 17</w:t>
          </w:r>
          <w:r w:rsidR="001E2862">
            <w:t xml:space="preserve"> представлены результаты эксперимента, при различной пропускной способности дорог. Здесь время свободного проезда для всех дорог равно 10, а межрайонные перемещения для всех пар районов направление/назначение 5000. </w:t>
          </w:r>
        </w:p>
      </w:sdtContent>
    </w:sdt>
    <w:sdt>
      <w:sdtPr>
        <w:tag w:val="goog_rdk_838"/>
        <w:id w:val="-1672099448"/>
      </w:sdtPr>
      <w:sdtContent>
        <w:p w14:paraId="1F1FBEF2" w14:textId="249B1BB9" w:rsidR="003E2C32" w:rsidRDefault="00A8499C" w:rsidP="00A8499C">
          <w:pPr>
            <w:pStyle w:val="affb"/>
          </w:pPr>
          <w:r>
            <w:t xml:space="preserve">Таблица 5. </w:t>
          </w:r>
          <w:r w:rsidR="00524E65">
            <w:t>В</w:t>
          </w:r>
          <w:r>
            <w:t>лияни</w:t>
          </w:r>
          <w:r w:rsidR="00524E65">
            <w:t>е</w:t>
          </w:r>
          <w:r>
            <w:t xml:space="preserve"> пропускной способности на суммарное время проезда.</w:t>
          </w:r>
        </w:p>
      </w:sdtContent>
    </w:sdt>
    <w:tbl>
      <w:tblPr>
        <w:tblStyle w:val="100"/>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7"/>
        <w:gridCol w:w="1607"/>
        <w:gridCol w:w="1606"/>
        <w:gridCol w:w="1606"/>
        <w:gridCol w:w="1606"/>
        <w:gridCol w:w="1606"/>
      </w:tblGrid>
      <w:tr w:rsidR="003E2C32" w14:paraId="28D96B4F" w14:textId="77777777">
        <w:tc>
          <w:tcPr>
            <w:tcW w:w="1606" w:type="dxa"/>
            <w:shd w:val="clear" w:color="auto" w:fill="auto"/>
            <w:tcMar>
              <w:top w:w="100" w:type="dxa"/>
              <w:left w:w="100" w:type="dxa"/>
              <w:bottom w:w="100" w:type="dxa"/>
              <w:right w:w="100" w:type="dxa"/>
            </w:tcMar>
          </w:tcPr>
          <w:sdt>
            <w:sdtPr>
              <w:tag w:val="goog_rdk_839"/>
              <w:id w:val="-1011133436"/>
            </w:sdtPr>
            <w:sdtContent>
              <w:p w14:paraId="1FED0F00" w14:textId="77777777" w:rsidR="003E2C32" w:rsidRDefault="001E2862" w:rsidP="003256B2">
                <w:pPr>
                  <w:widowControl w:val="0"/>
                  <w:spacing w:line="240" w:lineRule="auto"/>
                  <w:ind w:firstLine="0"/>
                  <w:jc w:val="center"/>
                  <w:rPr>
                    <w:sz w:val="24"/>
                    <w:szCs w:val="24"/>
                  </w:rPr>
                </w:pPr>
                <w:r>
                  <w:rPr>
                    <w:sz w:val="24"/>
                    <w:szCs w:val="24"/>
                  </w:rPr>
                  <w:t>Тип\Пр.сп.</w:t>
                </w:r>
              </w:p>
            </w:sdtContent>
          </w:sdt>
        </w:tc>
        <w:tc>
          <w:tcPr>
            <w:tcW w:w="1606" w:type="dxa"/>
            <w:shd w:val="clear" w:color="auto" w:fill="auto"/>
            <w:tcMar>
              <w:top w:w="100" w:type="dxa"/>
              <w:left w:w="100" w:type="dxa"/>
              <w:bottom w:w="100" w:type="dxa"/>
              <w:right w:w="100" w:type="dxa"/>
            </w:tcMar>
          </w:tcPr>
          <w:sdt>
            <w:sdtPr>
              <w:tag w:val="goog_rdk_840"/>
              <w:id w:val="1616254184"/>
            </w:sdtPr>
            <w:sdtContent>
              <w:p w14:paraId="6465389B" w14:textId="77777777" w:rsidR="003E2C32" w:rsidRDefault="001E2862" w:rsidP="003256B2">
                <w:pPr>
                  <w:widowControl w:val="0"/>
                  <w:spacing w:line="240" w:lineRule="auto"/>
                  <w:ind w:firstLine="0"/>
                  <w:jc w:val="center"/>
                  <w:rPr>
                    <w:sz w:val="24"/>
                    <w:szCs w:val="24"/>
                  </w:rPr>
                </w:pPr>
                <w:r>
                  <w:rPr>
                    <w:sz w:val="24"/>
                    <w:szCs w:val="24"/>
                  </w:rPr>
                  <w:t>1000</w:t>
                </w:r>
              </w:p>
            </w:sdtContent>
          </w:sdt>
        </w:tc>
        <w:tc>
          <w:tcPr>
            <w:tcW w:w="1606" w:type="dxa"/>
            <w:shd w:val="clear" w:color="auto" w:fill="auto"/>
            <w:tcMar>
              <w:top w:w="100" w:type="dxa"/>
              <w:left w:w="100" w:type="dxa"/>
              <w:bottom w:w="100" w:type="dxa"/>
              <w:right w:w="100" w:type="dxa"/>
            </w:tcMar>
          </w:tcPr>
          <w:sdt>
            <w:sdtPr>
              <w:tag w:val="goog_rdk_841"/>
              <w:id w:val="1547946376"/>
            </w:sdtPr>
            <w:sdtContent>
              <w:p w14:paraId="1A3988B3" w14:textId="77777777" w:rsidR="003E2C32" w:rsidRDefault="001E2862" w:rsidP="003256B2">
                <w:pPr>
                  <w:widowControl w:val="0"/>
                  <w:spacing w:line="240" w:lineRule="auto"/>
                  <w:ind w:firstLine="0"/>
                  <w:jc w:val="center"/>
                  <w:rPr>
                    <w:sz w:val="24"/>
                    <w:szCs w:val="24"/>
                  </w:rPr>
                </w:pPr>
                <w:r>
                  <w:rPr>
                    <w:sz w:val="24"/>
                    <w:szCs w:val="24"/>
                  </w:rPr>
                  <w:t>2000</w:t>
                </w:r>
              </w:p>
            </w:sdtContent>
          </w:sdt>
        </w:tc>
        <w:tc>
          <w:tcPr>
            <w:tcW w:w="1606" w:type="dxa"/>
            <w:shd w:val="clear" w:color="auto" w:fill="auto"/>
            <w:tcMar>
              <w:top w:w="100" w:type="dxa"/>
              <w:left w:w="100" w:type="dxa"/>
              <w:bottom w:w="100" w:type="dxa"/>
              <w:right w:w="100" w:type="dxa"/>
            </w:tcMar>
          </w:tcPr>
          <w:sdt>
            <w:sdtPr>
              <w:tag w:val="goog_rdk_842"/>
              <w:id w:val="-685439295"/>
            </w:sdtPr>
            <w:sdtContent>
              <w:p w14:paraId="2C3DEE34" w14:textId="77777777" w:rsidR="003E2C32" w:rsidRDefault="001E2862" w:rsidP="003256B2">
                <w:pPr>
                  <w:widowControl w:val="0"/>
                  <w:spacing w:line="240" w:lineRule="auto"/>
                  <w:ind w:firstLine="0"/>
                  <w:jc w:val="center"/>
                  <w:rPr>
                    <w:sz w:val="24"/>
                    <w:szCs w:val="24"/>
                  </w:rPr>
                </w:pPr>
                <w:r>
                  <w:rPr>
                    <w:sz w:val="24"/>
                    <w:szCs w:val="24"/>
                  </w:rPr>
                  <w:t>3000</w:t>
                </w:r>
              </w:p>
            </w:sdtContent>
          </w:sdt>
        </w:tc>
        <w:tc>
          <w:tcPr>
            <w:tcW w:w="1606" w:type="dxa"/>
            <w:shd w:val="clear" w:color="auto" w:fill="auto"/>
            <w:tcMar>
              <w:top w:w="100" w:type="dxa"/>
              <w:left w:w="100" w:type="dxa"/>
              <w:bottom w:w="100" w:type="dxa"/>
              <w:right w:w="100" w:type="dxa"/>
            </w:tcMar>
          </w:tcPr>
          <w:sdt>
            <w:sdtPr>
              <w:tag w:val="goog_rdk_843"/>
              <w:id w:val="1771120692"/>
            </w:sdtPr>
            <w:sdtContent>
              <w:p w14:paraId="5EE81D0D" w14:textId="77777777" w:rsidR="003E2C32" w:rsidRDefault="001E2862" w:rsidP="003256B2">
                <w:pPr>
                  <w:widowControl w:val="0"/>
                  <w:spacing w:line="240" w:lineRule="auto"/>
                  <w:ind w:firstLine="0"/>
                  <w:jc w:val="center"/>
                  <w:rPr>
                    <w:sz w:val="24"/>
                    <w:szCs w:val="24"/>
                  </w:rPr>
                </w:pPr>
                <w:r>
                  <w:rPr>
                    <w:sz w:val="24"/>
                    <w:szCs w:val="24"/>
                  </w:rPr>
                  <w:t>4000</w:t>
                </w:r>
              </w:p>
            </w:sdtContent>
          </w:sdt>
        </w:tc>
        <w:tc>
          <w:tcPr>
            <w:tcW w:w="1606" w:type="dxa"/>
            <w:shd w:val="clear" w:color="auto" w:fill="auto"/>
            <w:tcMar>
              <w:top w:w="100" w:type="dxa"/>
              <w:left w:w="100" w:type="dxa"/>
              <w:bottom w:w="100" w:type="dxa"/>
              <w:right w:w="100" w:type="dxa"/>
            </w:tcMar>
          </w:tcPr>
          <w:sdt>
            <w:sdtPr>
              <w:tag w:val="goog_rdk_844"/>
              <w:id w:val="-1876221138"/>
            </w:sdtPr>
            <w:sdtContent>
              <w:p w14:paraId="09AF659A" w14:textId="77777777" w:rsidR="003E2C32" w:rsidRDefault="001E2862" w:rsidP="003256B2">
                <w:pPr>
                  <w:widowControl w:val="0"/>
                  <w:spacing w:line="240" w:lineRule="auto"/>
                  <w:ind w:firstLine="0"/>
                  <w:jc w:val="center"/>
                  <w:rPr>
                    <w:sz w:val="24"/>
                    <w:szCs w:val="24"/>
                  </w:rPr>
                </w:pPr>
                <w:r>
                  <w:rPr>
                    <w:sz w:val="24"/>
                    <w:szCs w:val="24"/>
                  </w:rPr>
                  <w:t>5000</w:t>
                </w:r>
              </w:p>
            </w:sdtContent>
          </w:sdt>
        </w:tc>
      </w:tr>
      <w:tr w:rsidR="003E2C32" w14:paraId="02392CBA" w14:textId="77777777">
        <w:tc>
          <w:tcPr>
            <w:tcW w:w="1606" w:type="dxa"/>
            <w:shd w:val="clear" w:color="auto" w:fill="auto"/>
            <w:tcMar>
              <w:top w:w="100" w:type="dxa"/>
              <w:left w:w="100" w:type="dxa"/>
              <w:bottom w:w="100" w:type="dxa"/>
              <w:right w:w="100" w:type="dxa"/>
            </w:tcMar>
          </w:tcPr>
          <w:sdt>
            <w:sdtPr>
              <w:tag w:val="goog_rdk_845"/>
              <w:id w:val="-377779331"/>
            </w:sdtPr>
            <w:sdtContent>
              <w:p w14:paraId="37F68F8A" w14:textId="77777777" w:rsidR="003E2C32" w:rsidRDefault="001E2862" w:rsidP="003256B2">
                <w:pPr>
                  <w:widowControl w:val="0"/>
                  <w:spacing w:line="240" w:lineRule="auto"/>
                  <w:ind w:firstLine="0"/>
                  <w:jc w:val="center"/>
                  <w:rPr>
                    <w:sz w:val="24"/>
                    <w:szCs w:val="24"/>
                  </w:rPr>
                </w:pPr>
                <w:r>
                  <w:rPr>
                    <w:sz w:val="24"/>
                    <w:szCs w:val="24"/>
                  </w:rPr>
                  <w:t>1</w:t>
                </w:r>
              </w:p>
            </w:sdtContent>
          </w:sdt>
        </w:tc>
        <w:tc>
          <w:tcPr>
            <w:tcW w:w="1606" w:type="dxa"/>
            <w:shd w:val="clear" w:color="auto" w:fill="auto"/>
            <w:tcMar>
              <w:top w:w="100" w:type="dxa"/>
              <w:left w:w="100" w:type="dxa"/>
              <w:bottom w:w="100" w:type="dxa"/>
              <w:right w:w="100" w:type="dxa"/>
            </w:tcMar>
          </w:tcPr>
          <w:sdt>
            <w:sdtPr>
              <w:tag w:val="goog_rdk_846"/>
              <w:id w:val="-1786954858"/>
            </w:sdtPr>
            <w:sdtContent>
              <w:p w14:paraId="08ED72CF" w14:textId="77777777" w:rsidR="003E2C32" w:rsidRDefault="001E2862" w:rsidP="003256B2">
                <w:pPr>
                  <w:widowControl w:val="0"/>
                  <w:spacing w:line="276" w:lineRule="auto"/>
                  <w:ind w:firstLine="0"/>
                  <w:jc w:val="center"/>
                  <w:rPr>
                    <w:sz w:val="24"/>
                    <w:szCs w:val="24"/>
                  </w:rPr>
                </w:pPr>
                <w:r>
                  <w:rPr>
                    <w:color w:val="454545"/>
                    <w:sz w:val="24"/>
                    <w:szCs w:val="24"/>
                  </w:rPr>
                  <w:t>2683971</w:t>
                </w:r>
              </w:p>
            </w:sdtContent>
          </w:sdt>
        </w:tc>
        <w:tc>
          <w:tcPr>
            <w:tcW w:w="1606" w:type="dxa"/>
            <w:shd w:val="clear" w:color="auto" w:fill="auto"/>
            <w:tcMar>
              <w:top w:w="100" w:type="dxa"/>
              <w:left w:w="100" w:type="dxa"/>
              <w:bottom w:w="100" w:type="dxa"/>
              <w:right w:w="100" w:type="dxa"/>
            </w:tcMar>
          </w:tcPr>
          <w:sdt>
            <w:sdtPr>
              <w:tag w:val="goog_rdk_847"/>
              <w:id w:val="1241904069"/>
            </w:sdtPr>
            <w:sdtContent>
              <w:p w14:paraId="185A223A" w14:textId="77777777" w:rsidR="003E2C32" w:rsidRDefault="001E2862" w:rsidP="003256B2">
                <w:pPr>
                  <w:widowControl w:val="0"/>
                  <w:spacing w:line="276" w:lineRule="auto"/>
                  <w:ind w:firstLine="0"/>
                  <w:jc w:val="center"/>
                  <w:rPr>
                    <w:sz w:val="24"/>
                    <w:szCs w:val="24"/>
                  </w:rPr>
                </w:pPr>
                <w:r>
                  <w:rPr>
                    <w:color w:val="454545"/>
                    <w:sz w:val="24"/>
                    <w:szCs w:val="24"/>
                  </w:rPr>
                  <w:t>1680301</w:t>
                </w:r>
              </w:p>
            </w:sdtContent>
          </w:sdt>
        </w:tc>
        <w:tc>
          <w:tcPr>
            <w:tcW w:w="1606" w:type="dxa"/>
            <w:shd w:val="clear" w:color="auto" w:fill="auto"/>
            <w:tcMar>
              <w:top w:w="100" w:type="dxa"/>
              <w:left w:w="100" w:type="dxa"/>
              <w:bottom w:w="100" w:type="dxa"/>
              <w:right w:w="100" w:type="dxa"/>
            </w:tcMar>
          </w:tcPr>
          <w:sdt>
            <w:sdtPr>
              <w:tag w:val="goog_rdk_848"/>
              <w:id w:val="969864700"/>
            </w:sdtPr>
            <w:sdtContent>
              <w:p w14:paraId="54DFD94B" w14:textId="77777777" w:rsidR="003E2C32" w:rsidRDefault="001E2862" w:rsidP="003256B2">
                <w:pPr>
                  <w:widowControl w:val="0"/>
                  <w:spacing w:line="276" w:lineRule="auto"/>
                  <w:ind w:firstLine="0"/>
                  <w:jc w:val="center"/>
                  <w:rPr>
                    <w:sz w:val="24"/>
                    <w:szCs w:val="24"/>
                  </w:rPr>
                </w:pPr>
                <w:r>
                  <w:rPr>
                    <w:color w:val="454545"/>
                    <w:sz w:val="24"/>
                    <w:szCs w:val="24"/>
                  </w:rPr>
                  <w:t>33437</w:t>
                </w:r>
              </w:p>
            </w:sdtContent>
          </w:sdt>
        </w:tc>
        <w:tc>
          <w:tcPr>
            <w:tcW w:w="1606" w:type="dxa"/>
            <w:shd w:val="clear" w:color="auto" w:fill="auto"/>
            <w:tcMar>
              <w:top w:w="100" w:type="dxa"/>
              <w:left w:w="100" w:type="dxa"/>
              <w:bottom w:w="100" w:type="dxa"/>
              <w:right w:w="100" w:type="dxa"/>
            </w:tcMar>
          </w:tcPr>
          <w:sdt>
            <w:sdtPr>
              <w:tag w:val="goog_rdk_849"/>
              <w:id w:val="1081878610"/>
            </w:sdtPr>
            <w:sdtContent>
              <w:p w14:paraId="2AA0045D" w14:textId="77777777" w:rsidR="003E2C32" w:rsidRDefault="001E2862" w:rsidP="003256B2">
                <w:pPr>
                  <w:widowControl w:val="0"/>
                  <w:spacing w:line="276" w:lineRule="auto"/>
                  <w:ind w:firstLine="0"/>
                  <w:jc w:val="center"/>
                  <w:rPr>
                    <w:sz w:val="24"/>
                    <w:szCs w:val="24"/>
                  </w:rPr>
                </w:pPr>
                <w:r>
                  <w:rPr>
                    <w:color w:val="454545"/>
                    <w:sz w:val="24"/>
                    <w:szCs w:val="24"/>
                  </w:rPr>
                  <w:t>10779</w:t>
                </w:r>
              </w:p>
            </w:sdtContent>
          </w:sdt>
        </w:tc>
        <w:tc>
          <w:tcPr>
            <w:tcW w:w="1606" w:type="dxa"/>
            <w:shd w:val="clear" w:color="auto" w:fill="auto"/>
            <w:tcMar>
              <w:top w:w="100" w:type="dxa"/>
              <w:left w:w="100" w:type="dxa"/>
              <w:bottom w:w="100" w:type="dxa"/>
              <w:right w:w="100" w:type="dxa"/>
            </w:tcMar>
          </w:tcPr>
          <w:sdt>
            <w:sdtPr>
              <w:tag w:val="goog_rdk_850"/>
              <w:id w:val="660201666"/>
            </w:sdtPr>
            <w:sdtContent>
              <w:p w14:paraId="57D42FC3" w14:textId="77777777" w:rsidR="003E2C32" w:rsidRDefault="001E2862" w:rsidP="003256B2">
                <w:pPr>
                  <w:widowControl w:val="0"/>
                  <w:spacing w:line="276" w:lineRule="auto"/>
                  <w:ind w:firstLine="0"/>
                  <w:jc w:val="center"/>
                  <w:rPr>
                    <w:sz w:val="24"/>
                    <w:szCs w:val="24"/>
                  </w:rPr>
                </w:pPr>
                <w:r>
                  <w:rPr>
                    <w:color w:val="454545"/>
                    <w:sz w:val="24"/>
                    <w:szCs w:val="24"/>
                  </w:rPr>
                  <w:t>4591</w:t>
                </w:r>
              </w:p>
            </w:sdtContent>
          </w:sdt>
        </w:tc>
      </w:tr>
      <w:tr w:rsidR="003E2C32" w14:paraId="62E4BBBC" w14:textId="77777777">
        <w:tc>
          <w:tcPr>
            <w:tcW w:w="1606" w:type="dxa"/>
            <w:shd w:val="clear" w:color="auto" w:fill="auto"/>
            <w:tcMar>
              <w:top w:w="100" w:type="dxa"/>
              <w:left w:w="100" w:type="dxa"/>
              <w:bottom w:w="100" w:type="dxa"/>
              <w:right w:w="100" w:type="dxa"/>
            </w:tcMar>
          </w:tcPr>
          <w:sdt>
            <w:sdtPr>
              <w:tag w:val="goog_rdk_851"/>
              <w:id w:val="-709799225"/>
            </w:sdtPr>
            <w:sdtContent>
              <w:p w14:paraId="667589B9" w14:textId="77777777" w:rsidR="003E2C32" w:rsidRDefault="001E2862" w:rsidP="003256B2">
                <w:pPr>
                  <w:widowControl w:val="0"/>
                  <w:spacing w:line="240" w:lineRule="auto"/>
                  <w:ind w:firstLine="0"/>
                  <w:jc w:val="center"/>
                  <w:rPr>
                    <w:sz w:val="24"/>
                    <w:szCs w:val="24"/>
                  </w:rPr>
                </w:pPr>
                <w:r>
                  <w:rPr>
                    <w:sz w:val="24"/>
                    <w:szCs w:val="24"/>
                  </w:rPr>
                  <w:t>2</w:t>
                </w:r>
              </w:p>
            </w:sdtContent>
          </w:sdt>
        </w:tc>
        <w:tc>
          <w:tcPr>
            <w:tcW w:w="1606" w:type="dxa"/>
            <w:shd w:val="clear" w:color="auto" w:fill="auto"/>
            <w:tcMar>
              <w:top w:w="100" w:type="dxa"/>
              <w:left w:w="100" w:type="dxa"/>
              <w:bottom w:w="100" w:type="dxa"/>
              <w:right w:w="100" w:type="dxa"/>
            </w:tcMar>
          </w:tcPr>
          <w:sdt>
            <w:sdtPr>
              <w:tag w:val="goog_rdk_852"/>
              <w:id w:val="-86618162"/>
            </w:sdtPr>
            <w:sdtContent>
              <w:p w14:paraId="46317A37" w14:textId="77777777" w:rsidR="003E2C32" w:rsidRDefault="001E2862" w:rsidP="003256B2">
                <w:pPr>
                  <w:widowControl w:val="0"/>
                  <w:spacing w:line="276" w:lineRule="auto"/>
                  <w:ind w:firstLine="0"/>
                  <w:jc w:val="center"/>
                  <w:rPr>
                    <w:sz w:val="24"/>
                    <w:szCs w:val="24"/>
                  </w:rPr>
                </w:pPr>
                <w:r>
                  <w:rPr>
                    <w:color w:val="454545"/>
                    <w:sz w:val="24"/>
                    <w:szCs w:val="24"/>
                  </w:rPr>
                  <w:t>4082391</w:t>
                </w:r>
              </w:p>
            </w:sdtContent>
          </w:sdt>
        </w:tc>
        <w:tc>
          <w:tcPr>
            <w:tcW w:w="1606" w:type="dxa"/>
            <w:shd w:val="clear" w:color="auto" w:fill="auto"/>
            <w:tcMar>
              <w:top w:w="100" w:type="dxa"/>
              <w:left w:w="100" w:type="dxa"/>
              <w:bottom w:w="100" w:type="dxa"/>
              <w:right w:w="100" w:type="dxa"/>
            </w:tcMar>
          </w:tcPr>
          <w:sdt>
            <w:sdtPr>
              <w:tag w:val="goog_rdk_853"/>
              <w:id w:val="-574812414"/>
            </w:sdtPr>
            <w:sdtContent>
              <w:p w14:paraId="732A720F" w14:textId="77777777" w:rsidR="003E2C32" w:rsidRDefault="001E2862" w:rsidP="003256B2">
                <w:pPr>
                  <w:widowControl w:val="0"/>
                  <w:spacing w:line="276" w:lineRule="auto"/>
                  <w:ind w:firstLine="0"/>
                  <w:jc w:val="center"/>
                  <w:rPr>
                    <w:sz w:val="24"/>
                    <w:szCs w:val="24"/>
                  </w:rPr>
                </w:pPr>
                <w:r>
                  <w:rPr>
                    <w:color w:val="454545"/>
                    <w:sz w:val="24"/>
                    <w:szCs w:val="24"/>
                  </w:rPr>
                  <w:t>255448</w:t>
                </w:r>
              </w:p>
            </w:sdtContent>
          </w:sdt>
        </w:tc>
        <w:tc>
          <w:tcPr>
            <w:tcW w:w="1606" w:type="dxa"/>
            <w:shd w:val="clear" w:color="auto" w:fill="auto"/>
            <w:tcMar>
              <w:top w:w="100" w:type="dxa"/>
              <w:left w:w="100" w:type="dxa"/>
              <w:bottom w:w="100" w:type="dxa"/>
              <w:right w:w="100" w:type="dxa"/>
            </w:tcMar>
          </w:tcPr>
          <w:sdt>
            <w:sdtPr>
              <w:tag w:val="goog_rdk_854"/>
              <w:id w:val="273673301"/>
            </w:sdtPr>
            <w:sdtContent>
              <w:p w14:paraId="3E66A0BC" w14:textId="77777777" w:rsidR="003E2C32" w:rsidRDefault="001E2862" w:rsidP="003256B2">
                <w:pPr>
                  <w:widowControl w:val="0"/>
                  <w:spacing w:line="276" w:lineRule="auto"/>
                  <w:ind w:firstLine="0"/>
                  <w:jc w:val="center"/>
                  <w:rPr>
                    <w:sz w:val="24"/>
                    <w:szCs w:val="24"/>
                  </w:rPr>
                </w:pPr>
                <w:r>
                  <w:rPr>
                    <w:color w:val="454545"/>
                    <w:sz w:val="24"/>
                    <w:szCs w:val="24"/>
                  </w:rPr>
                  <w:t>50715</w:t>
                </w:r>
              </w:p>
            </w:sdtContent>
          </w:sdt>
        </w:tc>
        <w:tc>
          <w:tcPr>
            <w:tcW w:w="1606" w:type="dxa"/>
            <w:shd w:val="clear" w:color="auto" w:fill="auto"/>
            <w:tcMar>
              <w:top w:w="100" w:type="dxa"/>
              <w:left w:w="100" w:type="dxa"/>
              <w:bottom w:w="100" w:type="dxa"/>
              <w:right w:w="100" w:type="dxa"/>
            </w:tcMar>
          </w:tcPr>
          <w:sdt>
            <w:sdtPr>
              <w:tag w:val="goog_rdk_855"/>
              <w:id w:val="-712733570"/>
            </w:sdtPr>
            <w:sdtContent>
              <w:p w14:paraId="02312CBC" w14:textId="77777777" w:rsidR="003E2C32" w:rsidRDefault="001E2862" w:rsidP="003256B2">
                <w:pPr>
                  <w:widowControl w:val="0"/>
                  <w:spacing w:line="276" w:lineRule="auto"/>
                  <w:ind w:firstLine="0"/>
                  <w:jc w:val="center"/>
                  <w:rPr>
                    <w:sz w:val="24"/>
                    <w:szCs w:val="24"/>
                  </w:rPr>
                </w:pPr>
                <w:r>
                  <w:rPr>
                    <w:color w:val="454545"/>
                    <w:sz w:val="24"/>
                    <w:szCs w:val="24"/>
                  </w:rPr>
                  <w:t>16265</w:t>
                </w:r>
              </w:p>
            </w:sdtContent>
          </w:sdt>
        </w:tc>
        <w:tc>
          <w:tcPr>
            <w:tcW w:w="1606" w:type="dxa"/>
            <w:shd w:val="clear" w:color="auto" w:fill="auto"/>
            <w:tcMar>
              <w:top w:w="100" w:type="dxa"/>
              <w:left w:w="100" w:type="dxa"/>
              <w:bottom w:w="100" w:type="dxa"/>
              <w:right w:w="100" w:type="dxa"/>
            </w:tcMar>
          </w:tcPr>
          <w:sdt>
            <w:sdtPr>
              <w:tag w:val="goog_rdk_856"/>
              <w:id w:val="271677379"/>
            </w:sdtPr>
            <w:sdtContent>
              <w:p w14:paraId="338DD302" w14:textId="77777777" w:rsidR="003E2C32" w:rsidRDefault="001E2862" w:rsidP="003256B2">
                <w:pPr>
                  <w:widowControl w:val="0"/>
                  <w:spacing w:line="276" w:lineRule="auto"/>
                  <w:ind w:firstLine="0"/>
                  <w:jc w:val="center"/>
                  <w:rPr>
                    <w:sz w:val="24"/>
                    <w:szCs w:val="24"/>
                  </w:rPr>
                </w:pPr>
                <w:r>
                  <w:rPr>
                    <w:color w:val="454545"/>
                    <w:sz w:val="24"/>
                    <w:szCs w:val="24"/>
                  </w:rPr>
                  <w:t>6851</w:t>
                </w:r>
              </w:p>
            </w:sdtContent>
          </w:sdt>
        </w:tc>
      </w:tr>
    </w:tbl>
    <w:sdt>
      <w:sdtPr>
        <w:tag w:val="goog_rdk_857"/>
        <w:id w:val="-753821025"/>
      </w:sdtPr>
      <w:sdtContent>
        <w:p w14:paraId="7C02FB20" w14:textId="77777777" w:rsidR="003E2C32" w:rsidRDefault="00D003ED" w:rsidP="00832BC7">
          <w:pPr>
            <w:spacing w:line="276" w:lineRule="auto"/>
            <w:rPr>
              <w:sz w:val="24"/>
              <w:szCs w:val="24"/>
            </w:rPr>
          </w:pPr>
        </w:p>
      </w:sdtContent>
    </w:sdt>
    <w:sdt>
      <w:sdtPr>
        <w:tag w:val="goog_rdk_858"/>
        <w:id w:val="559367921"/>
      </w:sdtPr>
      <w:sdtContent>
        <w:p w14:paraId="1969070B" w14:textId="77777777" w:rsidR="003E2C32" w:rsidRDefault="00D003ED" w:rsidP="00832BC7">
          <w:pPr>
            <w:spacing w:line="276" w:lineRule="auto"/>
            <w:rPr>
              <w:sz w:val="24"/>
              <w:szCs w:val="24"/>
            </w:rPr>
          </w:pPr>
        </w:p>
      </w:sdtContent>
    </w:sdt>
    <w:tbl>
      <w:tblPr>
        <w:tblStyle w:val="9"/>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7"/>
        <w:gridCol w:w="1607"/>
        <w:gridCol w:w="1606"/>
        <w:gridCol w:w="1606"/>
        <w:gridCol w:w="1606"/>
        <w:gridCol w:w="1606"/>
      </w:tblGrid>
      <w:tr w:rsidR="003E2C32" w14:paraId="5DEA29F6" w14:textId="77777777">
        <w:tc>
          <w:tcPr>
            <w:tcW w:w="1606" w:type="dxa"/>
            <w:shd w:val="clear" w:color="auto" w:fill="auto"/>
            <w:tcMar>
              <w:top w:w="100" w:type="dxa"/>
              <w:left w:w="100" w:type="dxa"/>
              <w:bottom w:w="100" w:type="dxa"/>
              <w:right w:w="100" w:type="dxa"/>
            </w:tcMar>
          </w:tcPr>
          <w:sdt>
            <w:sdtPr>
              <w:tag w:val="goog_rdk_859"/>
              <w:id w:val="-842547787"/>
            </w:sdtPr>
            <w:sdtContent>
              <w:p w14:paraId="6D3FF3C1" w14:textId="77777777" w:rsidR="003E2C32" w:rsidRDefault="001E2862" w:rsidP="003256B2">
                <w:pPr>
                  <w:widowControl w:val="0"/>
                  <w:spacing w:line="240" w:lineRule="auto"/>
                  <w:ind w:firstLine="0"/>
                  <w:jc w:val="center"/>
                  <w:rPr>
                    <w:sz w:val="24"/>
                    <w:szCs w:val="24"/>
                  </w:rPr>
                </w:pPr>
                <w:r>
                  <w:rPr>
                    <w:sz w:val="24"/>
                    <w:szCs w:val="24"/>
                  </w:rPr>
                  <w:t>Тип\Пр.сп.</w:t>
                </w:r>
              </w:p>
            </w:sdtContent>
          </w:sdt>
        </w:tc>
        <w:tc>
          <w:tcPr>
            <w:tcW w:w="1606" w:type="dxa"/>
            <w:shd w:val="clear" w:color="auto" w:fill="auto"/>
            <w:tcMar>
              <w:top w:w="100" w:type="dxa"/>
              <w:left w:w="100" w:type="dxa"/>
              <w:bottom w:w="100" w:type="dxa"/>
              <w:right w:w="100" w:type="dxa"/>
            </w:tcMar>
          </w:tcPr>
          <w:sdt>
            <w:sdtPr>
              <w:tag w:val="goog_rdk_860"/>
              <w:id w:val="799816741"/>
            </w:sdtPr>
            <w:sdtContent>
              <w:p w14:paraId="49772D3F" w14:textId="77777777" w:rsidR="003E2C32" w:rsidRDefault="001E2862" w:rsidP="003256B2">
                <w:pPr>
                  <w:widowControl w:val="0"/>
                  <w:spacing w:line="240" w:lineRule="auto"/>
                  <w:ind w:firstLine="0"/>
                  <w:jc w:val="center"/>
                  <w:rPr>
                    <w:sz w:val="24"/>
                    <w:szCs w:val="24"/>
                  </w:rPr>
                </w:pPr>
                <w:r>
                  <w:rPr>
                    <w:sz w:val="24"/>
                    <w:szCs w:val="24"/>
                  </w:rPr>
                  <w:t>6000</w:t>
                </w:r>
              </w:p>
            </w:sdtContent>
          </w:sdt>
        </w:tc>
        <w:tc>
          <w:tcPr>
            <w:tcW w:w="1606" w:type="dxa"/>
            <w:shd w:val="clear" w:color="auto" w:fill="auto"/>
            <w:tcMar>
              <w:top w:w="100" w:type="dxa"/>
              <w:left w:w="100" w:type="dxa"/>
              <w:bottom w:w="100" w:type="dxa"/>
              <w:right w:w="100" w:type="dxa"/>
            </w:tcMar>
          </w:tcPr>
          <w:sdt>
            <w:sdtPr>
              <w:tag w:val="goog_rdk_861"/>
              <w:id w:val="-1143261086"/>
            </w:sdtPr>
            <w:sdtContent>
              <w:p w14:paraId="7C0FA6B8" w14:textId="77777777" w:rsidR="003E2C32" w:rsidRDefault="001E2862" w:rsidP="003256B2">
                <w:pPr>
                  <w:widowControl w:val="0"/>
                  <w:spacing w:line="240" w:lineRule="auto"/>
                  <w:ind w:firstLine="0"/>
                  <w:jc w:val="center"/>
                  <w:rPr>
                    <w:sz w:val="24"/>
                    <w:szCs w:val="24"/>
                  </w:rPr>
                </w:pPr>
                <w:r>
                  <w:rPr>
                    <w:sz w:val="24"/>
                    <w:szCs w:val="24"/>
                  </w:rPr>
                  <w:t>7000</w:t>
                </w:r>
              </w:p>
            </w:sdtContent>
          </w:sdt>
        </w:tc>
        <w:tc>
          <w:tcPr>
            <w:tcW w:w="1606" w:type="dxa"/>
            <w:shd w:val="clear" w:color="auto" w:fill="auto"/>
            <w:tcMar>
              <w:top w:w="100" w:type="dxa"/>
              <w:left w:w="100" w:type="dxa"/>
              <w:bottom w:w="100" w:type="dxa"/>
              <w:right w:w="100" w:type="dxa"/>
            </w:tcMar>
          </w:tcPr>
          <w:sdt>
            <w:sdtPr>
              <w:tag w:val="goog_rdk_862"/>
              <w:id w:val="1754861351"/>
            </w:sdtPr>
            <w:sdtContent>
              <w:p w14:paraId="7F7BE311" w14:textId="77777777" w:rsidR="003E2C32" w:rsidRDefault="001E2862" w:rsidP="003256B2">
                <w:pPr>
                  <w:widowControl w:val="0"/>
                  <w:spacing w:line="240" w:lineRule="auto"/>
                  <w:ind w:firstLine="0"/>
                  <w:jc w:val="center"/>
                  <w:rPr>
                    <w:sz w:val="24"/>
                    <w:szCs w:val="24"/>
                  </w:rPr>
                </w:pPr>
                <w:r>
                  <w:rPr>
                    <w:sz w:val="24"/>
                    <w:szCs w:val="24"/>
                  </w:rPr>
                  <w:t>8000</w:t>
                </w:r>
              </w:p>
            </w:sdtContent>
          </w:sdt>
        </w:tc>
        <w:tc>
          <w:tcPr>
            <w:tcW w:w="1606" w:type="dxa"/>
            <w:shd w:val="clear" w:color="auto" w:fill="auto"/>
            <w:tcMar>
              <w:top w:w="100" w:type="dxa"/>
              <w:left w:w="100" w:type="dxa"/>
              <w:bottom w:w="100" w:type="dxa"/>
              <w:right w:w="100" w:type="dxa"/>
            </w:tcMar>
          </w:tcPr>
          <w:sdt>
            <w:sdtPr>
              <w:tag w:val="goog_rdk_863"/>
              <w:id w:val="-1981142331"/>
            </w:sdtPr>
            <w:sdtContent>
              <w:p w14:paraId="4EC2F7B0" w14:textId="77777777" w:rsidR="003E2C32" w:rsidRDefault="001E2862" w:rsidP="003256B2">
                <w:pPr>
                  <w:widowControl w:val="0"/>
                  <w:spacing w:line="240" w:lineRule="auto"/>
                  <w:ind w:firstLine="0"/>
                  <w:jc w:val="center"/>
                  <w:rPr>
                    <w:sz w:val="24"/>
                    <w:szCs w:val="24"/>
                  </w:rPr>
                </w:pPr>
                <w:r>
                  <w:rPr>
                    <w:sz w:val="24"/>
                    <w:szCs w:val="24"/>
                  </w:rPr>
                  <w:t>9000</w:t>
                </w:r>
              </w:p>
            </w:sdtContent>
          </w:sdt>
        </w:tc>
        <w:tc>
          <w:tcPr>
            <w:tcW w:w="1606" w:type="dxa"/>
            <w:shd w:val="clear" w:color="auto" w:fill="auto"/>
            <w:tcMar>
              <w:top w:w="100" w:type="dxa"/>
              <w:left w:w="100" w:type="dxa"/>
              <w:bottom w:w="100" w:type="dxa"/>
              <w:right w:w="100" w:type="dxa"/>
            </w:tcMar>
          </w:tcPr>
          <w:sdt>
            <w:sdtPr>
              <w:tag w:val="goog_rdk_864"/>
              <w:id w:val="262502727"/>
            </w:sdtPr>
            <w:sdtContent>
              <w:p w14:paraId="28A50629" w14:textId="77777777" w:rsidR="003E2C32" w:rsidRDefault="001E2862" w:rsidP="003256B2">
                <w:pPr>
                  <w:widowControl w:val="0"/>
                  <w:spacing w:line="240" w:lineRule="auto"/>
                  <w:ind w:firstLine="0"/>
                  <w:jc w:val="center"/>
                  <w:rPr>
                    <w:sz w:val="24"/>
                    <w:szCs w:val="24"/>
                  </w:rPr>
                </w:pPr>
                <w:r>
                  <w:rPr>
                    <w:sz w:val="24"/>
                    <w:szCs w:val="24"/>
                  </w:rPr>
                  <w:t>10000</w:t>
                </w:r>
              </w:p>
            </w:sdtContent>
          </w:sdt>
        </w:tc>
      </w:tr>
      <w:tr w:rsidR="003E2C32" w14:paraId="72AFDEAC" w14:textId="77777777">
        <w:tc>
          <w:tcPr>
            <w:tcW w:w="1606" w:type="dxa"/>
            <w:shd w:val="clear" w:color="auto" w:fill="auto"/>
            <w:tcMar>
              <w:top w:w="100" w:type="dxa"/>
              <w:left w:w="100" w:type="dxa"/>
              <w:bottom w:w="100" w:type="dxa"/>
              <w:right w:w="100" w:type="dxa"/>
            </w:tcMar>
          </w:tcPr>
          <w:sdt>
            <w:sdtPr>
              <w:tag w:val="goog_rdk_865"/>
              <w:id w:val="-215749892"/>
            </w:sdtPr>
            <w:sdtContent>
              <w:p w14:paraId="7B589EC0" w14:textId="77777777" w:rsidR="003E2C32" w:rsidRDefault="001E2862" w:rsidP="003256B2">
                <w:pPr>
                  <w:widowControl w:val="0"/>
                  <w:spacing w:line="240" w:lineRule="auto"/>
                  <w:ind w:firstLine="0"/>
                  <w:jc w:val="center"/>
                  <w:rPr>
                    <w:sz w:val="24"/>
                    <w:szCs w:val="24"/>
                  </w:rPr>
                </w:pPr>
                <w:r>
                  <w:rPr>
                    <w:sz w:val="24"/>
                    <w:szCs w:val="24"/>
                  </w:rPr>
                  <w:t>1</w:t>
                </w:r>
              </w:p>
            </w:sdtContent>
          </w:sdt>
        </w:tc>
        <w:tc>
          <w:tcPr>
            <w:tcW w:w="1606" w:type="dxa"/>
            <w:shd w:val="clear" w:color="auto" w:fill="auto"/>
            <w:tcMar>
              <w:top w:w="100" w:type="dxa"/>
              <w:left w:w="100" w:type="dxa"/>
              <w:bottom w:w="100" w:type="dxa"/>
              <w:right w:w="100" w:type="dxa"/>
            </w:tcMar>
          </w:tcPr>
          <w:sdt>
            <w:sdtPr>
              <w:tag w:val="goog_rdk_866"/>
              <w:id w:val="936719478"/>
            </w:sdtPr>
            <w:sdtContent>
              <w:p w14:paraId="11CF2A88" w14:textId="77777777" w:rsidR="003E2C32" w:rsidRDefault="001E2862" w:rsidP="003256B2">
                <w:pPr>
                  <w:widowControl w:val="0"/>
                  <w:spacing w:line="276" w:lineRule="auto"/>
                  <w:ind w:firstLine="0"/>
                  <w:jc w:val="center"/>
                  <w:rPr>
                    <w:sz w:val="24"/>
                    <w:szCs w:val="24"/>
                  </w:rPr>
                </w:pPr>
                <w:r>
                  <w:rPr>
                    <w:color w:val="454545"/>
                    <w:sz w:val="24"/>
                    <w:szCs w:val="24"/>
                  </w:rPr>
                  <w:t>2370</w:t>
                </w:r>
              </w:p>
            </w:sdtContent>
          </w:sdt>
        </w:tc>
        <w:tc>
          <w:tcPr>
            <w:tcW w:w="1606" w:type="dxa"/>
            <w:shd w:val="clear" w:color="auto" w:fill="auto"/>
            <w:tcMar>
              <w:top w:w="100" w:type="dxa"/>
              <w:left w:w="100" w:type="dxa"/>
              <w:bottom w:w="100" w:type="dxa"/>
              <w:right w:w="100" w:type="dxa"/>
            </w:tcMar>
          </w:tcPr>
          <w:sdt>
            <w:sdtPr>
              <w:tag w:val="goog_rdk_867"/>
              <w:id w:val="-770394563"/>
            </w:sdtPr>
            <w:sdtContent>
              <w:p w14:paraId="539F63C5" w14:textId="77777777" w:rsidR="003E2C32" w:rsidRDefault="001E2862" w:rsidP="003256B2">
                <w:pPr>
                  <w:widowControl w:val="0"/>
                  <w:spacing w:line="276" w:lineRule="auto"/>
                  <w:ind w:firstLine="0"/>
                  <w:jc w:val="center"/>
                  <w:rPr>
                    <w:sz w:val="24"/>
                    <w:szCs w:val="24"/>
                  </w:rPr>
                </w:pPr>
                <w:r>
                  <w:rPr>
                    <w:color w:val="454545"/>
                    <w:sz w:val="24"/>
                    <w:szCs w:val="24"/>
                  </w:rPr>
                  <w:t>1417</w:t>
                </w:r>
              </w:p>
            </w:sdtContent>
          </w:sdt>
        </w:tc>
        <w:tc>
          <w:tcPr>
            <w:tcW w:w="1606" w:type="dxa"/>
            <w:shd w:val="clear" w:color="auto" w:fill="auto"/>
            <w:tcMar>
              <w:top w:w="100" w:type="dxa"/>
              <w:left w:w="100" w:type="dxa"/>
              <w:bottom w:w="100" w:type="dxa"/>
              <w:right w:w="100" w:type="dxa"/>
            </w:tcMar>
          </w:tcPr>
          <w:sdt>
            <w:sdtPr>
              <w:tag w:val="goog_rdk_868"/>
              <w:id w:val="-1321107894"/>
            </w:sdtPr>
            <w:sdtContent>
              <w:p w14:paraId="24C35788" w14:textId="77777777" w:rsidR="003E2C32" w:rsidRDefault="001E2862" w:rsidP="003256B2">
                <w:pPr>
                  <w:widowControl w:val="0"/>
                  <w:spacing w:line="276" w:lineRule="auto"/>
                  <w:ind w:firstLine="0"/>
                  <w:jc w:val="center"/>
                  <w:rPr>
                    <w:color w:val="454545"/>
                    <w:sz w:val="24"/>
                    <w:szCs w:val="24"/>
                  </w:rPr>
                </w:pPr>
                <w:r>
                  <w:rPr>
                    <w:color w:val="454545"/>
                    <w:sz w:val="24"/>
                    <w:szCs w:val="24"/>
                  </w:rPr>
                  <w:t>956</w:t>
                </w:r>
              </w:p>
            </w:sdtContent>
          </w:sdt>
        </w:tc>
        <w:tc>
          <w:tcPr>
            <w:tcW w:w="1606" w:type="dxa"/>
            <w:shd w:val="clear" w:color="auto" w:fill="auto"/>
            <w:tcMar>
              <w:top w:w="100" w:type="dxa"/>
              <w:left w:w="100" w:type="dxa"/>
              <w:bottom w:w="100" w:type="dxa"/>
              <w:right w:w="100" w:type="dxa"/>
            </w:tcMar>
          </w:tcPr>
          <w:sdt>
            <w:sdtPr>
              <w:tag w:val="goog_rdk_869"/>
              <w:id w:val="1241212707"/>
            </w:sdtPr>
            <w:sdtContent>
              <w:p w14:paraId="7501C383" w14:textId="77777777" w:rsidR="003E2C32" w:rsidRDefault="001E2862" w:rsidP="003256B2">
                <w:pPr>
                  <w:widowControl w:val="0"/>
                  <w:spacing w:line="276" w:lineRule="auto"/>
                  <w:ind w:firstLine="0"/>
                  <w:jc w:val="center"/>
                  <w:rPr>
                    <w:sz w:val="24"/>
                    <w:szCs w:val="24"/>
                  </w:rPr>
                </w:pPr>
                <w:r>
                  <w:rPr>
                    <w:color w:val="454545"/>
                    <w:sz w:val="24"/>
                    <w:szCs w:val="24"/>
                  </w:rPr>
                  <w:t>712</w:t>
                </w:r>
              </w:p>
            </w:sdtContent>
          </w:sdt>
        </w:tc>
        <w:tc>
          <w:tcPr>
            <w:tcW w:w="1606" w:type="dxa"/>
            <w:shd w:val="clear" w:color="auto" w:fill="auto"/>
            <w:tcMar>
              <w:top w:w="100" w:type="dxa"/>
              <w:left w:w="100" w:type="dxa"/>
              <w:bottom w:w="100" w:type="dxa"/>
              <w:right w:w="100" w:type="dxa"/>
            </w:tcMar>
          </w:tcPr>
          <w:sdt>
            <w:sdtPr>
              <w:tag w:val="goog_rdk_870"/>
              <w:id w:val="116181693"/>
            </w:sdtPr>
            <w:sdtContent>
              <w:p w14:paraId="5FB660E3" w14:textId="77777777" w:rsidR="003E2C32" w:rsidRDefault="001E2862" w:rsidP="003256B2">
                <w:pPr>
                  <w:widowControl w:val="0"/>
                  <w:spacing w:line="276" w:lineRule="auto"/>
                  <w:ind w:firstLine="0"/>
                  <w:jc w:val="center"/>
                  <w:rPr>
                    <w:sz w:val="24"/>
                    <w:szCs w:val="24"/>
                  </w:rPr>
                </w:pPr>
                <w:r>
                  <w:rPr>
                    <w:color w:val="454545"/>
                    <w:sz w:val="24"/>
                    <w:szCs w:val="24"/>
                  </w:rPr>
                  <w:t>573</w:t>
                </w:r>
              </w:p>
            </w:sdtContent>
          </w:sdt>
        </w:tc>
      </w:tr>
      <w:tr w:rsidR="003E2C32" w14:paraId="4C9B9A4A" w14:textId="77777777">
        <w:tc>
          <w:tcPr>
            <w:tcW w:w="1606" w:type="dxa"/>
            <w:shd w:val="clear" w:color="auto" w:fill="auto"/>
            <w:tcMar>
              <w:top w:w="100" w:type="dxa"/>
              <w:left w:w="100" w:type="dxa"/>
              <w:bottom w:w="100" w:type="dxa"/>
              <w:right w:w="100" w:type="dxa"/>
            </w:tcMar>
          </w:tcPr>
          <w:sdt>
            <w:sdtPr>
              <w:tag w:val="goog_rdk_871"/>
              <w:id w:val="374818359"/>
            </w:sdtPr>
            <w:sdtContent>
              <w:p w14:paraId="5FFE5023" w14:textId="77777777" w:rsidR="003E2C32" w:rsidRDefault="001E2862" w:rsidP="003256B2">
                <w:pPr>
                  <w:widowControl w:val="0"/>
                  <w:spacing w:line="240" w:lineRule="auto"/>
                  <w:ind w:firstLine="0"/>
                  <w:jc w:val="center"/>
                  <w:rPr>
                    <w:sz w:val="24"/>
                    <w:szCs w:val="24"/>
                  </w:rPr>
                </w:pPr>
                <w:r>
                  <w:rPr>
                    <w:sz w:val="24"/>
                    <w:szCs w:val="24"/>
                  </w:rPr>
                  <w:t>2</w:t>
                </w:r>
              </w:p>
            </w:sdtContent>
          </w:sdt>
        </w:tc>
        <w:tc>
          <w:tcPr>
            <w:tcW w:w="1606" w:type="dxa"/>
            <w:shd w:val="clear" w:color="auto" w:fill="auto"/>
            <w:tcMar>
              <w:top w:w="100" w:type="dxa"/>
              <w:left w:w="100" w:type="dxa"/>
              <w:bottom w:w="100" w:type="dxa"/>
              <w:right w:w="100" w:type="dxa"/>
            </w:tcMar>
          </w:tcPr>
          <w:sdt>
            <w:sdtPr>
              <w:tag w:val="goog_rdk_872"/>
              <w:id w:val="-251509994"/>
            </w:sdtPr>
            <w:sdtContent>
              <w:p w14:paraId="3A553F08" w14:textId="77777777" w:rsidR="003E2C32" w:rsidRDefault="001E2862" w:rsidP="003256B2">
                <w:pPr>
                  <w:widowControl w:val="0"/>
                  <w:spacing w:line="276" w:lineRule="auto"/>
                  <w:ind w:firstLine="0"/>
                  <w:jc w:val="center"/>
                  <w:rPr>
                    <w:sz w:val="24"/>
                    <w:szCs w:val="24"/>
                  </w:rPr>
                </w:pPr>
                <w:r>
                  <w:rPr>
                    <w:color w:val="454545"/>
                    <w:sz w:val="24"/>
                    <w:szCs w:val="24"/>
                  </w:rPr>
                  <w:t>3469</w:t>
                </w:r>
              </w:p>
            </w:sdtContent>
          </w:sdt>
        </w:tc>
        <w:tc>
          <w:tcPr>
            <w:tcW w:w="1606" w:type="dxa"/>
            <w:shd w:val="clear" w:color="auto" w:fill="auto"/>
            <w:tcMar>
              <w:top w:w="100" w:type="dxa"/>
              <w:left w:w="100" w:type="dxa"/>
              <w:bottom w:w="100" w:type="dxa"/>
              <w:right w:w="100" w:type="dxa"/>
            </w:tcMar>
          </w:tcPr>
          <w:sdt>
            <w:sdtPr>
              <w:tag w:val="goog_rdk_873"/>
              <w:id w:val="81881925"/>
            </w:sdtPr>
            <w:sdtContent>
              <w:p w14:paraId="735FFA75" w14:textId="77777777" w:rsidR="003E2C32" w:rsidRDefault="001E2862" w:rsidP="003256B2">
                <w:pPr>
                  <w:widowControl w:val="0"/>
                  <w:spacing w:line="276" w:lineRule="auto"/>
                  <w:ind w:firstLine="0"/>
                  <w:jc w:val="center"/>
                  <w:rPr>
                    <w:color w:val="454545"/>
                    <w:sz w:val="24"/>
                    <w:szCs w:val="24"/>
                  </w:rPr>
                </w:pPr>
                <w:r>
                  <w:rPr>
                    <w:color w:val="454545"/>
                    <w:sz w:val="24"/>
                    <w:szCs w:val="24"/>
                  </w:rPr>
                  <w:t>2020</w:t>
                </w:r>
              </w:p>
            </w:sdtContent>
          </w:sdt>
        </w:tc>
        <w:tc>
          <w:tcPr>
            <w:tcW w:w="1606" w:type="dxa"/>
            <w:shd w:val="clear" w:color="auto" w:fill="auto"/>
            <w:tcMar>
              <w:top w:w="100" w:type="dxa"/>
              <w:left w:w="100" w:type="dxa"/>
              <w:bottom w:w="100" w:type="dxa"/>
              <w:right w:w="100" w:type="dxa"/>
            </w:tcMar>
          </w:tcPr>
          <w:sdt>
            <w:sdtPr>
              <w:tag w:val="goog_rdk_874"/>
              <w:id w:val="-2081274644"/>
            </w:sdtPr>
            <w:sdtContent>
              <w:p w14:paraId="44185191" w14:textId="77777777" w:rsidR="003E2C32" w:rsidRDefault="001E2862" w:rsidP="003256B2">
                <w:pPr>
                  <w:widowControl w:val="0"/>
                  <w:spacing w:line="276" w:lineRule="auto"/>
                  <w:ind w:firstLine="0"/>
                  <w:jc w:val="center"/>
                  <w:rPr>
                    <w:sz w:val="24"/>
                    <w:szCs w:val="24"/>
                  </w:rPr>
                </w:pPr>
                <w:r>
                  <w:rPr>
                    <w:color w:val="454545"/>
                    <w:sz w:val="24"/>
                    <w:szCs w:val="24"/>
                  </w:rPr>
                  <w:t>1316</w:t>
                </w:r>
              </w:p>
            </w:sdtContent>
          </w:sdt>
        </w:tc>
        <w:tc>
          <w:tcPr>
            <w:tcW w:w="1606" w:type="dxa"/>
            <w:shd w:val="clear" w:color="auto" w:fill="auto"/>
            <w:tcMar>
              <w:top w:w="100" w:type="dxa"/>
              <w:left w:w="100" w:type="dxa"/>
              <w:bottom w:w="100" w:type="dxa"/>
              <w:right w:w="100" w:type="dxa"/>
            </w:tcMar>
          </w:tcPr>
          <w:sdt>
            <w:sdtPr>
              <w:tag w:val="goog_rdk_875"/>
              <w:id w:val="1807972225"/>
            </w:sdtPr>
            <w:sdtContent>
              <w:p w14:paraId="73FDF347" w14:textId="77777777" w:rsidR="003E2C32" w:rsidRDefault="001E2862" w:rsidP="003256B2">
                <w:pPr>
                  <w:widowControl w:val="0"/>
                  <w:spacing w:line="276" w:lineRule="auto"/>
                  <w:ind w:firstLine="0"/>
                  <w:jc w:val="center"/>
                  <w:rPr>
                    <w:sz w:val="24"/>
                    <w:szCs w:val="24"/>
                  </w:rPr>
                </w:pPr>
                <w:r>
                  <w:rPr>
                    <w:color w:val="454545"/>
                    <w:sz w:val="24"/>
                    <w:szCs w:val="24"/>
                  </w:rPr>
                  <w:t>942</w:t>
                </w:r>
              </w:p>
            </w:sdtContent>
          </w:sdt>
        </w:tc>
        <w:tc>
          <w:tcPr>
            <w:tcW w:w="1606" w:type="dxa"/>
            <w:shd w:val="clear" w:color="auto" w:fill="auto"/>
            <w:tcMar>
              <w:top w:w="100" w:type="dxa"/>
              <w:left w:w="100" w:type="dxa"/>
              <w:bottom w:w="100" w:type="dxa"/>
              <w:right w:w="100" w:type="dxa"/>
            </w:tcMar>
          </w:tcPr>
          <w:sdt>
            <w:sdtPr>
              <w:tag w:val="goog_rdk_876"/>
              <w:id w:val="-248574197"/>
            </w:sdtPr>
            <w:sdtContent>
              <w:p w14:paraId="706ACF32" w14:textId="77777777" w:rsidR="003E2C32" w:rsidRDefault="001E2862" w:rsidP="003256B2">
                <w:pPr>
                  <w:widowControl w:val="0"/>
                  <w:spacing w:line="240" w:lineRule="auto"/>
                  <w:ind w:firstLine="0"/>
                  <w:jc w:val="center"/>
                  <w:rPr>
                    <w:sz w:val="24"/>
                    <w:szCs w:val="24"/>
                  </w:rPr>
                </w:pPr>
                <w:r>
                  <w:rPr>
                    <w:sz w:val="24"/>
                    <w:szCs w:val="24"/>
                  </w:rPr>
                  <w:t>728</w:t>
                </w:r>
              </w:p>
            </w:sdtContent>
          </w:sdt>
        </w:tc>
      </w:tr>
    </w:tbl>
    <w:sdt>
      <w:sdtPr>
        <w:tag w:val="goog_rdk_877"/>
        <w:id w:val="1420446408"/>
        <w:showingPlcHdr/>
      </w:sdtPr>
      <w:sdtContent>
        <w:p w14:paraId="087ADCBB" w14:textId="77777777" w:rsidR="003E2C32" w:rsidRDefault="00BC6C59" w:rsidP="00BC6C59">
          <w:pPr>
            <w:spacing w:line="276" w:lineRule="auto"/>
          </w:pPr>
          <w:r>
            <w:t xml:space="preserve">     </w:t>
          </w:r>
        </w:p>
      </w:sdtContent>
    </w:sdt>
    <w:sdt>
      <w:sdtPr>
        <w:tag w:val="goog_rdk_881"/>
        <w:id w:val="-145206284"/>
      </w:sdtPr>
      <w:sdtContent>
        <w:p w14:paraId="6C72AF39" w14:textId="77777777" w:rsidR="003E2C32" w:rsidRDefault="001E2862" w:rsidP="00832BC7">
          <w:pPr>
            <w:spacing w:line="276" w:lineRule="auto"/>
          </w:pPr>
          <w:r>
            <w:rPr>
              <w:noProof/>
              <w:lang w:val="en-US" w:eastAsia="en-US"/>
            </w:rPr>
            <w:drawing>
              <wp:inline distT="114300" distB="114300" distL="114300" distR="114300" wp14:anchorId="0886EFEB" wp14:editId="3BAEAE56">
                <wp:extent cx="5748450" cy="3556000"/>
                <wp:effectExtent l="0" t="0" r="0" b="0"/>
                <wp:docPr id="35" name="image16.png" descr="Points scored">
                  <a:extLst xmlns:a="http://schemas.openxmlformats.org/drawingml/2006/main">
                    <a:ext uri="http://customooxmlschemas.google.com/">
                      <go:docsCustomData xmlns:mo="http://schemas.microsoft.com/office/mac/office/2008/main" xmlns:mv="urn:schemas-microsoft-com:mac:vml"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arto="http://schemas.microsoft.com/office/word/2006/arto" roundtripId="880"/>
                    </a:ext>
                  </a:extLst>
                </wp:docPr>
                <wp:cNvGraphicFramePr/>
                <a:graphic xmlns:a="http://schemas.openxmlformats.org/drawingml/2006/main">
                  <a:graphicData uri="http://schemas.openxmlformats.org/drawingml/2006/picture">
                    <pic:pic xmlns:pic="http://schemas.openxmlformats.org/drawingml/2006/picture">
                      <pic:nvPicPr>
                        <pic:cNvPr id="0" name="image16.png" descr="Points scored"/>
                        <pic:cNvPicPr preferRelativeResize="0"/>
                      </pic:nvPicPr>
                      <pic:blipFill>
                        <a:blip r:embed="rId26"/>
                        <a:srcRect/>
                        <a:stretch>
                          <a:fillRect/>
                        </a:stretch>
                      </pic:blipFill>
                      <pic:spPr>
                        <a:xfrm>
                          <a:off x="0" y="0"/>
                          <a:ext cx="5748450" cy="3556000"/>
                        </a:xfrm>
                        <a:prstGeom prst="rect">
                          <a:avLst/>
                        </a:prstGeom>
                        <a:ln/>
                      </pic:spPr>
                    </pic:pic>
                  </a:graphicData>
                </a:graphic>
              </wp:inline>
            </w:drawing>
          </w:r>
        </w:p>
      </w:sdtContent>
    </w:sdt>
    <w:sdt>
      <w:sdtPr>
        <w:tag w:val="goog_rdk_882"/>
        <w:id w:val="184867784"/>
      </w:sdtPr>
      <w:sdtContent>
        <w:p w14:paraId="06B90DE1" w14:textId="657794D6" w:rsidR="003E2C32" w:rsidRDefault="00B71F3A" w:rsidP="00450D61">
          <w:pPr>
            <w:pStyle w:val="af1"/>
          </w:pPr>
          <w:r>
            <w:t>Рисунок</w:t>
          </w:r>
          <w:r w:rsidR="0055346C">
            <w:t xml:space="preserve"> 16</w:t>
          </w:r>
          <w:r w:rsidR="001E2862">
            <w:t>. Влияние пропускной способности</w:t>
          </w:r>
        </w:p>
      </w:sdtContent>
    </w:sdt>
    <w:sdt>
      <w:sdtPr>
        <w:tag w:val="goog_rdk_883"/>
        <w:id w:val="-453867709"/>
      </w:sdtPr>
      <w:sdtContent>
        <w:p w14:paraId="04562112" w14:textId="77777777" w:rsidR="003E2C32" w:rsidRDefault="00D003ED" w:rsidP="00832BC7">
          <w:pPr>
            <w:spacing w:line="276" w:lineRule="auto"/>
            <w:jc w:val="center"/>
          </w:pPr>
        </w:p>
      </w:sdtContent>
    </w:sdt>
    <w:sdt>
      <w:sdtPr>
        <w:tag w:val="goog_rdk_885"/>
        <w:id w:val="1887212057"/>
      </w:sdtPr>
      <w:sdtContent>
        <w:p w14:paraId="773F6915" w14:textId="77777777" w:rsidR="003E2C32" w:rsidRDefault="001E2862" w:rsidP="00832BC7">
          <w:pPr>
            <w:spacing w:line="276" w:lineRule="auto"/>
            <w:jc w:val="center"/>
          </w:pPr>
          <w:r>
            <w:rPr>
              <w:noProof/>
              <w:lang w:val="en-US" w:eastAsia="en-US"/>
            </w:rPr>
            <w:drawing>
              <wp:inline distT="114300" distB="114300" distL="114300" distR="114300" wp14:anchorId="3762FA46" wp14:editId="6B2831E2">
                <wp:extent cx="5748450" cy="3556000"/>
                <wp:effectExtent l="0" t="0" r="0" b="0"/>
                <wp:docPr id="57" name="image20.png" descr="Points scored">
                  <a:extLst xmlns:a="http://schemas.openxmlformats.org/drawingml/2006/main">
                    <a:ext uri="http://customooxmlschemas.google.com/">
                      <go:docsCustomData xmlns:mo="http://schemas.microsoft.com/office/mac/office/2008/main" xmlns:mv="urn:schemas-microsoft-com:mac:vml"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arto="http://schemas.microsoft.com/office/word/2006/arto" roundtripId="884"/>
                    </a:ext>
                  </a:extLst>
                </wp:docPr>
                <wp:cNvGraphicFramePr/>
                <a:graphic xmlns:a="http://schemas.openxmlformats.org/drawingml/2006/main">
                  <a:graphicData uri="http://schemas.openxmlformats.org/drawingml/2006/picture">
                    <pic:pic xmlns:pic="http://schemas.openxmlformats.org/drawingml/2006/picture">
                      <pic:nvPicPr>
                        <pic:cNvPr id="0" name="image20.png" descr="Points scored"/>
                        <pic:cNvPicPr preferRelativeResize="0"/>
                      </pic:nvPicPr>
                      <pic:blipFill>
                        <a:blip r:embed="rId27"/>
                        <a:srcRect/>
                        <a:stretch>
                          <a:fillRect/>
                        </a:stretch>
                      </pic:blipFill>
                      <pic:spPr>
                        <a:xfrm>
                          <a:off x="0" y="0"/>
                          <a:ext cx="5748450" cy="3556000"/>
                        </a:xfrm>
                        <a:prstGeom prst="rect">
                          <a:avLst/>
                        </a:prstGeom>
                        <a:ln/>
                      </pic:spPr>
                    </pic:pic>
                  </a:graphicData>
                </a:graphic>
              </wp:inline>
            </w:drawing>
          </w:r>
        </w:p>
      </w:sdtContent>
    </w:sdt>
    <w:sdt>
      <w:sdtPr>
        <w:tag w:val="goog_rdk_886"/>
        <w:id w:val="681092982"/>
      </w:sdtPr>
      <w:sdtContent>
        <w:p w14:paraId="56AF37A6" w14:textId="2AB45E31" w:rsidR="003E2C32" w:rsidRDefault="00B71F3A" w:rsidP="00832BC7">
          <w:pPr>
            <w:spacing w:line="276" w:lineRule="auto"/>
            <w:jc w:val="center"/>
          </w:pPr>
          <w:r>
            <w:t>Рисунок</w:t>
          </w:r>
          <w:r w:rsidR="0055346C">
            <w:t xml:space="preserve"> 17</w:t>
          </w:r>
          <w:r w:rsidR="001E2862">
            <w:t>. Влияние пропускной способности</w:t>
          </w:r>
        </w:p>
      </w:sdtContent>
    </w:sdt>
    <w:sdt>
      <w:sdtPr>
        <w:tag w:val="goog_rdk_887"/>
        <w:id w:val="-970053391"/>
      </w:sdtPr>
      <w:sdtContent>
        <w:p w14:paraId="1AF6C03C" w14:textId="77777777" w:rsidR="003E2C32" w:rsidRDefault="00D003ED" w:rsidP="00832BC7">
          <w:pPr>
            <w:spacing w:line="276" w:lineRule="auto"/>
            <w:jc w:val="center"/>
          </w:pPr>
        </w:p>
      </w:sdtContent>
    </w:sdt>
    <w:sdt>
      <w:sdtPr>
        <w:tag w:val="goog_rdk_888"/>
        <w:id w:val="-19558154"/>
      </w:sdtPr>
      <w:sdtContent>
        <w:p w14:paraId="07398AFA" w14:textId="44DC6205" w:rsidR="003E2C32" w:rsidRDefault="001E2862" w:rsidP="00232268">
          <w:r>
            <w:t xml:space="preserve">При оценке влияния времени свободного проезда на суммарное время проезда, пропускная способность для всех дуг/дорог равна 4000, а межрайонные </w:t>
          </w:r>
          <w:r>
            <w:lastRenderedPageBreak/>
            <w:t>перемещения для всех пар районов направление/назначение 5000.</w:t>
          </w:r>
          <w:r w:rsidR="00A8499C">
            <w:t xml:space="preserve"> Результаты данного исследования представлены в таблице 6 и на рисунке 18.</w:t>
          </w:r>
        </w:p>
      </w:sdtContent>
    </w:sdt>
    <w:sdt>
      <w:sdtPr>
        <w:tag w:val="goog_rdk_889"/>
        <w:id w:val="-1953239181"/>
      </w:sdtPr>
      <w:sdtContent>
        <w:p w14:paraId="45954FBE" w14:textId="12A0FB7B" w:rsidR="003E2C32" w:rsidRDefault="00A8499C" w:rsidP="00A8499C">
          <w:pPr>
            <w:pStyle w:val="affb"/>
          </w:pPr>
          <w:r>
            <w:t>Таблица 6.</w:t>
          </w:r>
          <w:r w:rsidR="00524E65">
            <w:t xml:space="preserve"> </w:t>
          </w:r>
          <w:r>
            <w:t>Вли</w:t>
          </w:r>
          <w:r w:rsidR="00524E65">
            <w:t>я</w:t>
          </w:r>
          <w:r>
            <w:t>ние времени свободного проезда на суммарное время проез</w:t>
          </w:r>
          <w:r w:rsidR="00524E65">
            <w:t>да.</w:t>
          </w:r>
        </w:p>
      </w:sdtContent>
    </w:sdt>
    <w:tbl>
      <w:tblPr>
        <w:tblStyle w:val="8"/>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7"/>
        <w:gridCol w:w="1607"/>
        <w:gridCol w:w="1606"/>
        <w:gridCol w:w="1606"/>
        <w:gridCol w:w="1606"/>
        <w:gridCol w:w="1606"/>
      </w:tblGrid>
      <w:tr w:rsidR="003E2C32" w14:paraId="708C019A" w14:textId="77777777">
        <w:tc>
          <w:tcPr>
            <w:tcW w:w="1606" w:type="dxa"/>
            <w:shd w:val="clear" w:color="auto" w:fill="auto"/>
            <w:tcMar>
              <w:top w:w="100" w:type="dxa"/>
              <w:left w:w="100" w:type="dxa"/>
              <w:bottom w:w="100" w:type="dxa"/>
              <w:right w:w="100" w:type="dxa"/>
            </w:tcMar>
          </w:tcPr>
          <w:sdt>
            <w:sdtPr>
              <w:tag w:val="goog_rdk_890"/>
              <w:id w:val="1889064619"/>
            </w:sdtPr>
            <w:sdtContent>
              <w:p w14:paraId="0C210B56" w14:textId="77777777" w:rsidR="003E2C32" w:rsidRDefault="001E2862" w:rsidP="003256B2">
                <w:pPr>
                  <w:widowControl w:val="0"/>
                  <w:spacing w:line="240" w:lineRule="auto"/>
                  <w:ind w:firstLine="0"/>
                  <w:jc w:val="center"/>
                  <w:rPr>
                    <w:sz w:val="24"/>
                    <w:szCs w:val="24"/>
                  </w:rPr>
                </w:pPr>
                <w:r>
                  <w:rPr>
                    <w:sz w:val="24"/>
                    <w:szCs w:val="24"/>
                  </w:rPr>
                  <w:t>Тип\Вр.с.п.</w:t>
                </w:r>
              </w:p>
            </w:sdtContent>
          </w:sdt>
        </w:tc>
        <w:tc>
          <w:tcPr>
            <w:tcW w:w="1606" w:type="dxa"/>
            <w:shd w:val="clear" w:color="auto" w:fill="auto"/>
            <w:tcMar>
              <w:top w:w="100" w:type="dxa"/>
              <w:left w:w="100" w:type="dxa"/>
              <w:bottom w:w="100" w:type="dxa"/>
              <w:right w:w="100" w:type="dxa"/>
            </w:tcMar>
          </w:tcPr>
          <w:sdt>
            <w:sdtPr>
              <w:tag w:val="goog_rdk_891"/>
              <w:id w:val="-1002203363"/>
            </w:sdtPr>
            <w:sdtContent>
              <w:p w14:paraId="6ABC9784" w14:textId="77777777" w:rsidR="003E2C32" w:rsidRDefault="001E2862" w:rsidP="003256B2">
                <w:pPr>
                  <w:widowControl w:val="0"/>
                  <w:spacing w:line="240" w:lineRule="auto"/>
                  <w:ind w:firstLine="0"/>
                  <w:jc w:val="center"/>
                  <w:rPr>
                    <w:sz w:val="24"/>
                    <w:szCs w:val="24"/>
                  </w:rPr>
                </w:pPr>
                <w:r>
                  <w:rPr>
                    <w:sz w:val="24"/>
                    <w:szCs w:val="24"/>
                  </w:rPr>
                  <w:t>10</w:t>
                </w:r>
              </w:p>
            </w:sdtContent>
          </w:sdt>
        </w:tc>
        <w:tc>
          <w:tcPr>
            <w:tcW w:w="1606" w:type="dxa"/>
            <w:shd w:val="clear" w:color="auto" w:fill="auto"/>
            <w:tcMar>
              <w:top w:w="100" w:type="dxa"/>
              <w:left w:w="100" w:type="dxa"/>
              <w:bottom w:w="100" w:type="dxa"/>
              <w:right w:w="100" w:type="dxa"/>
            </w:tcMar>
          </w:tcPr>
          <w:sdt>
            <w:sdtPr>
              <w:tag w:val="goog_rdk_892"/>
              <w:id w:val="-1798445485"/>
            </w:sdtPr>
            <w:sdtContent>
              <w:p w14:paraId="600D8269" w14:textId="77777777" w:rsidR="003E2C32" w:rsidRDefault="001E2862" w:rsidP="003256B2">
                <w:pPr>
                  <w:widowControl w:val="0"/>
                  <w:spacing w:line="240" w:lineRule="auto"/>
                  <w:ind w:firstLine="0"/>
                  <w:jc w:val="center"/>
                  <w:rPr>
                    <w:sz w:val="24"/>
                    <w:szCs w:val="24"/>
                  </w:rPr>
                </w:pPr>
                <w:r>
                  <w:rPr>
                    <w:sz w:val="24"/>
                    <w:szCs w:val="24"/>
                  </w:rPr>
                  <w:t>20</w:t>
                </w:r>
              </w:p>
            </w:sdtContent>
          </w:sdt>
        </w:tc>
        <w:tc>
          <w:tcPr>
            <w:tcW w:w="1606" w:type="dxa"/>
            <w:shd w:val="clear" w:color="auto" w:fill="auto"/>
            <w:tcMar>
              <w:top w:w="100" w:type="dxa"/>
              <w:left w:w="100" w:type="dxa"/>
              <w:bottom w:w="100" w:type="dxa"/>
              <w:right w:w="100" w:type="dxa"/>
            </w:tcMar>
          </w:tcPr>
          <w:sdt>
            <w:sdtPr>
              <w:tag w:val="goog_rdk_893"/>
              <w:id w:val="2098828871"/>
            </w:sdtPr>
            <w:sdtContent>
              <w:p w14:paraId="0150DFB9" w14:textId="77777777" w:rsidR="003E2C32" w:rsidRDefault="001E2862" w:rsidP="003256B2">
                <w:pPr>
                  <w:widowControl w:val="0"/>
                  <w:spacing w:line="240" w:lineRule="auto"/>
                  <w:ind w:firstLine="0"/>
                  <w:jc w:val="center"/>
                  <w:rPr>
                    <w:sz w:val="24"/>
                    <w:szCs w:val="24"/>
                  </w:rPr>
                </w:pPr>
                <w:r>
                  <w:rPr>
                    <w:sz w:val="24"/>
                    <w:szCs w:val="24"/>
                  </w:rPr>
                  <w:t>30</w:t>
                </w:r>
              </w:p>
            </w:sdtContent>
          </w:sdt>
        </w:tc>
        <w:tc>
          <w:tcPr>
            <w:tcW w:w="1606" w:type="dxa"/>
            <w:shd w:val="clear" w:color="auto" w:fill="auto"/>
            <w:tcMar>
              <w:top w:w="100" w:type="dxa"/>
              <w:left w:w="100" w:type="dxa"/>
              <w:bottom w:w="100" w:type="dxa"/>
              <w:right w:w="100" w:type="dxa"/>
            </w:tcMar>
          </w:tcPr>
          <w:sdt>
            <w:sdtPr>
              <w:tag w:val="goog_rdk_894"/>
              <w:id w:val="-2118047878"/>
            </w:sdtPr>
            <w:sdtContent>
              <w:p w14:paraId="16A36D10" w14:textId="77777777" w:rsidR="003E2C32" w:rsidRDefault="001E2862" w:rsidP="003256B2">
                <w:pPr>
                  <w:widowControl w:val="0"/>
                  <w:spacing w:line="240" w:lineRule="auto"/>
                  <w:ind w:firstLine="0"/>
                  <w:jc w:val="center"/>
                  <w:rPr>
                    <w:sz w:val="24"/>
                    <w:szCs w:val="24"/>
                  </w:rPr>
                </w:pPr>
                <w:r>
                  <w:rPr>
                    <w:sz w:val="24"/>
                    <w:szCs w:val="24"/>
                  </w:rPr>
                  <w:t>40</w:t>
                </w:r>
              </w:p>
            </w:sdtContent>
          </w:sdt>
        </w:tc>
        <w:tc>
          <w:tcPr>
            <w:tcW w:w="1606" w:type="dxa"/>
            <w:shd w:val="clear" w:color="auto" w:fill="auto"/>
            <w:tcMar>
              <w:top w:w="100" w:type="dxa"/>
              <w:left w:w="100" w:type="dxa"/>
              <w:bottom w:w="100" w:type="dxa"/>
              <w:right w:w="100" w:type="dxa"/>
            </w:tcMar>
          </w:tcPr>
          <w:sdt>
            <w:sdtPr>
              <w:tag w:val="goog_rdk_895"/>
              <w:id w:val="-874379607"/>
            </w:sdtPr>
            <w:sdtContent>
              <w:p w14:paraId="169BC2C7" w14:textId="77777777" w:rsidR="003E2C32" w:rsidRDefault="001E2862" w:rsidP="003256B2">
                <w:pPr>
                  <w:widowControl w:val="0"/>
                  <w:spacing w:line="240" w:lineRule="auto"/>
                  <w:ind w:firstLine="0"/>
                  <w:jc w:val="center"/>
                  <w:rPr>
                    <w:sz w:val="24"/>
                    <w:szCs w:val="24"/>
                  </w:rPr>
                </w:pPr>
                <w:r>
                  <w:rPr>
                    <w:sz w:val="24"/>
                    <w:szCs w:val="24"/>
                  </w:rPr>
                  <w:t>50</w:t>
                </w:r>
              </w:p>
            </w:sdtContent>
          </w:sdt>
        </w:tc>
      </w:tr>
      <w:tr w:rsidR="003E2C32" w14:paraId="1473649F" w14:textId="77777777">
        <w:tc>
          <w:tcPr>
            <w:tcW w:w="1606" w:type="dxa"/>
            <w:shd w:val="clear" w:color="auto" w:fill="auto"/>
            <w:tcMar>
              <w:top w:w="100" w:type="dxa"/>
              <w:left w:w="100" w:type="dxa"/>
              <w:bottom w:w="100" w:type="dxa"/>
              <w:right w:w="100" w:type="dxa"/>
            </w:tcMar>
          </w:tcPr>
          <w:sdt>
            <w:sdtPr>
              <w:tag w:val="goog_rdk_896"/>
              <w:id w:val="-617989641"/>
            </w:sdtPr>
            <w:sdtContent>
              <w:p w14:paraId="46266712" w14:textId="77777777" w:rsidR="003E2C32" w:rsidRDefault="001E2862" w:rsidP="003256B2">
                <w:pPr>
                  <w:widowControl w:val="0"/>
                  <w:spacing w:line="240" w:lineRule="auto"/>
                  <w:ind w:firstLine="0"/>
                  <w:jc w:val="center"/>
                  <w:rPr>
                    <w:sz w:val="24"/>
                    <w:szCs w:val="24"/>
                  </w:rPr>
                </w:pPr>
                <w:r>
                  <w:rPr>
                    <w:sz w:val="24"/>
                    <w:szCs w:val="24"/>
                  </w:rPr>
                  <w:t>1</w:t>
                </w:r>
              </w:p>
            </w:sdtContent>
          </w:sdt>
        </w:tc>
        <w:tc>
          <w:tcPr>
            <w:tcW w:w="1606" w:type="dxa"/>
            <w:shd w:val="clear" w:color="auto" w:fill="auto"/>
            <w:tcMar>
              <w:top w:w="100" w:type="dxa"/>
              <w:left w:w="100" w:type="dxa"/>
              <w:bottom w:w="100" w:type="dxa"/>
              <w:right w:w="100" w:type="dxa"/>
            </w:tcMar>
          </w:tcPr>
          <w:sdt>
            <w:sdtPr>
              <w:tag w:val="goog_rdk_897"/>
              <w:id w:val="59915607"/>
            </w:sdtPr>
            <w:sdtContent>
              <w:p w14:paraId="4A4CF1FC" w14:textId="77777777" w:rsidR="003E2C32" w:rsidRDefault="001E2862" w:rsidP="003256B2">
                <w:pPr>
                  <w:widowControl w:val="0"/>
                  <w:spacing w:line="276" w:lineRule="auto"/>
                  <w:ind w:firstLine="0"/>
                  <w:jc w:val="center"/>
                  <w:rPr>
                    <w:color w:val="454545"/>
                    <w:sz w:val="24"/>
                    <w:szCs w:val="24"/>
                  </w:rPr>
                </w:pPr>
                <w:r>
                  <w:rPr>
                    <w:color w:val="454545"/>
                    <w:sz w:val="24"/>
                    <w:szCs w:val="24"/>
                  </w:rPr>
                  <w:t>10779</w:t>
                </w:r>
              </w:p>
            </w:sdtContent>
          </w:sdt>
        </w:tc>
        <w:tc>
          <w:tcPr>
            <w:tcW w:w="1606" w:type="dxa"/>
            <w:shd w:val="clear" w:color="auto" w:fill="auto"/>
            <w:tcMar>
              <w:top w:w="100" w:type="dxa"/>
              <w:left w:w="100" w:type="dxa"/>
              <w:bottom w:w="100" w:type="dxa"/>
              <w:right w:w="100" w:type="dxa"/>
            </w:tcMar>
          </w:tcPr>
          <w:sdt>
            <w:sdtPr>
              <w:tag w:val="goog_rdk_898"/>
              <w:id w:val="-1745013613"/>
            </w:sdtPr>
            <w:sdtContent>
              <w:p w14:paraId="04EC1F3A" w14:textId="77777777" w:rsidR="003E2C32" w:rsidRDefault="001E2862" w:rsidP="003256B2">
                <w:pPr>
                  <w:widowControl w:val="0"/>
                  <w:spacing w:line="276" w:lineRule="auto"/>
                  <w:ind w:firstLine="0"/>
                  <w:jc w:val="center"/>
                  <w:rPr>
                    <w:color w:val="454545"/>
                    <w:sz w:val="24"/>
                    <w:szCs w:val="24"/>
                  </w:rPr>
                </w:pPr>
                <w:r>
                  <w:rPr>
                    <w:color w:val="454545"/>
                    <w:sz w:val="24"/>
                    <w:szCs w:val="24"/>
                  </w:rPr>
                  <w:t>21558</w:t>
                </w:r>
              </w:p>
            </w:sdtContent>
          </w:sdt>
        </w:tc>
        <w:tc>
          <w:tcPr>
            <w:tcW w:w="1606" w:type="dxa"/>
            <w:shd w:val="clear" w:color="auto" w:fill="auto"/>
            <w:tcMar>
              <w:top w:w="100" w:type="dxa"/>
              <w:left w:w="100" w:type="dxa"/>
              <w:bottom w:w="100" w:type="dxa"/>
              <w:right w:w="100" w:type="dxa"/>
            </w:tcMar>
          </w:tcPr>
          <w:sdt>
            <w:sdtPr>
              <w:tag w:val="goog_rdk_899"/>
              <w:id w:val="1120955728"/>
            </w:sdtPr>
            <w:sdtContent>
              <w:p w14:paraId="71769CE7" w14:textId="77777777" w:rsidR="003E2C32" w:rsidRDefault="001E2862" w:rsidP="003256B2">
                <w:pPr>
                  <w:widowControl w:val="0"/>
                  <w:spacing w:line="276" w:lineRule="auto"/>
                  <w:ind w:firstLine="0"/>
                  <w:jc w:val="center"/>
                  <w:rPr>
                    <w:color w:val="454545"/>
                    <w:sz w:val="24"/>
                    <w:szCs w:val="24"/>
                  </w:rPr>
                </w:pPr>
                <w:r>
                  <w:rPr>
                    <w:color w:val="454545"/>
                    <w:sz w:val="24"/>
                    <w:szCs w:val="24"/>
                  </w:rPr>
                  <w:t>32337</w:t>
                </w:r>
              </w:p>
            </w:sdtContent>
          </w:sdt>
        </w:tc>
        <w:tc>
          <w:tcPr>
            <w:tcW w:w="1606" w:type="dxa"/>
            <w:shd w:val="clear" w:color="auto" w:fill="auto"/>
            <w:tcMar>
              <w:top w:w="100" w:type="dxa"/>
              <w:left w:w="100" w:type="dxa"/>
              <w:bottom w:w="100" w:type="dxa"/>
              <w:right w:w="100" w:type="dxa"/>
            </w:tcMar>
          </w:tcPr>
          <w:sdt>
            <w:sdtPr>
              <w:tag w:val="goog_rdk_900"/>
              <w:id w:val="-149209110"/>
            </w:sdtPr>
            <w:sdtContent>
              <w:p w14:paraId="6E6E49E5" w14:textId="77777777" w:rsidR="003E2C32" w:rsidRDefault="001E2862" w:rsidP="003256B2">
                <w:pPr>
                  <w:widowControl w:val="0"/>
                  <w:spacing w:line="276" w:lineRule="auto"/>
                  <w:ind w:firstLine="0"/>
                  <w:jc w:val="center"/>
                  <w:rPr>
                    <w:color w:val="454545"/>
                    <w:sz w:val="24"/>
                    <w:szCs w:val="24"/>
                  </w:rPr>
                </w:pPr>
                <w:r>
                  <w:rPr>
                    <w:color w:val="454545"/>
                    <w:sz w:val="24"/>
                    <w:szCs w:val="24"/>
                  </w:rPr>
                  <w:t>43117</w:t>
                </w:r>
              </w:p>
            </w:sdtContent>
          </w:sdt>
        </w:tc>
        <w:tc>
          <w:tcPr>
            <w:tcW w:w="1606" w:type="dxa"/>
            <w:shd w:val="clear" w:color="auto" w:fill="auto"/>
            <w:tcMar>
              <w:top w:w="100" w:type="dxa"/>
              <w:left w:w="100" w:type="dxa"/>
              <w:bottom w:w="100" w:type="dxa"/>
              <w:right w:w="100" w:type="dxa"/>
            </w:tcMar>
          </w:tcPr>
          <w:sdt>
            <w:sdtPr>
              <w:tag w:val="goog_rdk_901"/>
              <w:id w:val="1410958901"/>
            </w:sdtPr>
            <w:sdtContent>
              <w:p w14:paraId="1815B953" w14:textId="77777777" w:rsidR="003E2C32" w:rsidRDefault="001E2862" w:rsidP="003256B2">
                <w:pPr>
                  <w:widowControl w:val="0"/>
                  <w:spacing w:line="276" w:lineRule="auto"/>
                  <w:ind w:firstLine="0"/>
                  <w:jc w:val="center"/>
                  <w:rPr>
                    <w:color w:val="454545"/>
                    <w:sz w:val="24"/>
                    <w:szCs w:val="24"/>
                  </w:rPr>
                </w:pPr>
                <w:r>
                  <w:rPr>
                    <w:color w:val="454545"/>
                    <w:sz w:val="24"/>
                    <w:szCs w:val="24"/>
                  </w:rPr>
                  <w:t>53896</w:t>
                </w:r>
              </w:p>
            </w:sdtContent>
          </w:sdt>
        </w:tc>
      </w:tr>
      <w:tr w:rsidR="003E2C32" w14:paraId="267EAD9C" w14:textId="77777777">
        <w:tc>
          <w:tcPr>
            <w:tcW w:w="1606" w:type="dxa"/>
            <w:shd w:val="clear" w:color="auto" w:fill="auto"/>
            <w:tcMar>
              <w:top w:w="100" w:type="dxa"/>
              <w:left w:w="100" w:type="dxa"/>
              <w:bottom w:w="100" w:type="dxa"/>
              <w:right w:w="100" w:type="dxa"/>
            </w:tcMar>
          </w:tcPr>
          <w:sdt>
            <w:sdtPr>
              <w:tag w:val="goog_rdk_902"/>
              <w:id w:val="-125933929"/>
            </w:sdtPr>
            <w:sdtContent>
              <w:p w14:paraId="29E7D578" w14:textId="77777777" w:rsidR="003E2C32" w:rsidRDefault="001E2862" w:rsidP="003256B2">
                <w:pPr>
                  <w:widowControl w:val="0"/>
                  <w:spacing w:line="240" w:lineRule="auto"/>
                  <w:ind w:firstLine="0"/>
                  <w:jc w:val="center"/>
                  <w:rPr>
                    <w:sz w:val="24"/>
                    <w:szCs w:val="24"/>
                  </w:rPr>
                </w:pPr>
                <w:r>
                  <w:rPr>
                    <w:sz w:val="24"/>
                    <w:szCs w:val="24"/>
                  </w:rPr>
                  <w:t>2</w:t>
                </w:r>
              </w:p>
            </w:sdtContent>
          </w:sdt>
        </w:tc>
        <w:tc>
          <w:tcPr>
            <w:tcW w:w="1606" w:type="dxa"/>
            <w:shd w:val="clear" w:color="auto" w:fill="auto"/>
            <w:tcMar>
              <w:top w:w="100" w:type="dxa"/>
              <w:left w:w="100" w:type="dxa"/>
              <w:bottom w:w="100" w:type="dxa"/>
              <w:right w:w="100" w:type="dxa"/>
            </w:tcMar>
          </w:tcPr>
          <w:sdt>
            <w:sdtPr>
              <w:tag w:val="goog_rdk_903"/>
              <w:id w:val="148795375"/>
            </w:sdtPr>
            <w:sdtContent>
              <w:p w14:paraId="3DF52ECA" w14:textId="77777777" w:rsidR="003E2C32" w:rsidRDefault="001E2862" w:rsidP="003256B2">
                <w:pPr>
                  <w:widowControl w:val="0"/>
                  <w:spacing w:line="276" w:lineRule="auto"/>
                  <w:ind w:firstLine="0"/>
                  <w:jc w:val="center"/>
                  <w:rPr>
                    <w:color w:val="454545"/>
                    <w:sz w:val="24"/>
                    <w:szCs w:val="24"/>
                  </w:rPr>
                </w:pPr>
                <w:r>
                  <w:rPr>
                    <w:color w:val="454545"/>
                    <w:sz w:val="24"/>
                    <w:szCs w:val="24"/>
                  </w:rPr>
                  <w:t>16265</w:t>
                </w:r>
              </w:p>
            </w:sdtContent>
          </w:sdt>
        </w:tc>
        <w:tc>
          <w:tcPr>
            <w:tcW w:w="1606" w:type="dxa"/>
            <w:shd w:val="clear" w:color="auto" w:fill="auto"/>
            <w:tcMar>
              <w:top w:w="100" w:type="dxa"/>
              <w:left w:w="100" w:type="dxa"/>
              <w:bottom w:w="100" w:type="dxa"/>
              <w:right w:w="100" w:type="dxa"/>
            </w:tcMar>
          </w:tcPr>
          <w:sdt>
            <w:sdtPr>
              <w:tag w:val="goog_rdk_904"/>
              <w:id w:val="1867560763"/>
            </w:sdtPr>
            <w:sdtContent>
              <w:p w14:paraId="0210DF31" w14:textId="77777777" w:rsidR="003E2C32" w:rsidRDefault="001E2862" w:rsidP="003256B2">
                <w:pPr>
                  <w:widowControl w:val="0"/>
                  <w:spacing w:line="276" w:lineRule="auto"/>
                  <w:ind w:firstLine="0"/>
                  <w:jc w:val="center"/>
                  <w:rPr>
                    <w:color w:val="454545"/>
                    <w:sz w:val="24"/>
                    <w:szCs w:val="24"/>
                  </w:rPr>
                </w:pPr>
                <w:r>
                  <w:rPr>
                    <w:color w:val="454545"/>
                    <w:sz w:val="24"/>
                    <w:szCs w:val="24"/>
                  </w:rPr>
                  <w:t>32529</w:t>
                </w:r>
              </w:p>
            </w:sdtContent>
          </w:sdt>
        </w:tc>
        <w:tc>
          <w:tcPr>
            <w:tcW w:w="1606" w:type="dxa"/>
            <w:shd w:val="clear" w:color="auto" w:fill="auto"/>
            <w:tcMar>
              <w:top w:w="100" w:type="dxa"/>
              <w:left w:w="100" w:type="dxa"/>
              <w:bottom w:w="100" w:type="dxa"/>
              <w:right w:w="100" w:type="dxa"/>
            </w:tcMar>
          </w:tcPr>
          <w:sdt>
            <w:sdtPr>
              <w:tag w:val="goog_rdk_905"/>
              <w:id w:val="-914247775"/>
            </w:sdtPr>
            <w:sdtContent>
              <w:p w14:paraId="5C4F0C2D" w14:textId="77777777" w:rsidR="003E2C32" w:rsidRDefault="001E2862" w:rsidP="003256B2">
                <w:pPr>
                  <w:widowControl w:val="0"/>
                  <w:spacing w:line="276" w:lineRule="auto"/>
                  <w:ind w:firstLine="0"/>
                  <w:jc w:val="center"/>
                  <w:rPr>
                    <w:color w:val="454545"/>
                    <w:sz w:val="24"/>
                    <w:szCs w:val="24"/>
                  </w:rPr>
                </w:pPr>
                <w:r>
                  <w:rPr>
                    <w:color w:val="454545"/>
                    <w:sz w:val="24"/>
                    <w:szCs w:val="24"/>
                  </w:rPr>
                  <w:t>48794</w:t>
                </w:r>
              </w:p>
            </w:sdtContent>
          </w:sdt>
        </w:tc>
        <w:tc>
          <w:tcPr>
            <w:tcW w:w="1606" w:type="dxa"/>
            <w:shd w:val="clear" w:color="auto" w:fill="auto"/>
            <w:tcMar>
              <w:top w:w="100" w:type="dxa"/>
              <w:left w:w="100" w:type="dxa"/>
              <w:bottom w:w="100" w:type="dxa"/>
              <w:right w:w="100" w:type="dxa"/>
            </w:tcMar>
          </w:tcPr>
          <w:sdt>
            <w:sdtPr>
              <w:tag w:val="goog_rdk_906"/>
              <w:id w:val="-1032253000"/>
            </w:sdtPr>
            <w:sdtContent>
              <w:p w14:paraId="5F930F16" w14:textId="77777777" w:rsidR="003E2C32" w:rsidRDefault="001E2862" w:rsidP="003256B2">
                <w:pPr>
                  <w:widowControl w:val="0"/>
                  <w:spacing w:line="276" w:lineRule="auto"/>
                  <w:ind w:firstLine="0"/>
                  <w:jc w:val="center"/>
                  <w:rPr>
                    <w:color w:val="454545"/>
                    <w:sz w:val="24"/>
                    <w:szCs w:val="24"/>
                  </w:rPr>
                </w:pPr>
                <w:r>
                  <w:rPr>
                    <w:color w:val="454545"/>
                    <w:sz w:val="24"/>
                    <w:szCs w:val="24"/>
                  </w:rPr>
                  <w:t>65059</w:t>
                </w:r>
              </w:p>
            </w:sdtContent>
          </w:sdt>
        </w:tc>
        <w:tc>
          <w:tcPr>
            <w:tcW w:w="1606" w:type="dxa"/>
            <w:shd w:val="clear" w:color="auto" w:fill="auto"/>
            <w:tcMar>
              <w:top w:w="100" w:type="dxa"/>
              <w:left w:w="100" w:type="dxa"/>
              <w:bottom w:w="100" w:type="dxa"/>
              <w:right w:w="100" w:type="dxa"/>
            </w:tcMar>
          </w:tcPr>
          <w:sdt>
            <w:sdtPr>
              <w:tag w:val="goog_rdk_907"/>
              <w:id w:val="501090531"/>
            </w:sdtPr>
            <w:sdtContent>
              <w:p w14:paraId="27B6AFB0" w14:textId="77777777" w:rsidR="003E2C32" w:rsidRDefault="001E2862" w:rsidP="003256B2">
                <w:pPr>
                  <w:widowControl w:val="0"/>
                  <w:spacing w:line="276" w:lineRule="auto"/>
                  <w:ind w:firstLine="0"/>
                  <w:jc w:val="center"/>
                  <w:rPr>
                    <w:color w:val="454545"/>
                    <w:sz w:val="24"/>
                    <w:szCs w:val="24"/>
                  </w:rPr>
                </w:pPr>
                <w:r>
                  <w:rPr>
                    <w:color w:val="454545"/>
                    <w:sz w:val="24"/>
                    <w:szCs w:val="24"/>
                  </w:rPr>
                  <w:t>81323</w:t>
                </w:r>
              </w:p>
            </w:sdtContent>
          </w:sdt>
        </w:tc>
      </w:tr>
    </w:tbl>
    <w:sdt>
      <w:sdtPr>
        <w:tag w:val="goog_rdk_908"/>
        <w:id w:val="1109240346"/>
      </w:sdtPr>
      <w:sdtContent>
        <w:p w14:paraId="64D6F5C3" w14:textId="77777777" w:rsidR="003E2C32" w:rsidRDefault="00D003ED" w:rsidP="00BC6C59">
          <w:pPr>
            <w:spacing w:line="276" w:lineRule="auto"/>
            <w:jc w:val="center"/>
            <w:rPr>
              <w:sz w:val="24"/>
              <w:szCs w:val="24"/>
            </w:rPr>
          </w:pPr>
        </w:p>
      </w:sdtContent>
    </w:sdt>
    <w:sdt>
      <w:sdtPr>
        <w:tag w:val="goog_rdk_909"/>
        <w:id w:val="440032944"/>
      </w:sdtPr>
      <w:sdtContent>
        <w:p w14:paraId="259F2D9B" w14:textId="77777777" w:rsidR="003E2C32" w:rsidRDefault="00D003ED" w:rsidP="00BC6C59">
          <w:pPr>
            <w:spacing w:line="276" w:lineRule="auto"/>
            <w:jc w:val="center"/>
            <w:rPr>
              <w:sz w:val="24"/>
              <w:szCs w:val="24"/>
            </w:rPr>
          </w:pPr>
        </w:p>
      </w:sdtContent>
    </w:sdt>
    <w:tbl>
      <w:tblPr>
        <w:tblStyle w:val="7"/>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7"/>
        <w:gridCol w:w="1607"/>
        <w:gridCol w:w="1606"/>
        <w:gridCol w:w="1606"/>
        <w:gridCol w:w="1606"/>
        <w:gridCol w:w="1606"/>
      </w:tblGrid>
      <w:tr w:rsidR="003E2C32" w14:paraId="35D7D48E" w14:textId="77777777">
        <w:tc>
          <w:tcPr>
            <w:tcW w:w="1606" w:type="dxa"/>
            <w:shd w:val="clear" w:color="auto" w:fill="auto"/>
            <w:tcMar>
              <w:top w:w="100" w:type="dxa"/>
              <w:left w:w="100" w:type="dxa"/>
              <w:bottom w:w="100" w:type="dxa"/>
              <w:right w:w="100" w:type="dxa"/>
            </w:tcMar>
          </w:tcPr>
          <w:sdt>
            <w:sdtPr>
              <w:tag w:val="goog_rdk_910"/>
              <w:id w:val="-582687601"/>
            </w:sdtPr>
            <w:sdtContent>
              <w:p w14:paraId="66A55F22" w14:textId="77777777" w:rsidR="003E2C32" w:rsidRDefault="001E2862" w:rsidP="003256B2">
                <w:pPr>
                  <w:widowControl w:val="0"/>
                  <w:spacing w:line="240" w:lineRule="auto"/>
                  <w:ind w:firstLine="0"/>
                  <w:jc w:val="center"/>
                  <w:rPr>
                    <w:sz w:val="24"/>
                    <w:szCs w:val="24"/>
                  </w:rPr>
                </w:pPr>
                <w:r>
                  <w:rPr>
                    <w:sz w:val="24"/>
                    <w:szCs w:val="24"/>
                  </w:rPr>
                  <w:t>Тип\Вр.с.п.</w:t>
                </w:r>
              </w:p>
            </w:sdtContent>
          </w:sdt>
        </w:tc>
        <w:tc>
          <w:tcPr>
            <w:tcW w:w="1606" w:type="dxa"/>
            <w:shd w:val="clear" w:color="auto" w:fill="auto"/>
            <w:tcMar>
              <w:top w:w="100" w:type="dxa"/>
              <w:left w:w="100" w:type="dxa"/>
              <w:bottom w:w="100" w:type="dxa"/>
              <w:right w:w="100" w:type="dxa"/>
            </w:tcMar>
          </w:tcPr>
          <w:sdt>
            <w:sdtPr>
              <w:tag w:val="goog_rdk_911"/>
              <w:id w:val="-1292354944"/>
            </w:sdtPr>
            <w:sdtContent>
              <w:p w14:paraId="713F94A8" w14:textId="77777777" w:rsidR="003E2C32" w:rsidRDefault="001E2862" w:rsidP="003256B2">
                <w:pPr>
                  <w:widowControl w:val="0"/>
                  <w:spacing w:line="240" w:lineRule="auto"/>
                  <w:ind w:firstLine="0"/>
                  <w:jc w:val="center"/>
                  <w:rPr>
                    <w:sz w:val="24"/>
                    <w:szCs w:val="24"/>
                  </w:rPr>
                </w:pPr>
                <w:r>
                  <w:rPr>
                    <w:sz w:val="24"/>
                    <w:szCs w:val="24"/>
                  </w:rPr>
                  <w:t>60</w:t>
                </w:r>
              </w:p>
            </w:sdtContent>
          </w:sdt>
        </w:tc>
        <w:tc>
          <w:tcPr>
            <w:tcW w:w="1606" w:type="dxa"/>
            <w:shd w:val="clear" w:color="auto" w:fill="auto"/>
            <w:tcMar>
              <w:top w:w="100" w:type="dxa"/>
              <w:left w:w="100" w:type="dxa"/>
              <w:bottom w:w="100" w:type="dxa"/>
              <w:right w:w="100" w:type="dxa"/>
            </w:tcMar>
          </w:tcPr>
          <w:sdt>
            <w:sdtPr>
              <w:tag w:val="goog_rdk_912"/>
              <w:id w:val="-1748100832"/>
            </w:sdtPr>
            <w:sdtContent>
              <w:p w14:paraId="2F36F428" w14:textId="77777777" w:rsidR="003E2C32" w:rsidRDefault="001E2862" w:rsidP="003256B2">
                <w:pPr>
                  <w:widowControl w:val="0"/>
                  <w:spacing w:line="240" w:lineRule="auto"/>
                  <w:ind w:firstLine="0"/>
                  <w:jc w:val="center"/>
                  <w:rPr>
                    <w:sz w:val="24"/>
                    <w:szCs w:val="24"/>
                  </w:rPr>
                </w:pPr>
                <w:r>
                  <w:rPr>
                    <w:sz w:val="24"/>
                    <w:szCs w:val="24"/>
                  </w:rPr>
                  <w:t>70</w:t>
                </w:r>
              </w:p>
            </w:sdtContent>
          </w:sdt>
        </w:tc>
        <w:tc>
          <w:tcPr>
            <w:tcW w:w="1606" w:type="dxa"/>
            <w:shd w:val="clear" w:color="auto" w:fill="auto"/>
            <w:tcMar>
              <w:top w:w="100" w:type="dxa"/>
              <w:left w:w="100" w:type="dxa"/>
              <w:bottom w:w="100" w:type="dxa"/>
              <w:right w:w="100" w:type="dxa"/>
            </w:tcMar>
          </w:tcPr>
          <w:sdt>
            <w:sdtPr>
              <w:tag w:val="goog_rdk_913"/>
              <w:id w:val="807665459"/>
            </w:sdtPr>
            <w:sdtContent>
              <w:p w14:paraId="6A417793" w14:textId="77777777" w:rsidR="003E2C32" w:rsidRDefault="001E2862" w:rsidP="003256B2">
                <w:pPr>
                  <w:widowControl w:val="0"/>
                  <w:spacing w:line="240" w:lineRule="auto"/>
                  <w:ind w:firstLine="0"/>
                  <w:jc w:val="center"/>
                  <w:rPr>
                    <w:sz w:val="24"/>
                    <w:szCs w:val="24"/>
                  </w:rPr>
                </w:pPr>
                <w:r>
                  <w:rPr>
                    <w:sz w:val="24"/>
                    <w:szCs w:val="24"/>
                  </w:rPr>
                  <w:t>80</w:t>
                </w:r>
              </w:p>
            </w:sdtContent>
          </w:sdt>
        </w:tc>
        <w:tc>
          <w:tcPr>
            <w:tcW w:w="1606" w:type="dxa"/>
            <w:shd w:val="clear" w:color="auto" w:fill="auto"/>
            <w:tcMar>
              <w:top w:w="100" w:type="dxa"/>
              <w:left w:w="100" w:type="dxa"/>
              <w:bottom w:w="100" w:type="dxa"/>
              <w:right w:w="100" w:type="dxa"/>
            </w:tcMar>
          </w:tcPr>
          <w:sdt>
            <w:sdtPr>
              <w:tag w:val="goog_rdk_914"/>
              <w:id w:val="-1421951398"/>
            </w:sdtPr>
            <w:sdtContent>
              <w:p w14:paraId="6C952275" w14:textId="77777777" w:rsidR="003E2C32" w:rsidRDefault="001E2862" w:rsidP="003256B2">
                <w:pPr>
                  <w:widowControl w:val="0"/>
                  <w:spacing w:line="240" w:lineRule="auto"/>
                  <w:ind w:firstLine="0"/>
                  <w:jc w:val="center"/>
                  <w:rPr>
                    <w:sz w:val="24"/>
                    <w:szCs w:val="24"/>
                  </w:rPr>
                </w:pPr>
                <w:r>
                  <w:rPr>
                    <w:sz w:val="24"/>
                    <w:szCs w:val="24"/>
                  </w:rPr>
                  <w:t>90</w:t>
                </w:r>
              </w:p>
            </w:sdtContent>
          </w:sdt>
        </w:tc>
        <w:tc>
          <w:tcPr>
            <w:tcW w:w="1606" w:type="dxa"/>
            <w:shd w:val="clear" w:color="auto" w:fill="auto"/>
            <w:tcMar>
              <w:top w:w="100" w:type="dxa"/>
              <w:left w:w="100" w:type="dxa"/>
              <w:bottom w:w="100" w:type="dxa"/>
              <w:right w:w="100" w:type="dxa"/>
            </w:tcMar>
          </w:tcPr>
          <w:sdt>
            <w:sdtPr>
              <w:tag w:val="goog_rdk_915"/>
              <w:id w:val="-134642963"/>
            </w:sdtPr>
            <w:sdtContent>
              <w:p w14:paraId="3057DD76" w14:textId="77777777" w:rsidR="003E2C32" w:rsidRDefault="001E2862" w:rsidP="003256B2">
                <w:pPr>
                  <w:widowControl w:val="0"/>
                  <w:spacing w:line="240" w:lineRule="auto"/>
                  <w:ind w:firstLine="0"/>
                  <w:jc w:val="center"/>
                  <w:rPr>
                    <w:sz w:val="24"/>
                    <w:szCs w:val="24"/>
                  </w:rPr>
                </w:pPr>
                <w:r>
                  <w:rPr>
                    <w:sz w:val="24"/>
                    <w:szCs w:val="24"/>
                  </w:rPr>
                  <w:t>100</w:t>
                </w:r>
              </w:p>
            </w:sdtContent>
          </w:sdt>
        </w:tc>
      </w:tr>
      <w:tr w:rsidR="003E2C32" w14:paraId="5A2EE768" w14:textId="77777777">
        <w:tc>
          <w:tcPr>
            <w:tcW w:w="1606" w:type="dxa"/>
            <w:shd w:val="clear" w:color="auto" w:fill="auto"/>
            <w:tcMar>
              <w:top w:w="100" w:type="dxa"/>
              <w:left w:w="100" w:type="dxa"/>
              <w:bottom w:w="100" w:type="dxa"/>
              <w:right w:w="100" w:type="dxa"/>
            </w:tcMar>
          </w:tcPr>
          <w:sdt>
            <w:sdtPr>
              <w:tag w:val="goog_rdk_916"/>
              <w:id w:val="453675873"/>
            </w:sdtPr>
            <w:sdtContent>
              <w:p w14:paraId="34021983" w14:textId="77777777" w:rsidR="003E2C32" w:rsidRDefault="001E2862" w:rsidP="003256B2">
                <w:pPr>
                  <w:widowControl w:val="0"/>
                  <w:spacing w:line="240" w:lineRule="auto"/>
                  <w:ind w:firstLine="0"/>
                  <w:jc w:val="center"/>
                  <w:rPr>
                    <w:sz w:val="24"/>
                    <w:szCs w:val="24"/>
                  </w:rPr>
                </w:pPr>
                <w:r>
                  <w:rPr>
                    <w:sz w:val="24"/>
                    <w:szCs w:val="24"/>
                  </w:rPr>
                  <w:t>1</w:t>
                </w:r>
              </w:p>
            </w:sdtContent>
          </w:sdt>
        </w:tc>
        <w:tc>
          <w:tcPr>
            <w:tcW w:w="1606" w:type="dxa"/>
            <w:shd w:val="clear" w:color="auto" w:fill="auto"/>
            <w:tcMar>
              <w:top w:w="100" w:type="dxa"/>
              <w:left w:w="100" w:type="dxa"/>
              <w:bottom w:w="100" w:type="dxa"/>
              <w:right w:w="100" w:type="dxa"/>
            </w:tcMar>
          </w:tcPr>
          <w:sdt>
            <w:sdtPr>
              <w:tag w:val="goog_rdk_917"/>
              <w:id w:val="1596358967"/>
            </w:sdtPr>
            <w:sdtContent>
              <w:p w14:paraId="4F998CD5" w14:textId="77777777" w:rsidR="003E2C32" w:rsidRDefault="001E2862" w:rsidP="003256B2">
                <w:pPr>
                  <w:widowControl w:val="0"/>
                  <w:spacing w:line="276" w:lineRule="auto"/>
                  <w:ind w:firstLine="0"/>
                  <w:jc w:val="center"/>
                  <w:rPr>
                    <w:color w:val="454545"/>
                    <w:sz w:val="24"/>
                    <w:szCs w:val="24"/>
                  </w:rPr>
                </w:pPr>
                <w:r>
                  <w:rPr>
                    <w:color w:val="454545"/>
                    <w:sz w:val="24"/>
                    <w:szCs w:val="24"/>
                  </w:rPr>
                  <w:t>64675</w:t>
                </w:r>
              </w:p>
            </w:sdtContent>
          </w:sdt>
        </w:tc>
        <w:tc>
          <w:tcPr>
            <w:tcW w:w="1606" w:type="dxa"/>
            <w:shd w:val="clear" w:color="auto" w:fill="auto"/>
            <w:tcMar>
              <w:top w:w="100" w:type="dxa"/>
              <w:left w:w="100" w:type="dxa"/>
              <w:bottom w:w="100" w:type="dxa"/>
              <w:right w:w="100" w:type="dxa"/>
            </w:tcMar>
          </w:tcPr>
          <w:sdt>
            <w:sdtPr>
              <w:tag w:val="goog_rdk_918"/>
              <w:id w:val="1738290112"/>
            </w:sdtPr>
            <w:sdtContent>
              <w:p w14:paraId="50BCA3D7" w14:textId="77777777" w:rsidR="003E2C32" w:rsidRDefault="001E2862" w:rsidP="003256B2">
                <w:pPr>
                  <w:widowControl w:val="0"/>
                  <w:spacing w:line="276" w:lineRule="auto"/>
                  <w:ind w:firstLine="0"/>
                  <w:jc w:val="center"/>
                  <w:rPr>
                    <w:color w:val="454545"/>
                    <w:sz w:val="24"/>
                    <w:szCs w:val="24"/>
                  </w:rPr>
                </w:pPr>
                <w:r>
                  <w:rPr>
                    <w:color w:val="454545"/>
                    <w:sz w:val="24"/>
                    <w:szCs w:val="24"/>
                  </w:rPr>
                  <w:t>75454</w:t>
                </w:r>
              </w:p>
            </w:sdtContent>
          </w:sdt>
        </w:tc>
        <w:tc>
          <w:tcPr>
            <w:tcW w:w="1606" w:type="dxa"/>
            <w:shd w:val="clear" w:color="auto" w:fill="auto"/>
            <w:tcMar>
              <w:top w:w="100" w:type="dxa"/>
              <w:left w:w="100" w:type="dxa"/>
              <w:bottom w:w="100" w:type="dxa"/>
              <w:right w:w="100" w:type="dxa"/>
            </w:tcMar>
          </w:tcPr>
          <w:sdt>
            <w:sdtPr>
              <w:tag w:val="goog_rdk_919"/>
              <w:id w:val="-1673482003"/>
            </w:sdtPr>
            <w:sdtContent>
              <w:p w14:paraId="6FE64E7D" w14:textId="77777777" w:rsidR="003E2C32" w:rsidRDefault="001E2862" w:rsidP="003256B2">
                <w:pPr>
                  <w:widowControl w:val="0"/>
                  <w:spacing w:line="276" w:lineRule="auto"/>
                  <w:ind w:firstLine="0"/>
                  <w:jc w:val="center"/>
                  <w:rPr>
                    <w:color w:val="454545"/>
                    <w:sz w:val="24"/>
                    <w:szCs w:val="24"/>
                  </w:rPr>
                </w:pPr>
                <w:r>
                  <w:rPr>
                    <w:color w:val="454545"/>
                    <w:sz w:val="24"/>
                    <w:szCs w:val="24"/>
                  </w:rPr>
                  <w:t>86233</w:t>
                </w:r>
              </w:p>
            </w:sdtContent>
          </w:sdt>
        </w:tc>
        <w:tc>
          <w:tcPr>
            <w:tcW w:w="1606" w:type="dxa"/>
            <w:shd w:val="clear" w:color="auto" w:fill="auto"/>
            <w:tcMar>
              <w:top w:w="100" w:type="dxa"/>
              <w:left w:w="100" w:type="dxa"/>
              <w:bottom w:w="100" w:type="dxa"/>
              <w:right w:w="100" w:type="dxa"/>
            </w:tcMar>
          </w:tcPr>
          <w:sdt>
            <w:sdtPr>
              <w:tag w:val="goog_rdk_920"/>
              <w:id w:val="-600486778"/>
            </w:sdtPr>
            <w:sdtContent>
              <w:p w14:paraId="715DF403" w14:textId="77777777" w:rsidR="003E2C32" w:rsidRDefault="001E2862" w:rsidP="003256B2">
                <w:pPr>
                  <w:widowControl w:val="0"/>
                  <w:spacing w:line="276" w:lineRule="auto"/>
                  <w:ind w:firstLine="0"/>
                  <w:jc w:val="center"/>
                  <w:rPr>
                    <w:color w:val="454545"/>
                    <w:sz w:val="24"/>
                    <w:szCs w:val="24"/>
                  </w:rPr>
                </w:pPr>
                <w:r>
                  <w:rPr>
                    <w:color w:val="454545"/>
                    <w:sz w:val="24"/>
                    <w:szCs w:val="24"/>
                  </w:rPr>
                  <w:t>97037</w:t>
                </w:r>
              </w:p>
            </w:sdtContent>
          </w:sdt>
        </w:tc>
        <w:tc>
          <w:tcPr>
            <w:tcW w:w="1606" w:type="dxa"/>
            <w:shd w:val="clear" w:color="auto" w:fill="auto"/>
            <w:tcMar>
              <w:top w:w="100" w:type="dxa"/>
              <w:left w:w="100" w:type="dxa"/>
              <w:bottom w:w="100" w:type="dxa"/>
              <w:right w:w="100" w:type="dxa"/>
            </w:tcMar>
          </w:tcPr>
          <w:sdt>
            <w:sdtPr>
              <w:tag w:val="goog_rdk_921"/>
              <w:id w:val="195814296"/>
            </w:sdtPr>
            <w:sdtContent>
              <w:p w14:paraId="3C6718CB" w14:textId="77777777" w:rsidR="003E2C32" w:rsidRDefault="001E2862" w:rsidP="003256B2">
                <w:pPr>
                  <w:widowControl w:val="0"/>
                  <w:spacing w:line="276" w:lineRule="auto"/>
                  <w:ind w:firstLine="0"/>
                  <w:jc w:val="center"/>
                  <w:rPr>
                    <w:color w:val="454545"/>
                    <w:sz w:val="24"/>
                    <w:szCs w:val="24"/>
                  </w:rPr>
                </w:pPr>
                <w:r>
                  <w:rPr>
                    <w:color w:val="454545"/>
                    <w:sz w:val="24"/>
                    <w:szCs w:val="24"/>
                  </w:rPr>
                  <w:t>107792</w:t>
                </w:r>
              </w:p>
            </w:sdtContent>
          </w:sdt>
        </w:tc>
      </w:tr>
      <w:tr w:rsidR="003E2C32" w14:paraId="46EC5379" w14:textId="77777777">
        <w:tc>
          <w:tcPr>
            <w:tcW w:w="1606" w:type="dxa"/>
            <w:shd w:val="clear" w:color="auto" w:fill="auto"/>
            <w:tcMar>
              <w:top w:w="100" w:type="dxa"/>
              <w:left w:w="100" w:type="dxa"/>
              <w:bottom w:w="100" w:type="dxa"/>
              <w:right w:w="100" w:type="dxa"/>
            </w:tcMar>
          </w:tcPr>
          <w:sdt>
            <w:sdtPr>
              <w:tag w:val="goog_rdk_922"/>
              <w:id w:val="-1696455413"/>
            </w:sdtPr>
            <w:sdtContent>
              <w:p w14:paraId="54705B72" w14:textId="77777777" w:rsidR="003E2C32" w:rsidRDefault="001E2862" w:rsidP="003256B2">
                <w:pPr>
                  <w:widowControl w:val="0"/>
                  <w:spacing w:line="240" w:lineRule="auto"/>
                  <w:ind w:firstLine="0"/>
                  <w:jc w:val="center"/>
                  <w:rPr>
                    <w:sz w:val="24"/>
                    <w:szCs w:val="24"/>
                  </w:rPr>
                </w:pPr>
                <w:r>
                  <w:rPr>
                    <w:sz w:val="24"/>
                    <w:szCs w:val="24"/>
                  </w:rPr>
                  <w:t>2</w:t>
                </w:r>
              </w:p>
            </w:sdtContent>
          </w:sdt>
        </w:tc>
        <w:tc>
          <w:tcPr>
            <w:tcW w:w="1606" w:type="dxa"/>
            <w:shd w:val="clear" w:color="auto" w:fill="auto"/>
            <w:tcMar>
              <w:top w:w="100" w:type="dxa"/>
              <w:left w:w="100" w:type="dxa"/>
              <w:bottom w:w="100" w:type="dxa"/>
              <w:right w:w="100" w:type="dxa"/>
            </w:tcMar>
          </w:tcPr>
          <w:sdt>
            <w:sdtPr>
              <w:tag w:val="goog_rdk_923"/>
              <w:id w:val="1494984771"/>
            </w:sdtPr>
            <w:sdtContent>
              <w:p w14:paraId="7570F602" w14:textId="77777777" w:rsidR="003E2C32" w:rsidRDefault="001E2862" w:rsidP="003256B2">
                <w:pPr>
                  <w:widowControl w:val="0"/>
                  <w:spacing w:line="276" w:lineRule="auto"/>
                  <w:ind w:firstLine="0"/>
                  <w:jc w:val="center"/>
                  <w:rPr>
                    <w:color w:val="454545"/>
                    <w:sz w:val="24"/>
                    <w:szCs w:val="24"/>
                  </w:rPr>
                </w:pPr>
                <w:r>
                  <w:rPr>
                    <w:color w:val="454545"/>
                    <w:sz w:val="24"/>
                    <w:szCs w:val="24"/>
                  </w:rPr>
                  <w:t>97588</w:t>
                </w:r>
              </w:p>
            </w:sdtContent>
          </w:sdt>
        </w:tc>
        <w:tc>
          <w:tcPr>
            <w:tcW w:w="1606" w:type="dxa"/>
            <w:shd w:val="clear" w:color="auto" w:fill="auto"/>
            <w:tcMar>
              <w:top w:w="100" w:type="dxa"/>
              <w:left w:w="100" w:type="dxa"/>
              <w:bottom w:w="100" w:type="dxa"/>
              <w:right w:w="100" w:type="dxa"/>
            </w:tcMar>
          </w:tcPr>
          <w:sdt>
            <w:sdtPr>
              <w:tag w:val="goog_rdk_924"/>
              <w:id w:val="-2123679151"/>
            </w:sdtPr>
            <w:sdtContent>
              <w:p w14:paraId="099AA384" w14:textId="77777777" w:rsidR="003E2C32" w:rsidRDefault="001E2862" w:rsidP="003256B2">
                <w:pPr>
                  <w:widowControl w:val="0"/>
                  <w:spacing w:line="276" w:lineRule="auto"/>
                  <w:ind w:firstLine="0"/>
                  <w:jc w:val="center"/>
                  <w:rPr>
                    <w:color w:val="454545"/>
                    <w:sz w:val="24"/>
                    <w:szCs w:val="24"/>
                  </w:rPr>
                </w:pPr>
                <w:r>
                  <w:rPr>
                    <w:color w:val="454545"/>
                    <w:sz w:val="24"/>
                    <w:szCs w:val="24"/>
                  </w:rPr>
                  <w:t>113853</w:t>
                </w:r>
              </w:p>
            </w:sdtContent>
          </w:sdt>
        </w:tc>
        <w:tc>
          <w:tcPr>
            <w:tcW w:w="1606" w:type="dxa"/>
            <w:shd w:val="clear" w:color="auto" w:fill="auto"/>
            <w:tcMar>
              <w:top w:w="100" w:type="dxa"/>
              <w:left w:w="100" w:type="dxa"/>
              <w:bottom w:w="100" w:type="dxa"/>
              <w:right w:w="100" w:type="dxa"/>
            </w:tcMar>
          </w:tcPr>
          <w:sdt>
            <w:sdtPr>
              <w:tag w:val="goog_rdk_925"/>
              <w:id w:val="-2012905240"/>
            </w:sdtPr>
            <w:sdtContent>
              <w:p w14:paraId="0C7FAAF1" w14:textId="77777777" w:rsidR="003E2C32" w:rsidRDefault="001E2862" w:rsidP="003256B2">
                <w:pPr>
                  <w:widowControl w:val="0"/>
                  <w:spacing w:line="276" w:lineRule="auto"/>
                  <w:ind w:firstLine="0"/>
                  <w:jc w:val="center"/>
                  <w:rPr>
                    <w:color w:val="454545"/>
                    <w:sz w:val="24"/>
                    <w:szCs w:val="24"/>
                  </w:rPr>
                </w:pPr>
                <w:r>
                  <w:rPr>
                    <w:color w:val="454545"/>
                    <w:sz w:val="24"/>
                    <w:szCs w:val="24"/>
                  </w:rPr>
                  <w:t>130117</w:t>
                </w:r>
              </w:p>
            </w:sdtContent>
          </w:sdt>
        </w:tc>
        <w:tc>
          <w:tcPr>
            <w:tcW w:w="1606" w:type="dxa"/>
            <w:shd w:val="clear" w:color="auto" w:fill="auto"/>
            <w:tcMar>
              <w:top w:w="100" w:type="dxa"/>
              <w:left w:w="100" w:type="dxa"/>
              <w:bottom w:w="100" w:type="dxa"/>
              <w:right w:w="100" w:type="dxa"/>
            </w:tcMar>
          </w:tcPr>
          <w:sdt>
            <w:sdtPr>
              <w:tag w:val="goog_rdk_926"/>
              <w:id w:val="-1603493112"/>
            </w:sdtPr>
            <w:sdtContent>
              <w:p w14:paraId="18CD8491" w14:textId="77777777" w:rsidR="003E2C32" w:rsidRDefault="001E2862" w:rsidP="003256B2">
                <w:pPr>
                  <w:widowControl w:val="0"/>
                  <w:spacing w:line="276" w:lineRule="auto"/>
                  <w:ind w:firstLine="0"/>
                  <w:jc w:val="center"/>
                  <w:rPr>
                    <w:color w:val="454545"/>
                    <w:sz w:val="24"/>
                    <w:szCs w:val="24"/>
                  </w:rPr>
                </w:pPr>
                <w:r>
                  <w:rPr>
                    <w:color w:val="454545"/>
                    <w:sz w:val="24"/>
                    <w:szCs w:val="24"/>
                  </w:rPr>
                  <w:t>146382</w:t>
                </w:r>
              </w:p>
            </w:sdtContent>
          </w:sdt>
        </w:tc>
        <w:tc>
          <w:tcPr>
            <w:tcW w:w="1606" w:type="dxa"/>
            <w:shd w:val="clear" w:color="auto" w:fill="auto"/>
            <w:tcMar>
              <w:top w:w="100" w:type="dxa"/>
              <w:left w:w="100" w:type="dxa"/>
              <w:bottom w:w="100" w:type="dxa"/>
              <w:right w:w="100" w:type="dxa"/>
            </w:tcMar>
          </w:tcPr>
          <w:sdt>
            <w:sdtPr>
              <w:tag w:val="goog_rdk_927"/>
              <w:id w:val="-711271210"/>
            </w:sdtPr>
            <w:sdtContent>
              <w:p w14:paraId="1F637E2D" w14:textId="77777777" w:rsidR="003E2C32" w:rsidRDefault="001E2862" w:rsidP="003256B2">
                <w:pPr>
                  <w:widowControl w:val="0"/>
                  <w:spacing w:line="276" w:lineRule="auto"/>
                  <w:ind w:firstLine="0"/>
                  <w:jc w:val="center"/>
                  <w:rPr>
                    <w:sz w:val="24"/>
                    <w:szCs w:val="24"/>
                  </w:rPr>
                </w:pPr>
                <w:r>
                  <w:rPr>
                    <w:color w:val="454545"/>
                    <w:sz w:val="24"/>
                    <w:szCs w:val="24"/>
                  </w:rPr>
                  <w:t>162646</w:t>
                </w:r>
              </w:p>
            </w:sdtContent>
          </w:sdt>
        </w:tc>
      </w:tr>
    </w:tbl>
    <w:sdt>
      <w:sdtPr>
        <w:tag w:val="goog_rdk_928"/>
        <w:id w:val="1564757889"/>
      </w:sdtPr>
      <w:sdtContent>
        <w:p w14:paraId="734B1B9A" w14:textId="77777777" w:rsidR="003E2C32" w:rsidRDefault="00D003ED" w:rsidP="00832BC7">
          <w:pPr>
            <w:spacing w:line="276" w:lineRule="auto"/>
          </w:pPr>
        </w:p>
      </w:sdtContent>
    </w:sdt>
    <w:sdt>
      <w:sdtPr>
        <w:tag w:val="goog_rdk_930"/>
        <w:id w:val="1262113618"/>
      </w:sdtPr>
      <w:sdtContent>
        <w:p w14:paraId="236ECA33" w14:textId="77777777" w:rsidR="003E2C32" w:rsidRDefault="001E2862" w:rsidP="00832BC7">
          <w:pPr>
            <w:spacing w:line="276" w:lineRule="auto"/>
          </w:pPr>
          <w:r>
            <w:rPr>
              <w:noProof/>
              <w:lang w:val="en-US" w:eastAsia="en-US"/>
            </w:rPr>
            <w:drawing>
              <wp:inline distT="114300" distB="114300" distL="114300" distR="114300" wp14:anchorId="000E9EDF" wp14:editId="4BF1768D">
                <wp:extent cx="5748450" cy="3556000"/>
                <wp:effectExtent l="0" t="0" r="0" b="0"/>
                <wp:docPr id="50" name="image14.png" descr="Points scored">
                  <a:extLst xmlns:a="http://schemas.openxmlformats.org/drawingml/2006/main">
                    <a:ext uri="http://customooxmlschemas.google.com/">
                      <go:docsCustomData xmlns:mo="http://schemas.microsoft.com/office/mac/office/2008/main" xmlns:mv="urn:schemas-microsoft-com:mac:vml"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arto="http://schemas.microsoft.com/office/word/2006/arto" roundtripId="929"/>
                    </a:ext>
                  </a:extLst>
                </wp:docPr>
                <wp:cNvGraphicFramePr/>
                <a:graphic xmlns:a="http://schemas.openxmlformats.org/drawingml/2006/main">
                  <a:graphicData uri="http://schemas.openxmlformats.org/drawingml/2006/picture">
                    <pic:pic xmlns:pic="http://schemas.openxmlformats.org/drawingml/2006/picture">
                      <pic:nvPicPr>
                        <pic:cNvPr id="0" name="image14.png" descr="Points scored"/>
                        <pic:cNvPicPr preferRelativeResize="0"/>
                      </pic:nvPicPr>
                      <pic:blipFill>
                        <a:blip r:embed="rId28"/>
                        <a:srcRect/>
                        <a:stretch>
                          <a:fillRect/>
                        </a:stretch>
                      </pic:blipFill>
                      <pic:spPr>
                        <a:xfrm>
                          <a:off x="0" y="0"/>
                          <a:ext cx="5748450" cy="3556000"/>
                        </a:xfrm>
                        <a:prstGeom prst="rect">
                          <a:avLst/>
                        </a:prstGeom>
                        <a:ln/>
                      </pic:spPr>
                    </pic:pic>
                  </a:graphicData>
                </a:graphic>
              </wp:inline>
            </w:drawing>
          </w:r>
        </w:p>
      </w:sdtContent>
    </w:sdt>
    <w:sdt>
      <w:sdtPr>
        <w:tag w:val="goog_rdk_931"/>
        <w:id w:val="-1050762742"/>
      </w:sdtPr>
      <w:sdtContent>
        <w:p w14:paraId="6C4FC5B1" w14:textId="044E5CE2" w:rsidR="003E2C32" w:rsidRDefault="00B71F3A" w:rsidP="00450D61">
          <w:pPr>
            <w:pStyle w:val="af1"/>
          </w:pPr>
          <w:r>
            <w:t>Рисунок</w:t>
          </w:r>
          <w:r w:rsidR="0055346C">
            <w:t xml:space="preserve"> 18</w:t>
          </w:r>
          <w:r w:rsidR="001E2862">
            <w:t>. Влияние времени свободного проезда</w:t>
          </w:r>
        </w:p>
      </w:sdtContent>
    </w:sdt>
    <w:sdt>
      <w:sdtPr>
        <w:tag w:val="goog_rdk_932"/>
        <w:id w:val="-838085450"/>
      </w:sdtPr>
      <w:sdtContent>
        <w:p w14:paraId="4B5FF5DC" w14:textId="77777777" w:rsidR="003E2C32" w:rsidRDefault="00D003ED" w:rsidP="00832BC7">
          <w:pPr>
            <w:spacing w:line="276" w:lineRule="auto"/>
          </w:pPr>
        </w:p>
      </w:sdtContent>
    </w:sdt>
    <w:sdt>
      <w:sdtPr>
        <w:tag w:val="goog_rdk_933"/>
        <w:id w:val="-1135329770"/>
      </w:sdtPr>
      <w:sdtContent>
        <w:p w14:paraId="3B67DBC1" w14:textId="16E855F9" w:rsidR="003E2C32" w:rsidRDefault="001E2862" w:rsidP="00232268">
          <w:r>
            <w:t xml:space="preserve">При оценке влияния значений межрайонных перемещений на суммарное время проезда, пропускная способность для всех дуг/дорог равна 4000, а </w:t>
          </w:r>
          <w:r>
            <w:lastRenderedPageBreak/>
            <w:t>свободное время проезда равно 10.</w:t>
          </w:r>
          <w:r w:rsidR="00524E65">
            <w:t xml:space="preserve"> Результаты данного исследования представлены в таблице 7 и на рисунках 19, 20</w:t>
          </w:r>
        </w:p>
      </w:sdtContent>
    </w:sdt>
    <w:sdt>
      <w:sdtPr>
        <w:tag w:val="goog_rdk_934"/>
        <w:id w:val="569616761"/>
      </w:sdtPr>
      <w:sdtContent>
        <w:p w14:paraId="1A6644FF" w14:textId="782AEDA4" w:rsidR="003E2C32" w:rsidRDefault="00524E65" w:rsidP="00524E65">
          <w:pPr>
            <w:pStyle w:val="affb"/>
          </w:pPr>
          <w:r>
            <w:t>Таблица 7. Влияние количества межрайонного перемещения на суммарное время проезда.</w:t>
          </w:r>
        </w:p>
      </w:sdtContent>
    </w:sdt>
    <w:tbl>
      <w:tblPr>
        <w:tblStyle w:val="60"/>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7"/>
        <w:gridCol w:w="1607"/>
        <w:gridCol w:w="1606"/>
        <w:gridCol w:w="1606"/>
        <w:gridCol w:w="1606"/>
        <w:gridCol w:w="1606"/>
      </w:tblGrid>
      <w:tr w:rsidR="003E2C32" w14:paraId="6A0D9CA3" w14:textId="77777777">
        <w:tc>
          <w:tcPr>
            <w:tcW w:w="1606" w:type="dxa"/>
            <w:shd w:val="clear" w:color="auto" w:fill="auto"/>
            <w:tcMar>
              <w:top w:w="100" w:type="dxa"/>
              <w:left w:w="100" w:type="dxa"/>
              <w:bottom w:w="100" w:type="dxa"/>
              <w:right w:w="100" w:type="dxa"/>
            </w:tcMar>
          </w:tcPr>
          <w:sdt>
            <w:sdtPr>
              <w:tag w:val="goog_rdk_935"/>
              <w:id w:val="-113678053"/>
            </w:sdtPr>
            <w:sdtContent>
              <w:p w14:paraId="6071A1DB" w14:textId="77777777" w:rsidR="003E2C32" w:rsidRDefault="001E2862" w:rsidP="003256B2">
                <w:pPr>
                  <w:widowControl w:val="0"/>
                  <w:spacing w:line="240" w:lineRule="auto"/>
                  <w:ind w:firstLine="0"/>
                  <w:jc w:val="center"/>
                  <w:rPr>
                    <w:sz w:val="24"/>
                    <w:szCs w:val="24"/>
                  </w:rPr>
                </w:pPr>
                <w:r>
                  <w:rPr>
                    <w:sz w:val="24"/>
                    <w:szCs w:val="24"/>
                  </w:rPr>
                  <w:t>Тип\Перем.</w:t>
                </w:r>
              </w:p>
            </w:sdtContent>
          </w:sdt>
        </w:tc>
        <w:tc>
          <w:tcPr>
            <w:tcW w:w="1606" w:type="dxa"/>
            <w:shd w:val="clear" w:color="auto" w:fill="auto"/>
            <w:tcMar>
              <w:top w:w="100" w:type="dxa"/>
              <w:left w:w="100" w:type="dxa"/>
              <w:bottom w:w="100" w:type="dxa"/>
              <w:right w:w="100" w:type="dxa"/>
            </w:tcMar>
          </w:tcPr>
          <w:sdt>
            <w:sdtPr>
              <w:tag w:val="goog_rdk_936"/>
              <w:id w:val="-1996952675"/>
            </w:sdtPr>
            <w:sdtContent>
              <w:p w14:paraId="025B49BF" w14:textId="77777777" w:rsidR="003E2C32" w:rsidRDefault="001E2862" w:rsidP="003256B2">
                <w:pPr>
                  <w:widowControl w:val="0"/>
                  <w:spacing w:line="240" w:lineRule="auto"/>
                  <w:ind w:firstLine="0"/>
                  <w:jc w:val="center"/>
                  <w:rPr>
                    <w:sz w:val="24"/>
                    <w:szCs w:val="24"/>
                  </w:rPr>
                </w:pPr>
                <w:r>
                  <w:rPr>
                    <w:sz w:val="24"/>
                    <w:szCs w:val="24"/>
                  </w:rPr>
                  <w:t>1000</w:t>
                </w:r>
              </w:p>
            </w:sdtContent>
          </w:sdt>
        </w:tc>
        <w:tc>
          <w:tcPr>
            <w:tcW w:w="1606" w:type="dxa"/>
            <w:shd w:val="clear" w:color="auto" w:fill="auto"/>
            <w:tcMar>
              <w:top w:w="100" w:type="dxa"/>
              <w:left w:w="100" w:type="dxa"/>
              <w:bottom w:w="100" w:type="dxa"/>
              <w:right w:w="100" w:type="dxa"/>
            </w:tcMar>
          </w:tcPr>
          <w:sdt>
            <w:sdtPr>
              <w:tag w:val="goog_rdk_937"/>
              <w:id w:val="1552577990"/>
            </w:sdtPr>
            <w:sdtContent>
              <w:p w14:paraId="0328C92E" w14:textId="77777777" w:rsidR="003E2C32" w:rsidRDefault="001E2862" w:rsidP="003256B2">
                <w:pPr>
                  <w:widowControl w:val="0"/>
                  <w:spacing w:line="240" w:lineRule="auto"/>
                  <w:ind w:firstLine="0"/>
                  <w:jc w:val="center"/>
                  <w:rPr>
                    <w:sz w:val="24"/>
                    <w:szCs w:val="24"/>
                  </w:rPr>
                </w:pPr>
                <w:r>
                  <w:rPr>
                    <w:sz w:val="24"/>
                    <w:szCs w:val="24"/>
                  </w:rPr>
                  <w:t>2000</w:t>
                </w:r>
              </w:p>
            </w:sdtContent>
          </w:sdt>
        </w:tc>
        <w:tc>
          <w:tcPr>
            <w:tcW w:w="1606" w:type="dxa"/>
            <w:shd w:val="clear" w:color="auto" w:fill="auto"/>
            <w:tcMar>
              <w:top w:w="100" w:type="dxa"/>
              <w:left w:w="100" w:type="dxa"/>
              <w:bottom w:w="100" w:type="dxa"/>
              <w:right w:w="100" w:type="dxa"/>
            </w:tcMar>
          </w:tcPr>
          <w:sdt>
            <w:sdtPr>
              <w:tag w:val="goog_rdk_938"/>
              <w:id w:val="2017108962"/>
            </w:sdtPr>
            <w:sdtContent>
              <w:p w14:paraId="4EBAA44E" w14:textId="77777777" w:rsidR="003E2C32" w:rsidRDefault="001E2862" w:rsidP="003256B2">
                <w:pPr>
                  <w:widowControl w:val="0"/>
                  <w:spacing w:line="240" w:lineRule="auto"/>
                  <w:ind w:firstLine="0"/>
                  <w:jc w:val="center"/>
                  <w:rPr>
                    <w:sz w:val="24"/>
                    <w:szCs w:val="24"/>
                  </w:rPr>
                </w:pPr>
                <w:r>
                  <w:rPr>
                    <w:sz w:val="24"/>
                    <w:szCs w:val="24"/>
                  </w:rPr>
                  <w:t>3000</w:t>
                </w:r>
              </w:p>
            </w:sdtContent>
          </w:sdt>
        </w:tc>
        <w:tc>
          <w:tcPr>
            <w:tcW w:w="1606" w:type="dxa"/>
            <w:shd w:val="clear" w:color="auto" w:fill="auto"/>
            <w:tcMar>
              <w:top w:w="100" w:type="dxa"/>
              <w:left w:w="100" w:type="dxa"/>
              <w:bottom w:w="100" w:type="dxa"/>
              <w:right w:w="100" w:type="dxa"/>
            </w:tcMar>
          </w:tcPr>
          <w:sdt>
            <w:sdtPr>
              <w:tag w:val="goog_rdk_939"/>
              <w:id w:val="1952576853"/>
            </w:sdtPr>
            <w:sdtContent>
              <w:p w14:paraId="693E36D2" w14:textId="77777777" w:rsidR="003E2C32" w:rsidRDefault="001E2862" w:rsidP="003256B2">
                <w:pPr>
                  <w:widowControl w:val="0"/>
                  <w:spacing w:line="240" w:lineRule="auto"/>
                  <w:ind w:firstLine="0"/>
                  <w:jc w:val="center"/>
                  <w:rPr>
                    <w:sz w:val="24"/>
                    <w:szCs w:val="24"/>
                  </w:rPr>
                </w:pPr>
                <w:r>
                  <w:rPr>
                    <w:sz w:val="24"/>
                    <w:szCs w:val="24"/>
                  </w:rPr>
                  <w:t>4000</w:t>
                </w:r>
              </w:p>
            </w:sdtContent>
          </w:sdt>
        </w:tc>
        <w:tc>
          <w:tcPr>
            <w:tcW w:w="1606" w:type="dxa"/>
            <w:shd w:val="clear" w:color="auto" w:fill="auto"/>
            <w:tcMar>
              <w:top w:w="100" w:type="dxa"/>
              <w:left w:w="100" w:type="dxa"/>
              <w:bottom w:w="100" w:type="dxa"/>
              <w:right w:w="100" w:type="dxa"/>
            </w:tcMar>
          </w:tcPr>
          <w:sdt>
            <w:sdtPr>
              <w:tag w:val="goog_rdk_940"/>
              <w:id w:val="1052968272"/>
            </w:sdtPr>
            <w:sdtContent>
              <w:p w14:paraId="12C9FD78" w14:textId="77777777" w:rsidR="003E2C32" w:rsidRDefault="001E2862" w:rsidP="003256B2">
                <w:pPr>
                  <w:widowControl w:val="0"/>
                  <w:spacing w:line="240" w:lineRule="auto"/>
                  <w:ind w:firstLine="0"/>
                  <w:jc w:val="center"/>
                  <w:rPr>
                    <w:sz w:val="24"/>
                    <w:szCs w:val="24"/>
                  </w:rPr>
                </w:pPr>
                <w:r>
                  <w:rPr>
                    <w:sz w:val="24"/>
                    <w:szCs w:val="24"/>
                  </w:rPr>
                  <w:t>5000</w:t>
                </w:r>
              </w:p>
            </w:sdtContent>
          </w:sdt>
        </w:tc>
      </w:tr>
      <w:tr w:rsidR="003E2C32" w14:paraId="0CBA4911" w14:textId="77777777">
        <w:tc>
          <w:tcPr>
            <w:tcW w:w="1606" w:type="dxa"/>
            <w:shd w:val="clear" w:color="auto" w:fill="auto"/>
            <w:tcMar>
              <w:top w:w="100" w:type="dxa"/>
              <w:left w:w="100" w:type="dxa"/>
              <w:bottom w:w="100" w:type="dxa"/>
              <w:right w:w="100" w:type="dxa"/>
            </w:tcMar>
          </w:tcPr>
          <w:sdt>
            <w:sdtPr>
              <w:tag w:val="goog_rdk_941"/>
              <w:id w:val="575008714"/>
            </w:sdtPr>
            <w:sdtContent>
              <w:p w14:paraId="273F1453" w14:textId="77777777" w:rsidR="003E2C32" w:rsidRDefault="001E2862" w:rsidP="003256B2">
                <w:pPr>
                  <w:widowControl w:val="0"/>
                  <w:spacing w:line="240" w:lineRule="auto"/>
                  <w:ind w:firstLine="0"/>
                  <w:jc w:val="center"/>
                  <w:rPr>
                    <w:sz w:val="24"/>
                    <w:szCs w:val="24"/>
                  </w:rPr>
                </w:pPr>
                <w:r>
                  <w:rPr>
                    <w:sz w:val="24"/>
                    <w:szCs w:val="24"/>
                  </w:rPr>
                  <w:t>1</w:t>
                </w:r>
              </w:p>
            </w:sdtContent>
          </w:sdt>
        </w:tc>
        <w:tc>
          <w:tcPr>
            <w:tcW w:w="1606" w:type="dxa"/>
            <w:shd w:val="clear" w:color="auto" w:fill="auto"/>
            <w:tcMar>
              <w:top w:w="100" w:type="dxa"/>
              <w:left w:w="100" w:type="dxa"/>
              <w:bottom w:w="100" w:type="dxa"/>
              <w:right w:w="100" w:type="dxa"/>
            </w:tcMar>
          </w:tcPr>
          <w:sdt>
            <w:sdtPr>
              <w:tag w:val="goog_rdk_942"/>
              <w:id w:val="-1792891067"/>
            </w:sdtPr>
            <w:sdtContent>
              <w:p w14:paraId="39FB7856" w14:textId="77777777" w:rsidR="003E2C32" w:rsidRDefault="001E2862" w:rsidP="003256B2">
                <w:pPr>
                  <w:widowControl w:val="0"/>
                  <w:spacing w:line="276" w:lineRule="auto"/>
                  <w:ind w:firstLine="0"/>
                  <w:jc w:val="center"/>
                  <w:rPr>
                    <w:color w:val="454545"/>
                    <w:sz w:val="24"/>
                    <w:szCs w:val="24"/>
                  </w:rPr>
                </w:pPr>
                <w:r>
                  <w:rPr>
                    <w:color w:val="454545"/>
                    <w:sz w:val="24"/>
                    <w:szCs w:val="24"/>
                  </w:rPr>
                  <w:t>62</w:t>
                </w:r>
              </w:p>
            </w:sdtContent>
          </w:sdt>
        </w:tc>
        <w:tc>
          <w:tcPr>
            <w:tcW w:w="1606" w:type="dxa"/>
            <w:shd w:val="clear" w:color="auto" w:fill="auto"/>
            <w:tcMar>
              <w:top w:w="100" w:type="dxa"/>
              <w:left w:w="100" w:type="dxa"/>
              <w:bottom w:w="100" w:type="dxa"/>
              <w:right w:w="100" w:type="dxa"/>
            </w:tcMar>
          </w:tcPr>
          <w:sdt>
            <w:sdtPr>
              <w:tag w:val="goog_rdk_943"/>
              <w:id w:val="1819993492"/>
            </w:sdtPr>
            <w:sdtContent>
              <w:p w14:paraId="7F446051" w14:textId="77777777" w:rsidR="003E2C32" w:rsidRDefault="001E2862" w:rsidP="003256B2">
                <w:pPr>
                  <w:widowControl w:val="0"/>
                  <w:spacing w:line="276" w:lineRule="auto"/>
                  <w:ind w:firstLine="0"/>
                  <w:jc w:val="center"/>
                  <w:rPr>
                    <w:color w:val="454545"/>
                    <w:sz w:val="24"/>
                    <w:szCs w:val="24"/>
                  </w:rPr>
                </w:pPr>
                <w:r>
                  <w:rPr>
                    <w:color w:val="454545"/>
                    <w:sz w:val="24"/>
                    <w:szCs w:val="24"/>
                  </w:rPr>
                  <w:t>229</w:t>
                </w:r>
              </w:p>
            </w:sdtContent>
          </w:sdt>
        </w:tc>
        <w:tc>
          <w:tcPr>
            <w:tcW w:w="1606" w:type="dxa"/>
            <w:shd w:val="clear" w:color="auto" w:fill="auto"/>
            <w:tcMar>
              <w:top w:w="100" w:type="dxa"/>
              <w:left w:w="100" w:type="dxa"/>
              <w:bottom w:w="100" w:type="dxa"/>
              <w:right w:w="100" w:type="dxa"/>
            </w:tcMar>
          </w:tcPr>
          <w:sdt>
            <w:sdtPr>
              <w:tag w:val="goog_rdk_944"/>
              <w:id w:val="-683592993"/>
            </w:sdtPr>
            <w:sdtContent>
              <w:p w14:paraId="7D3004E6" w14:textId="77777777" w:rsidR="003E2C32" w:rsidRDefault="001E2862" w:rsidP="003256B2">
                <w:pPr>
                  <w:widowControl w:val="0"/>
                  <w:spacing w:line="276" w:lineRule="auto"/>
                  <w:ind w:firstLine="0"/>
                  <w:jc w:val="center"/>
                  <w:rPr>
                    <w:color w:val="454545"/>
                    <w:sz w:val="24"/>
                    <w:szCs w:val="24"/>
                  </w:rPr>
                </w:pPr>
                <w:r>
                  <w:rPr>
                    <w:color w:val="454545"/>
                    <w:sz w:val="24"/>
                    <w:szCs w:val="24"/>
                  </w:rPr>
                  <w:t>994</w:t>
                </w:r>
              </w:p>
            </w:sdtContent>
          </w:sdt>
        </w:tc>
        <w:tc>
          <w:tcPr>
            <w:tcW w:w="1606" w:type="dxa"/>
            <w:shd w:val="clear" w:color="auto" w:fill="auto"/>
            <w:tcMar>
              <w:top w:w="100" w:type="dxa"/>
              <w:left w:w="100" w:type="dxa"/>
              <w:bottom w:w="100" w:type="dxa"/>
              <w:right w:w="100" w:type="dxa"/>
            </w:tcMar>
          </w:tcPr>
          <w:sdt>
            <w:sdtPr>
              <w:tag w:val="goog_rdk_945"/>
              <w:id w:val="-206100876"/>
            </w:sdtPr>
            <w:sdtContent>
              <w:p w14:paraId="3638E6F6" w14:textId="77777777" w:rsidR="003E2C32" w:rsidRDefault="001E2862" w:rsidP="003256B2">
                <w:pPr>
                  <w:widowControl w:val="0"/>
                  <w:spacing w:line="276" w:lineRule="auto"/>
                  <w:ind w:firstLine="0"/>
                  <w:jc w:val="center"/>
                  <w:rPr>
                    <w:color w:val="454545"/>
                    <w:sz w:val="24"/>
                    <w:szCs w:val="24"/>
                  </w:rPr>
                </w:pPr>
                <w:r>
                  <w:rPr>
                    <w:color w:val="454545"/>
                    <w:sz w:val="24"/>
                    <w:szCs w:val="24"/>
                  </w:rPr>
                  <w:t>3671</w:t>
                </w:r>
              </w:p>
            </w:sdtContent>
          </w:sdt>
        </w:tc>
        <w:tc>
          <w:tcPr>
            <w:tcW w:w="1606" w:type="dxa"/>
            <w:shd w:val="clear" w:color="auto" w:fill="auto"/>
            <w:tcMar>
              <w:top w:w="100" w:type="dxa"/>
              <w:left w:w="100" w:type="dxa"/>
              <w:bottom w:w="100" w:type="dxa"/>
              <w:right w:w="100" w:type="dxa"/>
            </w:tcMar>
          </w:tcPr>
          <w:sdt>
            <w:sdtPr>
              <w:tag w:val="goog_rdk_946"/>
              <w:id w:val="2031765481"/>
            </w:sdtPr>
            <w:sdtContent>
              <w:p w14:paraId="40014B80" w14:textId="77777777" w:rsidR="003E2C32" w:rsidRDefault="001E2862" w:rsidP="003256B2">
                <w:pPr>
                  <w:widowControl w:val="0"/>
                  <w:spacing w:line="276" w:lineRule="auto"/>
                  <w:ind w:firstLine="0"/>
                  <w:jc w:val="center"/>
                  <w:rPr>
                    <w:color w:val="454545"/>
                    <w:sz w:val="24"/>
                    <w:szCs w:val="24"/>
                  </w:rPr>
                </w:pPr>
                <w:r>
                  <w:rPr>
                    <w:color w:val="454545"/>
                    <w:sz w:val="24"/>
                    <w:szCs w:val="24"/>
                  </w:rPr>
                  <w:t>10779</w:t>
                </w:r>
              </w:p>
            </w:sdtContent>
          </w:sdt>
        </w:tc>
      </w:tr>
      <w:tr w:rsidR="003E2C32" w14:paraId="3A2469C6" w14:textId="77777777">
        <w:tc>
          <w:tcPr>
            <w:tcW w:w="1606" w:type="dxa"/>
            <w:shd w:val="clear" w:color="auto" w:fill="auto"/>
            <w:tcMar>
              <w:top w:w="100" w:type="dxa"/>
              <w:left w:w="100" w:type="dxa"/>
              <w:bottom w:w="100" w:type="dxa"/>
              <w:right w:w="100" w:type="dxa"/>
            </w:tcMar>
          </w:tcPr>
          <w:sdt>
            <w:sdtPr>
              <w:tag w:val="goog_rdk_947"/>
              <w:id w:val="65312981"/>
            </w:sdtPr>
            <w:sdtContent>
              <w:p w14:paraId="6191C34D" w14:textId="77777777" w:rsidR="003E2C32" w:rsidRDefault="001E2862" w:rsidP="003256B2">
                <w:pPr>
                  <w:widowControl w:val="0"/>
                  <w:spacing w:line="240" w:lineRule="auto"/>
                  <w:ind w:firstLine="0"/>
                  <w:jc w:val="center"/>
                  <w:rPr>
                    <w:sz w:val="24"/>
                    <w:szCs w:val="24"/>
                  </w:rPr>
                </w:pPr>
                <w:r>
                  <w:rPr>
                    <w:sz w:val="24"/>
                    <w:szCs w:val="24"/>
                  </w:rPr>
                  <w:t>2</w:t>
                </w:r>
              </w:p>
            </w:sdtContent>
          </w:sdt>
        </w:tc>
        <w:tc>
          <w:tcPr>
            <w:tcW w:w="1606" w:type="dxa"/>
            <w:shd w:val="clear" w:color="auto" w:fill="auto"/>
            <w:tcMar>
              <w:top w:w="100" w:type="dxa"/>
              <w:left w:w="100" w:type="dxa"/>
              <w:bottom w:w="100" w:type="dxa"/>
              <w:right w:w="100" w:type="dxa"/>
            </w:tcMar>
          </w:tcPr>
          <w:sdt>
            <w:sdtPr>
              <w:tag w:val="goog_rdk_948"/>
              <w:id w:val="2060049802"/>
            </w:sdtPr>
            <w:sdtContent>
              <w:p w14:paraId="2FFE4EAB" w14:textId="77777777" w:rsidR="003E2C32" w:rsidRDefault="001E2862" w:rsidP="003256B2">
                <w:pPr>
                  <w:widowControl w:val="0"/>
                  <w:spacing w:line="276" w:lineRule="auto"/>
                  <w:ind w:firstLine="0"/>
                  <w:jc w:val="center"/>
                  <w:rPr>
                    <w:color w:val="454545"/>
                    <w:sz w:val="24"/>
                    <w:szCs w:val="24"/>
                  </w:rPr>
                </w:pPr>
                <w:r>
                  <w:rPr>
                    <w:color w:val="454545"/>
                    <w:sz w:val="24"/>
                    <w:szCs w:val="24"/>
                  </w:rPr>
                  <w:t>69</w:t>
                </w:r>
              </w:p>
            </w:sdtContent>
          </w:sdt>
        </w:tc>
        <w:tc>
          <w:tcPr>
            <w:tcW w:w="1606" w:type="dxa"/>
            <w:shd w:val="clear" w:color="auto" w:fill="auto"/>
            <w:tcMar>
              <w:top w:w="100" w:type="dxa"/>
              <w:left w:w="100" w:type="dxa"/>
              <w:bottom w:w="100" w:type="dxa"/>
              <w:right w:w="100" w:type="dxa"/>
            </w:tcMar>
          </w:tcPr>
          <w:sdt>
            <w:sdtPr>
              <w:tag w:val="goog_rdk_949"/>
              <w:id w:val="1480347738"/>
            </w:sdtPr>
            <w:sdtContent>
              <w:p w14:paraId="4A1CCCF6" w14:textId="77777777" w:rsidR="003E2C32" w:rsidRDefault="001E2862" w:rsidP="003256B2">
                <w:pPr>
                  <w:widowControl w:val="0"/>
                  <w:spacing w:line="276" w:lineRule="auto"/>
                  <w:ind w:firstLine="0"/>
                  <w:jc w:val="center"/>
                  <w:rPr>
                    <w:color w:val="454545"/>
                    <w:sz w:val="24"/>
                    <w:szCs w:val="24"/>
                  </w:rPr>
                </w:pPr>
                <w:r>
                  <w:rPr>
                    <w:color w:val="454545"/>
                    <w:sz w:val="24"/>
                    <w:szCs w:val="24"/>
                  </w:rPr>
                  <w:t>291</w:t>
                </w:r>
              </w:p>
            </w:sdtContent>
          </w:sdt>
        </w:tc>
        <w:tc>
          <w:tcPr>
            <w:tcW w:w="1606" w:type="dxa"/>
            <w:shd w:val="clear" w:color="auto" w:fill="auto"/>
            <w:tcMar>
              <w:top w:w="100" w:type="dxa"/>
              <w:left w:w="100" w:type="dxa"/>
              <w:bottom w:w="100" w:type="dxa"/>
              <w:right w:w="100" w:type="dxa"/>
            </w:tcMar>
          </w:tcPr>
          <w:sdt>
            <w:sdtPr>
              <w:tag w:val="goog_rdk_950"/>
              <w:id w:val="-654070356"/>
            </w:sdtPr>
            <w:sdtContent>
              <w:p w14:paraId="4DEFE736" w14:textId="77777777" w:rsidR="003E2C32" w:rsidRDefault="001E2862" w:rsidP="003256B2">
                <w:pPr>
                  <w:widowControl w:val="0"/>
                  <w:spacing w:line="276" w:lineRule="auto"/>
                  <w:ind w:firstLine="0"/>
                  <w:jc w:val="center"/>
                  <w:rPr>
                    <w:color w:val="454545"/>
                    <w:sz w:val="24"/>
                    <w:szCs w:val="24"/>
                  </w:rPr>
                </w:pPr>
                <w:r>
                  <w:rPr>
                    <w:color w:val="454545"/>
                    <w:sz w:val="24"/>
                    <w:szCs w:val="24"/>
                  </w:rPr>
                  <w:t>1432</w:t>
                </w:r>
              </w:p>
            </w:sdtContent>
          </w:sdt>
        </w:tc>
        <w:tc>
          <w:tcPr>
            <w:tcW w:w="1606" w:type="dxa"/>
            <w:shd w:val="clear" w:color="auto" w:fill="auto"/>
            <w:tcMar>
              <w:top w:w="100" w:type="dxa"/>
              <w:left w:w="100" w:type="dxa"/>
              <w:bottom w:w="100" w:type="dxa"/>
              <w:right w:w="100" w:type="dxa"/>
            </w:tcMar>
          </w:tcPr>
          <w:sdt>
            <w:sdtPr>
              <w:tag w:val="goog_rdk_951"/>
              <w:id w:val="320777881"/>
            </w:sdtPr>
            <w:sdtContent>
              <w:p w14:paraId="0785E766" w14:textId="77777777" w:rsidR="003E2C32" w:rsidRDefault="001E2862" w:rsidP="003256B2">
                <w:pPr>
                  <w:widowControl w:val="0"/>
                  <w:spacing w:line="276" w:lineRule="auto"/>
                  <w:ind w:firstLine="0"/>
                  <w:jc w:val="center"/>
                  <w:rPr>
                    <w:color w:val="454545"/>
                    <w:sz w:val="24"/>
                    <w:szCs w:val="24"/>
                  </w:rPr>
                </w:pPr>
                <w:r>
                  <w:rPr>
                    <w:color w:val="454545"/>
                    <w:sz w:val="24"/>
                    <w:szCs w:val="24"/>
                  </w:rPr>
                  <w:t>5480</w:t>
                </w:r>
              </w:p>
            </w:sdtContent>
          </w:sdt>
        </w:tc>
        <w:tc>
          <w:tcPr>
            <w:tcW w:w="1606" w:type="dxa"/>
            <w:shd w:val="clear" w:color="auto" w:fill="auto"/>
            <w:tcMar>
              <w:top w:w="100" w:type="dxa"/>
              <w:left w:w="100" w:type="dxa"/>
              <w:bottom w:w="100" w:type="dxa"/>
              <w:right w:w="100" w:type="dxa"/>
            </w:tcMar>
          </w:tcPr>
          <w:sdt>
            <w:sdtPr>
              <w:tag w:val="goog_rdk_952"/>
              <w:id w:val="-2139867727"/>
            </w:sdtPr>
            <w:sdtContent>
              <w:p w14:paraId="370AF34C" w14:textId="77777777" w:rsidR="003E2C32" w:rsidRDefault="001E2862" w:rsidP="003256B2">
                <w:pPr>
                  <w:widowControl w:val="0"/>
                  <w:spacing w:line="276" w:lineRule="auto"/>
                  <w:ind w:firstLine="0"/>
                  <w:jc w:val="center"/>
                  <w:rPr>
                    <w:color w:val="454545"/>
                    <w:sz w:val="24"/>
                    <w:szCs w:val="24"/>
                  </w:rPr>
                </w:pPr>
                <w:r>
                  <w:rPr>
                    <w:color w:val="454545"/>
                    <w:sz w:val="24"/>
                    <w:szCs w:val="24"/>
                  </w:rPr>
                  <w:t>16265</w:t>
                </w:r>
              </w:p>
            </w:sdtContent>
          </w:sdt>
        </w:tc>
      </w:tr>
    </w:tbl>
    <w:sdt>
      <w:sdtPr>
        <w:tag w:val="goog_rdk_953"/>
        <w:id w:val="212089164"/>
      </w:sdtPr>
      <w:sdtContent>
        <w:p w14:paraId="21FAAF7E" w14:textId="77777777" w:rsidR="003E2C32" w:rsidRDefault="00D003ED" w:rsidP="00BC6C59">
          <w:pPr>
            <w:spacing w:line="276" w:lineRule="auto"/>
            <w:jc w:val="center"/>
            <w:rPr>
              <w:sz w:val="24"/>
              <w:szCs w:val="24"/>
            </w:rPr>
          </w:pPr>
        </w:p>
      </w:sdtContent>
    </w:sdt>
    <w:sdt>
      <w:sdtPr>
        <w:tag w:val="goog_rdk_954"/>
        <w:id w:val="1793789070"/>
      </w:sdtPr>
      <w:sdtContent>
        <w:p w14:paraId="292B3118" w14:textId="77777777" w:rsidR="003E2C32" w:rsidRDefault="00D003ED" w:rsidP="003256B2">
          <w:pPr>
            <w:spacing w:line="276" w:lineRule="auto"/>
            <w:jc w:val="center"/>
            <w:rPr>
              <w:sz w:val="24"/>
              <w:szCs w:val="24"/>
            </w:rPr>
          </w:pPr>
        </w:p>
      </w:sdtContent>
    </w:sdt>
    <w:tbl>
      <w:tblPr>
        <w:tblStyle w:val="50"/>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7"/>
        <w:gridCol w:w="1607"/>
        <w:gridCol w:w="1606"/>
        <w:gridCol w:w="1606"/>
        <w:gridCol w:w="1606"/>
        <w:gridCol w:w="1606"/>
      </w:tblGrid>
      <w:tr w:rsidR="003E2C32" w14:paraId="0BC0C6F4" w14:textId="77777777">
        <w:tc>
          <w:tcPr>
            <w:tcW w:w="1606" w:type="dxa"/>
            <w:shd w:val="clear" w:color="auto" w:fill="auto"/>
            <w:tcMar>
              <w:top w:w="100" w:type="dxa"/>
              <w:left w:w="100" w:type="dxa"/>
              <w:bottom w:w="100" w:type="dxa"/>
              <w:right w:w="100" w:type="dxa"/>
            </w:tcMar>
          </w:tcPr>
          <w:sdt>
            <w:sdtPr>
              <w:tag w:val="goog_rdk_955"/>
              <w:id w:val="-317732164"/>
            </w:sdtPr>
            <w:sdtContent>
              <w:p w14:paraId="790721A9" w14:textId="77777777" w:rsidR="003E2C32" w:rsidRDefault="001E2862" w:rsidP="003256B2">
                <w:pPr>
                  <w:widowControl w:val="0"/>
                  <w:spacing w:line="240" w:lineRule="auto"/>
                  <w:ind w:firstLine="0"/>
                  <w:jc w:val="center"/>
                  <w:rPr>
                    <w:sz w:val="24"/>
                    <w:szCs w:val="24"/>
                  </w:rPr>
                </w:pPr>
                <w:r>
                  <w:rPr>
                    <w:sz w:val="24"/>
                    <w:szCs w:val="24"/>
                  </w:rPr>
                  <w:t>Тип\Перем.</w:t>
                </w:r>
              </w:p>
            </w:sdtContent>
          </w:sdt>
        </w:tc>
        <w:tc>
          <w:tcPr>
            <w:tcW w:w="1606" w:type="dxa"/>
            <w:shd w:val="clear" w:color="auto" w:fill="auto"/>
            <w:tcMar>
              <w:top w:w="100" w:type="dxa"/>
              <w:left w:w="100" w:type="dxa"/>
              <w:bottom w:w="100" w:type="dxa"/>
              <w:right w:w="100" w:type="dxa"/>
            </w:tcMar>
          </w:tcPr>
          <w:sdt>
            <w:sdtPr>
              <w:tag w:val="goog_rdk_956"/>
              <w:id w:val="-480468093"/>
            </w:sdtPr>
            <w:sdtContent>
              <w:p w14:paraId="21A33639" w14:textId="77777777" w:rsidR="003E2C32" w:rsidRDefault="001E2862" w:rsidP="003256B2">
                <w:pPr>
                  <w:widowControl w:val="0"/>
                  <w:spacing w:line="240" w:lineRule="auto"/>
                  <w:ind w:firstLine="0"/>
                  <w:jc w:val="center"/>
                  <w:rPr>
                    <w:sz w:val="24"/>
                    <w:szCs w:val="24"/>
                  </w:rPr>
                </w:pPr>
                <w:r>
                  <w:rPr>
                    <w:sz w:val="24"/>
                    <w:szCs w:val="24"/>
                  </w:rPr>
                  <w:t>6000</w:t>
                </w:r>
              </w:p>
            </w:sdtContent>
          </w:sdt>
        </w:tc>
        <w:tc>
          <w:tcPr>
            <w:tcW w:w="1606" w:type="dxa"/>
            <w:shd w:val="clear" w:color="auto" w:fill="auto"/>
            <w:tcMar>
              <w:top w:w="100" w:type="dxa"/>
              <w:left w:w="100" w:type="dxa"/>
              <w:bottom w:w="100" w:type="dxa"/>
              <w:right w:w="100" w:type="dxa"/>
            </w:tcMar>
          </w:tcPr>
          <w:sdt>
            <w:sdtPr>
              <w:tag w:val="goog_rdk_957"/>
              <w:id w:val="866100503"/>
            </w:sdtPr>
            <w:sdtContent>
              <w:p w14:paraId="0D63FCDB" w14:textId="77777777" w:rsidR="003E2C32" w:rsidRDefault="001E2862" w:rsidP="003256B2">
                <w:pPr>
                  <w:widowControl w:val="0"/>
                  <w:spacing w:line="240" w:lineRule="auto"/>
                  <w:ind w:firstLine="0"/>
                  <w:jc w:val="center"/>
                  <w:rPr>
                    <w:sz w:val="24"/>
                    <w:szCs w:val="24"/>
                  </w:rPr>
                </w:pPr>
                <w:r>
                  <w:rPr>
                    <w:sz w:val="24"/>
                    <w:szCs w:val="24"/>
                  </w:rPr>
                  <w:t>7000</w:t>
                </w:r>
              </w:p>
            </w:sdtContent>
          </w:sdt>
        </w:tc>
        <w:tc>
          <w:tcPr>
            <w:tcW w:w="1606" w:type="dxa"/>
            <w:shd w:val="clear" w:color="auto" w:fill="auto"/>
            <w:tcMar>
              <w:top w:w="100" w:type="dxa"/>
              <w:left w:w="100" w:type="dxa"/>
              <w:bottom w:w="100" w:type="dxa"/>
              <w:right w:w="100" w:type="dxa"/>
            </w:tcMar>
          </w:tcPr>
          <w:sdt>
            <w:sdtPr>
              <w:tag w:val="goog_rdk_958"/>
              <w:id w:val="-1233855655"/>
            </w:sdtPr>
            <w:sdtContent>
              <w:p w14:paraId="4FE8105C" w14:textId="77777777" w:rsidR="003E2C32" w:rsidRDefault="001E2862" w:rsidP="003256B2">
                <w:pPr>
                  <w:widowControl w:val="0"/>
                  <w:spacing w:line="240" w:lineRule="auto"/>
                  <w:ind w:firstLine="0"/>
                  <w:jc w:val="center"/>
                  <w:rPr>
                    <w:sz w:val="24"/>
                    <w:szCs w:val="24"/>
                  </w:rPr>
                </w:pPr>
                <w:r>
                  <w:rPr>
                    <w:sz w:val="24"/>
                    <w:szCs w:val="24"/>
                  </w:rPr>
                  <w:t>8000</w:t>
                </w:r>
              </w:p>
            </w:sdtContent>
          </w:sdt>
        </w:tc>
        <w:tc>
          <w:tcPr>
            <w:tcW w:w="1606" w:type="dxa"/>
            <w:shd w:val="clear" w:color="auto" w:fill="auto"/>
            <w:tcMar>
              <w:top w:w="100" w:type="dxa"/>
              <w:left w:w="100" w:type="dxa"/>
              <w:bottom w:w="100" w:type="dxa"/>
              <w:right w:w="100" w:type="dxa"/>
            </w:tcMar>
          </w:tcPr>
          <w:sdt>
            <w:sdtPr>
              <w:tag w:val="goog_rdk_959"/>
              <w:id w:val="1099304803"/>
            </w:sdtPr>
            <w:sdtContent>
              <w:p w14:paraId="14C8791C" w14:textId="77777777" w:rsidR="003E2C32" w:rsidRDefault="001E2862" w:rsidP="003256B2">
                <w:pPr>
                  <w:widowControl w:val="0"/>
                  <w:spacing w:line="240" w:lineRule="auto"/>
                  <w:ind w:firstLine="0"/>
                  <w:jc w:val="center"/>
                  <w:rPr>
                    <w:sz w:val="24"/>
                    <w:szCs w:val="24"/>
                  </w:rPr>
                </w:pPr>
                <w:r>
                  <w:rPr>
                    <w:sz w:val="24"/>
                    <w:szCs w:val="24"/>
                  </w:rPr>
                  <w:t>9000</w:t>
                </w:r>
              </w:p>
            </w:sdtContent>
          </w:sdt>
        </w:tc>
        <w:tc>
          <w:tcPr>
            <w:tcW w:w="1606" w:type="dxa"/>
            <w:shd w:val="clear" w:color="auto" w:fill="auto"/>
            <w:tcMar>
              <w:top w:w="100" w:type="dxa"/>
              <w:left w:w="100" w:type="dxa"/>
              <w:bottom w:w="100" w:type="dxa"/>
              <w:right w:w="100" w:type="dxa"/>
            </w:tcMar>
          </w:tcPr>
          <w:sdt>
            <w:sdtPr>
              <w:tag w:val="goog_rdk_960"/>
              <w:id w:val="-1993171989"/>
            </w:sdtPr>
            <w:sdtContent>
              <w:p w14:paraId="69DAD8EC" w14:textId="77777777" w:rsidR="003E2C32" w:rsidRDefault="001E2862" w:rsidP="003256B2">
                <w:pPr>
                  <w:widowControl w:val="0"/>
                  <w:spacing w:line="240" w:lineRule="auto"/>
                  <w:ind w:firstLine="0"/>
                  <w:jc w:val="center"/>
                  <w:rPr>
                    <w:sz w:val="24"/>
                    <w:szCs w:val="24"/>
                  </w:rPr>
                </w:pPr>
                <w:r>
                  <w:rPr>
                    <w:sz w:val="24"/>
                    <w:szCs w:val="24"/>
                  </w:rPr>
                  <w:t>10000</w:t>
                </w:r>
              </w:p>
            </w:sdtContent>
          </w:sdt>
        </w:tc>
      </w:tr>
      <w:tr w:rsidR="003E2C32" w14:paraId="1D2888D8" w14:textId="77777777">
        <w:tc>
          <w:tcPr>
            <w:tcW w:w="1606" w:type="dxa"/>
            <w:shd w:val="clear" w:color="auto" w:fill="auto"/>
            <w:tcMar>
              <w:top w:w="100" w:type="dxa"/>
              <w:left w:w="100" w:type="dxa"/>
              <w:bottom w:w="100" w:type="dxa"/>
              <w:right w:w="100" w:type="dxa"/>
            </w:tcMar>
          </w:tcPr>
          <w:sdt>
            <w:sdtPr>
              <w:tag w:val="goog_rdk_961"/>
              <w:id w:val="-225001360"/>
            </w:sdtPr>
            <w:sdtContent>
              <w:p w14:paraId="7D9D43B9" w14:textId="77777777" w:rsidR="003E2C32" w:rsidRDefault="001E2862" w:rsidP="003256B2">
                <w:pPr>
                  <w:widowControl w:val="0"/>
                  <w:spacing w:line="240" w:lineRule="auto"/>
                  <w:ind w:firstLine="0"/>
                  <w:jc w:val="center"/>
                  <w:rPr>
                    <w:sz w:val="24"/>
                    <w:szCs w:val="24"/>
                  </w:rPr>
                </w:pPr>
                <w:r>
                  <w:rPr>
                    <w:sz w:val="24"/>
                    <w:szCs w:val="24"/>
                  </w:rPr>
                  <w:t>1</w:t>
                </w:r>
              </w:p>
            </w:sdtContent>
          </w:sdt>
        </w:tc>
        <w:tc>
          <w:tcPr>
            <w:tcW w:w="1606" w:type="dxa"/>
            <w:shd w:val="clear" w:color="auto" w:fill="auto"/>
            <w:tcMar>
              <w:top w:w="100" w:type="dxa"/>
              <w:left w:w="100" w:type="dxa"/>
              <w:bottom w:w="100" w:type="dxa"/>
              <w:right w:w="100" w:type="dxa"/>
            </w:tcMar>
          </w:tcPr>
          <w:sdt>
            <w:sdtPr>
              <w:tag w:val="goog_rdk_962"/>
              <w:id w:val="-411935967"/>
            </w:sdtPr>
            <w:sdtContent>
              <w:p w14:paraId="153BFC2F" w14:textId="77777777" w:rsidR="003E2C32" w:rsidRDefault="001E2862" w:rsidP="003256B2">
                <w:pPr>
                  <w:widowControl w:val="0"/>
                  <w:spacing w:line="276" w:lineRule="auto"/>
                  <w:ind w:firstLine="0"/>
                  <w:jc w:val="center"/>
                  <w:rPr>
                    <w:color w:val="454545"/>
                    <w:sz w:val="24"/>
                    <w:szCs w:val="24"/>
                  </w:rPr>
                </w:pPr>
                <w:r>
                  <w:rPr>
                    <w:color w:val="454545"/>
                    <w:sz w:val="24"/>
                    <w:szCs w:val="24"/>
                  </w:rPr>
                  <w:t>26448</w:t>
                </w:r>
              </w:p>
            </w:sdtContent>
          </w:sdt>
        </w:tc>
        <w:tc>
          <w:tcPr>
            <w:tcW w:w="1606" w:type="dxa"/>
            <w:shd w:val="clear" w:color="auto" w:fill="auto"/>
            <w:tcMar>
              <w:top w:w="100" w:type="dxa"/>
              <w:left w:w="100" w:type="dxa"/>
              <w:bottom w:w="100" w:type="dxa"/>
              <w:right w:w="100" w:type="dxa"/>
            </w:tcMar>
          </w:tcPr>
          <w:sdt>
            <w:sdtPr>
              <w:tag w:val="goog_rdk_963"/>
              <w:id w:val="1194039566"/>
            </w:sdtPr>
            <w:sdtContent>
              <w:p w14:paraId="394640CF" w14:textId="77777777" w:rsidR="003E2C32" w:rsidRDefault="001E2862" w:rsidP="003256B2">
                <w:pPr>
                  <w:widowControl w:val="0"/>
                  <w:spacing w:line="276" w:lineRule="auto"/>
                  <w:ind w:firstLine="0"/>
                  <w:jc w:val="center"/>
                  <w:rPr>
                    <w:color w:val="454545"/>
                    <w:sz w:val="24"/>
                    <w:szCs w:val="24"/>
                  </w:rPr>
                </w:pPr>
                <w:r>
                  <w:rPr>
                    <w:color w:val="454545"/>
                    <w:sz w:val="24"/>
                    <w:szCs w:val="24"/>
                  </w:rPr>
                  <w:t>56809</w:t>
                </w:r>
              </w:p>
            </w:sdtContent>
          </w:sdt>
        </w:tc>
        <w:tc>
          <w:tcPr>
            <w:tcW w:w="1606" w:type="dxa"/>
            <w:shd w:val="clear" w:color="auto" w:fill="auto"/>
            <w:tcMar>
              <w:top w:w="100" w:type="dxa"/>
              <w:left w:w="100" w:type="dxa"/>
              <w:bottom w:w="100" w:type="dxa"/>
              <w:right w:w="100" w:type="dxa"/>
            </w:tcMar>
          </w:tcPr>
          <w:sdt>
            <w:sdtPr>
              <w:tag w:val="goog_rdk_964"/>
              <w:id w:val="372817934"/>
            </w:sdtPr>
            <w:sdtContent>
              <w:p w14:paraId="573125B5" w14:textId="77777777" w:rsidR="003E2C32" w:rsidRDefault="001E2862" w:rsidP="003256B2">
                <w:pPr>
                  <w:widowControl w:val="0"/>
                  <w:spacing w:line="276" w:lineRule="auto"/>
                  <w:ind w:firstLine="0"/>
                  <w:jc w:val="center"/>
                  <w:rPr>
                    <w:color w:val="454545"/>
                    <w:sz w:val="24"/>
                    <w:szCs w:val="24"/>
                  </w:rPr>
                </w:pPr>
                <w:r>
                  <w:rPr>
                    <w:color w:val="454545"/>
                    <w:sz w:val="24"/>
                    <w:szCs w:val="24"/>
                  </w:rPr>
                  <w:t>110403</w:t>
                </w:r>
              </w:p>
            </w:sdtContent>
          </w:sdt>
        </w:tc>
        <w:tc>
          <w:tcPr>
            <w:tcW w:w="1606" w:type="dxa"/>
            <w:shd w:val="clear" w:color="auto" w:fill="auto"/>
            <w:tcMar>
              <w:top w:w="100" w:type="dxa"/>
              <w:left w:w="100" w:type="dxa"/>
              <w:bottom w:w="100" w:type="dxa"/>
              <w:right w:w="100" w:type="dxa"/>
            </w:tcMar>
          </w:tcPr>
          <w:sdt>
            <w:sdtPr>
              <w:tag w:val="goog_rdk_965"/>
              <w:id w:val="1152950869"/>
            </w:sdtPr>
            <w:sdtContent>
              <w:p w14:paraId="138068CC" w14:textId="77777777" w:rsidR="003E2C32" w:rsidRDefault="001E2862" w:rsidP="003256B2">
                <w:pPr>
                  <w:widowControl w:val="0"/>
                  <w:spacing w:line="276" w:lineRule="auto"/>
                  <w:ind w:firstLine="0"/>
                  <w:jc w:val="center"/>
                  <w:rPr>
                    <w:color w:val="454545"/>
                    <w:sz w:val="24"/>
                    <w:szCs w:val="24"/>
                  </w:rPr>
                </w:pPr>
                <w:r>
                  <w:rPr>
                    <w:color w:val="454545"/>
                    <w:sz w:val="24"/>
                    <w:szCs w:val="24"/>
                  </w:rPr>
                  <w:t>198627</w:t>
                </w:r>
              </w:p>
            </w:sdtContent>
          </w:sdt>
        </w:tc>
        <w:tc>
          <w:tcPr>
            <w:tcW w:w="1606" w:type="dxa"/>
            <w:shd w:val="clear" w:color="auto" w:fill="auto"/>
            <w:tcMar>
              <w:top w:w="100" w:type="dxa"/>
              <w:left w:w="100" w:type="dxa"/>
              <w:bottom w:w="100" w:type="dxa"/>
              <w:right w:w="100" w:type="dxa"/>
            </w:tcMar>
          </w:tcPr>
          <w:sdt>
            <w:sdtPr>
              <w:tag w:val="goog_rdk_966"/>
              <w:id w:val="111864936"/>
            </w:sdtPr>
            <w:sdtContent>
              <w:p w14:paraId="40411DFF" w14:textId="77777777" w:rsidR="003E2C32" w:rsidRDefault="001E2862" w:rsidP="003256B2">
                <w:pPr>
                  <w:widowControl w:val="0"/>
                  <w:spacing w:line="276" w:lineRule="auto"/>
                  <w:ind w:firstLine="0"/>
                  <w:jc w:val="center"/>
                  <w:rPr>
                    <w:color w:val="454545"/>
                    <w:sz w:val="24"/>
                    <w:szCs w:val="24"/>
                  </w:rPr>
                </w:pPr>
                <w:r>
                  <w:rPr>
                    <w:color w:val="454545"/>
                    <w:sz w:val="24"/>
                    <w:szCs w:val="24"/>
                  </w:rPr>
                  <w:t>336061</w:t>
                </w:r>
              </w:p>
            </w:sdtContent>
          </w:sdt>
        </w:tc>
      </w:tr>
      <w:tr w:rsidR="003E2C32" w14:paraId="69E87FC7" w14:textId="77777777">
        <w:tc>
          <w:tcPr>
            <w:tcW w:w="1606" w:type="dxa"/>
            <w:shd w:val="clear" w:color="auto" w:fill="auto"/>
            <w:tcMar>
              <w:top w:w="100" w:type="dxa"/>
              <w:left w:w="100" w:type="dxa"/>
              <w:bottom w:w="100" w:type="dxa"/>
              <w:right w:w="100" w:type="dxa"/>
            </w:tcMar>
          </w:tcPr>
          <w:sdt>
            <w:sdtPr>
              <w:tag w:val="goog_rdk_967"/>
              <w:id w:val="-1179660298"/>
            </w:sdtPr>
            <w:sdtContent>
              <w:p w14:paraId="37168BB4" w14:textId="77777777" w:rsidR="003E2C32" w:rsidRDefault="001E2862" w:rsidP="003256B2">
                <w:pPr>
                  <w:widowControl w:val="0"/>
                  <w:spacing w:line="240" w:lineRule="auto"/>
                  <w:ind w:firstLine="0"/>
                  <w:jc w:val="center"/>
                  <w:rPr>
                    <w:sz w:val="24"/>
                    <w:szCs w:val="24"/>
                  </w:rPr>
                </w:pPr>
                <w:r>
                  <w:rPr>
                    <w:sz w:val="24"/>
                    <w:szCs w:val="24"/>
                  </w:rPr>
                  <w:t>2</w:t>
                </w:r>
              </w:p>
            </w:sdtContent>
          </w:sdt>
        </w:tc>
        <w:tc>
          <w:tcPr>
            <w:tcW w:w="1606" w:type="dxa"/>
            <w:shd w:val="clear" w:color="auto" w:fill="auto"/>
            <w:tcMar>
              <w:top w:w="100" w:type="dxa"/>
              <w:left w:w="100" w:type="dxa"/>
              <w:bottom w:w="100" w:type="dxa"/>
              <w:right w:w="100" w:type="dxa"/>
            </w:tcMar>
          </w:tcPr>
          <w:sdt>
            <w:sdtPr>
              <w:tag w:val="goog_rdk_968"/>
              <w:id w:val="-1990550345"/>
            </w:sdtPr>
            <w:sdtContent>
              <w:p w14:paraId="76FA4BEF" w14:textId="77777777" w:rsidR="003E2C32" w:rsidRDefault="001E2862" w:rsidP="003256B2">
                <w:pPr>
                  <w:widowControl w:val="0"/>
                  <w:spacing w:line="276" w:lineRule="auto"/>
                  <w:ind w:firstLine="0"/>
                  <w:jc w:val="center"/>
                  <w:rPr>
                    <w:color w:val="454545"/>
                    <w:sz w:val="24"/>
                    <w:szCs w:val="24"/>
                  </w:rPr>
                </w:pPr>
                <w:r>
                  <w:rPr>
                    <w:color w:val="454545"/>
                    <w:sz w:val="24"/>
                    <w:szCs w:val="24"/>
                  </w:rPr>
                  <w:t>40061</w:t>
                </w:r>
              </w:p>
            </w:sdtContent>
          </w:sdt>
        </w:tc>
        <w:tc>
          <w:tcPr>
            <w:tcW w:w="1606" w:type="dxa"/>
            <w:shd w:val="clear" w:color="auto" w:fill="auto"/>
            <w:tcMar>
              <w:top w:w="100" w:type="dxa"/>
              <w:left w:w="100" w:type="dxa"/>
              <w:bottom w:w="100" w:type="dxa"/>
              <w:right w:w="100" w:type="dxa"/>
            </w:tcMar>
          </w:tcPr>
          <w:sdt>
            <w:sdtPr>
              <w:tag w:val="goog_rdk_969"/>
              <w:id w:val="1847979561"/>
            </w:sdtPr>
            <w:sdtContent>
              <w:p w14:paraId="7B3FFDF7" w14:textId="77777777" w:rsidR="003E2C32" w:rsidRDefault="001E2862" w:rsidP="003256B2">
                <w:pPr>
                  <w:widowControl w:val="0"/>
                  <w:spacing w:line="276" w:lineRule="auto"/>
                  <w:ind w:firstLine="0"/>
                  <w:jc w:val="center"/>
                  <w:rPr>
                    <w:color w:val="454545"/>
                    <w:sz w:val="24"/>
                    <w:szCs w:val="24"/>
                  </w:rPr>
                </w:pPr>
                <w:r>
                  <w:rPr>
                    <w:color w:val="454545"/>
                    <w:sz w:val="24"/>
                    <w:szCs w:val="24"/>
                  </w:rPr>
                  <w:t>86206</w:t>
                </w:r>
              </w:p>
            </w:sdtContent>
          </w:sdt>
        </w:tc>
        <w:tc>
          <w:tcPr>
            <w:tcW w:w="1606" w:type="dxa"/>
            <w:shd w:val="clear" w:color="auto" w:fill="auto"/>
            <w:tcMar>
              <w:top w:w="100" w:type="dxa"/>
              <w:left w:w="100" w:type="dxa"/>
              <w:bottom w:w="100" w:type="dxa"/>
              <w:right w:w="100" w:type="dxa"/>
            </w:tcMar>
          </w:tcPr>
          <w:sdt>
            <w:sdtPr>
              <w:tag w:val="goog_rdk_970"/>
              <w:id w:val="-160321485"/>
            </w:sdtPr>
            <w:sdtContent>
              <w:p w14:paraId="60FEED88" w14:textId="77777777" w:rsidR="003E2C32" w:rsidRDefault="001E2862" w:rsidP="003256B2">
                <w:pPr>
                  <w:widowControl w:val="0"/>
                  <w:spacing w:line="276" w:lineRule="auto"/>
                  <w:ind w:firstLine="0"/>
                  <w:jc w:val="center"/>
                  <w:rPr>
                    <w:color w:val="454545"/>
                    <w:sz w:val="24"/>
                    <w:szCs w:val="24"/>
                  </w:rPr>
                </w:pPr>
                <w:r>
                  <w:rPr>
                    <w:color w:val="454545"/>
                    <w:sz w:val="24"/>
                    <w:szCs w:val="24"/>
                  </w:rPr>
                  <w:t>167712</w:t>
                </w:r>
              </w:p>
            </w:sdtContent>
          </w:sdt>
        </w:tc>
        <w:tc>
          <w:tcPr>
            <w:tcW w:w="1606" w:type="dxa"/>
            <w:shd w:val="clear" w:color="auto" w:fill="auto"/>
            <w:tcMar>
              <w:top w:w="100" w:type="dxa"/>
              <w:left w:w="100" w:type="dxa"/>
              <w:bottom w:w="100" w:type="dxa"/>
              <w:right w:w="100" w:type="dxa"/>
            </w:tcMar>
          </w:tcPr>
          <w:sdt>
            <w:sdtPr>
              <w:tag w:val="goog_rdk_971"/>
              <w:id w:val="107169758"/>
            </w:sdtPr>
            <w:sdtContent>
              <w:p w14:paraId="2EEB5D8A" w14:textId="77777777" w:rsidR="003E2C32" w:rsidRDefault="001E2862" w:rsidP="003256B2">
                <w:pPr>
                  <w:widowControl w:val="0"/>
                  <w:spacing w:line="276" w:lineRule="auto"/>
                  <w:ind w:firstLine="0"/>
                  <w:jc w:val="center"/>
                  <w:rPr>
                    <w:color w:val="454545"/>
                    <w:sz w:val="24"/>
                    <w:szCs w:val="24"/>
                  </w:rPr>
                </w:pPr>
                <w:r>
                  <w:rPr>
                    <w:color w:val="454545"/>
                    <w:sz w:val="24"/>
                    <w:szCs w:val="24"/>
                  </w:rPr>
                  <w:t>301877</w:t>
                </w:r>
              </w:p>
            </w:sdtContent>
          </w:sdt>
        </w:tc>
        <w:tc>
          <w:tcPr>
            <w:tcW w:w="1606" w:type="dxa"/>
            <w:shd w:val="clear" w:color="auto" w:fill="auto"/>
            <w:tcMar>
              <w:top w:w="100" w:type="dxa"/>
              <w:left w:w="100" w:type="dxa"/>
              <w:bottom w:w="100" w:type="dxa"/>
              <w:right w:w="100" w:type="dxa"/>
            </w:tcMar>
          </w:tcPr>
          <w:sdt>
            <w:sdtPr>
              <w:tag w:val="goog_rdk_972"/>
              <w:id w:val="1381596043"/>
            </w:sdtPr>
            <w:sdtContent>
              <w:p w14:paraId="16703686" w14:textId="77777777" w:rsidR="003E2C32" w:rsidRDefault="001E2862" w:rsidP="003256B2">
                <w:pPr>
                  <w:widowControl w:val="0"/>
                  <w:spacing w:line="276" w:lineRule="auto"/>
                  <w:ind w:firstLine="0"/>
                  <w:jc w:val="center"/>
                  <w:rPr>
                    <w:color w:val="454545"/>
                    <w:sz w:val="24"/>
                    <w:szCs w:val="24"/>
                  </w:rPr>
                </w:pPr>
                <w:r>
                  <w:rPr>
                    <w:color w:val="454545"/>
                    <w:sz w:val="24"/>
                    <w:szCs w:val="24"/>
                  </w:rPr>
                  <w:t>510896</w:t>
                </w:r>
              </w:p>
            </w:sdtContent>
          </w:sdt>
        </w:tc>
      </w:tr>
    </w:tbl>
    <w:sdt>
      <w:sdtPr>
        <w:tag w:val="goog_rdk_973"/>
        <w:id w:val="-601408493"/>
      </w:sdtPr>
      <w:sdtContent>
        <w:p w14:paraId="177AF1FA" w14:textId="77777777" w:rsidR="003E2C32" w:rsidRDefault="00D003ED" w:rsidP="00832BC7">
          <w:pPr>
            <w:spacing w:line="276" w:lineRule="auto"/>
          </w:pPr>
        </w:p>
      </w:sdtContent>
    </w:sdt>
    <w:sdt>
      <w:sdtPr>
        <w:tag w:val="goog_rdk_975"/>
        <w:id w:val="-388657321"/>
      </w:sdtPr>
      <w:sdtContent>
        <w:p w14:paraId="62A1C0E3" w14:textId="77777777" w:rsidR="003E2C32" w:rsidRDefault="001E2862" w:rsidP="00832BC7">
          <w:pPr>
            <w:spacing w:line="276" w:lineRule="auto"/>
          </w:pPr>
          <w:r>
            <w:rPr>
              <w:noProof/>
              <w:lang w:val="en-US" w:eastAsia="en-US"/>
            </w:rPr>
            <w:drawing>
              <wp:inline distT="114300" distB="114300" distL="114300" distR="114300" wp14:anchorId="095DD924" wp14:editId="705FF9FD">
                <wp:extent cx="5748450" cy="3556000"/>
                <wp:effectExtent l="0" t="0" r="0" b="0"/>
                <wp:docPr id="45" name="image4.png" descr="Points scored">
                  <a:extLst xmlns:a="http://schemas.openxmlformats.org/drawingml/2006/main">
                    <a:ext uri="http://customooxmlschemas.google.com/">
                      <go:docsCustomData xmlns:mo="http://schemas.microsoft.com/office/mac/office/2008/main" xmlns:mv="urn:schemas-microsoft-com:mac:vml"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arto="http://schemas.microsoft.com/office/word/2006/arto" roundtripId="974"/>
                    </a:ext>
                  </a:extLst>
                </wp:docPr>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29"/>
                        <a:srcRect/>
                        <a:stretch>
                          <a:fillRect/>
                        </a:stretch>
                      </pic:blipFill>
                      <pic:spPr>
                        <a:xfrm>
                          <a:off x="0" y="0"/>
                          <a:ext cx="5748450" cy="3556000"/>
                        </a:xfrm>
                        <a:prstGeom prst="rect">
                          <a:avLst/>
                        </a:prstGeom>
                        <a:ln/>
                      </pic:spPr>
                    </pic:pic>
                  </a:graphicData>
                </a:graphic>
              </wp:inline>
            </w:drawing>
          </w:r>
        </w:p>
      </w:sdtContent>
    </w:sdt>
    <w:sdt>
      <w:sdtPr>
        <w:tag w:val="goog_rdk_976"/>
        <w:id w:val="1493603328"/>
      </w:sdtPr>
      <w:sdtContent>
        <w:p w14:paraId="72719FBA" w14:textId="0913CA6D" w:rsidR="003E2C32" w:rsidRDefault="00B71F3A" w:rsidP="00832BC7">
          <w:pPr>
            <w:spacing w:line="276" w:lineRule="auto"/>
            <w:jc w:val="center"/>
          </w:pPr>
          <w:r w:rsidRPr="00450D61">
            <w:rPr>
              <w:rStyle w:val="af2"/>
            </w:rPr>
            <w:t>Рисунок</w:t>
          </w:r>
          <w:r w:rsidR="0055346C" w:rsidRPr="00450D61">
            <w:rPr>
              <w:rStyle w:val="af2"/>
            </w:rPr>
            <w:t xml:space="preserve"> 19</w:t>
          </w:r>
          <w:r w:rsidR="001E2862" w:rsidRPr="00450D61">
            <w:rPr>
              <w:rStyle w:val="af2"/>
            </w:rPr>
            <w:t>. Влияние межрайонного перемещени</w:t>
          </w:r>
          <w:r w:rsidR="001E2862">
            <w:t>я</w:t>
          </w:r>
        </w:p>
      </w:sdtContent>
    </w:sdt>
    <w:sdt>
      <w:sdtPr>
        <w:tag w:val="goog_rdk_977"/>
        <w:id w:val="786317879"/>
      </w:sdtPr>
      <w:sdtContent>
        <w:p w14:paraId="0C09858E" w14:textId="77777777" w:rsidR="003E2C32" w:rsidRDefault="00D003ED" w:rsidP="00832BC7">
          <w:pPr>
            <w:spacing w:line="276" w:lineRule="auto"/>
            <w:jc w:val="center"/>
          </w:pPr>
        </w:p>
      </w:sdtContent>
    </w:sdt>
    <w:sdt>
      <w:sdtPr>
        <w:tag w:val="goog_rdk_979"/>
        <w:id w:val="-1678954726"/>
      </w:sdtPr>
      <w:sdtContent>
        <w:p w14:paraId="64554A1D" w14:textId="77777777" w:rsidR="003E2C32" w:rsidRDefault="001E2862" w:rsidP="00832BC7">
          <w:pPr>
            <w:spacing w:line="276" w:lineRule="auto"/>
            <w:jc w:val="center"/>
          </w:pPr>
          <w:r>
            <w:rPr>
              <w:noProof/>
              <w:lang w:val="en-US" w:eastAsia="en-US"/>
            </w:rPr>
            <w:drawing>
              <wp:inline distT="114300" distB="114300" distL="114300" distR="114300" wp14:anchorId="2D065CCB" wp14:editId="68229137">
                <wp:extent cx="5748450" cy="3556000"/>
                <wp:effectExtent l="0" t="0" r="0" b="0"/>
                <wp:docPr id="48" name="image19.png" descr="Points scored">
                  <a:extLst xmlns:a="http://schemas.openxmlformats.org/drawingml/2006/main">
                    <a:ext uri="http://customooxmlschemas.google.com/">
                      <go:docsCustomData xmlns:mo="http://schemas.microsoft.com/office/mac/office/2008/main" xmlns:mv="urn:schemas-microsoft-com:mac:vml"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arto="http://schemas.microsoft.com/office/word/2006/arto" roundtripId="978"/>
                    </a:ext>
                  </a:extLst>
                </wp:docPr>
                <wp:cNvGraphicFramePr/>
                <a:graphic xmlns:a="http://schemas.openxmlformats.org/drawingml/2006/main">
                  <a:graphicData uri="http://schemas.openxmlformats.org/drawingml/2006/picture">
                    <pic:pic xmlns:pic="http://schemas.openxmlformats.org/drawingml/2006/picture">
                      <pic:nvPicPr>
                        <pic:cNvPr id="0" name="image19.png" descr="Points scored"/>
                        <pic:cNvPicPr preferRelativeResize="0"/>
                      </pic:nvPicPr>
                      <pic:blipFill>
                        <a:blip r:embed="rId30"/>
                        <a:srcRect/>
                        <a:stretch>
                          <a:fillRect/>
                        </a:stretch>
                      </pic:blipFill>
                      <pic:spPr>
                        <a:xfrm>
                          <a:off x="0" y="0"/>
                          <a:ext cx="5748450" cy="3556000"/>
                        </a:xfrm>
                        <a:prstGeom prst="rect">
                          <a:avLst/>
                        </a:prstGeom>
                        <a:ln/>
                      </pic:spPr>
                    </pic:pic>
                  </a:graphicData>
                </a:graphic>
              </wp:inline>
            </w:drawing>
          </w:r>
        </w:p>
      </w:sdtContent>
    </w:sdt>
    <w:sdt>
      <w:sdtPr>
        <w:tag w:val="goog_rdk_980"/>
        <w:id w:val="935023369"/>
      </w:sdtPr>
      <w:sdtContent>
        <w:p w14:paraId="370916D9" w14:textId="65A5A0BA" w:rsidR="003E2C32" w:rsidRDefault="00B71F3A" w:rsidP="00450D61">
          <w:pPr>
            <w:pStyle w:val="af1"/>
          </w:pPr>
          <w:r>
            <w:t>Рисунок</w:t>
          </w:r>
          <w:r w:rsidR="0055346C">
            <w:t xml:space="preserve"> 20</w:t>
          </w:r>
          <w:r w:rsidR="001E2862">
            <w:t>. Влияние межрайонного перемещения</w:t>
          </w:r>
        </w:p>
      </w:sdtContent>
    </w:sdt>
    <w:sdt>
      <w:sdtPr>
        <w:tag w:val="goog_rdk_981"/>
        <w:id w:val="-816343574"/>
      </w:sdtPr>
      <w:sdtContent>
        <w:p w14:paraId="72BE5447" w14:textId="77777777" w:rsidR="003E2C32" w:rsidRDefault="00D003ED" w:rsidP="00832BC7">
          <w:pPr>
            <w:spacing w:line="276" w:lineRule="auto"/>
            <w:jc w:val="center"/>
          </w:pPr>
        </w:p>
      </w:sdtContent>
    </w:sdt>
    <w:bookmarkStart w:id="49" w:name="_Toc11863960" w:displacedByCustomXml="next"/>
    <w:sdt>
      <w:sdtPr>
        <w:tag w:val="goog_rdk_982"/>
        <w:id w:val="-1853554664"/>
      </w:sdtPr>
      <w:sdtContent>
        <w:p w14:paraId="0AB412A5" w14:textId="77777777" w:rsidR="003E2C32" w:rsidRDefault="001E2862" w:rsidP="00712ED9">
          <w:pPr>
            <w:pStyle w:val="4"/>
          </w:pPr>
          <w:r>
            <w:t>Выводы по эксперименту</w:t>
          </w:r>
        </w:p>
      </w:sdtContent>
    </w:sdt>
    <w:bookmarkEnd w:id="49" w:displacedByCustomXml="prev"/>
    <w:sdt>
      <w:sdtPr>
        <w:tag w:val="goog_rdk_983"/>
        <w:id w:val="-600261057"/>
      </w:sdtPr>
      <w:sdtContent>
        <w:p w14:paraId="393BF851" w14:textId="366D3C46" w:rsidR="003E2C32" w:rsidRDefault="001E2862" w:rsidP="00232268">
          <w:r>
            <w:t>На основе проведенной серии испытаний можно сделать следующие выводы. Во-первых, фактор пропускной способности дорог имеет, большую значимость для радиально-кольцевой планировки, чем для шахматной. Данное утверждение свя</w:t>
          </w:r>
          <w:r w:rsidR="0055346C">
            <w:t xml:space="preserve">зано с тем, что исходя из </w:t>
          </w:r>
          <w:r w:rsidR="00B71F3A">
            <w:t>рисунк</w:t>
          </w:r>
          <w:r w:rsidR="00524E65">
            <w:t xml:space="preserve">а </w:t>
          </w:r>
          <w:r w:rsidR="0055346C">
            <w:t xml:space="preserve">16 и </w:t>
          </w:r>
          <w:r w:rsidR="00B71F3A">
            <w:t>рисунк</w:t>
          </w:r>
          <w:r w:rsidR="00524E65">
            <w:t xml:space="preserve">а </w:t>
          </w:r>
          <w:r w:rsidR="0055346C">
            <w:t>17</w:t>
          </w:r>
          <w:r>
            <w:t xml:space="preserve">, функция зависимости суммарного времени проезда от пропускной способности дорог для радиально-кольцевой планировки на большем своем участке убывает быстрее для шахматной, причем обе зависимости обратно-пропорциональны. Во-вторых, зависимость суммарного времени проезда от времени свободного проезда имеет линейную зависимость. По мнению автора два этих утверждения напрямую связаны с видом функции транспортных затрат, коэффициентами в которой они являются. Их изменение приводит отражается на времени проезда по дугам/дорогам, что в свою очередь влияет на суммарное время проезда. </w:t>
          </w:r>
        </w:p>
      </w:sdtContent>
    </w:sdt>
    <w:sdt>
      <w:sdtPr>
        <w:tag w:val="goog_rdk_984"/>
        <w:id w:val="-394436019"/>
      </w:sdtPr>
      <w:sdtContent>
        <w:p w14:paraId="4CB213FE" w14:textId="77777777" w:rsidR="003E2C32" w:rsidRDefault="001E2862" w:rsidP="00232268">
          <w:r>
            <w:t xml:space="preserve">В свою очередь, межрайонный спрос имеет экспоненциальную зависимость, и </w:t>
          </w:r>
          <w:r w:rsidR="00232268">
            <w:t>также,</w:t>
          </w:r>
          <w:r>
            <w:t xml:space="preserve"> как и два предыдущих фактора, более значим для радиально-кольцевой планировки.</w:t>
          </w:r>
        </w:p>
      </w:sdtContent>
    </w:sdt>
    <w:sdt>
      <w:sdtPr>
        <w:tag w:val="goog_rdk_985"/>
        <w:id w:val="1852220386"/>
      </w:sdtPr>
      <w:sdtContent>
        <w:p w14:paraId="66B5C592" w14:textId="77777777" w:rsidR="003E2C32" w:rsidRDefault="001E2862" w:rsidP="00232268">
          <w:r>
            <w:t>Таким образом, исходя из проведенного анализа исследования, автор делает вывод, что радиально-кольцевая планировка менее устойчива к изменениям характеристик транспортной сети, чем шахматная.</w:t>
          </w:r>
        </w:p>
      </w:sdtContent>
    </w:sdt>
    <w:sdt>
      <w:sdtPr>
        <w:tag w:val="goog_rdk_986"/>
        <w:id w:val="1757094499"/>
      </w:sdtPr>
      <w:sdtContent>
        <w:p w14:paraId="66696B1F" w14:textId="77777777" w:rsidR="003E2C32" w:rsidRDefault="00D003ED" w:rsidP="00832BC7">
          <w:pPr>
            <w:spacing w:line="276" w:lineRule="auto"/>
            <w:jc w:val="left"/>
          </w:pPr>
        </w:p>
      </w:sdtContent>
    </w:sdt>
    <w:bookmarkStart w:id="50" w:name="_Toc11863961" w:displacedByCustomXml="next"/>
    <w:sdt>
      <w:sdtPr>
        <w:tag w:val="goog_rdk_987"/>
        <w:id w:val="2073773735"/>
      </w:sdtPr>
      <w:sdtContent>
        <w:p w14:paraId="753F727A" w14:textId="77777777" w:rsidR="003E2C32" w:rsidRDefault="001E2862" w:rsidP="00712ED9">
          <w:pPr>
            <w:pStyle w:val="3"/>
          </w:pPr>
          <w:r>
            <w:t>Эксперимент №3. Добавление нового маршрута</w:t>
          </w:r>
        </w:p>
      </w:sdtContent>
    </w:sdt>
    <w:bookmarkEnd w:id="50" w:displacedByCustomXml="prev"/>
    <w:bookmarkStart w:id="51" w:name="_Toc11863962" w:displacedByCustomXml="next"/>
    <w:sdt>
      <w:sdtPr>
        <w:tag w:val="goog_rdk_988"/>
        <w:id w:val="-1222742972"/>
      </w:sdtPr>
      <w:sdtContent>
        <w:p w14:paraId="1E17B9F1" w14:textId="77777777" w:rsidR="003E2C32" w:rsidRDefault="001E2862" w:rsidP="00712ED9">
          <w:pPr>
            <w:pStyle w:val="4"/>
          </w:pPr>
          <w:r>
            <w:t>Описание эксперимента</w:t>
          </w:r>
        </w:p>
      </w:sdtContent>
    </w:sdt>
    <w:bookmarkEnd w:id="51" w:displacedByCustomXml="prev"/>
    <w:sdt>
      <w:sdtPr>
        <w:tag w:val="goog_rdk_989"/>
        <w:id w:val="-827973609"/>
      </w:sdtPr>
      <w:sdtContent>
        <w:p w14:paraId="0F4523B4" w14:textId="480A6BA3" w:rsidR="003E2C32" w:rsidRDefault="001E2862" w:rsidP="00232268">
          <w:r>
            <w:t>Рассмотрим сеть, в которой имеется одна пара отправления-назначения (1-4), а также 2 района с нулевым спросом и предложением (3,4). Пусть значение межрайонного перемещения равно 50, а характеристики дуг/дорог анал</w:t>
          </w:r>
          <w:r w:rsidR="0055346C">
            <w:t xml:space="preserve">огичны представленным на </w:t>
          </w:r>
          <w:r w:rsidR="00B71F3A">
            <w:t>рисунок</w:t>
          </w:r>
          <w:r w:rsidR="0055346C">
            <w:t xml:space="preserve"> 21</w:t>
          </w:r>
          <w:r>
            <w:t>.</w:t>
          </w:r>
        </w:p>
      </w:sdtContent>
    </w:sdt>
    <w:sdt>
      <w:sdtPr>
        <w:tag w:val="goog_rdk_990"/>
        <w:id w:val="1427316861"/>
      </w:sdtPr>
      <w:sdtContent>
        <w:p w14:paraId="6A775900" w14:textId="77777777" w:rsidR="003E2C32" w:rsidRDefault="00D003ED" w:rsidP="00832BC7">
          <w:pPr>
            <w:spacing w:line="276" w:lineRule="auto"/>
          </w:pPr>
        </w:p>
      </w:sdtContent>
    </w:sdt>
    <w:sdt>
      <w:sdtPr>
        <w:tag w:val="goog_rdk_991"/>
        <w:id w:val="-1480763617"/>
      </w:sdtPr>
      <w:sdtContent>
        <w:p w14:paraId="7F9E4012" w14:textId="77777777" w:rsidR="003E2C32" w:rsidRDefault="001E2862" w:rsidP="00832BC7">
          <w:pPr>
            <w:spacing w:line="276" w:lineRule="auto"/>
            <w:jc w:val="center"/>
          </w:pPr>
          <w:r>
            <w:rPr>
              <w:noProof/>
              <w:lang w:val="en-US" w:eastAsia="en-US"/>
            </w:rPr>
            <w:drawing>
              <wp:inline distT="114300" distB="114300" distL="114300" distR="114300" wp14:anchorId="1129D109" wp14:editId="0C4508E2">
                <wp:extent cx="3438525" cy="1533525"/>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3438525" cy="1533525"/>
                        </a:xfrm>
                        <a:prstGeom prst="rect">
                          <a:avLst/>
                        </a:prstGeom>
                        <a:ln/>
                      </pic:spPr>
                    </pic:pic>
                  </a:graphicData>
                </a:graphic>
              </wp:inline>
            </w:drawing>
          </w:r>
        </w:p>
      </w:sdtContent>
    </w:sdt>
    <w:sdt>
      <w:sdtPr>
        <w:rPr>
          <w:rStyle w:val="af2"/>
        </w:rPr>
        <w:tag w:val="goog_rdk_992"/>
        <w:id w:val="-1844849737"/>
      </w:sdtPr>
      <w:sdtEndPr>
        <w:rPr>
          <w:rStyle w:val="a0"/>
          <w:i w:val="0"/>
        </w:rPr>
      </w:sdtEndPr>
      <w:sdtContent>
        <w:p w14:paraId="750CE208" w14:textId="52A1603F" w:rsidR="003E2C32" w:rsidRDefault="00B71F3A" w:rsidP="00832BC7">
          <w:pPr>
            <w:spacing w:line="276" w:lineRule="auto"/>
            <w:jc w:val="center"/>
          </w:pPr>
          <w:r w:rsidRPr="00450D61">
            <w:rPr>
              <w:rStyle w:val="af2"/>
            </w:rPr>
            <w:t>Рисунок</w:t>
          </w:r>
          <w:r w:rsidR="0055346C" w:rsidRPr="00450D61">
            <w:rPr>
              <w:rStyle w:val="af2"/>
            </w:rPr>
            <w:t xml:space="preserve"> 21</w:t>
          </w:r>
          <w:r w:rsidR="001E2862" w:rsidRPr="00450D61">
            <w:rPr>
              <w:rStyle w:val="af2"/>
            </w:rPr>
            <w:t>. Транспортная сеть</w:t>
          </w:r>
        </w:p>
      </w:sdtContent>
    </w:sdt>
    <w:sdt>
      <w:sdtPr>
        <w:tag w:val="goog_rdk_993"/>
        <w:id w:val="1974555020"/>
      </w:sdtPr>
      <w:sdtContent>
        <w:p w14:paraId="0A48318A" w14:textId="77777777" w:rsidR="003E2C32" w:rsidRDefault="00D003ED" w:rsidP="00832BC7">
          <w:pPr>
            <w:spacing w:line="276" w:lineRule="auto"/>
          </w:pPr>
        </w:p>
      </w:sdtContent>
    </w:sdt>
    <w:sdt>
      <w:sdtPr>
        <w:tag w:val="goog_rdk_994"/>
        <w:id w:val="-1400058366"/>
      </w:sdtPr>
      <w:sdtContent>
        <w:p w14:paraId="0EA12C84" w14:textId="73F2607C" w:rsidR="003E2C32" w:rsidRDefault="001E2862" w:rsidP="00232268">
          <w:r>
            <w:t>При данных характеристиках суммарное время проезда равно 1505. Изменим характеристики увеличив пропускную способность на дугах 1-2 и 3-4 с 50 до 75. В данном случае суммарное время проезда сократиться до 1501. Далее, добавим еще одну д</w:t>
          </w:r>
          <w:r w:rsidR="0055346C">
            <w:t xml:space="preserve">угу, как представлено на </w:t>
          </w:r>
          <w:r w:rsidR="00B71F3A">
            <w:t>рисунок</w:t>
          </w:r>
          <w:r w:rsidR="0055346C">
            <w:t xml:space="preserve"> 22</w:t>
          </w:r>
          <w:r>
            <w:t>.</w:t>
          </w:r>
        </w:p>
      </w:sdtContent>
    </w:sdt>
    <w:sdt>
      <w:sdtPr>
        <w:tag w:val="goog_rdk_995"/>
        <w:id w:val="-1921481460"/>
      </w:sdtPr>
      <w:sdtContent>
        <w:p w14:paraId="58356BF7" w14:textId="77777777" w:rsidR="003E2C32" w:rsidRDefault="00D003ED" w:rsidP="00832BC7">
          <w:pPr>
            <w:spacing w:line="276" w:lineRule="auto"/>
          </w:pPr>
        </w:p>
      </w:sdtContent>
    </w:sdt>
    <w:sdt>
      <w:sdtPr>
        <w:tag w:val="goog_rdk_996"/>
        <w:id w:val="1739522327"/>
      </w:sdtPr>
      <w:sdtContent>
        <w:p w14:paraId="147BBC6C" w14:textId="77777777" w:rsidR="003E2C32" w:rsidRDefault="001E2862" w:rsidP="00450D61">
          <w:pPr>
            <w:spacing w:line="276" w:lineRule="auto"/>
            <w:jc w:val="center"/>
          </w:pPr>
          <w:r>
            <w:rPr>
              <w:noProof/>
              <w:lang w:val="en-US" w:eastAsia="en-US"/>
            </w:rPr>
            <w:drawing>
              <wp:inline distT="114300" distB="114300" distL="114300" distR="114300" wp14:anchorId="4F728BEF" wp14:editId="786F34C0">
                <wp:extent cx="3438525" cy="1533525"/>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438525" cy="1533525"/>
                        </a:xfrm>
                        <a:prstGeom prst="rect">
                          <a:avLst/>
                        </a:prstGeom>
                        <a:ln/>
                      </pic:spPr>
                    </pic:pic>
                  </a:graphicData>
                </a:graphic>
              </wp:inline>
            </w:drawing>
          </w:r>
        </w:p>
      </w:sdtContent>
    </w:sdt>
    <w:sdt>
      <w:sdtPr>
        <w:tag w:val="goog_rdk_997"/>
        <w:id w:val="426008579"/>
      </w:sdtPr>
      <w:sdtContent>
        <w:p w14:paraId="69F83EF8" w14:textId="299D8D0F" w:rsidR="003E2C32" w:rsidRDefault="00B71F3A" w:rsidP="00450D61">
          <w:pPr>
            <w:pStyle w:val="af1"/>
          </w:pPr>
          <w:r>
            <w:t>Рисунок</w:t>
          </w:r>
          <w:r w:rsidR="0055346C">
            <w:t xml:space="preserve"> 22</w:t>
          </w:r>
          <w:r w:rsidR="001E2862">
            <w:t>.</w:t>
          </w:r>
          <w:r w:rsidR="003256B2">
            <w:rPr>
              <w:lang w:val="en-US"/>
            </w:rPr>
            <w:t xml:space="preserve"> </w:t>
          </w:r>
          <w:r w:rsidR="001E2862">
            <w:t>Измененная транспортная сеть</w:t>
          </w:r>
        </w:p>
      </w:sdtContent>
    </w:sdt>
    <w:sdt>
      <w:sdtPr>
        <w:tag w:val="goog_rdk_998"/>
        <w:id w:val="-1114441099"/>
      </w:sdtPr>
      <w:sdtContent>
        <w:p w14:paraId="739491B9" w14:textId="77777777" w:rsidR="003E2C32" w:rsidRDefault="00D003ED" w:rsidP="00832BC7">
          <w:pPr>
            <w:spacing w:line="276" w:lineRule="auto"/>
          </w:pPr>
        </w:p>
      </w:sdtContent>
    </w:sdt>
    <w:sdt>
      <w:sdtPr>
        <w:tag w:val="goog_rdk_999"/>
        <w:id w:val="-674649552"/>
      </w:sdtPr>
      <w:sdtContent>
        <w:p w14:paraId="25A75A0C" w14:textId="77777777" w:rsidR="003E2C32" w:rsidRDefault="001E2862" w:rsidP="00232268">
          <w:r>
            <w:t>После внесенных изменений суммарное время проезда в новой транспортной сети будет равным 1509. Тем самым станет больше, чем было изначально.</w:t>
          </w:r>
        </w:p>
      </w:sdtContent>
    </w:sdt>
    <w:sdt>
      <w:sdtPr>
        <w:tag w:val="goog_rdk_1000"/>
        <w:id w:val="1518430021"/>
      </w:sdtPr>
      <w:sdtContent>
        <w:p w14:paraId="2036514F" w14:textId="77777777" w:rsidR="003E2C32" w:rsidRDefault="00D003ED" w:rsidP="00832BC7">
          <w:pPr>
            <w:spacing w:line="276" w:lineRule="auto"/>
          </w:pPr>
        </w:p>
      </w:sdtContent>
    </w:sdt>
    <w:bookmarkStart w:id="52" w:name="_Toc11863963" w:displacedByCustomXml="next"/>
    <w:sdt>
      <w:sdtPr>
        <w:tag w:val="goog_rdk_1001"/>
        <w:id w:val="493605465"/>
      </w:sdtPr>
      <w:sdtContent>
        <w:p w14:paraId="5ED9FA18" w14:textId="77777777" w:rsidR="003E2C32" w:rsidRDefault="001E2862" w:rsidP="00712ED9">
          <w:pPr>
            <w:pStyle w:val="4"/>
          </w:pPr>
          <w:r>
            <w:t>Выводы по эксперименту</w:t>
          </w:r>
        </w:p>
      </w:sdtContent>
    </w:sdt>
    <w:bookmarkEnd w:id="52" w:displacedByCustomXml="prev"/>
    <w:sdt>
      <w:sdtPr>
        <w:tag w:val="goog_rdk_1002"/>
        <w:id w:val="54054132"/>
      </w:sdtPr>
      <w:sdtContent>
        <w:p w14:paraId="6B5C65F9" w14:textId="106EEF24" w:rsidR="003E2C32" w:rsidRDefault="001E2862" w:rsidP="00232268">
          <w:r>
            <w:t xml:space="preserve">Данный эксперимент демонстрирует </w:t>
          </w:r>
          <w:r w:rsidR="003256B2">
            <w:t>эффект,</w:t>
          </w:r>
          <w:r>
            <w:t xml:space="preserve"> называемый парадоксом Брайеса</w:t>
          </w:r>
          <w:r w:rsidR="00696C1C" w:rsidRPr="00696C1C">
            <w:t xml:space="preserve"> [40]</w:t>
          </w:r>
          <w:r>
            <w:t xml:space="preserve">. Основным фактором здесь выступает добавление нового дуги, а как следствие и нового маршрута (1-2-3-4). </w:t>
          </w:r>
        </w:p>
      </w:sdtContent>
    </w:sdt>
    <w:sdt>
      <w:sdtPr>
        <w:tag w:val="goog_rdk_1003"/>
        <w:id w:val="443430828"/>
      </w:sdtPr>
      <w:sdtContent>
        <w:p w14:paraId="52C0F9F1" w14:textId="15BDF967" w:rsidR="003E2C32" w:rsidRDefault="001E2862" w:rsidP="00232268">
          <w:r>
            <w:t>В первоначальный момент времени значение межрайонного перемещения распределялось по сети равномерно, так как время движения по каждому из маршрутов было одинаково, не смотря на то, что моделирование проводилось исходя из принципа оптимизации пользователей в данном случае достигалась и системная оптимизация, что сводило цену анархии к 0. Изменение первоначальной сети, путем увеличения пропускной способности не повлияло на этот факт. При добавление нового маршрута, пользователи сети, опираясь на поведенческий принцип, в большинстве своем стали выбирать новый путь, тем самым увеличив цену анархии, которая стала больше, разница значений суммарного времени проезда, полученная увеличением пропускной способности некоторых элементов.</w:t>
          </w:r>
        </w:p>
      </w:sdtContent>
    </w:sdt>
    <w:sdt>
      <w:sdtPr>
        <w:tag w:val="goog_rdk_1004"/>
        <w:id w:val="594978242"/>
      </w:sdtPr>
      <w:sdtContent>
        <w:p w14:paraId="50416F63" w14:textId="021B2BF3" w:rsidR="003E2C32" w:rsidRDefault="001E2862" w:rsidP="00232268">
          <w:r>
            <w:t xml:space="preserve">С практической точки зрения данный парадокс означает, что сокращение суммарного время проезда может достигаться не только улучшением </w:t>
          </w:r>
          <w:r>
            <w:lastRenderedPageBreak/>
            <w:t>характеристик элементов данной сети, но и ухудшением некоторых из них, что демонстрируется и в реальных сетях [</w:t>
          </w:r>
          <w:r w:rsidR="00696C1C" w:rsidRPr="00696C1C">
            <w:t>41, 42</w:t>
          </w:r>
          <w:r>
            <w:t xml:space="preserve">]. </w:t>
          </w:r>
        </w:p>
      </w:sdtContent>
    </w:sdt>
    <w:sdt>
      <w:sdtPr>
        <w:tag w:val="goog_rdk_1005"/>
        <w:id w:val="1709840927"/>
      </w:sdtPr>
      <w:sdtContent>
        <w:p w14:paraId="795B04D3" w14:textId="77777777" w:rsidR="003E2C32" w:rsidRDefault="00D003ED" w:rsidP="00832BC7">
          <w:pPr>
            <w:spacing w:line="276" w:lineRule="auto"/>
            <w:rPr>
              <w:b/>
            </w:rPr>
          </w:pPr>
        </w:p>
      </w:sdtContent>
    </w:sdt>
    <w:bookmarkStart w:id="53" w:name="_Toc11863964" w:displacedByCustomXml="next"/>
    <w:sdt>
      <w:sdtPr>
        <w:tag w:val="goog_rdk_1006"/>
        <w:id w:val="1876269131"/>
      </w:sdtPr>
      <w:sdtContent>
        <w:p w14:paraId="33D50704" w14:textId="77777777" w:rsidR="003E2C32" w:rsidRPr="00232268" w:rsidRDefault="001E2862" w:rsidP="00232268">
          <w:pPr>
            <w:pStyle w:val="3"/>
          </w:pPr>
          <w:r>
            <w:t>Эксперименты №4. Определение вида функции суммарных затрат.</w:t>
          </w:r>
        </w:p>
      </w:sdtContent>
    </w:sdt>
    <w:bookmarkEnd w:id="53" w:displacedByCustomXml="prev"/>
    <w:bookmarkStart w:id="54" w:name="_Toc11863965" w:displacedByCustomXml="next"/>
    <w:sdt>
      <w:sdtPr>
        <w:tag w:val="goog_rdk_1008"/>
        <w:id w:val="-1405913693"/>
      </w:sdtPr>
      <w:sdtContent>
        <w:p w14:paraId="0E7B01BE" w14:textId="77777777" w:rsidR="003E2C32" w:rsidRDefault="001E2862" w:rsidP="00712ED9">
          <w:pPr>
            <w:pStyle w:val="4"/>
          </w:pPr>
          <w:r>
            <w:t>Описание эксперимента</w:t>
          </w:r>
        </w:p>
      </w:sdtContent>
    </w:sdt>
    <w:bookmarkEnd w:id="54" w:displacedByCustomXml="prev"/>
    <w:sdt>
      <w:sdtPr>
        <w:tag w:val="goog_rdk_1009"/>
        <w:id w:val="-1283655001"/>
      </w:sdtPr>
      <w:sdtContent>
        <w:p w14:paraId="1FFE8EF9" w14:textId="77777777" w:rsidR="003E2C32" w:rsidRDefault="001E2862" w:rsidP="00232268">
          <w:r>
            <w:t>Целью данного эксперимента является определение вида функциональной зависимости суммарных затрат на передвижение от начальных характеристик районов. После проведенного анализа наиболее значимой характеристикой, по мнению автора, является численность населения районов отправления, так как исходя из именно этих значений в конечном счете генерируются единицы передвижения.</w:t>
          </w:r>
        </w:p>
      </w:sdtContent>
    </w:sdt>
    <w:sdt>
      <w:sdtPr>
        <w:tag w:val="goog_rdk_1010"/>
        <w:id w:val="1286550264"/>
      </w:sdtPr>
      <w:sdtContent>
        <w:p w14:paraId="03BF9BBC" w14:textId="77777777" w:rsidR="003E2C32" w:rsidRDefault="001E2862" w:rsidP="00232268">
          <w:r>
            <w:t xml:space="preserve">В рассматриваемых нами сетях районами отправления являются районы - [1, 2, 3, 4], а районами назначения - [13, 14, 15, 16]. </w:t>
          </w:r>
        </w:p>
      </w:sdtContent>
    </w:sdt>
    <w:sdt>
      <w:sdtPr>
        <w:tag w:val="goog_rdk_1011"/>
        <w:id w:val="-1215730040"/>
      </w:sdtPr>
      <w:sdtContent>
        <w:p w14:paraId="68C63464" w14:textId="77777777" w:rsidR="003E2C32" w:rsidRDefault="001E2862" w:rsidP="00232268">
          <w:r>
            <w:t>Пусть во всех районах значение внутреннего предложения по всем инфраструктурным категориям равно 0, а распределение по возрастным группам в процентном соотношении составляет: m0 = 0.1,</w:t>
          </w:r>
          <w:r w:rsidR="00232268">
            <w:t xml:space="preserve"> </w:t>
          </w:r>
          <w:r>
            <w:t>m1 = 0.2, m2 = 0.25, m3 = 0.3, m4 = 0.15. Первоначальная численность районов составляет 5000 человек.</w:t>
          </w:r>
        </w:p>
      </w:sdtContent>
    </w:sdt>
    <w:sdt>
      <w:sdtPr>
        <w:tag w:val="goog_rdk_1012"/>
        <w:id w:val="-1641647239"/>
      </w:sdtPr>
      <w:sdtContent>
        <w:p w14:paraId="16D4C9E8" w14:textId="77777777" w:rsidR="003E2C32" w:rsidRDefault="001E2862" w:rsidP="00232268">
          <w:pPr>
            <w:rPr>
              <w:highlight w:val="white"/>
            </w:rPr>
          </w:pPr>
          <w:r>
            <w:t xml:space="preserve">Районы назначения распределены по инфраструктурным категориям следующим образом. Район 13 - обучающий, присутствуют только </w:t>
          </w:r>
          <w:r>
            <w:rPr>
              <w:highlight w:val="white"/>
            </w:rPr>
            <w:t>объекты школьного и дошкольного образования, а также высшие учебные заведения. Район 14 - рабочий, присутствуют только рабочие площади. Район 15 - торговый, присутствует незначительно количество рекреационных зон активного характера, а также торговые площади. Район 16 - рекреационный, присутствуют только рекреационные зоны пассивного характера. Предположим, что данные районы полностью удовлетворяют спрос районов отправления.  Оставшиеся коэффициенты выберем исходя из принципа адекватности.</w:t>
          </w:r>
        </w:p>
      </w:sdtContent>
    </w:sdt>
    <w:sdt>
      <w:sdtPr>
        <w:tag w:val="goog_rdk_1013"/>
        <w:id w:val="872189825"/>
      </w:sdtPr>
      <w:sdtContent>
        <w:p w14:paraId="7C527A22" w14:textId="77777777" w:rsidR="003E2C32" w:rsidRDefault="001E2862" w:rsidP="00232268">
          <w:pPr>
            <w:rPr>
              <w:highlight w:val="white"/>
            </w:rPr>
          </w:pPr>
          <w:r>
            <w:rPr>
              <w:highlight w:val="white"/>
            </w:rPr>
            <w:t>Проведем серию замеров суммарного времени передвижения, при этом изменяя численность населения районов.</w:t>
          </w:r>
        </w:p>
      </w:sdtContent>
    </w:sdt>
    <w:sdt>
      <w:sdtPr>
        <w:tag w:val="goog_rdk_1014"/>
        <w:id w:val="-1762992698"/>
      </w:sdtPr>
      <w:sdtContent>
        <w:p w14:paraId="032454AE" w14:textId="77777777" w:rsidR="003E2C32" w:rsidRDefault="00D003ED" w:rsidP="00832BC7">
          <w:pPr>
            <w:spacing w:line="276" w:lineRule="auto"/>
            <w:rPr>
              <w:highlight w:val="white"/>
            </w:rPr>
          </w:pPr>
        </w:p>
      </w:sdtContent>
    </w:sdt>
    <w:bookmarkStart w:id="55" w:name="_Toc11863966" w:displacedByCustomXml="next"/>
    <w:sdt>
      <w:sdtPr>
        <w:tag w:val="goog_rdk_1015"/>
        <w:id w:val="1323005881"/>
      </w:sdtPr>
      <w:sdtContent>
        <w:p w14:paraId="23D14119" w14:textId="3415A6E1" w:rsidR="003E2C32" w:rsidRDefault="001E2862" w:rsidP="00712ED9">
          <w:pPr>
            <w:pStyle w:val="4"/>
          </w:pPr>
          <w:r>
            <w:rPr>
              <w:highlight w:val="white"/>
            </w:rPr>
            <w:t>Результаты экспериментов</w:t>
          </w:r>
        </w:p>
      </w:sdtContent>
    </w:sdt>
    <w:bookmarkEnd w:id="55" w:displacedByCustomXml="prev"/>
    <w:p w14:paraId="3DAFE400" w14:textId="3AE117C9" w:rsidR="00524E65" w:rsidRPr="00524E65" w:rsidRDefault="00524E65" w:rsidP="00524E65">
      <w:pPr>
        <w:rPr>
          <w:highlight w:val="white"/>
        </w:rPr>
      </w:pPr>
      <w:r>
        <w:rPr>
          <w:highlight w:val="white"/>
        </w:rPr>
        <w:t>Результаты описанного выше эксперимента представлены на рисунке 23 и 24.</w:t>
      </w:r>
    </w:p>
    <w:sdt>
      <w:sdtPr>
        <w:tag w:val="goog_rdk_1016"/>
        <w:id w:val="1482821640"/>
      </w:sdtPr>
      <w:sdtContent>
        <w:p w14:paraId="2DBB242B" w14:textId="77777777" w:rsidR="003E2C32" w:rsidRDefault="001E2862" w:rsidP="00832BC7">
          <w:pPr>
            <w:spacing w:line="276" w:lineRule="auto"/>
            <w:rPr>
              <w:highlight w:val="white"/>
            </w:rPr>
          </w:pPr>
          <w:r>
            <w:rPr>
              <w:noProof/>
              <w:highlight w:val="white"/>
              <w:lang w:val="en-US" w:eastAsia="en-US"/>
            </w:rPr>
            <w:drawing>
              <wp:inline distT="114300" distB="114300" distL="114300" distR="114300" wp14:anchorId="5D479D4A" wp14:editId="1F69FD52">
                <wp:extent cx="5305538" cy="3964683"/>
                <wp:effectExtent l="0" t="0" r="0" b="0"/>
                <wp:docPr id="5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305538" cy="3964683"/>
                        </a:xfrm>
                        <a:prstGeom prst="rect">
                          <a:avLst/>
                        </a:prstGeom>
                        <a:ln/>
                      </pic:spPr>
                    </pic:pic>
                  </a:graphicData>
                </a:graphic>
              </wp:inline>
            </w:drawing>
          </w:r>
        </w:p>
      </w:sdtContent>
    </w:sdt>
    <w:sdt>
      <w:sdtPr>
        <w:tag w:val="goog_rdk_1017"/>
        <w:id w:val="1018662559"/>
      </w:sdtPr>
      <w:sdtEndPr>
        <w:rPr>
          <w:rStyle w:val="af2"/>
          <w:i/>
        </w:rPr>
      </w:sdtEndPr>
      <w:sdtContent>
        <w:p w14:paraId="7F67460E" w14:textId="17BA1C5C" w:rsidR="003E2C32" w:rsidRPr="00450D61" w:rsidRDefault="00B71F3A" w:rsidP="00832BC7">
          <w:pPr>
            <w:spacing w:line="276" w:lineRule="auto"/>
            <w:jc w:val="center"/>
            <w:rPr>
              <w:rStyle w:val="af2"/>
            </w:rPr>
          </w:pPr>
          <w:r w:rsidRPr="00450D61">
            <w:rPr>
              <w:rStyle w:val="af2"/>
            </w:rPr>
            <w:t>Рисунок</w:t>
          </w:r>
          <w:r w:rsidR="0055346C" w:rsidRPr="00450D61">
            <w:rPr>
              <w:rStyle w:val="af2"/>
            </w:rPr>
            <w:t xml:space="preserve"> 23</w:t>
          </w:r>
          <w:r w:rsidR="001E2862" w:rsidRPr="00450D61">
            <w:rPr>
              <w:rStyle w:val="af2"/>
            </w:rPr>
            <w:t xml:space="preserve">. Результаты моделирования для шахматной планировки </w:t>
          </w:r>
        </w:p>
      </w:sdtContent>
    </w:sdt>
    <w:sdt>
      <w:sdtPr>
        <w:tag w:val="goog_rdk_1018"/>
        <w:id w:val="-1249565635"/>
      </w:sdtPr>
      <w:sdtContent>
        <w:p w14:paraId="37F78F62" w14:textId="77777777" w:rsidR="003E2C32" w:rsidRDefault="001E2862" w:rsidP="00832BC7">
          <w:pPr>
            <w:spacing w:line="276" w:lineRule="auto"/>
            <w:jc w:val="center"/>
          </w:pPr>
          <w:r>
            <w:rPr>
              <w:noProof/>
              <w:lang w:val="en-US" w:eastAsia="en-US"/>
            </w:rPr>
            <w:drawing>
              <wp:inline distT="114300" distB="114300" distL="114300" distR="114300" wp14:anchorId="4027F9AC" wp14:editId="58A20EE1">
                <wp:extent cx="5288813" cy="3961904"/>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288813" cy="3961904"/>
                        </a:xfrm>
                        <a:prstGeom prst="rect">
                          <a:avLst/>
                        </a:prstGeom>
                        <a:ln/>
                      </pic:spPr>
                    </pic:pic>
                  </a:graphicData>
                </a:graphic>
              </wp:inline>
            </w:drawing>
          </w:r>
        </w:p>
      </w:sdtContent>
    </w:sdt>
    <w:sdt>
      <w:sdtPr>
        <w:tag w:val="goog_rdk_1019"/>
        <w:id w:val="-1974436918"/>
      </w:sdtPr>
      <w:sdtContent>
        <w:p w14:paraId="2F4465AA" w14:textId="3B1681D7" w:rsidR="00232268" w:rsidRPr="00450D61" w:rsidRDefault="00B71F3A" w:rsidP="00832BC7">
          <w:pPr>
            <w:spacing w:line="276" w:lineRule="auto"/>
            <w:jc w:val="center"/>
            <w:rPr>
              <w:rStyle w:val="af2"/>
            </w:rPr>
          </w:pPr>
          <w:r w:rsidRPr="00450D61">
            <w:rPr>
              <w:rStyle w:val="af2"/>
            </w:rPr>
            <w:t>Рисунок</w:t>
          </w:r>
          <w:r w:rsidR="0055346C" w:rsidRPr="00450D61">
            <w:rPr>
              <w:rStyle w:val="af2"/>
            </w:rPr>
            <w:t xml:space="preserve"> 24</w:t>
          </w:r>
          <w:r w:rsidR="001E2862" w:rsidRPr="00450D61">
            <w:rPr>
              <w:rStyle w:val="af2"/>
            </w:rPr>
            <w:t>. Результаты моделирования для радиально-кольцевой планировки</w:t>
          </w:r>
        </w:p>
        <w:p w14:paraId="6DFCF409" w14:textId="77777777" w:rsidR="003E2C32" w:rsidRDefault="00D003ED" w:rsidP="00832BC7">
          <w:pPr>
            <w:spacing w:line="276" w:lineRule="auto"/>
            <w:jc w:val="center"/>
          </w:pPr>
        </w:p>
      </w:sdtContent>
    </w:sdt>
    <w:sdt>
      <w:sdtPr>
        <w:tag w:val="goog_rdk_1020"/>
        <w:id w:val="1269815423"/>
      </w:sdtPr>
      <w:sdtContent>
        <w:p w14:paraId="1C2AEFD6" w14:textId="08839A39" w:rsidR="00BC6C59" w:rsidRDefault="001E2862" w:rsidP="00232268">
          <w:r>
            <w:t>В ходе экспериментов были получены массивы значений суммарного времени проезда для каждой из планировок для случаев рабочего и выходного дня. Также</w:t>
          </w:r>
          <w:r w:rsidR="00524E65">
            <w:t>,</w:t>
          </w:r>
          <w:r>
            <w:t xml:space="preserve"> исходя из вида </w:t>
          </w:r>
          <w:r w:rsidR="00524E65">
            <w:t>графиков,</w:t>
          </w:r>
          <w:r w:rsidR="0055346C">
            <w:t xml:space="preserve"> представленных на </w:t>
          </w:r>
          <w:r w:rsidR="00B71F3A">
            <w:t>рисунк</w:t>
          </w:r>
          <w:r w:rsidR="00524E65">
            <w:t>е</w:t>
          </w:r>
          <w:r w:rsidR="0055346C">
            <w:t xml:space="preserve"> 23 и </w:t>
          </w:r>
          <w:r w:rsidR="00B71F3A">
            <w:t>рисунк</w:t>
          </w:r>
          <w:r w:rsidR="00524E65">
            <w:t>е</w:t>
          </w:r>
          <w:r w:rsidR="0055346C">
            <w:t xml:space="preserve"> 24</w:t>
          </w:r>
          <w:r>
            <w:t xml:space="preserve">, искомая зависимость представляет собой экспоненциальную функцию, </w:t>
          </w:r>
          <w:r w:rsidR="00BC6C59">
            <w:t>рассмотрим ее</w:t>
          </w:r>
          <w: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C6C59" w14:paraId="25CB1BF4" w14:textId="77777777" w:rsidTr="00B66584">
            <w:tc>
              <w:tcPr>
                <w:tcW w:w="4814" w:type="dxa"/>
              </w:tcPr>
              <w:p w14:paraId="363FB43E" w14:textId="77777777" w:rsidR="00BC6C59" w:rsidRDefault="00BC6C59" w:rsidP="00232268">
                <w:pPr>
                  <w:ind w:firstLine="0"/>
                </w:pPr>
                <m:oMathPara>
                  <m:oMath>
                    <m:r>
                      <w:rPr>
                        <w:rFonts w:ascii="Cambria Math" w:hAnsi="Cambria Math"/>
                      </w:rPr>
                      <m:t>y=b*</m:t>
                    </m:r>
                    <m:sSup>
                      <m:sSupPr>
                        <m:ctrlPr>
                          <w:rPr>
                            <w:rFonts w:ascii="Cambria Math" w:hAnsi="Cambria Math"/>
                          </w:rPr>
                        </m:ctrlPr>
                      </m:sSupPr>
                      <m:e>
                        <m:r>
                          <w:rPr>
                            <w:rFonts w:ascii="Cambria Math" w:hAnsi="Cambria Math"/>
                          </w:rPr>
                          <m:t>e</m:t>
                        </m:r>
                      </m:e>
                      <m:sup>
                        <m:r>
                          <w:rPr>
                            <w:rFonts w:ascii="Cambria Math" w:hAnsi="Cambria Math"/>
                          </w:rPr>
                          <m:t>α</m:t>
                        </m:r>
                        <m:f>
                          <m:fPr>
                            <m:ctrlPr>
                              <w:rPr>
                                <w:rFonts w:ascii="Cambria Math" w:hAnsi="Cambria Math"/>
                              </w:rPr>
                            </m:ctrlPr>
                          </m:fPr>
                          <m:num>
                            <m:r>
                              <w:rPr>
                                <w:rFonts w:ascii="Cambria Math" w:hAnsi="Cambria Math"/>
                              </w:rPr>
                              <m:t>x</m:t>
                            </m:r>
                          </m:num>
                          <m:den>
                            <m:r>
                              <w:rPr>
                                <w:rFonts w:ascii="Cambria Math" w:hAnsi="Cambria Math"/>
                              </w:rPr>
                              <m:t>1000</m:t>
                            </m:r>
                          </m:den>
                        </m:f>
                        <m:r>
                          <w:rPr>
                            <w:rFonts w:ascii="Cambria Math" w:hAnsi="Cambria Math"/>
                          </w:rPr>
                          <m:t>+c</m:t>
                        </m:r>
                      </m:sup>
                    </m:sSup>
                    <m:r>
                      <w:rPr>
                        <w:rFonts w:ascii="Cambria Math" w:hAnsi="Cambria Math"/>
                      </w:rPr>
                      <m:t>+d.</m:t>
                    </m:r>
                  </m:oMath>
                </m:oMathPara>
              </w:p>
            </w:tc>
            <w:tc>
              <w:tcPr>
                <w:tcW w:w="4814" w:type="dxa"/>
              </w:tcPr>
              <w:p w14:paraId="44F27DA6" w14:textId="77777777" w:rsidR="00BC6C59" w:rsidRDefault="00BC6C59" w:rsidP="00BC6C59">
                <w:pPr>
                  <w:ind w:firstLine="0"/>
                  <w:jc w:val="right"/>
                </w:pPr>
                <w:r>
                  <w:t>(3.1)</w:t>
                </w:r>
              </w:p>
            </w:tc>
          </w:tr>
        </w:tbl>
        <w:p w14:paraId="7BFC2086" w14:textId="77777777" w:rsidR="003E2C32" w:rsidRDefault="00D003ED" w:rsidP="00BC6C59"/>
      </w:sdtContent>
    </w:sdt>
    <w:sdt>
      <w:sdtPr>
        <w:tag w:val="goog_rdk_1022"/>
        <w:id w:val="-354658220"/>
      </w:sdtPr>
      <w:sdtContent>
        <w:p w14:paraId="1278C06D" w14:textId="49CA5885" w:rsidR="003E2C32" w:rsidRDefault="001E2862" w:rsidP="00232268">
          <w:pPr>
            <w:rPr>
              <w:highlight w:val="white"/>
            </w:rPr>
          </w:pPr>
          <w:r>
            <w:t xml:space="preserve">Здесь </w:t>
          </w:r>
          <m:oMath>
            <m:r>
              <w:rPr>
                <w:rFonts w:ascii="Cambria Math" w:hAnsi="Cambria Math"/>
              </w:rPr>
              <m:t>y</m:t>
            </m:r>
          </m:oMath>
          <w:r>
            <w:t xml:space="preserve"> - суммарное время проезда, </w:t>
          </w:r>
          <m:oMath>
            <m:r>
              <w:rPr>
                <w:rFonts w:ascii="Cambria Math" w:hAnsi="Cambria Math"/>
              </w:rPr>
              <m:t>x</m:t>
            </m:r>
          </m:oMath>
          <w:r>
            <w:t xml:space="preserve"> - суммарное население районов (деление на 1000 происходит для удобства расчета), наиболее значимым коэффициентом является параметр </w:t>
          </w:r>
          <m:oMath>
            <m:r>
              <w:rPr>
                <w:rFonts w:ascii="Cambria Math" w:hAnsi="Cambria Math"/>
              </w:rPr>
              <m:t>α</m:t>
            </m:r>
          </m:oMath>
          <w:r>
            <w:t xml:space="preserve">. Для определения вида каждой функции и расчета коэффициентов в силу практической целесообразности применяется алгоритм Левенберга — Марквардта, реализованный в библиотеке </w:t>
          </w:r>
          <w:r w:rsidR="00B66584">
            <w:rPr>
              <w:highlight w:val="white"/>
              <w:lang w:val="en-US"/>
            </w:rPr>
            <w:t>S</w:t>
          </w:r>
          <w:r>
            <w:rPr>
              <w:highlight w:val="white"/>
            </w:rPr>
            <w:t xml:space="preserve">cipy. Будем оценивать качество подобранных </w:t>
          </w:r>
          <w:r w:rsidR="00B66584">
            <w:rPr>
              <w:highlight w:val="white"/>
            </w:rPr>
            <w:t>коэффициентов функции</w:t>
          </w:r>
          <w:r>
            <w:rPr>
              <w:highlight w:val="white"/>
            </w:rPr>
            <w:t xml:space="preserve"> используя </w:t>
          </w:r>
          <w:r>
            <w:rPr>
              <w:highlight w:val="white"/>
            </w:rPr>
            <w:lastRenderedPageBreak/>
            <w:t xml:space="preserve">суммарную среднеквадратичную ошибку. </w:t>
          </w:r>
          <w:r w:rsidR="00524E65">
            <w:rPr>
              <w:highlight w:val="white"/>
            </w:rPr>
            <w:t>Н</w:t>
          </w:r>
          <w:r>
            <w:rPr>
              <w:highlight w:val="white"/>
            </w:rPr>
            <w:t>екоторые из полученных результатов</w:t>
          </w:r>
          <w:r w:rsidR="00524E65">
            <w:rPr>
              <w:highlight w:val="white"/>
            </w:rPr>
            <w:t xml:space="preserve"> представлены в таблицах 8, 9, 10 и 11</w:t>
          </w:r>
          <w:r>
            <w:rPr>
              <w:highlight w:val="white"/>
            </w:rPr>
            <w:t>.</w:t>
          </w:r>
        </w:p>
      </w:sdtContent>
    </w:sdt>
    <w:sdt>
      <w:sdtPr>
        <w:tag w:val="goog_rdk_1023"/>
        <w:id w:val="-453184998"/>
      </w:sdtPr>
      <w:sdtContent>
        <w:sdt>
          <w:sdtPr>
            <w:tag w:val="goog_rdk_1048"/>
            <w:id w:val="-322736737"/>
          </w:sdtPr>
          <w:sdtContent>
            <w:p w14:paraId="3D7ABFEF" w14:textId="7F1D08D5" w:rsidR="003E2C32" w:rsidRPr="00524E65" w:rsidRDefault="00524E65" w:rsidP="00524E65">
              <w:pPr>
                <w:pStyle w:val="affb"/>
              </w:pPr>
              <w:r>
                <w:rPr>
                  <w:highlight w:val="white"/>
                </w:rPr>
                <w:t>Таблица 8. Определения коэффициентов функции для шахматной планировки рабочего дня</w:t>
              </w:r>
            </w:p>
          </w:sdtContent>
        </w:sdt>
      </w:sdtContent>
    </w:sdt>
    <w:tbl>
      <w:tblPr>
        <w:tblStyle w:val="40"/>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7"/>
        <w:gridCol w:w="1607"/>
        <w:gridCol w:w="1606"/>
        <w:gridCol w:w="1606"/>
        <w:gridCol w:w="1606"/>
        <w:gridCol w:w="1606"/>
      </w:tblGrid>
      <w:tr w:rsidR="003E2C32" w14:paraId="1B893CC9" w14:textId="77777777">
        <w:tc>
          <w:tcPr>
            <w:tcW w:w="1606" w:type="dxa"/>
            <w:shd w:val="clear" w:color="auto" w:fill="auto"/>
            <w:tcMar>
              <w:top w:w="100" w:type="dxa"/>
              <w:left w:w="100" w:type="dxa"/>
              <w:bottom w:w="100" w:type="dxa"/>
              <w:right w:w="100" w:type="dxa"/>
            </w:tcMar>
          </w:tcPr>
          <w:sdt>
            <w:sdtPr>
              <w:tag w:val="goog_rdk_1024"/>
              <w:id w:val="729195006"/>
            </w:sdtPr>
            <w:sdtContent>
              <w:p w14:paraId="2921FF5B"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Испытания</w:t>
                </w:r>
              </w:p>
            </w:sdtContent>
          </w:sdt>
        </w:tc>
        <w:tc>
          <w:tcPr>
            <w:tcW w:w="1606" w:type="dxa"/>
            <w:shd w:val="clear" w:color="auto" w:fill="auto"/>
            <w:tcMar>
              <w:top w:w="100" w:type="dxa"/>
              <w:left w:w="100" w:type="dxa"/>
              <w:bottom w:w="100" w:type="dxa"/>
              <w:right w:w="100" w:type="dxa"/>
            </w:tcMar>
          </w:tcPr>
          <w:sdt>
            <w:sdtPr>
              <w:tag w:val="goog_rdk_1025"/>
              <w:id w:val="-138798998"/>
            </w:sdtPr>
            <w:sdtContent>
              <w:p w14:paraId="184DFD22" w14:textId="77777777" w:rsidR="003E2C32" w:rsidRDefault="001E2862" w:rsidP="003256B2">
                <w:pPr>
                  <w:spacing w:line="276" w:lineRule="auto"/>
                  <w:ind w:firstLine="0"/>
                  <w:jc w:val="center"/>
                  <w:rPr>
                    <w:sz w:val="24"/>
                    <w:szCs w:val="24"/>
                    <w:highlight w:val="white"/>
                  </w:rPr>
                </w:pPr>
                <m:oMath>
                  <m:r>
                    <w:rPr>
                      <w:rFonts w:ascii="Cambria Math" w:hAnsi="Cambria Math"/>
                    </w:rPr>
                    <m:t>α</m:t>
                  </m:r>
                </m:oMath>
              </w:p>
            </w:sdtContent>
          </w:sdt>
        </w:tc>
        <w:tc>
          <w:tcPr>
            <w:tcW w:w="1606" w:type="dxa"/>
            <w:shd w:val="clear" w:color="auto" w:fill="auto"/>
            <w:tcMar>
              <w:top w:w="100" w:type="dxa"/>
              <w:left w:w="100" w:type="dxa"/>
              <w:bottom w:w="100" w:type="dxa"/>
              <w:right w:w="100" w:type="dxa"/>
            </w:tcMar>
          </w:tcPr>
          <w:sdt>
            <w:sdtPr>
              <w:tag w:val="goog_rdk_1026"/>
              <w:id w:val="-499888886"/>
            </w:sdtPr>
            <w:sdtContent>
              <w:p w14:paraId="02F4C83D"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b</w:t>
                </w:r>
              </w:p>
            </w:sdtContent>
          </w:sdt>
        </w:tc>
        <w:tc>
          <w:tcPr>
            <w:tcW w:w="1606" w:type="dxa"/>
            <w:shd w:val="clear" w:color="auto" w:fill="auto"/>
            <w:tcMar>
              <w:top w:w="100" w:type="dxa"/>
              <w:left w:w="100" w:type="dxa"/>
              <w:bottom w:w="100" w:type="dxa"/>
              <w:right w:w="100" w:type="dxa"/>
            </w:tcMar>
          </w:tcPr>
          <w:sdt>
            <w:sdtPr>
              <w:tag w:val="goog_rdk_1027"/>
              <w:id w:val="-983001457"/>
            </w:sdtPr>
            <w:sdtContent>
              <w:p w14:paraId="03B27932"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c</w:t>
                </w:r>
              </w:p>
            </w:sdtContent>
          </w:sdt>
        </w:tc>
        <w:tc>
          <w:tcPr>
            <w:tcW w:w="1606" w:type="dxa"/>
            <w:shd w:val="clear" w:color="auto" w:fill="auto"/>
            <w:tcMar>
              <w:top w:w="100" w:type="dxa"/>
              <w:left w:w="100" w:type="dxa"/>
              <w:bottom w:w="100" w:type="dxa"/>
              <w:right w:w="100" w:type="dxa"/>
            </w:tcMar>
          </w:tcPr>
          <w:sdt>
            <w:sdtPr>
              <w:tag w:val="goog_rdk_1028"/>
              <w:id w:val="1185247628"/>
            </w:sdtPr>
            <w:sdtContent>
              <w:p w14:paraId="70E02D02"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d</w:t>
                </w:r>
              </w:p>
            </w:sdtContent>
          </w:sdt>
        </w:tc>
        <w:tc>
          <w:tcPr>
            <w:tcW w:w="1606" w:type="dxa"/>
            <w:shd w:val="clear" w:color="auto" w:fill="auto"/>
            <w:tcMar>
              <w:top w:w="100" w:type="dxa"/>
              <w:left w:w="100" w:type="dxa"/>
              <w:bottom w:w="100" w:type="dxa"/>
              <w:right w:w="100" w:type="dxa"/>
            </w:tcMar>
          </w:tcPr>
          <w:sdt>
            <w:sdtPr>
              <w:tag w:val="goog_rdk_1029"/>
              <w:id w:val="1505548107"/>
            </w:sdtPr>
            <w:sdtContent>
              <w:p w14:paraId="632B9F40"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RMSE</w:t>
                </w:r>
              </w:p>
            </w:sdtContent>
          </w:sdt>
        </w:tc>
      </w:tr>
      <w:tr w:rsidR="003E2C32" w14:paraId="377FBEBE" w14:textId="77777777">
        <w:tc>
          <w:tcPr>
            <w:tcW w:w="1606" w:type="dxa"/>
            <w:shd w:val="clear" w:color="auto" w:fill="auto"/>
            <w:tcMar>
              <w:top w:w="100" w:type="dxa"/>
              <w:left w:w="100" w:type="dxa"/>
              <w:bottom w:w="100" w:type="dxa"/>
              <w:right w:w="100" w:type="dxa"/>
            </w:tcMar>
          </w:tcPr>
          <w:sdt>
            <w:sdtPr>
              <w:tag w:val="goog_rdk_1030"/>
              <w:id w:val="-1286351380"/>
            </w:sdtPr>
            <w:sdtContent>
              <w:p w14:paraId="7AED9906"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1</w:t>
                </w:r>
              </w:p>
            </w:sdtContent>
          </w:sdt>
        </w:tc>
        <w:tc>
          <w:tcPr>
            <w:tcW w:w="1606" w:type="dxa"/>
            <w:shd w:val="clear" w:color="auto" w:fill="auto"/>
            <w:tcMar>
              <w:top w:w="100" w:type="dxa"/>
              <w:left w:w="100" w:type="dxa"/>
              <w:bottom w:w="100" w:type="dxa"/>
              <w:right w:w="100" w:type="dxa"/>
            </w:tcMar>
          </w:tcPr>
          <w:sdt>
            <w:sdtPr>
              <w:tag w:val="goog_rdk_1031"/>
              <w:id w:val="858398405"/>
            </w:sdtPr>
            <w:sdtContent>
              <w:p w14:paraId="08146941"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w:t>
                </w:r>
              </w:p>
            </w:sdtContent>
          </w:sdt>
        </w:tc>
        <w:tc>
          <w:tcPr>
            <w:tcW w:w="1606" w:type="dxa"/>
            <w:shd w:val="clear" w:color="auto" w:fill="auto"/>
            <w:tcMar>
              <w:top w:w="100" w:type="dxa"/>
              <w:left w:w="100" w:type="dxa"/>
              <w:bottom w:w="100" w:type="dxa"/>
              <w:right w:w="100" w:type="dxa"/>
            </w:tcMar>
          </w:tcPr>
          <w:sdt>
            <w:sdtPr>
              <w:tag w:val="goog_rdk_1032"/>
              <w:id w:val="-948003845"/>
            </w:sdtPr>
            <w:sdtContent>
              <w:p w14:paraId="12168FA6"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3.27</w:t>
                </w:r>
              </w:p>
            </w:sdtContent>
          </w:sdt>
        </w:tc>
        <w:tc>
          <w:tcPr>
            <w:tcW w:w="1606" w:type="dxa"/>
            <w:shd w:val="clear" w:color="auto" w:fill="auto"/>
            <w:tcMar>
              <w:top w:w="100" w:type="dxa"/>
              <w:left w:w="100" w:type="dxa"/>
              <w:bottom w:w="100" w:type="dxa"/>
              <w:right w:w="100" w:type="dxa"/>
            </w:tcMar>
          </w:tcPr>
          <w:sdt>
            <w:sdtPr>
              <w:tag w:val="goog_rdk_1033"/>
              <w:id w:val="1279144008"/>
            </w:sdtPr>
            <w:sdtContent>
              <w:p w14:paraId="06918D27"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-249.55</w:t>
                </w:r>
              </w:p>
            </w:sdtContent>
          </w:sdt>
        </w:tc>
        <w:tc>
          <w:tcPr>
            <w:tcW w:w="1606" w:type="dxa"/>
            <w:shd w:val="clear" w:color="auto" w:fill="auto"/>
            <w:tcMar>
              <w:top w:w="100" w:type="dxa"/>
              <w:left w:w="100" w:type="dxa"/>
              <w:bottom w:w="100" w:type="dxa"/>
              <w:right w:w="100" w:type="dxa"/>
            </w:tcMar>
          </w:tcPr>
          <w:sdt>
            <w:sdtPr>
              <w:tag w:val="goog_rdk_1034"/>
              <w:id w:val="-1654988363"/>
            </w:sdtPr>
            <w:sdtContent>
              <w:p w14:paraId="18E0CD57"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2.69</w:t>
                </w:r>
              </w:p>
            </w:sdtContent>
          </w:sdt>
        </w:tc>
        <w:tc>
          <w:tcPr>
            <w:tcW w:w="1606" w:type="dxa"/>
            <w:shd w:val="clear" w:color="auto" w:fill="auto"/>
            <w:tcMar>
              <w:top w:w="100" w:type="dxa"/>
              <w:left w:w="100" w:type="dxa"/>
              <w:bottom w:w="100" w:type="dxa"/>
              <w:right w:w="100" w:type="dxa"/>
            </w:tcMar>
          </w:tcPr>
          <w:sdt>
            <w:sdtPr>
              <w:tag w:val="goog_rdk_1035"/>
              <w:id w:val="1526289223"/>
            </w:sdtPr>
            <w:sdtContent>
              <w:p w14:paraId="0332309E"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346.89</w:t>
                </w:r>
              </w:p>
            </w:sdtContent>
          </w:sdt>
        </w:tc>
      </w:tr>
      <w:tr w:rsidR="003E2C32" w14:paraId="06B234D2" w14:textId="77777777">
        <w:tc>
          <w:tcPr>
            <w:tcW w:w="1606" w:type="dxa"/>
            <w:shd w:val="clear" w:color="auto" w:fill="auto"/>
            <w:tcMar>
              <w:top w:w="100" w:type="dxa"/>
              <w:left w:w="100" w:type="dxa"/>
              <w:bottom w:w="100" w:type="dxa"/>
              <w:right w:w="100" w:type="dxa"/>
            </w:tcMar>
          </w:tcPr>
          <w:sdt>
            <w:sdtPr>
              <w:tag w:val="goog_rdk_1036"/>
              <w:id w:val="303431282"/>
            </w:sdtPr>
            <w:sdtContent>
              <w:p w14:paraId="3AC55259"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w:t>
                </w:r>
              </w:p>
            </w:sdtContent>
          </w:sdt>
        </w:tc>
        <w:tc>
          <w:tcPr>
            <w:tcW w:w="1606" w:type="dxa"/>
            <w:shd w:val="clear" w:color="auto" w:fill="auto"/>
            <w:tcMar>
              <w:top w:w="100" w:type="dxa"/>
              <w:left w:w="100" w:type="dxa"/>
              <w:bottom w:w="100" w:type="dxa"/>
              <w:right w:w="100" w:type="dxa"/>
            </w:tcMar>
          </w:tcPr>
          <w:sdt>
            <w:sdtPr>
              <w:tag w:val="goog_rdk_1037"/>
              <w:id w:val="-576601288"/>
            </w:sdtPr>
            <w:sdtContent>
              <w:p w14:paraId="3EF4EA36"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0.081</w:t>
                </w:r>
              </w:p>
            </w:sdtContent>
          </w:sdt>
        </w:tc>
        <w:tc>
          <w:tcPr>
            <w:tcW w:w="1606" w:type="dxa"/>
            <w:shd w:val="clear" w:color="auto" w:fill="auto"/>
            <w:tcMar>
              <w:top w:w="100" w:type="dxa"/>
              <w:left w:w="100" w:type="dxa"/>
              <w:bottom w:w="100" w:type="dxa"/>
              <w:right w:w="100" w:type="dxa"/>
            </w:tcMar>
          </w:tcPr>
          <w:sdt>
            <w:sdtPr>
              <w:tag w:val="goog_rdk_1038"/>
              <w:id w:val="-1520313853"/>
            </w:sdtPr>
            <w:sdtContent>
              <w:p w14:paraId="54C9F734"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5.32</w:t>
                </w:r>
              </w:p>
            </w:sdtContent>
          </w:sdt>
        </w:tc>
        <w:tc>
          <w:tcPr>
            <w:tcW w:w="1606" w:type="dxa"/>
            <w:shd w:val="clear" w:color="auto" w:fill="auto"/>
            <w:tcMar>
              <w:top w:w="100" w:type="dxa"/>
              <w:left w:w="100" w:type="dxa"/>
              <w:bottom w:w="100" w:type="dxa"/>
              <w:right w:w="100" w:type="dxa"/>
            </w:tcMar>
          </w:tcPr>
          <w:sdt>
            <w:sdtPr>
              <w:tag w:val="goog_rdk_1039"/>
              <w:id w:val="182483275"/>
            </w:sdtPr>
            <w:sdtContent>
              <w:p w14:paraId="631D5AB5"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-230.93</w:t>
                </w:r>
              </w:p>
            </w:sdtContent>
          </w:sdt>
        </w:tc>
        <w:tc>
          <w:tcPr>
            <w:tcW w:w="1606" w:type="dxa"/>
            <w:shd w:val="clear" w:color="auto" w:fill="auto"/>
            <w:tcMar>
              <w:top w:w="100" w:type="dxa"/>
              <w:left w:w="100" w:type="dxa"/>
              <w:bottom w:w="100" w:type="dxa"/>
              <w:right w:w="100" w:type="dxa"/>
            </w:tcMar>
          </w:tcPr>
          <w:sdt>
            <w:sdtPr>
              <w:tag w:val="goog_rdk_1040"/>
              <w:id w:val="-2035958523"/>
            </w:sdtPr>
            <w:sdtContent>
              <w:p w14:paraId="782DC344"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2.14</w:t>
                </w:r>
              </w:p>
            </w:sdtContent>
          </w:sdt>
        </w:tc>
        <w:tc>
          <w:tcPr>
            <w:tcW w:w="1606" w:type="dxa"/>
            <w:shd w:val="clear" w:color="auto" w:fill="auto"/>
            <w:tcMar>
              <w:top w:w="100" w:type="dxa"/>
              <w:left w:w="100" w:type="dxa"/>
              <w:bottom w:w="100" w:type="dxa"/>
              <w:right w:w="100" w:type="dxa"/>
            </w:tcMar>
          </w:tcPr>
          <w:sdt>
            <w:sdtPr>
              <w:tag w:val="goog_rdk_1041"/>
              <w:id w:val="-1138113428"/>
            </w:sdtPr>
            <w:sdtContent>
              <w:p w14:paraId="0EA90F07"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0.011</w:t>
                </w:r>
              </w:p>
            </w:sdtContent>
          </w:sdt>
        </w:tc>
      </w:tr>
      <w:tr w:rsidR="003E2C32" w14:paraId="43E5F557" w14:textId="77777777">
        <w:tc>
          <w:tcPr>
            <w:tcW w:w="1606" w:type="dxa"/>
            <w:shd w:val="clear" w:color="auto" w:fill="auto"/>
            <w:tcMar>
              <w:top w:w="100" w:type="dxa"/>
              <w:left w:w="100" w:type="dxa"/>
              <w:bottom w:w="100" w:type="dxa"/>
              <w:right w:w="100" w:type="dxa"/>
            </w:tcMar>
          </w:tcPr>
          <w:sdt>
            <w:sdtPr>
              <w:tag w:val="goog_rdk_1042"/>
              <w:id w:val="-853108387"/>
            </w:sdtPr>
            <w:sdtContent>
              <w:p w14:paraId="7DA11562"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w:t>
                </w:r>
              </w:p>
            </w:sdtContent>
          </w:sdt>
        </w:tc>
        <w:tc>
          <w:tcPr>
            <w:tcW w:w="1606" w:type="dxa"/>
            <w:shd w:val="clear" w:color="auto" w:fill="auto"/>
            <w:tcMar>
              <w:top w:w="100" w:type="dxa"/>
              <w:left w:w="100" w:type="dxa"/>
              <w:bottom w:w="100" w:type="dxa"/>
              <w:right w:w="100" w:type="dxa"/>
            </w:tcMar>
          </w:tcPr>
          <w:sdt>
            <w:sdtPr>
              <w:tag w:val="goog_rdk_1043"/>
              <w:id w:val="-622931403"/>
            </w:sdtPr>
            <w:sdtContent>
              <w:p w14:paraId="27BE3A2D"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0.082</w:t>
                </w:r>
              </w:p>
            </w:sdtContent>
          </w:sdt>
        </w:tc>
        <w:tc>
          <w:tcPr>
            <w:tcW w:w="1606" w:type="dxa"/>
            <w:shd w:val="clear" w:color="auto" w:fill="auto"/>
            <w:tcMar>
              <w:top w:w="100" w:type="dxa"/>
              <w:left w:w="100" w:type="dxa"/>
              <w:bottom w:w="100" w:type="dxa"/>
              <w:right w:w="100" w:type="dxa"/>
            </w:tcMar>
          </w:tcPr>
          <w:sdt>
            <w:sdtPr>
              <w:tag w:val="goog_rdk_1044"/>
              <w:id w:val="-1706633212"/>
            </w:sdtPr>
            <w:sdtContent>
              <w:p w14:paraId="47CAA7A4"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1.59</w:t>
                </w:r>
              </w:p>
            </w:sdtContent>
          </w:sdt>
        </w:tc>
        <w:tc>
          <w:tcPr>
            <w:tcW w:w="1606" w:type="dxa"/>
            <w:shd w:val="clear" w:color="auto" w:fill="auto"/>
            <w:tcMar>
              <w:top w:w="100" w:type="dxa"/>
              <w:left w:w="100" w:type="dxa"/>
              <w:bottom w:w="100" w:type="dxa"/>
              <w:right w:w="100" w:type="dxa"/>
            </w:tcMar>
          </w:tcPr>
          <w:sdt>
            <w:sdtPr>
              <w:tag w:val="goog_rdk_1045"/>
              <w:id w:val="-2030475089"/>
            </w:sdtPr>
            <w:sdtContent>
              <w:p w14:paraId="448E0982"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-212.75</w:t>
                </w:r>
              </w:p>
            </w:sdtContent>
          </w:sdt>
        </w:tc>
        <w:tc>
          <w:tcPr>
            <w:tcW w:w="1606" w:type="dxa"/>
            <w:shd w:val="clear" w:color="auto" w:fill="auto"/>
            <w:tcMar>
              <w:top w:w="100" w:type="dxa"/>
              <w:left w:w="100" w:type="dxa"/>
              <w:bottom w:w="100" w:type="dxa"/>
              <w:right w:w="100" w:type="dxa"/>
            </w:tcMar>
          </w:tcPr>
          <w:sdt>
            <w:sdtPr>
              <w:tag w:val="goog_rdk_1046"/>
              <w:id w:val="1801034293"/>
            </w:sdtPr>
            <w:sdtContent>
              <w:p w14:paraId="180F8C48"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3.28</w:t>
                </w:r>
              </w:p>
            </w:sdtContent>
          </w:sdt>
        </w:tc>
        <w:tc>
          <w:tcPr>
            <w:tcW w:w="1606" w:type="dxa"/>
            <w:shd w:val="clear" w:color="auto" w:fill="auto"/>
            <w:tcMar>
              <w:top w:w="100" w:type="dxa"/>
              <w:left w:w="100" w:type="dxa"/>
              <w:bottom w:w="100" w:type="dxa"/>
              <w:right w:w="100" w:type="dxa"/>
            </w:tcMar>
          </w:tcPr>
          <w:sdt>
            <w:sdtPr>
              <w:tag w:val="goog_rdk_1047"/>
              <w:id w:val="1007954788"/>
            </w:sdtPr>
            <w:sdtContent>
              <w:p w14:paraId="278567A5"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350.771</w:t>
                </w:r>
              </w:p>
            </w:sdtContent>
          </w:sdt>
        </w:tc>
      </w:tr>
    </w:tbl>
    <w:p w14:paraId="2B1321AF" w14:textId="39B18421" w:rsidR="003E2C32" w:rsidRDefault="003E2C32" w:rsidP="00524E65">
      <w:pPr>
        <w:spacing w:line="276" w:lineRule="auto"/>
        <w:ind w:firstLine="0"/>
        <w:rPr>
          <w:highlight w:val="white"/>
        </w:rPr>
      </w:pPr>
    </w:p>
    <w:sdt>
      <w:sdtPr>
        <w:tag w:val="goog_rdk_1050"/>
        <w:id w:val="-992491744"/>
      </w:sdtPr>
      <w:sdtContent>
        <w:sdt>
          <w:sdtPr>
            <w:tag w:val="goog_rdk_1048"/>
            <w:id w:val="-1114741163"/>
          </w:sdtPr>
          <w:sdtContent>
            <w:p w14:paraId="17FFFBF6" w14:textId="1003DD05" w:rsidR="003E2C32" w:rsidRPr="00524E65" w:rsidRDefault="00524E65" w:rsidP="00524E65">
              <w:pPr>
                <w:pStyle w:val="affb"/>
                <w:rPr>
                  <w:i w:val="0"/>
                </w:rPr>
              </w:pPr>
              <w:r>
                <w:rPr>
                  <w:highlight w:val="white"/>
                </w:rPr>
                <w:t>Таблица 9. Определения коэффициентов функции для шахматной планировки выходного дня</w:t>
              </w:r>
            </w:p>
          </w:sdtContent>
        </w:sdt>
      </w:sdtContent>
    </w:sdt>
    <w:tbl>
      <w:tblPr>
        <w:tblStyle w:val="32"/>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7"/>
        <w:gridCol w:w="1607"/>
        <w:gridCol w:w="1606"/>
        <w:gridCol w:w="1606"/>
        <w:gridCol w:w="1606"/>
        <w:gridCol w:w="1606"/>
      </w:tblGrid>
      <w:tr w:rsidR="003E2C32" w14:paraId="7D97245E" w14:textId="77777777">
        <w:tc>
          <w:tcPr>
            <w:tcW w:w="1606" w:type="dxa"/>
            <w:shd w:val="clear" w:color="auto" w:fill="auto"/>
            <w:tcMar>
              <w:top w:w="100" w:type="dxa"/>
              <w:left w:w="100" w:type="dxa"/>
              <w:bottom w:w="100" w:type="dxa"/>
              <w:right w:w="100" w:type="dxa"/>
            </w:tcMar>
          </w:tcPr>
          <w:sdt>
            <w:sdtPr>
              <w:tag w:val="goog_rdk_1051"/>
              <w:id w:val="2077167546"/>
            </w:sdtPr>
            <w:sdtContent>
              <w:p w14:paraId="5271C77C"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Испытания</w:t>
                </w:r>
              </w:p>
            </w:sdtContent>
          </w:sdt>
        </w:tc>
        <w:tc>
          <w:tcPr>
            <w:tcW w:w="1606" w:type="dxa"/>
            <w:shd w:val="clear" w:color="auto" w:fill="auto"/>
            <w:tcMar>
              <w:top w:w="100" w:type="dxa"/>
              <w:left w:w="100" w:type="dxa"/>
              <w:bottom w:w="100" w:type="dxa"/>
              <w:right w:w="100" w:type="dxa"/>
            </w:tcMar>
          </w:tcPr>
          <w:sdt>
            <w:sdtPr>
              <w:tag w:val="goog_rdk_1052"/>
              <w:id w:val="-1602791625"/>
            </w:sdtPr>
            <w:sdtContent>
              <w:p w14:paraId="71FEC5F2" w14:textId="77777777" w:rsidR="003E2C32" w:rsidRDefault="001E2862" w:rsidP="003256B2">
                <w:pPr>
                  <w:spacing w:line="276" w:lineRule="auto"/>
                  <w:ind w:firstLine="0"/>
                  <w:jc w:val="center"/>
                  <w:rPr>
                    <w:sz w:val="24"/>
                    <w:szCs w:val="24"/>
                    <w:highlight w:val="white"/>
                  </w:rPr>
                </w:pPr>
                <m:oMath>
                  <m:r>
                    <w:rPr>
                      <w:rFonts w:ascii="Cambria Math" w:hAnsi="Cambria Math"/>
                    </w:rPr>
                    <m:t>α</m:t>
                  </m:r>
                </m:oMath>
              </w:p>
            </w:sdtContent>
          </w:sdt>
        </w:tc>
        <w:tc>
          <w:tcPr>
            <w:tcW w:w="1606" w:type="dxa"/>
            <w:shd w:val="clear" w:color="auto" w:fill="auto"/>
            <w:tcMar>
              <w:top w:w="100" w:type="dxa"/>
              <w:left w:w="100" w:type="dxa"/>
              <w:bottom w:w="100" w:type="dxa"/>
              <w:right w:w="100" w:type="dxa"/>
            </w:tcMar>
          </w:tcPr>
          <w:sdt>
            <w:sdtPr>
              <w:tag w:val="goog_rdk_1053"/>
              <w:id w:val="1034235422"/>
            </w:sdtPr>
            <w:sdtContent>
              <w:p w14:paraId="55FCD650"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b</w:t>
                </w:r>
              </w:p>
            </w:sdtContent>
          </w:sdt>
        </w:tc>
        <w:tc>
          <w:tcPr>
            <w:tcW w:w="1606" w:type="dxa"/>
            <w:shd w:val="clear" w:color="auto" w:fill="auto"/>
            <w:tcMar>
              <w:top w:w="100" w:type="dxa"/>
              <w:left w:w="100" w:type="dxa"/>
              <w:bottom w:w="100" w:type="dxa"/>
              <w:right w:w="100" w:type="dxa"/>
            </w:tcMar>
          </w:tcPr>
          <w:sdt>
            <w:sdtPr>
              <w:tag w:val="goog_rdk_1054"/>
              <w:id w:val="-1911996804"/>
            </w:sdtPr>
            <w:sdtContent>
              <w:p w14:paraId="5FB6AF93"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c</w:t>
                </w:r>
              </w:p>
            </w:sdtContent>
          </w:sdt>
        </w:tc>
        <w:tc>
          <w:tcPr>
            <w:tcW w:w="1606" w:type="dxa"/>
            <w:shd w:val="clear" w:color="auto" w:fill="auto"/>
            <w:tcMar>
              <w:top w:w="100" w:type="dxa"/>
              <w:left w:w="100" w:type="dxa"/>
              <w:bottom w:w="100" w:type="dxa"/>
              <w:right w:w="100" w:type="dxa"/>
            </w:tcMar>
          </w:tcPr>
          <w:sdt>
            <w:sdtPr>
              <w:tag w:val="goog_rdk_1055"/>
              <w:id w:val="1775820199"/>
            </w:sdtPr>
            <w:sdtContent>
              <w:p w14:paraId="7E7A858C"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d</w:t>
                </w:r>
              </w:p>
            </w:sdtContent>
          </w:sdt>
        </w:tc>
        <w:tc>
          <w:tcPr>
            <w:tcW w:w="1606" w:type="dxa"/>
            <w:shd w:val="clear" w:color="auto" w:fill="auto"/>
            <w:tcMar>
              <w:top w:w="100" w:type="dxa"/>
              <w:left w:w="100" w:type="dxa"/>
              <w:bottom w:w="100" w:type="dxa"/>
              <w:right w:w="100" w:type="dxa"/>
            </w:tcMar>
          </w:tcPr>
          <w:sdt>
            <w:sdtPr>
              <w:tag w:val="goog_rdk_1056"/>
              <w:id w:val="-1175563437"/>
            </w:sdtPr>
            <w:sdtContent>
              <w:p w14:paraId="3D624252"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RMSE</w:t>
                </w:r>
              </w:p>
            </w:sdtContent>
          </w:sdt>
        </w:tc>
      </w:tr>
      <w:tr w:rsidR="003E2C32" w14:paraId="34C37F95" w14:textId="77777777">
        <w:tc>
          <w:tcPr>
            <w:tcW w:w="1606" w:type="dxa"/>
            <w:shd w:val="clear" w:color="auto" w:fill="auto"/>
            <w:tcMar>
              <w:top w:w="100" w:type="dxa"/>
              <w:left w:w="100" w:type="dxa"/>
              <w:bottom w:w="100" w:type="dxa"/>
              <w:right w:w="100" w:type="dxa"/>
            </w:tcMar>
          </w:tcPr>
          <w:sdt>
            <w:sdtPr>
              <w:tag w:val="goog_rdk_1057"/>
              <w:id w:val="-58484502"/>
            </w:sdtPr>
            <w:sdtContent>
              <w:p w14:paraId="2A5B2F86"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1</w:t>
                </w:r>
              </w:p>
            </w:sdtContent>
          </w:sdt>
        </w:tc>
        <w:tc>
          <w:tcPr>
            <w:tcW w:w="1606" w:type="dxa"/>
            <w:shd w:val="clear" w:color="auto" w:fill="auto"/>
            <w:tcMar>
              <w:top w:w="100" w:type="dxa"/>
              <w:left w:w="100" w:type="dxa"/>
              <w:bottom w:w="100" w:type="dxa"/>
              <w:right w:w="100" w:type="dxa"/>
            </w:tcMar>
          </w:tcPr>
          <w:sdt>
            <w:sdtPr>
              <w:tag w:val="goog_rdk_1058"/>
              <w:id w:val="-1525468391"/>
            </w:sdtPr>
            <w:sdtContent>
              <w:p w14:paraId="073AE773"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0.082</w:t>
                </w:r>
              </w:p>
            </w:sdtContent>
          </w:sdt>
        </w:tc>
        <w:tc>
          <w:tcPr>
            <w:tcW w:w="1606" w:type="dxa"/>
            <w:shd w:val="clear" w:color="auto" w:fill="auto"/>
            <w:tcMar>
              <w:top w:w="100" w:type="dxa"/>
              <w:left w:w="100" w:type="dxa"/>
              <w:bottom w:w="100" w:type="dxa"/>
              <w:right w:w="100" w:type="dxa"/>
            </w:tcMar>
          </w:tcPr>
          <w:sdt>
            <w:sdtPr>
              <w:tag w:val="goog_rdk_1059"/>
              <w:id w:val="-1903591612"/>
            </w:sdtPr>
            <w:sdtContent>
              <w:p w14:paraId="79CDC9FE"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2.90</w:t>
                </w:r>
              </w:p>
            </w:sdtContent>
          </w:sdt>
        </w:tc>
        <w:tc>
          <w:tcPr>
            <w:tcW w:w="1606" w:type="dxa"/>
            <w:shd w:val="clear" w:color="auto" w:fill="auto"/>
            <w:tcMar>
              <w:top w:w="100" w:type="dxa"/>
              <w:left w:w="100" w:type="dxa"/>
              <w:bottom w:w="100" w:type="dxa"/>
              <w:right w:w="100" w:type="dxa"/>
            </w:tcMar>
          </w:tcPr>
          <w:sdt>
            <w:sdtPr>
              <w:tag w:val="goog_rdk_1060"/>
              <w:id w:val="-1630771763"/>
            </w:sdtPr>
            <w:sdtContent>
              <w:p w14:paraId="66CAFD59"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-782.50</w:t>
                </w:r>
              </w:p>
            </w:sdtContent>
          </w:sdt>
        </w:tc>
        <w:tc>
          <w:tcPr>
            <w:tcW w:w="1606" w:type="dxa"/>
            <w:shd w:val="clear" w:color="auto" w:fill="auto"/>
            <w:tcMar>
              <w:top w:w="100" w:type="dxa"/>
              <w:left w:w="100" w:type="dxa"/>
              <w:bottom w:w="100" w:type="dxa"/>
              <w:right w:w="100" w:type="dxa"/>
            </w:tcMar>
          </w:tcPr>
          <w:sdt>
            <w:sdtPr>
              <w:tag w:val="goog_rdk_1061"/>
              <w:id w:val="-1150668498"/>
            </w:sdtPr>
            <w:sdtContent>
              <w:p w14:paraId="146624B7"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3.68</w:t>
                </w:r>
              </w:p>
            </w:sdtContent>
          </w:sdt>
        </w:tc>
        <w:tc>
          <w:tcPr>
            <w:tcW w:w="1606" w:type="dxa"/>
            <w:shd w:val="clear" w:color="auto" w:fill="auto"/>
            <w:tcMar>
              <w:top w:w="100" w:type="dxa"/>
              <w:left w:w="100" w:type="dxa"/>
              <w:bottom w:w="100" w:type="dxa"/>
              <w:right w:w="100" w:type="dxa"/>
            </w:tcMar>
          </w:tcPr>
          <w:sdt>
            <w:sdtPr>
              <w:tag w:val="goog_rdk_1062"/>
              <w:id w:val="358009120"/>
            </w:sdtPr>
            <w:sdtContent>
              <w:p w14:paraId="2D9B2ABE"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89.42</w:t>
                </w:r>
              </w:p>
            </w:sdtContent>
          </w:sdt>
        </w:tc>
      </w:tr>
      <w:tr w:rsidR="003E2C32" w14:paraId="1707C060" w14:textId="77777777">
        <w:tc>
          <w:tcPr>
            <w:tcW w:w="1606" w:type="dxa"/>
            <w:shd w:val="clear" w:color="auto" w:fill="auto"/>
            <w:tcMar>
              <w:top w:w="100" w:type="dxa"/>
              <w:left w:w="100" w:type="dxa"/>
              <w:bottom w:w="100" w:type="dxa"/>
              <w:right w:w="100" w:type="dxa"/>
            </w:tcMar>
          </w:tcPr>
          <w:sdt>
            <w:sdtPr>
              <w:tag w:val="goog_rdk_1063"/>
              <w:id w:val="956753470"/>
            </w:sdtPr>
            <w:sdtContent>
              <w:p w14:paraId="4B0258AF"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w:t>
                </w:r>
              </w:p>
            </w:sdtContent>
          </w:sdt>
        </w:tc>
        <w:tc>
          <w:tcPr>
            <w:tcW w:w="1606" w:type="dxa"/>
            <w:shd w:val="clear" w:color="auto" w:fill="auto"/>
            <w:tcMar>
              <w:top w:w="100" w:type="dxa"/>
              <w:left w:w="100" w:type="dxa"/>
              <w:bottom w:w="100" w:type="dxa"/>
              <w:right w:w="100" w:type="dxa"/>
            </w:tcMar>
          </w:tcPr>
          <w:sdt>
            <w:sdtPr>
              <w:tag w:val="goog_rdk_1064"/>
              <w:id w:val="1125113058"/>
            </w:sdtPr>
            <w:sdtContent>
              <w:p w14:paraId="34111E72"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0.0822</w:t>
                </w:r>
              </w:p>
            </w:sdtContent>
          </w:sdt>
        </w:tc>
        <w:tc>
          <w:tcPr>
            <w:tcW w:w="1606" w:type="dxa"/>
            <w:shd w:val="clear" w:color="auto" w:fill="auto"/>
            <w:tcMar>
              <w:top w:w="100" w:type="dxa"/>
              <w:left w:w="100" w:type="dxa"/>
              <w:bottom w:w="100" w:type="dxa"/>
              <w:right w:w="100" w:type="dxa"/>
            </w:tcMar>
          </w:tcPr>
          <w:sdt>
            <w:sdtPr>
              <w:tag w:val="goog_rdk_1065"/>
              <w:id w:val="618883325"/>
            </w:sdtPr>
            <w:sdtContent>
              <w:p w14:paraId="0FC9D256"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3.61</w:t>
                </w:r>
              </w:p>
            </w:sdtContent>
          </w:sdt>
        </w:tc>
        <w:tc>
          <w:tcPr>
            <w:tcW w:w="1606" w:type="dxa"/>
            <w:shd w:val="clear" w:color="auto" w:fill="auto"/>
            <w:tcMar>
              <w:top w:w="100" w:type="dxa"/>
              <w:left w:w="100" w:type="dxa"/>
              <w:bottom w:w="100" w:type="dxa"/>
              <w:right w:w="100" w:type="dxa"/>
            </w:tcMar>
          </w:tcPr>
          <w:sdt>
            <w:sdtPr>
              <w:tag w:val="goog_rdk_1066"/>
              <w:id w:val="218560738"/>
            </w:sdtPr>
            <w:sdtContent>
              <w:p w14:paraId="4C96D554"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-772.78</w:t>
                </w:r>
              </w:p>
            </w:sdtContent>
          </w:sdt>
        </w:tc>
        <w:tc>
          <w:tcPr>
            <w:tcW w:w="1606" w:type="dxa"/>
            <w:shd w:val="clear" w:color="auto" w:fill="auto"/>
            <w:tcMar>
              <w:top w:w="100" w:type="dxa"/>
              <w:left w:w="100" w:type="dxa"/>
              <w:bottom w:w="100" w:type="dxa"/>
              <w:right w:w="100" w:type="dxa"/>
            </w:tcMar>
          </w:tcPr>
          <w:sdt>
            <w:sdtPr>
              <w:tag w:val="goog_rdk_1067"/>
              <w:id w:val="1429088343"/>
            </w:sdtPr>
            <w:sdtContent>
              <w:p w14:paraId="5182D82C"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3.45</w:t>
                </w:r>
              </w:p>
            </w:sdtContent>
          </w:sdt>
        </w:tc>
        <w:tc>
          <w:tcPr>
            <w:tcW w:w="1606" w:type="dxa"/>
            <w:shd w:val="clear" w:color="auto" w:fill="auto"/>
            <w:tcMar>
              <w:top w:w="100" w:type="dxa"/>
              <w:left w:w="100" w:type="dxa"/>
              <w:bottom w:w="100" w:type="dxa"/>
              <w:right w:w="100" w:type="dxa"/>
            </w:tcMar>
          </w:tcPr>
          <w:sdt>
            <w:sdtPr>
              <w:tag w:val="goog_rdk_1068"/>
              <w:id w:val="-763232283"/>
            </w:sdtPr>
            <w:sdtContent>
              <w:p w14:paraId="23ABF5F7"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0.502</w:t>
                </w:r>
              </w:p>
            </w:sdtContent>
          </w:sdt>
        </w:tc>
      </w:tr>
      <w:tr w:rsidR="003E2C32" w14:paraId="2C9A253E" w14:textId="77777777">
        <w:tc>
          <w:tcPr>
            <w:tcW w:w="1606" w:type="dxa"/>
            <w:shd w:val="clear" w:color="auto" w:fill="auto"/>
            <w:tcMar>
              <w:top w:w="100" w:type="dxa"/>
              <w:left w:w="100" w:type="dxa"/>
              <w:bottom w:w="100" w:type="dxa"/>
              <w:right w:w="100" w:type="dxa"/>
            </w:tcMar>
          </w:tcPr>
          <w:sdt>
            <w:sdtPr>
              <w:tag w:val="goog_rdk_1069"/>
              <w:id w:val="1927915592"/>
            </w:sdtPr>
            <w:sdtContent>
              <w:p w14:paraId="1F6BECD5"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w:t>
                </w:r>
              </w:p>
            </w:sdtContent>
          </w:sdt>
        </w:tc>
        <w:tc>
          <w:tcPr>
            <w:tcW w:w="1606" w:type="dxa"/>
            <w:shd w:val="clear" w:color="auto" w:fill="auto"/>
            <w:tcMar>
              <w:top w:w="100" w:type="dxa"/>
              <w:left w:w="100" w:type="dxa"/>
              <w:bottom w:w="100" w:type="dxa"/>
              <w:right w:w="100" w:type="dxa"/>
            </w:tcMar>
          </w:tcPr>
          <w:sdt>
            <w:sdtPr>
              <w:tag w:val="goog_rdk_1070"/>
              <w:id w:val="1035621508"/>
            </w:sdtPr>
            <w:sdtContent>
              <w:p w14:paraId="0A696593"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0.0825</w:t>
                </w:r>
              </w:p>
            </w:sdtContent>
          </w:sdt>
        </w:tc>
        <w:tc>
          <w:tcPr>
            <w:tcW w:w="1606" w:type="dxa"/>
            <w:shd w:val="clear" w:color="auto" w:fill="auto"/>
            <w:tcMar>
              <w:top w:w="100" w:type="dxa"/>
              <w:left w:w="100" w:type="dxa"/>
              <w:bottom w:w="100" w:type="dxa"/>
              <w:right w:w="100" w:type="dxa"/>
            </w:tcMar>
          </w:tcPr>
          <w:sdt>
            <w:sdtPr>
              <w:tag w:val="goog_rdk_1071"/>
              <w:id w:val="-1425031342"/>
            </w:sdtPr>
            <w:sdtContent>
              <w:p w14:paraId="086A62BE"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2.48</w:t>
                </w:r>
              </w:p>
            </w:sdtContent>
          </w:sdt>
        </w:tc>
        <w:tc>
          <w:tcPr>
            <w:tcW w:w="1606" w:type="dxa"/>
            <w:shd w:val="clear" w:color="auto" w:fill="auto"/>
            <w:tcMar>
              <w:top w:w="100" w:type="dxa"/>
              <w:left w:w="100" w:type="dxa"/>
              <w:bottom w:w="100" w:type="dxa"/>
              <w:right w:w="100" w:type="dxa"/>
            </w:tcMar>
          </w:tcPr>
          <w:sdt>
            <w:sdtPr>
              <w:tag w:val="goog_rdk_1072"/>
              <w:id w:val="334501884"/>
            </w:sdtPr>
            <w:sdtContent>
              <w:p w14:paraId="745AB82F"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-758.29</w:t>
                </w:r>
              </w:p>
            </w:sdtContent>
          </w:sdt>
        </w:tc>
        <w:tc>
          <w:tcPr>
            <w:tcW w:w="1606" w:type="dxa"/>
            <w:shd w:val="clear" w:color="auto" w:fill="auto"/>
            <w:tcMar>
              <w:top w:w="100" w:type="dxa"/>
              <w:left w:w="100" w:type="dxa"/>
              <w:bottom w:w="100" w:type="dxa"/>
              <w:right w:w="100" w:type="dxa"/>
            </w:tcMar>
          </w:tcPr>
          <w:sdt>
            <w:sdtPr>
              <w:tag w:val="goog_rdk_1073"/>
              <w:id w:val="1878576700"/>
            </w:sdtPr>
            <w:sdtContent>
              <w:p w14:paraId="5758E6DF"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3.81</w:t>
                </w:r>
              </w:p>
            </w:sdtContent>
          </w:sdt>
        </w:tc>
        <w:tc>
          <w:tcPr>
            <w:tcW w:w="1606" w:type="dxa"/>
            <w:shd w:val="clear" w:color="auto" w:fill="auto"/>
            <w:tcMar>
              <w:top w:w="100" w:type="dxa"/>
              <w:left w:w="100" w:type="dxa"/>
              <w:bottom w:w="100" w:type="dxa"/>
              <w:right w:w="100" w:type="dxa"/>
            </w:tcMar>
          </w:tcPr>
          <w:sdt>
            <w:sdtPr>
              <w:tag w:val="goog_rdk_1074"/>
              <w:id w:val="904807496"/>
            </w:sdtPr>
            <w:sdtContent>
              <w:p w14:paraId="089DE656"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253.65</w:t>
                </w:r>
              </w:p>
            </w:sdtContent>
          </w:sdt>
        </w:tc>
      </w:tr>
    </w:tbl>
    <w:p w14:paraId="3093979D" w14:textId="601EE694" w:rsidR="003E2C32" w:rsidRDefault="003E2C32" w:rsidP="00524E65">
      <w:pPr>
        <w:spacing w:line="276" w:lineRule="auto"/>
        <w:ind w:firstLine="0"/>
        <w:rPr>
          <w:highlight w:val="white"/>
        </w:rPr>
      </w:pPr>
    </w:p>
    <w:sdt>
      <w:sdtPr>
        <w:tag w:val="goog_rdk_1076"/>
        <w:id w:val="-2045893955"/>
      </w:sdtPr>
      <w:sdtContent>
        <w:sdt>
          <w:sdtPr>
            <w:tag w:val="goog_rdk_1048"/>
            <w:id w:val="-1336992525"/>
          </w:sdtPr>
          <w:sdtContent>
            <w:p w14:paraId="292C1E94" w14:textId="671BD57A" w:rsidR="003E2C32" w:rsidRPr="00524E65" w:rsidRDefault="00524E65" w:rsidP="00524E65">
              <w:pPr>
                <w:pStyle w:val="affb"/>
                <w:rPr>
                  <w:i w:val="0"/>
                </w:rPr>
              </w:pPr>
              <w:r>
                <w:rPr>
                  <w:highlight w:val="white"/>
                </w:rPr>
                <w:t>Таблица 10. Определения коэффициентов функции для радиально-кольцевой планировки рабочего дня</w:t>
              </w:r>
            </w:p>
          </w:sdtContent>
        </w:sdt>
      </w:sdtContent>
    </w:sdt>
    <w:tbl>
      <w:tblPr>
        <w:tblStyle w:val="22"/>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7"/>
        <w:gridCol w:w="1607"/>
        <w:gridCol w:w="1606"/>
        <w:gridCol w:w="1606"/>
        <w:gridCol w:w="1606"/>
        <w:gridCol w:w="1606"/>
      </w:tblGrid>
      <w:tr w:rsidR="003E2C32" w14:paraId="12D8E280" w14:textId="77777777">
        <w:tc>
          <w:tcPr>
            <w:tcW w:w="1606" w:type="dxa"/>
            <w:shd w:val="clear" w:color="auto" w:fill="auto"/>
            <w:tcMar>
              <w:top w:w="100" w:type="dxa"/>
              <w:left w:w="100" w:type="dxa"/>
              <w:bottom w:w="100" w:type="dxa"/>
              <w:right w:w="100" w:type="dxa"/>
            </w:tcMar>
          </w:tcPr>
          <w:sdt>
            <w:sdtPr>
              <w:tag w:val="goog_rdk_1080"/>
              <w:id w:val="859325648"/>
            </w:sdtPr>
            <w:sdtContent>
              <w:p w14:paraId="1C9DE49E"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Испытания</w:t>
                </w:r>
              </w:p>
            </w:sdtContent>
          </w:sdt>
        </w:tc>
        <w:tc>
          <w:tcPr>
            <w:tcW w:w="1606" w:type="dxa"/>
            <w:shd w:val="clear" w:color="auto" w:fill="auto"/>
            <w:tcMar>
              <w:top w:w="100" w:type="dxa"/>
              <w:left w:w="100" w:type="dxa"/>
              <w:bottom w:w="100" w:type="dxa"/>
              <w:right w:w="100" w:type="dxa"/>
            </w:tcMar>
          </w:tcPr>
          <w:sdt>
            <w:sdtPr>
              <w:tag w:val="goog_rdk_1081"/>
              <w:id w:val="594751569"/>
            </w:sdtPr>
            <w:sdtContent>
              <w:p w14:paraId="7058347F" w14:textId="77777777" w:rsidR="003E2C32" w:rsidRDefault="001E2862" w:rsidP="003256B2">
                <w:pPr>
                  <w:spacing w:line="276" w:lineRule="auto"/>
                  <w:ind w:firstLine="0"/>
                  <w:jc w:val="center"/>
                  <w:rPr>
                    <w:sz w:val="24"/>
                    <w:szCs w:val="24"/>
                    <w:highlight w:val="white"/>
                  </w:rPr>
                </w:pPr>
                <m:oMath>
                  <m:r>
                    <w:rPr>
                      <w:rFonts w:ascii="Cambria Math" w:hAnsi="Cambria Math"/>
                    </w:rPr>
                    <m:t>α</m:t>
                  </m:r>
                </m:oMath>
              </w:p>
            </w:sdtContent>
          </w:sdt>
        </w:tc>
        <w:tc>
          <w:tcPr>
            <w:tcW w:w="1606" w:type="dxa"/>
            <w:shd w:val="clear" w:color="auto" w:fill="auto"/>
            <w:tcMar>
              <w:top w:w="100" w:type="dxa"/>
              <w:left w:w="100" w:type="dxa"/>
              <w:bottom w:w="100" w:type="dxa"/>
              <w:right w:w="100" w:type="dxa"/>
            </w:tcMar>
          </w:tcPr>
          <w:sdt>
            <w:sdtPr>
              <w:tag w:val="goog_rdk_1082"/>
              <w:id w:val="-364598706"/>
            </w:sdtPr>
            <w:sdtContent>
              <w:p w14:paraId="02E2E7B3"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b</w:t>
                </w:r>
              </w:p>
            </w:sdtContent>
          </w:sdt>
        </w:tc>
        <w:tc>
          <w:tcPr>
            <w:tcW w:w="1606" w:type="dxa"/>
            <w:shd w:val="clear" w:color="auto" w:fill="auto"/>
            <w:tcMar>
              <w:top w:w="100" w:type="dxa"/>
              <w:left w:w="100" w:type="dxa"/>
              <w:bottom w:w="100" w:type="dxa"/>
              <w:right w:w="100" w:type="dxa"/>
            </w:tcMar>
          </w:tcPr>
          <w:sdt>
            <w:sdtPr>
              <w:tag w:val="goog_rdk_1083"/>
              <w:id w:val="-689066574"/>
            </w:sdtPr>
            <w:sdtContent>
              <w:p w14:paraId="55DF5F5F"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c</w:t>
                </w:r>
              </w:p>
            </w:sdtContent>
          </w:sdt>
        </w:tc>
        <w:tc>
          <w:tcPr>
            <w:tcW w:w="1606" w:type="dxa"/>
            <w:shd w:val="clear" w:color="auto" w:fill="auto"/>
            <w:tcMar>
              <w:top w:w="100" w:type="dxa"/>
              <w:left w:w="100" w:type="dxa"/>
              <w:bottom w:w="100" w:type="dxa"/>
              <w:right w:w="100" w:type="dxa"/>
            </w:tcMar>
          </w:tcPr>
          <w:sdt>
            <w:sdtPr>
              <w:tag w:val="goog_rdk_1084"/>
              <w:id w:val="-663079210"/>
            </w:sdtPr>
            <w:sdtContent>
              <w:p w14:paraId="755A92D5"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d</w:t>
                </w:r>
              </w:p>
            </w:sdtContent>
          </w:sdt>
        </w:tc>
        <w:tc>
          <w:tcPr>
            <w:tcW w:w="1606" w:type="dxa"/>
            <w:shd w:val="clear" w:color="auto" w:fill="auto"/>
            <w:tcMar>
              <w:top w:w="100" w:type="dxa"/>
              <w:left w:w="100" w:type="dxa"/>
              <w:bottom w:w="100" w:type="dxa"/>
              <w:right w:w="100" w:type="dxa"/>
            </w:tcMar>
          </w:tcPr>
          <w:sdt>
            <w:sdtPr>
              <w:tag w:val="goog_rdk_1085"/>
              <w:id w:val="-270168440"/>
            </w:sdtPr>
            <w:sdtContent>
              <w:p w14:paraId="2EBFE59F"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RMSE</w:t>
                </w:r>
              </w:p>
            </w:sdtContent>
          </w:sdt>
        </w:tc>
      </w:tr>
      <w:tr w:rsidR="003E2C32" w14:paraId="76E17FED" w14:textId="77777777">
        <w:tc>
          <w:tcPr>
            <w:tcW w:w="1606" w:type="dxa"/>
            <w:shd w:val="clear" w:color="auto" w:fill="auto"/>
            <w:tcMar>
              <w:top w:w="100" w:type="dxa"/>
              <w:left w:w="100" w:type="dxa"/>
              <w:bottom w:w="100" w:type="dxa"/>
              <w:right w:w="100" w:type="dxa"/>
            </w:tcMar>
          </w:tcPr>
          <w:sdt>
            <w:sdtPr>
              <w:tag w:val="goog_rdk_1086"/>
              <w:id w:val="1335890306"/>
            </w:sdtPr>
            <w:sdtContent>
              <w:p w14:paraId="257604E5"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1</w:t>
                </w:r>
              </w:p>
            </w:sdtContent>
          </w:sdt>
        </w:tc>
        <w:tc>
          <w:tcPr>
            <w:tcW w:w="1606" w:type="dxa"/>
            <w:shd w:val="clear" w:color="auto" w:fill="auto"/>
            <w:tcMar>
              <w:top w:w="100" w:type="dxa"/>
              <w:left w:w="100" w:type="dxa"/>
              <w:bottom w:w="100" w:type="dxa"/>
              <w:right w:w="100" w:type="dxa"/>
            </w:tcMar>
          </w:tcPr>
          <w:sdt>
            <w:sdtPr>
              <w:tag w:val="goog_rdk_1087"/>
              <w:id w:val="-371616695"/>
            </w:sdtPr>
            <w:sdtContent>
              <w:p w14:paraId="3BA6881A"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0.0824</w:t>
                </w:r>
              </w:p>
            </w:sdtContent>
          </w:sdt>
        </w:tc>
        <w:tc>
          <w:tcPr>
            <w:tcW w:w="1606" w:type="dxa"/>
            <w:shd w:val="clear" w:color="auto" w:fill="auto"/>
            <w:tcMar>
              <w:top w:w="100" w:type="dxa"/>
              <w:left w:w="100" w:type="dxa"/>
              <w:bottom w:w="100" w:type="dxa"/>
              <w:right w:w="100" w:type="dxa"/>
            </w:tcMar>
          </w:tcPr>
          <w:sdt>
            <w:sdtPr>
              <w:tag w:val="goog_rdk_1088"/>
              <w:id w:val="548813081"/>
            </w:sdtPr>
            <w:sdtContent>
              <w:p w14:paraId="7EC02F26"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6.12</w:t>
                </w:r>
              </w:p>
            </w:sdtContent>
          </w:sdt>
        </w:tc>
        <w:tc>
          <w:tcPr>
            <w:tcW w:w="1606" w:type="dxa"/>
            <w:shd w:val="clear" w:color="auto" w:fill="auto"/>
            <w:tcMar>
              <w:top w:w="100" w:type="dxa"/>
              <w:left w:w="100" w:type="dxa"/>
              <w:bottom w:w="100" w:type="dxa"/>
              <w:right w:w="100" w:type="dxa"/>
            </w:tcMar>
          </w:tcPr>
          <w:sdt>
            <w:sdtPr>
              <w:tag w:val="goog_rdk_1089"/>
              <w:id w:val="-751661328"/>
            </w:sdtPr>
            <w:sdtContent>
              <w:p w14:paraId="2DDDBF9D"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-1348.06</w:t>
                </w:r>
              </w:p>
            </w:sdtContent>
          </w:sdt>
        </w:tc>
        <w:tc>
          <w:tcPr>
            <w:tcW w:w="1606" w:type="dxa"/>
            <w:shd w:val="clear" w:color="auto" w:fill="auto"/>
            <w:tcMar>
              <w:top w:w="100" w:type="dxa"/>
              <w:left w:w="100" w:type="dxa"/>
              <w:bottom w:w="100" w:type="dxa"/>
              <w:right w:w="100" w:type="dxa"/>
            </w:tcMar>
          </w:tcPr>
          <w:sdt>
            <w:sdtPr>
              <w:tag w:val="goog_rdk_1090"/>
              <w:id w:val="-261691411"/>
            </w:sdtPr>
            <w:sdtContent>
              <w:p w14:paraId="2F0CB8C9"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3.42</w:t>
                </w:r>
              </w:p>
            </w:sdtContent>
          </w:sdt>
        </w:tc>
        <w:tc>
          <w:tcPr>
            <w:tcW w:w="1606" w:type="dxa"/>
            <w:shd w:val="clear" w:color="auto" w:fill="auto"/>
            <w:tcMar>
              <w:top w:w="100" w:type="dxa"/>
              <w:left w:w="100" w:type="dxa"/>
              <w:bottom w:w="100" w:type="dxa"/>
              <w:right w:w="100" w:type="dxa"/>
            </w:tcMar>
          </w:tcPr>
          <w:sdt>
            <w:sdtPr>
              <w:tag w:val="goog_rdk_1091"/>
              <w:id w:val="-315037927"/>
            </w:sdtPr>
            <w:sdtContent>
              <w:p w14:paraId="1619CD31"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83.421</w:t>
                </w:r>
              </w:p>
            </w:sdtContent>
          </w:sdt>
        </w:tc>
      </w:tr>
      <w:tr w:rsidR="003E2C32" w14:paraId="217B2C95" w14:textId="77777777">
        <w:tc>
          <w:tcPr>
            <w:tcW w:w="1606" w:type="dxa"/>
            <w:shd w:val="clear" w:color="auto" w:fill="auto"/>
            <w:tcMar>
              <w:top w:w="100" w:type="dxa"/>
              <w:left w:w="100" w:type="dxa"/>
              <w:bottom w:w="100" w:type="dxa"/>
              <w:right w:w="100" w:type="dxa"/>
            </w:tcMar>
          </w:tcPr>
          <w:sdt>
            <w:sdtPr>
              <w:tag w:val="goog_rdk_1092"/>
              <w:id w:val="577480885"/>
            </w:sdtPr>
            <w:sdtContent>
              <w:p w14:paraId="43F5B0F7"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w:t>
                </w:r>
              </w:p>
            </w:sdtContent>
          </w:sdt>
        </w:tc>
        <w:tc>
          <w:tcPr>
            <w:tcW w:w="1606" w:type="dxa"/>
            <w:shd w:val="clear" w:color="auto" w:fill="auto"/>
            <w:tcMar>
              <w:top w:w="100" w:type="dxa"/>
              <w:left w:w="100" w:type="dxa"/>
              <w:bottom w:w="100" w:type="dxa"/>
              <w:right w:w="100" w:type="dxa"/>
            </w:tcMar>
          </w:tcPr>
          <w:sdt>
            <w:sdtPr>
              <w:tag w:val="goog_rdk_1093"/>
              <w:id w:val="-1728139636"/>
            </w:sdtPr>
            <w:sdtContent>
              <w:p w14:paraId="4392D5F6"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0.0825</w:t>
                </w:r>
              </w:p>
            </w:sdtContent>
          </w:sdt>
        </w:tc>
        <w:tc>
          <w:tcPr>
            <w:tcW w:w="1606" w:type="dxa"/>
            <w:shd w:val="clear" w:color="auto" w:fill="auto"/>
            <w:tcMar>
              <w:top w:w="100" w:type="dxa"/>
              <w:left w:w="100" w:type="dxa"/>
              <w:bottom w:w="100" w:type="dxa"/>
              <w:right w:w="100" w:type="dxa"/>
            </w:tcMar>
          </w:tcPr>
          <w:sdt>
            <w:sdtPr>
              <w:tag w:val="goog_rdk_1094"/>
              <w:id w:val="-1624607933"/>
            </w:sdtPr>
            <w:sdtContent>
              <w:p w14:paraId="73271D39"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14.67</w:t>
                </w:r>
              </w:p>
            </w:sdtContent>
          </w:sdt>
        </w:tc>
        <w:tc>
          <w:tcPr>
            <w:tcW w:w="1606" w:type="dxa"/>
            <w:shd w:val="clear" w:color="auto" w:fill="auto"/>
            <w:tcMar>
              <w:top w:w="100" w:type="dxa"/>
              <w:left w:w="100" w:type="dxa"/>
              <w:bottom w:w="100" w:type="dxa"/>
              <w:right w:w="100" w:type="dxa"/>
            </w:tcMar>
          </w:tcPr>
          <w:sdt>
            <w:sdtPr>
              <w:tag w:val="goog_rdk_1095"/>
              <w:id w:val="926003517"/>
            </w:sdtPr>
            <w:sdtContent>
              <w:p w14:paraId="3E991243"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-1340.05</w:t>
                </w:r>
              </w:p>
            </w:sdtContent>
          </w:sdt>
        </w:tc>
        <w:tc>
          <w:tcPr>
            <w:tcW w:w="1606" w:type="dxa"/>
            <w:shd w:val="clear" w:color="auto" w:fill="auto"/>
            <w:tcMar>
              <w:top w:w="100" w:type="dxa"/>
              <w:left w:w="100" w:type="dxa"/>
              <w:bottom w:w="100" w:type="dxa"/>
              <w:right w:w="100" w:type="dxa"/>
            </w:tcMar>
          </w:tcPr>
          <w:sdt>
            <w:sdtPr>
              <w:tag w:val="goog_rdk_1096"/>
              <w:id w:val="-784652047"/>
            </w:sdtPr>
            <w:sdtContent>
              <w:p w14:paraId="115E663D"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2.54</w:t>
                </w:r>
              </w:p>
            </w:sdtContent>
          </w:sdt>
        </w:tc>
        <w:tc>
          <w:tcPr>
            <w:tcW w:w="1606" w:type="dxa"/>
            <w:shd w:val="clear" w:color="auto" w:fill="auto"/>
            <w:tcMar>
              <w:top w:w="100" w:type="dxa"/>
              <w:left w:w="100" w:type="dxa"/>
              <w:bottom w:w="100" w:type="dxa"/>
              <w:right w:w="100" w:type="dxa"/>
            </w:tcMar>
          </w:tcPr>
          <w:sdt>
            <w:sdtPr>
              <w:tag w:val="goog_rdk_1097"/>
              <w:id w:val="-98727891"/>
            </w:sdtPr>
            <w:sdtContent>
              <w:p w14:paraId="6D84FA17"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0.465</w:t>
                </w:r>
              </w:p>
            </w:sdtContent>
          </w:sdt>
        </w:tc>
      </w:tr>
      <w:tr w:rsidR="003E2C32" w14:paraId="793186E5" w14:textId="77777777">
        <w:tc>
          <w:tcPr>
            <w:tcW w:w="1606" w:type="dxa"/>
            <w:shd w:val="clear" w:color="auto" w:fill="auto"/>
            <w:tcMar>
              <w:top w:w="100" w:type="dxa"/>
              <w:left w:w="100" w:type="dxa"/>
              <w:bottom w:w="100" w:type="dxa"/>
              <w:right w:w="100" w:type="dxa"/>
            </w:tcMar>
          </w:tcPr>
          <w:sdt>
            <w:sdtPr>
              <w:tag w:val="goog_rdk_1098"/>
              <w:id w:val="-1852408652"/>
            </w:sdtPr>
            <w:sdtContent>
              <w:p w14:paraId="0D6A1D15"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w:t>
                </w:r>
              </w:p>
            </w:sdtContent>
          </w:sdt>
        </w:tc>
        <w:tc>
          <w:tcPr>
            <w:tcW w:w="1606" w:type="dxa"/>
            <w:shd w:val="clear" w:color="auto" w:fill="auto"/>
            <w:tcMar>
              <w:top w:w="100" w:type="dxa"/>
              <w:left w:w="100" w:type="dxa"/>
              <w:bottom w:w="100" w:type="dxa"/>
              <w:right w:w="100" w:type="dxa"/>
            </w:tcMar>
          </w:tcPr>
          <w:sdt>
            <w:sdtPr>
              <w:tag w:val="goog_rdk_1099"/>
              <w:id w:val="1391845642"/>
            </w:sdtPr>
            <w:sdtContent>
              <w:p w14:paraId="3AEA7703"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0.0826</w:t>
                </w:r>
              </w:p>
            </w:sdtContent>
          </w:sdt>
        </w:tc>
        <w:tc>
          <w:tcPr>
            <w:tcW w:w="1606" w:type="dxa"/>
            <w:shd w:val="clear" w:color="auto" w:fill="auto"/>
            <w:tcMar>
              <w:top w:w="100" w:type="dxa"/>
              <w:left w:w="100" w:type="dxa"/>
              <w:bottom w:w="100" w:type="dxa"/>
              <w:right w:w="100" w:type="dxa"/>
            </w:tcMar>
          </w:tcPr>
          <w:sdt>
            <w:sdtPr>
              <w:tag w:val="goog_rdk_1100"/>
              <w:id w:val="-1542973495"/>
            </w:sdtPr>
            <w:sdtContent>
              <w:p w14:paraId="4FE47366"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3.87</w:t>
                </w:r>
              </w:p>
            </w:sdtContent>
          </w:sdt>
        </w:tc>
        <w:tc>
          <w:tcPr>
            <w:tcW w:w="1606" w:type="dxa"/>
            <w:shd w:val="clear" w:color="auto" w:fill="auto"/>
            <w:tcMar>
              <w:top w:w="100" w:type="dxa"/>
              <w:left w:w="100" w:type="dxa"/>
              <w:bottom w:w="100" w:type="dxa"/>
              <w:right w:w="100" w:type="dxa"/>
            </w:tcMar>
          </w:tcPr>
          <w:sdt>
            <w:sdtPr>
              <w:tag w:val="goog_rdk_1101"/>
              <w:id w:val="-1043675194"/>
            </w:sdtPr>
            <w:sdtContent>
              <w:p w14:paraId="0A2BEA92"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 xml:space="preserve">-1332.06 </w:t>
                </w:r>
              </w:p>
            </w:sdtContent>
          </w:sdt>
        </w:tc>
        <w:tc>
          <w:tcPr>
            <w:tcW w:w="1606" w:type="dxa"/>
            <w:shd w:val="clear" w:color="auto" w:fill="auto"/>
            <w:tcMar>
              <w:top w:w="100" w:type="dxa"/>
              <w:left w:w="100" w:type="dxa"/>
              <w:bottom w:w="100" w:type="dxa"/>
              <w:right w:w="100" w:type="dxa"/>
            </w:tcMar>
          </w:tcPr>
          <w:sdt>
            <w:sdtPr>
              <w:tag w:val="goog_rdk_1102"/>
              <w:id w:val="1509258283"/>
            </w:sdtPr>
            <w:sdtContent>
              <w:p w14:paraId="51D2A6B3"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3.87</w:t>
                </w:r>
              </w:p>
            </w:sdtContent>
          </w:sdt>
        </w:tc>
        <w:tc>
          <w:tcPr>
            <w:tcW w:w="1606" w:type="dxa"/>
            <w:shd w:val="clear" w:color="auto" w:fill="auto"/>
            <w:tcMar>
              <w:top w:w="100" w:type="dxa"/>
              <w:left w:w="100" w:type="dxa"/>
              <w:bottom w:w="100" w:type="dxa"/>
              <w:right w:w="100" w:type="dxa"/>
            </w:tcMar>
          </w:tcPr>
          <w:sdt>
            <w:sdtPr>
              <w:tag w:val="goog_rdk_1103"/>
              <w:id w:val="-522327348"/>
            </w:sdtPr>
            <w:sdtContent>
              <w:p w14:paraId="1951FBB1"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60.177</w:t>
                </w:r>
              </w:p>
            </w:sdtContent>
          </w:sdt>
        </w:tc>
      </w:tr>
    </w:tbl>
    <w:sdt>
      <w:sdtPr>
        <w:tag w:val="goog_rdk_1105"/>
        <w:id w:val="617882362"/>
      </w:sdtPr>
      <w:sdtContent>
        <w:p w14:paraId="3206042B" w14:textId="77777777" w:rsidR="003E2C32" w:rsidRDefault="00D003ED" w:rsidP="00524E65">
          <w:pPr>
            <w:spacing w:line="276" w:lineRule="auto"/>
            <w:ind w:firstLine="0"/>
            <w:rPr>
              <w:highlight w:val="white"/>
            </w:rPr>
          </w:pPr>
        </w:p>
      </w:sdtContent>
    </w:sdt>
    <w:sdt>
      <w:sdtPr>
        <w:tag w:val="goog_rdk_1106"/>
        <w:id w:val="226189682"/>
      </w:sdtPr>
      <w:sdtContent>
        <w:sdt>
          <w:sdtPr>
            <w:tag w:val="goog_rdk_1048"/>
            <w:id w:val="1910032388"/>
          </w:sdtPr>
          <w:sdtContent>
            <w:p w14:paraId="2BDAB113" w14:textId="3ADC242A" w:rsidR="003E2C32" w:rsidRPr="00524E65" w:rsidRDefault="00524E65" w:rsidP="00524E65">
              <w:pPr>
                <w:pStyle w:val="affb"/>
                <w:rPr>
                  <w:i w:val="0"/>
                </w:rPr>
              </w:pPr>
              <w:r>
                <w:rPr>
                  <w:highlight w:val="white"/>
                </w:rPr>
                <w:t>Таблица 11. Определения коэффициентов функции для радиально-кольцевой планировки выходного дня</w:t>
              </w:r>
            </w:p>
          </w:sdtContent>
        </w:sdt>
      </w:sdtContent>
    </w:sdt>
    <w:tbl>
      <w:tblPr>
        <w:tblStyle w:val="1a"/>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7"/>
        <w:gridCol w:w="1607"/>
        <w:gridCol w:w="1606"/>
        <w:gridCol w:w="1606"/>
        <w:gridCol w:w="1606"/>
        <w:gridCol w:w="1606"/>
      </w:tblGrid>
      <w:tr w:rsidR="003E2C32" w14:paraId="4FD67238" w14:textId="77777777">
        <w:tc>
          <w:tcPr>
            <w:tcW w:w="1606" w:type="dxa"/>
            <w:shd w:val="clear" w:color="auto" w:fill="auto"/>
            <w:tcMar>
              <w:top w:w="100" w:type="dxa"/>
              <w:left w:w="100" w:type="dxa"/>
              <w:bottom w:w="100" w:type="dxa"/>
              <w:right w:w="100" w:type="dxa"/>
            </w:tcMar>
          </w:tcPr>
          <w:sdt>
            <w:sdtPr>
              <w:tag w:val="goog_rdk_1107"/>
              <w:id w:val="-1367596265"/>
            </w:sdtPr>
            <w:sdtContent>
              <w:p w14:paraId="7FC7FC5E"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Испытания</w:t>
                </w:r>
              </w:p>
            </w:sdtContent>
          </w:sdt>
        </w:tc>
        <w:tc>
          <w:tcPr>
            <w:tcW w:w="1606" w:type="dxa"/>
            <w:shd w:val="clear" w:color="auto" w:fill="auto"/>
            <w:tcMar>
              <w:top w:w="100" w:type="dxa"/>
              <w:left w:w="100" w:type="dxa"/>
              <w:bottom w:w="100" w:type="dxa"/>
              <w:right w:w="100" w:type="dxa"/>
            </w:tcMar>
          </w:tcPr>
          <w:sdt>
            <w:sdtPr>
              <w:tag w:val="goog_rdk_1108"/>
              <w:id w:val="1858454634"/>
            </w:sdtPr>
            <w:sdtContent>
              <w:p w14:paraId="36299384" w14:textId="77777777" w:rsidR="003E2C32" w:rsidRDefault="001E2862" w:rsidP="003256B2">
                <w:pPr>
                  <w:spacing w:line="276" w:lineRule="auto"/>
                  <w:ind w:firstLine="0"/>
                  <w:jc w:val="center"/>
                  <w:rPr>
                    <w:sz w:val="24"/>
                    <w:szCs w:val="24"/>
                    <w:highlight w:val="white"/>
                  </w:rPr>
                </w:pPr>
                <m:oMath>
                  <m:r>
                    <w:rPr>
                      <w:rFonts w:ascii="Cambria Math" w:hAnsi="Cambria Math"/>
                    </w:rPr>
                    <m:t>α</m:t>
                  </m:r>
                </m:oMath>
              </w:p>
            </w:sdtContent>
          </w:sdt>
        </w:tc>
        <w:tc>
          <w:tcPr>
            <w:tcW w:w="1606" w:type="dxa"/>
            <w:shd w:val="clear" w:color="auto" w:fill="auto"/>
            <w:tcMar>
              <w:top w:w="100" w:type="dxa"/>
              <w:left w:w="100" w:type="dxa"/>
              <w:bottom w:w="100" w:type="dxa"/>
              <w:right w:w="100" w:type="dxa"/>
            </w:tcMar>
          </w:tcPr>
          <w:sdt>
            <w:sdtPr>
              <w:tag w:val="goog_rdk_1109"/>
              <w:id w:val="241614078"/>
            </w:sdtPr>
            <w:sdtContent>
              <w:p w14:paraId="740D020C"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b</w:t>
                </w:r>
              </w:p>
            </w:sdtContent>
          </w:sdt>
        </w:tc>
        <w:tc>
          <w:tcPr>
            <w:tcW w:w="1606" w:type="dxa"/>
            <w:shd w:val="clear" w:color="auto" w:fill="auto"/>
            <w:tcMar>
              <w:top w:w="100" w:type="dxa"/>
              <w:left w:w="100" w:type="dxa"/>
              <w:bottom w:w="100" w:type="dxa"/>
              <w:right w:w="100" w:type="dxa"/>
            </w:tcMar>
          </w:tcPr>
          <w:sdt>
            <w:sdtPr>
              <w:tag w:val="goog_rdk_1110"/>
              <w:id w:val="-791669061"/>
            </w:sdtPr>
            <w:sdtContent>
              <w:p w14:paraId="3214710F"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c</w:t>
                </w:r>
              </w:p>
            </w:sdtContent>
          </w:sdt>
        </w:tc>
        <w:tc>
          <w:tcPr>
            <w:tcW w:w="1606" w:type="dxa"/>
            <w:shd w:val="clear" w:color="auto" w:fill="auto"/>
            <w:tcMar>
              <w:top w:w="100" w:type="dxa"/>
              <w:left w:w="100" w:type="dxa"/>
              <w:bottom w:w="100" w:type="dxa"/>
              <w:right w:w="100" w:type="dxa"/>
            </w:tcMar>
          </w:tcPr>
          <w:sdt>
            <w:sdtPr>
              <w:tag w:val="goog_rdk_1111"/>
              <w:id w:val="1455671377"/>
            </w:sdtPr>
            <w:sdtContent>
              <w:p w14:paraId="5542191A"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d</w:t>
                </w:r>
              </w:p>
            </w:sdtContent>
          </w:sdt>
        </w:tc>
        <w:tc>
          <w:tcPr>
            <w:tcW w:w="1606" w:type="dxa"/>
            <w:shd w:val="clear" w:color="auto" w:fill="auto"/>
            <w:tcMar>
              <w:top w:w="100" w:type="dxa"/>
              <w:left w:w="100" w:type="dxa"/>
              <w:bottom w:w="100" w:type="dxa"/>
              <w:right w:w="100" w:type="dxa"/>
            </w:tcMar>
          </w:tcPr>
          <w:sdt>
            <w:sdtPr>
              <w:tag w:val="goog_rdk_1112"/>
              <w:id w:val="684949638"/>
            </w:sdtPr>
            <w:sdtContent>
              <w:p w14:paraId="63C9CD50"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RMSE</w:t>
                </w:r>
              </w:p>
            </w:sdtContent>
          </w:sdt>
        </w:tc>
      </w:tr>
      <w:tr w:rsidR="003E2C32" w14:paraId="4C5C1A60" w14:textId="77777777">
        <w:tc>
          <w:tcPr>
            <w:tcW w:w="1606" w:type="dxa"/>
            <w:shd w:val="clear" w:color="auto" w:fill="auto"/>
            <w:tcMar>
              <w:top w:w="100" w:type="dxa"/>
              <w:left w:w="100" w:type="dxa"/>
              <w:bottom w:w="100" w:type="dxa"/>
              <w:right w:w="100" w:type="dxa"/>
            </w:tcMar>
          </w:tcPr>
          <w:sdt>
            <w:sdtPr>
              <w:tag w:val="goog_rdk_1113"/>
              <w:id w:val="-504446021"/>
            </w:sdtPr>
            <w:sdtContent>
              <w:p w14:paraId="70E8A75B"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1</w:t>
                </w:r>
              </w:p>
            </w:sdtContent>
          </w:sdt>
        </w:tc>
        <w:tc>
          <w:tcPr>
            <w:tcW w:w="1606" w:type="dxa"/>
            <w:shd w:val="clear" w:color="auto" w:fill="auto"/>
            <w:tcMar>
              <w:top w:w="100" w:type="dxa"/>
              <w:left w:w="100" w:type="dxa"/>
              <w:bottom w:w="100" w:type="dxa"/>
              <w:right w:w="100" w:type="dxa"/>
            </w:tcMar>
          </w:tcPr>
          <w:sdt>
            <w:sdtPr>
              <w:tag w:val="goog_rdk_1114"/>
              <w:id w:val="1130366735"/>
            </w:sdtPr>
            <w:sdtContent>
              <w:p w14:paraId="2869462C"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0.0828</w:t>
                </w:r>
              </w:p>
            </w:sdtContent>
          </w:sdt>
        </w:tc>
        <w:tc>
          <w:tcPr>
            <w:tcW w:w="1606" w:type="dxa"/>
            <w:shd w:val="clear" w:color="auto" w:fill="auto"/>
            <w:tcMar>
              <w:top w:w="100" w:type="dxa"/>
              <w:left w:w="100" w:type="dxa"/>
              <w:bottom w:w="100" w:type="dxa"/>
              <w:right w:w="100" w:type="dxa"/>
            </w:tcMar>
          </w:tcPr>
          <w:sdt>
            <w:sdtPr>
              <w:tag w:val="goog_rdk_1115"/>
              <w:id w:val="649715196"/>
            </w:sdtPr>
            <w:sdtContent>
              <w:p w14:paraId="69B5C00D"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6.03</w:t>
                </w:r>
              </w:p>
            </w:sdtContent>
          </w:sdt>
        </w:tc>
        <w:tc>
          <w:tcPr>
            <w:tcW w:w="1606" w:type="dxa"/>
            <w:shd w:val="clear" w:color="auto" w:fill="auto"/>
            <w:tcMar>
              <w:top w:w="100" w:type="dxa"/>
              <w:left w:w="100" w:type="dxa"/>
              <w:bottom w:w="100" w:type="dxa"/>
              <w:right w:w="100" w:type="dxa"/>
            </w:tcMar>
          </w:tcPr>
          <w:sdt>
            <w:sdtPr>
              <w:tag w:val="goog_rdk_1116"/>
              <w:id w:val="-1999564462"/>
            </w:sdtPr>
            <w:sdtContent>
              <w:p w14:paraId="7C95AA28"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-5873.87</w:t>
                </w:r>
              </w:p>
            </w:sdtContent>
          </w:sdt>
        </w:tc>
        <w:tc>
          <w:tcPr>
            <w:tcW w:w="1606" w:type="dxa"/>
            <w:shd w:val="clear" w:color="auto" w:fill="auto"/>
            <w:tcMar>
              <w:top w:w="100" w:type="dxa"/>
              <w:left w:w="100" w:type="dxa"/>
              <w:bottom w:w="100" w:type="dxa"/>
              <w:right w:w="100" w:type="dxa"/>
            </w:tcMar>
          </w:tcPr>
          <w:sdt>
            <w:sdtPr>
              <w:tag w:val="goog_rdk_1117"/>
              <w:id w:val="-960261432"/>
            </w:sdtPr>
            <w:sdtContent>
              <w:p w14:paraId="14ADAEE7"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4.84</w:t>
                </w:r>
              </w:p>
            </w:sdtContent>
          </w:sdt>
        </w:tc>
        <w:tc>
          <w:tcPr>
            <w:tcW w:w="1606" w:type="dxa"/>
            <w:shd w:val="clear" w:color="auto" w:fill="auto"/>
            <w:tcMar>
              <w:top w:w="100" w:type="dxa"/>
              <w:left w:w="100" w:type="dxa"/>
              <w:bottom w:w="100" w:type="dxa"/>
              <w:right w:w="100" w:type="dxa"/>
            </w:tcMar>
          </w:tcPr>
          <w:sdt>
            <w:sdtPr>
              <w:tag w:val="goog_rdk_1118"/>
              <w:id w:val="1458370365"/>
            </w:sdtPr>
            <w:sdtContent>
              <w:p w14:paraId="661B9CD2"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150.049</w:t>
                </w:r>
              </w:p>
            </w:sdtContent>
          </w:sdt>
        </w:tc>
      </w:tr>
      <w:tr w:rsidR="003E2C32" w14:paraId="647DDD1F" w14:textId="77777777">
        <w:tc>
          <w:tcPr>
            <w:tcW w:w="1606" w:type="dxa"/>
            <w:shd w:val="clear" w:color="auto" w:fill="auto"/>
            <w:tcMar>
              <w:top w:w="100" w:type="dxa"/>
              <w:left w:w="100" w:type="dxa"/>
              <w:bottom w:w="100" w:type="dxa"/>
              <w:right w:w="100" w:type="dxa"/>
            </w:tcMar>
          </w:tcPr>
          <w:sdt>
            <w:sdtPr>
              <w:tag w:val="goog_rdk_1119"/>
              <w:id w:val="1101376675"/>
            </w:sdtPr>
            <w:sdtContent>
              <w:p w14:paraId="046CB8E9"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w:t>
                </w:r>
              </w:p>
            </w:sdtContent>
          </w:sdt>
        </w:tc>
        <w:tc>
          <w:tcPr>
            <w:tcW w:w="1606" w:type="dxa"/>
            <w:shd w:val="clear" w:color="auto" w:fill="auto"/>
            <w:tcMar>
              <w:top w:w="100" w:type="dxa"/>
              <w:left w:w="100" w:type="dxa"/>
              <w:bottom w:w="100" w:type="dxa"/>
              <w:right w:w="100" w:type="dxa"/>
            </w:tcMar>
          </w:tcPr>
          <w:sdt>
            <w:sdtPr>
              <w:tag w:val="goog_rdk_1120"/>
              <w:id w:val="1359855993"/>
            </w:sdtPr>
            <w:sdtContent>
              <w:p w14:paraId="59FE6290"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0.08283</w:t>
                </w:r>
              </w:p>
            </w:sdtContent>
          </w:sdt>
        </w:tc>
        <w:tc>
          <w:tcPr>
            <w:tcW w:w="1606" w:type="dxa"/>
            <w:shd w:val="clear" w:color="auto" w:fill="auto"/>
            <w:tcMar>
              <w:top w:w="100" w:type="dxa"/>
              <w:left w:w="100" w:type="dxa"/>
              <w:bottom w:w="100" w:type="dxa"/>
              <w:right w:w="100" w:type="dxa"/>
            </w:tcMar>
          </w:tcPr>
          <w:sdt>
            <w:sdtPr>
              <w:tag w:val="goog_rdk_1121"/>
              <w:id w:val="-1597706659"/>
            </w:sdtPr>
            <w:sdtContent>
              <w:p w14:paraId="0F1816B1"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14.68</w:t>
                </w:r>
              </w:p>
            </w:sdtContent>
          </w:sdt>
        </w:tc>
        <w:tc>
          <w:tcPr>
            <w:tcW w:w="1606" w:type="dxa"/>
            <w:shd w:val="clear" w:color="auto" w:fill="auto"/>
            <w:tcMar>
              <w:top w:w="100" w:type="dxa"/>
              <w:left w:w="100" w:type="dxa"/>
              <w:bottom w:w="100" w:type="dxa"/>
              <w:right w:w="100" w:type="dxa"/>
            </w:tcMar>
          </w:tcPr>
          <w:sdt>
            <w:sdtPr>
              <w:tag w:val="goog_rdk_1122"/>
              <w:id w:val="-877160040"/>
            </w:sdtPr>
            <w:sdtContent>
              <w:p w14:paraId="2A2B38C1"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-5863.98</w:t>
                </w:r>
              </w:p>
            </w:sdtContent>
          </w:sdt>
        </w:tc>
        <w:tc>
          <w:tcPr>
            <w:tcW w:w="1606" w:type="dxa"/>
            <w:shd w:val="clear" w:color="auto" w:fill="auto"/>
            <w:tcMar>
              <w:top w:w="100" w:type="dxa"/>
              <w:left w:w="100" w:type="dxa"/>
              <w:bottom w:w="100" w:type="dxa"/>
              <w:right w:w="100" w:type="dxa"/>
            </w:tcMar>
          </w:tcPr>
          <w:sdt>
            <w:sdtPr>
              <w:tag w:val="goog_rdk_1123"/>
              <w:id w:val="-1280169446"/>
            </w:sdtPr>
            <w:sdtContent>
              <w:p w14:paraId="572CFD48"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3.95</w:t>
                </w:r>
              </w:p>
            </w:sdtContent>
          </w:sdt>
        </w:tc>
        <w:tc>
          <w:tcPr>
            <w:tcW w:w="1606" w:type="dxa"/>
            <w:shd w:val="clear" w:color="auto" w:fill="auto"/>
            <w:tcMar>
              <w:top w:w="100" w:type="dxa"/>
              <w:left w:w="100" w:type="dxa"/>
              <w:bottom w:w="100" w:type="dxa"/>
              <w:right w:w="100" w:type="dxa"/>
            </w:tcMar>
          </w:tcPr>
          <w:sdt>
            <w:sdtPr>
              <w:tag w:val="goog_rdk_1124"/>
              <w:id w:val="2005243306"/>
            </w:sdtPr>
            <w:sdtContent>
              <w:p w14:paraId="73FDA3B2"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2.948</w:t>
                </w:r>
              </w:p>
            </w:sdtContent>
          </w:sdt>
        </w:tc>
      </w:tr>
      <w:tr w:rsidR="003E2C32" w14:paraId="062755B2" w14:textId="77777777">
        <w:tc>
          <w:tcPr>
            <w:tcW w:w="1606" w:type="dxa"/>
            <w:shd w:val="clear" w:color="auto" w:fill="auto"/>
            <w:tcMar>
              <w:top w:w="100" w:type="dxa"/>
              <w:left w:w="100" w:type="dxa"/>
              <w:bottom w:w="100" w:type="dxa"/>
              <w:right w:w="100" w:type="dxa"/>
            </w:tcMar>
          </w:tcPr>
          <w:sdt>
            <w:sdtPr>
              <w:tag w:val="goog_rdk_1125"/>
              <w:id w:val="105091575"/>
            </w:sdtPr>
            <w:sdtContent>
              <w:p w14:paraId="4B98D909"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w:t>
                </w:r>
              </w:p>
            </w:sdtContent>
          </w:sdt>
        </w:tc>
        <w:tc>
          <w:tcPr>
            <w:tcW w:w="1606" w:type="dxa"/>
            <w:shd w:val="clear" w:color="auto" w:fill="auto"/>
            <w:tcMar>
              <w:top w:w="100" w:type="dxa"/>
              <w:left w:w="100" w:type="dxa"/>
              <w:bottom w:w="100" w:type="dxa"/>
              <w:right w:w="100" w:type="dxa"/>
            </w:tcMar>
          </w:tcPr>
          <w:sdt>
            <w:sdtPr>
              <w:tag w:val="goog_rdk_1126"/>
              <w:id w:val="89744190"/>
            </w:sdtPr>
            <w:sdtContent>
              <w:p w14:paraId="41CB01E4"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0.0829</w:t>
                </w:r>
              </w:p>
            </w:sdtContent>
          </w:sdt>
        </w:tc>
        <w:tc>
          <w:tcPr>
            <w:tcW w:w="1606" w:type="dxa"/>
            <w:shd w:val="clear" w:color="auto" w:fill="auto"/>
            <w:tcMar>
              <w:top w:w="100" w:type="dxa"/>
              <w:left w:w="100" w:type="dxa"/>
              <w:bottom w:w="100" w:type="dxa"/>
              <w:right w:w="100" w:type="dxa"/>
            </w:tcMar>
          </w:tcPr>
          <w:sdt>
            <w:sdtPr>
              <w:tag w:val="goog_rdk_1127"/>
              <w:id w:val="-2018531166"/>
            </w:sdtPr>
            <w:sdtContent>
              <w:p w14:paraId="24145694"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15.14</w:t>
                </w:r>
              </w:p>
            </w:sdtContent>
          </w:sdt>
        </w:tc>
        <w:tc>
          <w:tcPr>
            <w:tcW w:w="1606" w:type="dxa"/>
            <w:shd w:val="clear" w:color="auto" w:fill="auto"/>
            <w:tcMar>
              <w:top w:w="100" w:type="dxa"/>
              <w:left w:w="100" w:type="dxa"/>
              <w:bottom w:w="100" w:type="dxa"/>
              <w:right w:w="100" w:type="dxa"/>
            </w:tcMar>
          </w:tcPr>
          <w:sdt>
            <w:sdtPr>
              <w:tag w:val="goog_rdk_1128"/>
              <w:id w:val="-1246482022"/>
            </w:sdtPr>
            <w:sdtContent>
              <w:p w14:paraId="3B4A41EF"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-5840.92</w:t>
                </w:r>
              </w:p>
            </w:sdtContent>
          </w:sdt>
        </w:tc>
        <w:tc>
          <w:tcPr>
            <w:tcW w:w="1606" w:type="dxa"/>
            <w:shd w:val="clear" w:color="auto" w:fill="auto"/>
            <w:tcMar>
              <w:top w:w="100" w:type="dxa"/>
              <w:left w:w="100" w:type="dxa"/>
              <w:bottom w:w="100" w:type="dxa"/>
              <w:right w:w="100" w:type="dxa"/>
            </w:tcMar>
          </w:tcPr>
          <w:sdt>
            <w:sdtPr>
              <w:tag w:val="goog_rdk_1129"/>
              <w:id w:val="1110551096"/>
            </w:sdtPr>
            <w:sdtContent>
              <w:p w14:paraId="2AD04352"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3.91</w:t>
                </w:r>
              </w:p>
            </w:sdtContent>
          </w:sdt>
        </w:tc>
        <w:tc>
          <w:tcPr>
            <w:tcW w:w="1606" w:type="dxa"/>
            <w:shd w:val="clear" w:color="auto" w:fill="auto"/>
            <w:tcMar>
              <w:top w:w="100" w:type="dxa"/>
              <w:left w:w="100" w:type="dxa"/>
              <w:bottom w:w="100" w:type="dxa"/>
              <w:right w:w="100" w:type="dxa"/>
            </w:tcMar>
          </w:tcPr>
          <w:sdt>
            <w:sdtPr>
              <w:tag w:val="goog_rdk_1130"/>
              <w:id w:val="2074536437"/>
            </w:sdtPr>
            <w:sdtContent>
              <w:p w14:paraId="12B35DEF" w14:textId="77777777" w:rsidR="003E2C32" w:rsidRDefault="001E2862" w:rsidP="003256B2">
                <w:pPr>
                  <w:widowControl w:val="0"/>
                  <w:spacing w:line="240" w:lineRule="auto"/>
                  <w:ind w:firstLine="0"/>
                  <w:jc w:val="center"/>
                  <w:rPr>
                    <w:sz w:val="24"/>
                    <w:szCs w:val="24"/>
                    <w:highlight w:val="white"/>
                  </w:rPr>
                </w:pPr>
                <w:r>
                  <w:rPr>
                    <w:sz w:val="24"/>
                    <w:szCs w:val="24"/>
                    <w:highlight w:val="white"/>
                  </w:rPr>
                  <w:t>522.271</w:t>
                </w:r>
              </w:p>
            </w:sdtContent>
          </w:sdt>
        </w:tc>
      </w:tr>
    </w:tbl>
    <w:sdt>
      <w:sdtPr>
        <w:tag w:val="goog_rdk_1131"/>
        <w:id w:val="-826517152"/>
        <w:showingPlcHdr/>
      </w:sdtPr>
      <w:sdtContent>
        <w:p w14:paraId="1B036B16" w14:textId="521DAD56" w:rsidR="003E2C32" w:rsidRDefault="00524E65" w:rsidP="00524E65">
          <w:pPr>
            <w:spacing w:line="276" w:lineRule="auto"/>
            <w:ind w:firstLine="0"/>
            <w:rPr>
              <w:highlight w:val="white"/>
            </w:rPr>
          </w:pPr>
          <w:r>
            <w:t xml:space="preserve">     </w:t>
          </w:r>
        </w:p>
      </w:sdtContent>
    </w:sdt>
    <w:bookmarkStart w:id="56" w:name="_Toc11863967" w:displacedByCustomXml="next"/>
    <w:sdt>
      <w:sdtPr>
        <w:tag w:val="goog_rdk_1133"/>
        <w:id w:val="-141895278"/>
      </w:sdtPr>
      <w:sdtContent>
        <w:p w14:paraId="6D2FFCD0" w14:textId="77777777" w:rsidR="003E2C32" w:rsidRDefault="001E2862" w:rsidP="00712ED9">
          <w:pPr>
            <w:pStyle w:val="4"/>
            <w:rPr>
              <w:highlight w:val="white"/>
            </w:rPr>
          </w:pPr>
          <w:r>
            <w:rPr>
              <w:highlight w:val="white"/>
            </w:rPr>
            <w:t>Выводы по эксперименту</w:t>
          </w:r>
        </w:p>
      </w:sdtContent>
    </w:sdt>
    <w:bookmarkEnd w:id="56" w:displacedByCustomXml="prev"/>
    <w:sdt>
      <w:sdtPr>
        <w:tag w:val="goog_rdk_1134"/>
        <w:id w:val="548352055"/>
      </w:sdtPr>
      <w:sdtContent>
        <w:p w14:paraId="65029EE3" w14:textId="01BDD888" w:rsidR="003E2C32" w:rsidRDefault="001E2862" w:rsidP="00232268">
          <w:pPr>
            <w:rPr>
              <w:highlight w:val="white"/>
            </w:rPr>
          </w:pPr>
          <w:r>
            <w:rPr>
              <w:highlight w:val="white"/>
            </w:rPr>
            <w:t xml:space="preserve">Тот факт, что суммарное время передвижения в </w:t>
          </w:r>
          <w:r w:rsidR="00B71F3A">
            <w:rPr>
              <w:highlight w:val="white"/>
            </w:rPr>
            <w:t>выходной</w:t>
          </w:r>
          <w:r>
            <w:rPr>
              <w:highlight w:val="white"/>
            </w:rPr>
            <w:t xml:space="preserve"> день больше, чем в рабочий связан с характером выбранных корректирующих коэффициентов, как писалось ранее, данные коэффициенты отражают гипотетически возможн</w:t>
          </w:r>
          <w:r w:rsidR="00353963">
            <w:rPr>
              <w:highlight w:val="white"/>
            </w:rPr>
            <w:t>ую</w:t>
          </w:r>
          <w:r>
            <w:rPr>
              <w:highlight w:val="white"/>
            </w:rPr>
            <w:t xml:space="preserve"> ситуацию, а не </w:t>
          </w:r>
          <w:r w:rsidR="00B71F3A">
            <w:rPr>
              <w:highlight w:val="white"/>
            </w:rPr>
            <w:t>реальную</w:t>
          </w:r>
          <w:r w:rsidR="00B71F3A" w:rsidRPr="003256B2">
            <w:rPr>
              <w:highlight w:val="white"/>
            </w:rPr>
            <w:t>, следовательно</w:t>
          </w:r>
          <w:r>
            <w:rPr>
              <w:highlight w:val="white"/>
            </w:rPr>
            <w:t xml:space="preserve"> сделать вывод об отношении между реальным рабочим и выходным трафиком в этом случае невозможно. Однако из вида полученных функций можно предположить, что радиально-кольцевая планировка более устойчива к росту числа населения и как следствие к росту числа межрайонной корреспонденции. </w:t>
          </w:r>
        </w:p>
      </w:sdtContent>
    </w:sdt>
    <w:sdt>
      <w:sdtPr>
        <w:tag w:val="goog_rdk_1135"/>
        <w:id w:val="-211358632"/>
      </w:sdtPr>
      <w:sdtContent>
        <w:p w14:paraId="309656E3" w14:textId="77777777" w:rsidR="003E2C32" w:rsidRDefault="00D003ED" w:rsidP="00832BC7">
          <w:pPr>
            <w:spacing w:line="276" w:lineRule="auto"/>
          </w:pPr>
        </w:p>
      </w:sdtContent>
    </w:sdt>
    <w:bookmarkStart w:id="57" w:name="_Toc11863968" w:displacedByCustomXml="next"/>
    <w:sdt>
      <w:sdtPr>
        <w:tag w:val="goog_rdk_1136"/>
        <w:id w:val="1298801336"/>
      </w:sdtPr>
      <w:sdtContent>
        <w:p w14:paraId="129015F0" w14:textId="77777777" w:rsidR="003E2C32" w:rsidRDefault="001E2862" w:rsidP="00712ED9">
          <w:pPr>
            <w:pStyle w:val="3"/>
          </w:pPr>
          <w:r>
            <w:t>Вывод</w:t>
          </w:r>
        </w:p>
      </w:sdtContent>
    </w:sdt>
    <w:bookmarkEnd w:id="57" w:displacedByCustomXml="prev"/>
    <w:sdt>
      <w:sdtPr>
        <w:tag w:val="goog_rdk_1137"/>
        <w:id w:val="787466614"/>
      </w:sdtPr>
      <w:sdtContent>
        <w:p w14:paraId="3CA65900" w14:textId="77777777" w:rsidR="003E2C32" w:rsidRDefault="001E2862" w:rsidP="00232268">
          <w:r>
            <w:t xml:space="preserve">Проанализируем еще раз результаты экспериментов 2, 3 и 4. Из них можно сделать вывод, что основными факторами, влияющими на суммарное время проезда и связанными с видом сетей (а не характеристиками ее элементов), являются количество существующих маршрутов, их длина, а также способность сети к обеспечению состояния системного оптимума при организации движения по принципу оптимизации пользователей. Последнее, как можно наблюдать, происходит в том случае, если время проезда по любому из маршрутов будет одинаково. </w:t>
          </w:r>
        </w:p>
      </w:sdtContent>
    </w:sdt>
    <w:sdt>
      <w:sdtPr>
        <w:tag w:val="goog_rdk_1138"/>
        <w:id w:val="487674688"/>
      </w:sdtPr>
      <w:sdtContent>
        <w:p w14:paraId="54B13369" w14:textId="11D4D72B" w:rsidR="003E2C32" w:rsidRDefault="001E2862" w:rsidP="00232268">
          <w:r>
            <w:t>Тогда, предлагаемая нами сеть должна в той или иной мере принимать в расчет эти факторы, а также учитывать влияние роста численности населения, что как отмечалось ранее, с трудом делают “исторические” планировки. Исходя из этого, автором предлагается фрактальная планировка транспортной</w:t>
          </w:r>
          <w:r w:rsidR="0055346C">
            <w:t xml:space="preserve"> сети</w:t>
          </w:r>
          <w:r w:rsidR="00696C1C" w:rsidRPr="00696C1C">
            <w:t xml:space="preserve"> [43]</w:t>
          </w:r>
          <w:r w:rsidR="0055346C">
            <w:t xml:space="preserve">, представленная на </w:t>
          </w:r>
          <w:r w:rsidR="00B71F3A">
            <w:t>рисунк</w:t>
          </w:r>
          <w:r w:rsidR="00450D61">
            <w:t>е</w:t>
          </w:r>
          <w:r w:rsidR="0055346C">
            <w:t xml:space="preserve"> 25</w:t>
          </w:r>
          <w:r w:rsidR="00450D61">
            <w:t>, фрагмент данной сети представлен на рисунке 26.</w:t>
          </w:r>
          <w:r>
            <w:t xml:space="preserve"> </w:t>
          </w:r>
        </w:p>
      </w:sdtContent>
    </w:sdt>
    <w:sdt>
      <w:sdtPr>
        <w:tag w:val="goog_rdk_1139"/>
        <w:id w:val="44188540"/>
      </w:sdtPr>
      <w:sdtContent>
        <w:p w14:paraId="2D0E17E4" w14:textId="77777777" w:rsidR="003E2C32" w:rsidRDefault="001E2862" w:rsidP="00832BC7">
          <w:pPr>
            <w:spacing w:line="276" w:lineRule="auto"/>
            <w:jc w:val="center"/>
          </w:pPr>
          <w:r>
            <w:rPr>
              <w:noProof/>
              <w:lang w:val="en-US" w:eastAsia="en-US"/>
            </w:rPr>
            <w:drawing>
              <wp:inline distT="114300" distB="114300" distL="114300" distR="114300" wp14:anchorId="5C21ADF2" wp14:editId="131AFF73">
                <wp:extent cx="3045632" cy="3071813"/>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045632" cy="3071813"/>
                        </a:xfrm>
                        <a:prstGeom prst="rect">
                          <a:avLst/>
                        </a:prstGeom>
                        <a:ln/>
                      </pic:spPr>
                    </pic:pic>
                  </a:graphicData>
                </a:graphic>
              </wp:inline>
            </w:drawing>
          </w:r>
        </w:p>
      </w:sdtContent>
    </w:sdt>
    <w:sdt>
      <w:sdtPr>
        <w:tag w:val="goog_rdk_1140"/>
        <w:id w:val="1327791240"/>
      </w:sdtPr>
      <w:sdtContent>
        <w:p w14:paraId="10B74A04" w14:textId="45F7F8BE" w:rsidR="003E2C32" w:rsidRDefault="00B71F3A" w:rsidP="00832BC7">
          <w:pPr>
            <w:spacing w:line="276" w:lineRule="auto"/>
            <w:jc w:val="center"/>
          </w:pPr>
          <w:r>
            <w:t>Рисунок</w:t>
          </w:r>
          <w:r w:rsidR="0055346C">
            <w:t xml:space="preserve"> 25</w:t>
          </w:r>
          <w:r w:rsidR="001E2862">
            <w:t>. Фрактальная городская сеть</w:t>
          </w:r>
        </w:p>
      </w:sdtContent>
    </w:sdt>
    <w:sdt>
      <w:sdtPr>
        <w:tag w:val="goog_rdk_1141"/>
        <w:id w:val="-608277855"/>
      </w:sdtPr>
      <w:sdtContent>
        <w:p w14:paraId="629F3A2B" w14:textId="77777777" w:rsidR="003E2C32" w:rsidRDefault="001E2862" w:rsidP="00832BC7">
          <w:pPr>
            <w:spacing w:line="276" w:lineRule="auto"/>
            <w:jc w:val="center"/>
          </w:pPr>
          <w:r>
            <w:rPr>
              <w:noProof/>
              <w:lang w:val="en-US" w:eastAsia="en-US"/>
            </w:rPr>
            <w:drawing>
              <wp:inline distT="114300" distB="114300" distL="114300" distR="114300" wp14:anchorId="0DC68CC9" wp14:editId="1513C2BB">
                <wp:extent cx="2231288" cy="2231288"/>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2231288" cy="2231288"/>
                        </a:xfrm>
                        <a:prstGeom prst="rect">
                          <a:avLst/>
                        </a:prstGeom>
                        <a:ln/>
                      </pic:spPr>
                    </pic:pic>
                  </a:graphicData>
                </a:graphic>
              </wp:inline>
            </w:drawing>
          </w:r>
          <w:r>
            <w:t xml:space="preserve">  </w:t>
          </w:r>
        </w:p>
      </w:sdtContent>
    </w:sdt>
    <w:sdt>
      <w:sdtPr>
        <w:tag w:val="goog_rdk_1142"/>
        <w:id w:val="-230313257"/>
      </w:sdtPr>
      <w:sdtContent>
        <w:p w14:paraId="11875EBD" w14:textId="65CFB550" w:rsidR="003E2C32" w:rsidRDefault="00B71F3A" w:rsidP="00832BC7">
          <w:pPr>
            <w:spacing w:line="276" w:lineRule="auto"/>
            <w:jc w:val="center"/>
            <w:rPr>
              <w:b/>
            </w:rPr>
          </w:pPr>
          <w:r>
            <w:t>Рисунок</w:t>
          </w:r>
          <w:r w:rsidR="0055346C">
            <w:t xml:space="preserve"> </w:t>
          </w:r>
          <w:r w:rsidR="0050661E">
            <w:t>26. Фрагмент</w:t>
          </w:r>
          <w:r w:rsidR="001E2862">
            <w:t xml:space="preserve"> фрактальной сети.</w:t>
          </w:r>
        </w:p>
      </w:sdtContent>
    </w:sdt>
    <w:sdt>
      <w:sdtPr>
        <w:tag w:val="goog_rdk_1143"/>
        <w:id w:val="951748833"/>
      </w:sdtPr>
      <w:sdtContent>
        <w:p w14:paraId="114A2758" w14:textId="77777777" w:rsidR="003E2C32" w:rsidRDefault="00D003ED" w:rsidP="00832BC7">
          <w:pPr>
            <w:pBdr>
              <w:top w:val="nil"/>
              <w:left w:val="nil"/>
              <w:bottom w:val="nil"/>
              <w:right w:val="nil"/>
              <w:between w:val="nil"/>
            </w:pBdr>
            <w:rPr>
              <w:b/>
              <w:sz w:val="32"/>
              <w:szCs w:val="32"/>
            </w:rPr>
          </w:pPr>
        </w:p>
      </w:sdtContent>
    </w:sdt>
    <w:sdt>
      <w:sdtPr>
        <w:tag w:val="goog_rdk_1144"/>
        <w:id w:val="2141996885"/>
      </w:sdtPr>
      <w:sdtContent>
        <w:bookmarkStart w:id="58" w:name="_Toc11863969" w:displacedByCustomXml="prev"/>
        <w:p w14:paraId="64D414A9" w14:textId="77777777" w:rsidR="003E2C32" w:rsidRDefault="001E2862" w:rsidP="00712ED9">
          <w:pPr>
            <w:pStyle w:val="1"/>
            <w:jc w:val="center"/>
          </w:pPr>
          <w:r>
            <w:br w:type="page"/>
          </w:r>
          <w:r>
            <w:lastRenderedPageBreak/>
            <w:t>ЗАКЛЮЧЕНИЕ</w:t>
          </w:r>
        </w:p>
      </w:sdtContent>
    </w:sdt>
    <w:bookmarkEnd w:id="58" w:displacedByCustomXml="prev"/>
    <w:p w14:paraId="5ED232CD" w14:textId="00E9AAB0" w:rsidR="00E36527" w:rsidRDefault="00F75BA8" w:rsidP="00461B09">
      <w:r>
        <w:t xml:space="preserve">В результате выполнения выпускной квалификационной работы </w:t>
      </w:r>
      <w:r w:rsidR="00461B09">
        <w:t xml:space="preserve">был реализован </w:t>
      </w:r>
      <w:sdt>
        <w:sdtPr>
          <w:tag w:val="goog_rdk_133"/>
          <w:id w:val="2010630135"/>
        </w:sdtPr>
        <w:sdtEndPr/>
        <w:sdtContent>
          <w:r w:rsidR="00E36527">
            <w:t>метод определения загруженности транспортной сети в зависимости от районных характеристик.</w:t>
          </w:r>
        </w:sdtContent>
      </w:sdt>
      <w:r w:rsidR="00461B09">
        <w:t xml:space="preserve"> Проведены исследования транспортных сетей</w:t>
      </w:r>
    </w:p>
    <w:sdt>
      <w:sdtPr>
        <w:tag w:val="goog_rdk_134"/>
        <w:id w:val="-1229996683"/>
      </w:sdtPr>
      <w:sdtContent>
        <w:p w14:paraId="40F3CFB8" w14:textId="51BAA680" w:rsidR="00E36527" w:rsidRDefault="00461B09" w:rsidP="00E36527">
          <w:r>
            <w:t>В процессе разработки данного метода были решены следующие задачи</w:t>
          </w:r>
          <w:r w:rsidR="00E36527">
            <w:t>:</w:t>
          </w:r>
        </w:p>
      </w:sdtContent>
    </w:sdt>
    <w:p w14:paraId="6474993D" w14:textId="54C76C1A" w:rsidR="00E36527" w:rsidRDefault="00461B09" w:rsidP="00E36527">
      <w:pPr>
        <w:pStyle w:val="aff5"/>
        <w:numPr>
          <w:ilvl w:val="0"/>
          <w:numId w:val="15"/>
        </w:numPr>
      </w:pPr>
      <w:r>
        <w:t xml:space="preserve"> проведен </w:t>
      </w:r>
      <w:sdt>
        <w:sdtPr>
          <w:tag w:val="goog_rdk_135"/>
          <w:id w:val="-1962325971"/>
        </w:sdtPr>
        <w:sdtContent>
          <w:r w:rsidR="00E36527">
            <w:t>обзор основных аспектов моделирования транспортных сетей;</w:t>
          </w:r>
        </w:sdtContent>
      </w:sdt>
    </w:p>
    <w:sdt>
      <w:sdtPr>
        <w:tag w:val="goog_rdk_136"/>
        <w:id w:val="700913533"/>
      </w:sdtPr>
      <w:sdtContent>
        <w:p w14:paraId="568548A1" w14:textId="1CB4598C" w:rsidR="00461B09" w:rsidRDefault="00461B09" w:rsidP="00E36527">
          <w:pPr>
            <w:pStyle w:val="aff5"/>
            <w:numPr>
              <w:ilvl w:val="0"/>
              <w:numId w:val="15"/>
            </w:numPr>
          </w:pPr>
          <w:r>
            <w:t xml:space="preserve">проведен </w:t>
          </w:r>
          <w:r w:rsidR="00E36527">
            <w:t>обзор моделей и методов моделирования транспортных сетей</w:t>
          </w:r>
          <w:r w:rsidRPr="00461B09">
            <w:t>;</w:t>
          </w:r>
        </w:p>
        <w:p w14:paraId="6827995E" w14:textId="4DDC10E6" w:rsidR="00E36527" w:rsidRDefault="00461B09" w:rsidP="00E36527">
          <w:pPr>
            <w:pStyle w:val="aff5"/>
            <w:numPr>
              <w:ilvl w:val="0"/>
              <w:numId w:val="15"/>
            </w:numPr>
          </w:pPr>
          <w:r>
            <w:t>разработан способ представления городских районов в транспортной сети</w:t>
          </w:r>
          <w:r w:rsidRPr="00461B09">
            <w:t>;</w:t>
          </w:r>
        </w:p>
      </w:sdtContent>
    </w:sdt>
    <w:sdt>
      <w:sdtPr>
        <w:tag w:val="goog_rdk_137"/>
        <w:id w:val="1435476366"/>
      </w:sdtPr>
      <w:sdtContent>
        <w:p w14:paraId="52338DAE" w14:textId="0BC2E7B3" w:rsidR="00E36527" w:rsidRDefault="00E36527" w:rsidP="00E36527">
          <w:pPr>
            <w:pStyle w:val="aff5"/>
            <w:numPr>
              <w:ilvl w:val="0"/>
              <w:numId w:val="15"/>
            </w:numPr>
          </w:pPr>
          <w:r>
            <w:t>разработ</w:t>
          </w:r>
          <w:r w:rsidR="00461B09">
            <w:t>ан</w:t>
          </w:r>
          <w:r>
            <w:t xml:space="preserve"> модели транспортной сети;</w:t>
          </w:r>
        </w:p>
      </w:sdtContent>
    </w:sdt>
    <w:sdt>
      <w:sdtPr>
        <w:tag w:val="goog_rdk_138"/>
        <w:id w:val="578953780"/>
      </w:sdtPr>
      <w:sdtContent>
        <w:p w14:paraId="1ECF2095" w14:textId="188A31EA" w:rsidR="00E36527" w:rsidRDefault="00E36527" w:rsidP="00E36527">
          <w:pPr>
            <w:pStyle w:val="aff5"/>
            <w:numPr>
              <w:ilvl w:val="0"/>
              <w:numId w:val="15"/>
            </w:numPr>
          </w:pPr>
          <w:r>
            <w:t>определ</w:t>
          </w:r>
          <w:r w:rsidR="00461B09">
            <w:t>ен</w:t>
          </w:r>
          <w:r>
            <w:t xml:space="preserve"> уров</w:t>
          </w:r>
          <w:r w:rsidR="00461B09">
            <w:t>ень</w:t>
          </w:r>
          <w:r>
            <w:t xml:space="preserve"> влияния районных характеристик на загруженность транспортной сети;</w:t>
          </w:r>
        </w:p>
      </w:sdtContent>
    </w:sdt>
    <w:sdt>
      <w:sdtPr>
        <w:tag w:val="goog_rdk_139"/>
        <w:id w:val="1784159258"/>
      </w:sdtPr>
      <w:sdtContent>
        <w:p w14:paraId="0B21BBD7" w14:textId="418AACAD" w:rsidR="00E36527" w:rsidRDefault="00E36527" w:rsidP="00E36527">
          <w:pPr>
            <w:pStyle w:val="aff5"/>
            <w:numPr>
              <w:ilvl w:val="0"/>
              <w:numId w:val="15"/>
            </w:numPr>
          </w:pPr>
          <w:r>
            <w:t>разработ</w:t>
          </w:r>
          <w:r w:rsidR="00461B09">
            <w:t>ан</w:t>
          </w:r>
          <w:r>
            <w:t xml:space="preserve"> метод определения зависимости между загруженностью транспортной сети и районными характеристиками;</w:t>
          </w:r>
        </w:p>
      </w:sdtContent>
    </w:sdt>
    <w:sdt>
      <w:sdtPr>
        <w:tag w:val="goog_rdk_140"/>
        <w:id w:val="1344046346"/>
      </w:sdtPr>
      <w:sdtContent>
        <w:p w14:paraId="0C2B825F" w14:textId="527C387E" w:rsidR="00E36527" w:rsidRDefault="00E36527" w:rsidP="00461B09">
          <w:pPr>
            <w:pStyle w:val="aff5"/>
            <w:numPr>
              <w:ilvl w:val="0"/>
              <w:numId w:val="15"/>
            </w:numPr>
          </w:pPr>
          <w:r>
            <w:t>разработ</w:t>
          </w:r>
          <w:r w:rsidR="00461B09">
            <w:t>ано</w:t>
          </w:r>
          <w:r>
            <w:t xml:space="preserve"> программно</w:t>
          </w:r>
          <w:r w:rsidR="00461B09">
            <w:t>е</w:t>
          </w:r>
          <w:r>
            <w:t xml:space="preserve"> обеспечени</w:t>
          </w:r>
          <w:r w:rsidR="00461B09">
            <w:t>е</w:t>
          </w:r>
          <w:r>
            <w:t>, реализующе</w:t>
          </w:r>
          <w:r w:rsidR="00461B09">
            <w:t>е</w:t>
          </w:r>
          <w:r>
            <w:t xml:space="preserve"> данный метод</w:t>
          </w:r>
          <w:r w:rsidR="00461B09">
            <w:t>.</w:t>
          </w:r>
        </w:p>
      </w:sdtContent>
    </w:sdt>
    <w:p w14:paraId="02902719" w14:textId="6A957837" w:rsidR="00461B09" w:rsidRDefault="00461B09" w:rsidP="00461B09">
      <w:r>
        <w:t>Разработанный метод обладает рядом достоинств, таких как широкая применимость и учет инфраструктурных характеристик при моделировании транспортных сетей.</w:t>
      </w:r>
    </w:p>
    <w:p w14:paraId="14D469DF" w14:textId="76556D13" w:rsidR="008408E4" w:rsidRDefault="00461B09" w:rsidP="008408E4">
      <w:r>
        <w:t>Основными недостатками являются</w:t>
      </w:r>
      <w:r w:rsidR="008408E4">
        <w:t xml:space="preserve"> малое, по мнению автора, количество учитываемых факторов, а также отсутствие разделения по видам и типам передвижения</w:t>
      </w:r>
    </w:p>
    <w:p w14:paraId="27023008" w14:textId="4B3270CF" w:rsidR="008408E4" w:rsidRDefault="008408E4" w:rsidP="008408E4">
      <w:r>
        <w:t>Дальнейшее развитие данного метода возможно по нескольким направлениям:</w:t>
      </w:r>
    </w:p>
    <w:p w14:paraId="691E9435" w14:textId="064ABC0E" w:rsidR="008408E4" w:rsidRDefault="008408E4" w:rsidP="008408E4">
      <w:pPr>
        <w:pStyle w:val="aff5"/>
        <w:numPr>
          <w:ilvl w:val="0"/>
          <w:numId w:val="28"/>
        </w:numPr>
      </w:pPr>
      <w:r>
        <w:t>усложнение модели района, за счет включения большего числа параметров</w:t>
      </w:r>
      <w:r w:rsidRPr="008408E4">
        <w:t>;</w:t>
      </w:r>
    </w:p>
    <w:p w14:paraId="7C1D182F" w14:textId="5F85DD46" w:rsidR="008408E4" w:rsidRPr="008408E4" w:rsidRDefault="008408E4" w:rsidP="008408E4">
      <w:pPr>
        <w:pStyle w:val="aff5"/>
        <w:numPr>
          <w:ilvl w:val="0"/>
          <w:numId w:val="28"/>
        </w:numPr>
      </w:pPr>
      <w:r>
        <w:t>введение разбиения по видам и типам передвижения</w:t>
      </w:r>
      <w:r w:rsidRPr="008408E4">
        <w:t>;</w:t>
      </w:r>
    </w:p>
    <w:p w14:paraId="2D869FBF" w14:textId="4355F662" w:rsidR="008408E4" w:rsidRDefault="008408E4" w:rsidP="008408E4">
      <w:pPr>
        <w:pStyle w:val="aff5"/>
        <w:numPr>
          <w:ilvl w:val="0"/>
          <w:numId w:val="28"/>
        </w:numPr>
      </w:pPr>
      <w:r>
        <w:lastRenderedPageBreak/>
        <w:t>учет различных поведенческих принципов;</w:t>
      </w:r>
    </w:p>
    <w:p w14:paraId="53D9F082" w14:textId="3D8552D9" w:rsidR="008408E4" w:rsidRDefault="008408E4" w:rsidP="008408E4">
      <w:pPr>
        <w:pStyle w:val="aff5"/>
        <w:numPr>
          <w:ilvl w:val="0"/>
          <w:numId w:val="28"/>
        </w:numPr>
      </w:pPr>
      <w:r>
        <w:t xml:space="preserve">введение </w:t>
      </w:r>
      <w:r w:rsidR="00DE474F">
        <w:t>мезо- и макроскопических влияющих на пропускную способность транспортной сети</w:t>
      </w:r>
      <w:r w:rsidR="00DE474F" w:rsidRPr="00DE474F">
        <w:t>;</w:t>
      </w:r>
    </w:p>
    <w:p w14:paraId="3934600F" w14:textId="6E05B800" w:rsidR="00DE474F" w:rsidRPr="00461B09" w:rsidRDefault="00DE474F" w:rsidP="008408E4">
      <w:pPr>
        <w:pStyle w:val="aff5"/>
        <w:numPr>
          <w:ilvl w:val="0"/>
          <w:numId w:val="28"/>
        </w:numPr>
      </w:pPr>
      <w:r>
        <w:t>создание метода получения шаблонов передвижения от участников транспортного процесса.</w:t>
      </w:r>
    </w:p>
    <w:sdt>
      <w:sdtPr>
        <w:tag w:val="goog_rdk_1158"/>
        <w:id w:val="279778238"/>
      </w:sdtPr>
      <w:sdtContent>
        <w:bookmarkStart w:id="59" w:name="_Toc11863970" w:displacedByCustomXml="prev"/>
        <w:p w14:paraId="70E8FEC8" w14:textId="19F975EE" w:rsidR="003E2C32" w:rsidRPr="0086538D" w:rsidRDefault="001E2862" w:rsidP="004B6365">
          <w:pPr>
            <w:pStyle w:val="1"/>
            <w:jc w:val="center"/>
            <w:rPr>
              <w:lang w:val="en-US"/>
            </w:rPr>
          </w:pPr>
          <w:r w:rsidRPr="0086538D">
            <w:rPr>
              <w:lang w:val="en-US"/>
            </w:rPr>
            <w:br w:type="page"/>
          </w:r>
          <w:r>
            <w:lastRenderedPageBreak/>
            <w:t>СПИСОК</w:t>
          </w:r>
          <w:r w:rsidRPr="0086538D">
            <w:rPr>
              <w:lang w:val="en-US"/>
            </w:rPr>
            <w:t xml:space="preserve"> </w:t>
          </w:r>
          <w:r>
            <w:t>ИСПОЛЬЗОВАННЫХ</w:t>
          </w:r>
          <w:r w:rsidRPr="0086538D">
            <w:rPr>
              <w:lang w:val="en-US"/>
            </w:rPr>
            <w:t xml:space="preserve"> </w:t>
          </w:r>
          <w:r>
            <w:t>ИСТОЧНИКОВ</w:t>
          </w:r>
        </w:p>
      </w:sdtContent>
    </w:sdt>
    <w:bookmarkEnd w:id="59" w:displacedByCustomXml="prev"/>
    <w:sdt>
      <w:sdtPr>
        <w:tag w:val="goog_rdk_1159"/>
        <w:id w:val="-1192838010"/>
      </w:sdtPr>
      <w:sdtContent>
        <w:p w14:paraId="064AA30E" w14:textId="4446D277" w:rsidR="0086538D" w:rsidRPr="0086538D" w:rsidRDefault="007705A0" w:rsidP="0086538D">
          <w:pPr>
            <w:pStyle w:val="aff5"/>
            <w:numPr>
              <w:ilvl w:val="0"/>
              <w:numId w:val="29"/>
            </w:numPr>
            <w:rPr>
              <w:lang w:val="en-US"/>
            </w:rPr>
          </w:pPr>
          <w:r>
            <w:rPr>
              <w:lang w:val="en-US"/>
            </w:rPr>
            <w:t xml:space="preserve"> </w:t>
          </w:r>
          <w:r w:rsidR="0086538D" w:rsidRPr="0086538D">
            <w:rPr>
              <w:lang w:val="en-US"/>
            </w:rPr>
            <w:t>Bruton R. M. Introduction to Transportation Planning Hutchinson of London. London, 1975.</w:t>
          </w:r>
        </w:p>
        <w:p w14:paraId="785E11CC" w14:textId="6C0500DC" w:rsidR="0086538D" w:rsidRPr="0086538D" w:rsidRDefault="007705A0" w:rsidP="0086538D">
          <w:pPr>
            <w:pStyle w:val="aff5"/>
            <w:numPr>
              <w:ilvl w:val="0"/>
              <w:numId w:val="29"/>
            </w:numPr>
            <w:rPr>
              <w:lang w:val="en-US"/>
            </w:rPr>
          </w:pPr>
          <w:r>
            <w:rPr>
              <w:lang w:val="en-US"/>
            </w:rPr>
            <w:t xml:space="preserve"> </w:t>
          </w:r>
          <w:r w:rsidR="0086538D" w:rsidRPr="0086538D">
            <w:rPr>
              <w:lang w:val="en-US"/>
            </w:rPr>
            <w:t>Domencich T.A., McFadden D. Urban Travel Demand: A Behavioral Analysis. vol. 93 of Contributions to Economic Analysis. North-Holland, Amsterdam, 1975.</w:t>
          </w:r>
        </w:p>
        <w:p w14:paraId="4BDDA469" w14:textId="16FEEBC4" w:rsidR="0086538D" w:rsidRPr="0086538D" w:rsidRDefault="007705A0" w:rsidP="0086538D">
          <w:pPr>
            <w:pStyle w:val="aff5"/>
            <w:numPr>
              <w:ilvl w:val="0"/>
              <w:numId w:val="29"/>
            </w:numPr>
            <w:rPr>
              <w:lang w:val="en-US"/>
            </w:rPr>
          </w:pPr>
          <w:r>
            <w:rPr>
              <w:lang w:val="en-US"/>
            </w:rPr>
            <w:t xml:space="preserve"> </w:t>
          </w:r>
          <w:r w:rsidR="0086538D" w:rsidRPr="0086538D">
            <w:rPr>
              <w:lang w:val="en-US"/>
            </w:rPr>
            <w:t>Patriksson M. The traffic assignment problem — models and methods. Utrecht, Netherlands: VSP. 1994.</w:t>
          </w:r>
        </w:p>
        <w:p w14:paraId="10F9402A" w14:textId="4CA76AC9" w:rsidR="0086538D" w:rsidRPr="0086538D" w:rsidRDefault="007705A0" w:rsidP="0086538D">
          <w:pPr>
            <w:pStyle w:val="aff5"/>
            <w:numPr>
              <w:ilvl w:val="0"/>
              <w:numId w:val="29"/>
            </w:numPr>
            <w:rPr>
              <w:lang w:val="en-US"/>
            </w:rPr>
          </w:pPr>
          <w:r>
            <w:rPr>
              <w:lang w:val="en-US"/>
            </w:rPr>
            <w:t xml:space="preserve"> </w:t>
          </w:r>
          <w:r w:rsidR="0086538D" w:rsidRPr="0086538D">
            <w:rPr>
              <w:lang w:val="en-US"/>
            </w:rPr>
            <w:t>Solesbury W., Townsend A. Transportation studies and British planning practice, Town Planning Review, 1970.</w:t>
          </w:r>
        </w:p>
        <w:p w14:paraId="451F53F0" w14:textId="4DB87DC8" w:rsidR="0086538D" w:rsidRPr="0086538D" w:rsidRDefault="007705A0" w:rsidP="0086538D">
          <w:pPr>
            <w:pStyle w:val="aff5"/>
            <w:numPr>
              <w:ilvl w:val="0"/>
              <w:numId w:val="29"/>
            </w:numPr>
            <w:rPr>
              <w:lang w:val="en-US"/>
            </w:rPr>
          </w:pPr>
          <w:r>
            <w:rPr>
              <w:lang w:val="en-US"/>
            </w:rPr>
            <w:t xml:space="preserve"> </w:t>
          </w:r>
          <w:r w:rsidR="0086538D" w:rsidRPr="0086538D">
            <w:rPr>
              <w:lang w:val="en-US"/>
            </w:rPr>
            <w:t>Salter R. J., Highway traffic analysis and design // Macmillan, London, 1976.</w:t>
          </w:r>
        </w:p>
        <w:p w14:paraId="5DE3FF5E" w14:textId="39BE368D" w:rsidR="0086538D" w:rsidRPr="0086538D" w:rsidRDefault="007705A0" w:rsidP="0086538D">
          <w:pPr>
            <w:pStyle w:val="aff5"/>
            <w:numPr>
              <w:ilvl w:val="0"/>
              <w:numId w:val="29"/>
            </w:numPr>
            <w:rPr>
              <w:lang w:val="en-US"/>
            </w:rPr>
          </w:pPr>
          <w:r>
            <w:rPr>
              <w:lang w:val="en-US"/>
            </w:rPr>
            <w:t xml:space="preserve"> </w:t>
          </w:r>
          <w:r w:rsidR="0086538D" w:rsidRPr="0086538D">
            <w:rPr>
              <w:lang w:val="en-US"/>
            </w:rPr>
            <w:t>Wootton H.J., Ness M.P., Burton R.S. Improved direction signs and the benefits for road users // Networks,1. 1972.</w:t>
          </w:r>
        </w:p>
        <w:p w14:paraId="0EC8A98B" w14:textId="513F9158" w:rsidR="0086538D" w:rsidRPr="0086538D" w:rsidRDefault="007705A0" w:rsidP="0086538D">
          <w:pPr>
            <w:pStyle w:val="aff5"/>
            <w:numPr>
              <w:ilvl w:val="0"/>
              <w:numId w:val="29"/>
            </w:numPr>
            <w:rPr>
              <w:lang w:val="en-US"/>
            </w:rPr>
          </w:pPr>
          <w:r>
            <w:rPr>
              <w:lang w:val="en-US"/>
            </w:rPr>
            <w:t xml:space="preserve"> </w:t>
          </w:r>
          <w:r w:rsidR="0086538D" w:rsidRPr="0086538D">
            <w:rPr>
              <w:lang w:val="en-US"/>
            </w:rPr>
            <w:t>Fratar T. J. Vehicular trip distribution by successive approximations // Traffic Quartelly, 8. 1954.</w:t>
          </w:r>
        </w:p>
        <w:p w14:paraId="431CFEA8" w14:textId="0EB7B9CF" w:rsidR="0086538D" w:rsidRPr="0086538D" w:rsidRDefault="007705A0" w:rsidP="0086538D">
          <w:pPr>
            <w:pStyle w:val="aff5"/>
            <w:numPr>
              <w:ilvl w:val="0"/>
              <w:numId w:val="29"/>
            </w:numPr>
            <w:rPr>
              <w:lang w:val="en-US"/>
            </w:rPr>
          </w:pPr>
          <w:r>
            <w:rPr>
              <w:lang w:val="en-US"/>
            </w:rPr>
            <w:t xml:space="preserve"> </w:t>
          </w:r>
          <w:r w:rsidR="0086538D" w:rsidRPr="0086538D">
            <w:rPr>
              <w:lang w:val="en-US"/>
            </w:rPr>
            <w:t>Chu Y. L. Combined Trip Distribution and Assignment model incorporating captive travel behavior // Transportation research record. 1990.</w:t>
          </w:r>
        </w:p>
        <w:p w14:paraId="4A623F9C" w14:textId="395FEFB3" w:rsidR="0086538D" w:rsidRPr="0086538D" w:rsidRDefault="007705A0" w:rsidP="0086538D">
          <w:pPr>
            <w:pStyle w:val="aff5"/>
            <w:numPr>
              <w:ilvl w:val="0"/>
              <w:numId w:val="29"/>
            </w:numPr>
            <w:rPr>
              <w:lang w:val="en-US"/>
            </w:rPr>
          </w:pPr>
          <w:r>
            <w:rPr>
              <w:lang w:val="en-US"/>
            </w:rPr>
            <w:t xml:space="preserve"> </w:t>
          </w:r>
          <w:r w:rsidR="0086538D" w:rsidRPr="0086538D">
            <w:rPr>
              <w:lang w:val="en-US"/>
            </w:rPr>
            <w:t xml:space="preserve">Wilson A.G., Coelho J.D., Macgill S.M., Williams H. C. W. L. Optimization in Locational and Transport Analysis // John Wiley &amp; Sons, 1981. </w:t>
          </w:r>
        </w:p>
        <w:p w14:paraId="362F0F93" w14:textId="307B7407" w:rsidR="0086538D" w:rsidRPr="0086538D" w:rsidRDefault="007705A0" w:rsidP="0086538D">
          <w:pPr>
            <w:pStyle w:val="aff5"/>
            <w:numPr>
              <w:ilvl w:val="0"/>
              <w:numId w:val="29"/>
            </w:numPr>
            <w:rPr>
              <w:lang w:val="en-US"/>
            </w:rPr>
          </w:pPr>
          <w:r>
            <w:rPr>
              <w:lang w:val="en-US"/>
            </w:rPr>
            <w:t xml:space="preserve"> </w:t>
          </w:r>
          <w:r w:rsidR="0086538D" w:rsidRPr="0086538D">
            <w:rPr>
              <w:lang w:val="en-US"/>
            </w:rPr>
            <w:t>Murchland J.D. Some remarks on the gravity model of traffic distribution, and an equivalent maximization formulation // Transport Network Theory Unit, London School of Economics. 1966</w:t>
          </w:r>
        </w:p>
        <w:p w14:paraId="46755451" w14:textId="415F7D74" w:rsidR="0086538D" w:rsidRPr="0086538D" w:rsidRDefault="007705A0" w:rsidP="0086538D">
          <w:pPr>
            <w:pStyle w:val="aff5"/>
            <w:numPr>
              <w:ilvl w:val="0"/>
              <w:numId w:val="29"/>
            </w:numPr>
            <w:rPr>
              <w:lang w:val="en-US"/>
            </w:rPr>
          </w:pPr>
          <w:r>
            <w:rPr>
              <w:lang w:val="en-US"/>
            </w:rPr>
            <w:t xml:space="preserve"> </w:t>
          </w:r>
          <w:r w:rsidR="0086538D" w:rsidRPr="0086538D">
            <w:rPr>
              <w:lang w:val="en-US"/>
            </w:rPr>
            <w:t>Beckmann M.J., Wallace J.P. Evaluation of user benefits arising from changes in transportation system // Transportation Science, 3. 1969</w:t>
          </w:r>
        </w:p>
        <w:p w14:paraId="1E308011" w14:textId="075CAAE7" w:rsidR="0086538D" w:rsidRPr="0086538D" w:rsidRDefault="007705A0" w:rsidP="0086538D">
          <w:pPr>
            <w:pStyle w:val="aff5"/>
            <w:numPr>
              <w:ilvl w:val="0"/>
              <w:numId w:val="29"/>
            </w:numPr>
            <w:rPr>
              <w:lang w:val="en-US"/>
            </w:rPr>
          </w:pPr>
          <w:r>
            <w:rPr>
              <w:lang w:val="en-US"/>
            </w:rPr>
            <w:t xml:space="preserve"> </w:t>
          </w:r>
          <w:r w:rsidR="0086538D" w:rsidRPr="0086538D">
            <w:rPr>
              <w:lang w:val="en-US"/>
            </w:rPr>
            <w:t>Beckmann M.J., C.B. McGuire, C.B. Winsten.  Studies in the Economics of Transportation // Yale University Press, New Haven, CT. 1956.</w:t>
          </w:r>
        </w:p>
        <w:p w14:paraId="45ADE172" w14:textId="091518A4" w:rsidR="0086538D" w:rsidRDefault="007705A0" w:rsidP="0086538D">
          <w:pPr>
            <w:pStyle w:val="aff5"/>
            <w:numPr>
              <w:ilvl w:val="0"/>
              <w:numId w:val="29"/>
            </w:numPr>
          </w:pPr>
          <w:r w:rsidRPr="007705A0">
            <w:lastRenderedPageBreak/>
            <w:t xml:space="preserve"> </w:t>
          </w:r>
          <w:r w:rsidR="0086538D">
            <w:t xml:space="preserve">Брэгман Л. М., “Релаксационный метод нахождения общей точки выпуклых множеств и его применение для решения задач выпуклого программирования”, Ж. вычисл. матем. и матем. физ., 7:3 (1967) </w:t>
          </w:r>
        </w:p>
        <w:p w14:paraId="3AAEA104" w14:textId="095F1250" w:rsidR="0086538D" w:rsidRPr="0086538D" w:rsidRDefault="007705A0" w:rsidP="0086538D">
          <w:pPr>
            <w:pStyle w:val="aff5"/>
            <w:numPr>
              <w:ilvl w:val="0"/>
              <w:numId w:val="29"/>
            </w:numPr>
            <w:rPr>
              <w:lang w:val="en-US"/>
            </w:rPr>
          </w:pPr>
          <w:r>
            <w:rPr>
              <w:lang w:val="en-US"/>
            </w:rPr>
            <w:t xml:space="preserve"> </w:t>
          </w:r>
          <w:r w:rsidR="0086538D" w:rsidRPr="0086538D">
            <w:rPr>
              <w:lang w:val="en-US"/>
            </w:rPr>
            <w:t xml:space="preserve">Stouffer S. A. Intervening opportunities: a theory relating mobility and distance // American Sociological Review. 1940 </w:t>
          </w:r>
        </w:p>
        <w:p w14:paraId="5863DEAF" w14:textId="1F4E4C86" w:rsidR="0086538D" w:rsidRPr="0086538D" w:rsidRDefault="007705A0" w:rsidP="0086538D">
          <w:pPr>
            <w:pStyle w:val="aff5"/>
            <w:numPr>
              <w:ilvl w:val="0"/>
              <w:numId w:val="29"/>
            </w:numPr>
            <w:rPr>
              <w:lang w:val="en-US"/>
            </w:rPr>
          </w:pPr>
          <w:r>
            <w:rPr>
              <w:lang w:val="en-US"/>
            </w:rPr>
            <w:t xml:space="preserve"> </w:t>
          </w:r>
          <w:r w:rsidR="0086538D" w:rsidRPr="0086538D">
            <w:rPr>
              <w:lang w:val="en-US"/>
            </w:rPr>
            <w:t>Howe R. T. A theoretical predictions of work-trip patterns // Highway Research Board Bulletin, 1960</w:t>
          </w:r>
        </w:p>
        <w:p w14:paraId="0A62BD50" w14:textId="19DA72C5" w:rsidR="0086538D" w:rsidRPr="0086538D" w:rsidRDefault="007705A0" w:rsidP="0086538D">
          <w:pPr>
            <w:pStyle w:val="aff5"/>
            <w:numPr>
              <w:ilvl w:val="0"/>
              <w:numId w:val="29"/>
            </w:numPr>
            <w:rPr>
              <w:lang w:val="en-US"/>
            </w:rPr>
          </w:pPr>
          <w:r>
            <w:rPr>
              <w:lang w:val="en-US"/>
            </w:rPr>
            <w:t xml:space="preserve"> </w:t>
          </w:r>
          <w:r w:rsidR="0086538D" w:rsidRPr="0086538D">
            <w:rPr>
              <w:lang w:val="en-US"/>
            </w:rPr>
            <w:t>Wilson A.G. A statical theory of spatial distribution models // Transportation research. 1967</w:t>
          </w:r>
        </w:p>
        <w:p w14:paraId="09056275" w14:textId="6C71AAFB" w:rsidR="0086538D" w:rsidRPr="0086538D" w:rsidRDefault="007705A0" w:rsidP="0086538D">
          <w:pPr>
            <w:pStyle w:val="aff5"/>
            <w:numPr>
              <w:ilvl w:val="0"/>
              <w:numId w:val="29"/>
            </w:numPr>
            <w:rPr>
              <w:lang w:val="en-US"/>
            </w:rPr>
          </w:pPr>
          <w:r>
            <w:rPr>
              <w:lang w:val="en-US"/>
            </w:rPr>
            <w:t xml:space="preserve"> </w:t>
          </w:r>
          <w:r w:rsidR="0086538D" w:rsidRPr="0086538D">
            <w:rPr>
              <w:lang w:val="en-US"/>
            </w:rPr>
            <w:t>Quarmby D.A. Choice of travel mode for the journey to work: some findings // Journal of Transport Economics and Policy. 1967</w:t>
          </w:r>
        </w:p>
        <w:p w14:paraId="2E9EE56B" w14:textId="5FB960F5" w:rsidR="0086538D" w:rsidRPr="0086538D" w:rsidRDefault="007705A0" w:rsidP="0086538D">
          <w:pPr>
            <w:pStyle w:val="aff5"/>
            <w:numPr>
              <w:ilvl w:val="0"/>
              <w:numId w:val="29"/>
            </w:numPr>
            <w:rPr>
              <w:lang w:val="en-US"/>
            </w:rPr>
          </w:pPr>
          <w:r>
            <w:rPr>
              <w:lang w:val="en-US"/>
            </w:rPr>
            <w:t xml:space="preserve"> </w:t>
          </w:r>
          <w:r w:rsidR="0086538D" w:rsidRPr="0086538D">
            <w:rPr>
              <w:lang w:val="en-US"/>
            </w:rPr>
            <w:t>Highway Capacity Manual // Transportation Research Board, National Research Council, Washington DC. 2010.</w:t>
          </w:r>
        </w:p>
        <w:p w14:paraId="20D3F537" w14:textId="65C987EB" w:rsidR="0086538D" w:rsidRPr="0086538D" w:rsidRDefault="007705A0" w:rsidP="0086538D">
          <w:pPr>
            <w:pStyle w:val="aff5"/>
            <w:numPr>
              <w:ilvl w:val="0"/>
              <w:numId w:val="29"/>
            </w:numPr>
            <w:rPr>
              <w:lang w:val="en-US"/>
            </w:rPr>
          </w:pPr>
          <w:r>
            <w:rPr>
              <w:lang w:val="en-US"/>
            </w:rPr>
            <w:t xml:space="preserve"> </w:t>
          </w:r>
          <w:r w:rsidR="0086538D" w:rsidRPr="0086538D">
            <w:rPr>
              <w:lang w:val="en-US"/>
            </w:rPr>
            <w:t>Los Angeles Department of Transportation. 2010. Traffic Study Policies and Procedures. Los Angeles, CA: Los Angeles Department of Transportation.</w:t>
          </w:r>
        </w:p>
        <w:p w14:paraId="7E73136C" w14:textId="7F70384E" w:rsidR="0086538D" w:rsidRPr="0086538D" w:rsidRDefault="007705A0" w:rsidP="0086538D">
          <w:pPr>
            <w:pStyle w:val="aff5"/>
            <w:numPr>
              <w:ilvl w:val="0"/>
              <w:numId w:val="29"/>
            </w:numPr>
            <w:rPr>
              <w:lang w:val="en-US"/>
            </w:rPr>
          </w:pPr>
          <w:r>
            <w:rPr>
              <w:lang w:val="en-US"/>
            </w:rPr>
            <w:t xml:space="preserve"> </w:t>
          </w:r>
          <w:r w:rsidR="0086538D" w:rsidRPr="0086538D">
            <w:rPr>
              <w:lang w:val="en-US"/>
            </w:rPr>
            <w:t>Carrol J. D. Jr. A method of traffic assignment to an urban network // Highway Research Board Bulletin. 1959</w:t>
          </w:r>
        </w:p>
        <w:p w14:paraId="1FBD0B46" w14:textId="0F2D04CC" w:rsidR="0086538D" w:rsidRPr="0086538D" w:rsidRDefault="007705A0" w:rsidP="0086538D">
          <w:pPr>
            <w:pStyle w:val="aff5"/>
            <w:numPr>
              <w:ilvl w:val="0"/>
              <w:numId w:val="29"/>
            </w:numPr>
            <w:rPr>
              <w:lang w:val="en-US"/>
            </w:rPr>
          </w:pPr>
          <w:r>
            <w:rPr>
              <w:lang w:val="en-US"/>
            </w:rPr>
            <w:t xml:space="preserve"> </w:t>
          </w:r>
          <w:r w:rsidR="0086538D" w:rsidRPr="0086538D">
            <w:rPr>
              <w:lang w:val="en-US"/>
            </w:rPr>
            <w:t>Van Vliet D., Road assignment: a case for incremental loading // GLTS Note 30, Department of Planning and Transportation, Greater London Council. 1973</w:t>
          </w:r>
        </w:p>
        <w:p w14:paraId="32664BC8" w14:textId="4D1DAE58" w:rsidR="0086538D" w:rsidRPr="0086538D" w:rsidRDefault="007705A0" w:rsidP="0086538D">
          <w:pPr>
            <w:pStyle w:val="aff5"/>
            <w:numPr>
              <w:ilvl w:val="0"/>
              <w:numId w:val="29"/>
            </w:numPr>
            <w:rPr>
              <w:lang w:val="en-US"/>
            </w:rPr>
          </w:pPr>
          <w:r>
            <w:rPr>
              <w:lang w:val="en-US"/>
            </w:rPr>
            <w:t xml:space="preserve"> </w:t>
          </w:r>
          <w:r w:rsidR="0086538D" w:rsidRPr="0086538D">
            <w:rPr>
              <w:lang w:val="en-US"/>
            </w:rPr>
            <w:t>Martin B. V., Manheim M. L. A research program for comparison of traffic assignment techniques // Highway Research Record. 1965</w:t>
          </w:r>
        </w:p>
        <w:p w14:paraId="1975F8D9" w14:textId="06B65491" w:rsidR="0086538D" w:rsidRPr="0086538D" w:rsidRDefault="007705A0" w:rsidP="0086538D">
          <w:pPr>
            <w:pStyle w:val="aff5"/>
            <w:numPr>
              <w:ilvl w:val="0"/>
              <w:numId w:val="29"/>
            </w:numPr>
            <w:rPr>
              <w:lang w:val="en-US"/>
            </w:rPr>
          </w:pPr>
          <w:r>
            <w:rPr>
              <w:lang w:val="en-US"/>
            </w:rPr>
            <w:t xml:space="preserve"> </w:t>
          </w:r>
          <w:r w:rsidR="0086538D" w:rsidRPr="0086538D">
            <w:rPr>
              <w:lang w:val="en-US"/>
            </w:rPr>
            <w:t>Lefebvre W., Degrawe B., Beckx C., Vanhulsel M., Kochan B., Bellemans T., Janssens D., Wets G., Janssen S., de Vlieger I., Int Panisa L., Dhondt S. Presentation and evaluation of an integrated model chain to respond to traffic- and health-related policy questions // Environmental Modelling &amp; Software, v. 40, 2013, Pages 160-170</w:t>
          </w:r>
        </w:p>
        <w:p w14:paraId="5DD8515B" w14:textId="1BD6F60D" w:rsidR="0086538D" w:rsidRPr="0086538D" w:rsidRDefault="007705A0" w:rsidP="0086538D">
          <w:pPr>
            <w:pStyle w:val="aff5"/>
            <w:numPr>
              <w:ilvl w:val="0"/>
              <w:numId w:val="29"/>
            </w:numPr>
            <w:rPr>
              <w:lang w:val="en-US"/>
            </w:rPr>
          </w:pPr>
          <w:r>
            <w:rPr>
              <w:lang w:val="en-US"/>
            </w:rPr>
            <w:t xml:space="preserve"> </w:t>
          </w:r>
          <w:r w:rsidR="0086538D" w:rsidRPr="0086538D">
            <w:rPr>
              <w:lang w:val="en-US"/>
            </w:rPr>
            <w:t>Trip Generation Manual, 10th Edition // Institute of transportation engineers. 2018.</w:t>
          </w:r>
        </w:p>
        <w:p w14:paraId="4EB5F68F" w14:textId="36C5FACF" w:rsidR="0086538D" w:rsidRPr="0086538D" w:rsidRDefault="007705A0" w:rsidP="0086538D">
          <w:pPr>
            <w:pStyle w:val="aff5"/>
            <w:numPr>
              <w:ilvl w:val="0"/>
              <w:numId w:val="29"/>
            </w:numPr>
            <w:rPr>
              <w:lang w:val="en-US"/>
            </w:rPr>
          </w:pPr>
          <w:r>
            <w:rPr>
              <w:lang w:val="en-US"/>
            </w:rPr>
            <w:lastRenderedPageBreak/>
            <w:t xml:space="preserve"> </w:t>
          </w:r>
          <w:r w:rsidR="0086538D" w:rsidRPr="0086538D">
            <w:rPr>
              <w:lang w:val="en-US"/>
            </w:rPr>
            <w:t>Litman T., Steele R., Land Use Impacts on Transport. How Land Use Factors Affect Travel Behavior // Victoria Transport Policy Institute. 2018.</w:t>
          </w:r>
        </w:p>
        <w:p w14:paraId="35C0B85F" w14:textId="08FB339C" w:rsidR="0086538D" w:rsidRPr="0086538D" w:rsidRDefault="007705A0" w:rsidP="0086538D">
          <w:pPr>
            <w:pStyle w:val="aff5"/>
            <w:numPr>
              <w:ilvl w:val="0"/>
              <w:numId w:val="29"/>
            </w:numPr>
            <w:rPr>
              <w:lang w:val="en-US"/>
            </w:rPr>
          </w:pPr>
          <w:r>
            <w:rPr>
              <w:lang w:val="en-US"/>
            </w:rPr>
            <w:t xml:space="preserve"> </w:t>
          </w:r>
          <w:r w:rsidR="0086538D" w:rsidRPr="0086538D">
            <w:rPr>
              <w:lang w:val="en-US"/>
            </w:rPr>
            <w:t>Boarnet G. B., and Crane R. Travel by Design: The Influence of Urban Form on Travel // Oxford University Press, New York. 2001.</w:t>
          </w:r>
        </w:p>
        <w:p w14:paraId="3D6DE7FB" w14:textId="27F7A471" w:rsidR="0086538D" w:rsidRPr="0086538D" w:rsidRDefault="007705A0" w:rsidP="0086538D">
          <w:pPr>
            <w:pStyle w:val="aff5"/>
            <w:numPr>
              <w:ilvl w:val="0"/>
              <w:numId w:val="29"/>
            </w:numPr>
            <w:rPr>
              <w:lang w:val="en-US"/>
            </w:rPr>
          </w:pPr>
          <w:r>
            <w:rPr>
              <w:lang w:val="en-US"/>
            </w:rPr>
            <w:t xml:space="preserve"> </w:t>
          </w:r>
          <w:r w:rsidR="0086538D" w:rsidRPr="0086538D">
            <w:rPr>
              <w:lang w:val="en-US"/>
            </w:rPr>
            <w:t>Zhao Y., Kockelman M. . The propagation of uncertainty through travel demand models; an explanatory analysis // Annals of Regional Science, 36, 145-163. 2001.</w:t>
          </w:r>
        </w:p>
        <w:p w14:paraId="3C696F5C" w14:textId="626C4270" w:rsidR="0086538D" w:rsidRPr="0086538D" w:rsidRDefault="007705A0" w:rsidP="0086538D">
          <w:pPr>
            <w:pStyle w:val="aff5"/>
            <w:numPr>
              <w:ilvl w:val="0"/>
              <w:numId w:val="29"/>
            </w:numPr>
            <w:rPr>
              <w:lang w:val="en-US"/>
            </w:rPr>
          </w:pPr>
          <w:r>
            <w:rPr>
              <w:lang w:val="en-US"/>
            </w:rPr>
            <w:t xml:space="preserve"> </w:t>
          </w:r>
          <w:r w:rsidR="0086538D" w:rsidRPr="0086538D">
            <w:rPr>
              <w:lang w:val="en-US"/>
            </w:rPr>
            <w:t>Kuzmyak J. Richard. Land Use and Traffic Congestion. Final Report 618 // Arizona. 2012.</w:t>
          </w:r>
        </w:p>
        <w:p w14:paraId="33E1FAD5" w14:textId="6E3DB626" w:rsidR="0086538D" w:rsidRPr="0086538D" w:rsidRDefault="007705A0" w:rsidP="0086538D">
          <w:pPr>
            <w:pStyle w:val="aff5"/>
            <w:numPr>
              <w:ilvl w:val="0"/>
              <w:numId w:val="29"/>
            </w:numPr>
            <w:rPr>
              <w:lang w:val="en-US"/>
            </w:rPr>
          </w:pPr>
          <w:r>
            <w:rPr>
              <w:lang w:val="en-US"/>
            </w:rPr>
            <w:t xml:space="preserve"> </w:t>
          </w:r>
          <w:r w:rsidR="0086538D" w:rsidRPr="0086538D">
            <w:rPr>
              <w:lang w:val="en-US"/>
            </w:rPr>
            <w:t>Bowman J., Bradley M., John G. The Sacramento activity-based travel demand model: Estimation and validation results // 2006 European Transport Conference. 2006.</w:t>
          </w:r>
        </w:p>
        <w:p w14:paraId="7F60921F" w14:textId="5081CC7C" w:rsidR="0086538D" w:rsidRDefault="007705A0" w:rsidP="0086538D">
          <w:pPr>
            <w:pStyle w:val="aff5"/>
            <w:numPr>
              <w:ilvl w:val="0"/>
              <w:numId w:val="29"/>
            </w:numPr>
          </w:pPr>
          <w:r>
            <w:rPr>
              <w:lang w:val="en-US"/>
            </w:rPr>
            <w:t xml:space="preserve"> </w:t>
          </w:r>
          <w:r w:rsidR="0086538D" w:rsidRPr="0086538D">
            <w:rPr>
              <w:lang w:val="en-US"/>
            </w:rPr>
            <w:t xml:space="preserve">Wardrop J. D. Some Theoretical Aspects of Road Traffic Research // Proc., Institution of Civil Engineers, Vol. </w:t>
          </w:r>
          <w:r w:rsidR="0086538D">
            <w:t>II, No. 1. 1952, pp. 325-378.</w:t>
          </w:r>
        </w:p>
        <w:p w14:paraId="36D299D0" w14:textId="1E8E947B" w:rsidR="0086538D" w:rsidRDefault="007705A0" w:rsidP="0086538D">
          <w:pPr>
            <w:pStyle w:val="aff5"/>
            <w:numPr>
              <w:ilvl w:val="0"/>
              <w:numId w:val="29"/>
            </w:numPr>
          </w:pPr>
          <w:r w:rsidRPr="007705A0">
            <w:t xml:space="preserve"> </w:t>
          </w:r>
          <w:r w:rsidR="0086538D">
            <w:t>Введение в математическое моделирование транспортных потоков:учеб. пособие / Гасников А.В., Кленов С.Л., Нурминский Е.А., Холодов Я.А., Шамрай Н.Б.; Приложения: Бланк М.Л., Гасникова Е.В., Замятин А.А. и Малышев В.А., Колесников А.В., Райгородский А.М; Под ред. А.В. Гасникова. — М.: МФТИ, 2010. — 362 с.</w:t>
          </w:r>
        </w:p>
        <w:p w14:paraId="48637F6D" w14:textId="5EE2E795" w:rsidR="0086538D" w:rsidRPr="0086538D" w:rsidRDefault="007705A0" w:rsidP="0086538D">
          <w:pPr>
            <w:pStyle w:val="aff5"/>
            <w:numPr>
              <w:ilvl w:val="0"/>
              <w:numId w:val="29"/>
            </w:numPr>
            <w:rPr>
              <w:lang w:val="en-US"/>
            </w:rPr>
          </w:pPr>
          <w:r w:rsidRPr="007705A0">
            <w:t xml:space="preserve"> </w:t>
          </w:r>
          <w:r w:rsidR="0086538D">
            <w:t>Попов Л. Д. Введение в теорию, методы и экономические приложения задач о дополнительности. Екатеринбург</w:t>
          </w:r>
          <w:r w:rsidR="0086538D" w:rsidRPr="0086538D">
            <w:rPr>
              <w:lang w:val="en-US"/>
            </w:rPr>
            <w:t xml:space="preserve">: </w:t>
          </w:r>
          <w:r w:rsidR="0086538D">
            <w:t>Изд</w:t>
          </w:r>
          <w:r w:rsidR="0086538D" w:rsidRPr="0086538D">
            <w:rPr>
              <w:lang w:val="en-US"/>
            </w:rPr>
            <w:t>-</w:t>
          </w:r>
          <w:r w:rsidR="0086538D">
            <w:t>во</w:t>
          </w:r>
          <w:r w:rsidR="0086538D" w:rsidRPr="0086538D">
            <w:rPr>
              <w:lang w:val="en-US"/>
            </w:rPr>
            <w:t xml:space="preserve"> </w:t>
          </w:r>
          <w:r w:rsidR="0086538D">
            <w:t>Урал</w:t>
          </w:r>
          <w:r w:rsidR="0086538D" w:rsidRPr="0086538D">
            <w:rPr>
              <w:lang w:val="en-US"/>
            </w:rPr>
            <w:t xml:space="preserve">. </w:t>
          </w:r>
          <w:r w:rsidR="0086538D">
            <w:t>ун</w:t>
          </w:r>
          <w:r w:rsidR="0086538D" w:rsidRPr="0086538D">
            <w:rPr>
              <w:lang w:val="en-US"/>
            </w:rPr>
            <w:t>-</w:t>
          </w:r>
          <w:r w:rsidR="0086538D">
            <w:t>та</w:t>
          </w:r>
          <w:r w:rsidR="0086538D" w:rsidRPr="0086538D">
            <w:rPr>
              <w:lang w:val="en-US"/>
            </w:rPr>
            <w:t>, 2001.</w:t>
          </w:r>
        </w:p>
        <w:p w14:paraId="2C1C61A6" w14:textId="41DB221C" w:rsidR="0086538D" w:rsidRPr="0086538D" w:rsidRDefault="007705A0" w:rsidP="0086538D">
          <w:pPr>
            <w:pStyle w:val="aff5"/>
            <w:numPr>
              <w:ilvl w:val="0"/>
              <w:numId w:val="29"/>
            </w:numPr>
            <w:rPr>
              <w:lang w:val="en-US"/>
            </w:rPr>
          </w:pPr>
          <w:r>
            <w:rPr>
              <w:lang w:val="en-US"/>
            </w:rPr>
            <w:t xml:space="preserve"> </w:t>
          </w:r>
          <w:r w:rsidR="0086538D" w:rsidRPr="0086538D">
            <w:rPr>
              <w:lang w:val="en-US"/>
            </w:rPr>
            <w:t>Highway Capacity Manual. U.S // Bureau of Public Roads. 1950.</w:t>
          </w:r>
        </w:p>
        <w:p w14:paraId="57DAEA1B" w14:textId="77777777" w:rsidR="0086538D" w:rsidRPr="0086538D" w:rsidRDefault="0086538D" w:rsidP="0086538D">
          <w:pPr>
            <w:pStyle w:val="aff5"/>
            <w:numPr>
              <w:ilvl w:val="0"/>
              <w:numId w:val="29"/>
            </w:numPr>
            <w:rPr>
              <w:lang w:val="en-US"/>
            </w:rPr>
          </w:pPr>
          <w:r w:rsidRPr="0086538D">
            <w:rPr>
              <w:lang w:val="en-US"/>
            </w:rPr>
            <w:t>Spiess H. Conical Volume-Delay Functions // Transportation Science, 24, 153-158. 1990.</w:t>
          </w:r>
        </w:p>
        <w:p w14:paraId="0453EE9F" w14:textId="0EB863FE" w:rsidR="0086538D" w:rsidRPr="0086538D" w:rsidRDefault="007705A0" w:rsidP="0086538D">
          <w:pPr>
            <w:pStyle w:val="aff5"/>
            <w:numPr>
              <w:ilvl w:val="0"/>
              <w:numId w:val="29"/>
            </w:numPr>
            <w:rPr>
              <w:lang w:val="en-US"/>
            </w:rPr>
          </w:pPr>
          <w:r>
            <w:rPr>
              <w:lang w:val="en-US"/>
            </w:rPr>
            <w:t xml:space="preserve"> </w:t>
          </w:r>
          <w:r w:rsidR="0086538D" w:rsidRPr="0086538D">
            <w:rPr>
              <w:lang w:val="en-US"/>
            </w:rPr>
            <w:t>Tisato P. Suggestions for an Improved Davidson Travel Time Function // Australian Road Research, 21, 85-100. 1991</w:t>
          </w:r>
        </w:p>
        <w:p w14:paraId="22F5F0F4" w14:textId="52E0B641" w:rsidR="0086538D" w:rsidRPr="0086538D" w:rsidRDefault="007705A0" w:rsidP="0086538D">
          <w:pPr>
            <w:pStyle w:val="aff5"/>
            <w:numPr>
              <w:ilvl w:val="0"/>
              <w:numId w:val="29"/>
            </w:numPr>
            <w:rPr>
              <w:lang w:val="en-US"/>
            </w:rPr>
          </w:pPr>
          <w:r>
            <w:rPr>
              <w:lang w:val="en-US"/>
            </w:rPr>
            <w:t xml:space="preserve"> </w:t>
          </w:r>
          <w:r w:rsidR="0086538D" w:rsidRPr="0086538D">
            <w:rPr>
              <w:lang w:val="en-US"/>
            </w:rPr>
            <w:t>Akcelik, R. Travel Time Functions for Transport Planning Purposes: Davidson’s Function, Its Time Dependent Form and an Alternative Travel Time Function // Australian Road Research, 21, 49-59. 1991.</w:t>
          </w:r>
        </w:p>
        <w:p w14:paraId="5029740A" w14:textId="11BCB12F" w:rsidR="0086538D" w:rsidRPr="0086538D" w:rsidRDefault="007705A0" w:rsidP="0086538D">
          <w:pPr>
            <w:pStyle w:val="aff5"/>
            <w:numPr>
              <w:ilvl w:val="0"/>
              <w:numId w:val="29"/>
            </w:numPr>
            <w:rPr>
              <w:lang w:val="en-US"/>
            </w:rPr>
          </w:pPr>
          <w:r>
            <w:rPr>
              <w:lang w:val="en-US"/>
            </w:rPr>
            <w:lastRenderedPageBreak/>
            <w:t xml:space="preserve"> </w:t>
          </w:r>
          <w:r w:rsidR="0086538D" w:rsidRPr="0086538D">
            <w:rPr>
              <w:lang w:val="en-US"/>
            </w:rPr>
            <w:t>Mtoi E.T. and Moses R. Calibration and Evaluation of Link Congestion Functions: Applying Intrinsic Sensitivity of Link Speed as a Practical Consideration to Heterogeneous Facility Types within Urban Network // Journal of Transportation Technologies, 4, 141-149. 2014.</w:t>
          </w:r>
        </w:p>
        <w:p w14:paraId="615594B3" w14:textId="0EE61C30" w:rsidR="0086538D" w:rsidRPr="0086538D" w:rsidRDefault="007705A0" w:rsidP="0086538D">
          <w:pPr>
            <w:pStyle w:val="aff5"/>
            <w:numPr>
              <w:ilvl w:val="0"/>
              <w:numId w:val="29"/>
            </w:numPr>
            <w:rPr>
              <w:lang w:val="en-US"/>
            </w:rPr>
          </w:pPr>
          <w:r>
            <w:rPr>
              <w:lang w:val="en-US"/>
            </w:rPr>
            <w:t xml:space="preserve"> </w:t>
          </w:r>
          <w:r w:rsidR="0086538D" w:rsidRPr="0086538D">
            <w:rPr>
              <w:lang w:val="en-US"/>
            </w:rPr>
            <w:t>Frank M., Wolfe P. An Algorithm for Quadratic Programming // Naval Research Logistics Quarterly, Vol. 3, 1956.</w:t>
          </w:r>
        </w:p>
        <w:p w14:paraId="2B36748A" w14:textId="2CD41530" w:rsidR="0086538D" w:rsidRDefault="007705A0" w:rsidP="0086538D">
          <w:pPr>
            <w:pStyle w:val="aff5"/>
            <w:numPr>
              <w:ilvl w:val="0"/>
              <w:numId w:val="29"/>
            </w:numPr>
          </w:pPr>
          <w:r w:rsidRPr="007705A0">
            <w:t xml:space="preserve"> </w:t>
          </w:r>
          <w:r w:rsidR="0086538D">
            <w:t>Зимой и летом в одно время. В Москве изменили правила въезда для грузовиков [Электронный ресурс] // Российская газета. URL: https://rg.ru/2019/01/13/reg-cfo/s-14-ianvaria-v-moskve-izmeniat-pravila-vezda-dlia-gruzovikov.html (дата обращения: 19.06.2019)</w:t>
          </w:r>
        </w:p>
        <w:p w14:paraId="63219FFB" w14:textId="5F3D8B4E" w:rsidR="0086538D" w:rsidRPr="0086538D" w:rsidRDefault="007705A0" w:rsidP="0086538D">
          <w:pPr>
            <w:pStyle w:val="aff5"/>
            <w:numPr>
              <w:ilvl w:val="0"/>
              <w:numId w:val="29"/>
            </w:numPr>
            <w:rPr>
              <w:lang w:val="en-US"/>
            </w:rPr>
          </w:pPr>
          <w:r>
            <w:rPr>
              <w:lang w:val="en-US"/>
            </w:rPr>
            <w:t xml:space="preserve"> </w:t>
          </w:r>
          <w:r w:rsidR="0086538D" w:rsidRPr="0086538D">
            <w:rPr>
              <w:lang w:val="en-US"/>
            </w:rPr>
            <w:t>Braess D. Über ein Paradoxon aus der Verkehrsplanung // Unternehmensforschung 12: 258–268. 1968.</w:t>
          </w:r>
        </w:p>
        <w:p w14:paraId="1C0355D3" w14:textId="57162A5E" w:rsidR="0086538D" w:rsidRPr="0086538D" w:rsidRDefault="007705A0" w:rsidP="0086538D">
          <w:pPr>
            <w:pStyle w:val="aff5"/>
            <w:numPr>
              <w:ilvl w:val="0"/>
              <w:numId w:val="29"/>
            </w:numPr>
            <w:rPr>
              <w:lang w:val="en-US"/>
            </w:rPr>
          </w:pPr>
          <w:r>
            <w:rPr>
              <w:lang w:val="en-US"/>
            </w:rPr>
            <w:t xml:space="preserve"> </w:t>
          </w:r>
          <w:r w:rsidR="0086538D" w:rsidRPr="0086538D">
            <w:rPr>
              <w:lang w:val="en-US"/>
            </w:rPr>
            <w:t xml:space="preserve">Knödel, W. Graphentheoretische Methoden und ihre Anwendungen // Springer-Verlag. 1969. </w:t>
          </w:r>
        </w:p>
        <w:p w14:paraId="470039DF" w14:textId="08643BBB" w:rsidR="0086538D" w:rsidRDefault="007705A0" w:rsidP="0086538D">
          <w:pPr>
            <w:pStyle w:val="aff5"/>
            <w:numPr>
              <w:ilvl w:val="0"/>
              <w:numId w:val="29"/>
            </w:numPr>
          </w:pPr>
          <w:r>
            <w:rPr>
              <w:lang w:val="en-US"/>
            </w:rPr>
            <w:t xml:space="preserve"> </w:t>
          </w:r>
          <w:r w:rsidR="0086538D" w:rsidRPr="0086538D">
            <w:rPr>
              <w:lang w:val="en-US"/>
            </w:rPr>
            <w:t xml:space="preserve">What if They Closed 42d Street and Nobody Noticed? </w:t>
          </w:r>
          <w:r w:rsidR="0086538D">
            <w:t>[Электронный ресурс] // New York Times. URL:</w:t>
          </w:r>
          <w:hyperlink r:id="rId37">
            <w:r w:rsidR="0086538D" w:rsidRPr="007705A0">
              <w:t>https://www.nytimes.com/1990/12/25/health/what-if-they-closed-42d-street-and-nobody-noticed.html</w:t>
            </w:r>
          </w:hyperlink>
          <w:r w:rsidR="0086538D">
            <w:t xml:space="preserve"> (дата обращения: 19.06.2019)</w:t>
          </w:r>
        </w:p>
        <w:p w14:paraId="6EB8FF05" w14:textId="085437C6" w:rsidR="0086538D" w:rsidRDefault="007705A0" w:rsidP="0086538D">
          <w:pPr>
            <w:pStyle w:val="aff5"/>
            <w:numPr>
              <w:ilvl w:val="0"/>
              <w:numId w:val="29"/>
            </w:numPr>
          </w:pPr>
          <w:r>
            <w:rPr>
              <w:lang w:val="en-US"/>
            </w:rPr>
            <w:t xml:space="preserve"> </w:t>
          </w:r>
          <w:r w:rsidR="0086538D" w:rsidRPr="0086538D">
            <w:rPr>
              <w:lang w:val="en-US"/>
            </w:rPr>
            <w:t xml:space="preserve">Batty M., Longley P. Fractal cities. A geometry of form and function //Academic press limited. </w:t>
          </w:r>
          <w:r w:rsidR="0086538D">
            <w:t>1994.</w:t>
          </w:r>
        </w:p>
        <w:p w14:paraId="4A1C48F2" w14:textId="21EC5B4F" w:rsidR="0086538D" w:rsidRDefault="007705A0" w:rsidP="0086538D">
          <w:pPr>
            <w:pStyle w:val="aff5"/>
            <w:numPr>
              <w:ilvl w:val="0"/>
              <w:numId w:val="29"/>
            </w:numPr>
          </w:pPr>
          <w:r w:rsidRPr="007705A0">
            <w:t xml:space="preserve"> </w:t>
          </w:r>
          <w:r w:rsidR="0086538D">
            <w:t>Швецов В. И. Математическое моделирование транспортных потоков // Автоматика и телемеханика. 2003. No 11. С. 3–46.</w:t>
          </w:r>
        </w:p>
        <w:p w14:paraId="3A273592" w14:textId="037797E8" w:rsidR="0086538D" w:rsidRDefault="007705A0" w:rsidP="0086538D">
          <w:pPr>
            <w:pStyle w:val="aff5"/>
            <w:numPr>
              <w:ilvl w:val="0"/>
              <w:numId w:val="29"/>
            </w:numPr>
          </w:pPr>
          <w:r w:rsidRPr="007705A0">
            <w:t xml:space="preserve"> </w:t>
          </w:r>
          <w:r w:rsidR="0086538D">
            <w:t>Швецов В. И. Алгоритмы распределения транспортных потоков // Автоматика и телемеханика. 2009. No 10. С. 148–157.</w:t>
          </w:r>
        </w:p>
        <w:p w14:paraId="0D3EEAB9" w14:textId="1E0B4738" w:rsidR="0086538D" w:rsidRPr="0086538D" w:rsidRDefault="007705A0" w:rsidP="0086538D">
          <w:pPr>
            <w:pStyle w:val="aff5"/>
            <w:numPr>
              <w:ilvl w:val="0"/>
              <w:numId w:val="29"/>
            </w:numPr>
            <w:rPr>
              <w:lang w:val="en-US"/>
            </w:rPr>
          </w:pPr>
          <w:r>
            <w:rPr>
              <w:lang w:val="en-US"/>
            </w:rPr>
            <w:t xml:space="preserve"> </w:t>
          </w:r>
          <w:r w:rsidR="0086538D" w:rsidRPr="0086538D">
            <w:rPr>
              <w:lang w:val="en-US"/>
            </w:rPr>
            <w:t>Stojanovski Todor. Using Urban Form and Accessibility Factors to Estimate Modal Shares and Energy Use from Transportation // Trafikdage på Aalborg Universitet. 2017.</w:t>
          </w:r>
        </w:p>
        <w:p w14:paraId="41BF7607" w14:textId="31B80211" w:rsidR="0086538D" w:rsidRPr="007705A0" w:rsidRDefault="007705A0" w:rsidP="0086538D">
          <w:pPr>
            <w:pStyle w:val="aff5"/>
            <w:numPr>
              <w:ilvl w:val="0"/>
              <w:numId w:val="29"/>
            </w:numPr>
            <w:rPr>
              <w:lang w:val="en-US"/>
            </w:rPr>
          </w:pPr>
          <w:r>
            <w:rPr>
              <w:lang w:val="en-US"/>
            </w:rPr>
            <w:lastRenderedPageBreak/>
            <w:t xml:space="preserve"> </w:t>
          </w:r>
          <w:r w:rsidR="0086538D" w:rsidRPr="0086538D">
            <w:rPr>
              <w:lang w:val="en-US"/>
            </w:rPr>
            <w:t xml:space="preserve">Clifton K., Currans C., Muhs C. Adjusting ITE’s Trip Generation Handbook for urban context // Journal of Transport and Land Use. </w:t>
          </w:r>
          <w:r w:rsidR="0086538D" w:rsidRPr="007705A0">
            <w:rPr>
              <w:lang w:val="en-US"/>
            </w:rPr>
            <w:t>Volume 8, No. 1, pp 5-29. 2015.</w:t>
          </w:r>
        </w:p>
        <w:p w14:paraId="35832D8D" w14:textId="19A93471" w:rsidR="003E2C32" w:rsidRDefault="00D003ED" w:rsidP="007705A0">
          <w:pPr>
            <w:ind w:firstLine="0"/>
          </w:pPr>
        </w:p>
      </w:sdtContent>
    </w:sdt>
    <w:sdt>
      <w:sdtPr>
        <w:tag w:val="goog_rdk_1204"/>
        <w:id w:val="1534004906"/>
      </w:sdtPr>
      <w:sdtContent>
        <w:p w14:paraId="44CBA85C" w14:textId="77777777" w:rsidR="003E2C32" w:rsidRDefault="001E2862" w:rsidP="00832BC7">
          <w:pPr>
            <w:pBdr>
              <w:top w:val="nil"/>
              <w:left w:val="nil"/>
              <w:bottom w:val="nil"/>
              <w:right w:val="nil"/>
              <w:between w:val="nil"/>
            </w:pBdr>
            <w:jc w:val="center"/>
            <w:rPr>
              <w:b/>
              <w:smallCaps/>
              <w:color w:val="000000"/>
              <w:sz w:val="32"/>
              <w:szCs w:val="32"/>
            </w:rPr>
          </w:pPr>
          <w:r>
            <w:br w:type="page"/>
          </w:r>
          <w:r>
            <w:rPr>
              <w:b/>
              <w:smallCaps/>
              <w:color w:val="000000"/>
              <w:sz w:val="32"/>
              <w:szCs w:val="32"/>
            </w:rPr>
            <w:lastRenderedPageBreak/>
            <w:t>ПРИЛОЖЕНИЯ</w:t>
          </w:r>
        </w:p>
      </w:sdtContent>
    </w:sdt>
    <w:sdt>
      <w:sdtPr>
        <w:tag w:val="goog_rdk_1205"/>
        <w:id w:val="-735770845"/>
      </w:sdtPr>
      <w:sdtContent>
        <w:p w14:paraId="5406B9B9" w14:textId="77777777" w:rsidR="003E2C32" w:rsidRDefault="001E2862" w:rsidP="00832BC7">
          <w:pPr>
            <w:pBdr>
              <w:top w:val="nil"/>
              <w:left w:val="nil"/>
              <w:bottom w:val="nil"/>
              <w:right w:val="nil"/>
              <w:between w:val="nil"/>
            </w:pBdr>
            <w:jc w:val="center"/>
            <w:rPr>
              <w:rFonts w:ascii="Courier New" w:eastAsia="Courier New" w:hAnsi="Courier New" w:cs="Courier New"/>
              <w:color w:val="000000"/>
              <w:sz w:val="20"/>
              <w:szCs w:val="20"/>
            </w:rPr>
          </w:pPr>
          <w:r>
            <w:br w:type="page"/>
          </w:r>
          <w:r>
            <w:rPr>
              <w:b/>
              <w:color w:val="000000"/>
              <w:sz w:val="32"/>
              <w:szCs w:val="32"/>
            </w:rPr>
            <w:lastRenderedPageBreak/>
            <w:t>Приложение A.</w:t>
          </w:r>
          <w:r>
            <w:rPr>
              <w:b/>
              <w:color w:val="000000"/>
              <w:sz w:val="32"/>
              <w:szCs w:val="32"/>
            </w:rPr>
            <w:br/>
          </w:r>
        </w:p>
      </w:sdtContent>
    </w:sdt>
    <w:sectPr w:rsidR="003E2C32">
      <w:footerReference w:type="default" r:id="rId38"/>
      <w:footerReference w:type="first" r:id="rId39"/>
      <w:pgSz w:w="11906" w:h="16838"/>
      <w:pgMar w:top="1134"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9D90D" w14:textId="77777777" w:rsidR="00CE58FA" w:rsidRDefault="00CE58FA">
      <w:pPr>
        <w:spacing w:line="240" w:lineRule="auto"/>
      </w:pPr>
      <w:r>
        <w:separator/>
      </w:r>
    </w:p>
    <w:p w14:paraId="53D89EA3" w14:textId="77777777" w:rsidR="00CE58FA" w:rsidRDefault="00CE58FA"/>
  </w:endnote>
  <w:endnote w:type="continuationSeparator" w:id="0">
    <w:p w14:paraId="27E89534" w14:textId="77777777" w:rsidR="00CE58FA" w:rsidRDefault="00CE58FA">
      <w:pPr>
        <w:spacing w:line="240" w:lineRule="auto"/>
      </w:pPr>
      <w:r>
        <w:continuationSeparator/>
      </w:r>
    </w:p>
    <w:p w14:paraId="20B0AB82" w14:textId="77777777" w:rsidR="00CE58FA" w:rsidRDefault="00CE58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webkit-standard">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206"/>
      <w:id w:val="560908403"/>
    </w:sdtPr>
    <w:sdtContent>
      <w:p w14:paraId="0D412246" w14:textId="77777777" w:rsidR="000F566F" w:rsidRDefault="000F566F">
        <w:pPr>
          <w:pBdr>
            <w:top w:val="nil"/>
            <w:left w:val="nil"/>
            <w:bottom w:val="nil"/>
            <w:right w:val="nil"/>
            <w:between w:val="nil"/>
          </w:pBdr>
          <w:tabs>
            <w:tab w:val="center" w:pos="4677"/>
            <w:tab w:val="right" w:pos="9355"/>
          </w:tabs>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85</w:t>
        </w:r>
        <w:r>
          <w:rPr>
            <w:rFonts w:ascii="Calibri" w:eastAsia="Calibri" w:hAnsi="Calibri" w:cs="Calibri"/>
            <w:color w:val="000000"/>
            <w:sz w:val="22"/>
            <w:szCs w:val="22"/>
          </w:rPr>
          <w:fldChar w:fldCharType="end"/>
        </w:r>
      </w:p>
    </w:sdtContent>
  </w:sdt>
  <w:sdt>
    <w:sdtPr>
      <w:tag w:val="goog_rdk_1207"/>
      <w:id w:val="976038177"/>
    </w:sdtPr>
    <w:sdtContent>
      <w:p w14:paraId="16CC82F7" w14:textId="77777777" w:rsidR="000F566F" w:rsidRDefault="000F566F">
        <w:pPr>
          <w:pBdr>
            <w:top w:val="nil"/>
            <w:left w:val="nil"/>
            <w:bottom w:val="nil"/>
            <w:right w:val="nil"/>
            <w:between w:val="nil"/>
          </w:pBdr>
          <w:tabs>
            <w:tab w:val="center" w:pos="4677"/>
            <w:tab w:val="right" w:pos="9355"/>
          </w:tabs>
          <w:spacing w:line="240" w:lineRule="auto"/>
          <w:ind w:firstLine="0"/>
          <w:jc w:val="left"/>
          <w:rPr>
            <w:rFonts w:ascii="Calibri" w:eastAsia="Calibri" w:hAnsi="Calibri" w:cs="Calibri"/>
            <w:color w:val="000000"/>
            <w:sz w:val="22"/>
            <w:szCs w:val="22"/>
          </w:rPr>
        </w:pPr>
      </w:p>
    </w:sdtContent>
  </w:sdt>
  <w:p w14:paraId="3EC905A9" w14:textId="77777777" w:rsidR="000F566F" w:rsidRDefault="000F566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208"/>
      <w:id w:val="387922856"/>
    </w:sdtPr>
    <w:sdtContent>
      <w:p w14:paraId="144FFCA4" w14:textId="77777777" w:rsidR="000F566F" w:rsidRDefault="000F566F">
        <w:pPr>
          <w:pBdr>
            <w:top w:val="nil"/>
            <w:left w:val="nil"/>
            <w:bottom w:val="nil"/>
            <w:right w:val="nil"/>
            <w:between w:val="nil"/>
          </w:pBdr>
          <w:tabs>
            <w:tab w:val="center" w:pos="4677"/>
            <w:tab w:val="right" w:pos="9355"/>
          </w:tabs>
          <w:spacing w:line="240" w:lineRule="auto"/>
          <w:ind w:firstLine="0"/>
          <w:jc w:val="center"/>
          <w:rPr>
            <w:rFonts w:ascii="Calibri" w:eastAsia="Calibri" w:hAnsi="Calibri" w:cs="Calibri"/>
            <w:color w:val="000000"/>
            <w:sz w:val="22"/>
            <w:szCs w:val="22"/>
          </w:rPr>
        </w:pPr>
      </w:p>
    </w:sdtContent>
  </w:sdt>
  <w:sdt>
    <w:sdtPr>
      <w:tag w:val="goog_rdk_1209"/>
      <w:id w:val="521902778"/>
    </w:sdtPr>
    <w:sdtContent>
      <w:p w14:paraId="5B9BE0FD" w14:textId="77777777" w:rsidR="000F566F" w:rsidRDefault="000F566F">
        <w:pPr>
          <w:pBdr>
            <w:top w:val="nil"/>
            <w:left w:val="nil"/>
            <w:bottom w:val="nil"/>
            <w:right w:val="nil"/>
            <w:between w:val="nil"/>
          </w:pBdr>
          <w:tabs>
            <w:tab w:val="center" w:pos="4677"/>
            <w:tab w:val="right" w:pos="9355"/>
          </w:tabs>
          <w:spacing w:line="240" w:lineRule="auto"/>
          <w:ind w:firstLine="0"/>
          <w:jc w:val="left"/>
          <w:rPr>
            <w:rFonts w:ascii="Calibri" w:eastAsia="Calibri" w:hAnsi="Calibri" w:cs="Calibri"/>
            <w:color w:val="000000"/>
            <w:sz w:val="22"/>
            <w:szCs w:val="22"/>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661C1" w14:textId="77777777" w:rsidR="00CE58FA" w:rsidRDefault="00CE58FA">
      <w:pPr>
        <w:spacing w:line="240" w:lineRule="auto"/>
      </w:pPr>
      <w:r>
        <w:separator/>
      </w:r>
    </w:p>
    <w:p w14:paraId="04C0EA01" w14:textId="77777777" w:rsidR="00CE58FA" w:rsidRDefault="00CE58FA"/>
  </w:footnote>
  <w:footnote w:type="continuationSeparator" w:id="0">
    <w:p w14:paraId="170244DD" w14:textId="77777777" w:rsidR="00CE58FA" w:rsidRDefault="00CE58FA">
      <w:pPr>
        <w:spacing w:line="240" w:lineRule="auto"/>
      </w:pPr>
      <w:r>
        <w:continuationSeparator/>
      </w:r>
    </w:p>
    <w:p w14:paraId="4D1896D8" w14:textId="77777777" w:rsidR="00CE58FA" w:rsidRDefault="00CE58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4566B"/>
    <w:multiLevelType w:val="multilevel"/>
    <w:tmpl w:val="0D26D7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C7749C"/>
    <w:multiLevelType w:val="multilevel"/>
    <w:tmpl w:val="B8AAF58C"/>
    <w:lvl w:ilvl="0">
      <w:start w:val="1"/>
      <w:numFmt w:val="bullet"/>
      <w:lvlText w:val="⎯"/>
      <w:lvlJc w:val="left"/>
      <w:pPr>
        <w:ind w:left="709" w:hanging="368"/>
      </w:pPr>
      <w:rPr>
        <w:rFonts w:ascii="Noto Sans Symbols" w:eastAsia="Noto Sans Symbols" w:hAnsi="Noto Sans Symbols" w:cs="Noto Sans Symbols"/>
      </w:rPr>
    </w:lvl>
    <w:lvl w:ilvl="1">
      <w:start w:val="1"/>
      <w:numFmt w:val="decimal"/>
      <w:lvlText w:val="%2)"/>
      <w:lvlJc w:val="left"/>
      <w:pPr>
        <w:ind w:left="1418" w:hanging="284"/>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0C30E8"/>
    <w:multiLevelType w:val="multilevel"/>
    <w:tmpl w:val="F946A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AE7C77"/>
    <w:multiLevelType w:val="hybridMultilevel"/>
    <w:tmpl w:val="8EBADE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1C60EA7"/>
    <w:multiLevelType w:val="multilevel"/>
    <w:tmpl w:val="B13CCCA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5CF5796"/>
    <w:multiLevelType w:val="hybridMultilevel"/>
    <w:tmpl w:val="B7CED692"/>
    <w:lvl w:ilvl="0" w:tplc="AC2EE2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9444012"/>
    <w:multiLevelType w:val="multilevel"/>
    <w:tmpl w:val="327E7CD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A8491D"/>
    <w:multiLevelType w:val="hybridMultilevel"/>
    <w:tmpl w:val="261A163E"/>
    <w:lvl w:ilvl="0" w:tplc="AC2EE2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1037745"/>
    <w:multiLevelType w:val="multilevel"/>
    <w:tmpl w:val="EAA2F97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316656BE"/>
    <w:multiLevelType w:val="multilevel"/>
    <w:tmpl w:val="0178B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1F53677"/>
    <w:multiLevelType w:val="hybridMultilevel"/>
    <w:tmpl w:val="42368AE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349B5CFC"/>
    <w:multiLevelType w:val="multilevel"/>
    <w:tmpl w:val="02D05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0D70EE"/>
    <w:multiLevelType w:val="multilevel"/>
    <w:tmpl w:val="35B6DF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BDE0382"/>
    <w:multiLevelType w:val="multilevel"/>
    <w:tmpl w:val="7936A7C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743AE9"/>
    <w:multiLevelType w:val="multilevel"/>
    <w:tmpl w:val="6994BF14"/>
    <w:lvl w:ilvl="0">
      <w:start w:val="1"/>
      <w:numFmt w:val="bullet"/>
      <w:lvlText w:val="⎯"/>
      <w:lvlJc w:val="left"/>
      <w:pPr>
        <w:ind w:left="709" w:hanging="368"/>
      </w:pPr>
      <w:rPr>
        <w:rFonts w:ascii="Noto Sans Symbols" w:eastAsia="Noto Sans Symbols" w:hAnsi="Noto Sans Symbols" w:cs="Noto Sans Symbols"/>
      </w:rPr>
    </w:lvl>
    <w:lvl w:ilvl="1">
      <w:start w:val="1"/>
      <w:numFmt w:val="decimal"/>
      <w:lvlText w:val="%2)"/>
      <w:lvlJc w:val="left"/>
      <w:pPr>
        <w:ind w:left="1418" w:hanging="284"/>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5F05B04"/>
    <w:multiLevelType w:val="hybridMultilevel"/>
    <w:tmpl w:val="D72C74E2"/>
    <w:lvl w:ilvl="0" w:tplc="AC2EE2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872743D"/>
    <w:multiLevelType w:val="hybridMultilevel"/>
    <w:tmpl w:val="0FC439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B595422"/>
    <w:multiLevelType w:val="hybridMultilevel"/>
    <w:tmpl w:val="E43A31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BDC760E"/>
    <w:multiLevelType w:val="multilevel"/>
    <w:tmpl w:val="8E62B1F2"/>
    <w:lvl w:ilvl="0">
      <w:start w:val="1"/>
      <w:numFmt w:val="bullet"/>
      <w:lvlText w:val="⎯"/>
      <w:lvlJc w:val="left"/>
      <w:pPr>
        <w:ind w:left="709" w:hanging="368"/>
      </w:pPr>
      <w:rPr>
        <w:rFonts w:ascii="Noto Sans Symbols" w:eastAsia="Noto Sans Symbols" w:hAnsi="Noto Sans Symbols" w:cs="Noto Sans Symbols"/>
      </w:rPr>
    </w:lvl>
    <w:lvl w:ilvl="1">
      <w:start w:val="1"/>
      <w:numFmt w:val="decimal"/>
      <w:lvlText w:val="%2)"/>
      <w:lvlJc w:val="left"/>
      <w:pPr>
        <w:ind w:left="1418" w:hanging="284"/>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D492FE3"/>
    <w:multiLevelType w:val="multilevel"/>
    <w:tmpl w:val="87F423E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7272993"/>
    <w:multiLevelType w:val="multilevel"/>
    <w:tmpl w:val="49F26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C33989"/>
    <w:multiLevelType w:val="hybridMultilevel"/>
    <w:tmpl w:val="E194A852"/>
    <w:lvl w:ilvl="0" w:tplc="AC2EE2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FB91945"/>
    <w:multiLevelType w:val="multilevel"/>
    <w:tmpl w:val="4D401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1137C7"/>
    <w:multiLevelType w:val="multilevel"/>
    <w:tmpl w:val="206EA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9E0712"/>
    <w:multiLevelType w:val="multilevel"/>
    <w:tmpl w:val="E8E073D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7D1568"/>
    <w:multiLevelType w:val="multilevel"/>
    <w:tmpl w:val="0178B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6945A7D"/>
    <w:multiLevelType w:val="multilevel"/>
    <w:tmpl w:val="6040F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923187F"/>
    <w:multiLevelType w:val="hybridMultilevel"/>
    <w:tmpl w:val="D340BB7C"/>
    <w:lvl w:ilvl="0" w:tplc="AC2EE2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F414290"/>
    <w:multiLevelType w:val="hybridMultilevel"/>
    <w:tmpl w:val="B9D47198"/>
    <w:lvl w:ilvl="0" w:tplc="AC2EE2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8"/>
  </w:num>
  <w:num w:numId="2">
    <w:abstractNumId w:val="11"/>
  </w:num>
  <w:num w:numId="3">
    <w:abstractNumId w:val="26"/>
  </w:num>
  <w:num w:numId="4">
    <w:abstractNumId w:val="18"/>
  </w:num>
  <w:num w:numId="5">
    <w:abstractNumId w:val="1"/>
  </w:num>
  <w:num w:numId="6">
    <w:abstractNumId w:val="14"/>
  </w:num>
  <w:num w:numId="7">
    <w:abstractNumId w:val="23"/>
  </w:num>
  <w:num w:numId="8">
    <w:abstractNumId w:val="22"/>
  </w:num>
  <w:num w:numId="9">
    <w:abstractNumId w:val="12"/>
  </w:num>
  <w:num w:numId="10">
    <w:abstractNumId w:val="2"/>
  </w:num>
  <w:num w:numId="11">
    <w:abstractNumId w:val="25"/>
  </w:num>
  <w:num w:numId="12">
    <w:abstractNumId w:val="9"/>
  </w:num>
  <w:num w:numId="13">
    <w:abstractNumId w:val="3"/>
  </w:num>
  <w:num w:numId="14">
    <w:abstractNumId w:val="16"/>
  </w:num>
  <w:num w:numId="15">
    <w:abstractNumId w:val="21"/>
  </w:num>
  <w:num w:numId="16">
    <w:abstractNumId w:val="24"/>
  </w:num>
  <w:num w:numId="17">
    <w:abstractNumId w:val="20"/>
  </w:num>
  <w:num w:numId="18">
    <w:abstractNumId w:val="0"/>
  </w:num>
  <w:num w:numId="19">
    <w:abstractNumId w:val="6"/>
  </w:num>
  <w:num w:numId="20">
    <w:abstractNumId w:val="4"/>
  </w:num>
  <w:num w:numId="21">
    <w:abstractNumId w:val="13"/>
  </w:num>
  <w:num w:numId="22">
    <w:abstractNumId w:val="19"/>
  </w:num>
  <w:num w:numId="23">
    <w:abstractNumId w:val="17"/>
  </w:num>
  <w:num w:numId="24">
    <w:abstractNumId w:val="27"/>
  </w:num>
  <w:num w:numId="25">
    <w:abstractNumId w:val="28"/>
  </w:num>
  <w:num w:numId="26">
    <w:abstractNumId w:val="5"/>
  </w:num>
  <w:num w:numId="27">
    <w:abstractNumId w:val="7"/>
  </w:num>
  <w:num w:numId="28">
    <w:abstractNumId w:val="1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C32"/>
    <w:rsid w:val="00084329"/>
    <w:rsid w:val="000C73B0"/>
    <w:rsid w:val="000F08ED"/>
    <w:rsid w:val="000F566F"/>
    <w:rsid w:val="00101740"/>
    <w:rsid w:val="00114D17"/>
    <w:rsid w:val="0018082A"/>
    <w:rsid w:val="001E1594"/>
    <w:rsid w:val="001E2862"/>
    <w:rsid w:val="00232268"/>
    <w:rsid w:val="00287395"/>
    <w:rsid w:val="002931BE"/>
    <w:rsid w:val="002B1CA5"/>
    <w:rsid w:val="002E7040"/>
    <w:rsid w:val="002F38E6"/>
    <w:rsid w:val="00311417"/>
    <w:rsid w:val="003256B2"/>
    <w:rsid w:val="00327A34"/>
    <w:rsid w:val="00336930"/>
    <w:rsid w:val="00353963"/>
    <w:rsid w:val="003C4A7A"/>
    <w:rsid w:val="003E2C32"/>
    <w:rsid w:val="00450D61"/>
    <w:rsid w:val="004573E1"/>
    <w:rsid w:val="00461B09"/>
    <w:rsid w:val="00475AC5"/>
    <w:rsid w:val="004B6365"/>
    <w:rsid w:val="004E2376"/>
    <w:rsid w:val="0050661E"/>
    <w:rsid w:val="00524E65"/>
    <w:rsid w:val="0055346C"/>
    <w:rsid w:val="00573364"/>
    <w:rsid w:val="005A0691"/>
    <w:rsid w:val="005B5BC0"/>
    <w:rsid w:val="005C70FF"/>
    <w:rsid w:val="005E5A30"/>
    <w:rsid w:val="00654A11"/>
    <w:rsid w:val="00696C1C"/>
    <w:rsid w:val="00712ED9"/>
    <w:rsid w:val="007357D1"/>
    <w:rsid w:val="007705A0"/>
    <w:rsid w:val="007A47C2"/>
    <w:rsid w:val="007C7BBE"/>
    <w:rsid w:val="008126F2"/>
    <w:rsid w:val="00832BC7"/>
    <w:rsid w:val="008408E4"/>
    <w:rsid w:val="0086538D"/>
    <w:rsid w:val="008C48C5"/>
    <w:rsid w:val="00917EEC"/>
    <w:rsid w:val="00977525"/>
    <w:rsid w:val="009C4F07"/>
    <w:rsid w:val="009F4E3D"/>
    <w:rsid w:val="00A14F69"/>
    <w:rsid w:val="00A27B17"/>
    <w:rsid w:val="00A8499C"/>
    <w:rsid w:val="00AE4904"/>
    <w:rsid w:val="00B321DB"/>
    <w:rsid w:val="00B66584"/>
    <w:rsid w:val="00B71F3A"/>
    <w:rsid w:val="00BC6C59"/>
    <w:rsid w:val="00BF1CA2"/>
    <w:rsid w:val="00C17213"/>
    <w:rsid w:val="00C2391E"/>
    <w:rsid w:val="00CA6EFD"/>
    <w:rsid w:val="00CD40CA"/>
    <w:rsid w:val="00CE58FA"/>
    <w:rsid w:val="00D003ED"/>
    <w:rsid w:val="00D60524"/>
    <w:rsid w:val="00D63EA4"/>
    <w:rsid w:val="00DA3A9B"/>
    <w:rsid w:val="00DE474F"/>
    <w:rsid w:val="00E06A18"/>
    <w:rsid w:val="00E13A08"/>
    <w:rsid w:val="00E270F0"/>
    <w:rsid w:val="00E36527"/>
    <w:rsid w:val="00E429EF"/>
    <w:rsid w:val="00E72380"/>
    <w:rsid w:val="00EC308A"/>
    <w:rsid w:val="00EF3648"/>
    <w:rsid w:val="00F1503C"/>
    <w:rsid w:val="00F17B46"/>
    <w:rsid w:val="00F54A88"/>
    <w:rsid w:val="00F75BA8"/>
    <w:rsid w:val="00FB094C"/>
    <w:rsid w:val="00FC3C0D"/>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12B9C3"/>
  <w15:docId w15:val="{FF8241CA-7DB2-43D3-999E-228AD1580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44766"/>
  </w:style>
  <w:style w:type="paragraph" w:styleId="1">
    <w:name w:val="heading 1"/>
    <w:basedOn w:val="a"/>
    <w:next w:val="a"/>
    <w:link w:val="10"/>
    <w:uiPriority w:val="9"/>
    <w:qFormat/>
    <w:rsid w:val="001E2862"/>
    <w:pPr>
      <w:keepNext/>
      <w:keepLines/>
      <w:spacing w:before="480"/>
      <w:outlineLvl w:val="0"/>
    </w:pPr>
    <w:rPr>
      <w:rFonts w:eastAsiaTheme="majorEastAsia" w:cstheme="majorBidi"/>
      <w:b/>
      <w:bCs/>
      <w:sz w:val="32"/>
    </w:rPr>
  </w:style>
  <w:style w:type="paragraph" w:styleId="2">
    <w:name w:val="heading 2"/>
    <w:basedOn w:val="a"/>
    <w:next w:val="a"/>
    <w:link w:val="20"/>
    <w:uiPriority w:val="9"/>
    <w:unhideWhenUsed/>
    <w:qFormat/>
    <w:rsid w:val="001E2862"/>
    <w:pPr>
      <w:keepNext/>
      <w:keepLines/>
      <w:spacing w:before="200"/>
      <w:outlineLvl w:val="1"/>
    </w:pPr>
    <w:rPr>
      <w:rFonts w:eastAsiaTheme="majorEastAsia" w:cstheme="majorBidi"/>
      <w:b/>
      <w:bCs/>
      <w:sz w:val="32"/>
      <w:szCs w:val="26"/>
    </w:rPr>
  </w:style>
  <w:style w:type="paragraph" w:styleId="3">
    <w:name w:val="heading 3"/>
    <w:basedOn w:val="a"/>
    <w:next w:val="a"/>
    <w:link w:val="30"/>
    <w:uiPriority w:val="9"/>
    <w:unhideWhenUsed/>
    <w:qFormat/>
    <w:rsid w:val="001E2862"/>
    <w:pPr>
      <w:keepNext/>
      <w:keepLines/>
      <w:spacing w:before="200"/>
      <w:outlineLvl w:val="2"/>
    </w:pPr>
    <w:rPr>
      <w:rFonts w:eastAsiaTheme="majorEastAsia" w:cstheme="majorBidi"/>
      <w:b/>
      <w:bCs/>
      <w:sz w:val="32"/>
    </w:rPr>
  </w:style>
  <w:style w:type="paragraph" w:styleId="4">
    <w:name w:val="heading 4"/>
    <w:basedOn w:val="a"/>
    <w:next w:val="a"/>
    <w:uiPriority w:val="9"/>
    <w:unhideWhenUsed/>
    <w:qFormat/>
    <w:rsid w:val="00EC308A"/>
    <w:pPr>
      <w:keepNext/>
      <w:keepLines/>
      <w:spacing w:before="240" w:after="40"/>
      <w:outlineLvl w:val="3"/>
    </w:pPr>
    <w:rPr>
      <w:i/>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РАЗДЕЛ"/>
    <w:basedOn w:val="a"/>
    <w:next w:val="a5"/>
    <w:link w:val="a6"/>
    <w:qFormat/>
    <w:rsid w:val="007B0160"/>
    <w:pPr>
      <w:pageBreakBefore/>
      <w:contextualSpacing/>
    </w:pPr>
    <w:rPr>
      <w:b/>
      <w:sz w:val="32"/>
    </w:rPr>
  </w:style>
  <w:style w:type="paragraph" w:customStyle="1" w:styleId="a5">
    <w:name w:val="ТЕКСТ"/>
    <w:basedOn w:val="a"/>
    <w:link w:val="a7"/>
    <w:qFormat/>
    <w:rsid w:val="007B0160"/>
  </w:style>
  <w:style w:type="character" w:customStyle="1" w:styleId="a6">
    <w:name w:val="РАЗДЕЛ Знак"/>
    <w:basedOn w:val="a0"/>
    <w:link w:val="a4"/>
    <w:rsid w:val="007B0160"/>
    <w:rPr>
      <w:rFonts w:ascii="Times New Roman" w:hAnsi="Times New Roman" w:cs="Times New Roman"/>
      <w:b/>
      <w:sz w:val="32"/>
      <w:szCs w:val="28"/>
    </w:rPr>
  </w:style>
  <w:style w:type="numbering" w:customStyle="1" w:styleId="a8">
    <w:name w:val="СПИСОК"/>
    <w:uiPriority w:val="99"/>
    <w:rsid w:val="009965A5"/>
  </w:style>
  <w:style w:type="character" w:customStyle="1" w:styleId="a7">
    <w:name w:val="ТЕКСТ Знак"/>
    <w:basedOn w:val="a0"/>
    <w:link w:val="a5"/>
    <w:rsid w:val="007B0160"/>
    <w:rPr>
      <w:rFonts w:ascii="Times New Roman" w:hAnsi="Times New Roman" w:cs="Times New Roman"/>
      <w:sz w:val="28"/>
      <w:szCs w:val="28"/>
    </w:rPr>
  </w:style>
  <w:style w:type="paragraph" w:styleId="a9">
    <w:name w:val="header"/>
    <w:basedOn w:val="a"/>
    <w:link w:val="aa"/>
    <w:uiPriority w:val="99"/>
    <w:unhideWhenUsed/>
    <w:rsid w:val="0075308D"/>
    <w:pPr>
      <w:tabs>
        <w:tab w:val="center" w:pos="4677"/>
        <w:tab w:val="right" w:pos="9355"/>
      </w:tabs>
      <w:spacing w:line="240" w:lineRule="auto"/>
    </w:pPr>
  </w:style>
  <w:style w:type="character" w:customStyle="1" w:styleId="aa">
    <w:name w:val="Верхний колонтитул Знак"/>
    <w:basedOn w:val="a0"/>
    <w:link w:val="a9"/>
    <w:uiPriority w:val="99"/>
    <w:rsid w:val="0075308D"/>
  </w:style>
  <w:style w:type="paragraph" w:styleId="ab">
    <w:name w:val="footer"/>
    <w:basedOn w:val="a"/>
    <w:link w:val="ac"/>
    <w:uiPriority w:val="99"/>
    <w:unhideWhenUsed/>
    <w:rsid w:val="0075308D"/>
    <w:pPr>
      <w:tabs>
        <w:tab w:val="center" w:pos="4677"/>
        <w:tab w:val="right" w:pos="9355"/>
      </w:tabs>
      <w:spacing w:line="240" w:lineRule="auto"/>
    </w:pPr>
  </w:style>
  <w:style w:type="character" w:customStyle="1" w:styleId="ac">
    <w:name w:val="Нижний колонтитул Знак"/>
    <w:basedOn w:val="a0"/>
    <w:link w:val="ab"/>
    <w:uiPriority w:val="99"/>
    <w:rsid w:val="0075308D"/>
  </w:style>
  <w:style w:type="paragraph" w:customStyle="1" w:styleId="ad">
    <w:name w:val="ПОДРАЗДЕЛ"/>
    <w:basedOn w:val="a4"/>
    <w:next w:val="a5"/>
    <w:link w:val="ae"/>
    <w:qFormat/>
    <w:rsid w:val="007B0160"/>
    <w:pPr>
      <w:pageBreakBefore w:val="0"/>
    </w:pPr>
  </w:style>
  <w:style w:type="character" w:customStyle="1" w:styleId="ae">
    <w:name w:val="ПОДРАЗДЕЛ Знак"/>
    <w:basedOn w:val="a7"/>
    <w:link w:val="ad"/>
    <w:rsid w:val="007B0160"/>
    <w:rPr>
      <w:rFonts w:ascii="Times New Roman" w:hAnsi="Times New Roman" w:cs="Times New Roman"/>
      <w:b/>
      <w:sz w:val="32"/>
      <w:szCs w:val="28"/>
    </w:rPr>
  </w:style>
  <w:style w:type="paragraph" w:styleId="af">
    <w:name w:val="Balloon Text"/>
    <w:basedOn w:val="a"/>
    <w:link w:val="af0"/>
    <w:uiPriority w:val="99"/>
    <w:semiHidden/>
    <w:unhideWhenUsed/>
    <w:rsid w:val="00110833"/>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110833"/>
    <w:rPr>
      <w:rFonts w:ascii="Tahoma" w:hAnsi="Tahoma" w:cs="Tahoma"/>
      <w:sz w:val="16"/>
      <w:szCs w:val="16"/>
    </w:rPr>
  </w:style>
  <w:style w:type="paragraph" w:customStyle="1" w:styleId="af1">
    <w:name w:val="РИСУНОК"/>
    <w:basedOn w:val="a5"/>
    <w:next w:val="a5"/>
    <w:link w:val="af2"/>
    <w:qFormat/>
    <w:rsid w:val="00521418"/>
    <w:pPr>
      <w:ind w:firstLine="0"/>
      <w:jc w:val="center"/>
    </w:pPr>
    <w:rPr>
      <w:i/>
    </w:rPr>
  </w:style>
  <w:style w:type="character" w:customStyle="1" w:styleId="af2">
    <w:name w:val="РИСУНОК Знак"/>
    <w:basedOn w:val="a7"/>
    <w:link w:val="af1"/>
    <w:rsid w:val="00521418"/>
    <w:rPr>
      <w:rFonts w:ascii="Times New Roman" w:hAnsi="Times New Roman" w:cs="Times New Roman"/>
      <w:i/>
      <w:sz w:val="28"/>
      <w:szCs w:val="28"/>
    </w:rPr>
  </w:style>
  <w:style w:type="paragraph" w:customStyle="1" w:styleId="af3">
    <w:name w:val="РАЗДЕЛ СОДЕРЖАНИЕ"/>
    <w:basedOn w:val="a4"/>
    <w:next w:val="a5"/>
    <w:link w:val="af4"/>
    <w:qFormat/>
    <w:rsid w:val="00AD739F"/>
    <w:pPr>
      <w:ind w:firstLine="0"/>
      <w:jc w:val="center"/>
    </w:pPr>
    <w:rPr>
      <w:caps/>
    </w:rPr>
  </w:style>
  <w:style w:type="character" w:customStyle="1" w:styleId="af4">
    <w:name w:val="РАЗДЕЛ СОДЕРЖАНИЕ Знак"/>
    <w:basedOn w:val="a6"/>
    <w:link w:val="af3"/>
    <w:rsid w:val="00AD739F"/>
    <w:rPr>
      <w:rFonts w:ascii="Times New Roman" w:hAnsi="Times New Roman" w:cs="Times New Roman"/>
      <w:b/>
      <w:caps/>
      <w:sz w:val="32"/>
      <w:szCs w:val="28"/>
    </w:rPr>
  </w:style>
  <w:style w:type="paragraph" w:styleId="af5">
    <w:name w:val="endnote text"/>
    <w:basedOn w:val="a"/>
    <w:link w:val="af6"/>
    <w:uiPriority w:val="99"/>
    <w:semiHidden/>
    <w:unhideWhenUsed/>
    <w:rsid w:val="00234A59"/>
    <w:pPr>
      <w:spacing w:line="240" w:lineRule="auto"/>
    </w:pPr>
    <w:rPr>
      <w:sz w:val="20"/>
      <w:szCs w:val="20"/>
    </w:rPr>
  </w:style>
  <w:style w:type="character" w:customStyle="1" w:styleId="af6">
    <w:name w:val="Текст концевой сноски Знак"/>
    <w:basedOn w:val="a0"/>
    <w:link w:val="af5"/>
    <w:uiPriority w:val="99"/>
    <w:semiHidden/>
    <w:rsid w:val="00234A59"/>
    <w:rPr>
      <w:sz w:val="20"/>
      <w:szCs w:val="20"/>
    </w:rPr>
  </w:style>
  <w:style w:type="character" w:styleId="af7">
    <w:name w:val="endnote reference"/>
    <w:basedOn w:val="a0"/>
    <w:uiPriority w:val="99"/>
    <w:semiHidden/>
    <w:unhideWhenUsed/>
    <w:rsid w:val="00234A59"/>
    <w:rPr>
      <w:vertAlign w:val="superscript"/>
    </w:rPr>
  </w:style>
  <w:style w:type="character" w:styleId="af8">
    <w:name w:val="Placeholder Text"/>
    <w:basedOn w:val="a0"/>
    <w:uiPriority w:val="99"/>
    <w:semiHidden/>
    <w:rsid w:val="00C64820"/>
    <w:rPr>
      <w:color w:val="808080"/>
    </w:rPr>
  </w:style>
  <w:style w:type="paragraph" w:customStyle="1" w:styleId="af9">
    <w:name w:val="ФОРМУЛА"/>
    <w:basedOn w:val="a5"/>
    <w:next w:val="a5"/>
    <w:link w:val="afa"/>
    <w:qFormat/>
    <w:rsid w:val="00D646B0"/>
    <w:pPr>
      <w:ind w:firstLine="0"/>
      <w:jc w:val="center"/>
    </w:pPr>
    <w:rPr>
      <w:lang w:val="en-US"/>
    </w:rPr>
  </w:style>
  <w:style w:type="character" w:customStyle="1" w:styleId="afa">
    <w:name w:val="ФОРМУЛА Знак"/>
    <w:basedOn w:val="a7"/>
    <w:link w:val="af9"/>
    <w:rsid w:val="00D646B0"/>
    <w:rPr>
      <w:rFonts w:ascii="Times New Roman" w:hAnsi="Times New Roman" w:cs="Times New Roman"/>
      <w:sz w:val="28"/>
      <w:szCs w:val="28"/>
      <w:lang w:val="en-US"/>
    </w:rPr>
  </w:style>
  <w:style w:type="paragraph" w:customStyle="1" w:styleId="afb">
    <w:name w:val="ПУНКТ"/>
    <w:basedOn w:val="ad"/>
    <w:next w:val="a5"/>
    <w:link w:val="afc"/>
    <w:qFormat/>
    <w:rsid w:val="007B0160"/>
  </w:style>
  <w:style w:type="character" w:customStyle="1" w:styleId="afc">
    <w:name w:val="ПУНКТ Знак"/>
    <w:basedOn w:val="ae"/>
    <w:link w:val="afb"/>
    <w:rsid w:val="007B0160"/>
    <w:rPr>
      <w:rFonts w:ascii="Times New Roman" w:hAnsi="Times New Roman" w:cs="Times New Roman"/>
      <w:b/>
      <w:sz w:val="32"/>
      <w:szCs w:val="28"/>
    </w:rPr>
  </w:style>
  <w:style w:type="table" w:styleId="afd">
    <w:name w:val="Table Grid"/>
    <w:basedOn w:val="a1"/>
    <w:uiPriority w:val="59"/>
    <w:rsid w:val="009C3BDF"/>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e">
    <w:name w:val="Document Map"/>
    <w:basedOn w:val="a"/>
    <w:link w:val="aff"/>
    <w:uiPriority w:val="99"/>
    <w:semiHidden/>
    <w:unhideWhenUsed/>
    <w:rsid w:val="00893239"/>
    <w:pPr>
      <w:spacing w:line="240" w:lineRule="auto"/>
      <w:ind w:firstLine="567"/>
    </w:pPr>
    <w:rPr>
      <w:rFonts w:ascii="Tahoma" w:eastAsiaTheme="minorHAnsi" w:hAnsi="Tahoma" w:cs="Tahoma"/>
      <w:sz w:val="16"/>
      <w:szCs w:val="16"/>
      <w:lang w:eastAsia="en-US"/>
    </w:rPr>
  </w:style>
  <w:style w:type="character" w:customStyle="1" w:styleId="aff">
    <w:name w:val="Схема документа Знак"/>
    <w:basedOn w:val="a0"/>
    <w:link w:val="afe"/>
    <w:uiPriority w:val="99"/>
    <w:semiHidden/>
    <w:rsid w:val="00893239"/>
    <w:rPr>
      <w:rFonts w:ascii="Tahoma" w:eastAsiaTheme="minorHAnsi" w:hAnsi="Tahoma" w:cs="Tahoma"/>
      <w:sz w:val="16"/>
      <w:szCs w:val="16"/>
      <w:lang w:eastAsia="en-US"/>
    </w:rPr>
  </w:style>
  <w:style w:type="paragraph" w:customStyle="1" w:styleId="aff0">
    <w:name w:val="Рисунок"/>
    <w:basedOn w:val="a"/>
    <w:link w:val="aff1"/>
    <w:rsid w:val="000956A2"/>
    <w:pPr>
      <w:jc w:val="center"/>
    </w:pPr>
    <w:rPr>
      <w:rFonts w:eastAsiaTheme="minorHAnsi"/>
      <w:lang w:val="en-US" w:eastAsia="en-US"/>
    </w:rPr>
  </w:style>
  <w:style w:type="character" w:customStyle="1" w:styleId="aff1">
    <w:name w:val="Рисунок Знак"/>
    <w:basedOn w:val="a0"/>
    <w:link w:val="aff0"/>
    <w:rsid w:val="000956A2"/>
    <w:rPr>
      <w:rFonts w:ascii="Times New Roman" w:eastAsiaTheme="minorHAnsi" w:hAnsi="Times New Roman"/>
      <w:sz w:val="28"/>
      <w:lang w:val="en-US" w:eastAsia="en-US"/>
    </w:rPr>
  </w:style>
  <w:style w:type="paragraph" w:styleId="aff2">
    <w:name w:val="caption"/>
    <w:basedOn w:val="a"/>
    <w:next w:val="a"/>
    <w:uiPriority w:val="35"/>
    <w:unhideWhenUsed/>
    <w:qFormat/>
    <w:rsid w:val="001956F7"/>
    <w:pPr>
      <w:spacing w:after="360"/>
      <w:jc w:val="center"/>
    </w:pPr>
    <w:rPr>
      <w:rFonts w:eastAsiaTheme="minorHAnsi"/>
      <w:bCs/>
      <w:szCs w:val="18"/>
      <w:lang w:eastAsia="en-US"/>
    </w:rPr>
  </w:style>
  <w:style w:type="character" w:customStyle="1" w:styleId="10">
    <w:name w:val="Заголовок 1 Знак"/>
    <w:basedOn w:val="a0"/>
    <w:link w:val="1"/>
    <w:uiPriority w:val="9"/>
    <w:rsid w:val="001E2862"/>
    <w:rPr>
      <w:rFonts w:eastAsiaTheme="majorEastAsia" w:cstheme="majorBidi"/>
      <w:b/>
      <w:bCs/>
      <w:sz w:val="32"/>
    </w:rPr>
  </w:style>
  <w:style w:type="character" w:customStyle="1" w:styleId="20">
    <w:name w:val="Заголовок 2 Знак"/>
    <w:basedOn w:val="a0"/>
    <w:link w:val="2"/>
    <w:uiPriority w:val="9"/>
    <w:rsid w:val="001E2862"/>
    <w:rPr>
      <w:rFonts w:eastAsiaTheme="majorEastAsia" w:cstheme="majorBidi"/>
      <w:b/>
      <w:bCs/>
      <w:sz w:val="32"/>
      <w:szCs w:val="26"/>
    </w:rPr>
  </w:style>
  <w:style w:type="character" w:customStyle="1" w:styleId="30">
    <w:name w:val="Заголовок 3 Знак"/>
    <w:basedOn w:val="a0"/>
    <w:link w:val="3"/>
    <w:uiPriority w:val="9"/>
    <w:rsid w:val="001E2862"/>
    <w:rPr>
      <w:rFonts w:eastAsiaTheme="majorEastAsia" w:cstheme="majorBidi"/>
      <w:b/>
      <w:bCs/>
      <w:sz w:val="32"/>
    </w:rPr>
  </w:style>
  <w:style w:type="paragraph" w:styleId="21">
    <w:name w:val="toc 2"/>
    <w:basedOn w:val="a"/>
    <w:next w:val="a"/>
    <w:autoRedefine/>
    <w:uiPriority w:val="39"/>
    <w:unhideWhenUsed/>
    <w:rsid w:val="00EA0D99"/>
    <w:pPr>
      <w:spacing w:after="100"/>
      <w:ind w:left="220"/>
    </w:pPr>
  </w:style>
  <w:style w:type="paragraph" w:styleId="11">
    <w:name w:val="toc 1"/>
    <w:basedOn w:val="a"/>
    <w:next w:val="a"/>
    <w:autoRedefine/>
    <w:uiPriority w:val="39"/>
    <w:unhideWhenUsed/>
    <w:rsid w:val="000956A2"/>
    <w:pPr>
      <w:tabs>
        <w:tab w:val="right" w:leader="dot" w:pos="9628"/>
      </w:tabs>
    </w:pPr>
  </w:style>
  <w:style w:type="paragraph" w:styleId="31">
    <w:name w:val="toc 3"/>
    <w:basedOn w:val="a"/>
    <w:next w:val="a"/>
    <w:autoRedefine/>
    <w:uiPriority w:val="39"/>
    <w:unhideWhenUsed/>
    <w:rsid w:val="00EA0D99"/>
    <w:pPr>
      <w:spacing w:after="100"/>
      <w:ind w:left="440"/>
    </w:pPr>
  </w:style>
  <w:style w:type="character" w:styleId="aff3">
    <w:name w:val="Hyperlink"/>
    <w:basedOn w:val="a0"/>
    <w:uiPriority w:val="99"/>
    <w:unhideWhenUsed/>
    <w:rsid w:val="00FD4070"/>
    <w:rPr>
      <w:color w:val="0000FF" w:themeColor="hyperlink"/>
      <w:u w:val="single"/>
    </w:rPr>
  </w:style>
  <w:style w:type="character" w:customStyle="1" w:styleId="apple-converted-space">
    <w:name w:val="apple-converted-space"/>
    <w:basedOn w:val="a0"/>
    <w:rsid w:val="003926BB"/>
  </w:style>
  <w:style w:type="character" w:styleId="aff4">
    <w:name w:val="Subtle Emphasis"/>
    <w:basedOn w:val="a0"/>
    <w:uiPriority w:val="19"/>
    <w:qFormat/>
    <w:rsid w:val="00891892"/>
    <w:rPr>
      <w:i/>
      <w:iCs/>
      <w:color w:val="808080" w:themeColor="text1" w:themeTint="7F"/>
    </w:rPr>
  </w:style>
  <w:style w:type="paragraph" w:styleId="aff5">
    <w:name w:val="List Paragraph"/>
    <w:basedOn w:val="a"/>
    <w:uiPriority w:val="34"/>
    <w:qFormat/>
    <w:rsid w:val="00363338"/>
    <w:pPr>
      <w:ind w:left="720"/>
      <w:contextualSpacing/>
    </w:pPr>
  </w:style>
  <w:style w:type="paragraph" w:customStyle="1" w:styleId="aff6">
    <w:name w:val="СТРУКТУРНЫЙ РАЗДЕЛ"/>
    <w:basedOn w:val="af3"/>
    <w:next w:val="a5"/>
    <w:link w:val="aff7"/>
    <w:qFormat/>
    <w:rsid w:val="00770C20"/>
  </w:style>
  <w:style w:type="character" w:customStyle="1" w:styleId="aff7">
    <w:name w:val="СТРУКТУРНЫЙ РАЗДЕЛ Знак"/>
    <w:basedOn w:val="af4"/>
    <w:link w:val="aff6"/>
    <w:rsid w:val="00770C20"/>
    <w:rPr>
      <w:rFonts w:ascii="Times New Roman" w:hAnsi="Times New Roman" w:cs="Times New Roman"/>
      <w:b/>
      <w:caps/>
      <w:sz w:val="32"/>
      <w:szCs w:val="28"/>
    </w:rPr>
  </w:style>
  <w:style w:type="character" w:styleId="aff8">
    <w:name w:val="FollowedHyperlink"/>
    <w:basedOn w:val="a0"/>
    <w:uiPriority w:val="99"/>
    <w:semiHidden/>
    <w:unhideWhenUsed/>
    <w:rsid w:val="006C7507"/>
    <w:rPr>
      <w:color w:val="800080" w:themeColor="followedHyperlink"/>
      <w:u w:val="single"/>
    </w:rPr>
  </w:style>
  <w:style w:type="paragraph" w:customStyle="1" w:styleId="aff9">
    <w:name w:val="ПОДПИСЬТАБЛИЦЫ"/>
    <w:basedOn w:val="a5"/>
    <w:link w:val="affa"/>
    <w:qFormat/>
    <w:rsid w:val="008F256B"/>
    <w:pPr>
      <w:jc w:val="right"/>
    </w:pPr>
    <w:rPr>
      <w:i/>
    </w:rPr>
  </w:style>
  <w:style w:type="character" w:customStyle="1" w:styleId="affa">
    <w:name w:val="ПОДПИСЬТАБЛИЦЫ Знак"/>
    <w:basedOn w:val="a7"/>
    <w:link w:val="aff9"/>
    <w:rsid w:val="008F256B"/>
    <w:rPr>
      <w:rFonts w:ascii="Times New Roman" w:hAnsi="Times New Roman" w:cs="Times New Roman"/>
      <w:i/>
      <w:sz w:val="28"/>
      <w:szCs w:val="28"/>
    </w:rPr>
  </w:style>
  <w:style w:type="numbering" w:customStyle="1" w:styleId="12">
    <w:name w:val="СПИСОК1"/>
    <w:uiPriority w:val="99"/>
    <w:rsid w:val="00B433CD"/>
  </w:style>
  <w:style w:type="paragraph" w:customStyle="1" w:styleId="affb">
    <w:name w:val="ТАБЛИЦА"/>
    <w:basedOn w:val="a5"/>
    <w:link w:val="affc"/>
    <w:qFormat/>
    <w:rsid w:val="00F17A86"/>
    <w:pPr>
      <w:jc w:val="right"/>
    </w:pPr>
    <w:rPr>
      <w:i/>
    </w:rPr>
  </w:style>
  <w:style w:type="character" w:customStyle="1" w:styleId="affc">
    <w:name w:val="ТАБЛИЦА Знак"/>
    <w:basedOn w:val="a7"/>
    <w:link w:val="affb"/>
    <w:rsid w:val="00F17A86"/>
    <w:rPr>
      <w:rFonts w:ascii="Times New Roman" w:hAnsi="Times New Roman" w:cs="Times New Roman"/>
      <w:i/>
      <w:sz w:val="28"/>
      <w:szCs w:val="28"/>
    </w:rPr>
  </w:style>
  <w:style w:type="paragraph" w:styleId="aff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19">
    <w:name w:val="19"/>
    <w:basedOn w:val="TableNormal1"/>
    <w:tblPr>
      <w:tblStyleRowBandSize w:val="1"/>
      <w:tblStyleColBandSize w:val="1"/>
      <w:tblCellMar>
        <w:left w:w="115" w:type="dxa"/>
        <w:right w:w="115" w:type="dxa"/>
      </w:tblCellMar>
    </w:tblPr>
  </w:style>
  <w:style w:type="table" w:customStyle="1" w:styleId="18">
    <w:name w:val="18"/>
    <w:basedOn w:val="TableNormal1"/>
    <w:pPr>
      <w:spacing w:line="240" w:lineRule="auto"/>
    </w:pPr>
    <w:tblPr>
      <w:tblStyleRowBandSize w:val="1"/>
      <w:tblStyleColBandSize w:val="1"/>
      <w:tblCellMar>
        <w:left w:w="108" w:type="dxa"/>
        <w:right w:w="108"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0">
    <w:name w:val="12"/>
    <w:basedOn w:val="TableNormal1"/>
    <w:tblPr>
      <w:tblStyleRowBandSize w:val="1"/>
      <w:tblStyleColBandSize w:val="1"/>
      <w:tblCellMar>
        <w:top w:w="100" w:type="dxa"/>
        <w:left w:w="100" w:type="dxa"/>
        <w:bottom w:w="100" w:type="dxa"/>
        <w:right w:w="100" w:type="dxa"/>
      </w:tblCellMar>
    </w:tblPr>
  </w:style>
  <w:style w:type="table" w:customStyle="1" w:styleId="110">
    <w:name w:val="11"/>
    <w:basedOn w:val="TableNormal1"/>
    <w:tblPr>
      <w:tblStyleRowBandSize w:val="1"/>
      <w:tblStyleColBandSize w:val="1"/>
      <w:tblCellMar>
        <w:top w:w="100" w:type="dxa"/>
        <w:left w:w="100" w:type="dxa"/>
        <w:bottom w:w="100" w:type="dxa"/>
        <w:right w:w="100" w:type="dxa"/>
      </w:tblCellMar>
    </w:tblPr>
  </w:style>
  <w:style w:type="table" w:customStyle="1" w:styleId="10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table" w:customStyle="1" w:styleId="8">
    <w:name w:val="8"/>
    <w:basedOn w:val="TableNormal1"/>
    <w:tblPr>
      <w:tblStyleRowBandSize w:val="1"/>
      <w:tblStyleColBandSize w:val="1"/>
      <w:tblCellMar>
        <w:top w:w="100" w:type="dxa"/>
        <w:left w:w="100" w:type="dxa"/>
        <w:bottom w:w="100" w:type="dxa"/>
        <w:right w:w="100"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0">
    <w:name w:val="6"/>
    <w:basedOn w:val="TableNormal1"/>
    <w:tblPr>
      <w:tblStyleRowBandSize w:val="1"/>
      <w:tblStyleColBandSize w:val="1"/>
      <w:tblCellMar>
        <w:top w:w="100" w:type="dxa"/>
        <w:left w:w="100" w:type="dxa"/>
        <w:bottom w:w="100" w:type="dxa"/>
        <w:right w:w="100" w:type="dxa"/>
      </w:tblCellMar>
    </w:tblPr>
  </w:style>
  <w:style w:type="table" w:customStyle="1" w:styleId="50">
    <w:name w:val="5"/>
    <w:basedOn w:val="TableNormal1"/>
    <w:tblPr>
      <w:tblStyleRowBandSize w:val="1"/>
      <w:tblStyleColBandSize w:val="1"/>
      <w:tblCellMar>
        <w:top w:w="100" w:type="dxa"/>
        <w:left w:w="100" w:type="dxa"/>
        <w:bottom w:w="100" w:type="dxa"/>
        <w:right w:w="100" w:type="dxa"/>
      </w:tblCellMar>
    </w:tblPr>
  </w:style>
  <w:style w:type="table" w:customStyle="1" w:styleId="40">
    <w:name w:val="4"/>
    <w:basedOn w:val="TableNormal1"/>
    <w:tblPr>
      <w:tblStyleRowBandSize w:val="1"/>
      <w:tblStyleColBandSize w:val="1"/>
      <w:tblCellMar>
        <w:top w:w="100" w:type="dxa"/>
        <w:left w:w="100" w:type="dxa"/>
        <w:bottom w:w="100" w:type="dxa"/>
        <w:right w:w="100" w:type="dxa"/>
      </w:tblCellMar>
    </w:tblPr>
  </w:style>
  <w:style w:type="table" w:customStyle="1" w:styleId="32">
    <w:name w:val="3"/>
    <w:basedOn w:val="TableNormal1"/>
    <w:tblPr>
      <w:tblStyleRowBandSize w:val="1"/>
      <w:tblStyleColBandSize w:val="1"/>
      <w:tblCellMar>
        <w:top w:w="100" w:type="dxa"/>
        <w:left w:w="100" w:type="dxa"/>
        <w:bottom w:w="100" w:type="dxa"/>
        <w:right w:w="100" w:type="dxa"/>
      </w:tblCellMar>
    </w:tblPr>
  </w:style>
  <w:style w:type="table" w:customStyle="1" w:styleId="22">
    <w:name w:val="2"/>
    <w:basedOn w:val="TableNormal1"/>
    <w:tblPr>
      <w:tblStyleRowBandSize w:val="1"/>
      <w:tblStyleColBandSize w:val="1"/>
      <w:tblCellMar>
        <w:top w:w="100" w:type="dxa"/>
        <w:left w:w="100" w:type="dxa"/>
        <w:bottom w:w="100" w:type="dxa"/>
        <w:right w:w="100" w:type="dxa"/>
      </w:tblCellMar>
    </w:tblPr>
  </w:style>
  <w:style w:type="table" w:customStyle="1" w:styleId="1a">
    <w:name w:val="1"/>
    <w:basedOn w:val="TableNormal1"/>
    <w:tblPr>
      <w:tblStyleRowBandSize w:val="1"/>
      <w:tblStyleColBandSize w:val="1"/>
      <w:tblCellMar>
        <w:top w:w="100" w:type="dxa"/>
        <w:left w:w="100" w:type="dxa"/>
        <w:bottom w:w="100" w:type="dxa"/>
        <w:right w:w="100" w:type="dxa"/>
      </w:tblCellMar>
    </w:tblPr>
  </w:style>
  <w:style w:type="paragraph" w:styleId="41">
    <w:name w:val="toc 4"/>
    <w:basedOn w:val="a"/>
    <w:next w:val="a"/>
    <w:autoRedefine/>
    <w:uiPriority w:val="39"/>
    <w:unhideWhenUsed/>
    <w:rsid w:val="00EC308A"/>
    <w:pPr>
      <w:spacing w:after="100"/>
      <w:ind w:left="840"/>
    </w:pPr>
  </w:style>
  <w:style w:type="paragraph" w:styleId="affe">
    <w:name w:val="No Spacing"/>
    <w:uiPriority w:val="1"/>
    <w:qFormat/>
    <w:rsid w:val="00EC308A"/>
    <w:pPr>
      <w:spacing w:line="240" w:lineRule="auto"/>
    </w:pPr>
  </w:style>
  <w:style w:type="character" w:styleId="afff">
    <w:name w:val="annotation reference"/>
    <w:basedOn w:val="a0"/>
    <w:uiPriority w:val="99"/>
    <w:semiHidden/>
    <w:unhideWhenUsed/>
    <w:rsid w:val="00FC3C0D"/>
    <w:rPr>
      <w:sz w:val="16"/>
      <w:szCs w:val="16"/>
    </w:rPr>
  </w:style>
  <w:style w:type="paragraph" w:styleId="afff0">
    <w:name w:val="annotation text"/>
    <w:basedOn w:val="a"/>
    <w:link w:val="afff1"/>
    <w:uiPriority w:val="99"/>
    <w:semiHidden/>
    <w:unhideWhenUsed/>
    <w:rsid w:val="00FC3C0D"/>
    <w:pPr>
      <w:spacing w:line="240" w:lineRule="auto"/>
    </w:pPr>
    <w:rPr>
      <w:sz w:val="20"/>
      <w:szCs w:val="20"/>
    </w:rPr>
  </w:style>
  <w:style w:type="character" w:customStyle="1" w:styleId="afff1">
    <w:name w:val="Текст примечания Знак"/>
    <w:basedOn w:val="a0"/>
    <w:link w:val="afff0"/>
    <w:uiPriority w:val="99"/>
    <w:semiHidden/>
    <w:rsid w:val="00FC3C0D"/>
    <w:rPr>
      <w:sz w:val="20"/>
      <w:szCs w:val="20"/>
    </w:rPr>
  </w:style>
  <w:style w:type="paragraph" w:styleId="afff2">
    <w:name w:val="annotation subject"/>
    <w:basedOn w:val="afff0"/>
    <w:next w:val="afff0"/>
    <w:link w:val="afff3"/>
    <w:uiPriority w:val="99"/>
    <w:semiHidden/>
    <w:unhideWhenUsed/>
    <w:rsid w:val="00FC3C0D"/>
    <w:rPr>
      <w:b/>
      <w:bCs/>
    </w:rPr>
  </w:style>
  <w:style w:type="character" w:customStyle="1" w:styleId="afff3">
    <w:name w:val="Тема примечания Знак"/>
    <w:basedOn w:val="afff1"/>
    <w:link w:val="afff2"/>
    <w:uiPriority w:val="99"/>
    <w:semiHidden/>
    <w:rsid w:val="00FC3C0D"/>
    <w:rPr>
      <w:b/>
      <w:bCs/>
      <w:sz w:val="20"/>
      <w:szCs w:val="20"/>
    </w:rPr>
  </w:style>
  <w:style w:type="paragraph" w:styleId="afff4">
    <w:name w:val="Normal (Web)"/>
    <w:basedOn w:val="a"/>
    <w:uiPriority w:val="99"/>
    <w:semiHidden/>
    <w:unhideWhenUsed/>
    <w:rsid w:val="00C2391E"/>
    <w:pPr>
      <w:spacing w:before="100" w:beforeAutospacing="1" w:after="100" w:afterAutospacing="1" w:line="240" w:lineRule="auto"/>
      <w:ind w:firstLine="0"/>
      <w:jc w:val="left"/>
    </w:pPr>
    <w:rPr>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6427">
      <w:bodyDiv w:val="1"/>
      <w:marLeft w:val="0"/>
      <w:marRight w:val="0"/>
      <w:marTop w:val="0"/>
      <w:marBottom w:val="0"/>
      <w:divBdr>
        <w:top w:val="none" w:sz="0" w:space="0" w:color="auto"/>
        <w:left w:val="none" w:sz="0" w:space="0" w:color="auto"/>
        <w:bottom w:val="none" w:sz="0" w:space="0" w:color="auto"/>
        <w:right w:val="none" w:sz="0" w:space="0" w:color="auto"/>
      </w:divBdr>
    </w:div>
    <w:div w:id="451366628">
      <w:bodyDiv w:val="1"/>
      <w:marLeft w:val="0"/>
      <w:marRight w:val="0"/>
      <w:marTop w:val="0"/>
      <w:marBottom w:val="0"/>
      <w:divBdr>
        <w:top w:val="none" w:sz="0" w:space="0" w:color="auto"/>
        <w:left w:val="none" w:sz="0" w:space="0" w:color="auto"/>
        <w:bottom w:val="none" w:sz="0" w:space="0" w:color="auto"/>
        <w:right w:val="none" w:sz="0" w:space="0" w:color="auto"/>
      </w:divBdr>
    </w:div>
    <w:div w:id="1383793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nytimes.com/1990/12/25/health/what-if-they-closed-42d-street-and-nobody-noticed.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iu7.bmstu.ru/"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O9y6vWOKvfD8O6kbXZYjcUmd7w==">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CD12ED-D01C-4B98-B9EA-34CF660D8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91</Pages>
  <Words>14712</Words>
  <Characters>100483</Characters>
  <Application>Microsoft Office Word</Application>
  <DocSecurity>0</DocSecurity>
  <Lines>2644</Lines>
  <Paragraphs>1252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dc:creator>
  <cp:keywords/>
  <dc:description/>
  <cp:lastModifiedBy>User</cp:lastModifiedBy>
  <cp:revision>14</cp:revision>
  <dcterms:created xsi:type="dcterms:W3CDTF">2017-04-08T13:32:00Z</dcterms:created>
  <dcterms:modified xsi:type="dcterms:W3CDTF">2019-06-19T16:12:00Z</dcterms:modified>
</cp:coreProperties>
</file>