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A197C">
      <w:pPr>
        <w:pStyle w:val="29"/>
      </w:pPr>
      <w:bookmarkStart w:id="0" w:name="_Toc418439440"/>
      <w:bookmarkStart w:id="1" w:name="_Toc293140464"/>
      <w:bookmarkStart w:id="2" w:name="_Toc418432689"/>
      <w:bookmarkStart w:id="3" w:name="_Toc418440903"/>
      <w:bookmarkStart w:id="4" w:name="_Toc293138184"/>
      <w:bookmarkStart w:id="5" w:name="_Toc418440195"/>
      <w:bookmarkStart w:id="6" w:name="_Toc91910151"/>
      <w:bookmarkStart w:id="7" w:name="_Toc59273201"/>
      <w:bookmarkStart w:id="8" w:name="_Toc533301499"/>
      <w:r>
        <w:t>Министерство образования Республики Беларусь</w:t>
      </w:r>
    </w:p>
    <w:p w14:paraId="6BD9628D">
      <w:pPr>
        <w:pStyle w:val="29"/>
      </w:pPr>
    </w:p>
    <w:p w14:paraId="47EEB394">
      <w:pPr>
        <w:pStyle w:val="29"/>
      </w:pPr>
      <w:r>
        <w:t>Учреждение образования</w:t>
      </w:r>
    </w:p>
    <w:p w14:paraId="425CCDFF">
      <w:pPr>
        <w:pStyle w:val="29"/>
      </w:pPr>
      <w:r>
        <w:t xml:space="preserve">«Гомельский государственный университет </w:t>
      </w:r>
      <w:r>
        <w:br w:type="textWrapping"/>
      </w:r>
      <w:r>
        <w:t>имени Франциска Скорины»</w:t>
      </w:r>
    </w:p>
    <w:p w14:paraId="59EFB869">
      <w:pPr>
        <w:pStyle w:val="29"/>
      </w:pPr>
    </w:p>
    <w:p w14:paraId="2F901AE6">
      <w:pPr>
        <w:pStyle w:val="29"/>
      </w:pPr>
    </w:p>
    <w:p w14:paraId="73CAC231">
      <w:pPr>
        <w:pStyle w:val="28"/>
        <w:ind w:left="-284"/>
        <w:jc w:val="center"/>
        <w:rPr>
          <w:rFonts w:ascii="Times New Roman" w:hAnsi="Times New Roman"/>
          <w:sz w:val="32"/>
          <w:szCs w:val="32"/>
        </w:rPr>
      </w:pPr>
      <w:r>
        <w:rPr>
          <w:rFonts w:ascii="Times New Roman" w:hAnsi="Times New Roman"/>
          <w:sz w:val="32"/>
          <w:szCs w:val="32"/>
        </w:rPr>
        <w:t xml:space="preserve">Факультет физики и </w:t>
      </w:r>
    </w:p>
    <w:p w14:paraId="1CCF5AA7">
      <w:pPr>
        <w:pStyle w:val="28"/>
        <w:ind w:left="-284"/>
        <w:jc w:val="center"/>
        <w:rPr>
          <w:rFonts w:ascii="Times New Roman" w:hAnsi="Times New Roman"/>
          <w:sz w:val="32"/>
          <w:szCs w:val="32"/>
        </w:rPr>
      </w:pPr>
      <w:r>
        <w:rPr>
          <w:rFonts w:ascii="Times New Roman" w:hAnsi="Times New Roman"/>
          <w:sz w:val="32"/>
          <w:szCs w:val="32"/>
        </w:rPr>
        <w:t xml:space="preserve">информационных технологий </w:t>
      </w:r>
    </w:p>
    <w:p w14:paraId="1EF03E65">
      <w:pPr>
        <w:pStyle w:val="28"/>
        <w:ind w:left="-284"/>
        <w:jc w:val="center"/>
        <w:rPr>
          <w:rFonts w:ascii="Times New Roman" w:hAnsi="Times New Roman"/>
          <w:sz w:val="32"/>
          <w:szCs w:val="32"/>
        </w:rPr>
      </w:pPr>
    </w:p>
    <w:p w14:paraId="1499DBE0">
      <w:pPr>
        <w:pStyle w:val="28"/>
        <w:ind w:left="-284"/>
        <w:jc w:val="center"/>
        <w:rPr>
          <w:rFonts w:ascii="Times New Roman" w:hAnsi="Times New Roman"/>
          <w:sz w:val="32"/>
          <w:szCs w:val="32"/>
        </w:rPr>
      </w:pPr>
      <w:r>
        <w:rPr>
          <w:rFonts w:ascii="Times New Roman" w:hAnsi="Times New Roman"/>
          <w:sz w:val="32"/>
          <w:szCs w:val="32"/>
        </w:rPr>
        <w:t xml:space="preserve">Кафедра автоматизированных систем обработки информации </w:t>
      </w:r>
    </w:p>
    <w:p w14:paraId="47CD65A4">
      <w:pPr>
        <w:pStyle w:val="29"/>
      </w:pPr>
    </w:p>
    <w:p w14:paraId="41D83309">
      <w:pPr>
        <w:pStyle w:val="29"/>
      </w:pPr>
    </w:p>
    <w:p w14:paraId="69CED4E5">
      <w:pPr>
        <w:pStyle w:val="29"/>
      </w:pPr>
    </w:p>
    <w:p w14:paraId="17412CC1">
      <w:pPr>
        <w:pStyle w:val="29"/>
      </w:pPr>
    </w:p>
    <w:p w14:paraId="11D03699">
      <w:pPr>
        <w:pStyle w:val="29"/>
      </w:pPr>
    </w:p>
    <w:p w14:paraId="7492D6B4">
      <w:pPr>
        <w:pStyle w:val="29"/>
        <w:jc w:val="both"/>
      </w:pPr>
    </w:p>
    <w:p w14:paraId="1254B41D">
      <w:pPr>
        <w:pStyle w:val="29"/>
        <w:rPr>
          <w:rFonts w:hint="default"/>
          <w:lang w:val="ru-RU"/>
        </w:rPr>
      </w:pPr>
      <w:r>
        <w:t>Курсов</w:t>
      </w:r>
      <w:r>
        <w:rPr>
          <w:lang w:val="ru-RU"/>
        </w:rPr>
        <w:t>ой</w:t>
      </w:r>
      <w:r>
        <w:rPr>
          <w:rFonts w:hint="default"/>
          <w:lang w:val="ru-RU"/>
        </w:rPr>
        <w:t xml:space="preserve"> проект</w:t>
      </w:r>
    </w:p>
    <w:p w14:paraId="764D4470">
      <w:pPr>
        <w:pStyle w:val="28"/>
        <w:ind w:firstLine="0"/>
        <w:jc w:val="center"/>
        <w:rPr>
          <w:rFonts w:ascii="Times New Roman" w:hAnsi="Times New Roman"/>
          <w:sz w:val="32"/>
        </w:rPr>
      </w:pPr>
      <w:r>
        <w:rPr>
          <w:rFonts w:ascii="Times New Roman" w:hAnsi="Times New Roman"/>
          <w:sz w:val="32"/>
        </w:rPr>
        <w:t>по дисциплине</w:t>
      </w:r>
      <w:r>
        <w:rPr>
          <w:rFonts w:hint="default" w:ascii="Times New Roman" w:hAnsi="Times New Roman"/>
          <w:sz w:val="32"/>
          <w:lang w:val="ru-RU"/>
        </w:rPr>
        <w:t xml:space="preserve"> </w:t>
      </w:r>
      <w:r>
        <w:rPr>
          <w:rFonts w:ascii="Times New Roman" w:hAnsi="Times New Roman"/>
          <w:sz w:val="32"/>
        </w:rPr>
        <w:t>"</w:t>
      </w:r>
      <w:r>
        <w:rPr>
          <w:rFonts w:ascii="Times New Roman" w:hAnsi="Times New Roman"/>
          <w:sz w:val="32"/>
          <w:lang w:val="ru-RU"/>
        </w:rPr>
        <w:t>Технологии</w:t>
      </w:r>
      <w:r>
        <w:rPr>
          <w:rFonts w:hint="default" w:ascii="Times New Roman" w:hAnsi="Times New Roman"/>
          <w:sz w:val="32"/>
          <w:lang w:val="ru-RU"/>
        </w:rPr>
        <w:t xml:space="preserve"> проектирования программного обеспечения</w:t>
      </w:r>
      <w:r>
        <w:rPr>
          <w:rFonts w:ascii="Times New Roman" w:hAnsi="Times New Roman"/>
          <w:sz w:val="32"/>
        </w:rPr>
        <w:t>"</w:t>
      </w:r>
    </w:p>
    <w:p w14:paraId="54CC6187">
      <w:pPr>
        <w:pStyle w:val="28"/>
        <w:rPr>
          <w:rFonts w:ascii="Times New Roman" w:hAnsi="Times New Roman"/>
          <w:sz w:val="28"/>
        </w:rPr>
      </w:pPr>
    </w:p>
    <w:p w14:paraId="25DB177E">
      <w:pPr>
        <w:pStyle w:val="29"/>
      </w:pPr>
    </w:p>
    <w:p w14:paraId="545DB9C9">
      <w:pPr>
        <w:pStyle w:val="29"/>
      </w:pPr>
    </w:p>
    <w:p w14:paraId="2B484727">
      <w:pPr>
        <w:pStyle w:val="29"/>
      </w:pPr>
    </w:p>
    <w:p w14:paraId="6522AC29">
      <w:pPr>
        <w:pStyle w:val="29"/>
      </w:pPr>
    </w:p>
    <w:p w14:paraId="42A34AAA">
      <w:pPr>
        <w:ind w:firstLine="0"/>
        <w:rPr>
          <w:sz w:val="32"/>
        </w:rPr>
      </w:pPr>
      <w:r>
        <w:rPr>
          <w:sz w:val="32"/>
        </w:rPr>
        <w:t>Исполнитель</w:t>
      </w:r>
    </w:p>
    <w:p w14:paraId="22BF2BBE">
      <w:pPr>
        <w:ind w:firstLine="0"/>
        <w:rPr>
          <w:sz w:val="32"/>
        </w:rPr>
      </w:pPr>
      <w:r>
        <w:rPr>
          <w:sz w:val="32"/>
        </w:rPr>
        <w:t>студент группы АС</w:t>
      </w:r>
      <w:r>
        <w:rPr>
          <w:rFonts w:hint="default"/>
          <w:sz w:val="32"/>
          <w:lang w:val="ru-RU"/>
        </w:rPr>
        <w:t>3</w:t>
      </w:r>
      <w:r>
        <w:rPr>
          <w:sz w:val="32"/>
        </w:rPr>
        <w:t>-</w:t>
      </w:r>
      <w:r>
        <w:rPr>
          <w:rFonts w:hint="default"/>
          <w:sz w:val="32"/>
          <w:lang w:val="ru-RU"/>
        </w:rPr>
        <w:t>31</w:t>
      </w:r>
      <w:r>
        <w:rPr>
          <w:sz w:val="32"/>
        </w:rPr>
        <w:tab/>
      </w:r>
      <w:r>
        <w:rPr>
          <w:sz w:val="32"/>
        </w:rPr>
        <w:tab/>
      </w:r>
      <w:r>
        <w:rPr>
          <w:sz w:val="32"/>
        </w:rPr>
        <w:tab/>
      </w:r>
      <w:r>
        <w:rPr>
          <w:sz w:val="32"/>
        </w:rPr>
        <w:tab/>
      </w:r>
      <w:r>
        <w:rPr>
          <w:sz w:val="32"/>
        </w:rPr>
        <w:tab/>
      </w:r>
      <w:r>
        <w:rPr>
          <w:sz w:val="32"/>
          <w:lang w:val="ru-RU"/>
        </w:rPr>
        <w:t>Ярош</w:t>
      </w:r>
      <w:r>
        <w:rPr>
          <w:sz w:val="32"/>
        </w:rPr>
        <w:t xml:space="preserve"> </w:t>
      </w:r>
      <w:r>
        <w:rPr>
          <w:sz w:val="32"/>
          <w:lang w:val="ru-RU"/>
        </w:rPr>
        <w:t>И</w:t>
      </w:r>
      <w:r>
        <w:rPr>
          <w:sz w:val="32"/>
        </w:rPr>
        <w:t>. В.</w:t>
      </w:r>
    </w:p>
    <w:p w14:paraId="2FD5AF64">
      <w:pPr>
        <w:ind w:firstLine="0"/>
        <w:rPr>
          <w:sz w:val="32"/>
        </w:rPr>
      </w:pPr>
    </w:p>
    <w:p w14:paraId="28D44502">
      <w:pPr>
        <w:ind w:firstLine="0"/>
        <w:rPr>
          <w:sz w:val="32"/>
        </w:rPr>
      </w:pPr>
      <w:r>
        <w:rPr>
          <w:sz w:val="32"/>
        </w:rPr>
        <w:t>Руководитель</w:t>
      </w:r>
      <w:r>
        <w:rPr>
          <w:sz w:val="32"/>
        </w:rPr>
        <w:tab/>
      </w:r>
      <w:r>
        <w:rPr>
          <w:sz w:val="32"/>
        </w:rPr>
        <w:tab/>
      </w:r>
      <w:r>
        <w:rPr>
          <w:sz w:val="32"/>
        </w:rPr>
        <w:tab/>
      </w:r>
      <w:r>
        <w:rPr>
          <w:sz w:val="32"/>
        </w:rPr>
        <w:t xml:space="preserve">                           </w:t>
      </w:r>
      <w:r>
        <w:rPr>
          <w:sz w:val="32"/>
        </w:rPr>
        <w:tab/>
      </w:r>
      <w:r>
        <w:rPr>
          <w:sz w:val="32"/>
          <w:lang w:val="ru-RU"/>
        </w:rPr>
        <w:t>Рафалова</w:t>
      </w:r>
      <w:r>
        <w:rPr>
          <w:sz w:val="32"/>
        </w:rPr>
        <w:t xml:space="preserve"> </w:t>
      </w:r>
      <w:r>
        <w:rPr>
          <w:sz w:val="32"/>
          <w:lang w:val="ru-RU"/>
        </w:rPr>
        <w:t>Е</w:t>
      </w:r>
      <w:r>
        <w:rPr>
          <w:sz w:val="32"/>
        </w:rPr>
        <w:t xml:space="preserve">. </w:t>
      </w:r>
      <w:r>
        <w:rPr>
          <w:sz w:val="32"/>
          <w:lang w:val="ru-RU"/>
        </w:rPr>
        <w:t>В</w:t>
      </w:r>
      <w:r>
        <w:rPr>
          <w:sz w:val="32"/>
        </w:rPr>
        <w:t>.</w:t>
      </w:r>
    </w:p>
    <w:p w14:paraId="1D9FF4FB">
      <w:pPr>
        <w:ind w:firstLine="0"/>
        <w:rPr>
          <w:sz w:val="32"/>
        </w:rPr>
      </w:pPr>
    </w:p>
    <w:p w14:paraId="731CB77F">
      <w:pPr>
        <w:pStyle w:val="29"/>
      </w:pPr>
    </w:p>
    <w:p w14:paraId="62C5B146">
      <w:pPr>
        <w:pStyle w:val="29"/>
      </w:pPr>
    </w:p>
    <w:p w14:paraId="5B382B9D">
      <w:pPr>
        <w:pStyle w:val="29"/>
      </w:pPr>
    </w:p>
    <w:p w14:paraId="2F457A2D">
      <w:pPr>
        <w:pStyle w:val="29"/>
        <w:rPr>
          <w:rFonts w:hint="default"/>
          <w:lang w:val="ru-RU"/>
        </w:rPr>
      </w:pPr>
      <w:r>
        <w:t>Гомель 20</w:t>
      </w:r>
      <w:r>
        <w:rPr>
          <w:rFonts w:hint="default"/>
          <w:lang w:val="ru-RU"/>
        </w:rPr>
        <w:t>26</w:t>
      </w:r>
    </w:p>
    <w:p w14:paraId="4B4065D7">
      <w:pPr>
        <w:pStyle w:val="2"/>
        <w:tabs>
          <w:tab w:val="clear" w:pos="1315"/>
        </w:tabs>
        <w:ind w:left="0" w:firstLine="0"/>
        <w:sectPr>
          <w:headerReference r:id="rId5" w:type="first"/>
          <w:headerReference r:id="rId3" w:type="default"/>
          <w:footerReference r:id="rId6" w:type="default"/>
          <w:headerReference r:id="rId4" w:type="even"/>
          <w:footerReference r:id="rId7" w:type="even"/>
          <w:pgSz w:w="11906" w:h="16838"/>
          <w:pgMar w:top="1134" w:right="680" w:bottom="1134" w:left="1701" w:header="680" w:footer="720" w:gutter="0"/>
          <w:pgNumType w:start="1"/>
          <w:cols w:space="720" w:num="1"/>
          <w:titlePg/>
        </w:sectPr>
      </w:pPr>
    </w:p>
    <w:bookmarkEnd w:id="0"/>
    <w:bookmarkEnd w:id="1"/>
    <w:bookmarkEnd w:id="2"/>
    <w:bookmarkEnd w:id="3"/>
    <w:bookmarkEnd w:id="4"/>
    <w:bookmarkEnd w:id="5"/>
    <w:p w14:paraId="738B1BF4">
      <w:pPr>
        <w:pStyle w:val="2"/>
        <w:tabs>
          <w:tab w:val="center" w:pos="4762"/>
          <w:tab w:val="left" w:pos="6375"/>
          <w:tab w:val="clear" w:pos="1315"/>
        </w:tabs>
        <w:ind w:left="0" w:firstLine="0"/>
        <w:jc w:val="center"/>
        <w:rPr>
          <w:b/>
          <w:kern w:val="28"/>
          <w:sz w:val="30"/>
          <w:szCs w:val="32"/>
          <w:lang w:bidi="ar-SA"/>
        </w:rPr>
      </w:pPr>
      <w:bookmarkStart w:id="9" w:name="_Toc7501987"/>
      <w:bookmarkStart w:id="10" w:name="_Toc7455332"/>
      <w:bookmarkStart w:id="11" w:name="_Toc7476744"/>
      <w:bookmarkStart w:id="12" w:name="_Toc3962"/>
      <w:r>
        <w:t>Содержание</w:t>
      </w:r>
      <w:bookmarkEnd w:id="9"/>
      <w:bookmarkEnd w:id="10"/>
      <w:bookmarkEnd w:id="11"/>
      <w:bookmarkEnd w:id="12"/>
      <w:r>
        <w:fldChar w:fldCharType="begin"/>
      </w:r>
      <w:r>
        <w:instrText xml:space="preserve"> TOC \o "1-2" \h \z \u </w:instrText>
      </w:r>
      <w:r>
        <w:fldChar w:fldCharType="separate"/>
      </w:r>
    </w:p>
    <w:p w14:paraId="3831F8AF">
      <w:pPr>
        <w:pStyle w:val="30"/>
        <w:tabs>
          <w:tab w:val="right" w:leader="dot" w:pos="9525"/>
          <w:tab w:val="clear" w:pos="709"/>
          <w:tab w:val="clear" w:pos="9515"/>
        </w:tabs>
      </w:pPr>
      <w:r>
        <w:rPr>
          <w:szCs w:val="32"/>
        </w:rPr>
        <w:fldChar w:fldCharType="begin"/>
      </w:r>
      <w:r>
        <w:rPr>
          <w:szCs w:val="32"/>
        </w:rPr>
        <w:instrText xml:space="preserve"> HYPERLINK \l _Toc3962 </w:instrText>
      </w:r>
      <w:r>
        <w:rPr>
          <w:szCs w:val="32"/>
        </w:rPr>
        <w:fldChar w:fldCharType="separate"/>
      </w:r>
      <w:r>
        <w:t>Содержание</w:t>
      </w:r>
      <w:r>
        <w:tab/>
      </w:r>
      <w:r>
        <w:fldChar w:fldCharType="begin"/>
      </w:r>
      <w:r>
        <w:instrText xml:space="preserve"> PAGEREF _Toc3962 \h </w:instrText>
      </w:r>
      <w:r>
        <w:fldChar w:fldCharType="separate"/>
      </w:r>
      <w:r>
        <w:t>2</w:t>
      </w:r>
      <w:r>
        <w:fldChar w:fldCharType="end"/>
      </w:r>
      <w:r>
        <w:rPr>
          <w:szCs w:val="32"/>
        </w:rPr>
        <w:fldChar w:fldCharType="end"/>
      </w:r>
    </w:p>
    <w:p w14:paraId="6D8D64FA">
      <w:pPr>
        <w:pStyle w:val="30"/>
        <w:tabs>
          <w:tab w:val="right" w:leader="dot" w:pos="9525"/>
          <w:tab w:val="clear" w:pos="709"/>
          <w:tab w:val="clear" w:pos="9515"/>
        </w:tabs>
      </w:pPr>
      <w:r>
        <w:rPr>
          <w:szCs w:val="32"/>
        </w:rPr>
        <w:fldChar w:fldCharType="begin"/>
      </w:r>
      <w:r>
        <w:rPr>
          <w:szCs w:val="32"/>
        </w:rPr>
        <w:instrText xml:space="preserve"> HYPERLINK \l _Toc17423 </w:instrText>
      </w:r>
      <w:r>
        <w:rPr>
          <w:szCs w:val="32"/>
        </w:rPr>
        <w:fldChar w:fldCharType="separate"/>
      </w:r>
      <w:r>
        <w:rPr>
          <w:rFonts w:ascii="Times New Roman" w:hAnsi="Times New Roman" w:eastAsia="Times New Roman" w:cs="Times New Roman"/>
        </w:rPr>
        <w:t xml:space="preserve">1 </w:t>
      </w:r>
      <w:r>
        <w:t>Назначение шаблонов проектирования</w:t>
      </w:r>
      <w:r>
        <w:tab/>
      </w:r>
      <w:r>
        <w:fldChar w:fldCharType="begin"/>
      </w:r>
      <w:r>
        <w:instrText xml:space="preserve"> PAGEREF _Toc17423 \h </w:instrText>
      </w:r>
      <w:r>
        <w:fldChar w:fldCharType="separate"/>
      </w:r>
      <w:r>
        <w:t>4</w:t>
      </w:r>
      <w:r>
        <w:fldChar w:fldCharType="end"/>
      </w:r>
      <w:r>
        <w:rPr>
          <w:szCs w:val="32"/>
        </w:rPr>
        <w:fldChar w:fldCharType="end"/>
      </w:r>
    </w:p>
    <w:p w14:paraId="275BDFC4">
      <w:pPr>
        <w:pStyle w:val="31"/>
        <w:tabs>
          <w:tab w:val="right" w:leader="dot" w:pos="9525"/>
          <w:tab w:val="clear" w:pos="1276"/>
          <w:tab w:val="clear" w:pos="9515"/>
        </w:tabs>
      </w:pPr>
      <w:r>
        <w:rPr>
          <w:szCs w:val="32"/>
        </w:rPr>
        <w:fldChar w:fldCharType="begin"/>
      </w:r>
      <w:r>
        <w:rPr>
          <w:szCs w:val="32"/>
        </w:rPr>
        <w:instrText xml:space="preserve"> HYPERLINK \l _Toc25396 </w:instrText>
      </w:r>
      <w:r>
        <w:rPr>
          <w:szCs w:val="32"/>
        </w:rPr>
        <w:fldChar w:fldCharType="separate"/>
      </w:r>
      <w:r>
        <w:rPr>
          <w:rFonts w:hint="default" w:cs="Times New Roman"/>
        </w:rPr>
        <w:t xml:space="preserve">1.1 </w:t>
      </w:r>
      <w:r>
        <w:t>Шаблон проектирования «Фабричный метод»</w:t>
      </w:r>
      <w:r>
        <w:tab/>
      </w:r>
      <w:r>
        <w:fldChar w:fldCharType="begin"/>
      </w:r>
      <w:r>
        <w:instrText xml:space="preserve"> PAGEREF _Toc25396 \h </w:instrText>
      </w:r>
      <w:r>
        <w:fldChar w:fldCharType="separate"/>
      </w:r>
      <w:r>
        <w:t>4</w:t>
      </w:r>
      <w:r>
        <w:fldChar w:fldCharType="end"/>
      </w:r>
      <w:r>
        <w:rPr>
          <w:szCs w:val="32"/>
        </w:rPr>
        <w:fldChar w:fldCharType="end"/>
      </w:r>
    </w:p>
    <w:p w14:paraId="0ECA8E84">
      <w:pPr>
        <w:pStyle w:val="31"/>
        <w:tabs>
          <w:tab w:val="right" w:leader="dot" w:pos="9525"/>
          <w:tab w:val="clear" w:pos="1276"/>
          <w:tab w:val="clear" w:pos="9515"/>
        </w:tabs>
      </w:pPr>
      <w:r>
        <w:rPr>
          <w:szCs w:val="32"/>
        </w:rPr>
        <w:fldChar w:fldCharType="begin"/>
      </w:r>
      <w:r>
        <w:rPr>
          <w:szCs w:val="32"/>
        </w:rPr>
        <w:instrText xml:space="preserve"> HYPERLINK \l _Toc23043 </w:instrText>
      </w:r>
      <w:r>
        <w:rPr>
          <w:szCs w:val="32"/>
        </w:rPr>
        <w:fldChar w:fldCharType="separate"/>
      </w:r>
      <w:r>
        <w:rPr>
          <w:rFonts w:hint="default" w:cs="Times New Roman"/>
        </w:rPr>
        <w:t xml:space="preserve">1.2 </w:t>
      </w:r>
      <w:r>
        <w:t>Шаблон проектирования «Наблюдатель»</w:t>
      </w:r>
      <w:r>
        <w:tab/>
      </w:r>
      <w:r>
        <w:fldChar w:fldCharType="begin"/>
      </w:r>
      <w:r>
        <w:instrText xml:space="preserve"> PAGEREF _Toc23043 \h </w:instrText>
      </w:r>
      <w:r>
        <w:fldChar w:fldCharType="separate"/>
      </w:r>
      <w:r>
        <w:t>5</w:t>
      </w:r>
      <w:r>
        <w:fldChar w:fldCharType="end"/>
      </w:r>
      <w:r>
        <w:rPr>
          <w:szCs w:val="32"/>
        </w:rPr>
        <w:fldChar w:fldCharType="end"/>
      </w:r>
    </w:p>
    <w:p w14:paraId="613F496C">
      <w:pPr>
        <w:pStyle w:val="30"/>
        <w:tabs>
          <w:tab w:val="right" w:leader="dot" w:pos="9525"/>
          <w:tab w:val="clear" w:pos="709"/>
          <w:tab w:val="clear" w:pos="9515"/>
        </w:tabs>
      </w:pPr>
      <w:r>
        <w:rPr>
          <w:szCs w:val="32"/>
        </w:rPr>
        <w:fldChar w:fldCharType="begin"/>
      </w:r>
      <w:r>
        <w:rPr>
          <w:szCs w:val="32"/>
        </w:rPr>
        <w:instrText xml:space="preserve"> HYPERLINK \l _Toc6156 </w:instrText>
      </w:r>
      <w:r>
        <w:rPr>
          <w:szCs w:val="32"/>
        </w:rPr>
        <w:fldChar w:fldCharType="separate"/>
      </w:r>
      <w:r>
        <w:rPr>
          <w:rFonts w:ascii="Times New Roman" w:hAnsi="Times New Roman" w:eastAsia="Times New Roman" w:cs="Times New Roman"/>
        </w:rPr>
        <w:t xml:space="preserve">2 </w:t>
      </w:r>
      <w:r>
        <w:t>Практические исследования</w:t>
      </w:r>
      <w:r>
        <w:tab/>
      </w:r>
      <w:r>
        <w:fldChar w:fldCharType="begin"/>
      </w:r>
      <w:r>
        <w:instrText xml:space="preserve"> PAGEREF _Toc6156 \h </w:instrText>
      </w:r>
      <w:r>
        <w:fldChar w:fldCharType="separate"/>
      </w:r>
      <w:r>
        <w:t>7</w:t>
      </w:r>
      <w:r>
        <w:fldChar w:fldCharType="end"/>
      </w:r>
      <w:r>
        <w:rPr>
          <w:szCs w:val="32"/>
        </w:rPr>
        <w:fldChar w:fldCharType="end"/>
      </w:r>
    </w:p>
    <w:p w14:paraId="67BD56D1">
      <w:pPr>
        <w:pStyle w:val="31"/>
        <w:tabs>
          <w:tab w:val="right" w:leader="dot" w:pos="9525"/>
          <w:tab w:val="clear" w:pos="1276"/>
          <w:tab w:val="clear" w:pos="9515"/>
        </w:tabs>
      </w:pPr>
      <w:r>
        <w:rPr>
          <w:szCs w:val="32"/>
        </w:rPr>
        <w:fldChar w:fldCharType="begin"/>
      </w:r>
      <w:r>
        <w:rPr>
          <w:szCs w:val="32"/>
        </w:rPr>
        <w:instrText xml:space="preserve"> HYPERLINK \l _Toc22784 </w:instrText>
      </w:r>
      <w:r>
        <w:rPr>
          <w:szCs w:val="32"/>
        </w:rPr>
        <w:fldChar w:fldCharType="separate"/>
      </w:r>
      <w:r>
        <w:rPr>
          <w:rFonts w:hint="default" w:cs="Times New Roman"/>
        </w:rPr>
        <w:t xml:space="preserve">2.1 </w:t>
      </w:r>
      <w:r>
        <w:t>Постановка задачи</w:t>
      </w:r>
      <w:r>
        <w:tab/>
      </w:r>
      <w:r>
        <w:fldChar w:fldCharType="begin"/>
      </w:r>
      <w:r>
        <w:instrText xml:space="preserve"> PAGEREF _Toc22784 \h </w:instrText>
      </w:r>
      <w:r>
        <w:fldChar w:fldCharType="separate"/>
      </w:r>
      <w:r>
        <w:t>7</w:t>
      </w:r>
      <w:r>
        <w:fldChar w:fldCharType="end"/>
      </w:r>
      <w:r>
        <w:rPr>
          <w:szCs w:val="32"/>
        </w:rPr>
        <w:fldChar w:fldCharType="end"/>
      </w:r>
    </w:p>
    <w:p w14:paraId="53DF9144">
      <w:pPr>
        <w:pStyle w:val="31"/>
        <w:tabs>
          <w:tab w:val="right" w:leader="dot" w:pos="9525"/>
          <w:tab w:val="clear" w:pos="1276"/>
          <w:tab w:val="clear" w:pos="9515"/>
        </w:tabs>
      </w:pPr>
      <w:r>
        <w:rPr>
          <w:szCs w:val="32"/>
        </w:rPr>
        <w:fldChar w:fldCharType="begin"/>
      </w:r>
      <w:r>
        <w:rPr>
          <w:szCs w:val="32"/>
        </w:rPr>
        <w:instrText xml:space="preserve"> HYPERLINK \l _Toc15784 </w:instrText>
      </w:r>
      <w:r>
        <w:rPr>
          <w:szCs w:val="32"/>
        </w:rPr>
        <w:fldChar w:fldCharType="separate"/>
      </w:r>
      <w:r>
        <w:rPr>
          <w:rFonts w:hint="default" w:cs="Times New Roman"/>
        </w:rPr>
        <w:t xml:space="preserve">2.2 </w:t>
      </w:r>
      <w:r>
        <w:rPr>
          <w:lang w:val="ru-RU"/>
        </w:rPr>
        <w:t>Выбор</w:t>
      </w:r>
      <w:r>
        <w:rPr>
          <w:rFonts w:hint="default"/>
          <w:lang w:val="ru-RU"/>
        </w:rPr>
        <w:t xml:space="preserve"> и обоснование инструментальных средств разработки</w:t>
      </w:r>
      <w:r>
        <w:tab/>
      </w:r>
      <w:r>
        <w:fldChar w:fldCharType="begin"/>
      </w:r>
      <w:r>
        <w:instrText xml:space="preserve"> PAGEREF _Toc15784 \h </w:instrText>
      </w:r>
      <w:r>
        <w:fldChar w:fldCharType="separate"/>
      </w:r>
      <w:r>
        <w:t>7</w:t>
      </w:r>
      <w:r>
        <w:fldChar w:fldCharType="end"/>
      </w:r>
      <w:r>
        <w:rPr>
          <w:szCs w:val="32"/>
        </w:rPr>
        <w:fldChar w:fldCharType="end"/>
      </w:r>
    </w:p>
    <w:p w14:paraId="589BEB90">
      <w:pPr>
        <w:pStyle w:val="31"/>
        <w:tabs>
          <w:tab w:val="right" w:leader="dot" w:pos="9525"/>
          <w:tab w:val="clear" w:pos="1276"/>
          <w:tab w:val="clear" w:pos="9515"/>
        </w:tabs>
      </w:pPr>
      <w:r>
        <w:rPr>
          <w:szCs w:val="32"/>
        </w:rPr>
        <w:fldChar w:fldCharType="begin"/>
      </w:r>
      <w:r>
        <w:rPr>
          <w:szCs w:val="32"/>
        </w:rPr>
        <w:instrText xml:space="preserve"> HYPERLINK \l _Toc3858 </w:instrText>
      </w:r>
      <w:r>
        <w:rPr>
          <w:szCs w:val="32"/>
        </w:rPr>
        <w:fldChar w:fldCharType="separate"/>
      </w:r>
      <w:r>
        <w:rPr>
          <w:rFonts w:hint="default" w:cs="Times New Roman"/>
        </w:rPr>
        <w:t xml:space="preserve">2.3 </w:t>
      </w:r>
      <w:r>
        <w:t>Описание</w:t>
      </w:r>
      <w:r>
        <w:rPr>
          <w:rFonts w:hint="default"/>
          <w:lang w:val="ru-RU"/>
        </w:rPr>
        <w:t xml:space="preserve"> </w:t>
      </w:r>
      <w:r>
        <w:t>сущностей</w:t>
      </w:r>
      <w:r>
        <w:tab/>
      </w:r>
      <w:r>
        <w:fldChar w:fldCharType="begin"/>
      </w:r>
      <w:r>
        <w:instrText xml:space="preserve"> PAGEREF _Toc3858 \h </w:instrText>
      </w:r>
      <w:r>
        <w:fldChar w:fldCharType="separate"/>
      </w:r>
      <w:r>
        <w:t>8</w:t>
      </w:r>
      <w:r>
        <w:fldChar w:fldCharType="end"/>
      </w:r>
      <w:r>
        <w:rPr>
          <w:szCs w:val="32"/>
        </w:rPr>
        <w:fldChar w:fldCharType="end"/>
      </w:r>
    </w:p>
    <w:p w14:paraId="40C8770D">
      <w:pPr>
        <w:pStyle w:val="31"/>
        <w:tabs>
          <w:tab w:val="right" w:leader="dot" w:pos="9525"/>
          <w:tab w:val="clear" w:pos="1276"/>
          <w:tab w:val="clear" w:pos="9515"/>
        </w:tabs>
      </w:pPr>
      <w:r>
        <w:rPr>
          <w:szCs w:val="32"/>
        </w:rPr>
        <w:fldChar w:fldCharType="begin"/>
      </w:r>
      <w:r>
        <w:rPr>
          <w:szCs w:val="32"/>
        </w:rPr>
        <w:instrText xml:space="preserve"> HYPERLINK \l _Toc31455 </w:instrText>
      </w:r>
      <w:r>
        <w:rPr>
          <w:szCs w:val="32"/>
        </w:rPr>
        <w:fldChar w:fldCharType="separate"/>
      </w:r>
      <w:r>
        <w:rPr>
          <w:rFonts w:hint="default" w:cs="Times New Roman"/>
        </w:rPr>
        <w:t xml:space="preserve">2.4 </w:t>
      </w:r>
      <w:r>
        <w:t>Реализация шаблонов проектирования</w:t>
      </w:r>
      <w:r>
        <w:tab/>
      </w:r>
      <w:r>
        <w:fldChar w:fldCharType="begin"/>
      </w:r>
      <w:r>
        <w:instrText xml:space="preserve"> PAGEREF _Toc31455 \h </w:instrText>
      </w:r>
      <w:r>
        <w:fldChar w:fldCharType="separate"/>
      </w:r>
      <w:r>
        <w:t>11</w:t>
      </w:r>
      <w:r>
        <w:fldChar w:fldCharType="end"/>
      </w:r>
      <w:r>
        <w:rPr>
          <w:szCs w:val="32"/>
        </w:rPr>
        <w:fldChar w:fldCharType="end"/>
      </w:r>
    </w:p>
    <w:p w14:paraId="5FE86C96">
      <w:pPr>
        <w:pStyle w:val="30"/>
        <w:tabs>
          <w:tab w:val="right" w:leader="dot" w:pos="9525"/>
          <w:tab w:val="clear" w:pos="709"/>
          <w:tab w:val="clear" w:pos="9515"/>
        </w:tabs>
      </w:pPr>
      <w:r>
        <w:rPr>
          <w:szCs w:val="32"/>
        </w:rPr>
        <w:fldChar w:fldCharType="begin"/>
      </w:r>
      <w:r>
        <w:rPr>
          <w:szCs w:val="32"/>
        </w:rPr>
        <w:instrText xml:space="preserve"> HYPERLINK \l _Toc15561 </w:instrText>
      </w:r>
      <w:r>
        <w:rPr>
          <w:szCs w:val="32"/>
        </w:rPr>
        <w:fldChar w:fldCharType="separate"/>
      </w:r>
      <w:r>
        <w:rPr>
          <w:rFonts w:hint="default" w:ascii="Times New Roman" w:hAnsi="Times New Roman" w:eastAsia="Times New Roman" w:cs="Times New Roman"/>
        </w:rPr>
        <w:t xml:space="preserve">3 </w:t>
      </w:r>
      <w:r>
        <w:rPr>
          <w:rFonts w:hint="default"/>
        </w:rPr>
        <w:t>Тестирование приложения</w:t>
      </w:r>
      <w:r>
        <w:tab/>
      </w:r>
      <w:r>
        <w:fldChar w:fldCharType="begin"/>
      </w:r>
      <w:r>
        <w:instrText xml:space="preserve"> PAGEREF _Toc15561 \h </w:instrText>
      </w:r>
      <w:r>
        <w:fldChar w:fldCharType="separate"/>
      </w:r>
      <w:r>
        <w:t>13</w:t>
      </w:r>
      <w:r>
        <w:fldChar w:fldCharType="end"/>
      </w:r>
      <w:r>
        <w:rPr>
          <w:szCs w:val="32"/>
        </w:rPr>
        <w:fldChar w:fldCharType="end"/>
      </w:r>
    </w:p>
    <w:p w14:paraId="3203A4CC">
      <w:pPr>
        <w:pStyle w:val="31"/>
        <w:tabs>
          <w:tab w:val="right" w:leader="dot" w:pos="9525"/>
          <w:tab w:val="clear" w:pos="1276"/>
          <w:tab w:val="clear" w:pos="9515"/>
        </w:tabs>
      </w:pPr>
      <w:r>
        <w:rPr>
          <w:szCs w:val="32"/>
        </w:rPr>
        <w:fldChar w:fldCharType="begin"/>
      </w:r>
      <w:r>
        <w:rPr>
          <w:szCs w:val="32"/>
        </w:rPr>
        <w:instrText xml:space="preserve"> HYPERLINK \l _Toc14027 </w:instrText>
      </w:r>
      <w:r>
        <w:rPr>
          <w:szCs w:val="32"/>
        </w:rPr>
        <w:fldChar w:fldCharType="separate"/>
      </w:r>
      <w:r>
        <w:rPr>
          <w:rFonts w:hint="default" w:cs="Times New Roman"/>
        </w:rPr>
        <w:t xml:space="preserve">3.1 </w:t>
      </w:r>
      <w:r>
        <w:rPr>
          <w:rFonts w:hint="default"/>
        </w:rPr>
        <w:t>Варианты использования (Use-Case)</w:t>
      </w:r>
      <w:r>
        <w:tab/>
      </w:r>
      <w:r>
        <w:fldChar w:fldCharType="begin"/>
      </w:r>
      <w:r>
        <w:instrText xml:space="preserve"> PAGEREF _Toc14027 \h </w:instrText>
      </w:r>
      <w:r>
        <w:fldChar w:fldCharType="separate"/>
      </w:r>
      <w:r>
        <w:t>13</w:t>
      </w:r>
      <w:r>
        <w:fldChar w:fldCharType="end"/>
      </w:r>
      <w:r>
        <w:rPr>
          <w:szCs w:val="32"/>
        </w:rPr>
        <w:fldChar w:fldCharType="end"/>
      </w:r>
    </w:p>
    <w:p w14:paraId="7BF92032">
      <w:pPr>
        <w:pStyle w:val="31"/>
        <w:tabs>
          <w:tab w:val="right" w:leader="dot" w:pos="9525"/>
          <w:tab w:val="clear" w:pos="1276"/>
          <w:tab w:val="clear" w:pos="9515"/>
        </w:tabs>
      </w:pPr>
      <w:r>
        <w:rPr>
          <w:szCs w:val="32"/>
        </w:rPr>
        <w:fldChar w:fldCharType="begin"/>
      </w:r>
      <w:r>
        <w:rPr>
          <w:szCs w:val="32"/>
        </w:rPr>
        <w:instrText xml:space="preserve"> HYPERLINK \l _Toc23157 </w:instrText>
      </w:r>
      <w:r>
        <w:rPr>
          <w:szCs w:val="32"/>
        </w:rPr>
        <w:fldChar w:fldCharType="separate"/>
      </w:r>
      <w:r>
        <w:rPr>
          <w:rFonts w:hint="default" w:cs="Times New Roman"/>
        </w:rPr>
        <w:t xml:space="preserve">3.2 </w:t>
      </w:r>
      <w:r>
        <w:rPr>
          <w:rFonts w:hint="default"/>
          <w:lang w:val="ru-RU"/>
        </w:rPr>
        <w:t>Разработка тестовых сценариев</w:t>
      </w:r>
      <w:r>
        <w:tab/>
      </w:r>
      <w:r>
        <w:fldChar w:fldCharType="begin"/>
      </w:r>
      <w:r>
        <w:instrText xml:space="preserve"> PAGEREF _Toc23157 \h </w:instrText>
      </w:r>
      <w:r>
        <w:fldChar w:fldCharType="separate"/>
      </w:r>
      <w:r>
        <w:t>14</w:t>
      </w:r>
      <w:r>
        <w:fldChar w:fldCharType="end"/>
      </w:r>
      <w:r>
        <w:rPr>
          <w:szCs w:val="32"/>
        </w:rPr>
        <w:fldChar w:fldCharType="end"/>
      </w:r>
    </w:p>
    <w:p w14:paraId="39CE00E6">
      <w:pPr>
        <w:pStyle w:val="31"/>
        <w:tabs>
          <w:tab w:val="right" w:leader="dot" w:pos="9525"/>
          <w:tab w:val="clear" w:pos="1276"/>
          <w:tab w:val="clear" w:pos="9515"/>
        </w:tabs>
      </w:pPr>
      <w:r>
        <w:rPr>
          <w:szCs w:val="32"/>
        </w:rPr>
        <w:fldChar w:fldCharType="begin"/>
      </w:r>
      <w:r>
        <w:rPr>
          <w:szCs w:val="32"/>
        </w:rPr>
        <w:instrText xml:space="preserve"> HYPERLINK \l _Toc1940 </w:instrText>
      </w:r>
      <w:r>
        <w:rPr>
          <w:szCs w:val="32"/>
        </w:rPr>
        <w:fldChar w:fldCharType="separate"/>
      </w:r>
      <w:r>
        <w:rPr>
          <w:rFonts w:hint="default" w:cs="Times New Roman"/>
        </w:rPr>
        <w:t xml:space="preserve">3.3 </w:t>
      </w:r>
      <w:r>
        <w:rPr>
          <w:rFonts w:hint="default"/>
          <w:lang w:val="ru-RU"/>
        </w:rPr>
        <w:t>Результаты функциональной проверки</w:t>
      </w:r>
      <w:r>
        <w:tab/>
      </w:r>
      <w:r>
        <w:fldChar w:fldCharType="begin"/>
      </w:r>
      <w:r>
        <w:instrText xml:space="preserve"> PAGEREF _Toc1940 \h </w:instrText>
      </w:r>
      <w:r>
        <w:fldChar w:fldCharType="separate"/>
      </w:r>
      <w:r>
        <w:t>15</w:t>
      </w:r>
      <w:r>
        <w:fldChar w:fldCharType="end"/>
      </w:r>
      <w:r>
        <w:rPr>
          <w:szCs w:val="32"/>
        </w:rPr>
        <w:fldChar w:fldCharType="end"/>
      </w:r>
    </w:p>
    <w:p w14:paraId="437F785E">
      <w:pPr>
        <w:pStyle w:val="30"/>
        <w:tabs>
          <w:tab w:val="right" w:leader="dot" w:pos="9525"/>
          <w:tab w:val="clear" w:pos="709"/>
          <w:tab w:val="clear" w:pos="9515"/>
        </w:tabs>
      </w:pPr>
      <w:r>
        <w:rPr>
          <w:szCs w:val="32"/>
        </w:rPr>
        <w:fldChar w:fldCharType="begin"/>
      </w:r>
      <w:r>
        <w:rPr>
          <w:szCs w:val="32"/>
        </w:rPr>
        <w:instrText xml:space="preserve"> HYPERLINK \l _Toc4179 </w:instrText>
      </w:r>
      <w:r>
        <w:rPr>
          <w:szCs w:val="32"/>
        </w:rPr>
        <w:fldChar w:fldCharType="separate"/>
      </w:r>
      <w:r>
        <w:t>Заключение</w:t>
      </w:r>
      <w:r>
        <w:tab/>
      </w:r>
      <w:r>
        <w:fldChar w:fldCharType="begin"/>
      </w:r>
      <w:r>
        <w:instrText xml:space="preserve"> PAGEREF _Toc4179 \h </w:instrText>
      </w:r>
      <w:r>
        <w:fldChar w:fldCharType="separate"/>
      </w:r>
      <w:r>
        <w:t>21</w:t>
      </w:r>
      <w:r>
        <w:fldChar w:fldCharType="end"/>
      </w:r>
      <w:r>
        <w:rPr>
          <w:szCs w:val="32"/>
        </w:rPr>
        <w:fldChar w:fldCharType="end"/>
      </w:r>
    </w:p>
    <w:p w14:paraId="652E2E12">
      <w:pPr>
        <w:pStyle w:val="30"/>
        <w:tabs>
          <w:tab w:val="right" w:leader="dot" w:pos="9525"/>
          <w:tab w:val="clear" w:pos="709"/>
          <w:tab w:val="clear" w:pos="9515"/>
        </w:tabs>
      </w:pPr>
      <w:r>
        <w:rPr>
          <w:szCs w:val="32"/>
        </w:rPr>
        <w:fldChar w:fldCharType="begin"/>
      </w:r>
      <w:r>
        <w:rPr>
          <w:szCs w:val="32"/>
        </w:rPr>
        <w:instrText xml:space="preserve"> HYPERLINK \l _Toc31853 </w:instrText>
      </w:r>
      <w:r>
        <w:rPr>
          <w:szCs w:val="32"/>
        </w:rPr>
        <w:fldChar w:fldCharType="separate"/>
      </w:r>
      <w:r>
        <w:t>Список использованных источников</w:t>
      </w:r>
      <w:r>
        <w:tab/>
      </w:r>
      <w:r>
        <w:fldChar w:fldCharType="begin"/>
      </w:r>
      <w:r>
        <w:instrText xml:space="preserve"> PAGEREF _Toc31853 \h </w:instrText>
      </w:r>
      <w:r>
        <w:fldChar w:fldCharType="separate"/>
      </w:r>
      <w:r>
        <w:t>22</w:t>
      </w:r>
      <w:r>
        <w:fldChar w:fldCharType="end"/>
      </w:r>
      <w:r>
        <w:rPr>
          <w:szCs w:val="32"/>
        </w:rPr>
        <w:fldChar w:fldCharType="end"/>
      </w:r>
    </w:p>
    <w:p w14:paraId="387BC713">
      <w:pPr>
        <w:pStyle w:val="30"/>
        <w:tabs>
          <w:tab w:val="right" w:leader="dot" w:pos="9525"/>
          <w:tab w:val="clear" w:pos="709"/>
          <w:tab w:val="clear" w:pos="9515"/>
        </w:tabs>
      </w:pPr>
      <w:r>
        <w:rPr>
          <w:szCs w:val="32"/>
        </w:rPr>
        <w:fldChar w:fldCharType="begin"/>
      </w:r>
      <w:r>
        <w:rPr>
          <w:szCs w:val="32"/>
        </w:rPr>
        <w:instrText xml:space="preserve"> HYPERLINK \l _Toc16653 </w:instrText>
      </w:r>
      <w:r>
        <w:rPr>
          <w:szCs w:val="32"/>
        </w:rPr>
        <w:fldChar w:fldCharType="separate"/>
      </w:r>
      <w:r>
        <w:rPr>
          <w:caps/>
          <w:szCs w:val="32"/>
        </w:rPr>
        <w:t>П</w:t>
      </w:r>
      <w:r>
        <w:t>риложение</w:t>
      </w:r>
      <w:r>
        <w:rPr>
          <w:lang w:val="en-US"/>
        </w:rPr>
        <w:t xml:space="preserve"> </w:t>
      </w:r>
      <w:r>
        <w:rPr>
          <w:lang w:val="ru-RU"/>
        </w:rPr>
        <w:t>А</w:t>
      </w:r>
      <w:r>
        <w:tab/>
      </w:r>
      <w:r>
        <w:fldChar w:fldCharType="begin"/>
      </w:r>
      <w:r>
        <w:instrText xml:space="preserve"> PAGEREF _Toc16653 \h </w:instrText>
      </w:r>
      <w:r>
        <w:fldChar w:fldCharType="separate"/>
      </w:r>
      <w:r>
        <w:t>23</w:t>
      </w:r>
      <w:r>
        <w:fldChar w:fldCharType="end"/>
      </w:r>
      <w:r>
        <w:rPr>
          <w:szCs w:val="32"/>
        </w:rPr>
        <w:fldChar w:fldCharType="end"/>
      </w:r>
    </w:p>
    <w:p w14:paraId="29368345">
      <w:pPr>
        <w:pStyle w:val="64"/>
        <w:tabs>
          <w:tab w:val="center" w:pos="4762"/>
          <w:tab w:val="left" w:pos="6375"/>
        </w:tabs>
        <w:ind w:left="0" w:firstLine="0"/>
        <w:jc w:val="left"/>
        <w:rPr>
          <w:szCs w:val="32"/>
        </w:rPr>
      </w:pPr>
      <w:r>
        <w:rPr>
          <w:szCs w:val="32"/>
        </w:rPr>
        <w:fldChar w:fldCharType="end"/>
      </w:r>
    </w:p>
    <w:p w14:paraId="6685E279">
      <w:pPr>
        <w:pStyle w:val="64"/>
        <w:tabs>
          <w:tab w:val="center" w:pos="4762"/>
          <w:tab w:val="left" w:pos="6375"/>
        </w:tabs>
        <w:ind w:left="0" w:firstLine="0"/>
        <w:jc w:val="left"/>
        <w:rPr>
          <w:szCs w:val="32"/>
        </w:rPr>
      </w:pPr>
    </w:p>
    <w:p w14:paraId="446E79CE">
      <w:pPr>
        <w:pStyle w:val="64"/>
        <w:tabs>
          <w:tab w:val="center" w:pos="4762"/>
          <w:tab w:val="left" w:pos="6375"/>
        </w:tabs>
        <w:ind w:left="0" w:firstLine="0"/>
        <w:jc w:val="left"/>
        <w:rPr>
          <w:szCs w:val="32"/>
        </w:rPr>
      </w:pPr>
    </w:p>
    <w:p w14:paraId="582F2A83">
      <w:pPr>
        <w:pStyle w:val="64"/>
        <w:tabs>
          <w:tab w:val="center" w:pos="4762"/>
          <w:tab w:val="left" w:pos="6375"/>
        </w:tabs>
        <w:ind w:left="0" w:firstLine="0"/>
        <w:jc w:val="left"/>
        <w:rPr>
          <w:szCs w:val="32"/>
        </w:rPr>
      </w:pPr>
    </w:p>
    <w:p w14:paraId="5241CA04">
      <w:pPr>
        <w:pStyle w:val="64"/>
        <w:tabs>
          <w:tab w:val="center" w:pos="4762"/>
          <w:tab w:val="left" w:pos="6375"/>
        </w:tabs>
        <w:ind w:left="0" w:firstLine="0"/>
        <w:jc w:val="left"/>
        <w:rPr>
          <w:szCs w:val="32"/>
        </w:rPr>
      </w:pPr>
    </w:p>
    <w:p w14:paraId="02DE3477">
      <w:pPr>
        <w:pStyle w:val="64"/>
        <w:tabs>
          <w:tab w:val="center" w:pos="4762"/>
          <w:tab w:val="left" w:pos="6375"/>
        </w:tabs>
        <w:ind w:left="0" w:firstLine="0"/>
        <w:jc w:val="left"/>
        <w:rPr>
          <w:szCs w:val="32"/>
        </w:rPr>
      </w:pPr>
    </w:p>
    <w:p w14:paraId="1F7B28B1">
      <w:pPr>
        <w:pStyle w:val="64"/>
        <w:tabs>
          <w:tab w:val="center" w:pos="4762"/>
          <w:tab w:val="left" w:pos="6375"/>
        </w:tabs>
        <w:ind w:left="0" w:firstLine="0"/>
        <w:jc w:val="left"/>
        <w:rPr>
          <w:szCs w:val="32"/>
        </w:rPr>
      </w:pPr>
    </w:p>
    <w:p w14:paraId="72164B86">
      <w:pPr>
        <w:pStyle w:val="64"/>
        <w:tabs>
          <w:tab w:val="center" w:pos="4762"/>
          <w:tab w:val="left" w:pos="6375"/>
        </w:tabs>
        <w:ind w:left="0" w:firstLine="0"/>
        <w:jc w:val="left"/>
        <w:rPr>
          <w:szCs w:val="32"/>
        </w:rPr>
      </w:pPr>
    </w:p>
    <w:p w14:paraId="588D8969">
      <w:pPr>
        <w:pStyle w:val="64"/>
        <w:tabs>
          <w:tab w:val="center" w:pos="4762"/>
          <w:tab w:val="left" w:pos="6375"/>
        </w:tabs>
        <w:ind w:left="0" w:firstLine="0"/>
        <w:jc w:val="left"/>
        <w:rPr>
          <w:szCs w:val="32"/>
        </w:rPr>
      </w:pPr>
    </w:p>
    <w:p w14:paraId="300D32DC">
      <w:pPr>
        <w:pStyle w:val="64"/>
        <w:tabs>
          <w:tab w:val="center" w:pos="4762"/>
          <w:tab w:val="left" w:pos="6375"/>
        </w:tabs>
        <w:ind w:left="0" w:firstLine="0"/>
        <w:jc w:val="left"/>
        <w:rPr>
          <w:szCs w:val="32"/>
        </w:rPr>
      </w:pPr>
    </w:p>
    <w:p w14:paraId="7CF7C183">
      <w:pPr>
        <w:pStyle w:val="64"/>
        <w:tabs>
          <w:tab w:val="center" w:pos="4762"/>
          <w:tab w:val="left" w:pos="6375"/>
        </w:tabs>
        <w:ind w:left="0" w:firstLine="0"/>
        <w:jc w:val="left"/>
        <w:rPr>
          <w:szCs w:val="32"/>
        </w:rPr>
      </w:pPr>
    </w:p>
    <w:p w14:paraId="4561187B">
      <w:pPr>
        <w:pStyle w:val="64"/>
        <w:tabs>
          <w:tab w:val="center" w:pos="4762"/>
          <w:tab w:val="left" w:pos="6375"/>
        </w:tabs>
        <w:ind w:left="0" w:firstLine="0"/>
        <w:jc w:val="left"/>
        <w:rPr>
          <w:szCs w:val="32"/>
        </w:rPr>
      </w:pPr>
    </w:p>
    <w:p w14:paraId="5BCA8E5D">
      <w:pPr>
        <w:pStyle w:val="64"/>
        <w:tabs>
          <w:tab w:val="center" w:pos="4762"/>
          <w:tab w:val="left" w:pos="6375"/>
        </w:tabs>
        <w:ind w:left="0" w:firstLine="0"/>
        <w:jc w:val="left"/>
        <w:rPr>
          <w:szCs w:val="32"/>
        </w:rPr>
      </w:pPr>
    </w:p>
    <w:p w14:paraId="50EB2EC5">
      <w:pPr>
        <w:pStyle w:val="64"/>
        <w:tabs>
          <w:tab w:val="center" w:pos="4762"/>
          <w:tab w:val="left" w:pos="6375"/>
        </w:tabs>
        <w:ind w:left="0" w:firstLine="0"/>
        <w:jc w:val="left"/>
        <w:rPr>
          <w:rStyle w:val="39"/>
          <w:sz w:val="30"/>
          <w:szCs w:val="30"/>
        </w:rPr>
      </w:pPr>
      <w:r>
        <w:rPr>
          <w:rStyle w:val="39"/>
          <w:sz w:val="30"/>
          <w:szCs w:val="30"/>
        </w:rPr>
        <w:t>Введение</w:t>
      </w:r>
    </w:p>
    <w:p w14:paraId="082D62A8"/>
    <w:bookmarkEnd w:id="6"/>
    <w:bookmarkEnd w:id="7"/>
    <w:p w14:paraId="15D13A52">
      <w:r>
        <w:t>В современном информационном обществе каждый активный пользователь сети Интернет регулярно взаимодействует с десятками различных веб-ресурсов, корпоративных систем и развлекательных порталов. Базовым механизмом обеспечения безопасности личных данных остается связка «логин-пароль». В связи с растущими угрозами кибербезопасности, специалисты настоятельно рекомендуют использовать сложные, уникальные пароли для каждого сервиса, что делает процесс их запоминания критически сложным для человека. Данная проблема обуславливает высокую актуальность разработки специализированных программных средств — менеджеров паролей, позволяющих надежно хранить учетные данные в единой защищенной среде.</w:t>
      </w:r>
    </w:p>
    <w:p w14:paraId="427B37C1">
      <w:r>
        <w:t>Целью данного курсового проекта является разработка приложения «Электронное хранилище паролей пользователей» с применением современных подходов к проектированию программного обеспечения.</w:t>
      </w:r>
    </w:p>
    <w:p w14:paraId="7F02647A">
      <w:r>
        <w:t xml:space="preserve">Для достижения поставленной цели были сформулированы следующие задачи: </w:t>
      </w:r>
    </w:p>
    <w:p w14:paraId="29F5567C">
      <w:r>
        <w:rPr>
          <w:lang w:val="ru-RU"/>
        </w:rPr>
        <w:t>-</w:t>
      </w:r>
      <w:r>
        <w:t xml:space="preserve"> провести анализ предметной области и определить функциональные требования к приложению; </w:t>
      </w:r>
    </w:p>
    <w:p w14:paraId="17DC8541">
      <w:r>
        <w:rPr>
          <w:lang w:val="ru-RU"/>
        </w:rPr>
        <w:t>-</w:t>
      </w:r>
      <w:r>
        <w:t xml:space="preserve"> спроектировать архитектуру приложения на основе объектно-ориентированного подхода; </w:t>
      </w:r>
    </w:p>
    <w:p w14:paraId="1CEE312C">
      <w:r>
        <w:rPr>
          <w:lang w:val="ru-RU"/>
        </w:rPr>
        <w:t>-</w:t>
      </w:r>
      <w:r>
        <w:t xml:space="preserve"> изучить и внедрить в разрабатываемое решение актуальные шаблоны проектирования (паттерны); </w:t>
      </w:r>
    </w:p>
    <w:p w14:paraId="383BC815">
      <w:r>
        <w:rPr>
          <w:lang w:val="ru-RU"/>
        </w:rPr>
        <w:t>-</w:t>
      </w:r>
      <w:r>
        <w:t xml:space="preserve"> реализовать консольный пользовательский интерфейс для взаимодействия с системой; </w:t>
      </w:r>
    </w:p>
    <w:p w14:paraId="172E4C24">
      <w:r>
        <w:rPr>
          <w:lang w:val="ru-RU"/>
        </w:rPr>
        <w:t>-</w:t>
      </w:r>
      <w:r>
        <w:t xml:space="preserve"> организовать хранение данных с использованием локальной базы данных; </w:t>
      </w:r>
    </w:p>
    <w:p w14:paraId="551D39DC">
      <w:r>
        <w:rPr>
          <w:lang w:val="ru-RU"/>
        </w:rPr>
        <w:t>-</w:t>
      </w:r>
      <w:r>
        <w:t xml:space="preserve"> провести тестирование разработанного функционала.</w:t>
      </w:r>
    </w:p>
    <w:p w14:paraId="035B54DC">
      <w:r>
        <w:t>Объектом исследования выступает процесс проектирования и разработки программного обеспечения на языке Java. Предметом исследования является применение структурных и порождающих шаблонов проектирования при создании локальных информационных систем.</w:t>
      </w:r>
    </w:p>
    <w:p w14:paraId="3702F001">
      <w:r>
        <w:t>Практическая значимость работы заключается в создании готового к использованию программного продукта, обеспечивающего удобное управление учетными данными, а также генерацию надежных криптографических паролей.</w:t>
      </w:r>
    </w:p>
    <w:p w14:paraId="2424DB24"/>
    <w:p w14:paraId="0D520F60">
      <w:pPr>
        <w:pStyle w:val="25"/>
        <w:numPr>
          <w:ilvl w:val="0"/>
          <w:numId w:val="0"/>
        </w:numPr>
        <w:tabs>
          <w:tab w:val="clear" w:pos="1069"/>
        </w:tabs>
      </w:pPr>
    </w:p>
    <w:p w14:paraId="78495720">
      <w:pPr>
        <w:pStyle w:val="2"/>
        <w:numPr>
          <w:ilvl w:val="0"/>
          <w:numId w:val="2"/>
        </w:numPr>
      </w:pPr>
      <w:bookmarkStart w:id="13" w:name="_Toc17423"/>
      <w:r>
        <w:t>Назначение шаблонов проектирования</w:t>
      </w:r>
      <w:bookmarkEnd w:id="13"/>
    </w:p>
    <w:p w14:paraId="36D38D0F">
      <w:pPr>
        <w:pStyle w:val="3"/>
        <w:numPr>
          <w:ilvl w:val="1"/>
          <w:numId w:val="3"/>
        </w:numPr>
      </w:pPr>
      <w:bookmarkStart w:id="14" w:name="_Toc25396"/>
      <w:r>
        <w:t>Шаблон проектирования «Фабричный метод»</w:t>
      </w:r>
      <w:bookmarkEnd w:id="14"/>
    </w:p>
    <w:p w14:paraId="3C4A84B7">
      <w:pPr>
        <w:bidi w:val="0"/>
        <w:rPr>
          <w:rFonts w:hint="default"/>
        </w:rPr>
      </w:pPr>
      <w:r>
        <w:rPr>
          <w:rFonts w:hint="default"/>
        </w:rPr>
        <w:t>Проблема и ее очевидная реализация: В процессе разработки часто возникает необходимость создания объектов различных подклассов, имеющих общего предка или реализующих общий интерфейс. Очевидным, но неоптимальным решением является использование оператора new непосредственно в бизнес-логике (жесткая привязка к конкретным классам). Это приводит к тому, что при добавлении новых типов объектов приходится модифицировать существующий код, что нарушает принцип открытости/закрытости.</w:t>
      </w:r>
    </w:p>
    <w:p w14:paraId="2201C934">
      <w:pPr>
        <w:bidi w:val="0"/>
        <w:rPr>
          <w:rFonts w:hint="default"/>
        </w:rPr>
      </w:pPr>
      <w:r>
        <w:rPr>
          <w:rFonts w:hint="default"/>
        </w:rPr>
        <w:t>Идея устранения недостатков: Шаблон «Фабричный метод» предлагает определить общий интерфейс для создания объекта, но позволить подклассам самостоятельно решать, экземпляр какого класса следует инстанцировать. Таким образом, операция создания объекта делегируется специализированным фабрикам.</w:t>
      </w:r>
    </w:p>
    <w:p w14:paraId="3DCBB665">
      <w:pPr>
        <w:bidi w:val="0"/>
        <w:rPr>
          <w:rFonts w:hint="default"/>
        </w:rPr>
      </w:pPr>
      <w:r>
        <w:rPr>
          <w:rFonts w:hint="default"/>
        </w:rPr>
        <w:t>Диаграмма классов шаблона «Фабричный метод» включает в себя следующие сущности: Product (общий интерфейс создаваемых объектов), ConcreteProduct (конкретная реализация продукта), Creator (абстрактный класс фабрики, объявляющий фабричный метод) и ConcreteCreator (конкретная фабрика, возвращающая нужный продукт).</w:t>
      </w:r>
    </w:p>
    <w:p w14:paraId="48D02A1C">
      <w:pPr>
        <w:bidi w:val="0"/>
        <w:rPr>
          <w:rFonts w:hint="default"/>
        </w:rPr>
      </w:pPr>
    </w:p>
    <w:p w14:paraId="5FE3BBD5">
      <w:pPr>
        <w:bidi w:val="0"/>
        <w:ind w:left="0" w:leftChars="0" w:firstLine="0" w:firstLineChars="0"/>
        <w:rPr>
          <w:rFonts w:hint="default"/>
          <w:lang w:val="ru-RU"/>
        </w:rPr>
      </w:pPr>
      <w:r>
        <w:rPr>
          <w:rFonts w:hint="default"/>
          <w:lang w:val="ru-RU"/>
        </w:rPr>
        <w:drawing>
          <wp:inline distT="0" distB="0" distL="114300" distR="114300">
            <wp:extent cx="5382895" cy="3463290"/>
            <wp:effectExtent l="0" t="0" r="12065" b="11430"/>
            <wp:docPr id="1" name="Изображение 16" descr="Document Creation Framework-2026-03-17-16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6" descr="Document Creation Framework-2026-03-17-162926"/>
                    <pic:cNvPicPr>
                      <a:picLocks noChangeAspect="1"/>
                    </pic:cNvPicPr>
                  </pic:nvPicPr>
                  <pic:blipFill>
                    <a:blip r:embed="rId14"/>
                    <a:stretch>
                      <a:fillRect/>
                    </a:stretch>
                  </pic:blipFill>
                  <pic:spPr>
                    <a:xfrm>
                      <a:off x="0" y="0"/>
                      <a:ext cx="5382895" cy="3463290"/>
                    </a:xfrm>
                    <a:prstGeom prst="rect">
                      <a:avLst/>
                    </a:prstGeom>
                    <a:noFill/>
                    <a:ln>
                      <a:noFill/>
                    </a:ln>
                  </pic:spPr>
                </pic:pic>
              </a:graphicData>
            </a:graphic>
          </wp:inline>
        </w:drawing>
      </w:r>
    </w:p>
    <w:p w14:paraId="5F8FAB0A">
      <w:pPr>
        <w:bidi w:val="0"/>
        <w:rPr>
          <w:rFonts w:hint="default"/>
          <w:b/>
          <w:bCs/>
          <w:sz w:val="24"/>
          <w:szCs w:val="24"/>
          <w:lang w:val="ru-RU"/>
        </w:rPr>
      </w:pPr>
      <w:r>
        <w:rPr>
          <w:rFonts w:hint="default"/>
          <w:b/>
          <w:bCs/>
          <w:sz w:val="24"/>
          <w:szCs w:val="24"/>
          <w:lang w:val="ru-RU"/>
        </w:rPr>
        <w:t>Рисунок 1.1 - UML-диаграмма классов шаблона «Фабричный метод»</w:t>
      </w:r>
    </w:p>
    <w:p w14:paraId="4E347D4A">
      <w:pPr>
        <w:bidi w:val="0"/>
        <w:rPr>
          <w:rFonts w:hint="default"/>
          <w:lang w:val="ru-RU"/>
        </w:rPr>
      </w:pPr>
    </w:p>
    <w:p w14:paraId="1EC7B9B3">
      <w:pPr>
        <w:bidi w:val="0"/>
        <w:rPr>
          <w:rFonts w:hint="default"/>
        </w:rPr>
      </w:pPr>
      <w:r>
        <w:rPr>
          <w:rFonts w:hint="default"/>
        </w:rPr>
        <w:t>Иллюстративный Java-код шаблона:</w:t>
      </w:r>
    </w:p>
    <w:p w14:paraId="08F689F8">
      <w:pPr>
        <w:bidi w:val="0"/>
        <w:rPr>
          <w:rFonts w:hint="default"/>
        </w:rPr>
      </w:pPr>
    </w:p>
    <w:p w14:paraId="3A5A8EFB">
      <w:pPr>
        <w:pStyle w:val="26"/>
        <w:keepNext w:val="0"/>
        <w:keepLines w:val="0"/>
        <w:widowControl/>
        <w:suppressLineNumbers w:val="0"/>
        <w:ind w:firstLine="720" w:firstLineChars="0"/>
        <w:rPr>
          <w:sz w:val="28"/>
          <w:szCs w:val="28"/>
        </w:rPr>
      </w:pPr>
      <w:r>
        <w:rPr>
          <w:sz w:val="28"/>
          <w:szCs w:val="28"/>
        </w:rPr>
        <w:t>Достигнутые результаты: Применение «Фабричного метода» позволяет изолировать код создания конкретных продуктов от кода, который их использует. Добавление новых типов продуктов в систему не требует изменения существующего клиентского кода, что значительно повышает масштабируемость системы.</w:t>
      </w:r>
    </w:p>
    <w:p w14:paraId="3419C0D8">
      <w:pPr>
        <w:pStyle w:val="3"/>
        <w:numPr>
          <w:ilvl w:val="1"/>
          <w:numId w:val="3"/>
        </w:numPr>
      </w:pPr>
      <w:bookmarkStart w:id="15" w:name="_Toc23043"/>
      <w:r>
        <w:t>Шаблон проектирования «Наблюдатель»</w:t>
      </w:r>
      <w:bookmarkEnd w:id="15"/>
    </w:p>
    <w:p w14:paraId="289CD8E0">
      <w:pPr>
        <w:rPr>
          <w:lang w:val="en-US"/>
        </w:rPr>
      </w:pPr>
      <w:r>
        <w:rPr>
          <w:lang w:val="en-US"/>
        </w:rPr>
        <w:t>Проблема и ее очевидная реализация: В системах с графическим интерфейсом или сложной бизнес-логикой часто возникает зависимость «один ко многим», когда при изменении состояния одного объекта необходимо автоматически оповещать и обновлять ряд других связанных объектов. Прямой вызов методов зависимых объектов из главного класса приводит к сильной связности (tight coupling) кода.</w:t>
      </w:r>
    </w:p>
    <w:p w14:paraId="5E2B2AE9">
      <w:pPr>
        <w:rPr>
          <w:lang w:val="en-US"/>
        </w:rPr>
      </w:pPr>
      <w:r>
        <w:rPr>
          <w:lang w:val="en-US"/>
        </w:rPr>
        <w:t>Идея устранения недостатков: Шаблон «Наблюдатель» (Publish-Subscribe) реализует механизм подписки. Главный объект (Издатель/Subject) поддерживает список своих зависимых объектов (Наблюдателей/Observers) и автоматически вызывает их метод обновления при изменении своего состояния.</w:t>
      </w:r>
    </w:p>
    <w:p w14:paraId="6EEFD38A">
      <w:pPr>
        <w:rPr>
          <w:lang w:val="en-US"/>
        </w:rPr>
      </w:pPr>
      <w:r>
        <w:rPr>
          <w:lang w:val="en-US"/>
        </w:rPr>
        <w:t>Диаграмма классов включает сущности Subject (имеет методы для добавления, удаления и оповещения наблюдателей) и Observer (интерфейс с методом update()</w:t>
      </w:r>
      <w:r>
        <w:rPr>
          <w:rFonts w:hint="default"/>
          <w:lang w:val="ru-RU"/>
        </w:rPr>
        <w:t xml:space="preserve"> </w:t>
      </w:r>
      <w:r>
        <w:rPr>
          <w:lang w:val="en-US"/>
        </w:rPr>
        <w:t>).</w:t>
      </w:r>
    </w:p>
    <w:p w14:paraId="57E40ED7">
      <w:pPr>
        <w:ind w:left="0" w:leftChars="0" w:firstLine="0" w:firstLineChars="0"/>
        <w:rPr>
          <w:rFonts w:hint="default"/>
          <w:lang w:val="ru-RU"/>
        </w:rPr>
      </w:pPr>
      <w:r>
        <w:rPr>
          <w:rFonts w:hint="default"/>
          <w:lang w:val="ru-RU"/>
        </w:rPr>
        <w:drawing>
          <wp:inline distT="0" distB="0" distL="114300" distR="114300">
            <wp:extent cx="6015990" cy="2426970"/>
            <wp:effectExtent l="0" t="0" r="3810" b="11430"/>
            <wp:docPr id="2" name="Изображение 17" descr="Observer Pattern Event Flow-2026-03-17-16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7" descr="Observer Pattern Event Flow-2026-03-17-162959"/>
                    <pic:cNvPicPr>
                      <a:picLocks noChangeAspect="1"/>
                    </pic:cNvPicPr>
                  </pic:nvPicPr>
                  <pic:blipFill>
                    <a:blip r:embed="rId15"/>
                    <a:stretch>
                      <a:fillRect/>
                    </a:stretch>
                  </pic:blipFill>
                  <pic:spPr>
                    <a:xfrm>
                      <a:off x="0" y="0"/>
                      <a:ext cx="6015990" cy="2426970"/>
                    </a:xfrm>
                    <a:prstGeom prst="rect">
                      <a:avLst/>
                    </a:prstGeom>
                    <a:noFill/>
                    <a:ln>
                      <a:noFill/>
                    </a:ln>
                  </pic:spPr>
                </pic:pic>
              </a:graphicData>
            </a:graphic>
          </wp:inline>
        </w:drawing>
      </w:r>
    </w:p>
    <w:p w14:paraId="1C1BF6CC">
      <w:pPr>
        <w:ind w:left="0" w:leftChars="0" w:firstLine="0" w:firstLineChars="0"/>
        <w:rPr>
          <w:rFonts w:hint="default"/>
          <w:lang w:val="ru-RU"/>
        </w:rPr>
      </w:pPr>
    </w:p>
    <w:p w14:paraId="3E242EAE">
      <w:pPr>
        <w:ind w:left="0" w:leftChars="0" w:firstLine="720" w:firstLineChars="0"/>
        <w:rPr>
          <w:rFonts w:hint="default"/>
          <w:b/>
          <w:bCs/>
          <w:sz w:val="24"/>
          <w:szCs w:val="24"/>
          <w:lang w:val="ru-RU"/>
        </w:rPr>
      </w:pPr>
      <w:r>
        <w:rPr>
          <w:rFonts w:hint="default"/>
          <w:b/>
          <w:bCs/>
          <w:sz w:val="24"/>
          <w:szCs w:val="24"/>
          <w:lang w:val="ru-RU"/>
        </w:rPr>
        <w:t>Рисунок 1.</w:t>
      </w:r>
      <w:r>
        <w:rPr>
          <w:rFonts w:hint="default"/>
          <w:b/>
          <w:bCs/>
          <w:sz w:val="24"/>
          <w:szCs w:val="24"/>
          <w:lang w:val="en-US"/>
        </w:rPr>
        <w:t>2</w:t>
      </w:r>
      <w:r>
        <w:rPr>
          <w:rFonts w:hint="default"/>
          <w:b/>
          <w:bCs/>
          <w:sz w:val="24"/>
          <w:szCs w:val="24"/>
          <w:lang w:val="ru-RU"/>
        </w:rPr>
        <w:t xml:space="preserve"> - UML-диаграмма классов шаблона «Наблюдатель»</w:t>
      </w:r>
    </w:p>
    <w:p w14:paraId="542F2E61">
      <w:pPr>
        <w:ind w:left="0" w:leftChars="0" w:firstLine="0" w:firstLineChars="0"/>
        <w:rPr>
          <w:rFonts w:hint="default"/>
          <w:lang w:val="ru-RU"/>
        </w:rPr>
      </w:pPr>
    </w:p>
    <w:p w14:paraId="1985CEF9">
      <w:pPr>
        <w:rPr>
          <w:lang w:val="en-US"/>
        </w:rPr>
      </w:pPr>
      <w:r>
        <w:rPr>
          <w:lang w:val="en-US"/>
        </w:rPr>
        <w:t>Иллюстративный Java-код шаблона:</w:t>
      </w:r>
    </w:p>
    <w:p w14:paraId="27BA586B">
      <w:pPr>
        <w:bidi w:val="0"/>
        <w:ind w:left="0" w:leftChars="0" w:firstLine="0" w:firstLineChars="0"/>
        <w:rPr>
          <w:rFonts w:hint="default"/>
          <w:lang w:val="en-US"/>
        </w:rPr>
      </w:pPr>
      <w:r>
        <w:rPr>
          <w:rFonts w:hint="default"/>
          <w:lang w:val="en-US"/>
        </w:rPr>
        <w:t>Достигнутые результаты: Паттерн обеспечивает слабую связность между объектами. Издатель ничего не знает о конкретных классах наблюдателей, завися только от их общего интерфейса. Это позволяет динамически добавлять или удалять подписчиков прямо во время выполнения программы без изменения кода самого издателя.</w:t>
      </w:r>
    </w:p>
    <w:bookmarkEnd w:id="8"/>
    <w:p w14:paraId="4245FED7">
      <w:pPr>
        <w:pStyle w:val="2"/>
        <w:numPr>
          <w:ilvl w:val="0"/>
          <w:numId w:val="3"/>
        </w:numPr>
      </w:pPr>
      <w:bookmarkStart w:id="16" w:name="_Toc6156"/>
      <w:r>
        <w:t>Практические исследования</w:t>
      </w:r>
      <w:bookmarkEnd w:id="16"/>
    </w:p>
    <w:p w14:paraId="1BFF8EB6">
      <w:pPr>
        <w:pStyle w:val="3"/>
        <w:numPr>
          <w:ilvl w:val="1"/>
          <w:numId w:val="4"/>
        </w:numPr>
      </w:pPr>
      <w:bookmarkStart w:id="17" w:name="_Toc22784"/>
      <w:r>
        <w:t>Постановка задачи</w:t>
      </w:r>
      <w:bookmarkEnd w:id="17"/>
    </w:p>
    <w:p w14:paraId="27D79130">
      <w:r>
        <w:t>Задачей данного курсового проекта является разработка демонстрационного консольного приложения на языке Java, выполняющего функции электронного хранилища паролей пользователей с применением шаблонов проектирования.</w:t>
      </w:r>
    </w:p>
    <w:p w14:paraId="5019FD16">
      <w:pPr>
        <w:pStyle w:val="25"/>
        <w:numPr>
          <w:ilvl w:val="0"/>
          <w:numId w:val="0"/>
        </w:numPr>
        <w:bidi w:val="0"/>
      </w:pPr>
      <w:r>
        <w:t>Приложение реализует следующий набор функций:</w:t>
      </w:r>
    </w:p>
    <w:p w14:paraId="4A6C32AE"/>
    <w:p w14:paraId="2D8DC972">
      <w:pPr>
        <w:pStyle w:val="25"/>
        <w:bidi w:val="0"/>
      </w:pPr>
      <w:r>
        <w:t>Добавление новой записи с ручным вводом пароля.</w:t>
      </w:r>
    </w:p>
    <w:p w14:paraId="5E3BDA9B">
      <w:pPr>
        <w:pStyle w:val="25"/>
        <w:bidi w:val="0"/>
      </w:pPr>
      <w:r>
        <w:t>Добавление новой записи с автоматической генерацией пароля (два уровня сложности).</w:t>
      </w:r>
    </w:p>
    <w:p w14:paraId="4819E52B">
      <w:pPr>
        <w:pStyle w:val="25"/>
        <w:bidi w:val="0"/>
      </w:pPr>
      <w:r>
        <w:t>Просмотр всех сохраненных учетных данных.</w:t>
      </w:r>
    </w:p>
    <w:p w14:paraId="217E644C">
      <w:pPr>
        <w:pStyle w:val="25"/>
        <w:bidi w:val="0"/>
      </w:pPr>
      <w:r>
        <w:t>Удаление записи по идентификатору.</w:t>
      </w:r>
    </w:p>
    <w:p w14:paraId="18E66479">
      <w:pPr>
        <w:pStyle w:val="25"/>
        <w:bidi w:val="0"/>
      </w:pPr>
      <w:r>
        <w:t>Вывод статистической информации о состоянии хранилища.</w:t>
      </w:r>
    </w:p>
    <w:p w14:paraId="637C8187"/>
    <w:p w14:paraId="3A90F836">
      <w:r>
        <w:t>Форматы входных данных: текстовые строки (String) для ввода названий сервисов, логинов и паролей; целые числа (int) для ввода идентификаторов записей (ID) и длины генерируемого пароля. Форматы выходных данных: форматированный консольный вывод, содержащий текстовые сообщения об успехе/ошибке операций и табулированные списки записей.</w:t>
      </w:r>
    </w:p>
    <w:p w14:paraId="7E4A2EF5">
      <w:r>
        <w:t>Хранение данных организовано в реляционной базе данных SQLite. Взаимодействие с базой данных осуществляется через стандартный API Java Database Connectivity (JDBC). Физически данные сохраняются в локальном файле passwords.db. Пользовательский интерфейс реализован в виде консольного меню.</w:t>
      </w:r>
    </w:p>
    <w:p w14:paraId="1AB5ED25">
      <w:pPr>
        <w:pStyle w:val="3"/>
        <w:numPr>
          <w:ilvl w:val="1"/>
          <w:numId w:val="3"/>
        </w:numPr>
      </w:pPr>
      <w:bookmarkStart w:id="18" w:name="_Toc15784"/>
      <w:r>
        <w:rPr>
          <w:lang w:val="ru-RU"/>
        </w:rPr>
        <w:t>Выбор</w:t>
      </w:r>
      <w:r>
        <w:rPr>
          <w:rFonts w:hint="default"/>
          <w:lang w:val="ru-RU"/>
        </w:rPr>
        <w:t xml:space="preserve"> и обоснование инструментальных средств разработки</w:t>
      </w:r>
      <w:bookmarkEnd w:id="18"/>
    </w:p>
    <w:p w14:paraId="16858E48">
      <w:pPr>
        <w:rPr>
          <w:lang w:val="en-US"/>
        </w:rPr>
      </w:pPr>
      <w:r>
        <w:rPr>
          <w:lang w:val="en-US"/>
        </w:rPr>
        <w:t>Для успешной реализации заявленных функциональных требований был произведен подбор и анализ программного стека. Основными критериями выбора являлись: кроссплатформенность, надежность, встроенная поддержка объектно-ориентированной парадигмы и наличие стандартизированных средств для работы с реляционными базами данных.</w:t>
      </w:r>
    </w:p>
    <w:p w14:paraId="4DDF864E">
      <w:pPr>
        <w:rPr>
          <w:lang w:val="en-US"/>
        </w:rPr>
      </w:pPr>
      <w:r>
        <w:rPr>
          <w:lang w:val="en-US"/>
        </w:rPr>
        <w:t>Язык программирования Java. В качестве основного инструмента разработки выбран язык Java (версия JDK 21). Выбор обусловлен строгой типизацией языка, наличием автоматического сборщика мусора (Garbage Collector) и обширной стандартной библиотекой, что позволяет минимизировать количество сторонних зависимостей. Объектно-ориентированная природа Java идеально подходит для внедрения шаблонов проектирования из каталога GoF, требуемых по условиям технического задания.</w:t>
      </w:r>
    </w:p>
    <w:p w14:paraId="1BBF1C83">
      <w:pPr>
        <w:rPr>
          <w:lang w:val="en-US"/>
        </w:rPr>
      </w:pPr>
      <w:r>
        <w:rPr>
          <w:lang w:val="en-US"/>
        </w:rPr>
        <w:t>СУБД SQLite. В качестве системы управления базами данных была выбрана легковесная встраиваемая СУБД SQLite. В отличие от клиент-серверных решений (таких как MySQL или PostgreSQL), SQLite не требует установки отдельного сервера, настройки прав доступа и поддержания фоновых процессов. Вся база данных, включая структуру таблиц и данные записей, физически хранится в одном локальном файле (passwords.db) в директории приложения. Это обеспечивает портативность программного продукта: приложение готово к работе на любой машине сразу после компиляции без дополнительного развертывания инфраструктуры.</w:t>
      </w:r>
    </w:p>
    <w:p w14:paraId="1597E243">
      <w:pPr>
        <w:rPr>
          <w:lang w:val="en-US"/>
        </w:rPr>
      </w:pPr>
      <w:r>
        <w:rPr>
          <w:lang w:val="en-US"/>
        </w:rPr>
        <w:t>Технология JDBC (Java Database Connectivity). Для взаимодействия между Java-приложением и базой данных SQLite используется платформенно-независимый стандарт JDBC. Данный API предоставляет набор классов и интерфейсов для установки соединения с СУБД, отправки SQL-запросов и обработки полученных результатов (ResultSet). Использование чистого JDBC без применения тяжеловесных ORM-фреймворков (таких как Hibernate) оправдано небольшим объемом сущностей предметной области и требованиями к минимизации потребляемых ресурсов.</w:t>
      </w:r>
    </w:p>
    <w:p w14:paraId="671CAF48">
      <w:pPr>
        <w:rPr>
          <w:lang w:val="en-US"/>
        </w:rPr>
      </w:pPr>
      <w:r>
        <w:rPr>
          <w:lang w:val="en-US"/>
        </w:rPr>
        <w:t>Система сборки Maven. Для автоматизации процесса сборки проекта и управления зависимостями применен инструмент Apache Maven. Использование файла конфигурации pom.xml решает проблему ручного поиска и подключения внешних библиотек (в частности, драйвера sqlite-jdbc). При развертывании исходного кода на новом устройстве Maven автоматически загружает необходимые компоненты из центрального репозитория, что гарантирует идентичность сред разработки и исключает ошибки вида «Class Not Found».</w:t>
      </w:r>
    </w:p>
    <w:p w14:paraId="6ECFE87E">
      <w:pPr>
        <w:rPr>
          <w:lang w:val="en-US"/>
        </w:rPr>
      </w:pPr>
      <w:r>
        <w:rPr>
          <w:lang w:val="en-US"/>
        </w:rPr>
        <w:t>Совокупность выбранных технологий образует изолированную, надежную и легко переносимую программную среду, оптимальную для реализации локального электронного хранилища.</w:t>
      </w:r>
    </w:p>
    <w:p w14:paraId="7610CDD5">
      <w:pPr>
        <w:rPr>
          <w:lang w:val="en-US"/>
        </w:rPr>
      </w:pPr>
    </w:p>
    <w:p w14:paraId="41D9009D">
      <w:pPr>
        <w:pStyle w:val="3"/>
        <w:numPr>
          <w:ilvl w:val="1"/>
          <w:numId w:val="3"/>
        </w:numPr>
      </w:pPr>
      <w:bookmarkStart w:id="19" w:name="_Toc3858"/>
      <w:r>
        <w:t>Описание</w:t>
      </w:r>
      <w:r>
        <w:rPr>
          <w:rFonts w:hint="default"/>
          <w:lang w:val="ru-RU"/>
        </w:rPr>
        <w:t xml:space="preserve"> </w:t>
      </w:r>
      <w:r>
        <w:t>сущностей</w:t>
      </w:r>
      <w:bookmarkEnd w:id="19"/>
    </w:p>
    <w:p w14:paraId="6D90D963">
      <w:pPr>
        <w:widowControl w:val="0"/>
      </w:pPr>
      <w:r>
        <w:t>Архитектура разработанного приложения базируется на принципе разделения ответственности (слоистая архитектура). Ниже представлена UML-диаграмма классов разрабатываемого приложения.</w:t>
      </w:r>
    </w:p>
    <w:p w14:paraId="5DDD2867">
      <w:pPr>
        <w:pStyle w:val="57"/>
        <w:rPr>
          <w:rFonts w:hint="default"/>
          <w:lang w:val="ru-RU"/>
        </w:rPr>
      </w:pPr>
      <w:r>
        <w:drawing>
          <wp:inline distT="0" distB="0" distL="114300" distR="114300">
            <wp:extent cx="6008370" cy="4630420"/>
            <wp:effectExtent l="0" t="0" r="11430" b="2540"/>
            <wp:docPr id="3"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3"/>
                    <pic:cNvPicPr>
                      <a:picLocks noChangeAspect="1"/>
                    </pic:cNvPicPr>
                  </pic:nvPicPr>
                  <pic:blipFill>
                    <a:blip r:embed="rId16"/>
                    <a:stretch>
                      <a:fillRect/>
                    </a:stretch>
                  </pic:blipFill>
                  <pic:spPr>
                    <a:xfrm>
                      <a:off x="0" y="0"/>
                      <a:ext cx="6008370" cy="4630420"/>
                    </a:xfrm>
                    <a:prstGeom prst="rect">
                      <a:avLst/>
                    </a:prstGeom>
                    <a:noFill/>
                    <a:ln>
                      <a:noFill/>
                    </a:ln>
                  </pic:spPr>
                </pic:pic>
              </a:graphicData>
            </a:graphic>
          </wp:inline>
        </w:drawing>
      </w:r>
    </w:p>
    <w:p w14:paraId="5A61FD8A">
      <w:pPr>
        <w:rPr>
          <w:rFonts w:hint="default"/>
          <w:lang w:val="ru-RU"/>
        </w:rPr>
      </w:pPr>
    </w:p>
    <w:p w14:paraId="6106E6A3">
      <w:pPr>
        <w:pStyle w:val="58"/>
        <w:ind w:left="720" w:leftChars="0" w:firstLine="720" w:firstLineChars="0"/>
        <w:jc w:val="both"/>
        <w:rPr>
          <w:sz w:val="24"/>
          <w:szCs w:val="24"/>
        </w:rPr>
      </w:pPr>
      <w:r>
        <w:rPr>
          <w:sz w:val="24"/>
          <w:szCs w:val="24"/>
        </w:rPr>
        <w:t xml:space="preserve">Рисунок 2.1 </w:t>
      </w:r>
      <w:r>
        <w:rPr>
          <w:sz w:val="24"/>
          <w:szCs w:val="24"/>
          <w:lang w:val="ru-RU"/>
        </w:rPr>
        <w:t>-</w:t>
      </w:r>
      <w:r>
        <w:rPr>
          <w:sz w:val="24"/>
          <w:szCs w:val="24"/>
        </w:rPr>
        <w:t xml:space="preserve"> UML</w:t>
      </w:r>
      <w:r>
        <w:rPr>
          <w:rFonts w:hint="default"/>
          <w:sz w:val="24"/>
          <w:szCs w:val="24"/>
          <w:lang w:val="ru-RU"/>
        </w:rPr>
        <w:t xml:space="preserve"> </w:t>
      </w:r>
      <w:r>
        <w:rPr>
          <w:sz w:val="24"/>
          <w:szCs w:val="24"/>
        </w:rPr>
        <w:t>диаграмма классов приложения</w:t>
      </w:r>
    </w:p>
    <w:p w14:paraId="7BC17963">
      <w:pPr>
        <w:bidi w:val="0"/>
      </w:pPr>
      <w:r>
        <w:t>Детальное описание классов и интерфейсов:</w:t>
      </w:r>
    </w:p>
    <w:p w14:paraId="291998F7">
      <w:pPr>
        <w:numPr>
          <w:ilvl w:val="0"/>
          <w:numId w:val="0"/>
        </w:numPr>
        <w:bidi w:val="0"/>
        <w:ind w:leftChars="0"/>
      </w:pPr>
      <w:r>
        <w:t xml:space="preserve">Класс PasswordRecord </w:t>
      </w:r>
      <w:r>
        <w:br w:type="textWrapping"/>
      </w:r>
      <w:r>
        <w:t xml:space="preserve">Назначение: Модель данных (Entity), описывающая сущность одной учетной записи. </w:t>
      </w:r>
      <w:r>
        <w:br w:type="textWrapping"/>
      </w:r>
      <w:r>
        <w:t>Поля:</w:t>
      </w:r>
    </w:p>
    <w:p w14:paraId="071EF7AB">
      <w:pPr>
        <w:numPr>
          <w:ilvl w:val="0"/>
          <w:numId w:val="5"/>
        </w:numPr>
        <w:bidi w:val="0"/>
        <w:ind w:left="420" w:leftChars="0" w:hanging="420" w:firstLineChars="0"/>
      </w:pPr>
      <w:r>
        <w:t>private int id — уникальный идентификатор записи.</w:t>
      </w:r>
    </w:p>
    <w:p w14:paraId="4123FB75">
      <w:pPr>
        <w:numPr>
          <w:ilvl w:val="0"/>
          <w:numId w:val="5"/>
        </w:numPr>
        <w:bidi w:val="0"/>
        <w:ind w:left="420" w:leftChars="0" w:hanging="420" w:firstLineChars="0"/>
      </w:pPr>
      <w:r>
        <w:t>private String serviceName — название целевого сервиса.</w:t>
      </w:r>
    </w:p>
    <w:p w14:paraId="5A56B86E">
      <w:pPr>
        <w:numPr>
          <w:ilvl w:val="0"/>
          <w:numId w:val="5"/>
        </w:numPr>
        <w:bidi w:val="0"/>
        <w:ind w:left="420" w:leftChars="0" w:hanging="420" w:firstLineChars="0"/>
      </w:pPr>
      <w:r>
        <w:t>private String login — имя пользователя (логин).</w:t>
      </w:r>
    </w:p>
    <w:p w14:paraId="2032F446">
      <w:pPr>
        <w:numPr>
          <w:ilvl w:val="0"/>
          <w:numId w:val="5"/>
        </w:numPr>
        <w:bidi w:val="0"/>
        <w:ind w:left="420" w:leftChars="0" w:hanging="420" w:firstLineChars="0"/>
      </w:pPr>
      <w:r>
        <w:t xml:space="preserve">private String password — пароль. </w:t>
      </w:r>
    </w:p>
    <w:p w14:paraId="656F5028">
      <w:pPr>
        <w:numPr>
          <w:ilvl w:val="0"/>
          <w:numId w:val="0"/>
        </w:numPr>
        <w:bidi w:val="0"/>
        <w:ind w:leftChars="0"/>
      </w:pPr>
      <w:r>
        <w:t>Конструкторы: Два публичных конструктора (с полем id для чтения из БД и без него для создания новых записей). Методы: Публичные геттеры и сеттеры для всех полей, переопределенный метод toString() для форматированного вывода.</w:t>
      </w:r>
    </w:p>
    <w:p w14:paraId="278F75B1">
      <w:pPr>
        <w:numPr>
          <w:ilvl w:val="0"/>
          <w:numId w:val="0"/>
        </w:numPr>
        <w:bidi w:val="0"/>
        <w:ind w:leftChars="0"/>
      </w:pPr>
    </w:p>
    <w:p w14:paraId="1725824C">
      <w:pPr>
        <w:numPr>
          <w:ilvl w:val="0"/>
          <w:numId w:val="0"/>
        </w:numPr>
        <w:bidi w:val="0"/>
        <w:ind w:leftChars="0"/>
      </w:pPr>
      <w:r>
        <w:t xml:space="preserve">Класс DatabaseConnectionManager </w:t>
      </w:r>
      <w:r>
        <w:br w:type="textWrapping"/>
      </w:r>
      <w:r>
        <w:t xml:space="preserve">Назначение: Управление подключением к базе данных SQLite. </w:t>
      </w:r>
      <w:r>
        <w:br w:type="textWrapping"/>
      </w:r>
      <w:r>
        <w:t>Поля:</w:t>
      </w:r>
    </w:p>
    <w:p w14:paraId="04ECF07A">
      <w:pPr>
        <w:numPr>
          <w:ilvl w:val="0"/>
          <w:numId w:val="5"/>
        </w:numPr>
        <w:bidi w:val="0"/>
        <w:ind w:left="420" w:leftChars="0" w:hanging="420" w:firstLineChars="0"/>
      </w:pPr>
      <w:r>
        <w:t>private static DatabaseConnectionManager instance — единственный экземпляр класса.</w:t>
      </w:r>
    </w:p>
    <w:p w14:paraId="64D13F2A">
      <w:pPr>
        <w:numPr>
          <w:ilvl w:val="0"/>
          <w:numId w:val="5"/>
        </w:numPr>
        <w:bidi w:val="0"/>
        <w:ind w:left="420" w:leftChars="0" w:hanging="420" w:firstLineChars="0"/>
      </w:pPr>
      <w:r>
        <w:t>private Connection connection — объект соединения с БД.</w:t>
      </w:r>
    </w:p>
    <w:p w14:paraId="6773467C">
      <w:pPr>
        <w:numPr>
          <w:ilvl w:val="0"/>
          <w:numId w:val="5"/>
        </w:numPr>
        <w:bidi w:val="0"/>
        <w:ind w:left="420" w:leftChars="0" w:hanging="420" w:firstLineChars="0"/>
      </w:pPr>
      <w:r>
        <w:t xml:space="preserve">private static final String URL — строка подключения (JDBC URL). Конструктор: Приватный без параметров, инициализирует соединение и вызывает метод создания таблицы. </w:t>
      </w:r>
    </w:p>
    <w:p w14:paraId="56E9216E">
      <w:pPr>
        <w:numPr>
          <w:ilvl w:val="0"/>
          <w:numId w:val="0"/>
        </w:numPr>
        <w:bidi w:val="0"/>
        <w:ind w:leftChars="0"/>
      </w:pPr>
      <w:r>
        <w:t>Методы: public static DatabaseConnectionManager getInstance() — возвращает экземпляр класса; public Connection getConnection() — возвращает соединение; private void initializeDatabase() — выполняет DDL SQL-запрос для создания таблицы.</w:t>
      </w:r>
    </w:p>
    <w:p w14:paraId="46D68344">
      <w:pPr>
        <w:bidi w:val="0"/>
      </w:pPr>
    </w:p>
    <w:p w14:paraId="19098647">
      <w:pPr>
        <w:bidi w:val="0"/>
        <w:ind w:left="0" w:leftChars="0" w:firstLine="0" w:firstLineChars="0"/>
      </w:pPr>
      <w:r>
        <w:t xml:space="preserve">Класс PasswordRepository </w:t>
      </w:r>
      <w:r>
        <w:br w:type="textWrapping"/>
      </w:r>
      <w:r>
        <w:t>Назначение: Инкапсуляция логики доступа к данным (Data Access Object). Поля: private final Connection connection — ссылка на текущее соединение. Конструктор: Публичный, получает соединение из менеджера баз данных. Методы:</w:t>
      </w:r>
    </w:p>
    <w:p w14:paraId="5ECB539C">
      <w:pPr>
        <w:numPr>
          <w:ilvl w:val="0"/>
          <w:numId w:val="5"/>
        </w:numPr>
        <w:bidi w:val="0"/>
        <w:ind w:left="420" w:leftChars="0" w:hanging="420" w:firstLineChars="0"/>
      </w:pPr>
      <w:r>
        <w:t>public void save(PasswordRecord record) — выполняет SQL INSERT.</w:t>
      </w:r>
    </w:p>
    <w:p w14:paraId="1E6B01DF">
      <w:pPr>
        <w:numPr>
          <w:ilvl w:val="0"/>
          <w:numId w:val="5"/>
        </w:numPr>
        <w:bidi w:val="0"/>
        <w:ind w:left="420" w:leftChars="0" w:hanging="420" w:firstLineChars="0"/>
      </w:pPr>
      <w:r>
        <w:t>public List&lt;PasswordRecord&gt; findAll() — выполняет SQL SELECT и возвращает список записей.</w:t>
      </w:r>
    </w:p>
    <w:p w14:paraId="22CDC56F">
      <w:pPr>
        <w:numPr>
          <w:ilvl w:val="0"/>
          <w:numId w:val="5"/>
        </w:numPr>
        <w:bidi w:val="0"/>
        <w:ind w:left="420" w:leftChars="0" w:hanging="420" w:firstLineChars="0"/>
      </w:pPr>
      <w:r>
        <w:t>public boolean delete(int id) — выполняет SQL DELETE.</w:t>
      </w:r>
    </w:p>
    <w:p w14:paraId="145DC4DA">
      <w:pPr>
        <w:numPr>
          <w:ilvl w:val="0"/>
          <w:numId w:val="5"/>
        </w:numPr>
        <w:bidi w:val="0"/>
        <w:ind w:left="420" w:leftChars="0" w:hanging="420" w:firstLineChars="0"/>
      </w:pPr>
      <w:r>
        <w:t>public int getTotalCount() — выполняет SQL SELECT COUNT(*).</w:t>
      </w:r>
    </w:p>
    <w:p w14:paraId="7788FF21">
      <w:pPr>
        <w:bidi w:val="0"/>
      </w:pPr>
    </w:p>
    <w:p w14:paraId="2C7AD2FF">
      <w:pPr>
        <w:bidi w:val="0"/>
        <w:ind w:left="0" w:leftChars="0" w:firstLine="0" w:firstLineChars="0"/>
      </w:pPr>
      <w:r>
        <w:t xml:space="preserve">Класс PasswordManagerService </w:t>
      </w:r>
      <w:r>
        <w:br w:type="textWrapping"/>
      </w:r>
      <w:r>
        <w:t xml:space="preserve">Назначение: Слой бизнес-логики. </w:t>
      </w:r>
      <w:r>
        <w:br w:type="textWrapping"/>
      </w:r>
      <w:r>
        <w:t>Пол</w:t>
      </w:r>
      <w:r>
        <w:rPr>
          <w:lang w:val="ru-RU"/>
        </w:rPr>
        <w:t>е</w:t>
      </w:r>
      <w:r>
        <w:t>:</w:t>
      </w:r>
      <w:r>
        <w:rPr>
          <w:rFonts w:hint="default"/>
          <w:lang w:val="ru-RU"/>
        </w:rPr>
        <w:t xml:space="preserve"> </w:t>
      </w:r>
      <w:r>
        <w:t>private final PasswordRepository repository — ссылка на репозиторий. Конструктор:</w:t>
      </w:r>
      <w:r>
        <w:rPr>
          <w:rFonts w:hint="default"/>
          <w:lang w:val="ru-RU"/>
        </w:rPr>
        <w:t xml:space="preserve"> </w:t>
      </w:r>
      <w:r>
        <w:t>Принимает объект репозитория (внедрение зависимостей). Методы: addPasswordManual, addPasswordGenerated (принимает интерфейс стратегии генерации), getAllPasswords, deletePassword, showStatistics. Методы содержат базовую валидацию входных данных (проверка на null и пустоту).</w:t>
      </w:r>
    </w:p>
    <w:p w14:paraId="63060EAC">
      <w:pPr>
        <w:bidi w:val="0"/>
      </w:pPr>
    </w:p>
    <w:p w14:paraId="1DC6FA5A">
      <w:pPr>
        <w:bidi w:val="0"/>
        <w:ind w:left="0" w:leftChars="0" w:firstLine="0" w:firstLineChars="0"/>
      </w:pPr>
      <w:r>
        <w:t>Интерфейс</w:t>
      </w:r>
      <w:r>
        <w:rPr>
          <w:rFonts w:hint="default"/>
          <w:lang w:val="ru-RU"/>
        </w:rPr>
        <w:t xml:space="preserve"> </w:t>
      </w:r>
      <w:r>
        <w:t xml:space="preserve">PasswordGenerationStrategy </w:t>
      </w:r>
      <w:r>
        <w:br w:type="textWrapping"/>
      </w:r>
      <w:r>
        <w:t>Назначение: Определение контракта для алгоритмов генерации паролей. Методы: String generatePassword(int length) — абстрактный метод генерации.</w:t>
      </w:r>
    </w:p>
    <w:p w14:paraId="40837B4A">
      <w:pPr>
        <w:bidi w:val="0"/>
      </w:pPr>
    </w:p>
    <w:p w14:paraId="14C09618">
      <w:pPr>
        <w:bidi w:val="0"/>
        <w:ind w:left="0" w:leftChars="0" w:firstLine="0" w:firstLineChars="0"/>
      </w:pPr>
      <w:r>
        <w:t>Классы</w:t>
      </w:r>
      <w:r>
        <w:rPr>
          <w:rFonts w:hint="default"/>
          <w:lang w:val="ru-RU"/>
        </w:rPr>
        <w:t xml:space="preserve"> </w:t>
      </w:r>
      <w:r>
        <w:t xml:space="preserve">SimplePasswordStrategy и StrongPasswordStrategy </w:t>
      </w:r>
      <w:r>
        <w:br w:type="textWrapping"/>
      </w:r>
      <w:r>
        <w:t xml:space="preserve">Назначение: Конкретные реализации интерфейса генерации. </w:t>
      </w:r>
      <w:r>
        <w:br w:type="textWrapping"/>
      </w:r>
      <w:r>
        <w:t>Пол</w:t>
      </w:r>
      <w:r>
        <w:rPr>
          <w:lang w:val="ru-RU"/>
        </w:rPr>
        <w:t>е</w:t>
      </w:r>
      <w:r>
        <w:t xml:space="preserve">: private static final String CHARS — константа с набором допустимых символов (в сложной стратегии добавлены спецсимволы). </w:t>
      </w:r>
      <w:r>
        <w:br w:type="textWrapping"/>
      </w:r>
      <w:r>
        <w:t>Методы: Публичная реализация generatePassword(int length).</w:t>
      </w:r>
    </w:p>
    <w:p w14:paraId="5707A4C2">
      <w:pPr>
        <w:bidi w:val="0"/>
      </w:pPr>
    </w:p>
    <w:p w14:paraId="309F8479">
      <w:pPr>
        <w:bidi w:val="0"/>
        <w:ind w:left="0" w:leftChars="0" w:firstLine="0" w:firstLineChars="0"/>
      </w:pPr>
      <w:r>
        <w:t xml:space="preserve">Класс ConsoleMenu </w:t>
      </w:r>
      <w:r>
        <w:br w:type="textWrapping"/>
      </w:r>
      <w:r>
        <w:t>Назначение: Обработка пользовательского ввода и вывод данных на экран. Поля: private final PasswordManagerService service, private final Scanner scanner. Методы: public void start() — запуск бесконечного цикла меню. Приватные вспомогательные методы для каждого пункта меню.</w:t>
      </w:r>
    </w:p>
    <w:p w14:paraId="04272EDB">
      <w:pPr>
        <w:bidi w:val="0"/>
        <w:ind w:left="0" w:leftChars="0" w:firstLine="0" w:firstLineChars="0"/>
      </w:pPr>
      <w:r>
        <w:t xml:space="preserve">Класс Main </w:t>
      </w:r>
      <w:r>
        <w:br w:type="textWrapping"/>
      </w:r>
      <w:r>
        <w:t>Назначение: Точка входа в приложение (Entry point). Методы: public static void main(String[] args) — инициализирует зависимости и запускает меню.</w:t>
      </w:r>
    </w:p>
    <w:p w14:paraId="0AED6E97">
      <w:pPr>
        <w:bidi w:val="0"/>
      </w:pPr>
    </w:p>
    <w:p w14:paraId="2EDD8B52">
      <w:pPr>
        <w:bidi w:val="0"/>
      </w:pPr>
    </w:p>
    <w:p w14:paraId="7C7B6F0F">
      <w:pPr>
        <w:pStyle w:val="3"/>
        <w:numPr>
          <w:ilvl w:val="1"/>
          <w:numId w:val="3"/>
        </w:numPr>
      </w:pPr>
      <w:bookmarkStart w:id="20" w:name="_Toc31455"/>
      <w:r>
        <w:t>Реализация шаблонов проектирования</w:t>
      </w:r>
      <w:bookmarkEnd w:id="20"/>
    </w:p>
    <w:p w14:paraId="7525E6B3">
      <w:r>
        <w:t>В разработанном приложении реализованы два порождающих и поведенческих шаблона проектирования: Singleton (Одиночка) и Strategy (Стратегия).</w:t>
      </w:r>
    </w:p>
    <w:p w14:paraId="06AE0820">
      <w:pPr>
        <w:pStyle w:val="4"/>
        <w:numPr>
          <w:ilvl w:val="2"/>
          <w:numId w:val="3"/>
        </w:numPr>
        <w:tabs>
          <w:tab w:val="left" w:pos="1080"/>
          <w:tab w:val="left" w:pos="1429"/>
          <w:tab w:val="clear" w:pos="1440"/>
        </w:tabs>
        <w:rPr>
          <w:b/>
          <w:bCs/>
        </w:rPr>
      </w:pPr>
      <w:r>
        <w:rPr>
          <w:b/>
          <w:bCs/>
          <w:lang w:val="ru-RU"/>
        </w:rPr>
        <w:t>Ш</w:t>
      </w:r>
      <w:r>
        <w:rPr>
          <w:rFonts w:hint="default"/>
          <w:b/>
          <w:bCs/>
          <w:lang w:val="ru-RU"/>
        </w:rPr>
        <w:t>аблон проектирования Singleton</w:t>
      </w:r>
    </w:p>
    <w:p w14:paraId="10E5E955">
      <w:r>
        <w:t>Назначение: Гарантирует, что у класса есть только один экземпляр, и предоставляет к нему глобальную точку доступа. В контексте разрабатываемого приложения шаблон применен к классу DatabaseConnectionManager для обеспечения единственного подключения к файлу базы данных SQLite на протяжении всего жизненного цикла программы.</w:t>
      </w:r>
    </w:p>
    <w:p w14:paraId="412512CC"/>
    <w:p w14:paraId="3CDB2C60">
      <w:pPr>
        <w:ind w:left="0" w:leftChars="0" w:firstLine="0" w:firstLineChars="0"/>
      </w:pPr>
      <w:r>
        <w:drawing>
          <wp:inline distT="0" distB="0" distL="114300" distR="114300">
            <wp:extent cx="6041390" cy="2809240"/>
            <wp:effectExtent l="0" t="0" r="8890" b="10160"/>
            <wp:docPr id="4"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26"/>
                    <pic:cNvPicPr>
                      <a:picLocks noChangeAspect="1"/>
                    </pic:cNvPicPr>
                  </pic:nvPicPr>
                  <pic:blipFill>
                    <a:blip r:embed="rId17"/>
                    <a:stretch>
                      <a:fillRect/>
                    </a:stretch>
                  </pic:blipFill>
                  <pic:spPr>
                    <a:xfrm>
                      <a:off x="0" y="0"/>
                      <a:ext cx="6041390" cy="2809240"/>
                    </a:xfrm>
                    <a:prstGeom prst="rect">
                      <a:avLst/>
                    </a:prstGeom>
                    <a:noFill/>
                    <a:ln>
                      <a:noFill/>
                    </a:ln>
                  </pic:spPr>
                </pic:pic>
              </a:graphicData>
            </a:graphic>
          </wp:inline>
        </w:drawing>
      </w:r>
    </w:p>
    <w:p w14:paraId="2E33C08B">
      <w:pPr>
        <w:rPr>
          <w:b/>
          <w:bCs/>
          <w:sz w:val="24"/>
          <w:szCs w:val="24"/>
        </w:rPr>
      </w:pPr>
      <w:r>
        <w:rPr>
          <w:b/>
          <w:bCs/>
          <w:sz w:val="24"/>
          <w:szCs w:val="24"/>
        </w:rPr>
        <w:t xml:space="preserve">Рисунок 2.2 </w:t>
      </w:r>
      <w:r>
        <w:rPr>
          <w:b/>
          <w:bCs/>
          <w:sz w:val="24"/>
          <w:szCs w:val="24"/>
          <w:lang w:val="ru-RU"/>
        </w:rPr>
        <w:t>-</w:t>
      </w:r>
      <w:r>
        <w:rPr>
          <w:b/>
          <w:bCs/>
          <w:sz w:val="24"/>
          <w:szCs w:val="24"/>
        </w:rPr>
        <w:t xml:space="preserve"> UML</w:t>
      </w:r>
      <w:r>
        <w:rPr>
          <w:rFonts w:hint="default"/>
          <w:b/>
          <w:bCs/>
          <w:sz w:val="24"/>
          <w:szCs w:val="24"/>
          <w:lang w:val="ru-RU"/>
        </w:rPr>
        <w:t xml:space="preserve"> </w:t>
      </w:r>
      <w:r>
        <w:rPr>
          <w:b/>
          <w:bCs/>
          <w:sz w:val="24"/>
          <w:szCs w:val="24"/>
        </w:rPr>
        <w:t>диаграмма шаблона Singleton в контексте приложения</w:t>
      </w:r>
    </w:p>
    <w:p w14:paraId="4FBECBBB">
      <w:pPr>
        <w:rPr>
          <w:b/>
          <w:bCs/>
          <w:sz w:val="24"/>
          <w:szCs w:val="24"/>
        </w:rPr>
      </w:pPr>
    </w:p>
    <w:p w14:paraId="615C600A">
      <w:pPr>
        <w:rPr>
          <w:b w:val="0"/>
          <w:bCs w:val="0"/>
          <w:sz w:val="28"/>
          <w:szCs w:val="28"/>
        </w:rPr>
      </w:pPr>
      <w:r>
        <w:rPr>
          <w:b w:val="0"/>
          <w:bCs w:val="0"/>
          <w:sz w:val="28"/>
          <w:szCs w:val="28"/>
        </w:rPr>
        <w:t>Иллюстративный Java-код:</w:t>
      </w:r>
    </w:p>
    <w:p w14:paraId="632098CF">
      <w:pPr>
        <w:bidi w:val="0"/>
        <w:rPr>
          <w:rFonts w:hint="default"/>
        </w:rPr>
      </w:pPr>
      <w:r>
        <w:rPr>
          <w:rFonts w:hint="default"/>
        </w:rPr>
        <w:t>Достигнутые результаты: Исключена возможность множественного открытия файла базы данных, что предотвращает утечки памяти и программные исключения, связанные с блокировкой файла (database is locked) при конкурентном доступе.</w:t>
      </w:r>
    </w:p>
    <w:p w14:paraId="30BBC10A">
      <w:pPr>
        <w:pStyle w:val="4"/>
        <w:numPr>
          <w:ilvl w:val="2"/>
          <w:numId w:val="3"/>
        </w:numPr>
        <w:tabs>
          <w:tab w:val="left" w:pos="1080"/>
          <w:tab w:val="left" w:pos="1429"/>
          <w:tab w:val="clear" w:pos="1440"/>
        </w:tabs>
        <w:rPr>
          <w:b/>
          <w:bCs/>
        </w:rPr>
      </w:pPr>
      <w:r>
        <w:rPr>
          <w:b/>
          <w:bCs/>
          <w:lang w:val="ru-RU"/>
        </w:rPr>
        <w:t>Ш</w:t>
      </w:r>
      <w:r>
        <w:rPr>
          <w:rFonts w:hint="default"/>
          <w:b/>
          <w:bCs/>
          <w:lang w:val="ru-RU"/>
        </w:rPr>
        <w:t>аблон проектирования Strategy</w:t>
      </w:r>
    </w:p>
    <w:p w14:paraId="0254A048">
      <w:pPr>
        <w:bidi w:val="0"/>
        <w:rPr>
          <w:rFonts w:hint="default"/>
        </w:rPr>
      </w:pPr>
      <w:r>
        <w:rPr>
          <w:rFonts w:hint="default"/>
        </w:rPr>
        <w:t>Назначение: Определяет семейство алгоритмов, инкапсулирует каждый из них и делает их взаимозаменяемыми. Шаблон позволяет изменять алгоритм независимо от клиентов, которые им пользуются. В приложении паттерн используется для динамического выбора сложности генерации пароля.</w:t>
      </w:r>
    </w:p>
    <w:p w14:paraId="679A25BD">
      <w:pPr>
        <w:bidi w:val="0"/>
        <w:ind w:left="0" w:leftChars="0" w:firstLine="0" w:firstLineChars="0"/>
      </w:pPr>
      <w:r>
        <w:drawing>
          <wp:inline distT="0" distB="0" distL="114300" distR="114300">
            <wp:extent cx="6020435" cy="1409065"/>
            <wp:effectExtent l="0" t="0" r="14605" b="8255"/>
            <wp:docPr id="5"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7"/>
                    <pic:cNvPicPr>
                      <a:picLocks noChangeAspect="1"/>
                    </pic:cNvPicPr>
                  </pic:nvPicPr>
                  <pic:blipFill>
                    <a:blip r:embed="rId18"/>
                    <a:stretch>
                      <a:fillRect/>
                    </a:stretch>
                  </pic:blipFill>
                  <pic:spPr>
                    <a:xfrm>
                      <a:off x="0" y="0"/>
                      <a:ext cx="6020435" cy="1409065"/>
                    </a:xfrm>
                    <a:prstGeom prst="rect">
                      <a:avLst/>
                    </a:prstGeom>
                    <a:noFill/>
                    <a:ln>
                      <a:noFill/>
                    </a:ln>
                  </pic:spPr>
                </pic:pic>
              </a:graphicData>
            </a:graphic>
          </wp:inline>
        </w:drawing>
      </w:r>
    </w:p>
    <w:p w14:paraId="3F2CFF0A">
      <w:pPr>
        <w:rPr>
          <w:b/>
          <w:bCs/>
          <w:sz w:val="24"/>
          <w:szCs w:val="24"/>
        </w:rPr>
      </w:pPr>
      <w:r>
        <w:rPr>
          <w:b/>
          <w:bCs/>
          <w:sz w:val="24"/>
          <w:szCs w:val="24"/>
        </w:rPr>
        <w:t xml:space="preserve">Рисунок 2.3 </w:t>
      </w:r>
      <w:r>
        <w:rPr>
          <w:b/>
          <w:bCs/>
          <w:sz w:val="24"/>
          <w:szCs w:val="24"/>
          <w:lang w:val="ru-RU"/>
        </w:rPr>
        <w:t>-</w:t>
      </w:r>
      <w:r>
        <w:rPr>
          <w:b/>
          <w:bCs/>
          <w:sz w:val="24"/>
          <w:szCs w:val="24"/>
        </w:rPr>
        <w:t xml:space="preserve"> UMLдиаграмма шаблона Strategy в контексте приложения</w:t>
      </w:r>
    </w:p>
    <w:p w14:paraId="2EE78155">
      <w:pPr>
        <w:rPr>
          <w:b/>
          <w:bCs/>
          <w:sz w:val="24"/>
          <w:szCs w:val="24"/>
        </w:rPr>
      </w:pPr>
    </w:p>
    <w:p w14:paraId="1563D20E">
      <w:pPr>
        <w:bidi w:val="0"/>
        <w:rPr>
          <w:rFonts w:hint="default"/>
        </w:rPr>
      </w:pPr>
      <w:r>
        <w:rPr>
          <w:rFonts w:hint="default"/>
        </w:rPr>
        <w:t>Достигнутые результаты: Бизнес-логика сохранения пароля полностью отвязана от конкретных алгоритмов генерации. Добавление нового метода генерации (например, создание PIN-кода из одних цифр) потребует лишь создания нового класса, реализующего интерфейс PasswordGenerationStrategy, без внесения изменений в существующий код сервиса.</w:t>
      </w:r>
    </w:p>
    <w:p w14:paraId="3722A64F">
      <w:pPr>
        <w:pStyle w:val="2"/>
        <w:numPr>
          <w:ilvl w:val="0"/>
          <w:numId w:val="3"/>
        </w:numPr>
        <w:bidi w:val="0"/>
        <w:rPr>
          <w:rFonts w:hint="default"/>
        </w:rPr>
      </w:pPr>
      <w:bookmarkStart w:id="21" w:name="_Toc15561"/>
      <w:r>
        <w:rPr>
          <w:rFonts w:hint="default"/>
        </w:rPr>
        <w:t>Тестирование приложения</w:t>
      </w:r>
      <w:bookmarkEnd w:id="21"/>
    </w:p>
    <w:p w14:paraId="4C7BFEBB">
      <w:pPr>
        <w:pStyle w:val="3"/>
        <w:numPr>
          <w:ilvl w:val="1"/>
          <w:numId w:val="3"/>
        </w:numPr>
        <w:rPr>
          <w:rFonts w:hint="default"/>
        </w:rPr>
      </w:pPr>
      <w:bookmarkStart w:id="22" w:name="_Toc14027"/>
      <w:r>
        <w:rPr>
          <w:rFonts w:hint="default"/>
        </w:rPr>
        <w:t>Варианты использования (Use-Case)</w:t>
      </w:r>
      <w:bookmarkEnd w:id="22"/>
    </w:p>
    <w:p w14:paraId="6CD6BFA0">
      <w:pPr>
        <w:rPr>
          <w:rFonts w:hint="default"/>
        </w:rPr>
      </w:pPr>
      <w:r>
        <w:rPr>
          <w:rFonts w:hint="default"/>
        </w:rPr>
        <w:t>Для фиксации функциональных требований и определения границ тестирования была разработана диаграмма вариантов использования. Основным и единственным субъектом (актором), взаимодействующим с системой, является Пользователь. Сценарии использования охватывают полный жизненный цикл данных в приложении: от создания записи (ручного или автоматического) до ее просмотра, анализа статистики и удаления.</w:t>
      </w:r>
    </w:p>
    <w:p w14:paraId="52B0AE28">
      <w:pPr>
        <w:ind w:left="0" w:leftChars="0" w:firstLine="0" w:firstLineChars="0"/>
      </w:pPr>
      <w:r>
        <w:drawing>
          <wp:inline distT="0" distB="0" distL="114300" distR="114300">
            <wp:extent cx="5228590" cy="6573520"/>
            <wp:effectExtent l="0" t="0" r="13970" b="10160"/>
            <wp:docPr id="6"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8"/>
                    <pic:cNvPicPr>
                      <a:picLocks noChangeAspect="1"/>
                    </pic:cNvPicPr>
                  </pic:nvPicPr>
                  <pic:blipFill>
                    <a:blip r:embed="rId19"/>
                    <a:stretch>
                      <a:fillRect/>
                    </a:stretch>
                  </pic:blipFill>
                  <pic:spPr>
                    <a:xfrm>
                      <a:off x="0" y="0"/>
                      <a:ext cx="5228590" cy="6573520"/>
                    </a:xfrm>
                    <a:prstGeom prst="rect">
                      <a:avLst/>
                    </a:prstGeom>
                    <a:noFill/>
                    <a:ln>
                      <a:noFill/>
                    </a:ln>
                  </pic:spPr>
                </pic:pic>
              </a:graphicData>
            </a:graphic>
          </wp:inline>
        </w:drawing>
      </w:r>
    </w:p>
    <w:p w14:paraId="14606E02">
      <w:pPr>
        <w:ind w:left="0" w:leftChars="0" w:firstLine="720" w:firstLineChars="0"/>
        <w:rPr>
          <w:rFonts w:hint="default"/>
          <w:b/>
          <w:bCs/>
          <w:sz w:val="24"/>
          <w:szCs w:val="24"/>
        </w:rPr>
      </w:pPr>
      <w:r>
        <w:rPr>
          <w:rFonts w:hint="default"/>
          <w:b/>
          <w:bCs/>
          <w:sz w:val="24"/>
          <w:szCs w:val="24"/>
        </w:rPr>
        <w:t xml:space="preserve">Рисунок 3.1 </w:t>
      </w:r>
      <w:r>
        <w:rPr>
          <w:rFonts w:hint="default"/>
          <w:b/>
          <w:bCs/>
          <w:sz w:val="24"/>
          <w:szCs w:val="24"/>
          <w:lang w:val="ru-RU"/>
        </w:rPr>
        <w:t>-</w:t>
      </w:r>
      <w:r>
        <w:rPr>
          <w:rFonts w:hint="default"/>
          <w:b/>
          <w:bCs/>
          <w:sz w:val="24"/>
          <w:szCs w:val="24"/>
        </w:rPr>
        <w:t xml:space="preserve"> Диаграмма вариантов использования (Use-Case)</w:t>
      </w:r>
    </w:p>
    <w:p w14:paraId="4EF6CCCC">
      <w:pPr>
        <w:pStyle w:val="3"/>
        <w:numPr>
          <w:ilvl w:val="1"/>
          <w:numId w:val="3"/>
        </w:numPr>
        <w:rPr>
          <w:rFonts w:hint="default"/>
        </w:rPr>
      </w:pPr>
      <w:bookmarkStart w:id="23" w:name="_Toc23157"/>
      <w:r>
        <w:rPr>
          <w:rFonts w:hint="default"/>
          <w:lang w:val="ru-RU"/>
        </w:rPr>
        <w:t>Разработка тестовых сценариев</w:t>
      </w:r>
      <w:bookmarkEnd w:id="23"/>
    </w:p>
    <w:p w14:paraId="7DCD23B2">
      <w:pPr>
        <w:ind w:left="0" w:leftChars="0" w:firstLine="720" w:firstLineChars="0"/>
        <w:rPr>
          <w:rFonts w:hint="default"/>
          <w:b w:val="0"/>
          <w:bCs w:val="0"/>
          <w:sz w:val="28"/>
          <w:szCs w:val="28"/>
        </w:rPr>
      </w:pPr>
      <w:r>
        <w:rPr>
          <w:rFonts w:hint="default"/>
          <w:b w:val="0"/>
          <w:bCs w:val="0"/>
          <w:sz w:val="28"/>
          <w:szCs w:val="28"/>
        </w:rPr>
        <w:t>Для обеспечения качества программного продукта и верификации корректности обработки входных данных (текстовых строк и целых чисел) были спроектированы тестовые сценарии (Test Cases). Особое внимание уделено проверке граничных условий и обработке исключительных ситуаций при взаимодействии пользователя с консольным интерфейсом.</w:t>
      </w:r>
    </w:p>
    <w:p w14:paraId="3D0C2F12">
      <w:pPr>
        <w:ind w:left="0" w:leftChars="0" w:firstLine="720" w:firstLineChars="0"/>
        <w:rPr>
          <w:rFonts w:hint="default"/>
          <w:b w:val="0"/>
          <w:bCs w:val="0"/>
          <w:sz w:val="28"/>
          <w:szCs w:val="28"/>
        </w:rPr>
      </w:pPr>
      <w:r>
        <w:rPr>
          <w:rFonts w:hint="default"/>
          <w:b w:val="0"/>
          <w:bCs w:val="0"/>
          <w:sz w:val="28"/>
          <w:szCs w:val="28"/>
        </w:rPr>
        <w:t>В таблицах 3.1</w:t>
      </w:r>
      <w:r>
        <w:rPr>
          <w:rFonts w:hint="default"/>
          <w:b w:val="0"/>
          <w:bCs w:val="0"/>
          <w:sz w:val="28"/>
          <w:szCs w:val="28"/>
          <w:lang w:val="ru-RU"/>
        </w:rPr>
        <w:t>-</w:t>
      </w:r>
      <w:r>
        <w:rPr>
          <w:rFonts w:hint="default"/>
          <w:b w:val="0"/>
          <w:bCs w:val="0"/>
          <w:sz w:val="28"/>
          <w:szCs w:val="28"/>
        </w:rPr>
        <w:t>3.3 представлены спецификации проверок для функций ручного добавления записи , автоматической генерации паролей и удаления учетных данных</w:t>
      </w:r>
    </w:p>
    <w:p w14:paraId="2107616A">
      <w:pPr>
        <w:ind w:left="0" w:leftChars="0" w:firstLine="720" w:firstLineChars="0"/>
        <w:rPr>
          <w:rFonts w:hint="default"/>
          <w:b w:val="0"/>
          <w:bCs w:val="0"/>
          <w:sz w:val="28"/>
          <w:szCs w:val="28"/>
        </w:rPr>
      </w:pPr>
    </w:p>
    <w:tbl>
      <w:tblPr>
        <w:tblStyle w:val="12"/>
        <w:tblW w:w="9645"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2"/>
        <w:gridCol w:w="2523"/>
        <w:gridCol w:w="2413"/>
        <w:gridCol w:w="2548"/>
        <w:gridCol w:w="1639"/>
      </w:tblGrid>
      <w:tr w14:paraId="7756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22" w:type="dxa"/>
            <w:noWrap/>
            <w:vAlign w:val="bottom"/>
          </w:tcPr>
          <w:p w14:paraId="3C5BE5D8">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ru-RU" w:eastAsia="zh-CN" w:bidi="ar"/>
              </w:rPr>
              <w:t>а</w:t>
            </w:r>
            <w:r>
              <w:rPr>
                <w:rFonts w:hint="default" w:ascii="Calibri" w:hAnsi="Calibri" w:eastAsia="SimSun" w:cs="Calibri"/>
                <w:i w:val="0"/>
                <w:iCs w:val="0"/>
                <w:color w:val="000000"/>
                <w:kern w:val="0"/>
                <w:sz w:val="22"/>
                <w:szCs w:val="22"/>
                <w:u w:val="none"/>
                <w:lang w:val="en-US" w:eastAsia="zh-CN" w:bidi="ar"/>
              </w:rPr>
              <w:t>№</w:t>
            </w:r>
          </w:p>
        </w:tc>
        <w:tc>
          <w:tcPr>
            <w:tcW w:w="2523" w:type="dxa"/>
            <w:noWrap/>
            <w:vAlign w:val="bottom"/>
          </w:tcPr>
          <w:p w14:paraId="343A39BA">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Описание сценария</w:t>
            </w:r>
          </w:p>
        </w:tc>
        <w:tc>
          <w:tcPr>
            <w:tcW w:w="2413" w:type="dxa"/>
            <w:noWrap/>
            <w:vAlign w:val="bottom"/>
          </w:tcPr>
          <w:p w14:paraId="0301A60D">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Входные данные</w:t>
            </w:r>
          </w:p>
        </w:tc>
        <w:tc>
          <w:tcPr>
            <w:tcW w:w="2548" w:type="dxa"/>
            <w:noWrap/>
            <w:vAlign w:val="bottom"/>
          </w:tcPr>
          <w:p w14:paraId="014EB38F">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Ожидаемый результат</w:t>
            </w:r>
          </w:p>
        </w:tc>
        <w:tc>
          <w:tcPr>
            <w:tcW w:w="1639" w:type="dxa"/>
            <w:noWrap/>
            <w:vAlign w:val="bottom"/>
          </w:tcPr>
          <w:p w14:paraId="5FC217B5">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Фактический результат</w:t>
            </w:r>
          </w:p>
        </w:tc>
      </w:tr>
      <w:tr w14:paraId="53DEA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22" w:type="dxa"/>
            <w:noWrap/>
            <w:vAlign w:val="bottom"/>
          </w:tcPr>
          <w:p w14:paraId="3352974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w:t>
            </w:r>
          </w:p>
        </w:tc>
        <w:tc>
          <w:tcPr>
            <w:tcW w:w="2523" w:type="dxa"/>
            <w:noWrap/>
            <w:vAlign w:val="bottom"/>
          </w:tcPr>
          <w:p w14:paraId="3B007530">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Добавление записи с корректными параметрами</w:t>
            </w:r>
          </w:p>
        </w:tc>
        <w:tc>
          <w:tcPr>
            <w:tcW w:w="2413" w:type="dxa"/>
            <w:noWrap/>
            <w:vAlign w:val="bottom"/>
          </w:tcPr>
          <w:p w14:paraId="5A01445F">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Сервис: "VK", Логин: "user1", Пароль: "pass"</w:t>
            </w:r>
          </w:p>
        </w:tc>
        <w:tc>
          <w:tcPr>
            <w:tcW w:w="2548" w:type="dxa"/>
            <w:noWrap/>
            <w:vAlign w:val="bottom"/>
          </w:tcPr>
          <w:p w14:paraId="4F6342A2">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Запись сохранена. Выведено сообщение: "Пароль успешно сохранен!"</w:t>
            </w:r>
          </w:p>
        </w:tc>
        <w:tc>
          <w:tcPr>
            <w:tcW w:w="1639" w:type="dxa"/>
            <w:noWrap/>
            <w:vAlign w:val="bottom"/>
          </w:tcPr>
          <w:p w14:paraId="666F5087">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Соответствует ожидаемому</w:t>
            </w:r>
          </w:p>
        </w:tc>
      </w:tr>
      <w:tr w14:paraId="00AF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22" w:type="dxa"/>
            <w:noWrap/>
            <w:vAlign w:val="bottom"/>
          </w:tcPr>
          <w:p w14:paraId="05A6159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w:t>
            </w:r>
          </w:p>
        </w:tc>
        <w:tc>
          <w:tcPr>
            <w:tcW w:w="2523" w:type="dxa"/>
            <w:noWrap/>
            <w:vAlign w:val="bottom"/>
          </w:tcPr>
          <w:p w14:paraId="339DA02A">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Попытка сохранения с пустым именем сервиса или логином</w:t>
            </w:r>
          </w:p>
        </w:tc>
        <w:tc>
          <w:tcPr>
            <w:tcW w:w="2413" w:type="dxa"/>
            <w:noWrap/>
            <w:vAlign w:val="bottom"/>
          </w:tcPr>
          <w:p w14:paraId="0636E3EB">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Сервис: "", Логин: "user1", Пароль: "pass"</w:t>
            </w:r>
          </w:p>
        </w:tc>
        <w:tc>
          <w:tcPr>
            <w:tcW w:w="2548" w:type="dxa"/>
            <w:noWrap/>
            <w:vAlign w:val="bottom"/>
          </w:tcPr>
          <w:p w14:paraId="2845854D">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Операция прервана. Сообщение: "Ошибка: Имя сервиса и логин не могут быть пустыми."</w:t>
            </w:r>
          </w:p>
        </w:tc>
        <w:tc>
          <w:tcPr>
            <w:tcW w:w="1639" w:type="dxa"/>
            <w:noWrap/>
            <w:vAlign w:val="bottom"/>
          </w:tcPr>
          <w:p w14:paraId="4AB721B6">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Соответствует ожидаемому</w:t>
            </w:r>
          </w:p>
        </w:tc>
      </w:tr>
    </w:tbl>
    <w:p w14:paraId="5EE7DEFC">
      <w:pPr>
        <w:ind w:left="720" w:leftChars="0" w:firstLine="720" w:firstLineChars="0"/>
        <w:rPr>
          <w:rFonts w:hint="default"/>
          <w:b/>
          <w:bCs/>
          <w:sz w:val="24"/>
          <w:szCs w:val="24"/>
        </w:rPr>
      </w:pPr>
      <w:r>
        <w:rPr>
          <w:rFonts w:hint="default"/>
          <w:b/>
          <w:bCs/>
          <w:sz w:val="24"/>
          <w:szCs w:val="24"/>
        </w:rPr>
        <w:t xml:space="preserve">Таблица 3.1 </w:t>
      </w:r>
      <w:r>
        <w:rPr>
          <w:rFonts w:hint="default"/>
          <w:b/>
          <w:bCs/>
          <w:sz w:val="24"/>
          <w:szCs w:val="24"/>
          <w:lang w:val="ru-RU"/>
        </w:rPr>
        <w:t>-</w:t>
      </w:r>
      <w:r>
        <w:rPr>
          <w:rFonts w:hint="default"/>
          <w:b/>
          <w:bCs/>
          <w:sz w:val="24"/>
          <w:szCs w:val="24"/>
        </w:rPr>
        <w:t xml:space="preserve"> Тестовые сценарии модуля добавления записи</w:t>
      </w:r>
    </w:p>
    <w:p w14:paraId="75B39BCC">
      <w:pPr>
        <w:ind w:left="720" w:leftChars="0" w:firstLine="720" w:firstLineChars="0"/>
        <w:rPr>
          <w:rFonts w:hint="default"/>
          <w:b/>
          <w:bCs/>
          <w:sz w:val="24"/>
          <w:szCs w:val="24"/>
        </w:rPr>
      </w:pPr>
    </w:p>
    <w:tbl>
      <w:tblPr>
        <w:tblStyle w:val="12"/>
        <w:tblW w:w="964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2"/>
        <w:gridCol w:w="2523"/>
        <w:gridCol w:w="2438"/>
        <w:gridCol w:w="2523"/>
        <w:gridCol w:w="1639"/>
      </w:tblGrid>
      <w:tr w14:paraId="363DF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22" w:type="dxa"/>
            <w:tcBorders>
              <w:top w:val="single" w:color="auto" w:sz="4" w:space="0"/>
              <w:left w:val="single" w:color="auto" w:sz="4" w:space="0"/>
              <w:bottom w:val="single" w:color="auto" w:sz="4" w:space="0"/>
              <w:right w:val="single" w:color="auto" w:sz="4" w:space="0"/>
            </w:tcBorders>
            <w:noWrap/>
            <w:vAlign w:val="bottom"/>
          </w:tcPr>
          <w:p w14:paraId="0B3B78DD">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ru-RU" w:eastAsia="zh-CN" w:bidi="ar"/>
              </w:rPr>
              <w:t>у</w:t>
            </w:r>
            <w:r>
              <w:rPr>
                <w:rFonts w:hint="default" w:ascii="Calibri" w:hAnsi="Calibri" w:eastAsia="SimSun" w:cs="Calibri"/>
                <w:i w:val="0"/>
                <w:iCs w:val="0"/>
                <w:color w:val="000000"/>
                <w:kern w:val="0"/>
                <w:sz w:val="22"/>
                <w:szCs w:val="22"/>
                <w:u w:val="none"/>
                <w:lang w:val="en-US" w:eastAsia="zh-CN" w:bidi="ar"/>
              </w:rPr>
              <w:t>№</w:t>
            </w:r>
          </w:p>
        </w:tc>
        <w:tc>
          <w:tcPr>
            <w:tcW w:w="2523" w:type="dxa"/>
            <w:tcBorders>
              <w:top w:val="single" w:color="auto" w:sz="4" w:space="0"/>
              <w:left w:val="single" w:color="auto" w:sz="4" w:space="0"/>
              <w:bottom w:val="single" w:color="auto" w:sz="4" w:space="0"/>
              <w:right w:val="single" w:color="auto" w:sz="4" w:space="0"/>
            </w:tcBorders>
            <w:noWrap/>
            <w:vAlign w:val="bottom"/>
          </w:tcPr>
          <w:p w14:paraId="1E81E20E">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Описание сценария</w:t>
            </w:r>
          </w:p>
        </w:tc>
        <w:tc>
          <w:tcPr>
            <w:tcW w:w="2438" w:type="dxa"/>
            <w:tcBorders>
              <w:top w:val="single" w:color="auto" w:sz="4" w:space="0"/>
              <w:left w:val="single" w:color="auto" w:sz="4" w:space="0"/>
              <w:bottom w:val="single" w:color="auto" w:sz="4" w:space="0"/>
              <w:right w:val="single" w:color="auto" w:sz="4" w:space="0"/>
            </w:tcBorders>
            <w:noWrap/>
            <w:vAlign w:val="bottom"/>
          </w:tcPr>
          <w:p w14:paraId="1950FE1C">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Входные данные</w:t>
            </w:r>
          </w:p>
        </w:tc>
        <w:tc>
          <w:tcPr>
            <w:tcW w:w="2523" w:type="dxa"/>
            <w:tcBorders>
              <w:top w:val="single" w:color="auto" w:sz="4" w:space="0"/>
              <w:left w:val="single" w:color="auto" w:sz="4" w:space="0"/>
              <w:bottom w:val="single" w:color="auto" w:sz="4" w:space="0"/>
              <w:right w:val="single" w:color="auto" w:sz="4" w:space="0"/>
            </w:tcBorders>
            <w:noWrap/>
            <w:vAlign w:val="bottom"/>
          </w:tcPr>
          <w:p w14:paraId="47F7927F">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Ожидаемый результат</w:t>
            </w:r>
          </w:p>
        </w:tc>
        <w:tc>
          <w:tcPr>
            <w:tcW w:w="1639" w:type="dxa"/>
            <w:tcBorders>
              <w:top w:val="single" w:color="auto" w:sz="4" w:space="0"/>
              <w:left w:val="single" w:color="auto" w:sz="4" w:space="0"/>
              <w:bottom w:val="single" w:color="auto" w:sz="4" w:space="0"/>
              <w:right w:val="single" w:color="auto" w:sz="4" w:space="0"/>
            </w:tcBorders>
            <w:noWrap/>
            <w:vAlign w:val="bottom"/>
          </w:tcPr>
          <w:p w14:paraId="78BBB588">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Фактический результат</w:t>
            </w:r>
          </w:p>
        </w:tc>
      </w:tr>
      <w:tr w14:paraId="084DF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22" w:type="dxa"/>
            <w:tcBorders>
              <w:top w:val="single" w:color="auto" w:sz="4" w:space="0"/>
              <w:left w:val="single" w:color="auto" w:sz="4" w:space="0"/>
              <w:bottom w:val="single" w:color="auto" w:sz="4" w:space="0"/>
              <w:right w:val="single" w:color="auto" w:sz="4" w:space="0"/>
            </w:tcBorders>
            <w:noWrap/>
            <w:vAlign w:val="bottom"/>
          </w:tcPr>
          <w:p w14:paraId="7591FD4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2.1</w:t>
            </w:r>
          </w:p>
        </w:tc>
        <w:tc>
          <w:tcPr>
            <w:tcW w:w="2523" w:type="dxa"/>
            <w:tcBorders>
              <w:top w:val="single" w:color="auto" w:sz="4" w:space="0"/>
              <w:left w:val="single" w:color="auto" w:sz="4" w:space="0"/>
              <w:bottom w:val="single" w:color="auto" w:sz="4" w:space="0"/>
              <w:right w:val="single" w:color="auto" w:sz="4" w:space="0"/>
            </w:tcBorders>
            <w:noWrap/>
            <w:vAlign w:val="bottom"/>
          </w:tcPr>
          <w:p w14:paraId="5C99D26B">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Простая генерация со стандартной длиной</w:t>
            </w:r>
          </w:p>
        </w:tc>
        <w:tc>
          <w:tcPr>
            <w:tcW w:w="2438" w:type="dxa"/>
            <w:tcBorders>
              <w:top w:val="single" w:color="auto" w:sz="4" w:space="0"/>
              <w:left w:val="single" w:color="auto" w:sz="4" w:space="0"/>
              <w:bottom w:val="single" w:color="auto" w:sz="4" w:space="0"/>
              <w:right w:val="single" w:color="auto" w:sz="4" w:space="0"/>
            </w:tcBorders>
            <w:noWrap/>
            <w:vAlign w:val="bottom"/>
          </w:tcPr>
          <w:p w14:paraId="03AC8EBA">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Сервис: "Google", Логин: "admin", Длина: 10</w:t>
            </w:r>
          </w:p>
        </w:tc>
        <w:tc>
          <w:tcPr>
            <w:tcW w:w="2523" w:type="dxa"/>
            <w:tcBorders>
              <w:top w:val="single" w:color="auto" w:sz="4" w:space="0"/>
              <w:left w:val="single" w:color="auto" w:sz="4" w:space="0"/>
              <w:bottom w:val="single" w:color="auto" w:sz="4" w:space="0"/>
              <w:right w:val="single" w:color="auto" w:sz="4" w:space="0"/>
            </w:tcBorders>
            <w:noWrap/>
            <w:vAlign w:val="bottom"/>
          </w:tcPr>
          <w:p w14:paraId="71C0FF2C">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Сгенерирована строка из 10 символов. Запись сохранена</w:t>
            </w:r>
          </w:p>
        </w:tc>
        <w:tc>
          <w:tcPr>
            <w:tcW w:w="1639" w:type="dxa"/>
            <w:tcBorders>
              <w:top w:val="single" w:color="auto" w:sz="4" w:space="0"/>
              <w:left w:val="single" w:color="auto" w:sz="4" w:space="0"/>
              <w:bottom w:val="single" w:color="auto" w:sz="4" w:space="0"/>
              <w:right w:val="single" w:color="auto" w:sz="4" w:space="0"/>
            </w:tcBorders>
            <w:noWrap/>
            <w:vAlign w:val="bottom"/>
          </w:tcPr>
          <w:p w14:paraId="641F61D9">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Соответствует ожидаемому</w:t>
            </w:r>
          </w:p>
        </w:tc>
      </w:tr>
      <w:tr w14:paraId="0CC14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22" w:type="dxa"/>
            <w:tcBorders>
              <w:top w:val="single" w:color="auto" w:sz="4" w:space="0"/>
              <w:left w:val="single" w:color="auto" w:sz="4" w:space="0"/>
              <w:bottom w:val="single" w:color="auto" w:sz="4" w:space="0"/>
              <w:right w:val="single" w:color="auto" w:sz="4" w:space="0"/>
            </w:tcBorders>
            <w:noWrap/>
            <w:vAlign w:val="bottom"/>
          </w:tcPr>
          <w:p w14:paraId="055D375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2.2</w:t>
            </w:r>
          </w:p>
        </w:tc>
        <w:tc>
          <w:tcPr>
            <w:tcW w:w="2523" w:type="dxa"/>
            <w:tcBorders>
              <w:top w:val="single" w:color="auto" w:sz="4" w:space="0"/>
              <w:left w:val="single" w:color="auto" w:sz="4" w:space="0"/>
              <w:bottom w:val="single" w:color="auto" w:sz="4" w:space="0"/>
              <w:right w:val="single" w:color="auto" w:sz="4" w:space="0"/>
            </w:tcBorders>
            <w:noWrap/>
            <w:vAlign w:val="bottom"/>
          </w:tcPr>
          <w:p w14:paraId="63A7CE2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Сложная генерация с большой длиной</w:t>
            </w:r>
          </w:p>
        </w:tc>
        <w:tc>
          <w:tcPr>
            <w:tcW w:w="2438" w:type="dxa"/>
            <w:tcBorders>
              <w:top w:val="single" w:color="auto" w:sz="4" w:space="0"/>
              <w:left w:val="single" w:color="auto" w:sz="4" w:space="0"/>
              <w:bottom w:val="single" w:color="auto" w:sz="4" w:space="0"/>
              <w:right w:val="single" w:color="auto" w:sz="4" w:space="0"/>
            </w:tcBorders>
            <w:noWrap/>
            <w:vAlign w:val="bottom"/>
          </w:tcPr>
          <w:p w14:paraId="09E562D0">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Сервис: "DB", Логин: "root", Длина: 100</w:t>
            </w:r>
          </w:p>
        </w:tc>
        <w:tc>
          <w:tcPr>
            <w:tcW w:w="2523" w:type="dxa"/>
            <w:tcBorders>
              <w:top w:val="single" w:color="auto" w:sz="4" w:space="0"/>
              <w:left w:val="single" w:color="auto" w:sz="4" w:space="0"/>
              <w:bottom w:val="single" w:color="auto" w:sz="4" w:space="0"/>
              <w:right w:val="single" w:color="auto" w:sz="4" w:space="0"/>
            </w:tcBorders>
            <w:noWrap/>
            <w:vAlign w:val="bottom"/>
          </w:tcPr>
          <w:p w14:paraId="7401BFD1">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Сгенерирована строка из 100 символов со спецсимволами. Ошибок записи в БД нет</w:t>
            </w:r>
          </w:p>
        </w:tc>
        <w:tc>
          <w:tcPr>
            <w:tcW w:w="1639" w:type="dxa"/>
            <w:tcBorders>
              <w:top w:val="single" w:color="auto" w:sz="4" w:space="0"/>
              <w:left w:val="single" w:color="auto" w:sz="4" w:space="0"/>
              <w:bottom w:val="single" w:color="auto" w:sz="4" w:space="0"/>
              <w:right w:val="single" w:color="auto" w:sz="4" w:space="0"/>
            </w:tcBorders>
            <w:noWrap/>
            <w:vAlign w:val="bottom"/>
          </w:tcPr>
          <w:p w14:paraId="3ABDCD70">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Соответствует ожидаемому</w:t>
            </w:r>
          </w:p>
        </w:tc>
      </w:tr>
      <w:tr w14:paraId="59CBE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22" w:type="dxa"/>
            <w:tcBorders>
              <w:top w:val="single" w:color="auto" w:sz="4" w:space="0"/>
              <w:left w:val="single" w:color="auto" w:sz="4" w:space="0"/>
              <w:bottom w:val="single" w:color="auto" w:sz="4" w:space="0"/>
              <w:right w:val="single" w:color="auto" w:sz="4" w:space="0"/>
            </w:tcBorders>
            <w:noWrap/>
            <w:vAlign w:val="bottom"/>
          </w:tcPr>
          <w:p w14:paraId="5A2A133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2.3</w:t>
            </w:r>
          </w:p>
        </w:tc>
        <w:tc>
          <w:tcPr>
            <w:tcW w:w="2523" w:type="dxa"/>
            <w:tcBorders>
              <w:top w:val="single" w:color="auto" w:sz="4" w:space="0"/>
              <w:left w:val="single" w:color="auto" w:sz="4" w:space="0"/>
              <w:bottom w:val="single" w:color="auto" w:sz="4" w:space="0"/>
              <w:right w:val="single" w:color="auto" w:sz="4" w:space="0"/>
            </w:tcBorders>
            <w:noWrap/>
            <w:vAlign w:val="bottom"/>
          </w:tcPr>
          <w:p w14:paraId="049D6287">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Ввод нечислового значения в поле длины</w:t>
            </w:r>
          </w:p>
        </w:tc>
        <w:tc>
          <w:tcPr>
            <w:tcW w:w="2438" w:type="dxa"/>
            <w:tcBorders>
              <w:top w:val="single" w:color="auto" w:sz="4" w:space="0"/>
              <w:left w:val="single" w:color="auto" w:sz="4" w:space="0"/>
              <w:bottom w:val="single" w:color="auto" w:sz="4" w:space="0"/>
              <w:right w:val="single" w:color="auto" w:sz="4" w:space="0"/>
            </w:tcBorders>
            <w:noWrap/>
            <w:vAlign w:val="bottom"/>
          </w:tcPr>
          <w:p w14:paraId="6828A530">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Сервис: "Test", Логин: "test", Длина: "десять"</w:t>
            </w:r>
          </w:p>
        </w:tc>
        <w:tc>
          <w:tcPr>
            <w:tcW w:w="2523" w:type="dxa"/>
            <w:tcBorders>
              <w:top w:val="single" w:color="auto" w:sz="4" w:space="0"/>
              <w:left w:val="single" w:color="auto" w:sz="4" w:space="0"/>
              <w:bottom w:val="single" w:color="auto" w:sz="4" w:space="0"/>
              <w:right w:val="single" w:color="auto" w:sz="4" w:space="0"/>
            </w:tcBorders>
            <w:noWrap/>
            <w:vAlign w:val="bottom"/>
          </w:tcPr>
          <w:p w14:paraId="7D84B284">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Перехват NumberFormatException. Использована длина по умолчанию (8). Выведено предупреждение</w:t>
            </w:r>
          </w:p>
        </w:tc>
        <w:tc>
          <w:tcPr>
            <w:tcW w:w="1639" w:type="dxa"/>
            <w:tcBorders>
              <w:top w:val="single" w:color="auto" w:sz="4" w:space="0"/>
              <w:left w:val="single" w:color="auto" w:sz="4" w:space="0"/>
              <w:bottom w:val="single" w:color="auto" w:sz="4" w:space="0"/>
              <w:right w:val="single" w:color="auto" w:sz="4" w:space="0"/>
            </w:tcBorders>
            <w:noWrap/>
            <w:vAlign w:val="bottom"/>
          </w:tcPr>
          <w:p w14:paraId="7D7D273D">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Соответствует ожидаемому</w:t>
            </w:r>
          </w:p>
        </w:tc>
      </w:tr>
    </w:tbl>
    <w:p w14:paraId="71DFD803">
      <w:pPr>
        <w:ind w:left="720" w:leftChars="0" w:firstLine="720" w:firstLineChars="0"/>
        <w:rPr>
          <w:rFonts w:hint="default"/>
          <w:b/>
          <w:bCs/>
          <w:sz w:val="24"/>
          <w:szCs w:val="24"/>
        </w:rPr>
      </w:pPr>
      <w:r>
        <w:rPr>
          <w:rFonts w:hint="default"/>
          <w:b/>
          <w:bCs/>
          <w:sz w:val="24"/>
          <w:szCs w:val="24"/>
        </w:rPr>
        <w:t xml:space="preserve">Таблица 3.2 </w:t>
      </w:r>
      <w:r>
        <w:rPr>
          <w:rFonts w:hint="default"/>
          <w:b/>
          <w:bCs/>
          <w:sz w:val="24"/>
          <w:szCs w:val="24"/>
          <w:lang w:val="ru-RU"/>
        </w:rPr>
        <w:t>-</w:t>
      </w:r>
      <w:r>
        <w:rPr>
          <w:rFonts w:hint="default"/>
          <w:b/>
          <w:bCs/>
          <w:sz w:val="24"/>
          <w:szCs w:val="24"/>
        </w:rPr>
        <w:t xml:space="preserve"> Тестовые сценарии модуля генерации паролей</w:t>
      </w:r>
    </w:p>
    <w:p w14:paraId="7A32A874">
      <w:pPr>
        <w:ind w:left="720" w:leftChars="0" w:firstLine="720" w:firstLineChars="0"/>
        <w:jc w:val="center"/>
        <w:rPr>
          <w:rFonts w:hint="default"/>
          <w:b/>
          <w:bCs/>
          <w:sz w:val="24"/>
          <w:szCs w:val="24"/>
        </w:rPr>
      </w:pPr>
    </w:p>
    <w:tbl>
      <w:tblPr>
        <w:tblStyle w:val="12"/>
        <w:tblW w:w="964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4"/>
        <w:gridCol w:w="2499"/>
        <w:gridCol w:w="2437"/>
        <w:gridCol w:w="2536"/>
        <w:gridCol w:w="1639"/>
      </w:tblGrid>
      <w:tr w14:paraId="6CAB8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34" w:type="dxa"/>
            <w:tcBorders>
              <w:top w:val="single" w:color="auto" w:sz="4" w:space="0"/>
              <w:left w:val="single" w:color="auto" w:sz="4" w:space="0"/>
              <w:bottom w:val="single" w:color="auto" w:sz="4" w:space="0"/>
              <w:right w:val="single" w:color="auto" w:sz="4" w:space="0"/>
            </w:tcBorders>
            <w:noWrap/>
            <w:vAlign w:val="bottom"/>
          </w:tcPr>
          <w:p w14:paraId="4AAAF668">
            <w:pPr>
              <w:keepNext w:val="0"/>
              <w:keepLines w:val="0"/>
              <w:widowControl/>
              <w:suppressLineNumbers w:val="0"/>
              <w:jc w:val="center"/>
              <w:textAlignment w:val="bottom"/>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ru-RU" w:eastAsia="zh-CN" w:bidi="ar"/>
              </w:rPr>
              <w:t>у</w:t>
            </w:r>
            <w:r>
              <w:rPr>
                <w:rFonts w:hint="default" w:ascii="Calibri" w:hAnsi="Calibri" w:eastAsia="SimSun" w:cs="Calibri"/>
                <w:i w:val="0"/>
                <w:iCs w:val="0"/>
                <w:color w:val="000000"/>
                <w:kern w:val="0"/>
                <w:sz w:val="22"/>
                <w:szCs w:val="22"/>
                <w:u w:val="none"/>
                <w:lang w:val="en-US" w:eastAsia="zh-CN" w:bidi="ar"/>
              </w:rPr>
              <w:t>№</w:t>
            </w:r>
          </w:p>
        </w:tc>
        <w:tc>
          <w:tcPr>
            <w:tcW w:w="2499" w:type="dxa"/>
            <w:tcBorders>
              <w:top w:val="single" w:color="auto" w:sz="4" w:space="0"/>
              <w:left w:val="single" w:color="auto" w:sz="4" w:space="0"/>
              <w:bottom w:val="single" w:color="auto" w:sz="4" w:space="0"/>
              <w:right w:val="single" w:color="auto" w:sz="4" w:space="0"/>
            </w:tcBorders>
            <w:noWrap/>
            <w:vAlign w:val="bottom"/>
          </w:tcPr>
          <w:p w14:paraId="57022B4D">
            <w:pPr>
              <w:keepNext w:val="0"/>
              <w:keepLines w:val="0"/>
              <w:widowControl/>
              <w:suppressLineNumbers w:val="0"/>
              <w:ind w:left="0" w:leftChars="0" w:firstLine="0" w:firstLineChars="0"/>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Описание сценария</w:t>
            </w:r>
          </w:p>
        </w:tc>
        <w:tc>
          <w:tcPr>
            <w:tcW w:w="2437" w:type="dxa"/>
            <w:tcBorders>
              <w:top w:val="single" w:color="auto" w:sz="4" w:space="0"/>
              <w:left w:val="single" w:color="auto" w:sz="4" w:space="0"/>
              <w:bottom w:val="single" w:color="auto" w:sz="4" w:space="0"/>
              <w:right w:val="single" w:color="auto" w:sz="4" w:space="0"/>
            </w:tcBorders>
            <w:noWrap/>
            <w:vAlign w:val="bottom"/>
          </w:tcPr>
          <w:p w14:paraId="07693AFB">
            <w:pPr>
              <w:keepNext w:val="0"/>
              <w:keepLines w:val="0"/>
              <w:widowControl/>
              <w:suppressLineNumbers w:val="0"/>
              <w:ind w:left="0" w:leftChars="0" w:firstLine="0" w:firstLineChars="0"/>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Входные данные</w:t>
            </w:r>
          </w:p>
        </w:tc>
        <w:tc>
          <w:tcPr>
            <w:tcW w:w="2536" w:type="dxa"/>
            <w:tcBorders>
              <w:top w:val="single" w:color="auto" w:sz="4" w:space="0"/>
              <w:left w:val="single" w:color="auto" w:sz="4" w:space="0"/>
              <w:bottom w:val="single" w:color="auto" w:sz="4" w:space="0"/>
              <w:right w:val="single" w:color="auto" w:sz="4" w:space="0"/>
            </w:tcBorders>
            <w:noWrap/>
            <w:vAlign w:val="bottom"/>
          </w:tcPr>
          <w:p w14:paraId="737A5436">
            <w:pPr>
              <w:keepNext w:val="0"/>
              <w:keepLines w:val="0"/>
              <w:widowControl/>
              <w:suppressLineNumbers w:val="0"/>
              <w:ind w:left="0" w:leftChars="0" w:firstLine="0" w:firstLineChars="0"/>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Ожидаемый результат</w:t>
            </w:r>
          </w:p>
        </w:tc>
        <w:tc>
          <w:tcPr>
            <w:tcW w:w="1639" w:type="dxa"/>
            <w:tcBorders>
              <w:top w:val="single" w:color="auto" w:sz="4" w:space="0"/>
              <w:left w:val="single" w:color="auto" w:sz="4" w:space="0"/>
              <w:bottom w:val="single" w:color="auto" w:sz="4" w:space="0"/>
              <w:right w:val="single" w:color="auto" w:sz="4" w:space="0"/>
            </w:tcBorders>
            <w:noWrap/>
            <w:vAlign w:val="bottom"/>
          </w:tcPr>
          <w:p w14:paraId="310BBF1A">
            <w:pPr>
              <w:keepNext w:val="0"/>
              <w:keepLines w:val="0"/>
              <w:widowControl/>
              <w:suppressLineNumbers w:val="0"/>
              <w:ind w:left="0" w:leftChars="0" w:firstLine="0" w:firstLineChars="0"/>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Фактический результат</w:t>
            </w:r>
          </w:p>
        </w:tc>
      </w:tr>
      <w:tr w14:paraId="6D095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34" w:type="dxa"/>
            <w:tcBorders>
              <w:top w:val="single" w:color="auto" w:sz="4" w:space="0"/>
              <w:left w:val="single" w:color="auto" w:sz="4" w:space="0"/>
              <w:bottom w:val="single" w:color="auto" w:sz="4" w:space="0"/>
              <w:right w:val="single" w:color="auto" w:sz="4" w:space="0"/>
            </w:tcBorders>
            <w:noWrap/>
            <w:vAlign w:val="bottom"/>
          </w:tcPr>
          <w:p w14:paraId="000979C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3.1</w:t>
            </w:r>
          </w:p>
        </w:tc>
        <w:tc>
          <w:tcPr>
            <w:tcW w:w="2499" w:type="dxa"/>
            <w:tcBorders>
              <w:top w:val="single" w:color="auto" w:sz="4" w:space="0"/>
              <w:left w:val="single" w:color="auto" w:sz="4" w:space="0"/>
              <w:bottom w:val="single" w:color="auto" w:sz="4" w:space="0"/>
              <w:right w:val="single" w:color="auto" w:sz="4" w:space="0"/>
            </w:tcBorders>
            <w:noWrap/>
            <w:vAlign w:val="bottom"/>
          </w:tcPr>
          <w:p w14:paraId="7C64FF2E">
            <w:pPr>
              <w:keepNext w:val="0"/>
              <w:keepLines w:val="0"/>
              <w:widowControl/>
              <w:suppressLineNumbers w:val="0"/>
              <w:ind w:left="0" w:leftChars="0" w:firstLine="0" w:firstLineChars="0"/>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Удаление существующей записи</w:t>
            </w:r>
          </w:p>
        </w:tc>
        <w:tc>
          <w:tcPr>
            <w:tcW w:w="2437" w:type="dxa"/>
            <w:tcBorders>
              <w:top w:val="single" w:color="auto" w:sz="4" w:space="0"/>
              <w:left w:val="single" w:color="auto" w:sz="4" w:space="0"/>
              <w:bottom w:val="single" w:color="auto" w:sz="4" w:space="0"/>
              <w:right w:val="single" w:color="auto" w:sz="4" w:space="0"/>
            </w:tcBorders>
            <w:noWrap/>
            <w:vAlign w:val="bottom"/>
          </w:tcPr>
          <w:p w14:paraId="47675C49">
            <w:pPr>
              <w:keepNext w:val="0"/>
              <w:keepLines w:val="0"/>
              <w:widowControl/>
              <w:suppressLineNumbers w:val="0"/>
              <w:ind w:left="0" w:lef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ID: 1</w:t>
            </w:r>
          </w:p>
        </w:tc>
        <w:tc>
          <w:tcPr>
            <w:tcW w:w="2536" w:type="dxa"/>
            <w:tcBorders>
              <w:top w:val="single" w:color="auto" w:sz="4" w:space="0"/>
              <w:left w:val="single" w:color="auto" w:sz="4" w:space="0"/>
              <w:bottom w:val="single" w:color="auto" w:sz="4" w:space="0"/>
              <w:right w:val="single" w:color="auto" w:sz="4" w:space="0"/>
            </w:tcBorders>
            <w:noWrap/>
            <w:vAlign w:val="bottom"/>
          </w:tcPr>
          <w:p w14:paraId="55413B98">
            <w:pPr>
              <w:keepNext w:val="0"/>
              <w:keepLines w:val="0"/>
              <w:widowControl/>
              <w:suppressLineNumbers w:val="0"/>
              <w:ind w:left="0" w:leftChars="0" w:firstLine="0" w:firstLineChars="0"/>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SQL-запрос DELETE выполнен успешно. Выведено сообщение об удалении</w:t>
            </w:r>
          </w:p>
        </w:tc>
        <w:tc>
          <w:tcPr>
            <w:tcW w:w="1639" w:type="dxa"/>
            <w:tcBorders>
              <w:top w:val="single" w:color="auto" w:sz="4" w:space="0"/>
              <w:left w:val="single" w:color="auto" w:sz="4" w:space="0"/>
              <w:bottom w:val="single" w:color="auto" w:sz="4" w:space="0"/>
              <w:right w:val="single" w:color="auto" w:sz="4" w:space="0"/>
            </w:tcBorders>
            <w:noWrap/>
            <w:vAlign w:val="bottom"/>
          </w:tcPr>
          <w:p w14:paraId="2933B5BC">
            <w:pPr>
              <w:keepNext w:val="0"/>
              <w:keepLines w:val="0"/>
              <w:widowControl/>
              <w:suppressLineNumbers w:val="0"/>
              <w:ind w:left="0" w:leftChars="0" w:firstLine="0" w:firstLineChars="0"/>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Соответствует ожидаемому</w:t>
            </w:r>
          </w:p>
        </w:tc>
      </w:tr>
      <w:tr w14:paraId="333BF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34" w:type="dxa"/>
            <w:tcBorders>
              <w:top w:val="single" w:color="auto" w:sz="4" w:space="0"/>
              <w:left w:val="single" w:color="auto" w:sz="4" w:space="0"/>
              <w:bottom w:val="single" w:color="auto" w:sz="4" w:space="0"/>
              <w:right w:val="single" w:color="auto" w:sz="4" w:space="0"/>
            </w:tcBorders>
            <w:noWrap/>
            <w:vAlign w:val="bottom"/>
          </w:tcPr>
          <w:p w14:paraId="5C0AE45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3.2</w:t>
            </w:r>
          </w:p>
        </w:tc>
        <w:tc>
          <w:tcPr>
            <w:tcW w:w="2499" w:type="dxa"/>
            <w:tcBorders>
              <w:top w:val="single" w:color="auto" w:sz="4" w:space="0"/>
              <w:left w:val="single" w:color="auto" w:sz="4" w:space="0"/>
              <w:bottom w:val="single" w:color="auto" w:sz="4" w:space="0"/>
              <w:right w:val="single" w:color="auto" w:sz="4" w:space="0"/>
            </w:tcBorders>
            <w:noWrap/>
            <w:vAlign w:val="bottom"/>
          </w:tcPr>
          <w:p w14:paraId="27DD24F5">
            <w:pPr>
              <w:keepNext w:val="0"/>
              <w:keepLines w:val="0"/>
              <w:widowControl/>
              <w:suppressLineNumbers w:val="0"/>
              <w:ind w:left="0" w:leftChars="0" w:firstLine="0" w:firstLineChars="0"/>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Попытка удаления несуществующей записи</w:t>
            </w:r>
          </w:p>
        </w:tc>
        <w:tc>
          <w:tcPr>
            <w:tcW w:w="2437" w:type="dxa"/>
            <w:tcBorders>
              <w:top w:val="single" w:color="auto" w:sz="4" w:space="0"/>
              <w:left w:val="single" w:color="auto" w:sz="4" w:space="0"/>
              <w:bottom w:val="single" w:color="auto" w:sz="4" w:space="0"/>
              <w:right w:val="single" w:color="auto" w:sz="4" w:space="0"/>
            </w:tcBorders>
            <w:noWrap/>
            <w:vAlign w:val="bottom"/>
          </w:tcPr>
          <w:p w14:paraId="73D64A63">
            <w:pPr>
              <w:keepNext w:val="0"/>
              <w:keepLines w:val="0"/>
              <w:widowControl/>
              <w:suppressLineNumbers w:val="0"/>
              <w:ind w:firstLine="882" w:firstLineChars="401"/>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ID: 99</w:t>
            </w:r>
          </w:p>
        </w:tc>
        <w:tc>
          <w:tcPr>
            <w:tcW w:w="2536" w:type="dxa"/>
            <w:tcBorders>
              <w:top w:val="single" w:color="auto" w:sz="4" w:space="0"/>
              <w:left w:val="single" w:color="auto" w:sz="4" w:space="0"/>
              <w:bottom w:val="single" w:color="auto" w:sz="4" w:space="0"/>
              <w:right w:val="single" w:color="auto" w:sz="4" w:space="0"/>
            </w:tcBorders>
            <w:noWrap/>
            <w:vAlign w:val="bottom"/>
          </w:tcPr>
          <w:p w14:paraId="76A203EF">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Запрос выполнен, возвращено</w:t>
            </w:r>
            <w:r>
              <w:rPr>
                <w:rFonts w:hint="default" w:ascii="Calibri" w:hAnsi="Calibri" w:eastAsia="SimSun" w:cs="Calibri"/>
                <w:i w:val="0"/>
                <w:iCs w:val="0"/>
                <w:color w:val="000000"/>
                <w:kern w:val="0"/>
                <w:sz w:val="22"/>
                <w:szCs w:val="22"/>
                <w:u w:val="none"/>
                <w:lang w:val="ru-RU" w:eastAsia="zh-CN" w:bidi="ar"/>
              </w:rPr>
              <w:t xml:space="preserve"> </w:t>
            </w:r>
            <w:r>
              <w:rPr>
                <w:rFonts w:hint="default" w:ascii="Calibri" w:hAnsi="Calibri" w:eastAsia="SimSun" w:cs="Calibri"/>
                <w:i w:val="0"/>
                <w:iCs w:val="0"/>
                <w:color w:val="000000"/>
                <w:kern w:val="0"/>
                <w:sz w:val="22"/>
                <w:szCs w:val="22"/>
                <w:u w:val="none"/>
                <w:lang w:val="en-US" w:eastAsia="zh-CN" w:bidi="ar"/>
              </w:rPr>
              <w:t>0. Сообщение: "Ошибка: Запись с таким ID не найдена."</w:t>
            </w:r>
          </w:p>
        </w:tc>
        <w:tc>
          <w:tcPr>
            <w:tcW w:w="1639" w:type="dxa"/>
            <w:tcBorders>
              <w:top w:val="single" w:color="auto" w:sz="4" w:space="0"/>
              <w:left w:val="single" w:color="auto" w:sz="4" w:space="0"/>
              <w:bottom w:val="single" w:color="auto" w:sz="4" w:space="0"/>
              <w:right w:val="single" w:color="auto" w:sz="4" w:space="0"/>
            </w:tcBorders>
            <w:noWrap/>
            <w:vAlign w:val="bottom"/>
          </w:tcPr>
          <w:p w14:paraId="0E7BF895">
            <w:pPr>
              <w:keepNext w:val="0"/>
              <w:keepLines w:val="0"/>
              <w:widowControl/>
              <w:suppressLineNumbers w:val="0"/>
              <w:ind w:left="0" w:leftChars="0" w:firstLine="0" w:firstLineChars="0"/>
              <w:jc w:val="both"/>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Соответствует ожидаемому</w:t>
            </w:r>
          </w:p>
        </w:tc>
      </w:tr>
      <w:tr w14:paraId="18C17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34" w:type="dxa"/>
            <w:tcBorders>
              <w:top w:val="single" w:color="auto" w:sz="4" w:space="0"/>
              <w:left w:val="single" w:color="auto" w:sz="4" w:space="0"/>
              <w:bottom w:val="single" w:color="auto" w:sz="4" w:space="0"/>
              <w:right w:val="single" w:color="auto" w:sz="4" w:space="0"/>
            </w:tcBorders>
            <w:noWrap/>
            <w:vAlign w:val="bottom"/>
          </w:tcPr>
          <w:p w14:paraId="450D4D0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3.3</w:t>
            </w:r>
          </w:p>
        </w:tc>
        <w:tc>
          <w:tcPr>
            <w:tcW w:w="2499" w:type="dxa"/>
            <w:tcBorders>
              <w:top w:val="single" w:color="auto" w:sz="4" w:space="0"/>
              <w:left w:val="single" w:color="auto" w:sz="4" w:space="0"/>
              <w:bottom w:val="single" w:color="auto" w:sz="4" w:space="0"/>
              <w:right w:val="single" w:color="auto" w:sz="4" w:space="0"/>
            </w:tcBorders>
            <w:noWrap/>
            <w:vAlign w:val="bottom"/>
          </w:tcPr>
          <w:p w14:paraId="2B8773E1">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Ввод нечислового значения в поле ID</w:t>
            </w:r>
          </w:p>
        </w:tc>
        <w:tc>
          <w:tcPr>
            <w:tcW w:w="2437" w:type="dxa"/>
            <w:tcBorders>
              <w:top w:val="single" w:color="auto" w:sz="4" w:space="0"/>
              <w:left w:val="single" w:color="auto" w:sz="4" w:space="0"/>
              <w:bottom w:val="single" w:color="auto" w:sz="4" w:space="0"/>
              <w:right w:val="single" w:color="auto" w:sz="4" w:space="0"/>
            </w:tcBorders>
            <w:noWrap/>
            <w:vAlign w:val="bottom"/>
          </w:tcPr>
          <w:p w14:paraId="1988DB1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ID: "</w:t>
            </w:r>
            <w:r>
              <w:rPr>
                <w:rFonts w:hint="default" w:ascii="Calibri" w:hAnsi="Calibri" w:eastAsia="SimSun" w:cs="Calibri"/>
                <w:i w:val="0"/>
                <w:iCs w:val="0"/>
                <w:color w:val="000000"/>
                <w:kern w:val="0"/>
                <w:sz w:val="22"/>
                <w:szCs w:val="22"/>
                <w:u w:val="none"/>
                <w:lang w:val="ru-RU" w:eastAsia="zh-CN" w:bidi="ar"/>
              </w:rPr>
              <w:t>два</w:t>
            </w:r>
            <w:r>
              <w:rPr>
                <w:rFonts w:hint="default" w:ascii="Calibri" w:hAnsi="Calibri" w:eastAsia="SimSun" w:cs="Calibri"/>
                <w:i w:val="0"/>
                <w:iCs w:val="0"/>
                <w:color w:val="000000"/>
                <w:kern w:val="0"/>
                <w:sz w:val="22"/>
                <w:szCs w:val="22"/>
                <w:u w:val="none"/>
                <w:lang w:val="en-US" w:eastAsia="zh-CN" w:bidi="ar"/>
              </w:rPr>
              <w:t>"</w:t>
            </w:r>
          </w:p>
        </w:tc>
        <w:tc>
          <w:tcPr>
            <w:tcW w:w="2536" w:type="dxa"/>
            <w:tcBorders>
              <w:top w:val="single" w:color="auto" w:sz="4" w:space="0"/>
              <w:left w:val="single" w:color="auto" w:sz="4" w:space="0"/>
              <w:bottom w:val="single" w:color="auto" w:sz="4" w:space="0"/>
              <w:right w:val="single" w:color="auto" w:sz="4" w:space="0"/>
            </w:tcBorders>
            <w:noWrap/>
            <w:vAlign w:val="bottom"/>
          </w:tcPr>
          <w:p w14:paraId="401E9D3E">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Перехват NumberFormatException. Сообщение: "Ошибка: ID должен быть числом." Без аварийного завершения</w:t>
            </w:r>
          </w:p>
        </w:tc>
        <w:tc>
          <w:tcPr>
            <w:tcW w:w="1639" w:type="dxa"/>
            <w:tcBorders>
              <w:top w:val="single" w:color="auto" w:sz="4" w:space="0"/>
              <w:left w:val="single" w:color="auto" w:sz="4" w:space="0"/>
              <w:bottom w:val="single" w:color="auto" w:sz="4" w:space="0"/>
              <w:right w:val="single" w:color="auto" w:sz="4" w:space="0"/>
            </w:tcBorders>
            <w:noWrap/>
            <w:vAlign w:val="bottom"/>
          </w:tcPr>
          <w:p w14:paraId="7BD3C086">
            <w:pPr>
              <w:keepNext w:val="0"/>
              <w:keepLines w:val="0"/>
              <w:widowControl/>
              <w:suppressLineNumbers w:val="0"/>
              <w:ind w:left="0" w:leftChars="0" w:firstLine="0" w:firstLineChars="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Соответствует ожидаемому</w:t>
            </w:r>
          </w:p>
        </w:tc>
      </w:tr>
    </w:tbl>
    <w:p w14:paraId="56C35C30">
      <w:pPr>
        <w:ind w:left="720" w:leftChars="0" w:firstLine="720" w:firstLineChars="0"/>
        <w:rPr>
          <w:rFonts w:hint="default"/>
          <w:b/>
          <w:bCs/>
          <w:sz w:val="24"/>
          <w:szCs w:val="24"/>
        </w:rPr>
      </w:pPr>
      <w:r>
        <w:rPr>
          <w:rFonts w:hint="default"/>
          <w:b/>
          <w:bCs/>
          <w:sz w:val="24"/>
          <w:szCs w:val="24"/>
        </w:rPr>
        <w:t xml:space="preserve">Таблица 3.3 </w:t>
      </w:r>
      <w:r>
        <w:rPr>
          <w:rFonts w:hint="default"/>
          <w:b/>
          <w:bCs/>
          <w:sz w:val="24"/>
          <w:szCs w:val="24"/>
          <w:lang w:val="ru-RU"/>
        </w:rPr>
        <w:t>-</w:t>
      </w:r>
      <w:r>
        <w:rPr>
          <w:rFonts w:hint="default"/>
          <w:b/>
          <w:bCs/>
          <w:sz w:val="24"/>
          <w:szCs w:val="24"/>
        </w:rPr>
        <w:t xml:space="preserve"> Тестовые сценарии модуля удаления записей</w:t>
      </w:r>
    </w:p>
    <w:p w14:paraId="0FA572EC">
      <w:pPr>
        <w:ind w:left="720" w:leftChars="0" w:firstLine="720" w:firstLineChars="0"/>
        <w:rPr>
          <w:rFonts w:hint="default"/>
          <w:b/>
          <w:bCs/>
          <w:sz w:val="24"/>
          <w:szCs w:val="24"/>
        </w:rPr>
      </w:pPr>
    </w:p>
    <w:p w14:paraId="27B6777B">
      <w:pPr>
        <w:ind w:left="0" w:leftChars="0" w:firstLine="720" w:firstLineChars="0"/>
        <w:rPr>
          <w:rFonts w:hint="default"/>
          <w:b w:val="0"/>
          <w:bCs w:val="0"/>
          <w:sz w:val="28"/>
          <w:szCs w:val="28"/>
        </w:rPr>
      </w:pPr>
      <w:r>
        <w:rPr>
          <w:rFonts w:hint="default"/>
          <w:b w:val="0"/>
          <w:bCs w:val="0"/>
          <w:sz w:val="28"/>
          <w:szCs w:val="28"/>
        </w:rPr>
        <w:t>Представленные тестовые сценарии покрывают основные ветвления бизнес-логики приложения и подтверждают надежность спроектированной архитектуры.</w:t>
      </w:r>
    </w:p>
    <w:p w14:paraId="3C1A4035">
      <w:pPr>
        <w:pStyle w:val="3"/>
        <w:numPr>
          <w:ilvl w:val="1"/>
          <w:numId w:val="3"/>
        </w:numPr>
        <w:rPr>
          <w:rFonts w:hint="default"/>
        </w:rPr>
      </w:pPr>
      <w:bookmarkStart w:id="24" w:name="_Toc1940"/>
      <w:r>
        <w:rPr>
          <w:rFonts w:hint="default"/>
          <w:lang w:val="ru-RU"/>
        </w:rPr>
        <w:t>Результаты функциональной проверки</w:t>
      </w:r>
      <w:bookmarkEnd w:id="24"/>
    </w:p>
    <w:p w14:paraId="679A0681">
      <w:pPr>
        <w:ind w:left="0" w:leftChars="0" w:firstLine="720" w:firstLineChars="0"/>
        <w:rPr>
          <w:rFonts w:hint="default"/>
          <w:b w:val="0"/>
          <w:bCs w:val="0"/>
          <w:sz w:val="28"/>
          <w:szCs w:val="28"/>
        </w:rPr>
      </w:pPr>
      <w:r>
        <w:rPr>
          <w:rFonts w:hint="default"/>
          <w:b w:val="0"/>
          <w:bCs w:val="0"/>
          <w:sz w:val="28"/>
          <w:szCs w:val="28"/>
        </w:rPr>
        <w:t>Проверка работоспособности приложения проводилась путем практического выполнения тестовых сценариев, спроектированных и описанных в подразделе 3.2. Использовался метод ручного сквозного тестирования (End-to-End), имитирующий реальную работу пользователя с приложением от момента запуска до завершения сеанса.</w:t>
      </w:r>
    </w:p>
    <w:p w14:paraId="77C49F58">
      <w:pPr>
        <w:ind w:left="0" w:leftChars="0" w:firstLine="720" w:firstLineChars="0"/>
        <w:rPr>
          <w:rFonts w:hint="default"/>
          <w:b w:val="0"/>
          <w:bCs w:val="0"/>
          <w:sz w:val="28"/>
          <w:szCs w:val="28"/>
        </w:rPr>
      </w:pPr>
      <w:r>
        <w:rPr>
          <w:rFonts w:hint="default"/>
          <w:b w:val="0"/>
          <w:bCs w:val="0"/>
          <w:sz w:val="28"/>
          <w:szCs w:val="28"/>
        </w:rPr>
        <w:t>Ниже представлены протоколы выполнения ключевых операций, подтверждающие фактические результаты, зафиксированные в таблицах тестирования.</w:t>
      </w:r>
    </w:p>
    <w:p w14:paraId="46446C41">
      <w:pPr>
        <w:ind w:left="0" w:leftChars="0" w:firstLine="720" w:firstLineChars="0"/>
        <w:rPr>
          <w:rFonts w:hint="default"/>
          <w:b w:val="0"/>
          <w:bCs w:val="0"/>
          <w:sz w:val="28"/>
          <w:szCs w:val="28"/>
        </w:rPr>
      </w:pPr>
    </w:p>
    <w:p w14:paraId="55F9B8E8">
      <w:pPr>
        <w:ind w:left="0" w:leftChars="0" w:firstLine="720" w:firstLineChars="0"/>
        <w:rPr>
          <w:rFonts w:hint="default"/>
          <w:b/>
          <w:bCs/>
          <w:sz w:val="28"/>
          <w:szCs w:val="28"/>
        </w:rPr>
      </w:pPr>
      <w:r>
        <w:rPr>
          <w:rFonts w:hint="default"/>
          <w:b/>
          <w:bCs/>
          <w:sz w:val="28"/>
          <w:szCs w:val="28"/>
        </w:rPr>
        <w:t>Проверка модуля добавления записи</w:t>
      </w:r>
    </w:p>
    <w:p w14:paraId="7F08A662">
      <w:pPr>
        <w:ind w:left="0" w:leftChars="0" w:firstLine="720" w:firstLineChars="0"/>
        <w:rPr>
          <w:rFonts w:hint="default"/>
          <w:b w:val="0"/>
          <w:bCs w:val="0"/>
          <w:sz w:val="28"/>
          <w:szCs w:val="28"/>
        </w:rPr>
      </w:pPr>
      <w:r>
        <w:rPr>
          <w:rFonts w:hint="default"/>
          <w:b w:val="0"/>
          <w:bCs w:val="0"/>
          <w:sz w:val="28"/>
          <w:szCs w:val="28"/>
        </w:rPr>
        <w:t>Сценарий 1.1: Добавление записи с корректными параметрами. При вводе валидных данных приложение обращается к репозиторию, и запись успешно сохраняется в базу данных SQLite.</w:t>
      </w:r>
    </w:p>
    <w:p w14:paraId="250B39A8">
      <w:pPr>
        <w:ind w:left="0" w:leftChars="0" w:firstLine="720" w:firstLineChars="0"/>
        <w:rPr>
          <w:rFonts w:hint="default"/>
          <w:b w:val="0"/>
          <w:bCs w:val="0"/>
          <w:sz w:val="28"/>
          <w:szCs w:val="28"/>
        </w:rPr>
      </w:pPr>
    </w:p>
    <w:p w14:paraId="29340FBB">
      <w:pPr>
        <w:ind w:left="0" w:leftChars="0" w:firstLine="0" w:firstLineChars="0"/>
      </w:pPr>
      <w:r>
        <w:drawing>
          <wp:inline distT="0" distB="0" distL="114300" distR="114300">
            <wp:extent cx="5852160" cy="2926080"/>
            <wp:effectExtent l="0" t="0" r="0" b="0"/>
            <wp:docPr id="7" name="Изображение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31"/>
                    <pic:cNvPicPr>
                      <a:picLocks noChangeAspect="1"/>
                    </pic:cNvPicPr>
                  </pic:nvPicPr>
                  <pic:blipFill>
                    <a:blip r:embed="rId20"/>
                    <a:stretch>
                      <a:fillRect/>
                    </a:stretch>
                  </pic:blipFill>
                  <pic:spPr>
                    <a:xfrm>
                      <a:off x="0" y="0"/>
                      <a:ext cx="5852160" cy="2926080"/>
                    </a:xfrm>
                    <a:prstGeom prst="rect">
                      <a:avLst/>
                    </a:prstGeom>
                    <a:noFill/>
                    <a:ln>
                      <a:noFill/>
                    </a:ln>
                  </pic:spPr>
                </pic:pic>
              </a:graphicData>
            </a:graphic>
          </wp:inline>
        </w:drawing>
      </w:r>
    </w:p>
    <w:p w14:paraId="47624D13">
      <w:pPr>
        <w:ind w:left="0" w:leftChars="0" w:firstLine="0" w:firstLineChars="0"/>
        <w:rPr>
          <w:rFonts w:hint="default"/>
          <w:b/>
          <w:bCs/>
          <w:sz w:val="24"/>
          <w:szCs w:val="24"/>
          <w:lang w:val="en-US"/>
        </w:rPr>
      </w:pPr>
      <w:r>
        <w:rPr>
          <w:rFonts w:hint="default"/>
          <w:b/>
          <w:bCs/>
          <w:sz w:val="24"/>
          <w:szCs w:val="24"/>
        </w:rPr>
        <w:t xml:space="preserve">Рисунок 3.2 </w:t>
      </w:r>
      <w:r>
        <w:rPr>
          <w:rFonts w:hint="default"/>
          <w:b/>
          <w:bCs/>
          <w:sz w:val="24"/>
          <w:szCs w:val="24"/>
          <w:lang w:val="ru-RU"/>
        </w:rPr>
        <w:t>-</w:t>
      </w:r>
      <w:r>
        <w:rPr>
          <w:rFonts w:hint="default"/>
          <w:b/>
          <w:bCs/>
          <w:sz w:val="24"/>
          <w:szCs w:val="24"/>
        </w:rPr>
        <w:t xml:space="preserve"> Результат выполнения сценария 1.1</w:t>
      </w:r>
      <w:r>
        <w:rPr>
          <w:rFonts w:hint="default"/>
          <w:b/>
          <w:bCs/>
          <w:sz w:val="24"/>
          <w:szCs w:val="24"/>
          <w:lang w:val="ru-RU"/>
        </w:rPr>
        <w:t xml:space="preserve"> (</w:t>
      </w:r>
      <w:r>
        <w:rPr>
          <w:rFonts w:hint="default"/>
          <w:b/>
          <w:bCs/>
          <w:sz w:val="24"/>
          <w:szCs w:val="24"/>
          <w:lang w:val="en-US" w:eastAsia="zh-CN"/>
        </w:rPr>
        <w:t>Добавление записи с корректными параметрами</w:t>
      </w:r>
      <w:r>
        <w:rPr>
          <w:rFonts w:hint="default"/>
          <w:b/>
          <w:bCs/>
          <w:sz w:val="24"/>
          <w:szCs w:val="24"/>
          <w:lang w:val="ru-RU" w:eastAsia="zh-CN"/>
        </w:rPr>
        <w:t>)</w:t>
      </w:r>
      <w:r>
        <w:rPr>
          <w:rFonts w:hint="default"/>
          <w:b/>
          <w:bCs/>
          <w:sz w:val="24"/>
          <w:szCs w:val="24"/>
          <w:lang w:val="ru-RU"/>
        </w:rPr>
        <w:t xml:space="preserve"> </w:t>
      </w:r>
    </w:p>
    <w:p w14:paraId="0141F6AA">
      <w:pPr>
        <w:ind w:left="0" w:leftChars="0" w:firstLine="720" w:firstLineChars="0"/>
        <w:rPr>
          <w:rFonts w:hint="default"/>
          <w:b/>
          <w:bCs/>
          <w:sz w:val="24"/>
          <w:szCs w:val="24"/>
        </w:rPr>
      </w:pPr>
    </w:p>
    <w:p w14:paraId="3335A327">
      <w:pPr>
        <w:ind w:left="0" w:leftChars="0" w:firstLine="720" w:firstLineChars="0"/>
        <w:rPr>
          <w:rFonts w:hint="default"/>
          <w:b w:val="0"/>
          <w:bCs w:val="0"/>
          <w:sz w:val="28"/>
          <w:szCs w:val="28"/>
        </w:rPr>
      </w:pPr>
      <w:r>
        <w:rPr>
          <w:rFonts w:hint="default"/>
          <w:b w:val="0"/>
          <w:bCs w:val="0"/>
          <w:sz w:val="28"/>
          <w:szCs w:val="28"/>
        </w:rPr>
        <w:t>Сценарий 1.2: Попытка сохранения с пустым именем сервиса или логином. Встроенный механизм валидации перехватывает пустой ввод и прерывает операцию до обращения к базе данных.</w:t>
      </w:r>
    </w:p>
    <w:p w14:paraId="6DC11717">
      <w:pPr>
        <w:ind w:left="0" w:leftChars="0" w:firstLine="720" w:firstLineChars="0"/>
        <w:rPr>
          <w:rFonts w:hint="default"/>
          <w:b w:val="0"/>
          <w:bCs w:val="0"/>
          <w:sz w:val="28"/>
          <w:szCs w:val="28"/>
        </w:rPr>
      </w:pPr>
    </w:p>
    <w:p w14:paraId="714BF753">
      <w:pPr>
        <w:ind w:left="0" w:leftChars="0" w:firstLine="720" w:firstLineChars="0"/>
      </w:pPr>
      <w:r>
        <w:drawing>
          <wp:inline distT="0" distB="0" distL="114300" distR="114300">
            <wp:extent cx="5060950" cy="2867025"/>
            <wp:effectExtent l="0" t="0" r="13970" b="13335"/>
            <wp:docPr id="8"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32"/>
                    <pic:cNvPicPr>
                      <a:picLocks noChangeAspect="1"/>
                    </pic:cNvPicPr>
                  </pic:nvPicPr>
                  <pic:blipFill>
                    <a:blip r:embed="rId21"/>
                    <a:stretch>
                      <a:fillRect/>
                    </a:stretch>
                  </pic:blipFill>
                  <pic:spPr>
                    <a:xfrm>
                      <a:off x="0" y="0"/>
                      <a:ext cx="5060950" cy="2867025"/>
                    </a:xfrm>
                    <a:prstGeom prst="rect">
                      <a:avLst/>
                    </a:prstGeom>
                    <a:noFill/>
                    <a:ln>
                      <a:noFill/>
                    </a:ln>
                  </pic:spPr>
                </pic:pic>
              </a:graphicData>
            </a:graphic>
          </wp:inline>
        </w:drawing>
      </w:r>
    </w:p>
    <w:p w14:paraId="6C72DE57">
      <w:pPr>
        <w:ind w:left="0" w:leftChars="0" w:firstLine="0" w:firstLineChars="0"/>
        <w:rPr>
          <w:rFonts w:hint="default"/>
          <w:b/>
          <w:bCs/>
          <w:sz w:val="24"/>
          <w:szCs w:val="24"/>
          <w:lang w:val="ru-RU"/>
        </w:rPr>
      </w:pPr>
      <w:r>
        <w:rPr>
          <w:rFonts w:hint="default"/>
          <w:b/>
          <w:bCs/>
          <w:sz w:val="24"/>
          <w:szCs w:val="24"/>
        </w:rPr>
        <w:t xml:space="preserve">Рисунок 3.3 </w:t>
      </w:r>
      <w:r>
        <w:rPr>
          <w:rFonts w:hint="default"/>
          <w:b/>
          <w:bCs/>
          <w:sz w:val="24"/>
          <w:szCs w:val="24"/>
          <w:lang w:val="ru-RU"/>
        </w:rPr>
        <w:t>-</w:t>
      </w:r>
      <w:r>
        <w:rPr>
          <w:rFonts w:hint="default"/>
          <w:b/>
          <w:bCs/>
          <w:sz w:val="24"/>
          <w:szCs w:val="24"/>
        </w:rPr>
        <w:t xml:space="preserve"> Результат выполнения сценария 1.2</w:t>
      </w:r>
      <w:r>
        <w:rPr>
          <w:rFonts w:hint="default"/>
          <w:b/>
          <w:bCs/>
          <w:sz w:val="24"/>
          <w:szCs w:val="24"/>
          <w:lang w:val="ru-RU"/>
        </w:rPr>
        <w:t xml:space="preserve"> (</w:t>
      </w:r>
      <w:r>
        <w:rPr>
          <w:rFonts w:hint="default"/>
          <w:b/>
          <w:bCs/>
          <w:sz w:val="24"/>
          <w:szCs w:val="24"/>
          <w:lang w:val="en-US" w:eastAsia="zh-CN"/>
        </w:rPr>
        <w:t>Попытка сохранения с пустым именем сервиса или логином</w:t>
      </w:r>
      <w:r>
        <w:rPr>
          <w:rFonts w:hint="default"/>
          <w:b/>
          <w:bCs/>
          <w:sz w:val="24"/>
          <w:szCs w:val="24"/>
          <w:lang w:val="ru-RU" w:eastAsia="zh-CN"/>
        </w:rPr>
        <w:t>)</w:t>
      </w:r>
    </w:p>
    <w:p w14:paraId="43F8BED6">
      <w:pPr>
        <w:ind w:left="0" w:leftChars="0" w:firstLine="720" w:firstLineChars="0"/>
        <w:rPr>
          <w:rFonts w:hint="default"/>
          <w:b/>
          <w:bCs/>
          <w:sz w:val="24"/>
          <w:szCs w:val="24"/>
        </w:rPr>
      </w:pPr>
    </w:p>
    <w:p w14:paraId="07D196E9">
      <w:pPr>
        <w:ind w:left="0" w:leftChars="0" w:firstLine="720" w:firstLineChars="0"/>
        <w:rPr>
          <w:rFonts w:hint="default"/>
          <w:b/>
          <w:bCs/>
          <w:sz w:val="28"/>
          <w:szCs w:val="28"/>
        </w:rPr>
      </w:pPr>
      <w:r>
        <w:rPr>
          <w:rFonts w:hint="default"/>
          <w:b/>
          <w:bCs/>
          <w:sz w:val="28"/>
          <w:szCs w:val="28"/>
        </w:rPr>
        <w:t>Проверка модуля генерации паролей</w:t>
      </w:r>
    </w:p>
    <w:p w14:paraId="12E04911">
      <w:pPr>
        <w:ind w:left="0" w:leftChars="0" w:firstLine="720" w:firstLineChars="0"/>
        <w:rPr>
          <w:rFonts w:hint="default"/>
          <w:b w:val="0"/>
          <w:bCs w:val="0"/>
          <w:sz w:val="28"/>
          <w:szCs w:val="28"/>
        </w:rPr>
      </w:pPr>
      <w:r>
        <w:rPr>
          <w:rFonts w:hint="default"/>
          <w:b w:val="0"/>
          <w:bCs w:val="0"/>
          <w:sz w:val="28"/>
          <w:szCs w:val="28"/>
        </w:rPr>
        <w:t>Сценарий 2.1: Простая генерация со стандартной длиной. Паттерн Strategy успешно применяет алгоритм SimplePasswordStrategy, генерируя пароль из букв и цифр заданной длины.</w:t>
      </w:r>
    </w:p>
    <w:p w14:paraId="2981B83E">
      <w:pPr>
        <w:ind w:left="0" w:leftChars="0" w:firstLine="720" w:firstLineChars="0"/>
        <w:rPr>
          <w:rFonts w:hint="default"/>
          <w:b w:val="0"/>
          <w:bCs w:val="0"/>
          <w:sz w:val="28"/>
          <w:szCs w:val="28"/>
        </w:rPr>
      </w:pPr>
    </w:p>
    <w:p w14:paraId="2DE51870">
      <w:pPr>
        <w:ind w:left="0" w:leftChars="0" w:firstLine="720" w:firstLineChars="0"/>
        <w:rPr>
          <w:rFonts w:hint="default"/>
          <w:b w:val="0"/>
          <w:bCs w:val="0"/>
          <w:sz w:val="28"/>
          <w:szCs w:val="28"/>
          <w:lang w:val="ru-RU"/>
        </w:rPr>
      </w:pPr>
      <w:r>
        <w:drawing>
          <wp:inline distT="0" distB="0" distL="114300" distR="114300">
            <wp:extent cx="4909820" cy="3660775"/>
            <wp:effectExtent l="0" t="0" r="12700" b="12065"/>
            <wp:docPr id="9" name="Изображение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33"/>
                    <pic:cNvPicPr>
                      <a:picLocks noChangeAspect="1"/>
                    </pic:cNvPicPr>
                  </pic:nvPicPr>
                  <pic:blipFill>
                    <a:blip r:embed="rId22"/>
                    <a:stretch>
                      <a:fillRect/>
                    </a:stretch>
                  </pic:blipFill>
                  <pic:spPr>
                    <a:xfrm>
                      <a:off x="0" y="0"/>
                      <a:ext cx="4909820" cy="3660775"/>
                    </a:xfrm>
                    <a:prstGeom prst="rect">
                      <a:avLst/>
                    </a:prstGeom>
                    <a:noFill/>
                    <a:ln>
                      <a:noFill/>
                    </a:ln>
                  </pic:spPr>
                </pic:pic>
              </a:graphicData>
            </a:graphic>
          </wp:inline>
        </w:drawing>
      </w:r>
      <w:r>
        <w:rPr>
          <w:rFonts w:hint="default"/>
          <w:b w:val="0"/>
          <w:bCs w:val="0"/>
          <w:sz w:val="28"/>
          <w:szCs w:val="28"/>
        </w:rPr>
        <w:t xml:space="preserve"> </w:t>
      </w:r>
      <w:r>
        <w:rPr>
          <w:rFonts w:hint="default"/>
          <w:b w:val="0"/>
          <w:bCs w:val="0"/>
          <w:sz w:val="28"/>
          <w:szCs w:val="28"/>
          <w:lang w:val="ru-RU"/>
        </w:rPr>
        <w:tab/>
      </w:r>
    </w:p>
    <w:p w14:paraId="753BB515">
      <w:pPr>
        <w:ind w:left="0" w:leftChars="0" w:firstLine="0" w:firstLineChars="0"/>
        <w:rPr>
          <w:rFonts w:hint="default"/>
          <w:b w:val="0"/>
          <w:bCs w:val="0"/>
          <w:sz w:val="28"/>
          <w:szCs w:val="28"/>
          <w:lang w:val="ru-RU"/>
        </w:rPr>
      </w:pPr>
      <w:r>
        <w:rPr>
          <w:rFonts w:hint="default"/>
          <w:b/>
          <w:bCs/>
          <w:sz w:val="24"/>
          <w:szCs w:val="24"/>
        </w:rPr>
        <w:t xml:space="preserve">Рисунок 3.4 </w:t>
      </w:r>
      <w:r>
        <w:rPr>
          <w:rFonts w:hint="default"/>
          <w:b/>
          <w:bCs/>
          <w:sz w:val="24"/>
          <w:szCs w:val="24"/>
          <w:lang w:val="ru-RU"/>
        </w:rPr>
        <w:t>-</w:t>
      </w:r>
      <w:r>
        <w:rPr>
          <w:rFonts w:hint="default"/>
          <w:b/>
          <w:bCs/>
          <w:sz w:val="24"/>
          <w:szCs w:val="24"/>
        </w:rPr>
        <w:t xml:space="preserve"> Результат выполнения сценария 2.1</w:t>
      </w:r>
      <w:r>
        <w:rPr>
          <w:rFonts w:hint="default"/>
          <w:b/>
          <w:bCs/>
          <w:sz w:val="24"/>
          <w:szCs w:val="24"/>
          <w:lang w:val="ru-RU"/>
        </w:rPr>
        <w:t xml:space="preserve"> (</w:t>
      </w:r>
      <w:r>
        <w:rPr>
          <w:rFonts w:hint="default"/>
          <w:b/>
          <w:bCs/>
          <w:sz w:val="24"/>
          <w:szCs w:val="24"/>
          <w:lang w:val="ru-RU" w:eastAsia="zh-CN"/>
        </w:rPr>
        <w:t>Простая генерация со стандартной длиной</w:t>
      </w:r>
      <w:r>
        <w:rPr>
          <w:rFonts w:hint="default"/>
          <w:b/>
          <w:bCs/>
          <w:sz w:val="24"/>
          <w:szCs w:val="24"/>
          <w:lang w:val="ru-RU"/>
        </w:rPr>
        <w:t>)</w:t>
      </w:r>
    </w:p>
    <w:p w14:paraId="059AA044">
      <w:pPr>
        <w:ind w:left="0" w:leftChars="0" w:firstLine="720" w:firstLineChars="0"/>
        <w:rPr>
          <w:rFonts w:hint="default"/>
          <w:b w:val="0"/>
          <w:bCs w:val="0"/>
          <w:sz w:val="28"/>
          <w:szCs w:val="28"/>
        </w:rPr>
      </w:pPr>
      <w:r>
        <w:rPr>
          <w:rFonts w:hint="default"/>
          <w:b w:val="0"/>
          <w:bCs w:val="0"/>
          <w:sz w:val="28"/>
          <w:szCs w:val="28"/>
        </w:rPr>
        <w:t>Сценарий 2.2: Сложная генерация с большой длиной. Алгоритм StrongPasswordStrategy корректно формирует строку из 100 символов, включая спецсимволы, без сбоев при записи в БД</w:t>
      </w:r>
    </w:p>
    <w:p w14:paraId="6AE34F92">
      <w:pPr>
        <w:ind w:left="0" w:leftChars="0" w:firstLine="720" w:firstLineChars="0"/>
        <w:rPr>
          <w:rFonts w:hint="default"/>
          <w:b w:val="0"/>
          <w:bCs w:val="0"/>
          <w:sz w:val="28"/>
          <w:szCs w:val="28"/>
        </w:rPr>
      </w:pPr>
    </w:p>
    <w:p w14:paraId="45B19CAE">
      <w:pPr>
        <w:ind w:left="0" w:leftChars="0" w:firstLine="720" w:firstLineChars="0"/>
        <w:rPr>
          <w:rFonts w:hint="default"/>
          <w:b w:val="0"/>
          <w:bCs w:val="0"/>
          <w:sz w:val="28"/>
          <w:szCs w:val="28"/>
        </w:rPr>
      </w:pPr>
      <w:r>
        <w:rPr>
          <w:rFonts w:hint="default"/>
          <w:b w:val="0"/>
          <w:bCs w:val="0"/>
          <w:sz w:val="28"/>
          <w:szCs w:val="28"/>
        </w:rPr>
        <w:t>.</w:t>
      </w:r>
      <w:r>
        <w:drawing>
          <wp:inline distT="0" distB="0" distL="114300" distR="114300">
            <wp:extent cx="5074920" cy="2644140"/>
            <wp:effectExtent l="0" t="0" r="0" b="7620"/>
            <wp:docPr id="10" name="Изображение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35"/>
                    <pic:cNvPicPr>
                      <a:picLocks noChangeAspect="1"/>
                    </pic:cNvPicPr>
                  </pic:nvPicPr>
                  <pic:blipFill>
                    <a:blip r:embed="rId23"/>
                    <a:stretch>
                      <a:fillRect/>
                    </a:stretch>
                  </pic:blipFill>
                  <pic:spPr>
                    <a:xfrm>
                      <a:off x="0" y="0"/>
                      <a:ext cx="5074920" cy="2644140"/>
                    </a:xfrm>
                    <a:prstGeom prst="rect">
                      <a:avLst/>
                    </a:prstGeom>
                    <a:noFill/>
                    <a:ln>
                      <a:noFill/>
                    </a:ln>
                  </pic:spPr>
                </pic:pic>
              </a:graphicData>
            </a:graphic>
          </wp:inline>
        </w:drawing>
      </w:r>
    </w:p>
    <w:p w14:paraId="51202E88">
      <w:pPr>
        <w:ind w:left="0" w:leftChars="0" w:firstLine="0" w:firstLineChars="0"/>
        <w:rPr>
          <w:rFonts w:hint="default"/>
          <w:b/>
          <w:bCs/>
          <w:sz w:val="24"/>
          <w:szCs w:val="24"/>
          <w:lang w:val="ru-RU"/>
        </w:rPr>
      </w:pPr>
      <w:r>
        <w:rPr>
          <w:rFonts w:hint="default"/>
          <w:b/>
          <w:bCs/>
          <w:sz w:val="24"/>
          <w:szCs w:val="24"/>
        </w:rPr>
        <w:t xml:space="preserve">Рисунок 3.5 </w:t>
      </w:r>
      <w:r>
        <w:rPr>
          <w:rFonts w:hint="default"/>
          <w:b/>
          <w:bCs/>
          <w:sz w:val="24"/>
          <w:szCs w:val="24"/>
          <w:lang w:val="ru-RU"/>
        </w:rPr>
        <w:t>-</w:t>
      </w:r>
      <w:r>
        <w:rPr>
          <w:rFonts w:hint="default"/>
          <w:b/>
          <w:bCs/>
          <w:sz w:val="24"/>
          <w:szCs w:val="24"/>
        </w:rPr>
        <w:t xml:space="preserve"> Результат выполнения сценария 2.2</w:t>
      </w:r>
      <w:r>
        <w:rPr>
          <w:rFonts w:hint="default"/>
          <w:b/>
          <w:bCs/>
          <w:sz w:val="24"/>
          <w:szCs w:val="24"/>
          <w:lang w:val="ru-RU"/>
        </w:rPr>
        <w:t xml:space="preserve"> (</w:t>
      </w:r>
      <w:r>
        <w:rPr>
          <w:rFonts w:hint="default"/>
          <w:b/>
          <w:bCs/>
          <w:sz w:val="24"/>
          <w:szCs w:val="24"/>
          <w:lang w:val="ru-RU" w:eastAsia="zh-CN"/>
        </w:rPr>
        <w:t>Сложная генерация с большой длиной</w:t>
      </w:r>
      <w:r>
        <w:rPr>
          <w:rFonts w:hint="default"/>
          <w:b/>
          <w:bCs/>
          <w:sz w:val="24"/>
          <w:szCs w:val="24"/>
          <w:lang w:val="ru-RU"/>
        </w:rPr>
        <w:t>)</w:t>
      </w:r>
    </w:p>
    <w:p w14:paraId="452B5EE8">
      <w:pPr>
        <w:ind w:left="0" w:leftChars="0" w:firstLine="720" w:firstLineChars="0"/>
        <w:rPr>
          <w:rFonts w:hint="default"/>
          <w:b/>
          <w:bCs/>
          <w:sz w:val="24"/>
          <w:szCs w:val="24"/>
        </w:rPr>
      </w:pPr>
    </w:p>
    <w:p w14:paraId="0E7C5E18">
      <w:pPr>
        <w:ind w:left="0" w:leftChars="0" w:firstLine="720" w:firstLineChars="0"/>
        <w:rPr>
          <w:rFonts w:hint="default"/>
          <w:b w:val="0"/>
          <w:bCs w:val="0"/>
          <w:sz w:val="28"/>
          <w:szCs w:val="28"/>
        </w:rPr>
      </w:pPr>
      <w:r>
        <w:rPr>
          <w:rFonts w:hint="default"/>
          <w:b w:val="0"/>
          <w:bCs w:val="0"/>
          <w:sz w:val="28"/>
          <w:szCs w:val="28"/>
        </w:rPr>
        <w:t>Сценарий 2.3: Ввод нечислового значения в поле длины. Исключение NumberFormatException успешно обрабатывается конструкцией try-catch, применяется безопасная длина пароля по умолчанию (8 символов).</w:t>
      </w:r>
    </w:p>
    <w:p w14:paraId="531CEDD3">
      <w:pPr>
        <w:ind w:left="0" w:leftChars="0" w:firstLine="720" w:firstLineChars="0"/>
        <w:rPr>
          <w:rFonts w:hint="default"/>
          <w:b w:val="0"/>
          <w:bCs w:val="0"/>
          <w:sz w:val="28"/>
          <w:szCs w:val="28"/>
        </w:rPr>
      </w:pPr>
      <w:r>
        <w:drawing>
          <wp:inline distT="0" distB="0" distL="114300" distR="114300">
            <wp:extent cx="5013960" cy="3141345"/>
            <wp:effectExtent l="0" t="0" r="0" b="13335"/>
            <wp:docPr id="11" name="Изображение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36"/>
                    <pic:cNvPicPr>
                      <a:picLocks noChangeAspect="1"/>
                    </pic:cNvPicPr>
                  </pic:nvPicPr>
                  <pic:blipFill>
                    <a:blip r:embed="rId24"/>
                    <a:stretch>
                      <a:fillRect/>
                    </a:stretch>
                  </pic:blipFill>
                  <pic:spPr>
                    <a:xfrm>
                      <a:off x="0" y="0"/>
                      <a:ext cx="5013960" cy="3141345"/>
                    </a:xfrm>
                    <a:prstGeom prst="rect">
                      <a:avLst/>
                    </a:prstGeom>
                    <a:noFill/>
                    <a:ln>
                      <a:noFill/>
                    </a:ln>
                  </pic:spPr>
                </pic:pic>
              </a:graphicData>
            </a:graphic>
          </wp:inline>
        </w:drawing>
      </w:r>
      <w:r>
        <w:rPr>
          <w:rFonts w:hint="default"/>
          <w:b w:val="0"/>
          <w:bCs w:val="0"/>
          <w:sz w:val="28"/>
          <w:szCs w:val="28"/>
        </w:rPr>
        <w:t xml:space="preserve"> </w:t>
      </w:r>
    </w:p>
    <w:p w14:paraId="13C1D88D">
      <w:pPr>
        <w:ind w:left="0" w:leftChars="0" w:firstLine="720" w:firstLineChars="0"/>
        <w:rPr>
          <w:rFonts w:hint="default"/>
          <w:b/>
          <w:bCs/>
          <w:sz w:val="24"/>
          <w:szCs w:val="24"/>
          <w:lang w:val="ru-RU"/>
        </w:rPr>
      </w:pPr>
      <w:r>
        <w:rPr>
          <w:rFonts w:hint="default"/>
          <w:b/>
          <w:bCs/>
          <w:sz w:val="24"/>
          <w:szCs w:val="24"/>
        </w:rPr>
        <w:t xml:space="preserve">Рисунок 3.6 </w:t>
      </w:r>
      <w:r>
        <w:rPr>
          <w:rFonts w:hint="default"/>
          <w:b/>
          <w:bCs/>
          <w:sz w:val="24"/>
          <w:szCs w:val="24"/>
          <w:lang w:val="ru-RU"/>
        </w:rPr>
        <w:t>-</w:t>
      </w:r>
      <w:r>
        <w:rPr>
          <w:rFonts w:hint="default"/>
          <w:b/>
          <w:bCs/>
          <w:sz w:val="24"/>
          <w:szCs w:val="24"/>
        </w:rPr>
        <w:t xml:space="preserve"> Результат выполнения сценария 2.3</w:t>
      </w:r>
      <w:r>
        <w:rPr>
          <w:rFonts w:hint="default"/>
          <w:b/>
          <w:bCs/>
          <w:sz w:val="24"/>
          <w:szCs w:val="24"/>
          <w:lang w:val="ru-RU"/>
        </w:rPr>
        <w:t xml:space="preserve"> (</w:t>
      </w:r>
      <w:r>
        <w:rPr>
          <w:rFonts w:hint="default"/>
          <w:b/>
          <w:bCs/>
          <w:sz w:val="24"/>
          <w:szCs w:val="24"/>
          <w:lang w:val="ru-RU" w:eastAsia="zh-CN"/>
        </w:rPr>
        <w:t>Ввод нечислового значения в поле длины</w:t>
      </w:r>
      <w:r>
        <w:rPr>
          <w:rFonts w:hint="default"/>
          <w:b/>
          <w:bCs/>
          <w:sz w:val="24"/>
          <w:szCs w:val="24"/>
          <w:lang w:val="ru-RU"/>
        </w:rPr>
        <w:t>)</w:t>
      </w:r>
    </w:p>
    <w:p w14:paraId="34E08FCA">
      <w:pPr>
        <w:ind w:left="0" w:leftChars="0" w:firstLine="720" w:firstLineChars="0"/>
        <w:rPr>
          <w:rFonts w:hint="default"/>
          <w:b w:val="0"/>
          <w:bCs w:val="0"/>
          <w:sz w:val="28"/>
          <w:szCs w:val="28"/>
        </w:rPr>
      </w:pPr>
    </w:p>
    <w:p w14:paraId="1E3F6F52">
      <w:pPr>
        <w:ind w:left="0" w:leftChars="0" w:firstLine="720" w:firstLineChars="0"/>
        <w:rPr>
          <w:rFonts w:hint="default"/>
          <w:b w:val="0"/>
          <w:bCs w:val="0"/>
          <w:sz w:val="28"/>
          <w:szCs w:val="28"/>
          <w:lang w:val="ru-RU"/>
        </w:rPr>
      </w:pPr>
      <w:r>
        <w:rPr>
          <w:rFonts w:hint="default"/>
          <w:b w:val="0"/>
          <w:bCs w:val="0"/>
          <w:sz w:val="28"/>
          <w:szCs w:val="28"/>
          <w:lang w:val="ru-RU"/>
        </w:rPr>
        <w:t>Прежде чем переходить к проверке модуля удаления, выберем действие позволяющее получить информацию о существующих записях с выводом на экран - а именно первый пункт меню «1. Просмотр всех паролей»</w:t>
      </w:r>
    </w:p>
    <w:p w14:paraId="4B13E3EA">
      <w:pPr>
        <w:ind w:left="0" w:leftChars="0" w:firstLine="720" w:firstLineChars="0"/>
      </w:pPr>
      <w:r>
        <w:drawing>
          <wp:inline distT="0" distB="0" distL="114300" distR="114300">
            <wp:extent cx="5151120" cy="2948940"/>
            <wp:effectExtent l="0" t="0" r="0" b="7620"/>
            <wp:docPr id="12" name="Изображение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37"/>
                    <pic:cNvPicPr>
                      <a:picLocks noChangeAspect="1"/>
                    </pic:cNvPicPr>
                  </pic:nvPicPr>
                  <pic:blipFill>
                    <a:blip r:embed="rId25"/>
                    <a:stretch>
                      <a:fillRect/>
                    </a:stretch>
                  </pic:blipFill>
                  <pic:spPr>
                    <a:xfrm>
                      <a:off x="0" y="0"/>
                      <a:ext cx="5151120" cy="2948940"/>
                    </a:xfrm>
                    <a:prstGeom prst="rect">
                      <a:avLst/>
                    </a:prstGeom>
                    <a:noFill/>
                    <a:ln>
                      <a:noFill/>
                    </a:ln>
                  </pic:spPr>
                </pic:pic>
              </a:graphicData>
            </a:graphic>
          </wp:inline>
        </w:drawing>
      </w:r>
    </w:p>
    <w:p w14:paraId="429C0FA5">
      <w:pPr>
        <w:ind w:left="720" w:leftChars="0" w:firstLine="720" w:firstLineChars="0"/>
        <w:rPr>
          <w:rFonts w:hint="default"/>
          <w:b/>
          <w:bCs/>
          <w:sz w:val="24"/>
          <w:szCs w:val="24"/>
        </w:rPr>
      </w:pPr>
      <w:r>
        <w:rPr>
          <w:rFonts w:hint="default"/>
          <w:b/>
          <w:bCs/>
          <w:sz w:val="24"/>
          <w:szCs w:val="24"/>
        </w:rPr>
        <w:t>Рисунок 3.</w:t>
      </w:r>
      <w:r>
        <w:rPr>
          <w:rFonts w:hint="default"/>
          <w:b/>
          <w:bCs/>
          <w:sz w:val="24"/>
          <w:szCs w:val="24"/>
          <w:lang w:val="ru-RU"/>
        </w:rPr>
        <w:t>7</w:t>
      </w:r>
      <w:r>
        <w:rPr>
          <w:rFonts w:hint="default"/>
          <w:b/>
          <w:bCs/>
          <w:sz w:val="24"/>
          <w:szCs w:val="24"/>
        </w:rPr>
        <w:t xml:space="preserve"> </w:t>
      </w:r>
      <w:r>
        <w:rPr>
          <w:rFonts w:hint="default"/>
          <w:b/>
          <w:bCs/>
          <w:sz w:val="24"/>
          <w:szCs w:val="24"/>
          <w:lang w:val="ru-RU"/>
        </w:rPr>
        <w:t>-</w:t>
      </w:r>
      <w:r>
        <w:rPr>
          <w:rFonts w:hint="default"/>
          <w:b/>
          <w:bCs/>
          <w:sz w:val="24"/>
          <w:szCs w:val="24"/>
        </w:rPr>
        <w:t xml:space="preserve"> Результат выполнения </w:t>
      </w:r>
      <w:r>
        <w:rPr>
          <w:rFonts w:hint="default"/>
          <w:b/>
          <w:bCs/>
          <w:sz w:val="24"/>
          <w:szCs w:val="24"/>
          <w:lang w:val="ru-RU"/>
        </w:rPr>
        <w:t>п</w:t>
      </w:r>
      <w:r>
        <w:rPr>
          <w:rFonts w:hint="default"/>
          <w:b/>
          <w:bCs/>
          <w:sz w:val="24"/>
          <w:szCs w:val="24"/>
        </w:rPr>
        <w:t>росмотр</w:t>
      </w:r>
      <w:r>
        <w:rPr>
          <w:rFonts w:hint="default"/>
          <w:b/>
          <w:bCs/>
          <w:sz w:val="24"/>
          <w:szCs w:val="24"/>
          <w:lang w:val="ru-RU"/>
        </w:rPr>
        <w:t>а</w:t>
      </w:r>
      <w:r>
        <w:rPr>
          <w:rFonts w:hint="default"/>
          <w:b/>
          <w:bCs/>
          <w:sz w:val="24"/>
          <w:szCs w:val="24"/>
        </w:rPr>
        <w:t xml:space="preserve"> всех паролей</w:t>
      </w:r>
    </w:p>
    <w:p w14:paraId="25FA2DB0">
      <w:pPr>
        <w:ind w:left="0" w:leftChars="0" w:firstLine="720" w:firstLineChars="0"/>
        <w:rPr>
          <w:rFonts w:hint="default"/>
          <w:b/>
          <w:bCs/>
          <w:sz w:val="24"/>
          <w:szCs w:val="24"/>
          <w:lang w:val="ru-RU"/>
        </w:rPr>
      </w:pPr>
    </w:p>
    <w:p w14:paraId="0DDE4A36">
      <w:pPr>
        <w:ind w:left="0" w:leftChars="0" w:firstLine="720" w:firstLineChars="0"/>
        <w:rPr>
          <w:rFonts w:hint="default"/>
          <w:b/>
          <w:bCs/>
          <w:sz w:val="28"/>
          <w:szCs w:val="28"/>
        </w:rPr>
      </w:pPr>
      <w:r>
        <w:rPr>
          <w:rFonts w:hint="default"/>
          <w:b/>
          <w:bCs/>
          <w:sz w:val="28"/>
          <w:szCs w:val="28"/>
        </w:rPr>
        <w:t>Проверка модуля удаления записей</w:t>
      </w:r>
    </w:p>
    <w:p w14:paraId="35D64D04">
      <w:pPr>
        <w:ind w:left="0" w:leftChars="0" w:firstLine="720" w:firstLineChars="0"/>
        <w:rPr>
          <w:rFonts w:hint="default"/>
          <w:b w:val="0"/>
          <w:bCs w:val="0"/>
          <w:sz w:val="28"/>
          <w:szCs w:val="28"/>
        </w:rPr>
      </w:pPr>
      <w:r>
        <w:rPr>
          <w:rFonts w:hint="default"/>
          <w:b w:val="0"/>
          <w:bCs w:val="0"/>
          <w:sz w:val="28"/>
          <w:szCs w:val="28"/>
        </w:rPr>
        <w:t>Сценарий 3.1: Удаление существующей записи. При вводе корректного идентификатора выполняется SQL-запрос DELETE, запись удаляется из базы данных.</w:t>
      </w:r>
    </w:p>
    <w:p w14:paraId="403A1932">
      <w:pPr>
        <w:ind w:left="0" w:leftChars="0" w:firstLine="720" w:firstLineChars="0"/>
        <w:rPr>
          <w:rFonts w:hint="default"/>
          <w:b w:val="0"/>
          <w:bCs w:val="0"/>
          <w:sz w:val="28"/>
          <w:szCs w:val="28"/>
        </w:rPr>
      </w:pPr>
    </w:p>
    <w:p w14:paraId="55A6FBB7">
      <w:pPr>
        <w:ind w:left="0" w:leftChars="0" w:firstLine="720" w:firstLineChars="0"/>
      </w:pPr>
      <w:r>
        <w:drawing>
          <wp:inline distT="0" distB="0" distL="114300" distR="114300">
            <wp:extent cx="5052060" cy="4671060"/>
            <wp:effectExtent l="0" t="0" r="7620" b="7620"/>
            <wp:docPr id="13" name="Изображение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38"/>
                    <pic:cNvPicPr>
                      <a:picLocks noChangeAspect="1"/>
                    </pic:cNvPicPr>
                  </pic:nvPicPr>
                  <pic:blipFill>
                    <a:blip r:embed="rId26"/>
                    <a:stretch>
                      <a:fillRect/>
                    </a:stretch>
                  </pic:blipFill>
                  <pic:spPr>
                    <a:xfrm>
                      <a:off x="0" y="0"/>
                      <a:ext cx="5052060" cy="4671060"/>
                    </a:xfrm>
                    <a:prstGeom prst="rect">
                      <a:avLst/>
                    </a:prstGeom>
                    <a:noFill/>
                    <a:ln>
                      <a:noFill/>
                    </a:ln>
                  </pic:spPr>
                </pic:pic>
              </a:graphicData>
            </a:graphic>
          </wp:inline>
        </w:drawing>
      </w:r>
    </w:p>
    <w:p w14:paraId="7D2E1260">
      <w:pPr>
        <w:ind w:left="0" w:leftChars="0" w:firstLine="0" w:firstLineChars="0"/>
        <w:rPr>
          <w:rFonts w:hint="default"/>
          <w:b/>
          <w:bCs/>
          <w:sz w:val="24"/>
          <w:szCs w:val="24"/>
          <w:lang w:val="ru-RU"/>
        </w:rPr>
      </w:pPr>
      <w:r>
        <w:rPr>
          <w:rFonts w:hint="default"/>
          <w:b/>
          <w:bCs/>
          <w:sz w:val="24"/>
          <w:szCs w:val="24"/>
        </w:rPr>
        <w:t>Рисунок 3.</w:t>
      </w:r>
      <w:r>
        <w:rPr>
          <w:rFonts w:hint="default"/>
          <w:b/>
          <w:bCs/>
          <w:sz w:val="24"/>
          <w:szCs w:val="24"/>
          <w:lang w:val="ru-RU"/>
        </w:rPr>
        <w:t>8-</w:t>
      </w:r>
      <w:r>
        <w:rPr>
          <w:rFonts w:hint="default"/>
          <w:b/>
          <w:bCs/>
          <w:sz w:val="24"/>
          <w:szCs w:val="24"/>
        </w:rPr>
        <w:t xml:space="preserve"> Результат выполнения сценария 3.1</w:t>
      </w:r>
      <w:r>
        <w:rPr>
          <w:rFonts w:hint="default"/>
          <w:b/>
          <w:bCs/>
          <w:sz w:val="24"/>
          <w:szCs w:val="24"/>
          <w:lang w:val="ru-RU"/>
        </w:rPr>
        <w:t xml:space="preserve"> (Удаление существующей записи)</w:t>
      </w:r>
    </w:p>
    <w:p w14:paraId="095E8480">
      <w:pPr>
        <w:ind w:left="0" w:leftChars="0" w:firstLine="720" w:firstLineChars="0"/>
        <w:rPr>
          <w:rFonts w:hint="default"/>
          <w:b/>
          <w:bCs/>
          <w:sz w:val="24"/>
          <w:szCs w:val="24"/>
        </w:rPr>
      </w:pPr>
    </w:p>
    <w:p w14:paraId="38898347">
      <w:pPr>
        <w:ind w:left="0" w:leftChars="0" w:firstLine="720" w:firstLineChars="0"/>
        <w:rPr>
          <w:rFonts w:hint="default"/>
          <w:b w:val="0"/>
          <w:bCs w:val="0"/>
          <w:sz w:val="28"/>
          <w:szCs w:val="28"/>
        </w:rPr>
      </w:pPr>
      <w:r>
        <w:rPr>
          <w:rFonts w:hint="default"/>
          <w:b w:val="0"/>
          <w:bCs w:val="0"/>
          <w:sz w:val="28"/>
          <w:szCs w:val="28"/>
        </w:rPr>
        <w:t>Сценарий 3.2: Попытка удаления несуществующей записи. Запрос к базе данных возвращает нулевое количество измененных строк, система информирует пользователя об отсутствии записи.</w:t>
      </w:r>
    </w:p>
    <w:p w14:paraId="2DFCE77F">
      <w:pPr>
        <w:ind w:left="0" w:leftChars="0" w:firstLine="720" w:firstLineChars="0"/>
        <w:rPr>
          <w:rFonts w:hint="default"/>
          <w:b w:val="0"/>
          <w:bCs w:val="0"/>
          <w:sz w:val="28"/>
          <w:szCs w:val="28"/>
        </w:rPr>
      </w:pPr>
    </w:p>
    <w:p w14:paraId="590C9871">
      <w:r>
        <w:drawing>
          <wp:inline distT="0" distB="0" distL="114300" distR="114300">
            <wp:extent cx="4693920" cy="3111500"/>
            <wp:effectExtent l="0" t="0" r="0" b="12700"/>
            <wp:docPr id="14" name="Изображение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39"/>
                    <pic:cNvPicPr>
                      <a:picLocks noChangeAspect="1"/>
                    </pic:cNvPicPr>
                  </pic:nvPicPr>
                  <pic:blipFill>
                    <a:blip r:embed="rId27"/>
                    <a:stretch>
                      <a:fillRect/>
                    </a:stretch>
                  </pic:blipFill>
                  <pic:spPr>
                    <a:xfrm>
                      <a:off x="0" y="0"/>
                      <a:ext cx="4693920" cy="3111500"/>
                    </a:xfrm>
                    <a:prstGeom prst="rect">
                      <a:avLst/>
                    </a:prstGeom>
                    <a:noFill/>
                    <a:ln>
                      <a:noFill/>
                    </a:ln>
                  </pic:spPr>
                </pic:pic>
              </a:graphicData>
            </a:graphic>
          </wp:inline>
        </w:drawing>
      </w:r>
    </w:p>
    <w:p w14:paraId="68EEAAA7">
      <w:pPr>
        <w:ind w:left="0" w:leftChars="0" w:firstLine="0" w:firstLineChars="0"/>
        <w:rPr>
          <w:rFonts w:hint="default"/>
          <w:b/>
          <w:bCs/>
          <w:sz w:val="24"/>
          <w:szCs w:val="24"/>
          <w:lang w:val="ru-RU"/>
        </w:rPr>
      </w:pPr>
      <w:r>
        <w:rPr>
          <w:rFonts w:hint="default"/>
          <w:b/>
          <w:bCs/>
          <w:sz w:val="24"/>
          <w:szCs w:val="24"/>
        </w:rPr>
        <w:t>Рисунок 3.</w:t>
      </w:r>
      <w:r>
        <w:rPr>
          <w:rFonts w:hint="default"/>
          <w:b/>
          <w:bCs/>
          <w:sz w:val="24"/>
          <w:szCs w:val="24"/>
          <w:lang w:val="ru-RU"/>
        </w:rPr>
        <w:t xml:space="preserve">9 - </w:t>
      </w:r>
      <w:r>
        <w:rPr>
          <w:rFonts w:hint="default"/>
          <w:b/>
          <w:bCs/>
          <w:sz w:val="24"/>
          <w:szCs w:val="24"/>
        </w:rPr>
        <w:t>Результат выполнения сценария 3.2</w:t>
      </w:r>
      <w:r>
        <w:rPr>
          <w:rFonts w:hint="default"/>
          <w:b/>
          <w:bCs/>
          <w:sz w:val="24"/>
          <w:szCs w:val="24"/>
          <w:lang w:val="ru-RU"/>
        </w:rPr>
        <w:t xml:space="preserve"> (Попытка удаления несуществующей записи)</w:t>
      </w:r>
    </w:p>
    <w:p w14:paraId="7B99E730">
      <w:pPr>
        <w:ind w:left="0" w:leftChars="0" w:firstLine="720" w:firstLineChars="0"/>
        <w:rPr>
          <w:rFonts w:hint="default"/>
          <w:b/>
          <w:bCs/>
          <w:sz w:val="24"/>
          <w:szCs w:val="24"/>
        </w:rPr>
      </w:pPr>
    </w:p>
    <w:p w14:paraId="4A940E18">
      <w:pPr>
        <w:ind w:left="0" w:leftChars="0" w:firstLine="720" w:firstLineChars="0"/>
        <w:rPr>
          <w:rFonts w:hint="default"/>
          <w:b w:val="0"/>
          <w:bCs w:val="0"/>
          <w:sz w:val="28"/>
          <w:szCs w:val="28"/>
        </w:rPr>
      </w:pPr>
      <w:r>
        <w:rPr>
          <w:rFonts w:hint="default"/>
          <w:b w:val="0"/>
          <w:bCs w:val="0"/>
          <w:sz w:val="28"/>
          <w:szCs w:val="28"/>
        </w:rPr>
        <w:t>Сценарий 3.3: Ввод нечислового значения в поле ID. Ошибка ввода типа данных перехватывается, предотвращая аварийное завершение работы программы.</w:t>
      </w:r>
    </w:p>
    <w:p w14:paraId="233FF4DF">
      <w:pPr>
        <w:ind w:left="0" w:leftChars="0" w:firstLine="720" w:firstLineChars="0"/>
        <w:rPr>
          <w:rFonts w:hint="default"/>
          <w:b w:val="0"/>
          <w:bCs w:val="0"/>
          <w:sz w:val="28"/>
          <w:szCs w:val="28"/>
        </w:rPr>
      </w:pPr>
    </w:p>
    <w:p w14:paraId="7D6814EA">
      <w:pPr>
        <w:ind w:left="0" w:leftChars="0" w:firstLine="720" w:firstLineChars="0"/>
      </w:pPr>
      <w:r>
        <w:drawing>
          <wp:inline distT="0" distB="0" distL="114300" distR="114300">
            <wp:extent cx="4614545" cy="2940050"/>
            <wp:effectExtent l="0" t="0" r="3175" b="1270"/>
            <wp:docPr id="15" name="Изображение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40"/>
                    <pic:cNvPicPr>
                      <a:picLocks noChangeAspect="1"/>
                    </pic:cNvPicPr>
                  </pic:nvPicPr>
                  <pic:blipFill>
                    <a:blip r:embed="rId28"/>
                    <a:stretch>
                      <a:fillRect/>
                    </a:stretch>
                  </pic:blipFill>
                  <pic:spPr>
                    <a:xfrm>
                      <a:off x="0" y="0"/>
                      <a:ext cx="4614545" cy="2940050"/>
                    </a:xfrm>
                    <a:prstGeom prst="rect">
                      <a:avLst/>
                    </a:prstGeom>
                    <a:noFill/>
                    <a:ln>
                      <a:noFill/>
                    </a:ln>
                  </pic:spPr>
                </pic:pic>
              </a:graphicData>
            </a:graphic>
          </wp:inline>
        </w:drawing>
      </w:r>
    </w:p>
    <w:p w14:paraId="40502282">
      <w:pPr>
        <w:ind w:left="0" w:leftChars="0" w:firstLine="0" w:firstLineChars="0"/>
        <w:rPr>
          <w:rFonts w:hint="default"/>
          <w:b/>
          <w:bCs/>
          <w:sz w:val="24"/>
          <w:szCs w:val="24"/>
          <w:lang w:val="ru-RU"/>
        </w:rPr>
      </w:pPr>
      <w:r>
        <w:rPr>
          <w:rFonts w:hint="default"/>
          <w:b/>
          <w:bCs/>
          <w:sz w:val="24"/>
          <w:szCs w:val="24"/>
        </w:rPr>
        <w:t>Рисунок 3.</w:t>
      </w:r>
      <w:r>
        <w:rPr>
          <w:rFonts w:hint="default"/>
          <w:b/>
          <w:bCs/>
          <w:sz w:val="24"/>
          <w:szCs w:val="24"/>
          <w:lang w:val="ru-RU"/>
        </w:rPr>
        <w:t>10 -</w:t>
      </w:r>
      <w:r>
        <w:rPr>
          <w:rFonts w:hint="default"/>
          <w:b/>
          <w:bCs/>
          <w:sz w:val="24"/>
          <w:szCs w:val="24"/>
        </w:rPr>
        <w:t xml:space="preserve"> Результат выполнения сценария 3.3</w:t>
      </w:r>
      <w:r>
        <w:rPr>
          <w:rFonts w:hint="default"/>
          <w:b/>
          <w:bCs/>
          <w:sz w:val="24"/>
          <w:szCs w:val="24"/>
          <w:lang w:val="ru-RU"/>
        </w:rPr>
        <w:t xml:space="preserve"> (Ввод нечислового значения в поле ID)</w:t>
      </w:r>
    </w:p>
    <w:p w14:paraId="3715ED2A">
      <w:pPr>
        <w:ind w:left="0" w:leftChars="0" w:firstLine="720" w:firstLineChars="0"/>
        <w:rPr>
          <w:rFonts w:hint="default"/>
          <w:b/>
          <w:bCs/>
          <w:sz w:val="24"/>
          <w:szCs w:val="24"/>
        </w:rPr>
      </w:pPr>
    </w:p>
    <w:p w14:paraId="79C7570F">
      <w:pPr>
        <w:ind w:left="0" w:leftChars="0" w:firstLine="720" w:firstLineChars="0"/>
        <w:rPr>
          <w:rFonts w:hint="default"/>
          <w:b w:val="0"/>
          <w:bCs w:val="0"/>
          <w:sz w:val="28"/>
          <w:szCs w:val="28"/>
        </w:rPr>
      </w:pPr>
    </w:p>
    <w:p w14:paraId="4C45617C">
      <w:pPr>
        <w:ind w:left="0" w:leftChars="0" w:firstLine="720" w:firstLineChars="0"/>
        <w:rPr>
          <w:rFonts w:hint="default"/>
          <w:b w:val="0"/>
          <w:bCs w:val="0"/>
          <w:sz w:val="28"/>
          <w:szCs w:val="28"/>
          <w:lang w:val="ru-RU"/>
        </w:rPr>
      </w:pPr>
      <w:r>
        <w:rPr>
          <w:rFonts w:hint="default"/>
          <w:b w:val="0"/>
          <w:bCs w:val="0"/>
          <w:sz w:val="28"/>
          <w:szCs w:val="28"/>
          <w:lang w:val="ru-RU"/>
        </w:rPr>
        <w:t>После проведения тестирования в системе было создано 5 записей, одна из которых была удалена, иными словами в системе должны существовать 4 записи, используем пункт меню «6. Статистика» чтобы убедиться в этом</w:t>
      </w:r>
    </w:p>
    <w:p w14:paraId="6686F21F">
      <w:pPr>
        <w:ind w:left="0" w:leftChars="0" w:firstLine="720" w:firstLineChars="0"/>
        <w:rPr>
          <w:rFonts w:hint="default"/>
          <w:b w:val="0"/>
          <w:bCs w:val="0"/>
          <w:sz w:val="28"/>
          <w:szCs w:val="28"/>
          <w:lang w:val="ru-RU"/>
        </w:rPr>
      </w:pPr>
    </w:p>
    <w:p w14:paraId="4BCAA458">
      <w:pPr>
        <w:ind w:left="0" w:leftChars="0" w:firstLine="720" w:firstLineChars="0"/>
      </w:pPr>
      <w:r>
        <w:drawing>
          <wp:inline distT="0" distB="0" distL="114300" distR="114300">
            <wp:extent cx="4543425" cy="2832100"/>
            <wp:effectExtent l="0" t="0" r="13335" b="2540"/>
            <wp:docPr id="16" name="Изображение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42"/>
                    <pic:cNvPicPr>
                      <a:picLocks noChangeAspect="1"/>
                    </pic:cNvPicPr>
                  </pic:nvPicPr>
                  <pic:blipFill>
                    <a:blip r:embed="rId29"/>
                    <a:stretch>
                      <a:fillRect/>
                    </a:stretch>
                  </pic:blipFill>
                  <pic:spPr>
                    <a:xfrm>
                      <a:off x="0" y="0"/>
                      <a:ext cx="4543425" cy="2832100"/>
                    </a:xfrm>
                    <a:prstGeom prst="rect">
                      <a:avLst/>
                    </a:prstGeom>
                    <a:noFill/>
                    <a:ln>
                      <a:noFill/>
                    </a:ln>
                  </pic:spPr>
                </pic:pic>
              </a:graphicData>
            </a:graphic>
          </wp:inline>
        </w:drawing>
      </w:r>
    </w:p>
    <w:p w14:paraId="4E4AF2F0">
      <w:pPr>
        <w:ind w:left="720" w:leftChars="0" w:firstLine="720" w:firstLineChars="0"/>
        <w:rPr>
          <w:rFonts w:hint="default"/>
          <w:b/>
          <w:bCs/>
          <w:sz w:val="24"/>
          <w:szCs w:val="24"/>
          <w:lang w:val="ru-RU"/>
        </w:rPr>
      </w:pPr>
      <w:r>
        <w:rPr>
          <w:rFonts w:hint="default"/>
          <w:b/>
          <w:bCs/>
          <w:sz w:val="24"/>
          <w:szCs w:val="24"/>
        </w:rPr>
        <w:t>Рисунок 3.</w:t>
      </w:r>
      <w:r>
        <w:rPr>
          <w:rFonts w:hint="default"/>
          <w:b/>
          <w:bCs/>
          <w:sz w:val="24"/>
          <w:szCs w:val="24"/>
          <w:lang w:val="ru-RU"/>
        </w:rPr>
        <w:t>11 -</w:t>
      </w:r>
      <w:r>
        <w:rPr>
          <w:rFonts w:hint="default"/>
          <w:b/>
          <w:bCs/>
          <w:sz w:val="24"/>
          <w:szCs w:val="24"/>
        </w:rPr>
        <w:t xml:space="preserve"> Результат</w:t>
      </w:r>
      <w:r>
        <w:rPr>
          <w:rFonts w:hint="default"/>
          <w:b/>
          <w:bCs/>
          <w:sz w:val="24"/>
          <w:szCs w:val="24"/>
          <w:lang w:val="ru-RU"/>
        </w:rPr>
        <w:t xml:space="preserve"> вывода статистики</w:t>
      </w:r>
    </w:p>
    <w:p w14:paraId="627DCFF0">
      <w:pPr>
        <w:ind w:left="0" w:leftChars="0" w:firstLine="720" w:firstLineChars="0"/>
        <w:rPr>
          <w:rFonts w:hint="default"/>
          <w:lang w:val="ru-RU"/>
        </w:rPr>
      </w:pPr>
    </w:p>
    <w:p w14:paraId="62FA3ACB">
      <w:pPr>
        <w:ind w:left="0" w:leftChars="0" w:firstLine="720" w:firstLineChars="0"/>
        <w:rPr>
          <w:rFonts w:hint="default"/>
          <w:lang w:val="ru-RU"/>
        </w:rPr>
      </w:pPr>
      <w:r>
        <w:rPr>
          <w:rFonts w:hint="default"/>
          <w:lang w:val="ru-RU"/>
        </w:rPr>
        <w:t>Чтобы убедиться что программа успешно завершает работу без выводов ошибок или других неожиданных проблем, произведем выход из программы посредствам выбора пункта меню «0. Выход»</w:t>
      </w:r>
    </w:p>
    <w:p w14:paraId="3DB6DFE9">
      <w:pPr>
        <w:ind w:left="0" w:leftChars="0" w:firstLine="720" w:firstLineChars="0"/>
        <w:rPr>
          <w:rFonts w:hint="default"/>
          <w:lang w:val="ru-RU"/>
        </w:rPr>
      </w:pPr>
    </w:p>
    <w:p w14:paraId="58756D52">
      <w:pPr>
        <w:ind w:left="0" w:leftChars="0" w:firstLine="720" w:firstLineChars="0"/>
      </w:pPr>
      <w:r>
        <w:drawing>
          <wp:inline distT="0" distB="0" distL="114300" distR="114300">
            <wp:extent cx="4550410" cy="3004185"/>
            <wp:effectExtent l="0" t="0" r="6350" b="13335"/>
            <wp:docPr id="17" name="Изображение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43"/>
                    <pic:cNvPicPr>
                      <a:picLocks noChangeAspect="1"/>
                    </pic:cNvPicPr>
                  </pic:nvPicPr>
                  <pic:blipFill>
                    <a:blip r:embed="rId30"/>
                    <a:stretch>
                      <a:fillRect/>
                    </a:stretch>
                  </pic:blipFill>
                  <pic:spPr>
                    <a:xfrm>
                      <a:off x="0" y="0"/>
                      <a:ext cx="4550410" cy="3004185"/>
                    </a:xfrm>
                    <a:prstGeom prst="rect">
                      <a:avLst/>
                    </a:prstGeom>
                    <a:noFill/>
                    <a:ln>
                      <a:noFill/>
                    </a:ln>
                  </pic:spPr>
                </pic:pic>
              </a:graphicData>
            </a:graphic>
          </wp:inline>
        </w:drawing>
      </w:r>
    </w:p>
    <w:p w14:paraId="4F3DFB3B">
      <w:pPr>
        <w:ind w:left="720" w:leftChars="0" w:firstLine="720" w:firstLineChars="0"/>
        <w:rPr>
          <w:rFonts w:hint="default"/>
          <w:b/>
          <w:bCs/>
          <w:sz w:val="24"/>
          <w:szCs w:val="24"/>
          <w:lang w:val="ru-RU"/>
        </w:rPr>
      </w:pPr>
      <w:r>
        <w:rPr>
          <w:rFonts w:hint="default"/>
          <w:b/>
          <w:bCs/>
          <w:sz w:val="24"/>
          <w:szCs w:val="24"/>
        </w:rPr>
        <w:t>Рисунок 3.</w:t>
      </w:r>
      <w:r>
        <w:rPr>
          <w:rFonts w:hint="default"/>
          <w:b/>
          <w:bCs/>
          <w:sz w:val="24"/>
          <w:szCs w:val="24"/>
          <w:lang w:val="ru-RU"/>
        </w:rPr>
        <w:t>12 -</w:t>
      </w:r>
      <w:r>
        <w:rPr>
          <w:rFonts w:hint="default"/>
          <w:b/>
          <w:bCs/>
          <w:sz w:val="24"/>
          <w:szCs w:val="24"/>
        </w:rPr>
        <w:t xml:space="preserve"> </w:t>
      </w:r>
      <w:r>
        <w:rPr>
          <w:rFonts w:hint="default"/>
          <w:b/>
          <w:bCs/>
          <w:sz w:val="24"/>
          <w:szCs w:val="24"/>
          <w:lang w:val="ru-RU"/>
        </w:rPr>
        <w:t xml:space="preserve">Штатное завершение программы </w:t>
      </w:r>
    </w:p>
    <w:p w14:paraId="08429C7E">
      <w:pPr>
        <w:ind w:left="0" w:leftChars="0" w:firstLine="720" w:firstLineChars="0"/>
        <w:rPr>
          <w:rFonts w:hint="default"/>
          <w:lang w:val="ru-RU"/>
        </w:rPr>
      </w:pPr>
    </w:p>
    <w:p w14:paraId="10340923">
      <w:pPr>
        <w:ind w:left="0" w:leftChars="0" w:firstLine="720" w:firstLineChars="0"/>
        <w:rPr>
          <w:rFonts w:hint="default"/>
          <w:b w:val="0"/>
          <w:bCs w:val="0"/>
          <w:sz w:val="28"/>
          <w:szCs w:val="28"/>
        </w:rPr>
      </w:pPr>
      <w:r>
        <w:rPr>
          <w:rFonts w:hint="default"/>
          <w:b w:val="0"/>
          <w:bCs w:val="0"/>
          <w:sz w:val="28"/>
          <w:szCs w:val="28"/>
        </w:rPr>
        <w:t>Таким образом, практическая проверка подтвердила полное прохождение всех спроектированных тестовых сценариев. Функционал приложения работает корректно и устойчиво к ошибочным действиям.</w:t>
      </w:r>
    </w:p>
    <w:p w14:paraId="6D80B8AD">
      <w:pPr>
        <w:ind w:left="0" w:leftChars="0" w:firstLine="720" w:firstLineChars="0"/>
        <w:rPr>
          <w:rFonts w:hint="default"/>
          <w:b w:val="0"/>
          <w:bCs w:val="0"/>
          <w:sz w:val="28"/>
          <w:szCs w:val="28"/>
        </w:rPr>
      </w:pPr>
    </w:p>
    <w:p w14:paraId="02E9BDBD">
      <w:pPr>
        <w:pStyle w:val="2"/>
        <w:numPr>
          <w:ilvl w:val="0"/>
          <w:numId w:val="0"/>
        </w:numPr>
        <w:ind w:left="720"/>
      </w:pPr>
      <w:bookmarkStart w:id="25" w:name="_Toc4179"/>
      <w:bookmarkStart w:id="26" w:name="_Toc7430756"/>
      <w:bookmarkStart w:id="27" w:name="_Toc8637789"/>
      <w:bookmarkStart w:id="28" w:name="_Toc6758841"/>
      <w:bookmarkStart w:id="29" w:name="_Toc7431302"/>
      <w:r>
        <w:t>Заключение</w:t>
      </w:r>
      <w:bookmarkEnd w:id="25"/>
      <w:bookmarkEnd w:id="26"/>
      <w:bookmarkEnd w:id="27"/>
      <w:bookmarkEnd w:id="28"/>
      <w:bookmarkEnd w:id="29"/>
    </w:p>
    <w:p w14:paraId="69B0A41D"/>
    <w:p w14:paraId="1F371AB4">
      <w:r>
        <w:t>В ходе выполнения курсового проекта было успешно спроектировано и разработано приложение «Электронное хранилище паролей пользователей» на языке программирования Java.</w:t>
      </w:r>
    </w:p>
    <w:p w14:paraId="6CD6439A">
      <w:r>
        <w:t>Поставленные цель и задачи были выполнены в полном объеме:</w:t>
      </w:r>
    </w:p>
    <w:p w14:paraId="39521E5B">
      <w:pPr>
        <w:numPr>
          <w:ilvl w:val="0"/>
          <w:numId w:val="6"/>
        </w:numPr>
        <w:ind w:left="425" w:leftChars="0" w:hanging="425" w:firstLineChars="0"/>
      </w:pPr>
      <w:r>
        <w:t>Проведен анализ предметной области, определены требования к локальной системе хранения учетных данных.</w:t>
      </w:r>
    </w:p>
    <w:p w14:paraId="45D03CE5">
      <w:pPr>
        <w:numPr>
          <w:ilvl w:val="0"/>
          <w:numId w:val="6"/>
        </w:numPr>
        <w:ind w:left="425" w:leftChars="0" w:hanging="425" w:firstLineChars="0"/>
      </w:pPr>
      <w:r>
        <w:t>Спроектирована архитектура приложения с разделением логики на слои: модель данных, репозиторий, бизнес-сервис и пользовательский интерфейс.</w:t>
      </w:r>
    </w:p>
    <w:p w14:paraId="3D9ABF02">
      <w:pPr>
        <w:numPr>
          <w:ilvl w:val="0"/>
          <w:numId w:val="6"/>
        </w:numPr>
        <w:ind w:left="425" w:leftChars="0" w:hanging="425" w:firstLineChars="0"/>
      </w:pPr>
      <w:r>
        <w:t>Организовано надежное хранение информации с использованием реляционной базы данных SQLite и интерфейса JDBC.</w:t>
      </w:r>
    </w:p>
    <w:p w14:paraId="462C4600">
      <w:pPr>
        <w:numPr>
          <w:ilvl w:val="0"/>
          <w:numId w:val="6"/>
        </w:numPr>
        <w:ind w:left="425" w:leftChars="0" w:hanging="425" w:firstLineChars="0"/>
      </w:pPr>
      <w:r>
        <w:t>В программный код интегрированы шаблоны проектирования из каталога GoF: порождающий шаблон «Одиночка» (Singleton) для безопасного управления подключением к базе данных и поведенческий шаблон «Стратегия» (Strategy) для обеспечения гибкости алгоритмов генерации паролей.</w:t>
      </w:r>
    </w:p>
    <w:p w14:paraId="4F794C4C">
      <w:pPr>
        <w:numPr>
          <w:ilvl w:val="0"/>
          <w:numId w:val="6"/>
        </w:numPr>
        <w:ind w:left="425" w:leftChars="0" w:hanging="425" w:firstLineChars="0"/>
      </w:pPr>
      <w:r>
        <w:t>Разработаны UML-диаграммы классов и вариантов использования, наглядно демонстрирующие структуру и поведенческие аспекты системы.</w:t>
      </w:r>
    </w:p>
    <w:p w14:paraId="57DE2D75">
      <w:pPr>
        <w:numPr>
          <w:ilvl w:val="0"/>
          <w:numId w:val="6"/>
        </w:numPr>
        <w:ind w:left="425" w:leftChars="0" w:hanging="425" w:firstLineChars="0"/>
      </w:pPr>
      <w:r>
        <w:t>Разработанный функционал был проверен, приложение продемонстрировало стабильную работу и корректную обработку пользовательского ввода.</w:t>
      </w:r>
    </w:p>
    <w:p w14:paraId="46A541B2"/>
    <w:p w14:paraId="69E00648">
      <w:r>
        <w:t>Полученный программный продукт имеет практическую ценность и может быть использован для безопасного локального хранения учетных данных и автоматической генерации криптостойких паролей. Дальнейшее развитие проекта может включать реализацию графического интерфейса (JavaFX) и добавление алгоритмов шифрования данных перед записью в базу.</w:t>
      </w:r>
    </w:p>
    <w:p w14:paraId="10FE2B02"/>
    <w:p w14:paraId="7C473909">
      <w:pPr>
        <w:pStyle w:val="2"/>
        <w:tabs>
          <w:tab w:val="clear" w:pos="1315"/>
        </w:tabs>
        <w:ind w:left="720" w:firstLine="0"/>
      </w:pPr>
      <w:bookmarkStart w:id="30" w:name="_Toc31853"/>
      <w:r>
        <w:t>Список использованных источников</w:t>
      </w:r>
      <w:bookmarkEnd w:id="30"/>
    </w:p>
    <w:p w14:paraId="61FDEE5F"/>
    <w:p w14:paraId="151819AF">
      <w:pPr>
        <w:pStyle w:val="25"/>
        <w:numPr>
          <w:ilvl w:val="0"/>
          <w:numId w:val="7"/>
        </w:numPr>
        <w:tabs>
          <w:tab w:val="left" w:pos="993"/>
          <w:tab w:val="left" w:pos="1134"/>
          <w:tab w:val="clear" w:pos="720"/>
          <w:tab w:val="clear" w:pos="1069"/>
        </w:tabs>
        <w:ind w:left="0" w:firstLine="709"/>
        <w:rPr>
          <w:color w:val="FF0000"/>
        </w:rPr>
      </w:pPr>
      <w:r>
        <w:t xml:space="preserve">Нотон, П. JAVA: Справочное руководство / П. Нотон ; под ред. А. Тихонова. </w:t>
      </w:r>
      <w:r>
        <w:rPr>
          <w:lang w:val="ru-RU"/>
        </w:rPr>
        <w:t>-</w:t>
      </w:r>
      <w:r>
        <w:t xml:space="preserve"> М. : БИНОМ, 1996. </w:t>
      </w:r>
      <w:r>
        <w:rPr>
          <w:lang w:val="ru-RU"/>
        </w:rPr>
        <w:t>-</w:t>
      </w:r>
      <w:r>
        <w:t xml:space="preserve"> 447 с.</w:t>
      </w:r>
    </w:p>
    <w:p w14:paraId="4300F7C6">
      <w:pPr>
        <w:pStyle w:val="25"/>
        <w:numPr>
          <w:ilvl w:val="0"/>
          <w:numId w:val="7"/>
        </w:numPr>
        <w:tabs>
          <w:tab w:val="left" w:pos="993"/>
          <w:tab w:val="left" w:pos="1134"/>
          <w:tab w:val="clear" w:pos="720"/>
          <w:tab w:val="clear" w:pos="1069"/>
        </w:tabs>
        <w:ind w:left="0" w:firstLine="709"/>
      </w:pPr>
      <w:r>
        <w:t xml:space="preserve">Шилдт, Г. Полный справочник по Java / Г. Шилдт, П. Нотон. </w:t>
      </w:r>
      <w:r>
        <w:rPr>
          <w:lang w:val="ru-RU"/>
        </w:rPr>
        <w:t>-</w:t>
      </w:r>
      <w:r>
        <w:t xml:space="preserve"> М. :</w:t>
      </w:r>
      <w:r>
        <w:rPr>
          <w:rFonts w:hint="default"/>
          <w:lang w:val="ru-RU"/>
        </w:rPr>
        <w:t xml:space="preserve"> </w:t>
      </w:r>
      <w:r>
        <w:t xml:space="preserve">Диалектика, 1997. </w:t>
      </w:r>
      <w:r>
        <w:rPr>
          <w:lang w:val="ru-RU"/>
        </w:rPr>
        <w:t>-</w:t>
      </w:r>
      <w:r>
        <w:t xml:space="preserve"> 1072 с.</w:t>
      </w:r>
    </w:p>
    <w:p w14:paraId="71133058">
      <w:pPr>
        <w:pStyle w:val="25"/>
        <w:numPr>
          <w:ilvl w:val="0"/>
          <w:numId w:val="7"/>
        </w:numPr>
        <w:tabs>
          <w:tab w:val="left" w:pos="993"/>
          <w:tab w:val="left" w:pos="1134"/>
          <w:tab w:val="clear" w:pos="720"/>
          <w:tab w:val="clear" w:pos="1069"/>
        </w:tabs>
        <w:ind w:left="0" w:firstLine="709"/>
      </w:pPr>
      <w:r>
        <w:t xml:space="preserve">Вебер, Д. Технология Java в подлиннике / Д. Вебер. </w:t>
      </w:r>
      <w:r>
        <w:rPr>
          <w:lang w:val="ru-RU"/>
        </w:rPr>
        <w:t>-</w:t>
      </w:r>
      <w:r>
        <w:t xml:space="preserve"> СПб. : BHV-Санкт-Петербург, 1997. </w:t>
      </w:r>
      <w:r>
        <w:rPr>
          <w:lang w:val="ru-RU"/>
        </w:rPr>
        <w:t>-</w:t>
      </w:r>
      <w:r>
        <w:t xml:space="preserve"> 800 с.</w:t>
      </w:r>
    </w:p>
    <w:p w14:paraId="206C9F68">
      <w:pPr>
        <w:pStyle w:val="25"/>
        <w:numPr>
          <w:ilvl w:val="0"/>
          <w:numId w:val="7"/>
        </w:numPr>
        <w:tabs>
          <w:tab w:val="left" w:pos="993"/>
          <w:tab w:val="left" w:pos="1134"/>
          <w:tab w:val="clear" w:pos="720"/>
          <w:tab w:val="clear" w:pos="1069"/>
        </w:tabs>
        <w:ind w:left="0" w:firstLine="709"/>
      </w:pPr>
      <w:r>
        <w:t xml:space="preserve">Мейнджер, Д. Java: Основы программирования / Д. Мейнджер. </w:t>
      </w:r>
      <w:r>
        <w:rPr>
          <w:lang w:val="ru-RU"/>
        </w:rPr>
        <w:t>-</w:t>
      </w:r>
      <w:r>
        <w:t xml:space="preserve"> Киев : ВНV, 1997. </w:t>
      </w:r>
      <w:r>
        <w:rPr>
          <w:lang w:val="ru-RU"/>
        </w:rPr>
        <w:t>-</w:t>
      </w:r>
      <w:r>
        <w:t xml:space="preserve"> 320 с.</w:t>
      </w:r>
    </w:p>
    <w:p w14:paraId="0677C260">
      <w:pPr>
        <w:pStyle w:val="25"/>
        <w:numPr>
          <w:ilvl w:val="0"/>
          <w:numId w:val="7"/>
        </w:numPr>
        <w:tabs>
          <w:tab w:val="left" w:pos="993"/>
          <w:tab w:val="left" w:pos="1134"/>
          <w:tab w:val="clear" w:pos="720"/>
          <w:tab w:val="clear" w:pos="1069"/>
        </w:tabs>
        <w:ind w:left="0" w:firstLine="709"/>
      </w:pPr>
      <w:r>
        <w:t xml:space="preserve">Баженова, И. Ю. Язык программирования Java / И. Ю. Баженова. </w:t>
      </w:r>
      <w:r>
        <w:rPr>
          <w:lang w:val="ru-RU"/>
        </w:rPr>
        <w:t>-</w:t>
      </w:r>
      <w:r>
        <w:t xml:space="preserve"> М. : Диалог-МИФИ, 1997. </w:t>
      </w:r>
      <w:r>
        <w:rPr>
          <w:lang w:val="ru-RU"/>
        </w:rPr>
        <w:t>-</w:t>
      </w:r>
      <w:r>
        <w:t xml:space="preserve"> 256 с.</w:t>
      </w:r>
    </w:p>
    <w:p w14:paraId="2C9E428F">
      <w:pPr>
        <w:pStyle w:val="25"/>
        <w:numPr>
          <w:ilvl w:val="0"/>
          <w:numId w:val="7"/>
        </w:numPr>
        <w:tabs>
          <w:tab w:val="left" w:pos="993"/>
          <w:tab w:val="left" w:pos="1134"/>
          <w:tab w:val="clear" w:pos="720"/>
          <w:tab w:val="clear" w:pos="1069"/>
        </w:tabs>
        <w:ind w:left="0" w:firstLine="709"/>
      </w:pPr>
      <w:r>
        <w:t xml:space="preserve">Томас, М. Секреты программирования для Internet на Java / М. Томас, П. Пател, А. Хадсон. </w:t>
      </w:r>
      <w:r>
        <w:rPr>
          <w:lang w:val="ru-RU"/>
        </w:rPr>
        <w:t>-</w:t>
      </w:r>
      <w:r>
        <w:t xml:space="preserve"> СПб. : Питер Пресс, 1997. </w:t>
      </w:r>
      <w:r>
        <w:rPr>
          <w:lang w:val="ru-RU"/>
        </w:rPr>
        <w:t>-</w:t>
      </w:r>
      <w:r>
        <w:t xml:space="preserve"> 500 с.</w:t>
      </w:r>
    </w:p>
    <w:p w14:paraId="0B09A5EB">
      <w:pPr>
        <w:pStyle w:val="25"/>
        <w:numPr>
          <w:ilvl w:val="0"/>
          <w:numId w:val="7"/>
        </w:numPr>
        <w:tabs>
          <w:tab w:val="left" w:pos="993"/>
          <w:tab w:val="left" w:pos="1134"/>
          <w:tab w:val="clear" w:pos="720"/>
          <w:tab w:val="clear" w:pos="1069"/>
        </w:tabs>
        <w:ind w:left="0" w:firstLine="709"/>
        <w:rPr>
          <w:rFonts w:ascii="Courier New" w:hAnsi="Courier New"/>
          <w:spacing w:val="-20"/>
          <w:sz w:val="24"/>
        </w:rPr>
      </w:pPr>
      <w:r>
        <w:t xml:space="preserve">Гамма, Э. Приемы объектно-ориентированного проектирования. Паттерны проектирования / Э. Гамма [и др.]. </w:t>
      </w:r>
      <w:r>
        <w:rPr>
          <w:lang w:val="ru-RU"/>
        </w:rPr>
        <w:t>-</w:t>
      </w:r>
      <w:r>
        <w:t xml:space="preserve"> СПб. : Питер, 2020. </w:t>
      </w:r>
      <w:r>
        <w:rPr>
          <w:lang w:val="ru-RU"/>
        </w:rPr>
        <w:t>-</w:t>
      </w:r>
      <w:r>
        <w:t xml:space="preserve"> 368 с.</w:t>
      </w:r>
    </w:p>
    <w:p w14:paraId="2ED96166">
      <w:pPr>
        <w:rPr>
          <w:rFonts w:hint="default"/>
        </w:rPr>
      </w:pPr>
    </w:p>
    <w:p w14:paraId="5362C0C8">
      <w:pPr>
        <w:pStyle w:val="25"/>
        <w:numPr>
          <w:numId w:val="0"/>
        </w:numPr>
        <w:tabs>
          <w:tab w:val="left" w:pos="993"/>
          <w:tab w:val="left" w:pos="1134"/>
          <w:tab w:val="clear" w:pos="1069"/>
        </w:tabs>
        <w:ind w:left="709" w:leftChars="0"/>
        <w:rPr>
          <w:rFonts w:hint="default"/>
        </w:rPr>
      </w:pPr>
      <w:r>
        <w:rPr>
          <w:rFonts w:hint="default"/>
        </w:rPr>
        <w:t xml:space="preserve">запечённый обковыриваться тополевый надраться забрыкаться распространять тать одежда облезать мерзлота центровальный нашушукаться уточить толпа какофонический радиолюминесцентный спокойствие фашистка селькор деаэратор кислотность ланкиец берёстка бизнес вежды Гиббс раздражать разинутый додумать буйвол панафриканский общий сахароза арендование документированность связанный татуироваться означаться изопора тонкокожий развеивать глубокий против раскармливаться вкогтиться ввергнуть колор-эксцесс ограниченно  </w:t>
      </w:r>
      <w:bookmarkStart w:id="31" w:name="_GoBack"/>
      <w:bookmarkEnd w:id="31"/>
      <w:r>
        <w:rPr>
          <w:rFonts w:hint="default"/>
        </w:rPr>
        <w:t xml:space="preserve"> науглеродить возношение прилагательное нанковый истома междисциплинарный был диазосоединения причина албанцы эгоцентризм угол нарзан нагофрить обрызгиватель взбадривание невзрачность добелить виноградарский авантюрист устьилимцы фантазийный дизайн попытка </w:t>
      </w:r>
    </w:p>
    <w:p w14:paraId="0C7EFCF7">
      <w:pPr>
        <w:pStyle w:val="25"/>
        <w:numPr>
          <w:numId w:val="0"/>
        </w:numPr>
        <w:tabs>
          <w:tab w:val="left" w:pos="993"/>
          <w:tab w:val="left" w:pos="1134"/>
          <w:tab w:val="clear" w:pos="1069"/>
        </w:tabs>
        <w:ind w:left="709" w:leftChars="0"/>
        <w:rPr>
          <w:rFonts w:hint="default"/>
        </w:rPr>
      </w:pPr>
      <w:r>
        <w:rPr>
          <w:rFonts w:hint="default"/>
        </w:rPr>
        <w:t xml:space="preserve">декретироваться ворсить таёжник наметать галиматья джакузи становится болтанный шуцман </w:t>
      </w:r>
    </w:p>
    <w:p w14:paraId="70A069A5">
      <w:pPr>
        <w:pStyle w:val="25"/>
        <w:numPr>
          <w:numId w:val="0"/>
        </w:numPr>
        <w:tabs>
          <w:tab w:val="left" w:pos="993"/>
          <w:tab w:val="left" w:pos="1134"/>
          <w:tab w:val="clear" w:pos="1069"/>
        </w:tabs>
        <w:ind w:left="709" w:leftChars="0"/>
        <w:rPr>
          <w:rFonts w:ascii="Courier New" w:hAnsi="Courier New"/>
          <w:spacing w:val="-20"/>
          <w:sz w:val="24"/>
        </w:rPr>
      </w:pPr>
      <w:r>
        <w:rPr>
          <w:rFonts w:hint="default"/>
        </w:rPr>
        <w:t xml:space="preserve">свинарный залатанный щеврица раввинский щип перерядить обрезной межнавигационный па-де-сис жалейщик пчела геостационарный символика гнус дорезать хаотический шершавившийся раззадориваться дата вольт заторговываться самоуверенность раскладочный триатлонный ермоловец камера парангон материал нарумянить богообщение типоофсетный баррикадировать разгрызаться изнуряющийся согнутый колледж казённо-бюрократический  влияние военторг избаловать дышать мажоро-минор двувидовой долготерпеливый безуездный редкометалльный адинамия утилитарность катасарка младогегельянец колупаться забояться диалектный гидрофизический фарингальный энтальпия экстрадировать берестянка </w:t>
      </w:r>
    </w:p>
    <w:sectPr>
      <w:headerReference r:id="rId10" w:type="first"/>
      <w:headerReference r:id="rId8" w:type="default"/>
      <w:footerReference r:id="rId11" w:type="default"/>
      <w:headerReference r:id="rId9" w:type="even"/>
      <w:footerReference r:id="rId12" w:type="even"/>
      <w:pgSz w:w="11906" w:h="16838"/>
      <w:pgMar w:top="1134" w:right="680" w:bottom="1134" w:left="1701" w:header="680" w:footer="720" w:gutter="0"/>
      <w:pgNumType w:start="2"/>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CC"/>
    <w:family w:val="swiss"/>
    <w:pitch w:val="default"/>
    <w:sig w:usb0="E4002EFF" w:usb1="C000E47F" w:usb2="00000009" w:usb3="00000000" w:csb0="200001FF" w:csb1="00000000"/>
  </w:font>
  <w:font w:name="Cambria">
    <w:panose1 w:val="02040503050406030204"/>
    <w:charset w:val="CC"/>
    <w:family w:val="roman"/>
    <w:pitch w:val="default"/>
    <w:sig w:usb0="E00006FF" w:usb1="420024FF" w:usb2="02000000" w:usb3="00000000" w:csb0="2000019F" w:csb1="00000000"/>
  </w:font>
  <w:font w:name="Arial Narrow">
    <w:altName w:val="Arial"/>
    <w:panose1 w:val="020B0606020202030204"/>
    <w:charset w:val="CC"/>
    <w:family w:val="swiss"/>
    <w:pitch w:val="default"/>
    <w:sig w:usb0="00000000"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FDAD7">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3FEE3">
    <w:pPr>
      <w:framePr w:wrap="around" w:vAnchor="text" w:hAnchor="margin" w:xAlign="right" w:y="1"/>
    </w:pPr>
    <w:r>
      <w:fldChar w:fldCharType="begin"/>
    </w:r>
    <w:r>
      <w:instrText xml:space="preserve">PAGE  </w:instrText>
    </w:r>
    <w:r>
      <w:fldChar w:fldCharType="end"/>
    </w:r>
  </w:p>
  <w:p w14:paraId="5E1B6E75">
    <w:pP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087E9">
    <w:pPr>
      <w:pStyle w:val="18"/>
      <w:framePr w:wrap="around" w:vAnchor="text" w:hAnchor="margin" w:xAlign="center" w:y="1"/>
      <w:jc w:val="center"/>
      <w:rPr>
        <w:rStyle w:val="27"/>
      </w:rPr>
    </w:pPr>
    <w:r>
      <w:rPr>
        <w:rStyle w:val="27"/>
      </w:rPr>
      <w:fldChar w:fldCharType="begin"/>
    </w:r>
    <w:r>
      <w:rPr>
        <w:rStyle w:val="27"/>
      </w:rPr>
      <w:instrText xml:space="preserve">PAGE  </w:instrText>
    </w:r>
    <w:r>
      <w:rPr>
        <w:rStyle w:val="27"/>
      </w:rPr>
      <w:fldChar w:fldCharType="separate"/>
    </w:r>
    <w:r>
      <w:rPr>
        <w:rStyle w:val="27"/>
      </w:rPr>
      <w:t>29</w:t>
    </w:r>
    <w:r>
      <w:rPr>
        <w:rStyle w:val="27"/>
      </w:rPr>
      <w:fldChar w:fldCharType="end"/>
    </w:r>
  </w:p>
  <w:p w14:paraId="2F5FBCD4">
    <w:pPr>
      <w:pStyle w:val="18"/>
      <w:tabs>
        <w:tab w:val="clear" w:pos="4677"/>
      </w:tabs>
      <w:ind w:firstLine="0"/>
      <w:jc w:val="left"/>
      <w:rPr>
        <w:rStyle w:val="27"/>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9BAC8">
    <w:pPr>
      <w:framePr w:wrap="around" w:vAnchor="text" w:hAnchor="margin" w:xAlign="center" w:y="1"/>
    </w:pPr>
    <w:r>
      <w:rPr>
        <w:b/>
      </w:rPr>
      <w:fldChar w:fldCharType="begin"/>
    </w:r>
    <w:r>
      <w:rPr>
        <w:b/>
      </w:rPr>
      <w:instrText xml:space="preserve">PAGE  </w:instrText>
    </w:r>
    <w:r>
      <w:rPr>
        <w:b/>
      </w:rPr>
      <w:fldChar w:fldCharType="end"/>
    </w:r>
  </w:p>
  <w:p w14:paraId="7011EE73">
    <w:pPr>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3E0BA">
    <w:pPr>
      <w:pStyle w:val="21"/>
      <w:framePr w:wrap="around" w:vAnchor="text" w:hAnchor="margin" w:xAlign="right" w:y="1"/>
      <w:rPr>
        <w:rStyle w:val="27"/>
      </w:rPr>
    </w:pPr>
    <w:r>
      <w:rPr>
        <w:rStyle w:val="27"/>
      </w:rPr>
      <w:fldChar w:fldCharType="begin"/>
    </w:r>
    <w:r>
      <w:rPr>
        <w:rStyle w:val="27"/>
      </w:rPr>
      <w:instrText xml:space="preserve">PAGE  </w:instrText>
    </w:r>
    <w:r>
      <w:rPr>
        <w:rStyle w:val="27"/>
      </w:rPr>
      <w:fldChar w:fldCharType="separate"/>
    </w:r>
    <w:r>
      <w:rPr>
        <w:rStyle w:val="27"/>
      </w:rPr>
      <w:t>2</w:t>
    </w:r>
    <w:r>
      <w:rPr>
        <w:rStyle w:val="27"/>
      </w:rPr>
      <w:fldChar w:fldCharType="end"/>
    </w:r>
  </w:p>
  <w:p w14:paraId="3D90135B">
    <w:pPr>
      <w:ind w:right="360" w:firstLine="0"/>
      <w:jc w:val="right"/>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EF5CD">
    <w:pPr>
      <w:framePr w:wrap="around" w:vAnchor="text" w:hAnchor="margin" w:xAlign="right" w:y="1"/>
    </w:pPr>
    <w:r>
      <w:fldChar w:fldCharType="begin"/>
    </w:r>
    <w:r>
      <w:instrText xml:space="preserve">PAGE  </w:instrText>
    </w:r>
    <w:r>
      <w:fldChar w:fldCharType="end"/>
    </w:r>
  </w:p>
  <w:p w14:paraId="2AC29618">
    <w:pPr>
      <w:ind w:right="360"/>
    </w:pPr>
  </w:p>
  <w:p w14:paraId="5AA3FB56"/>
  <w:p w14:paraId="05948866"/>
  <w:p w14:paraId="637C865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0E30D">
    <w:pPr>
      <w:ind w:firstLine="0"/>
      <w:jc w:val="left"/>
      <w:rPr>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FCD3F">
    <w:pPr>
      <w:ind w:right="27" w:firstLine="0"/>
      <w:jc w:val="right"/>
      <w:rPr>
        <w:lang w:val="en-U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E63E7">
    <w:pPr>
      <w:framePr w:wrap="around" w:vAnchor="text" w:hAnchor="margin" w:xAlign="right" w:y="1"/>
    </w:pPr>
    <w:r>
      <w:rPr>
        <w:b/>
      </w:rPr>
      <w:fldChar w:fldCharType="begin"/>
    </w:r>
    <w:r>
      <w:rPr>
        <w:b/>
      </w:rPr>
      <w:instrText xml:space="preserve">PAGE  </w:instrText>
    </w:r>
    <w:r>
      <w:rPr>
        <w:b/>
      </w:rPr>
      <w:fldChar w:fldCharType="end"/>
    </w:r>
  </w:p>
  <w:p w14:paraId="1D8F3A95">
    <w:pPr>
      <w:ind w:right="360"/>
    </w:pPr>
  </w:p>
  <w:p w14:paraId="6A660344"/>
  <w:p w14:paraId="6BE7B30A"/>
  <w:p w14:paraId="5E9BACAC"/>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394E5">
    <w:pPr>
      <w:ind w:firstLine="0"/>
      <w:jc w:val="lef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422DF5"/>
    <w:multiLevelType w:val="singleLevel"/>
    <w:tmpl w:val="D7422DF5"/>
    <w:lvl w:ilvl="0" w:tentative="0">
      <w:start w:val="1"/>
      <w:numFmt w:val="decimal"/>
      <w:lvlText w:val="%1."/>
      <w:lvlJc w:val="left"/>
      <w:pPr>
        <w:tabs>
          <w:tab w:val="left" w:pos="425"/>
        </w:tabs>
        <w:ind w:left="425" w:hanging="425"/>
      </w:pPr>
      <w:rPr>
        <w:rFonts w:hint="default"/>
      </w:rPr>
    </w:lvl>
  </w:abstractNum>
  <w:abstractNum w:abstractNumId="1">
    <w:nsid w:val="FFFFFF88"/>
    <w:multiLevelType w:val="singleLevel"/>
    <w:tmpl w:val="FFFFFF88"/>
    <w:lvl w:ilvl="0" w:tentative="0">
      <w:start w:val="1"/>
      <w:numFmt w:val="decimal"/>
      <w:pStyle w:val="25"/>
      <w:lvlText w:val="%1"/>
      <w:lvlJc w:val="left"/>
      <w:pPr>
        <w:tabs>
          <w:tab w:val="left" w:pos="1069"/>
        </w:tabs>
        <w:ind w:left="0" w:firstLine="709"/>
      </w:pPr>
      <w:rPr>
        <w:rFonts w:hint="default"/>
      </w:rPr>
    </w:lvl>
  </w:abstractNum>
  <w:abstractNum w:abstractNumId="2">
    <w:nsid w:val="138C2361"/>
    <w:multiLevelType w:val="multilevel"/>
    <w:tmpl w:val="138C2361"/>
    <w:lvl w:ilvl="0" w:tentative="0">
      <w:start w:val="1"/>
      <w:numFmt w:val="decimal"/>
      <w:lvlText w:val="%1"/>
      <w:lvlJc w:val="left"/>
      <w:pPr>
        <w:tabs>
          <w:tab w:val="left" w:pos="720"/>
        </w:tabs>
        <w:ind w:left="720" w:hanging="360"/>
      </w:pPr>
      <w:rPr>
        <w:rFonts w:hint="default"/>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144F33C3"/>
    <w:multiLevelType w:val="singleLevel"/>
    <w:tmpl w:val="144F33C3"/>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4">
    <w:nsid w:val="20D82AF5"/>
    <w:multiLevelType w:val="multilevel"/>
    <w:tmpl w:val="20D82AF5"/>
    <w:lvl w:ilvl="0" w:tentative="0">
      <w:start w:val="1"/>
      <w:numFmt w:val="decimal"/>
      <w:lvlText w:val="%1"/>
      <w:lvlJc w:val="left"/>
      <w:pPr>
        <w:tabs>
          <w:tab w:val="left" w:pos="1315"/>
        </w:tabs>
        <w:ind w:left="1315" w:hanging="595"/>
      </w:pPr>
      <w:rPr>
        <w:rFonts w:ascii="Times New Roman" w:hAnsi="Times New Roman" w:eastAsia="Times New Roman" w:cs="Times New Roman"/>
        <w:sz w:val="30"/>
      </w:rPr>
    </w:lvl>
    <w:lvl w:ilvl="1" w:tentative="0">
      <w:start w:val="1"/>
      <w:numFmt w:val="decimal"/>
      <w:lvlText w:val="%1.%2"/>
      <w:lvlJc w:val="left"/>
      <w:pPr>
        <w:tabs>
          <w:tab w:val="left" w:pos="1296"/>
        </w:tabs>
        <w:ind w:left="1296" w:hanging="576"/>
      </w:pPr>
      <w:rPr>
        <w:rFonts w:hint="default" w:cs="Times New Roman"/>
      </w:rPr>
    </w:lvl>
    <w:lvl w:ilvl="2" w:tentative="0">
      <w:start w:val="1"/>
      <w:numFmt w:val="decimal"/>
      <w:lvlText w:val="%1.%2.%3"/>
      <w:lvlJc w:val="left"/>
      <w:pPr>
        <w:tabs>
          <w:tab w:val="left" w:pos="1429"/>
        </w:tabs>
        <w:ind w:left="1429" w:hanging="720"/>
      </w:pPr>
      <w:rPr>
        <w:rFonts w:hint="default" w:cs="Times New Roman"/>
      </w:rPr>
    </w:lvl>
    <w:lvl w:ilvl="3" w:tentative="0">
      <w:start w:val="1"/>
      <w:numFmt w:val="decimal"/>
      <w:lvlText w:val="%1.%2.%3.%4"/>
      <w:lvlJc w:val="left"/>
      <w:pPr>
        <w:tabs>
          <w:tab w:val="left" w:pos="1584"/>
        </w:tabs>
        <w:ind w:left="1584" w:hanging="864"/>
      </w:pPr>
      <w:rPr>
        <w:rFonts w:hint="default" w:cs="Times New Roman"/>
      </w:rPr>
    </w:lvl>
    <w:lvl w:ilvl="4" w:tentative="0">
      <w:start w:val="1"/>
      <w:numFmt w:val="decimal"/>
      <w:lvlText w:val="%1.%2.%3.%4.%5"/>
      <w:lvlJc w:val="left"/>
      <w:pPr>
        <w:tabs>
          <w:tab w:val="left" w:pos="1728"/>
        </w:tabs>
        <w:ind w:left="1728" w:hanging="1008"/>
      </w:pPr>
      <w:rPr>
        <w:rFonts w:hint="default" w:cs="Times New Roman"/>
      </w:rPr>
    </w:lvl>
    <w:lvl w:ilvl="5" w:tentative="0">
      <w:start w:val="1"/>
      <w:numFmt w:val="decimal"/>
      <w:lvlText w:val="%1.%2.%3.%4.%5.%6"/>
      <w:lvlJc w:val="left"/>
      <w:pPr>
        <w:tabs>
          <w:tab w:val="left" w:pos="1872"/>
        </w:tabs>
        <w:ind w:left="1872" w:hanging="1152"/>
      </w:pPr>
      <w:rPr>
        <w:rFonts w:hint="default" w:cs="Times New Roman"/>
      </w:rPr>
    </w:lvl>
    <w:lvl w:ilvl="6" w:tentative="0">
      <w:start w:val="1"/>
      <w:numFmt w:val="decimal"/>
      <w:lvlText w:val="%1.%2.%3.%4.%5.%6.%7"/>
      <w:lvlJc w:val="left"/>
      <w:pPr>
        <w:tabs>
          <w:tab w:val="left" w:pos="2016"/>
        </w:tabs>
        <w:ind w:left="2016" w:hanging="1296"/>
      </w:pPr>
      <w:rPr>
        <w:rFonts w:hint="default" w:cs="Times New Roman"/>
      </w:rPr>
    </w:lvl>
    <w:lvl w:ilvl="7" w:tentative="0">
      <w:start w:val="1"/>
      <w:numFmt w:val="decimal"/>
      <w:lvlText w:val="%1.%2.%3.%4.%5.%6.%7.%8"/>
      <w:lvlJc w:val="left"/>
      <w:pPr>
        <w:tabs>
          <w:tab w:val="left" w:pos="2160"/>
        </w:tabs>
        <w:ind w:left="2160" w:hanging="1440"/>
      </w:pPr>
      <w:rPr>
        <w:rFonts w:hint="default" w:cs="Times New Roman"/>
      </w:rPr>
    </w:lvl>
    <w:lvl w:ilvl="8" w:tentative="0">
      <w:start w:val="1"/>
      <w:numFmt w:val="decimal"/>
      <w:lvlText w:val="%1.%2.%3.%4.%5.%6.%7.%8.%9"/>
      <w:lvlJc w:val="left"/>
      <w:pPr>
        <w:tabs>
          <w:tab w:val="left" w:pos="2304"/>
        </w:tabs>
        <w:ind w:left="2304" w:hanging="1584"/>
      </w:pPr>
      <w:rPr>
        <w:rFonts w:hint="default" w:cs="Times New Roman"/>
      </w:rPr>
    </w:lvl>
  </w:abstractNum>
  <w:num w:numId="1">
    <w:abstractNumId w:val="1"/>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autoHyphenation/>
  <w:hyphenationZone w:val="357"/>
  <w:doNotHyphenateCaps/>
  <w:displayHorizontalDrawingGridEvery w:val="1"/>
  <w:displayVerticalDrawingGridEvery w:val="1"/>
  <w:doNotUseMarginsForDrawingGridOrigin w:val="1"/>
  <w:drawingGridHorizontalOrigin w:val="1701"/>
  <w:drawingGridVerticalOrigin w:val="1984"/>
  <w:noPunctuationKerning w:val="1"/>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4333"/>
    <w:rsid w:val="00015AA5"/>
    <w:rsid w:val="00024CA7"/>
    <w:rsid w:val="0002762B"/>
    <w:rsid w:val="0003158C"/>
    <w:rsid w:val="000334B6"/>
    <w:rsid w:val="000443B6"/>
    <w:rsid w:val="000507AD"/>
    <w:rsid w:val="00050ED7"/>
    <w:rsid w:val="000706B2"/>
    <w:rsid w:val="00095977"/>
    <w:rsid w:val="000D708D"/>
    <w:rsid w:val="000E231D"/>
    <w:rsid w:val="000E3E3E"/>
    <w:rsid w:val="000F2295"/>
    <w:rsid w:val="000F386E"/>
    <w:rsid w:val="00113A15"/>
    <w:rsid w:val="001328F2"/>
    <w:rsid w:val="00160F65"/>
    <w:rsid w:val="00180F9C"/>
    <w:rsid w:val="00184D44"/>
    <w:rsid w:val="00192D86"/>
    <w:rsid w:val="001C03C8"/>
    <w:rsid w:val="001C5CAF"/>
    <w:rsid w:val="001D577F"/>
    <w:rsid w:val="001E0D0F"/>
    <w:rsid w:val="001E66CD"/>
    <w:rsid w:val="001E79DE"/>
    <w:rsid w:val="001F150D"/>
    <w:rsid w:val="00205E95"/>
    <w:rsid w:val="002313EC"/>
    <w:rsid w:val="00247AF0"/>
    <w:rsid w:val="00250B48"/>
    <w:rsid w:val="0025146D"/>
    <w:rsid w:val="00255141"/>
    <w:rsid w:val="00266A36"/>
    <w:rsid w:val="0029725B"/>
    <w:rsid w:val="002A515C"/>
    <w:rsid w:val="002B0A94"/>
    <w:rsid w:val="002C197B"/>
    <w:rsid w:val="002C1FFE"/>
    <w:rsid w:val="002C578E"/>
    <w:rsid w:val="002C5DAC"/>
    <w:rsid w:val="002E6E0B"/>
    <w:rsid w:val="002F633B"/>
    <w:rsid w:val="00300906"/>
    <w:rsid w:val="003432A3"/>
    <w:rsid w:val="00370D6F"/>
    <w:rsid w:val="00376894"/>
    <w:rsid w:val="00376A09"/>
    <w:rsid w:val="00383F3D"/>
    <w:rsid w:val="003B433B"/>
    <w:rsid w:val="003C6B5A"/>
    <w:rsid w:val="003D5011"/>
    <w:rsid w:val="003E1406"/>
    <w:rsid w:val="003F26DD"/>
    <w:rsid w:val="003F3E1B"/>
    <w:rsid w:val="004015A3"/>
    <w:rsid w:val="0041494A"/>
    <w:rsid w:val="00414D92"/>
    <w:rsid w:val="0043148C"/>
    <w:rsid w:val="00435900"/>
    <w:rsid w:val="004447B4"/>
    <w:rsid w:val="00456111"/>
    <w:rsid w:val="0046775D"/>
    <w:rsid w:val="004840ED"/>
    <w:rsid w:val="00496D69"/>
    <w:rsid w:val="004D27E3"/>
    <w:rsid w:val="004D3A34"/>
    <w:rsid w:val="004E4A30"/>
    <w:rsid w:val="004E4EE8"/>
    <w:rsid w:val="004F5E7C"/>
    <w:rsid w:val="004F62E8"/>
    <w:rsid w:val="00510831"/>
    <w:rsid w:val="00530B6F"/>
    <w:rsid w:val="00532C5C"/>
    <w:rsid w:val="005362FE"/>
    <w:rsid w:val="00543C3F"/>
    <w:rsid w:val="00560907"/>
    <w:rsid w:val="00574202"/>
    <w:rsid w:val="0057589D"/>
    <w:rsid w:val="005C700C"/>
    <w:rsid w:val="005D52C1"/>
    <w:rsid w:val="005F4333"/>
    <w:rsid w:val="00606EF7"/>
    <w:rsid w:val="0062493F"/>
    <w:rsid w:val="00632FCB"/>
    <w:rsid w:val="00662DC1"/>
    <w:rsid w:val="00665F4D"/>
    <w:rsid w:val="00676795"/>
    <w:rsid w:val="006845E7"/>
    <w:rsid w:val="00696895"/>
    <w:rsid w:val="00697500"/>
    <w:rsid w:val="006A17F5"/>
    <w:rsid w:val="006A47FD"/>
    <w:rsid w:val="006A550B"/>
    <w:rsid w:val="006A7F0D"/>
    <w:rsid w:val="006C087A"/>
    <w:rsid w:val="006C6DC3"/>
    <w:rsid w:val="006D5DC8"/>
    <w:rsid w:val="006D785D"/>
    <w:rsid w:val="006F4DD8"/>
    <w:rsid w:val="0070022A"/>
    <w:rsid w:val="007036A7"/>
    <w:rsid w:val="007053D3"/>
    <w:rsid w:val="00714774"/>
    <w:rsid w:val="007319D8"/>
    <w:rsid w:val="00746323"/>
    <w:rsid w:val="00751183"/>
    <w:rsid w:val="00757F30"/>
    <w:rsid w:val="00766A8B"/>
    <w:rsid w:val="00777C57"/>
    <w:rsid w:val="007828D2"/>
    <w:rsid w:val="0079169D"/>
    <w:rsid w:val="007979F0"/>
    <w:rsid w:val="007A78D1"/>
    <w:rsid w:val="007A7E2C"/>
    <w:rsid w:val="007B17CB"/>
    <w:rsid w:val="007B180D"/>
    <w:rsid w:val="007D19E8"/>
    <w:rsid w:val="007D756A"/>
    <w:rsid w:val="007F69E8"/>
    <w:rsid w:val="008143CE"/>
    <w:rsid w:val="00821BAB"/>
    <w:rsid w:val="00821EA7"/>
    <w:rsid w:val="00832A36"/>
    <w:rsid w:val="0085086C"/>
    <w:rsid w:val="00854EBC"/>
    <w:rsid w:val="00880687"/>
    <w:rsid w:val="008B1688"/>
    <w:rsid w:val="008C5941"/>
    <w:rsid w:val="008E6F3D"/>
    <w:rsid w:val="008F357E"/>
    <w:rsid w:val="008F6A1F"/>
    <w:rsid w:val="009364E5"/>
    <w:rsid w:val="009455FE"/>
    <w:rsid w:val="009470EC"/>
    <w:rsid w:val="009571C2"/>
    <w:rsid w:val="00963BB1"/>
    <w:rsid w:val="00994536"/>
    <w:rsid w:val="009E1E72"/>
    <w:rsid w:val="00A00229"/>
    <w:rsid w:val="00A064FB"/>
    <w:rsid w:val="00A2410B"/>
    <w:rsid w:val="00A31708"/>
    <w:rsid w:val="00A4175A"/>
    <w:rsid w:val="00A5796A"/>
    <w:rsid w:val="00A75CA5"/>
    <w:rsid w:val="00A9330E"/>
    <w:rsid w:val="00A933F3"/>
    <w:rsid w:val="00A95331"/>
    <w:rsid w:val="00AA6759"/>
    <w:rsid w:val="00AD6F5D"/>
    <w:rsid w:val="00AE7BA1"/>
    <w:rsid w:val="00B02C69"/>
    <w:rsid w:val="00B03FA3"/>
    <w:rsid w:val="00B075BB"/>
    <w:rsid w:val="00B135D1"/>
    <w:rsid w:val="00B234D7"/>
    <w:rsid w:val="00B2358F"/>
    <w:rsid w:val="00B34262"/>
    <w:rsid w:val="00B3684A"/>
    <w:rsid w:val="00B37EF1"/>
    <w:rsid w:val="00B551F3"/>
    <w:rsid w:val="00B63658"/>
    <w:rsid w:val="00B65C59"/>
    <w:rsid w:val="00B776DB"/>
    <w:rsid w:val="00B90614"/>
    <w:rsid w:val="00B91F56"/>
    <w:rsid w:val="00B96F05"/>
    <w:rsid w:val="00BA3392"/>
    <w:rsid w:val="00BA461F"/>
    <w:rsid w:val="00BA5506"/>
    <w:rsid w:val="00BA695F"/>
    <w:rsid w:val="00BB4C3C"/>
    <w:rsid w:val="00BD1375"/>
    <w:rsid w:val="00BE609B"/>
    <w:rsid w:val="00BE7454"/>
    <w:rsid w:val="00BF34CB"/>
    <w:rsid w:val="00C046F7"/>
    <w:rsid w:val="00C17013"/>
    <w:rsid w:val="00C268B7"/>
    <w:rsid w:val="00C3691D"/>
    <w:rsid w:val="00C5540B"/>
    <w:rsid w:val="00C56C2E"/>
    <w:rsid w:val="00C66ACE"/>
    <w:rsid w:val="00CA2333"/>
    <w:rsid w:val="00CA675A"/>
    <w:rsid w:val="00CB718B"/>
    <w:rsid w:val="00CB72A9"/>
    <w:rsid w:val="00CC1424"/>
    <w:rsid w:val="00CC2917"/>
    <w:rsid w:val="00D24517"/>
    <w:rsid w:val="00D254A5"/>
    <w:rsid w:val="00D559D6"/>
    <w:rsid w:val="00D82173"/>
    <w:rsid w:val="00D9194F"/>
    <w:rsid w:val="00DA15D7"/>
    <w:rsid w:val="00DA4DA3"/>
    <w:rsid w:val="00DD6657"/>
    <w:rsid w:val="00DF7BE3"/>
    <w:rsid w:val="00E015BC"/>
    <w:rsid w:val="00E06546"/>
    <w:rsid w:val="00E06E61"/>
    <w:rsid w:val="00E6524B"/>
    <w:rsid w:val="00E70B48"/>
    <w:rsid w:val="00E7372A"/>
    <w:rsid w:val="00E92627"/>
    <w:rsid w:val="00E95C36"/>
    <w:rsid w:val="00EB27F8"/>
    <w:rsid w:val="00ED7AAC"/>
    <w:rsid w:val="00EE4DAE"/>
    <w:rsid w:val="00EF35BF"/>
    <w:rsid w:val="00F00158"/>
    <w:rsid w:val="00F00862"/>
    <w:rsid w:val="00F16D36"/>
    <w:rsid w:val="00F22C14"/>
    <w:rsid w:val="00F345B7"/>
    <w:rsid w:val="00F73247"/>
    <w:rsid w:val="00FA5F72"/>
    <w:rsid w:val="00FC494D"/>
    <w:rsid w:val="00FC4977"/>
    <w:rsid w:val="00FE52C1"/>
    <w:rsid w:val="02DF27AC"/>
    <w:rsid w:val="058275B0"/>
    <w:rsid w:val="0CEF6333"/>
    <w:rsid w:val="0EE35C59"/>
    <w:rsid w:val="101E625A"/>
    <w:rsid w:val="17C122D3"/>
    <w:rsid w:val="27E60864"/>
    <w:rsid w:val="30B401A9"/>
    <w:rsid w:val="34AB37F8"/>
    <w:rsid w:val="37C368E1"/>
    <w:rsid w:val="3F8C1158"/>
    <w:rsid w:val="405F4D14"/>
    <w:rsid w:val="41396741"/>
    <w:rsid w:val="443E387C"/>
    <w:rsid w:val="4610674F"/>
    <w:rsid w:val="465C1009"/>
    <w:rsid w:val="4CFB09F8"/>
    <w:rsid w:val="4FC97E29"/>
    <w:rsid w:val="53B27FDC"/>
    <w:rsid w:val="544D718E"/>
    <w:rsid w:val="58AA547C"/>
    <w:rsid w:val="5F5477BB"/>
    <w:rsid w:val="5F5F3553"/>
    <w:rsid w:val="641E3985"/>
    <w:rsid w:val="790D30D4"/>
    <w:rsid w:val="79B45B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ocked="1"/>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ocked="1"/>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unhideWhenUsed="0" w:uiPriority="0" w:semiHidden="0" w:name="Strong" w:locked="1"/>
    <w:lsdException w:unhideWhenUsed="0" w:uiPriority="0" w:semiHidden="0" w:name="Emphasis" w:locked="1"/>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ocked="1"/>
    <w:lsdException w:unhideWhenUsed="0" w:uiPriority="0" w:semiHidden="0" w:name="Table Simple 2" w:locked="1"/>
    <w:lsdException w:unhideWhenUsed="0" w:uiPriority="0" w:semiHidden="0" w:name="Table Simple 3" w:locked="1"/>
    <w:lsdException w:unhideWhenUsed="0" w:uiPriority="0" w:semiHidden="0" w:name="Table Classic 1" w:locked="1"/>
    <w:lsdException w:unhideWhenUsed="0" w:uiPriority="0" w:semiHidden="0" w:name="Table Classic 2" w:locked="1"/>
    <w:lsdException w:unhideWhenUsed="0" w:uiPriority="0" w:semiHidden="0" w:name="Table Classic 3" w:locked="1"/>
    <w:lsdException w:unhideWhenUsed="0" w:uiPriority="0" w:semiHidden="0" w:name="Table Classic 4" w:locked="1"/>
    <w:lsdException w:unhideWhenUsed="0" w:uiPriority="0" w:semiHidden="0" w:name="Table Colorful 1" w:locked="1"/>
    <w:lsdException w:unhideWhenUsed="0" w:uiPriority="0" w:semiHidden="0" w:name="Table Colorful 2" w:locked="1"/>
    <w:lsdException w:unhideWhenUsed="0" w:uiPriority="0" w:semiHidden="0" w:name="Table Colorful 3" w:locked="1"/>
    <w:lsdException w:unhideWhenUsed="0" w:uiPriority="0" w:semiHidden="0" w:name="Table Columns 1" w:locked="1"/>
    <w:lsdException w:unhideWhenUsed="0" w:uiPriority="0" w:semiHidden="0" w:name="Table Columns 2" w:locked="1"/>
    <w:lsdException w:unhideWhenUsed="0" w:uiPriority="0" w:semiHidden="0" w:name="Table Columns 3" w:locked="1"/>
    <w:lsdException w:unhideWhenUsed="0" w:uiPriority="0" w:semiHidden="0" w:name="Table Columns 4" w:locked="1"/>
    <w:lsdException w:unhideWhenUsed="0" w:uiPriority="0" w:semiHidden="0" w:name="Table Columns 5" w:locked="1"/>
    <w:lsdException w:unhideWhenUsed="0" w:uiPriority="0" w:semiHidden="0" w:name="Table Grid 1" w:locked="1"/>
    <w:lsdException w:unhideWhenUsed="0" w:uiPriority="0" w:semiHidden="0" w:name="Table Grid 2" w:locked="1"/>
    <w:lsdException w:unhideWhenUsed="0" w:uiPriority="0" w:semiHidden="0" w:name="Table Grid 3" w:locked="1"/>
    <w:lsdException w:unhideWhenUsed="0" w:uiPriority="0" w:semiHidden="0" w:name="Table Grid 4" w:locked="1"/>
    <w:lsdException w:unhideWhenUsed="0" w:uiPriority="0" w:semiHidden="0" w:name="Table Grid 5" w:locked="1"/>
    <w:lsdException w:unhideWhenUsed="0" w:uiPriority="0" w:semiHidden="0" w:name="Table Grid 6" w:locked="1"/>
    <w:lsdException w:unhideWhenUsed="0" w:uiPriority="0" w:semiHidden="0" w:name="Table Grid 7" w:locked="1"/>
    <w:lsdException w:unhideWhenUsed="0" w:uiPriority="0" w:semiHidden="0" w:name="Table Grid 8" w:locked="1"/>
    <w:lsdException w:unhideWhenUsed="0" w:uiPriority="0" w:semiHidden="0" w:name="Table List 1" w:locked="1"/>
    <w:lsdException w:unhideWhenUsed="0" w:uiPriority="0" w:semiHidden="0" w:name="Table List 2" w:locked="1"/>
    <w:lsdException w:unhideWhenUsed="0" w:uiPriority="0" w:semiHidden="0" w:name="Table List 3" w:locked="1"/>
    <w:lsdException w:unhideWhenUsed="0" w:uiPriority="0" w:semiHidden="0" w:name="Table List 4" w:locked="1"/>
    <w:lsdException w:unhideWhenUsed="0" w:uiPriority="0" w:semiHidden="0" w:name="Table List 5" w:locked="1"/>
    <w:lsdException w:unhideWhenUsed="0" w:uiPriority="0" w:semiHidden="0" w:name="Table List 6" w:locked="1"/>
    <w:lsdException w:unhideWhenUsed="0" w:uiPriority="0" w:semiHidden="0" w:name="Table List 7" w:locked="1"/>
    <w:lsdException w:unhideWhenUsed="0" w:uiPriority="0" w:semiHidden="0" w:name="Table List 8" w:locked="1"/>
    <w:lsdException w:unhideWhenUsed="0" w:uiPriority="0" w:semiHidden="0" w:name="Table 3D effects 1" w:locked="1"/>
    <w:lsdException w:unhideWhenUsed="0" w:uiPriority="0" w:semiHidden="0" w:name="Table 3D effects 2" w:locked="1"/>
    <w:lsdException w:unhideWhenUsed="0" w:uiPriority="0" w:semiHidden="0" w:name="Table 3D effects 3" w:locked="1"/>
    <w:lsdException w:unhideWhenUsed="0" w:uiPriority="0" w:semiHidden="0" w:name="Table Contemporary" w:locked="1"/>
    <w:lsdException w:unhideWhenUsed="0" w:uiPriority="0" w:semiHidden="0" w:name="Table Elegant" w:locked="1"/>
    <w:lsdException w:unhideWhenUsed="0" w:uiPriority="0" w:semiHidden="0" w:name="Table Professional" w:locked="1"/>
    <w:lsdException w:unhideWhenUsed="0" w:uiPriority="0" w:semiHidden="0" w:name="Table Subtle 1" w:locked="1"/>
    <w:lsdException w:unhideWhenUsed="0" w:uiPriority="0" w:semiHidden="0" w:name="Table Subtle 2" w:locked="1"/>
    <w:lsdException w:unhideWhenUsed="0" w:uiPriority="0" w:semiHidden="0" w:name="Table Web 1" w:locked="1"/>
    <w:lsdException w:unhideWhenUsed="0" w:uiPriority="0" w:semiHidden="0" w:name="Table Web 2" w:locked="1"/>
    <w:lsdException w:unhideWhenUsed="0" w:uiPriority="0" w:semiHidden="0" w:name="Table Web 3" w:locked="1"/>
    <w:lsdException w:qFormat="1" w:unhideWhenUsed="0" w:uiPriority="0" w:semiHidden="0" w:name="Balloon Text"/>
    <w:lsdException w:unhideWhenUsed="0" w:uiPriority="0" w:semiHidden="0" w:name="Table Grid" w:locked="1"/>
    <w:lsdException w:unhideWhenUsed="0" w:uiPriority="0" w:semiHidden="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709"/>
      <w:jc w:val="both"/>
    </w:pPr>
    <w:rPr>
      <w:rFonts w:ascii="Times New Roman" w:hAnsi="Times New Roman" w:eastAsia="SimSun" w:cs="Times New Roman"/>
      <w:sz w:val="28"/>
      <w:lang w:val="ru-RU" w:eastAsia="ru-RU" w:bidi="ar-SA"/>
    </w:rPr>
  </w:style>
  <w:style w:type="paragraph" w:styleId="2">
    <w:name w:val="heading 1"/>
    <w:basedOn w:val="1"/>
    <w:next w:val="1"/>
    <w:link w:val="39"/>
    <w:qFormat/>
    <w:uiPriority w:val="0"/>
    <w:pPr>
      <w:pageBreakBefore/>
      <w:tabs>
        <w:tab w:val="left" w:pos="1315"/>
      </w:tabs>
      <w:ind w:left="1315" w:hanging="595"/>
      <w:jc w:val="left"/>
      <w:outlineLvl w:val="0"/>
    </w:pPr>
    <w:rPr>
      <w:b/>
      <w:kern w:val="28"/>
      <w:sz w:val="30"/>
    </w:rPr>
  </w:style>
  <w:style w:type="paragraph" w:styleId="3">
    <w:name w:val="heading 2"/>
    <w:basedOn w:val="1"/>
    <w:next w:val="1"/>
    <w:link w:val="40"/>
    <w:qFormat/>
    <w:uiPriority w:val="0"/>
    <w:pPr>
      <w:keepNext/>
      <w:keepLines/>
      <w:tabs>
        <w:tab w:val="left" w:pos="1296"/>
      </w:tabs>
      <w:spacing w:before="360" w:after="240"/>
      <w:ind w:left="1296" w:hanging="576"/>
      <w:jc w:val="left"/>
      <w:outlineLvl w:val="1"/>
    </w:pPr>
    <w:rPr>
      <w:b/>
      <w:sz w:val="30"/>
    </w:rPr>
  </w:style>
  <w:style w:type="paragraph" w:styleId="4">
    <w:name w:val="heading 3"/>
    <w:basedOn w:val="1"/>
    <w:next w:val="1"/>
    <w:link w:val="41"/>
    <w:qFormat/>
    <w:uiPriority w:val="0"/>
    <w:pPr>
      <w:keepNext/>
      <w:tabs>
        <w:tab w:val="left" w:pos="1440"/>
        <w:tab w:val="left" w:pos="1571"/>
      </w:tabs>
      <w:spacing w:before="240" w:after="120"/>
      <w:ind w:left="1440" w:hanging="720"/>
      <w:jc w:val="left"/>
      <w:outlineLvl w:val="2"/>
    </w:pPr>
  </w:style>
  <w:style w:type="paragraph" w:styleId="5">
    <w:name w:val="heading 4"/>
    <w:basedOn w:val="4"/>
    <w:next w:val="1"/>
    <w:link w:val="42"/>
    <w:qFormat/>
    <w:uiPriority w:val="0"/>
    <w:pPr>
      <w:numPr>
        <w:ilvl w:val="3"/>
        <w:numId w:val="0"/>
      </w:numPr>
      <w:tabs>
        <w:tab w:val="left" w:pos="1584"/>
        <w:tab w:val="clear" w:pos="1571"/>
      </w:tabs>
      <w:ind w:left="1584" w:hanging="864"/>
      <w:outlineLvl w:val="3"/>
    </w:pPr>
    <w:rPr>
      <w:i/>
    </w:rPr>
  </w:style>
  <w:style w:type="paragraph" w:styleId="6">
    <w:name w:val="heading 5"/>
    <w:basedOn w:val="1"/>
    <w:next w:val="1"/>
    <w:link w:val="43"/>
    <w:qFormat/>
    <w:uiPriority w:val="0"/>
    <w:pPr>
      <w:keepNext/>
      <w:tabs>
        <w:tab w:val="left" w:pos="1728"/>
      </w:tabs>
      <w:ind w:left="1728" w:hanging="1008"/>
      <w:outlineLvl w:val="4"/>
    </w:pPr>
    <w:rPr>
      <w:sz w:val="48"/>
    </w:rPr>
  </w:style>
  <w:style w:type="paragraph" w:styleId="7">
    <w:name w:val="heading 6"/>
    <w:basedOn w:val="1"/>
    <w:next w:val="1"/>
    <w:link w:val="44"/>
    <w:qFormat/>
    <w:uiPriority w:val="0"/>
    <w:pPr>
      <w:keepNext/>
      <w:tabs>
        <w:tab w:val="left" w:pos="1872"/>
      </w:tabs>
      <w:ind w:left="1872" w:hanging="1152"/>
      <w:outlineLvl w:val="5"/>
    </w:pPr>
    <w:rPr>
      <w:u w:val="single"/>
      <w:lang w:val="en-US"/>
    </w:rPr>
  </w:style>
  <w:style w:type="paragraph" w:styleId="8">
    <w:name w:val="heading 7"/>
    <w:basedOn w:val="1"/>
    <w:next w:val="1"/>
    <w:link w:val="45"/>
    <w:qFormat/>
    <w:uiPriority w:val="0"/>
    <w:pPr>
      <w:keepNext/>
      <w:tabs>
        <w:tab w:val="left" w:pos="2016"/>
      </w:tabs>
      <w:ind w:left="2016" w:hanging="1296"/>
      <w:outlineLvl w:val="6"/>
    </w:pPr>
  </w:style>
  <w:style w:type="paragraph" w:styleId="9">
    <w:name w:val="heading 8"/>
    <w:basedOn w:val="1"/>
    <w:next w:val="1"/>
    <w:link w:val="46"/>
    <w:qFormat/>
    <w:uiPriority w:val="0"/>
    <w:pPr>
      <w:keepNext/>
      <w:tabs>
        <w:tab w:val="left" w:pos="2160"/>
      </w:tabs>
      <w:ind w:left="2160" w:hanging="1440"/>
      <w:jc w:val="center"/>
      <w:outlineLvl w:val="7"/>
    </w:pPr>
    <w:rPr>
      <w:color w:val="000000"/>
    </w:rPr>
  </w:style>
  <w:style w:type="paragraph" w:styleId="10">
    <w:name w:val="heading 9"/>
    <w:basedOn w:val="1"/>
    <w:next w:val="1"/>
    <w:link w:val="47"/>
    <w:qFormat/>
    <w:uiPriority w:val="0"/>
    <w:pPr>
      <w:tabs>
        <w:tab w:val="left" w:pos="2304"/>
      </w:tabs>
      <w:spacing w:before="240" w:after="60"/>
      <w:ind w:left="2304" w:hanging="1584"/>
      <w:jc w:val="left"/>
      <w:outlineLvl w:val="8"/>
    </w:pPr>
    <w:rPr>
      <w:rFonts w:ascii="Arial" w:hAnsi="Arial" w:cs="Arial"/>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link w:val="48"/>
    <w:qFormat/>
    <w:uiPriority w:val="0"/>
    <w:rPr>
      <w:rFonts w:ascii="Segoe UI" w:hAnsi="Segoe UI" w:cs="Segoe UI"/>
      <w:sz w:val="18"/>
      <w:szCs w:val="18"/>
    </w:rPr>
  </w:style>
  <w:style w:type="paragraph" w:styleId="14">
    <w:name w:val="Body Text"/>
    <w:basedOn w:val="1"/>
    <w:link w:val="53"/>
    <w:uiPriority w:val="0"/>
    <w:pPr>
      <w:ind w:firstLine="0"/>
      <w:jc w:val="center"/>
    </w:pPr>
    <w:rPr>
      <w:b/>
      <w:sz w:val="32"/>
    </w:rPr>
  </w:style>
  <w:style w:type="paragraph" w:styleId="15">
    <w:name w:val="Body Text 2"/>
    <w:basedOn w:val="1"/>
    <w:link w:val="49"/>
    <w:qFormat/>
    <w:uiPriority w:val="0"/>
    <w:pPr>
      <w:ind w:firstLine="0"/>
      <w:jc w:val="center"/>
    </w:pPr>
    <w:rPr>
      <w:sz w:val="32"/>
    </w:rPr>
  </w:style>
  <w:style w:type="paragraph" w:styleId="16">
    <w:name w:val="Body Text Indent"/>
    <w:basedOn w:val="1"/>
    <w:link w:val="54"/>
    <w:uiPriority w:val="0"/>
    <w:pPr>
      <w:spacing w:after="120"/>
      <w:ind w:left="283"/>
    </w:pPr>
  </w:style>
  <w:style w:type="character" w:styleId="17">
    <w:name w:val="FollowedHyperlink"/>
    <w:basedOn w:val="11"/>
    <w:qFormat/>
    <w:uiPriority w:val="0"/>
    <w:rPr>
      <w:rFonts w:cs="Times New Roman"/>
      <w:color w:val="800080"/>
      <w:u w:val="single"/>
    </w:rPr>
  </w:style>
  <w:style w:type="paragraph" w:styleId="18">
    <w:name w:val="footer"/>
    <w:basedOn w:val="1"/>
    <w:link w:val="56"/>
    <w:qFormat/>
    <w:uiPriority w:val="0"/>
    <w:pPr>
      <w:tabs>
        <w:tab w:val="center" w:pos="4677"/>
        <w:tab w:val="right" w:pos="9355"/>
      </w:tabs>
    </w:pPr>
  </w:style>
  <w:style w:type="character" w:styleId="19">
    <w:name w:val="footnote reference"/>
    <w:basedOn w:val="11"/>
    <w:qFormat/>
    <w:uiPriority w:val="0"/>
    <w:rPr>
      <w:rFonts w:cs="Times New Roman"/>
      <w:vertAlign w:val="superscript"/>
    </w:rPr>
  </w:style>
  <w:style w:type="paragraph" w:styleId="20">
    <w:name w:val="footnote text"/>
    <w:basedOn w:val="1"/>
    <w:link w:val="51"/>
    <w:qFormat/>
    <w:uiPriority w:val="0"/>
    <w:rPr>
      <w:sz w:val="20"/>
    </w:rPr>
  </w:style>
  <w:style w:type="paragraph" w:styleId="21">
    <w:name w:val="header"/>
    <w:basedOn w:val="1"/>
    <w:link w:val="52"/>
    <w:qFormat/>
    <w:uiPriority w:val="0"/>
    <w:pPr>
      <w:tabs>
        <w:tab w:val="center" w:pos="4677"/>
        <w:tab w:val="right" w:pos="9355"/>
      </w:tabs>
    </w:pPr>
  </w:style>
  <w:style w:type="character" w:styleId="22">
    <w:name w:val="HTML Code"/>
    <w:basedOn w:val="11"/>
    <w:qFormat/>
    <w:uiPriority w:val="0"/>
    <w:rPr>
      <w:rFonts w:ascii="Courier New" w:hAnsi="Courier New" w:cs="Courier New"/>
      <w:sz w:val="20"/>
      <w:szCs w:val="20"/>
    </w:rPr>
  </w:style>
  <w:style w:type="character" w:styleId="23">
    <w:name w:val="Hyperlink"/>
    <w:basedOn w:val="11"/>
    <w:qFormat/>
    <w:uiPriority w:val="0"/>
    <w:rPr>
      <w:rFonts w:cs="Times New Roman"/>
      <w:color w:val="0000FF"/>
      <w:u w:val="single"/>
    </w:rPr>
  </w:style>
  <w:style w:type="paragraph" w:styleId="24">
    <w:name w:val="List Bullet"/>
    <w:basedOn w:val="1"/>
    <w:qFormat/>
    <w:uiPriority w:val="0"/>
    <w:pPr>
      <w:tabs>
        <w:tab w:val="left" w:pos="1080"/>
      </w:tabs>
    </w:pPr>
  </w:style>
  <w:style w:type="paragraph" w:styleId="25">
    <w:name w:val="List Number"/>
    <w:basedOn w:val="1"/>
    <w:qFormat/>
    <w:uiPriority w:val="0"/>
    <w:pPr>
      <w:numPr>
        <w:ilvl w:val="0"/>
        <w:numId w:val="1"/>
      </w:numPr>
    </w:pPr>
  </w:style>
  <w:style w:type="paragraph" w:styleId="26">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27">
    <w:name w:val="page number"/>
    <w:basedOn w:val="11"/>
    <w:qFormat/>
    <w:uiPriority w:val="0"/>
    <w:rPr>
      <w:rFonts w:cs="Times New Roman"/>
    </w:rPr>
  </w:style>
  <w:style w:type="paragraph" w:styleId="28">
    <w:name w:val="Plain Text"/>
    <w:basedOn w:val="1"/>
    <w:link w:val="50"/>
    <w:qFormat/>
    <w:uiPriority w:val="0"/>
    <w:rPr>
      <w:rFonts w:ascii="Courier New" w:hAnsi="Courier New" w:cs="Courier New"/>
      <w:sz w:val="20"/>
    </w:rPr>
  </w:style>
  <w:style w:type="paragraph" w:styleId="29">
    <w:name w:val="Title"/>
    <w:basedOn w:val="1"/>
    <w:link w:val="55"/>
    <w:qFormat/>
    <w:uiPriority w:val="0"/>
    <w:pPr>
      <w:ind w:firstLine="0"/>
      <w:jc w:val="center"/>
    </w:pPr>
    <w:rPr>
      <w:sz w:val="32"/>
    </w:rPr>
  </w:style>
  <w:style w:type="paragraph" w:styleId="30">
    <w:name w:val="toc 1"/>
    <w:basedOn w:val="1"/>
    <w:next w:val="1"/>
    <w:qFormat/>
    <w:uiPriority w:val="0"/>
    <w:pPr>
      <w:tabs>
        <w:tab w:val="left" w:pos="709"/>
        <w:tab w:val="right" w:leader="dot" w:pos="9515"/>
      </w:tabs>
      <w:ind w:left="709" w:hanging="709"/>
      <w:jc w:val="left"/>
    </w:pPr>
    <w:rPr>
      <w:szCs w:val="32"/>
    </w:rPr>
  </w:style>
  <w:style w:type="paragraph" w:styleId="31">
    <w:name w:val="toc 2"/>
    <w:basedOn w:val="1"/>
    <w:next w:val="1"/>
    <w:qFormat/>
    <w:uiPriority w:val="0"/>
    <w:pPr>
      <w:tabs>
        <w:tab w:val="left" w:pos="1276"/>
        <w:tab w:val="right" w:leader="dot" w:pos="9515"/>
      </w:tabs>
      <w:ind w:left="1276" w:hanging="709"/>
      <w:jc w:val="left"/>
    </w:pPr>
    <w:rPr>
      <w:szCs w:val="28"/>
    </w:rPr>
  </w:style>
  <w:style w:type="paragraph" w:styleId="32">
    <w:name w:val="toc 3"/>
    <w:basedOn w:val="1"/>
    <w:next w:val="1"/>
    <w:qFormat/>
    <w:uiPriority w:val="0"/>
    <w:pPr>
      <w:ind w:left="560"/>
    </w:pPr>
  </w:style>
  <w:style w:type="paragraph" w:styleId="33">
    <w:name w:val="toc 4"/>
    <w:basedOn w:val="1"/>
    <w:next w:val="1"/>
    <w:semiHidden/>
    <w:qFormat/>
    <w:uiPriority w:val="0"/>
    <w:pPr>
      <w:ind w:left="840"/>
    </w:pPr>
  </w:style>
  <w:style w:type="paragraph" w:styleId="34">
    <w:name w:val="toc 5"/>
    <w:basedOn w:val="1"/>
    <w:next w:val="1"/>
    <w:semiHidden/>
    <w:qFormat/>
    <w:uiPriority w:val="0"/>
    <w:pPr>
      <w:ind w:left="1120"/>
    </w:pPr>
  </w:style>
  <w:style w:type="paragraph" w:styleId="35">
    <w:name w:val="toc 6"/>
    <w:basedOn w:val="1"/>
    <w:next w:val="1"/>
    <w:semiHidden/>
    <w:qFormat/>
    <w:uiPriority w:val="0"/>
    <w:pPr>
      <w:ind w:left="1400"/>
    </w:pPr>
  </w:style>
  <w:style w:type="paragraph" w:styleId="36">
    <w:name w:val="toc 7"/>
    <w:basedOn w:val="1"/>
    <w:next w:val="1"/>
    <w:semiHidden/>
    <w:qFormat/>
    <w:uiPriority w:val="0"/>
    <w:pPr>
      <w:ind w:left="1680"/>
    </w:pPr>
  </w:style>
  <w:style w:type="paragraph" w:styleId="37">
    <w:name w:val="toc 8"/>
    <w:basedOn w:val="1"/>
    <w:next w:val="1"/>
    <w:semiHidden/>
    <w:qFormat/>
    <w:uiPriority w:val="0"/>
    <w:pPr>
      <w:ind w:left="1960"/>
    </w:pPr>
  </w:style>
  <w:style w:type="paragraph" w:styleId="38">
    <w:name w:val="toc 9"/>
    <w:basedOn w:val="1"/>
    <w:next w:val="1"/>
    <w:semiHidden/>
    <w:qFormat/>
    <w:uiPriority w:val="0"/>
    <w:pPr>
      <w:ind w:left="2240"/>
    </w:pPr>
  </w:style>
  <w:style w:type="character" w:customStyle="1" w:styleId="39">
    <w:name w:val="Heading 1 Char"/>
    <w:basedOn w:val="11"/>
    <w:link w:val="2"/>
    <w:locked/>
    <w:uiPriority w:val="0"/>
    <w:rPr>
      <w:rFonts w:cs="Times New Roman"/>
      <w:b/>
      <w:kern w:val="28"/>
      <w:sz w:val="20"/>
      <w:szCs w:val="20"/>
    </w:rPr>
  </w:style>
  <w:style w:type="character" w:customStyle="1" w:styleId="40">
    <w:name w:val="Heading 2 Char"/>
    <w:basedOn w:val="11"/>
    <w:link w:val="3"/>
    <w:locked/>
    <w:uiPriority w:val="0"/>
    <w:rPr>
      <w:rFonts w:cs="Times New Roman"/>
      <w:b/>
      <w:sz w:val="20"/>
      <w:szCs w:val="20"/>
    </w:rPr>
  </w:style>
  <w:style w:type="character" w:customStyle="1" w:styleId="41">
    <w:name w:val="Heading 3 Char"/>
    <w:basedOn w:val="11"/>
    <w:link w:val="4"/>
    <w:locked/>
    <w:uiPriority w:val="0"/>
    <w:rPr>
      <w:rFonts w:cs="Times New Roman"/>
      <w:sz w:val="20"/>
      <w:szCs w:val="20"/>
    </w:rPr>
  </w:style>
  <w:style w:type="character" w:customStyle="1" w:styleId="42">
    <w:name w:val="Heading 4 Char"/>
    <w:basedOn w:val="11"/>
    <w:link w:val="5"/>
    <w:semiHidden/>
    <w:locked/>
    <w:uiPriority w:val="0"/>
    <w:rPr>
      <w:rFonts w:ascii="Calibri" w:hAnsi="Calibri" w:cs="Times New Roman"/>
      <w:b/>
      <w:bCs/>
      <w:sz w:val="28"/>
      <w:szCs w:val="28"/>
    </w:rPr>
  </w:style>
  <w:style w:type="character" w:customStyle="1" w:styleId="43">
    <w:name w:val="Heading 5 Char"/>
    <w:basedOn w:val="11"/>
    <w:link w:val="6"/>
    <w:locked/>
    <w:uiPriority w:val="0"/>
    <w:rPr>
      <w:rFonts w:cs="Times New Roman"/>
      <w:sz w:val="20"/>
      <w:szCs w:val="20"/>
    </w:rPr>
  </w:style>
  <w:style w:type="character" w:customStyle="1" w:styleId="44">
    <w:name w:val="Heading 6 Char"/>
    <w:basedOn w:val="11"/>
    <w:link w:val="7"/>
    <w:qFormat/>
    <w:locked/>
    <w:uiPriority w:val="0"/>
    <w:rPr>
      <w:rFonts w:cs="Times New Roman"/>
      <w:sz w:val="20"/>
      <w:szCs w:val="20"/>
      <w:u w:val="single"/>
      <w:lang w:val="en-US"/>
    </w:rPr>
  </w:style>
  <w:style w:type="character" w:customStyle="1" w:styleId="45">
    <w:name w:val="Heading 7 Char"/>
    <w:basedOn w:val="11"/>
    <w:link w:val="8"/>
    <w:locked/>
    <w:uiPriority w:val="0"/>
    <w:rPr>
      <w:rFonts w:cs="Times New Roman"/>
      <w:sz w:val="20"/>
      <w:szCs w:val="20"/>
    </w:rPr>
  </w:style>
  <w:style w:type="character" w:customStyle="1" w:styleId="46">
    <w:name w:val="Heading 8 Char"/>
    <w:basedOn w:val="11"/>
    <w:link w:val="9"/>
    <w:locked/>
    <w:uiPriority w:val="0"/>
    <w:rPr>
      <w:rFonts w:cs="Times New Roman"/>
      <w:color w:val="000000"/>
      <w:sz w:val="20"/>
      <w:szCs w:val="20"/>
    </w:rPr>
  </w:style>
  <w:style w:type="character" w:customStyle="1" w:styleId="47">
    <w:name w:val="Heading 9 Char"/>
    <w:basedOn w:val="11"/>
    <w:link w:val="10"/>
    <w:locked/>
    <w:uiPriority w:val="0"/>
    <w:rPr>
      <w:rFonts w:ascii="Arial" w:hAnsi="Arial" w:cs="Arial"/>
    </w:rPr>
  </w:style>
  <w:style w:type="character" w:customStyle="1" w:styleId="48">
    <w:name w:val="Balloon Text Char"/>
    <w:basedOn w:val="11"/>
    <w:link w:val="13"/>
    <w:locked/>
    <w:uiPriority w:val="0"/>
    <w:rPr>
      <w:rFonts w:ascii="Segoe UI" w:hAnsi="Segoe UI" w:cs="Segoe UI"/>
      <w:sz w:val="18"/>
      <w:szCs w:val="18"/>
    </w:rPr>
  </w:style>
  <w:style w:type="character" w:customStyle="1" w:styleId="49">
    <w:name w:val="Body Text 2 Char"/>
    <w:basedOn w:val="11"/>
    <w:link w:val="15"/>
    <w:semiHidden/>
    <w:qFormat/>
    <w:locked/>
    <w:uiPriority w:val="0"/>
    <w:rPr>
      <w:rFonts w:cs="Times New Roman"/>
      <w:sz w:val="20"/>
      <w:szCs w:val="20"/>
    </w:rPr>
  </w:style>
  <w:style w:type="character" w:customStyle="1" w:styleId="50">
    <w:name w:val="Plain Text Char"/>
    <w:basedOn w:val="11"/>
    <w:link w:val="28"/>
    <w:qFormat/>
    <w:locked/>
    <w:uiPriority w:val="0"/>
    <w:rPr>
      <w:rFonts w:ascii="Courier New" w:hAnsi="Courier New" w:cs="Courier New"/>
    </w:rPr>
  </w:style>
  <w:style w:type="character" w:customStyle="1" w:styleId="51">
    <w:name w:val="Footnote Text Char"/>
    <w:basedOn w:val="11"/>
    <w:link w:val="20"/>
    <w:locked/>
    <w:uiPriority w:val="0"/>
    <w:rPr>
      <w:rFonts w:cs="Times New Roman"/>
    </w:rPr>
  </w:style>
  <w:style w:type="character" w:customStyle="1" w:styleId="52">
    <w:name w:val="Header Char"/>
    <w:basedOn w:val="11"/>
    <w:link w:val="21"/>
    <w:semiHidden/>
    <w:locked/>
    <w:uiPriority w:val="0"/>
    <w:rPr>
      <w:rFonts w:cs="Times New Roman"/>
      <w:sz w:val="20"/>
      <w:szCs w:val="20"/>
    </w:rPr>
  </w:style>
  <w:style w:type="character" w:customStyle="1" w:styleId="53">
    <w:name w:val="Body Text Char"/>
    <w:basedOn w:val="11"/>
    <w:link w:val="14"/>
    <w:semiHidden/>
    <w:locked/>
    <w:uiPriority w:val="0"/>
    <w:rPr>
      <w:rFonts w:cs="Times New Roman"/>
      <w:sz w:val="20"/>
      <w:szCs w:val="20"/>
    </w:rPr>
  </w:style>
  <w:style w:type="character" w:customStyle="1" w:styleId="54">
    <w:name w:val="Body Text Indent Char"/>
    <w:basedOn w:val="11"/>
    <w:link w:val="16"/>
    <w:locked/>
    <w:uiPriority w:val="0"/>
    <w:rPr>
      <w:rFonts w:cs="Times New Roman"/>
      <w:sz w:val="28"/>
    </w:rPr>
  </w:style>
  <w:style w:type="character" w:customStyle="1" w:styleId="55">
    <w:name w:val="Title Char"/>
    <w:basedOn w:val="11"/>
    <w:link w:val="29"/>
    <w:locked/>
    <w:uiPriority w:val="0"/>
    <w:rPr>
      <w:rFonts w:ascii="Cambria" w:hAnsi="Cambria" w:cs="Times New Roman"/>
      <w:b/>
      <w:bCs/>
      <w:kern w:val="28"/>
      <w:sz w:val="32"/>
      <w:szCs w:val="32"/>
    </w:rPr>
  </w:style>
  <w:style w:type="character" w:customStyle="1" w:styleId="56">
    <w:name w:val="Footer Char"/>
    <w:basedOn w:val="11"/>
    <w:link w:val="18"/>
    <w:semiHidden/>
    <w:locked/>
    <w:uiPriority w:val="0"/>
    <w:rPr>
      <w:rFonts w:cs="Times New Roman"/>
      <w:sz w:val="20"/>
      <w:szCs w:val="20"/>
    </w:rPr>
  </w:style>
  <w:style w:type="paragraph" w:customStyle="1" w:styleId="57">
    <w:name w:val="Объект"/>
    <w:basedOn w:val="1"/>
    <w:next w:val="1"/>
    <w:uiPriority w:val="0"/>
    <w:pPr>
      <w:keepNext/>
      <w:spacing w:before="240" w:line="360" w:lineRule="auto"/>
      <w:ind w:firstLine="0"/>
      <w:jc w:val="center"/>
    </w:pPr>
    <w:rPr>
      <w:sz w:val="20"/>
    </w:rPr>
  </w:style>
  <w:style w:type="paragraph" w:customStyle="1" w:styleId="58">
    <w:name w:val="Подпись под объектом"/>
    <w:basedOn w:val="1"/>
    <w:next w:val="1"/>
    <w:uiPriority w:val="0"/>
    <w:pPr>
      <w:spacing w:before="120" w:after="120"/>
      <w:ind w:firstLine="0"/>
      <w:jc w:val="center"/>
    </w:pPr>
    <w:rPr>
      <w:b/>
      <w:sz w:val="24"/>
    </w:rPr>
  </w:style>
  <w:style w:type="paragraph" w:customStyle="1" w:styleId="59">
    <w:name w:val="Таблица надпись"/>
    <w:basedOn w:val="1"/>
    <w:next w:val="1"/>
    <w:uiPriority w:val="0"/>
    <w:pPr>
      <w:keepNext/>
      <w:spacing w:before="120" w:after="120"/>
      <w:jc w:val="left"/>
    </w:pPr>
    <w:rPr>
      <w:b/>
      <w:sz w:val="25"/>
    </w:rPr>
  </w:style>
  <w:style w:type="paragraph" w:customStyle="1" w:styleId="60">
    <w:name w:val="Подзаголовок к абзацу"/>
    <w:basedOn w:val="1"/>
    <w:next w:val="1"/>
    <w:uiPriority w:val="0"/>
    <w:pPr>
      <w:keepNext/>
      <w:spacing w:before="120"/>
    </w:pPr>
    <w:rPr>
      <w:i/>
    </w:rPr>
  </w:style>
  <w:style w:type="paragraph" w:customStyle="1" w:styleId="61">
    <w:name w:val="Таблица шапка"/>
    <w:uiPriority w:val="0"/>
    <w:pPr>
      <w:keepNext/>
      <w:jc w:val="center"/>
    </w:pPr>
    <w:rPr>
      <w:rFonts w:ascii="Times New Roman" w:hAnsi="Times New Roman" w:eastAsia="SimSun" w:cs="Times New Roman"/>
      <w:sz w:val="24"/>
      <w:lang w:val="ru-RU" w:eastAsia="ru-RU" w:bidi="ar-SA"/>
    </w:rPr>
  </w:style>
  <w:style w:type="paragraph" w:customStyle="1" w:styleId="62">
    <w:name w:val="Таблица данные"/>
    <w:uiPriority w:val="0"/>
    <w:rPr>
      <w:rFonts w:ascii="Times New Roman" w:hAnsi="Times New Roman" w:eastAsia="SimSun" w:cs="Times New Roman"/>
      <w:sz w:val="22"/>
      <w:lang w:val="ru-RU" w:eastAsia="ru-RU" w:bidi="ar-SA"/>
    </w:rPr>
  </w:style>
  <w:style w:type="paragraph" w:customStyle="1" w:styleId="63">
    <w:name w:val="Код"/>
    <w:uiPriority w:val="0"/>
    <w:rPr>
      <w:rFonts w:ascii="Courier New" w:hAnsi="Courier New" w:eastAsia="SimSun" w:cs="Times New Roman"/>
      <w:spacing w:val="-20"/>
      <w:sz w:val="24"/>
      <w:lang w:val="ru-RU" w:eastAsia="ru-RU" w:bidi="ar-SA"/>
    </w:rPr>
  </w:style>
  <w:style w:type="paragraph" w:customStyle="1" w:styleId="64">
    <w:name w:val="Обычный и отступ перед"/>
    <w:basedOn w:val="1"/>
    <w:next w:val="1"/>
    <w:uiPriority w:val="0"/>
    <w:pPr>
      <w:spacing w:before="360"/>
    </w:pPr>
  </w:style>
  <w:style w:type="paragraph" w:customStyle="1" w:styleId="65">
    <w:name w:val="Формула"/>
    <w:next w:val="1"/>
    <w:uiPriority w:val="0"/>
    <w:pPr>
      <w:tabs>
        <w:tab w:val="center" w:pos="4763"/>
        <w:tab w:val="right" w:pos="9526"/>
      </w:tabs>
      <w:spacing w:before="120" w:after="120"/>
      <w:jc w:val="center"/>
    </w:pPr>
    <w:rPr>
      <w:rFonts w:ascii="Times New Roman" w:hAnsi="Times New Roman" w:eastAsia="SimSun" w:cs="Times New Roman"/>
      <w:sz w:val="24"/>
      <w:lang w:val="ru-RU" w:eastAsia="ru-RU" w:bidi="ar-SA"/>
    </w:rPr>
  </w:style>
  <w:style w:type="paragraph" w:customStyle="1" w:styleId="66">
    <w:name w:val="Обычный без абзаца"/>
    <w:basedOn w:val="1"/>
    <w:next w:val="1"/>
    <w:uiPriority w:val="0"/>
    <w:pPr>
      <w:ind w:firstLine="0"/>
    </w:pPr>
  </w:style>
  <w:style w:type="character" w:customStyle="1" w:styleId="67">
    <w:name w:val="Выделение акцент"/>
    <w:basedOn w:val="11"/>
    <w:uiPriority w:val="0"/>
    <w:rPr>
      <w:rFonts w:cs="Times New Roman"/>
      <w:i/>
      <w:spacing w:val="0"/>
      <w:kern w:val="0"/>
      <w:sz w:val="28"/>
      <w:lang w:val="ru-RU"/>
    </w:rPr>
  </w:style>
  <w:style w:type="character" w:customStyle="1" w:styleId="68">
    <w:name w:val="Выделение элемент"/>
    <w:basedOn w:val="11"/>
    <w:uiPriority w:val="0"/>
    <w:rPr>
      <w:rFonts w:ascii="Arial Narrow" w:hAnsi="Arial Narrow" w:cs="Times New Roman"/>
      <w:sz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Liauchuk</Company>
  <Pages>22</Pages>
  <Words>2754</Words>
  <Characters>20326</Characters>
  <Lines>555</Lines>
  <Paragraphs>156</Paragraphs>
  <TotalTime>2</TotalTime>
  <ScaleCrop>false</ScaleCrop>
  <LinksUpToDate>false</LinksUpToDate>
  <CharactersWithSpaces>22906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2019-04-28T17:54:00Z</dcterms:created>
  <dc:creator>Viktar</dc:creator>
  <cp:lastModifiedBy>Ilya Yarash</cp:lastModifiedBy>
  <cp:lastPrinted>2018-10-29T04:41:00Z</cp:lastPrinted>
  <dcterms:modified xsi:type="dcterms:W3CDTF">2026-04-27T10:20:51Z</dcterms:modified>
  <dc:title>Проектное моделирование ТКТ и ПДО</dc:title>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D3DAAC36E2DE4C7197EE4A94E412F6D9_13</vt:lpwstr>
  </property>
  <property fmtid="{D5CDD505-2E9C-101B-9397-08002B2CF9AE}" pid="4" name="KSOTemplateDocerSaveRecord">
    <vt:lpwstr>eyJoZGlkIjoiM2E3YTAyMjIwNjE3Mjc1YmE1NDIyZDVkNTc2OTUwZjEiLCJ1c2VySWQiOiIzMDQxNTEzOTc2ODUxIn0=</vt:lpwstr>
  </property>
</Properties>
</file>