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7B1BCFCE" w:rsidR="0046490E" w:rsidRPr="00626F67" w:rsidRDefault="00652384" w:rsidP="00626F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F67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 w:rsidRPr="00626F67">
        <w:rPr>
          <w:rFonts w:ascii="Times New Roman" w:hAnsi="Times New Roman" w:cs="Times New Roman"/>
          <w:b/>
          <w:sz w:val="28"/>
          <w:szCs w:val="28"/>
        </w:rPr>
        <w:t>«</w:t>
      </w:r>
      <w:r w:rsidRPr="00626F67">
        <w:rPr>
          <w:rFonts w:ascii="Times New Roman" w:hAnsi="Times New Roman" w:cs="Times New Roman"/>
          <w:b/>
          <w:sz w:val="28"/>
          <w:szCs w:val="28"/>
        </w:rPr>
        <w:t>Школа № 1532</w:t>
      </w:r>
      <w:r w:rsidR="00335710" w:rsidRPr="00626F67">
        <w:rPr>
          <w:rFonts w:ascii="Times New Roman" w:hAnsi="Times New Roman" w:cs="Times New Roman"/>
          <w:b/>
          <w:sz w:val="28"/>
          <w:szCs w:val="28"/>
        </w:rPr>
        <w:t>»</w:t>
      </w:r>
    </w:p>
    <w:p w14:paraId="7500011A" w14:textId="77777777" w:rsidR="00626F67" w:rsidRPr="008D6EF4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2A804" w14:textId="59EF842D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E8A9D" w14:textId="470881D3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95EDC" w14:textId="6168E44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A6724" w14:textId="77777777" w:rsidR="00626F67" w:rsidRPr="00F9710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25214915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D7F00" w14:textId="77971556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A7F92" w14:textId="073F4CA5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C0A65" w14:textId="77777777" w:rsidR="00626F67" w:rsidRPr="00F9710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Pr="00626F67" w:rsidRDefault="00335710" w:rsidP="00626F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96A01" w14:textId="18E0D15A" w:rsidR="00335710" w:rsidRPr="00626F67" w:rsidRDefault="008D6EF4" w:rsidP="00626F6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>Сравнение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непараметрических 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методов моделирования с </w:t>
      </w: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параметрическим 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>и исследование их эффективности</w:t>
      </w:r>
    </w:p>
    <w:p w14:paraId="5E8C412E" w14:textId="77777777" w:rsidR="0064326A" w:rsidRPr="00626F67" w:rsidRDefault="0064326A" w:rsidP="00626F67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ED87809" w14:textId="3181D1EE" w:rsidR="002E7ADC" w:rsidRPr="00626F67" w:rsidRDefault="002E7ADC" w:rsidP="00626F67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5C5F5713" w14:textId="509C55E8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38703FB3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48982F" w14:textId="0D03266F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E61E41" w14:textId="062A2268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76ADAD" w14:textId="2E509EA6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3107B" w14:textId="5EA639B9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15F0D" w14:textId="3388504E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8516" w14:textId="55DCF58E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53310" w14:textId="6CE8E524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B972E" w14:textId="2C7BC3D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4DA30" w14:textId="7777777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538F1" w14:textId="2FE2E26F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589BA" w14:textId="77777777" w:rsidR="006233CC" w:rsidRPr="00F97107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626F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65095806" w14:textId="19B08165" w:rsidR="008D6EF4" w:rsidRDefault="008D6EF4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6F8FF" w14:textId="3F7AFFCA" w:rsidR="00626F67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3C837" w14:textId="583A9B01" w:rsidR="00626F67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3E216D9F" w:rsidR="0064326A" w:rsidRPr="00860EF6" w:rsidRDefault="0064326A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34A13CBB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36999561" w14:textId="0722FB4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7E2569CD" w14:textId="391A97E0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113F0EFA" w14:textId="7A20604E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5E6B7C0B" w14:textId="3A561CDA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73ECCCDC" w14:textId="4D8A3F0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5F80CC5F" w14:textId="30E55CB0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14:paraId="7C995BA3" w14:textId="2A2CCA7B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</w:hyperlink>
    </w:p>
    <w:p w14:paraId="498AFC18" w14:textId="1F4DF516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49F188D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 w:rsidRPr="00A87F3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8E205D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05D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8E205D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sz w:val="28"/>
          <w:szCs w:val="28"/>
        </w:rPr>
        <w:tab/>
      </w:r>
      <w:r w:rsidRPr="008E205D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8E205D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8E205D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8E205D">
        <w:rPr>
          <w:rFonts w:ascii="Times New Roman" w:hAnsi="Times New Roman" w:cs="Times New Roman"/>
          <w:sz w:val="28"/>
          <w:szCs w:val="28"/>
        </w:rPr>
        <w:t>Ватсона [4]</w:t>
      </w:r>
      <w:r w:rsidR="00F02A73" w:rsidRPr="008E205D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8E205D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 w:rsidRPr="008E205D">
        <w:rPr>
          <w:rFonts w:ascii="Times New Roman" w:hAnsi="Times New Roman" w:cs="Times New Roman"/>
          <w:sz w:val="28"/>
          <w:szCs w:val="28"/>
        </w:rPr>
        <w:t>выбор</w:t>
      </w:r>
      <w:r w:rsidRPr="008E205D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 w:rsidRPr="008E205D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8E205D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 w:rsidRPr="008E205D">
        <w:rPr>
          <w:rFonts w:ascii="Times New Roman" w:hAnsi="Times New Roman" w:cs="Times New Roman"/>
          <w:sz w:val="28"/>
          <w:szCs w:val="28"/>
        </w:rPr>
        <w:t>мы рассмотрим</w:t>
      </w:r>
      <w:r w:rsidRPr="008E205D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 w:rsidRPr="008E205D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8E20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8E205D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 w:rsidRPr="008E205D">
        <w:rPr>
          <w:rFonts w:ascii="Times New Roman" w:hAnsi="Times New Roman" w:cs="Times New Roman"/>
          <w:sz w:val="28"/>
          <w:szCs w:val="28"/>
        </w:rPr>
        <w:t>В ходе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 w:rsidRPr="008E205D"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 w:rsidRPr="008E205D"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 w:rsidRPr="008E205D">
        <w:rPr>
          <w:rFonts w:ascii="Times New Roman" w:hAnsi="Times New Roman" w:cs="Times New Roman"/>
          <w:sz w:val="28"/>
          <w:szCs w:val="28"/>
        </w:rPr>
        <w:t>х</w:t>
      </w:r>
      <w:r w:rsidR="009B2A68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8E205D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О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8E205D">
        <w:rPr>
          <w:rFonts w:ascii="Times New Roman" w:hAnsi="Times New Roman" w:cs="Times New Roman"/>
          <w:sz w:val="28"/>
          <w:szCs w:val="28"/>
        </w:rPr>
        <w:t>исследовани</w:t>
      </w:r>
      <w:r w:rsidRPr="008E205D">
        <w:rPr>
          <w:rFonts w:ascii="Times New Roman" w:hAnsi="Times New Roman" w:cs="Times New Roman"/>
          <w:sz w:val="28"/>
          <w:szCs w:val="28"/>
        </w:rPr>
        <w:t>я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 w:rsidRPr="008E205D">
        <w:rPr>
          <w:rFonts w:ascii="Times New Roman" w:hAnsi="Times New Roman" w:cs="Times New Roman"/>
          <w:sz w:val="28"/>
          <w:szCs w:val="28"/>
        </w:rPr>
        <w:t>ю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тся </w:t>
      </w:r>
      <w:r w:rsidRPr="008E205D"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 w:rsidRPr="008E205D">
        <w:rPr>
          <w:rFonts w:ascii="Times New Roman" w:hAnsi="Times New Roman" w:cs="Times New Roman"/>
          <w:sz w:val="28"/>
          <w:szCs w:val="28"/>
        </w:rPr>
        <w:t>ходе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методов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8E205D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 w:rsidRPr="008E205D">
        <w:rPr>
          <w:rFonts w:ascii="Times New Roman" w:hAnsi="Times New Roman" w:cs="Times New Roman"/>
          <w:sz w:val="28"/>
          <w:szCs w:val="28"/>
        </w:rPr>
        <w:t>ы</w:t>
      </w:r>
      <w:r w:rsidR="001A176C" w:rsidRPr="008E205D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8E205D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1.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8E205D">
        <w:rPr>
          <w:rFonts w:ascii="Times New Roman" w:hAnsi="Times New Roman" w:cs="Times New Roman"/>
          <w:sz w:val="28"/>
          <w:szCs w:val="28"/>
        </w:rPr>
        <w:t>: выявить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8E205D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 w:rsidRPr="008E205D">
        <w:rPr>
          <w:rFonts w:ascii="Times New Roman" w:hAnsi="Times New Roman" w:cs="Times New Roman"/>
          <w:sz w:val="28"/>
          <w:szCs w:val="28"/>
        </w:rPr>
        <w:t>,</w:t>
      </w:r>
      <w:r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8E205D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 w:rsidRPr="008E205D">
        <w:rPr>
          <w:rFonts w:ascii="Times New Roman" w:hAnsi="Times New Roman" w:cs="Times New Roman"/>
          <w:sz w:val="28"/>
          <w:szCs w:val="28"/>
        </w:rPr>
        <w:t>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 w:rsidRPr="008E205D">
        <w:rPr>
          <w:rFonts w:ascii="Times New Roman" w:hAnsi="Times New Roman" w:cs="Times New Roman"/>
          <w:sz w:val="28"/>
          <w:szCs w:val="28"/>
        </w:rPr>
        <w:t>ами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 w:rsidRPr="008E205D">
        <w:rPr>
          <w:rFonts w:ascii="Times New Roman" w:hAnsi="Times New Roman" w:cs="Times New Roman"/>
          <w:sz w:val="28"/>
          <w:szCs w:val="28"/>
        </w:rPr>
        <w:t>эффективнее</w:t>
      </w:r>
      <w:r w:rsidRPr="008E205D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491A605B" w14:textId="77777777" w:rsidR="009E1707" w:rsidRDefault="00111F9D" w:rsidP="009E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2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 w:rsidRPr="008E205D">
        <w:rPr>
          <w:rFonts w:ascii="Times New Roman" w:hAnsi="Times New Roman" w:cs="Times New Roman"/>
          <w:sz w:val="28"/>
          <w:szCs w:val="28"/>
        </w:rPr>
        <w:t>м</w:t>
      </w:r>
      <w:r w:rsidR="001A176C" w:rsidRPr="008E205D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 w:rsidRPr="008E205D"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 w:rsidRPr="008E205D"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6091814D" w:rsidR="001A176C" w:rsidRPr="008E205D" w:rsidRDefault="00111F9D" w:rsidP="009E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 w:rsidRPr="008E205D">
        <w:rPr>
          <w:rFonts w:ascii="Times New Roman" w:hAnsi="Times New Roman" w:cs="Times New Roman"/>
          <w:sz w:val="28"/>
          <w:szCs w:val="28"/>
        </w:rPr>
        <w:t>э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 w:rsidRPr="008E205D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 w:rsidRPr="008E205D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8E205D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8E205D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8E205D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8E205D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8E205D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8E205D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8E205D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и провести анализ эффективности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8E205D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8E205D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8E205D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Pr="008E205D" w:rsidRDefault="00005ECB" w:rsidP="00693B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8E205D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8E205D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двумерного</w:t>
      </w:r>
      <w:r w:rsidRPr="008E205D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 xml:space="preserve">трёхмерного </w:t>
      </w:r>
      <w:r w:rsidRPr="008E205D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8E205D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8E205D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8E20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8E205D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8E205D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8E205D">
        <w:rPr>
          <w:rFonts w:ascii="Times New Roman" w:hAnsi="Times New Roman" w:cs="Times New Roman"/>
          <w:sz w:val="28"/>
          <w:szCs w:val="28"/>
        </w:rPr>
        <w:t>и</w:t>
      </w:r>
      <w:r w:rsidR="00EB42B5" w:rsidRPr="008E205D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Pr="008E205D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формуле:</w:t>
      </w:r>
    </w:p>
    <w:p w14:paraId="625B024B" w14:textId="4A9BE84D" w:rsidR="00FE3A20" w:rsidRPr="008E205D" w:rsidRDefault="00000000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 w:rsidRPr="008E205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30E7F774" w:rsidR="00A40751" w:rsidRPr="008E205D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05D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8E205D">
        <w:rPr>
          <w:rFonts w:ascii="Times New Roman" w:eastAsiaTheme="minorEastAsia" w:hAnsi="Times New Roman" w:cs="Times New Roman"/>
          <w:sz w:val="28"/>
          <w:szCs w:val="28"/>
        </w:rPr>
        <w:t xml:space="preserve"> – новое </w:t>
      </w:r>
      <w:r w:rsidR="00111F9D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</w:t>
      </w:r>
      <w:r w:rsidR="009E1707" w:rsidRPr="009E17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max </m:t>
            </m:r>
          </m:sub>
        </m:sSub>
      </m:oMath>
      <w:r w:rsidR="009E1707" w:rsidRPr="008E205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E1707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максимальный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9E1707">
        <w:rPr>
          <w:rFonts w:ascii="Times New Roman" w:eastAsiaTheme="minorEastAsia" w:hAnsi="Times New Roman" w:cs="Times New Roman"/>
          <w:sz w:val="28"/>
          <w:szCs w:val="28"/>
        </w:rPr>
        <w:t xml:space="preserve"> в массиве</w:t>
      </w:r>
      <w:r w:rsidR="009E1707" w:rsidRPr="009E17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="009E1707" w:rsidRPr="008E205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E1707" w:rsidRPr="009E17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1707">
        <w:rPr>
          <w:rFonts w:ascii="Times New Roman" w:eastAsiaTheme="minorEastAsia" w:hAnsi="Times New Roman" w:cs="Times New Roman"/>
          <w:sz w:val="28"/>
          <w:szCs w:val="28"/>
        </w:rPr>
        <w:t xml:space="preserve">минимальный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9E1707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9E1707" w:rsidRPr="009E1707">
        <w:rPr>
          <w:rFonts w:ascii="Times New Roman" w:eastAsiaTheme="minorEastAsia" w:hAnsi="Times New Roman" w:cs="Times New Roman"/>
          <w:sz w:val="28"/>
          <w:szCs w:val="28"/>
        </w:rPr>
        <w:t>массиве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6D2F94F" w14:textId="1FE78629" w:rsidR="0039473B" w:rsidRPr="008E205D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B64B4E1" w14:textId="77777777" w:rsidR="007E35F3" w:rsidRPr="002F6B34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</w:pP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numpy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сгенерируем 100 случайных точек где Y - синус X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np.linspace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(-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Y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np.sin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(X)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range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160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 xml:space="preserve"># процент шума = 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 по формуле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Y2 = [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Yi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+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random.uniform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(-(((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max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2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),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                          (((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max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2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Yi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data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np.array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([X, Y2]).T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with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open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f'dataXY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_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round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}</w:t>
      </w:r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.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txt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'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'w'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f: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    [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print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(i, j, </w:t>
      </w:r>
      <w:proofErr w:type="spellStart"/>
      <w:r w:rsidRPr="002F6B34">
        <w:rPr>
          <w:rFonts w:ascii="JetBrains Mono" w:eastAsia="Times New Roman" w:hAnsi="JetBrains Mono" w:cs="JetBrains Mono"/>
          <w:color w:val="660099"/>
          <w:sz w:val="24"/>
          <w:szCs w:val="24"/>
          <w:lang w:eastAsia="ru-RU"/>
        </w:rPr>
        <w:t>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=f)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i, j,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data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180090D3" w:rsidR="007A769E" w:rsidRPr="002F6B34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</w:pP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numpy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math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генерация 100 случайных точек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 = [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random.uniform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(-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_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range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>Y = [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random.uniform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(-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_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range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>Z = [(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math.sin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(X[i])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math.sin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(Y[i]))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i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range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range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160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lastRenderedPageBreak/>
        <w:t xml:space="preserve">    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 xml:space="preserve"># процент шума = 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Z1 = [Zi +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random.uniform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(-(((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max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2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),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                       </w:t>
      </w:r>
      <w:r w:rsidR="00761417"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(((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max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 -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min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(Y))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/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2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Zi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Z]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data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np.array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([X, Y, Z1]).T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with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open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f'dataXYZ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_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{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round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proc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}</w:t>
      </w:r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.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txt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'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b/>
          <w:bCs/>
          <w:color w:val="008000"/>
          <w:sz w:val="24"/>
          <w:szCs w:val="24"/>
          <w:lang w:eastAsia="ru-RU"/>
        </w:rPr>
        <w:t>'w'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f: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    [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eastAsia="ru-RU"/>
        </w:rPr>
        <w:t>print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(i, j, z, </w:t>
      </w:r>
      <w:proofErr w:type="spellStart"/>
      <w:r w:rsidRPr="002F6B34">
        <w:rPr>
          <w:rFonts w:ascii="JetBrains Mono" w:eastAsia="Times New Roman" w:hAnsi="JetBrains Mono" w:cs="JetBrains Mono"/>
          <w:color w:val="660099"/>
          <w:sz w:val="24"/>
          <w:szCs w:val="24"/>
          <w:lang w:eastAsia="ru-RU"/>
        </w:rPr>
        <w:t>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=f)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i, j, z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data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Pr="008E205D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  <w:lang w:val="en-US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реализуем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функции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для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удобного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получения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данных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из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файла</w:t>
      </w:r>
      <w:r w:rsidRPr="008E205D">
        <w:rPr>
          <w:color w:val="273239"/>
          <w:spacing w:val="2"/>
          <w:sz w:val="28"/>
          <w:szCs w:val="28"/>
          <w:lang w:val="en-US"/>
        </w:rPr>
        <w:t>.</w:t>
      </w:r>
    </w:p>
    <w:p w14:paraId="4445396F" w14:textId="122423FC" w:rsidR="00E828D6" w:rsidRPr="002F6B34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</w:pP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get_data2D(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open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 xml:space="preserve">)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f: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a = </w:t>
      </w:r>
      <w:proofErr w:type="spellStart"/>
      <w:proofErr w:type="gram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f.readlines</w:t>
      </w:r>
      <w:proofErr w:type="spellEnd"/>
      <w:proofErr w:type="gram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x, y = [], []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 xml:space="preserve">i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a: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a, b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i.split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x.append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(a)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y.append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(b)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x, y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# get_data2D(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)[0] - X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br/>
        <w:t># get_data2D(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)[1] – Y</w:t>
      </w:r>
    </w:p>
    <w:p w14:paraId="1829382E" w14:textId="3476952A" w:rsidR="00E828D6" w:rsidRPr="002F6B34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</w:pP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br/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get_data3D(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open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 xml:space="preserve">)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f: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a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f.readlines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x, y, z = [], [], []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 xml:space="preserve">i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a: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print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(i)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a, b, c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i.split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x.append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float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(a))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y.append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float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(b))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z.append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float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(c))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  <w:t xml:space="preserve">        </w:t>
      </w:r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t>x, y, z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val="en-US" w:eastAsia="ru-RU"/>
        </w:rPr>
        <w:br/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# get_data3D(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)[0] - X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br/>
        <w:t># get_data3D(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)[1] - Y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br/>
        <w:t># get_data3D(</w:t>
      </w:r>
      <w:proofErr w:type="spellStart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name_file</w:t>
      </w:r>
      <w:proofErr w:type="spellEnd"/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val="en-US" w:eastAsia="ru-RU"/>
        </w:rPr>
        <w:t>)[2] - Z</w:t>
      </w:r>
    </w:p>
    <w:p w14:paraId="281D6773" w14:textId="7A1E8CF0" w:rsidR="00626F67" w:rsidRDefault="00E828D6" w:rsidP="00490357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E236231" w14:textId="065FE694" w:rsidR="00457569" w:rsidRPr="008E205D" w:rsidRDefault="000B48AC" w:rsidP="001E0B29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 w:rsidRPr="008E205D">
        <w:rPr>
          <w:sz w:val="28"/>
          <w:szCs w:val="28"/>
        </w:rPr>
        <w:t xml:space="preserve">Пример того, что мы получим вызван </w:t>
      </w:r>
      <w:r w:rsidR="00457569" w:rsidRPr="008E205D">
        <w:rPr>
          <w:sz w:val="28"/>
          <w:szCs w:val="28"/>
        </w:rPr>
        <w:t>функцию</w:t>
      </w:r>
      <w:r w:rsidR="003765BD">
        <w:rPr>
          <w:color w:val="000000"/>
          <w:sz w:val="28"/>
          <w:szCs w:val="28"/>
        </w:rPr>
        <w:t xml:space="preserve"> «</w:t>
      </w:r>
      <w:proofErr w:type="spellStart"/>
      <w:r w:rsidR="00457569" w:rsidRPr="008E205D">
        <w:rPr>
          <w:sz w:val="28"/>
          <w:szCs w:val="28"/>
        </w:rPr>
        <w:t>get</w:t>
      </w:r>
      <w:proofErr w:type="spellEnd"/>
      <w:r w:rsidRPr="008E205D">
        <w:rPr>
          <w:color w:val="000000"/>
          <w:sz w:val="28"/>
          <w:szCs w:val="28"/>
        </w:rPr>
        <w:t>_</w:t>
      </w:r>
      <w:r w:rsidRPr="008E205D">
        <w:rPr>
          <w:color w:val="000000"/>
          <w:sz w:val="28"/>
          <w:szCs w:val="28"/>
          <w:lang w:val="en-US"/>
        </w:rPr>
        <w:t>data</w:t>
      </w:r>
      <w:r w:rsidRPr="008E205D">
        <w:rPr>
          <w:color w:val="000000"/>
          <w:sz w:val="28"/>
          <w:szCs w:val="28"/>
        </w:rPr>
        <w:t>3</w:t>
      </w:r>
      <w:r w:rsidRPr="008E205D">
        <w:rPr>
          <w:color w:val="000000"/>
          <w:sz w:val="28"/>
          <w:szCs w:val="28"/>
          <w:lang w:val="en-US"/>
        </w:rPr>
        <w:t>D</w:t>
      </w:r>
      <w:r w:rsidR="003765BD">
        <w:rPr>
          <w:color w:val="000000"/>
          <w:sz w:val="28"/>
          <w:szCs w:val="28"/>
        </w:rPr>
        <w:t>»</w:t>
      </w:r>
      <w:r w:rsidR="001E0B29">
        <w:rPr>
          <w:color w:val="000000"/>
          <w:sz w:val="28"/>
          <w:szCs w:val="28"/>
        </w:rPr>
        <w:t xml:space="preserve"> с уровнем шума 30%/</w:t>
      </w:r>
    </w:p>
    <w:p w14:paraId="7C6F4DC8" w14:textId="1423C03A" w:rsidR="00457569" w:rsidRDefault="00457569" w:rsidP="00490357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770E58BD" wp14:editId="010F5DB1">
            <wp:extent cx="3855085" cy="1677149"/>
            <wp:effectExtent l="0" t="0" r="0" b="0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97" cy="17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8D6EF4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8D6EF4">
        <w:rPr>
          <w:sz w:val="28"/>
          <w:szCs w:val="28"/>
        </w:rPr>
        <w:t>пример выборки с уровнем шума – 30%</w:t>
      </w:r>
    </w:p>
    <w:p w14:paraId="30447AEA" w14:textId="3F50555E" w:rsidR="00750518" w:rsidRPr="00442773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8D6EF4">
        <w:rPr>
          <w:sz w:val="28"/>
          <w:szCs w:val="28"/>
        </w:rPr>
        <w:t xml:space="preserve">Здесь реализовано две функции для получения </w:t>
      </w:r>
      <w:r w:rsidR="00CF6EB4" w:rsidRPr="008D6EF4">
        <w:rPr>
          <w:sz w:val="28"/>
          <w:szCs w:val="28"/>
        </w:rPr>
        <w:t>двумерных</w:t>
      </w:r>
      <w:r w:rsidR="00CF6EB4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 xml:space="preserve">трёхмерных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 xml:space="preserve">массивы с </w:t>
      </w:r>
      <w:r w:rsidR="00E72D6A" w:rsidRPr="00442773">
        <w:rPr>
          <w:sz w:val="28"/>
          <w:szCs w:val="28"/>
        </w:rPr>
        <w:t>данными для каждой оси</w:t>
      </w:r>
      <w:r w:rsidRPr="00442773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442773">
        <w:rPr>
          <w:sz w:val="28"/>
          <w:szCs w:val="28"/>
          <w:lang w:val="en-US"/>
        </w:rPr>
        <w:t>X</w:t>
      </w:r>
      <w:r w:rsidRPr="00442773">
        <w:rPr>
          <w:sz w:val="28"/>
          <w:szCs w:val="28"/>
        </w:rPr>
        <w:t xml:space="preserve"> находятся под индексом 0, для </w:t>
      </w:r>
      <w:r w:rsidRPr="00442773">
        <w:rPr>
          <w:sz w:val="28"/>
          <w:szCs w:val="28"/>
          <w:lang w:val="en-US"/>
        </w:rPr>
        <w:t>Y</w:t>
      </w:r>
      <w:r w:rsidRPr="00442773">
        <w:rPr>
          <w:sz w:val="28"/>
          <w:szCs w:val="28"/>
        </w:rPr>
        <w:t xml:space="preserve"> по</w:t>
      </w:r>
      <w:r w:rsidR="00626F67">
        <w:rPr>
          <w:sz w:val="28"/>
          <w:szCs w:val="28"/>
        </w:rPr>
        <w:t>д</w:t>
      </w:r>
      <w:r w:rsidRPr="00442773">
        <w:rPr>
          <w:sz w:val="28"/>
          <w:szCs w:val="28"/>
        </w:rPr>
        <w:t xml:space="preserve"> индексом 1</w:t>
      </w:r>
      <w:r w:rsidR="00E72D6A" w:rsidRPr="00442773">
        <w:rPr>
          <w:sz w:val="28"/>
          <w:szCs w:val="28"/>
        </w:rPr>
        <w:t>.</w:t>
      </w:r>
    </w:p>
    <w:p w14:paraId="7B83CE20" w14:textId="3D91FB58" w:rsidR="00005ECB" w:rsidRPr="008E205D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2773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</w:t>
      </w:r>
      <w:r w:rsidRPr="008E205D">
        <w:rPr>
          <w:rFonts w:ascii="Times New Roman" w:hAnsi="Times New Roman" w:cs="Times New Roman"/>
          <w:b/>
          <w:bCs/>
          <w:sz w:val="28"/>
          <w:szCs w:val="28"/>
        </w:rPr>
        <w:t xml:space="preserve"> методы</w:t>
      </w:r>
    </w:p>
    <w:p w14:paraId="4F1F310C" w14:textId="7EF00B86" w:rsidR="007C3857" w:rsidRPr="008E205D" w:rsidRDefault="007C3857" w:rsidP="00693B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Параметрические методы моделирования — это методы, основанные на использовании параметров и переменных, которые могут быть настроены или изменены в зависимости от моделей или представлений объектов. Эти методы менее устойчивы к шуму в отличие от непараметрических</w:t>
      </w:r>
      <w:r w:rsidR="004018FC"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DA089A4" w14:textId="60F175C9" w:rsidR="000D257D" w:rsidRDefault="00D12D82" w:rsidP="00626F67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 w:rsidRPr="008E205D">
        <w:rPr>
          <w:rFonts w:ascii="Times New Roman" w:hAnsi="Times New Roman" w:cs="Times New Roman"/>
          <w:sz w:val="28"/>
          <w:szCs w:val="28"/>
        </w:rPr>
        <w:t>в</w:t>
      </w:r>
      <w:r w:rsidR="00117464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6F6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для </w:t>
      </w:r>
      <w:r w:rsidR="00CF6EB4">
        <w:rPr>
          <w:sz w:val="28"/>
          <w:szCs w:val="28"/>
        </w:rPr>
        <w:t xml:space="preserve">двумерного 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="00005ECB"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B84BDEF" w14:textId="77777777" w:rsidR="00225B66" w:rsidRPr="002F6B34" w:rsidRDefault="00225B66" w:rsidP="0022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</w:pP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2F6B34">
        <w:rPr>
          <w:rFonts w:ascii="JetBrains Mono" w:eastAsia="Times New Roman" w:hAnsi="JetBrains Mono" w:cs="JetBrains Mono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numpy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from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scipy.optimize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curve_fit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approx_2D(x, y):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func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(t, A, w, p, c):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   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A *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np.sin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(w * t + p) + c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popt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_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curve_fit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func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np.array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(x),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np.array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(y))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x_approx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np.linspace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x.min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(),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x.max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(), </w:t>
      </w:r>
      <w:r w:rsidRPr="002F6B34">
        <w:rPr>
          <w:rFonts w:ascii="JetBrains Mono" w:eastAsia="Times New Roman" w:hAnsi="JetBrains Mono" w:cs="JetBrains Mono"/>
          <w:color w:val="0000FF"/>
          <w:sz w:val="24"/>
          <w:szCs w:val="24"/>
          <w:lang w:eastAsia="ru-RU"/>
        </w:rPr>
        <w:t>100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lastRenderedPageBreak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y_approx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 =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func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(x, *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popt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)</w:t>
      </w:r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>return</w:t>
      </w:r>
      <w:proofErr w:type="spellEnd"/>
      <w:r w:rsidRPr="002F6B34">
        <w:rPr>
          <w:rFonts w:ascii="JetBrains Mono" w:eastAsia="Times New Roman" w:hAnsi="JetBrains Mono" w:cs="JetBrains Mono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x_approx</w:t>
      </w:r>
      <w:proofErr w:type="spellEnd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 xml:space="preserve">, </w:t>
      </w:r>
      <w:proofErr w:type="spellStart"/>
      <w:r w:rsidRPr="002F6B34">
        <w:rPr>
          <w:rFonts w:ascii="JetBrains Mono" w:eastAsia="Times New Roman" w:hAnsi="JetBrains Mono" w:cs="JetBrains Mono"/>
          <w:color w:val="000000"/>
          <w:sz w:val="24"/>
          <w:szCs w:val="24"/>
          <w:lang w:eastAsia="ru-RU"/>
        </w:rPr>
        <w:t>y_approx</w:t>
      </w:r>
      <w:proofErr w:type="spellEnd"/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 xml:space="preserve">двумерном </w:t>
      </w:r>
      <w:r w:rsidR="00D12D82" w:rsidRPr="00F97107">
        <w:rPr>
          <w:sz w:val="28"/>
          <w:szCs w:val="28"/>
        </w:rPr>
        <w:t>пространстве.</w:t>
      </w:r>
    </w:p>
    <w:p w14:paraId="1A58087D" w14:textId="29F90C36" w:rsidR="00490357" w:rsidRDefault="00FF6FBE" w:rsidP="00490357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ab/>
      </w:r>
      <w:r w:rsidRPr="008E205D">
        <w:rPr>
          <w:sz w:val="28"/>
          <w:szCs w:val="28"/>
        </w:rPr>
        <w:t>Мы реализовали функцию для аппроксимации в 2</w:t>
      </w:r>
      <w:r w:rsidRPr="008E205D">
        <w:rPr>
          <w:sz w:val="28"/>
          <w:szCs w:val="28"/>
          <w:lang w:val="en-US"/>
        </w:rPr>
        <w:t>D</w:t>
      </w:r>
      <w:r w:rsidRPr="008E205D">
        <w:rPr>
          <w:sz w:val="28"/>
          <w:szCs w:val="28"/>
        </w:rPr>
        <w:t xml:space="preserve"> </w:t>
      </w:r>
      <w:r w:rsidR="003765BD">
        <w:rPr>
          <w:sz w:val="28"/>
          <w:szCs w:val="28"/>
        </w:rPr>
        <w:t>«</w:t>
      </w:r>
      <w:proofErr w:type="spellStart"/>
      <w:r w:rsidRPr="008E205D">
        <w:rPr>
          <w:sz w:val="28"/>
          <w:szCs w:val="28"/>
          <w:lang w:val="en-US"/>
        </w:rPr>
        <w:t>approx</w:t>
      </w:r>
      <w:proofErr w:type="spellEnd"/>
      <w:r w:rsidRPr="008E205D">
        <w:rPr>
          <w:sz w:val="28"/>
          <w:szCs w:val="28"/>
        </w:rPr>
        <w:t>_2</w:t>
      </w:r>
      <w:r w:rsidRPr="008E205D">
        <w:rPr>
          <w:sz w:val="28"/>
          <w:szCs w:val="28"/>
          <w:lang w:val="en-US"/>
        </w:rPr>
        <w:t>D</w:t>
      </w:r>
      <w:r w:rsidR="003765BD">
        <w:rPr>
          <w:sz w:val="28"/>
          <w:szCs w:val="28"/>
        </w:rPr>
        <w:t>»</w:t>
      </w:r>
      <w:r w:rsidRPr="008E205D">
        <w:rPr>
          <w:sz w:val="28"/>
          <w:szCs w:val="28"/>
        </w:rPr>
        <w:t>.</w:t>
      </w:r>
      <w:r w:rsidR="00E4095C" w:rsidRPr="008E205D">
        <w:rPr>
          <w:sz w:val="28"/>
          <w:szCs w:val="28"/>
        </w:rPr>
        <w:t xml:space="preserve"> </w:t>
      </w:r>
      <w:r w:rsidRPr="008E205D">
        <w:rPr>
          <w:sz w:val="28"/>
          <w:szCs w:val="28"/>
        </w:rPr>
        <w:t xml:space="preserve">На вход принимается два массива </w:t>
      </w:r>
      <w:r w:rsidRPr="008E205D">
        <w:rPr>
          <w:sz w:val="28"/>
          <w:szCs w:val="28"/>
          <w:lang w:val="en-US"/>
        </w:rPr>
        <w:t>x</w:t>
      </w:r>
      <w:r w:rsidRPr="008E205D">
        <w:rPr>
          <w:sz w:val="28"/>
          <w:szCs w:val="28"/>
        </w:rPr>
        <w:t xml:space="preserve"> и </w:t>
      </w:r>
      <w:r w:rsidRPr="008E205D">
        <w:rPr>
          <w:sz w:val="28"/>
          <w:szCs w:val="28"/>
          <w:lang w:val="en-US"/>
        </w:rPr>
        <w:t>y</w:t>
      </w:r>
      <w:r w:rsidRPr="008E205D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8E205D">
        <w:rPr>
          <w:i/>
          <w:iCs/>
          <w:sz w:val="28"/>
          <w:szCs w:val="28"/>
          <w:lang w:val="en-US"/>
        </w:rPr>
        <w:t>SciPy</w:t>
      </w:r>
      <w:r w:rsidR="00E4095C" w:rsidRPr="008E205D">
        <w:rPr>
          <w:sz w:val="28"/>
          <w:szCs w:val="28"/>
        </w:rPr>
        <w:t xml:space="preserve">, </w:t>
      </w:r>
      <w:r w:rsidRPr="008E205D">
        <w:rPr>
          <w:sz w:val="28"/>
          <w:szCs w:val="28"/>
        </w:rPr>
        <w:t xml:space="preserve">функции </w:t>
      </w:r>
      <w:r w:rsidRPr="008E205D">
        <w:rPr>
          <w:i/>
          <w:iCs/>
          <w:sz w:val="28"/>
          <w:szCs w:val="28"/>
          <w:lang w:val="en-US"/>
        </w:rPr>
        <w:t>curve</w:t>
      </w:r>
      <w:r w:rsidRPr="008E205D">
        <w:rPr>
          <w:i/>
          <w:iCs/>
          <w:sz w:val="28"/>
          <w:szCs w:val="28"/>
        </w:rPr>
        <w:t>_</w:t>
      </w:r>
      <w:r w:rsidRPr="008E205D">
        <w:rPr>
          <w:i/>
          <w:iCs/>
          <w:sz w:val="28"/>
          <w:szCs w:val="28"/>
          <w:lang w:val="en-US"/>
        </w:rPr>
        <w:t>fit</w:t>
      </w:r>
      <w:r w:rsidRPr="008E205D">
        <w:rPr>
          <w:sz w:val="28"/>
          <w:szCs w:val="28"/>
        </w:rPr>
        <w:t>.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Функция,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генерирующая тестовую выборку заданная нами, представляет собой с</w:t>
      </w:r>
      <w:r w:rsidR="001116F4" w:rsidRPr="008E205D">
        <w:rPr>
          <w:sz w:val="28"/>
          <w:szCs w:val="28"/>
        </w:rPr>
        <w:t>инусоидальн</w:t>
      </w:r>
      <w:r w:rsidR="00901DD9" w:rsidRPr="008E205D">
        <w:rPr>
          <w:sz w:val="28"/>
          <w:szCs w:val="28"/>
        </w:rPr>
        <w:t>ую функцию</w:t>
      </w:r>
      <w:r w:rsidR="001116F4" w:rsidRPr="008E205D">
        <w:rPr>
          <w:sz w:val="28"/>
          <w:szCs w:val="28"/>
        </w:rPr>
        <w:t>.</w:t>
      </w:r>
    </w:p>
    <w:p w14:paraId="7B7C82ED" w14:textId="76637CE3" w:rsidR="00005ECB" w:rsidRPr="00490357" w:rsidRDefault="001116F4" w:rsidP="00490357">
      <w:pPr>
        <w:pStyle w:val="ac"/>
        <w:shd w:val="clear" w:color="auto" w:fill="FFFFFF"/>
        <w:spacing w:before="12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8E205D">
        <w:rPr>
          <w:color w:val="000000" w:themeColor="text1"/>
          <w:sz w:val="28"/>
          <w:szCs w:val="28"/>
        </w:rPr>
        <w:t>Теперь приступим к р</w:t>
      </w:r>
      <w:r w:rsidR="00005ECB" w:rsidRPr="008E205D">
        <w:rPr>
          <w:color w:val="000000" w:themeColor="text1"/>
          <w:sz w:val="28"/>
          <w:szCs w:val="28"/>
        </w:rPr>
        <w:t>еали</w:t>
      </w:r>
      <w:r w:rsidR="00BE3FD1" w:rsidRPr="008E205D">
        <w:rPr>
          <w:color w:val="000000" w:themeColor="text1"/>
          <w:sz w:val="28"/>
          <w:szCs w:val="28"/>
        </w:rPr>
        <w:t>зации</w:t>
      </w:r>
      <w:r w:rsidR="00005ECB" w:rsidRPr="008E205D">
        <w:rPr>
          <w:color w:val="000000" w:themeColor="text1"/>
          <w:sz w:val="28"/>
          <w:szCs w:val="28"/>
        </w:rPr>
        <w:t xml:space="preserve"> аппроксимаци</w:t>
      </w:r>
      <w:r w:rsidR="00BE3FD1" w:rsidRPr="008E205D">
        <w:rPr>
          <w:color w:val="000000" w:themeColor="text1"/>
          <w:sz w:val="28"/>
          <w:szCs w:val="28"/>
        </w:rPr>
        <w:t>и</w:t>
      </w:r>
      <w:r w:rsidR="00005ECB" w:rsidRPr="008E205D">
        <w:rPr>
          <w:color w:val="000000" w:themeColor="text1"/>
          <w:sz w:val="28"/>
          <w:szCs w:val="28"/>
        </w:rPr>
        <w:t xml:space="preserve"> для </w:t>
      </w:r>
      <w:r w:rsidR="00CF6EB4" w:rsidRPr="008E205D">
        <w:rPr>
          <w:sz w:val="28"/>
          <w:szCs w:val="28"/>
        </w:rPr>
        <w:t>трёхмерного пространства</w:t>
      </w:r>
      <w:r w:rsidR="008F1CB1">
        <w:rPr>
          <w:color w:val="000000" w:themeColor="text1"/>
          <w:sz w:val="28"/>
          <w:szCs w:val="28"/>
        </w:rPr>
        <w:t xml:space="preserve">. </w:t>
      </w:r>
      <w:r w:rsidRPr="00F97107">
        <w:rPr>
          <w:noProof/>
          <w:color w:val="000000" w:themeColor="text1"/>
          <w:sz w:val="28"/>
          <w:szCs w:val="28"/>
        </w:rPr>
        <w:t>Создадим</w:t>
      </w:r>
      <w:r w:rsidR="00750518" w:rsidRPr="00F97107">
        <w:rPr>
          <w:noProof/>
          <w:color w:val="000000" w:themeColor="text1"/>
          <w:sz w:val="28"/>
          <w:szCs w:val="28"/>
        </w:rPr>
        <w:t>,</w:t>
      </w:r>
      <w:r w:rsidRPr="00F97107">
        <w:rPr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noProof/>
          <w:color w:val="000000" w:themeColor="text1"/>
          <w:sz w:val="28"/>
          <w:szCs w:val="28"/>
        </w:rPr>
        <w:t>,</w:t>
      </w:r>
      <w:r w:rsidRPr="00F97107">
        <w:rPr>
          <w:noProof/>
          <w:color w:val="000000" w:themeColor="text1"/>
          <w:sz w:val="28"/>
          <w:szCs w:val="28"/>
        </w:rPr>
        <w:t xml:space="preserve"> функцию с некоторыми нюансами</w:t>
      </w:r>
      <w:r w:rsidR="00F07DB2">
        <w:rPr>
          <w:noProof/>
          <w:color w:val="000000" w:themeColor="text1"/>
          <w:sz w:val="28"/>
          <w:szCs w:val="28"/>
        </w:rPr>
        <w:t>.</w:t>
      </w:r>
    </w:p>
    <w:p w14:paraId="2FAF9420" w14:textId="77777777" w:rsidR="00C15F47" w:rsidRPr="002F6B34" w:rsidRDefault="00225B66" w:rsidP="00225B66">
      <w:pPr>
        <w:pStyle w:val="HTML0"/>
        <w:shd w:val="clear" w:color="auto" w:fill="FFFFFF"/>
        <w:rPr>
          <w:rFonts w:ascii="JetBrains Mono" w:hAnsi="JetBrains Mono" w:cs="JetBrains Mono"/>
          <w:color w:val="000000"/>
          <w:sz w:val="24"/>
          <w:szCs w:val="24"/>
          <w:lang w:val="en-US"/>
        </w:rPr>
      </w:pP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импортируем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необходимые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модули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numpy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as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proofErr w:type="gram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scipy.optimize</w:t>
      </w:r>
      <w:proofErr w:type="spellEnd"/>
      <w:proofErr w:type="gram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curve_fit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def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approx_3D(x, y, z):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func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, a):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x, y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a *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np.sin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(x)</w:t>
      </w:r>
    </w:p>
    <w:p w14:paraId="1F78B183" w14:textId="77777777" w:rsidR="00C15F47" w:rsidRPr="002F6B34" w:rsidRDefault="00C15F47" w:rsidP="00225B66">
      <w:pPr>
        <w:pStyle w:val="HTML0"/>
        <w:shd w:val="clear" w:color="auto" w:fill="FFFFFF"/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</w:pP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="00F07DB2"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def </w:t>
      </w:r>
      <w:proofErr w:type="spellStart"/>
      <w:proofErr w:type="gramStart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func</w:t>
      </w:r>
      <w:proofErr w:type="spellEnd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(</w:t>
      </w:r>
      <w:proofErr w:type="gramEnd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x, a, b):</w:t>
      </w:r>
    </w:p>
    <w:p w14:paraId="53356B88" w14:textId="228D00A0" w:rsidR="00C15F47" w:rsidRPr="002F6B34" w:rsidRDefault="00C15F47" w:rsidP="00225B66">
      <w:pPr>
        <w:pStyle w:val="HTML0"/>
        <w:shd w:val="clear" w:color="auto" w:fill="FFFFFF"/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</w:pP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     return b + a / x</w:t>
      </w:r>
    </w:p>
    <w:p w14:paraId="4AD8DFFE" w14:textId="165DC7D4" w:rsidR="00225B66" w:rsidRPr="002F6B34" w:rsidRDefault="00225B66" w:rsidP="00225B66">
      <w:pPr>
        <w:pStyle w:val="HTML0"/>
        <w:shd w:val="clear" w:color="auto" w:fill="FFFFFF"/>
        <w:rPr>
          <w:rFonts w:ascii="JetBrains Mono" w:hAnsi="JetBrains Mono" w:cs="JetBrains Mono"/>
          <w:color w:val="000000"/>
          <w:sz w:val="24"/>
          <w:szCs w:val="24"/>
          <w:lang w:val="en-US"/>
        </w:rPr>
      </w:pP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popt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pcov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curve_</w:t>
      </w:r>
      <w:proofErr w:type="gram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fit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func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, 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list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(x)),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list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(y))),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list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(z)))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np.linspace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(-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np.linspace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(-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100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X, Y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np.meshgrid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Z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func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((X, Y), *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popt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X, Y, Z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009656DB" w14:textId="53A1D91E" w:rsidR="00626F67" w:rsidRDefault="001116F4" w:rsidP="00626F67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</w:t>
      </w:r>
      <w:r w:rsidR="00225B66">
        <w:rPr>
          <w:sz w:val="28"/>
          <w:szCs w:val="28"/>
        </w:rPr>
        <w:t xml:space="preserve">Возвращаются </w:t>
      </w:r>
      <w:r w:rsidR="006233CC">
        <w:rPr>
          <w:sz w:val="28"/>
          <w:szCs w:val="28"/>
        </w:rPr>
        <w:t xml:space="preserve">матрицы </w:t>
      </w:r>
      <w:r w:rsidR="006233CC">
        <w:rPr>
          <w:sz w:val="28"/>
          <w:szCs w:val="28"/>
          <w:lang w:val="en-US"/>
        </w:rPr>
        <w:t>X</w:t>
      </w:r>
      <w:r w:rsidR="006233CC" w:rsidRPr="006233CC">
        <w:rPr>
          <w:sz w:val="28"/>
          <w:szCs w:val="28"/>
        </w:rPr>
        <w:t xml:space="preserve">, </w:t>
      </w:r>
      <w:r w:rsidR="006233CC">
        <w:rPr>
          <w:sz w:val="28"/>
          <w:szCs w:val="28"/>
          <w:lang w:val="en-US"/>
        </w:rPr>
        <w:t>Y</w:t>
      </w:r>
      <w:r w:rsidR="006233CC" w:rsidRPr="006233CC">
        <w:rPr>
          <w:sz w:val="28"/>
          <w:szCs w:val="28"/>
        </w:rPr>
        <w:t xml:space="preserve"> </w:t>
      </w:r>
      <w:r w:rsidR="006233CC">
        <w:rPr>
          <w:sz w:val="28"/>
          <w:szCs w:val="28"/>
        </w:rPr>
        <w:t xml:space="preserve">и </w:t>
      </w:r>
      <w:r w:rsidR="006233CC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</w:t>
      </w:r>
      <w:r w:rsidR="006233CC" w:rsidRPr="008E205D">
        <w:rPr>
          <w:sz w:val="28"/>
          <w:szCs w:val="28"/>
        </w:rPr>
        <w:t xml:space="preserve">Функция, генерирующая тестовую выборку </w:t>
      </w:r>
      <w:r w:rsidR="00F07DB2">
        <w:rPr>
          <w:sz w:val="28"/>
          <w:szCs w:val="28"/>
        </w:rPr>
        <w:t>предположенная нами</w:t>
      </w:r>
      <w:r w:rsidR="006233CC" w:rsidRPr="008E205D">
        <w:rPr>
          <w:sz w:val="28"/>
          <w:szCs w:val="28"/>
        </w:rPr>
        <w:t xml:space="preserve">, представляет </w:t>
      </w:r>
      <w:r w:rsidR="00C15F47" w:rsidRPr="008E205D">
        <w:rPr>
          <w:sz w:val="28"/>
          <w:szCs w:val="28"/>
        </w:rPr>
        <w:t>собой гиперболическую</w:t>
      </w:r>
      <w:r w:rsidR="00C15F47">
        <w:rPr>
          <w:sz w:val="28"/>
          <w:szCs w:val="28"/>
        </w:rPr>
        <w:t xml:space="preserve"> </w:t>
      </w:r>
      <w:r w:rsidR="006233CC" w:rsidRPr="008E205D">
        <w:rPr>
          <w:sz w:val="28"/>
          <w:szCs w:val="28"/>
        </w:rPr>
        <w:t>функцию</w:t>
      </w:r>
      <w:r w:rsidR="00C15F47">
        <w:rPr>
          <w:sz w:val="28"/>
          <w:szCs w:val="28"/>
        </w:rPr>
        <w:t xml:space="preserve"> для первого эксперимента, и предположим уже известная нам </w:t>
      </w:r>
      <w:r w:rsidR="00693B10">
        <w:rPr>
          <w:sz w:val="28"/>
          <w:szCs w:val="28"/>
        </w:rPr>
        <w:t>–</w:t>
      </w:r>
      <w:r w:rsidR="00693B10" w:rsidRPr="00693B10">
        <w:rPr>
          <w:sz w:val="28"/>
          <w:szCs w:val="28"/>
        </w:rPr>
        <w:t xml:space="preserve"> </w:t>
      </w:r>
      <w:r w:rsidR="00C15F47">
        <w:rPr>
          <w:sz w:val="28"/>
          <w:szCs w:val="28"/>
        </w:rPr>
        <w:t>синусоидальная</w:t>
      </w:r>
      <w:r w:rsidR="00693B10" w:rsidRPr="00693B10">
        <w:rPr>
          <w:sz w:val="28"/>
          <w:szCs w:val="28"/>
        </w:rPr>
        <w:t xml:space="preserve">, </w:t>
      </w:r>
      <w:r w:rsidR="00C15F47">
        <w:rPr>
          <w:sz w:val="28"/>
          <w:szCs w:val="28"/>
        </w:rPr>
        <w:t>для второго</w:t>
      </w:r>
      <w:r w:rsidR="006233CC" w:rsidRPr="008E205D">
        <w:rPr>
          <w:sz w:val="28"/>
          <w:szCs w:val="28"/>
        </w:rPr>
        <w:t>.</w:t>
      </w:r>
    </w:p>
    <w:p w14:paraId="7BC6694E" w14:textId="00CE2CB9" w:rsidR="00D12D82" w:rsidRPr="00626F67" w:rsidRDefault="00D12D82" w:rsidP="00693B10">
      <w:pPr>
        <w:pStyle w:val="ac"/>
        <w:shd w:val="clear" w:color="auto" w:fill="FFFFFF"/>
        <w:spacing w:before="24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01DD9">
        <w:rPr>
          <w:b/>
          <w:bCs/>
          <w:sz w:val="28"/>
          <w:szCs w:val="28"/>
        </w:rPr>
        <w:t>Третий этап – Непараметрические методы</w:t>
      </w:r>
    </w:p>
    <w:p w14:paraId="514B9D8B" w14:textId="25ECEB5C" w:rsidR="00BE3FD1" w:rsidRPr="00BE3FD1" w:rsidRDefault="00BE3FD1" w:rsidP="00693B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lastRenderedPageBreak/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7D0D6237" w14:textId="374BC0CE" w:rsidR="00511F79" w:rsidRPr="003A5C1B" w:rsidRDefault="00511F79" w:rsidP="003A5C1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  <w:r w:rsidR="003A5C1B">
        <w:rPr>
          <w:rFonts w:ascii="Times New Roman" w:hAnsi="Times New Roman" w:cs="Times New Roman"/>
          <w:i/>
          <w:iCs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  <w:r w:rsidR="00CB4E55">
        <w:rPr>
          <w:rFonts w:ascii="Times New Roman" w:hAnsi="Times New Roman" w:cs="Times New Roman"/>
          <w:sz w:val="28"/>
          <w:szCs w:val="28"/>
        </w:rPr>
        <w:t xml:space="preserve"> следующая</w:t>
      </w:r>
      <w:r w:rsidR="00CB4E55" w:rsidRPr="00CB4E55">
        <w:rPr>
          <w:rFonts w:ascii="Times New Roman" w:hAnsi="Times New Roman" w:cs="Times New Roman"/>
          <w:sz w:val="28"/>
          <w:szCs w:val="28"/>
        </w:rPr>
        <w:t>:</w:t>
      </w:r>
    </w:p>
    <w:p w14:paraId="436143EA" w14:textId="4BF84045" w:rsidR="00460E23" w:rsidRPr="005E69A5" w:rsidRDefault="00000000" w:rsidP="00286EE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5E69A5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685089B3" w:rsidR="00CA49DB" w:rsidRPr="00286EE4" w:rsidRDefault="00CA49DB" w:rsidP="00286E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</w:t>
      </w:r>
      <w:r w:rsidR="00A73C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</m:oMath>
      <w:r w:rsidR="00A73C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3CA1">
        <w:rPr>
          <w:rFonts w:ascii="Times New Roman" w:hAnsi="Times New Roman" w:cs="Times New Roman"/>
          <w:sz w:val="28"/>
          <w:szCs w:val="28"/>
        </w:rPr>
        <w:t xml:space="preserve">—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A73CA1">
        <w:rPr>
          <w:rFonts w:ascii="Times New Roman" w:eastAsiaTheme="minorEastAsia" w:hAnsi="Times New Roman" w:cs="Times New Roman"/>
          <w:sz w:val="28"/>
          <w:szCs w:val="28"/>
        </w:rPr>
        <w:t xml:space="preserve"> для которого мы предсказываем значение по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73CA1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3CA1">
        <w:rPr>
          <w:rFonts w:ascii="Times New Roman" w:hAnsi="Times New Roman" w:cs="Times New Roman"/>
          <w:sz w:val="28"/>
          <w:szCs w:val="28"/>
        </w:rPr>
        <w:t xml:space="preserve"> —</w:t>
      </w:r>
      <w:r w:rsidR="00286EE4">
        <w:rPr>
          <w:rFonts w:ascii="Times New Roman" w:hAnsi="Times New Roman" w:cs="Times New Roman"/>
          <w:sz w:val="28"/>
          <w:szCs w:val="28"/>
        </w:rPr>
        <w:t xml:space="preserve"> </w:t>
      </w:r>
      <w:r w:rsidR="00924DD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86EE4">
        <w:rPr>
          <w:rFonts w:ascii="Times New Roman" w:hAnsi="Times New Roman" w:cs="Times New Roman"/>
          <w:sz w:val="28"/>
          <w:szCs w:val="28"/>
        </w:rPr>
        <w:t xml:space="preserve">-тый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286EE4">
        <w:rPr>
          <w:rFonts w:ascii="Times New Roman" w:hAnsi="Times New Roman" w:cs="Times New Roman"/>
          <w:sz w:val="28"/>
          <w:szCs w:val="28"/>
        </w:rPr>
        <w:t xml:space="preserve"> в массиве абсцисс</w:t>
      </w:r>
      <w:r w:rsidR="00A73C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C30F025" w14:textId="0018C1A6" w:rsidR="00FC5173" w:rsidRPr="00FC5173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,если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иначе </m:t>
                  </m:r>
                </m:e>
              </m:eqArr>
            </m:e>
          </m:d>
        </m:oMath>
      </m:oMathPara>
    </w:p>
    <w:p w14:paraId="72F24E63" w14:textId="5F1D1795" w:rsidR="00CB7A94" w:rsidRDefault="00753EE6" w:rsidP="00CB7A9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517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Но в данной формуле присутствует неизвестный нам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он задаёт </w:t>
      </w:r>
      <w:r w:rsidR="00C44C09">
        <w:rPr>
          <w:rFonts w:ascii="Times New Roman" w:eastAsia="Calibri" w:hAnsi="Times New Roman" w:cs="Times New Roman"/>
          <w:sz w:val="28"/>
          <w:szCs w:val="28"/>
        </w:rPr>
        <w:t>диапазон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области</w:t>
      </w:r>
      <w:r w:rsidR="000B3DE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точки которой будут участвовать в подсчёте </w:t>
      </w:r>
      <w:r w:rsidR="000B3DE9">
        <w:rPr>
          <w:rFonts w:ascii="Times New Roman" w:eastAsia="Calibri" w:hAnsi="Times New Roman" w:cs="Times New Roman"/>
          <w:sz w:val="28"/>
          <w:szCs w:val="28"/>
        </w:rPr>
        <w:t>среднего арифметического. Чтобы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DE9">
        <w:rPr>
          <w:rFonts w:ascii="Times New Roman" w:eastAsia="Calibri" w:hAnsi="Times New Roman" w:cs="Times New Roman"/>
          <w:sz w:val="28"/>
          <w:szCs w:val="28"/>
        </w:rPr>
        <w:t>определить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опти</w:t>
      </w:r>
      <w:r w:rsidR="000B3DE9">
        <w:rPr>
          <w:rFonts w:ascii="Times New Roman" w:eastAsia="Calibri" w:hAnsi="Times New Roman" w:cs="Times New Roman"/>
          <w:sz w:val="28"/>
          <w:szCs w:val="28"/>
        </w:rPr>
        <w:t>мально</w:t>
      </w:r>
      <w:r w:rsidR="00482D2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0B3DE9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вводится критерий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ошибки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 w:rsidR="00CB7A94">
        <w:rPr>
          <w:rFonts w:ascii="Times New Roman" w:eastAsia="Calibri" w:hAnsi="Times New Roman" w:cs="Times New Roman"/>
          <w:sz w:val="28"/>
          <w:szCs w:val="28"/>
        </w:rPr>
        <w:t>«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 w:rsidR="00CB7A94">
        <w:rPr>
          <w:rFonts w:ascii="Times New Roman" w:eastAsia="Calibri" w:hAnsi="Times New Roman" w:cs="Times New Roman"/>
          <w:sz w:val="28"/>
          <w:szCs w:val="28"/>
        </w:rPr>
        <w:t>»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Но при поиске ошибки обычным среднеквадратическим методом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при наименьшей ошибке </w:t>
      </w:r>
      <w:r w:rsidR="00CB7A94">
        <w:rPr>
          <w:rFonts w:ascii="Times New Roman" w:eastAsia="Calibri" w:hAnsi="Times New Roman" w:cs="Times New Roman"/>
          <w:sz w:val="28"/>
          <w:szCs w:val="28"/>
        </w:rPr>
        <w:t>будет стремиться к нулю</w:t>
      </w:r>
      <w:r w:rsidR="008F1CB1">
        <w:rPr>
          <w:rFonts w:ascii="Times New Roman" w:eastAsia="Calibri" w:hAnsi="Times New Roman" w:cs="Times New Roman"/>
          <w:sz w:val="28"/>
          <w:szCs w:val="28"/>
        </w:rPr>
        <w:t>, из-за чего регрессия будет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захватывать все точки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490357">
        <w:rPr>
          <w:rFonts w:ascii="Times New Roman" w:eastAsia="Calibri" w:hAnsi="Times New Roman" w:cs="Times New Roman"/>
          <w:sz w:val="28"/>
          <w:szCs w:val="28"/>
        </w:rPr>
        <w:t>при их отсутствии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ноль</w:t>
      </w:r>
      <w:r w:rsidR="00924DDD">
        <w:rPr>
          <w:rFonts w:ascii="Times New Roman" w:eastAsia="Calibri" w:hAnsi="Times New Roman" w:cs="Times New Roman"/>
          <w:sz w:val="28"/>
          <w:szCs w:val="28"/>
        </w:rPr>
        <w:t>.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>
        <w:rPr>
          <w:rFonts w:ascii="Times New Roman" w:eastAsia="Calibri" w:hAnsi="Times New Roman" w:cs="Times New Roman"/>
          <w:sz w:val="28"/>
          <w:szCs w:val="28"/>
        </w:rPr>
        <w:t>Чтобы этого избежать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искать ошибку мы будет с помощью скользящего экзамена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по следующей формуле.</w:t>
      </w:r>
    </w:p>
    <w:p w14:paraId="77053BE7" w14:textId="10D09492" w:rsidR="00CB7A94" w:rsidRDefault="00CB7A94" w:rsidP="00CB7A94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Pr="00CB7A9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15F1C24" w14:textId="05C9C417" w:rsidR="00CB7A94" w:rsidRDefault="00CB7A94" w:rsidP="008F1C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A5C1B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C1B">
        <w:rPr>
          <w:rFonts w:ascii="Times New Roman" w:hAnsi="Times New Roman" w:cs="Times New Roman"/>
          <w:sz w:val="28"/>
          <w:szCs w:val="28"/>
        </w:rPr>
        <w:t>—</w:t>
      </w:r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3A5C1B">
        <w:rPr>
          <w:rFonts w:ascii="Times New Roman" w:eastAsia="Calibri" w:hAnsi="Times New Roman" w:cs="Times New Roman"/>
          <w:sz w:val="28"/>
          <w:szCs w:val="28"/>
        </w:rPr>
        <w:t>модельный который рассчитывается по следующей формуле</w:t>
      </w:r>
    </w:p>
    <w:p w14:paraId="4D2BF4A9" w14:textId="057489E5" w:rsidR="005E69A5" w:rsidRDefault="00000000" w:rsidP="005E69A5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∙ μ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dop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den>
        </m:f>
      </m:oMath>
      <w:r w:rsidR="00442773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1CF83F" w14:textId="449CF094" w:rsidR="005E69A5" w:rsidRPr="005E69A5" w:rsidRDefault="005E69A5" w:rsidP="005E69A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μ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dop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двух аргументов, равна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60013B42" w14:textId="5DECC4EF" w:rsidR="00482D26" w:rsidRPr="00482D26" w:rsidRDefault="005E69A5" w:rsidP="003A5C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если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иначе</m:t>
                  </m:r>
                </m:e>
              </m:eqArr>
            </m:e>
          </m:d>
        </m:oMath>
      </m:oMathPara>
    </w:p>
    <w:p w14:paraId="3FFF6607" w14:textId="09704C0E" w:rsidR="00612AC7" w:rsidRDefault="00442773" w:rsidP="00442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Реализуем непараметрический метод моделирования</w:t>
      </w:r>
      <w:r w:rsidR="00490357" w:rsidRPr="00490357">
        <w:rPr>
          <w:rFonts w:ascii="Times New Roman" w:eastAsia="Calibri" w:hAnsi="Times New Roman" w:cs="Times New Roman"/>
          <w:sz w:val="28"/>
          <w:szCs w:val="28"/>
        </w:rPr>
        <w:t>, который будет в</w:t>
      </w:r>
      <w:r w:rsidR="00490357">
        <w:rPr>
          <w:rFonts w:ascii="Times New Roman" w:eastAsia="Calibri" w:hAnsi="Times New Roman" w:cs="Times New Roman"/>
          <w:sz w:val="28"/>
          <w:szCs w:val="28"/>
        </w:rPr>
        <w:t xml:space="preserve">озвращать обновлённые значения для </w:t>
      </w:r>
      <w:r w:rsidR="0049035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490357" w:rsidRPr="004903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9035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490357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="00612AC7" w:rsidRPr="00612AC7">
        <w:rPr>
          <w:rFonts w:ascii="Times New Roman" w:hAnsi="Times New Roman" w:cs="Times New Roman"/>
          <w:sz w:val="28"/>
          <w:szCs w:val="28"/>
        </w:rPr>
        <w:t>:</w:t>
      </w:r>
    </w:p>
    <w:p w14:paraId="0C3CE988" w14:textId="77777777" w:rsidR="00FC5173" w:rsidRPr="002F6B34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FF"/>
          <w:sz w:val="24"/>
          <w:szCs w:val="24"/>
        </w:rPr>
      </w:pP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импортируем необходимые модули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import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numpy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as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колоколообразная ядерная функция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def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bell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_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shaped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_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kernel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_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parabola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):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if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**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 xml:space="preserve">2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&lt;=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5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: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return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 xml:space="preserve">0.335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-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 xml:space="preserve">0.067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*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**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2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return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0</w:t>
      </w:r>
    </w:p>
    <w:p w14:paraId="03A6E900" w14:textId="23530902" w:rsidR="00FC5173" w:rsidRPr="002F6B34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00"/>
          <w:sz w:val="24"/>
          <w:szCs w:val="24"/>
          <w:lang w:val="en-US"/>
        </w:rPr>
      </w:pPr>
      <w:r w:rsidRPr="00A87F3D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функция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для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вычисления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модельного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y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nonparametric_for_e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, c, x, y):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s1, s2 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range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len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(y)):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mu 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 xml:space="preserve">1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!= x[i]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else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  <w:t xml:space="preserve">       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s1 += y[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] *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bell_shaped_kernel_parabola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- x[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]) / c) * mu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s2 +=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bell_shaped_kernel_parabola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- x[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]) / c) * mu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s2 !=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: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s1 / s2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функция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для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вычисления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ошибки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def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E(x, y, c):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e 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range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len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(x)):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nonparametric_for_e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(x[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], c, x, y)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e += (y[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] -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) **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2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(e / 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len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(x)) **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0.5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функция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реализующая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формулу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Надарая</w:t>
      </w:r>
      <w:proofErr w:type="spellEnd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-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Ватсона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def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nonparametric(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c,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xi_list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yi_list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numerator, denominator 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range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len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xi_list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)):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вычисление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весов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точек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phi_value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bell_shaped_kernel_parabola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-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xi_list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]) / c)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numerator +=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yi_list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] *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phi_value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denominator +=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phi_value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denominator !=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: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numerator / denominator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оценка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значения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заданной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точке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функция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выполняющая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непараметричскую</w:t>
      </w:r>
      <w:proofErr w:type="spellEnd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регрессию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lastRenderedPageBreak/>
        <w:t xml:space="preserve">def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nep_regression_2D(x, y):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c_best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e_best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None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>None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br/>
        <w:t xml:space="preserve">    for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np.arange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0.001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5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0.01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e = E(x, y, c)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e_best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is None or 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e &lt;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e_best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e_best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c_best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e, c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x_nep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y_nep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[], []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#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Вычисляем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оценки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значений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в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заданных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точках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np.arange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min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(x), </w:t>
      </w:r>
      <w:r w:rsidRPr="002F6B34">
        <w:rPr>
          <w:rFonts w:ascii="JetBrains Mono" w:hAnsi="JetBrains Mono" w:cs="JetBrains Mono"/>
          <w:color w:val="000080"/>
          <w:sz w:val="24"/>
          <w:szCs w:val="24"/>
          <w:lang w:val="en-US"/>
        </w:rPr>
        <w:t>max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(x), </w:t>
      </w:r>
      <w:r w:rsidRPr="002F6B34">
        <w:rPr>
          <w:rFonts w:ascii="JetBrains Mono" w:hAnsi="JetBrains Mono" w:cs="JetBrains Mono"/>
          <w:color w:val="0000FF"/>
          <w:sz w:val="24"/>
          <w:szCs w:val="24"/>
          <w:lang w:val="en-US"/>
        </w:rPr>
        <w:t>0.1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):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= nonparametric(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c_best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, x, y)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x_nep.append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y_nep.append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y_dop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br/>
        <w:t xml:space="preserve">    </w:t>
      </w:r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x_nep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  <w:lang w:val="en-US"/>
        </w:rPr>
        <w:t>y_nep</w:t>
      </w:r>
      <w:proofErr w:type="spellEnd"/>
    </w:p>
    <w:p w14:paraId="2CD24481" w14:textId="1E8559E7" w:rsidR="00DD2112" w:rsidRDefault="00AB5455" w:rsidP="00FC5173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C5173">
        <w:rPr>
          <w:sz w:val="28"/>
          <w:szCs w:val="28"/>
        </w:rPr>
        <w:t xml:space="preserve"> 6 – Н</w:t>
      </w:r>
      <w:r w:rsidRPr="00F97107">
        <w:rPr>
          <w:sz w:val="28"/>
          <w:szCs w:val="28"/>
        </w:rPr>
        <w:t xml:space="preserve">епараметрической регрессии в </w:t>
      </w:r>
      <w:r w:rsidR="008E205D">
        <w:rPr>
          <w:sz w:val="28"/>
          <w:szCs w:val="28"/>
        </w:rPr>
        <w:t>двумерном пространстве</w:t>
      </w:r>
    </w:p>
    <w:p w14:paraId="1FA1F099" w14:textId="5D6D5B9E" w:rsidR="00460E23" w:rsidRDefault="00460E23" w:rsidP="00DD21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 xml:space="preserve">трёхмерного </w:t>
      </w:r>
      <w:r w:rsidR="008E205D">
        <w:rPr>
          <w:rFonts w:ascii="Times New Roman" w:hAnsi="Times New Roman" w:cs="Times New Roman"/>
          <w:sz w:val="28"/>
          <w:szCs w:val="28"/>
        </w:rPr>
        <w:t>пространства.</w:t>
      </w:r>
      <w:r w:rsidR="00FC5173">
        <w:rPr>
          <w:rFonts w:ascii="Times New Roman" w:hAnsi="Times New Roman" w:cs="Times New Roman"/>
          <w:sz w:val="28"/>
          <w:szCs w:val="28"/>
        </w:rPr>
        <w:t xml:space="preserve"> </w:t>
      </w:r>
      <w:r w:rsidR="00490357">
        <w:rPr>
          <w:rFonts w:ascii="Times New Roman" w:hAnsi="Times New Roman" w:cs="Times New Roman"/>
          <w:sz w:val="28"/>
          <w:szCs w:val="28"/>
        </w:rPr>
        <w:t xml:space="preserve">Немного видоизменив </w:t>
      </w:r>
      <w:r w:rsidR="009E7A51">
        <w:rPr>
          <w:rFonts w:ascii="Times New Roman" w:hAnsi="Times New Roman" w:cs="Times New Roman"/>
          <w:sz w:val="28"/>
          <w:szCs w:val="28"/>
        </w:rPr>
        <w:t>функци</w:t>
      </w:r>
      <w:r w:rsidR="00490357">
        <w:rPr>
          <w:rFonts w:ascii="Times New Roman" w:hAnsi="Times New Roman" w:cs="Times New Roman"/>
          <w:sz w:val="28"/>
          <w:szCs w:val="28"/>
        </w:rPr>
        <w:t>ю</w:t>
      </w:r>
      <w:r w:rsidR="009E7A51">
        <w:rPr>
          <w:rFonts w:ascii="Times New Roman" w:hAnsi="Times New Roman" w:cs="Times New Roman"/>
          <w:sz w:val="28"/>
          <w:szCs w:val="28"/>
        </w:rPr>
        <w:t xml:space="preserve"> для формулы Надарая-Ватсона.</w:t>
      </w:r>
    </w:p>
    <w:p w14:paraId="25E73B70" w14:textId="1BD95721" w:rsidR="00490357" w:rsidRDefault="00490357" w:rsidP="00DD21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многомерной непараметрической оценки</w:t>
      </w:r>
      <w:r w:rsidRPr="00490357">
        <w:rPr>
          <w:rFonts w:ascii="Times New Roman" w:hAnsi="Times New Roman" w:cs="Times New Roman"/>
          <w:sz w:val="28"/>
          <w:szCs w:val="28"/>
        </w:rPr>
        <w:t>:</w:t>
      </w:r>
    </w:p>
    <w:p w14:paraId="5D918CA6" w14:textId="556C675D" w:rsidR="00490357" w:rsidRDefault="00000000" w:rsidP="0049035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dop1,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  <w:r w:rsidR="00490357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AE30708" w14:textId="4CBAAB17" w:rsidR="00490357" w:rsidRPr="00A87F3D" w:rsidRDefault="00CA6E5A" w:rsidP="002F6B3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87F3D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012E1" w:rsidRPr="00A87F3D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A87F3D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57BBE7B3" w14:textId="77777777" w:rsidR="00CA6E5A" w:rsidRDefault="00CA6E5A" w:rsidP="009E7A51">
      <w:pPr>
        <w:pStyle w:val="HTML0"/>
        <w:shd w:val="clear" w:color="auto" w:fill="FFFFFF"/>
        <w:rPr>
          <w:rFonts w:ascii="JetBrains Mono" w:hAnsi="JetBrains Mono" w:cs="JetBrains Mono"/>
          <w:i/>
          <w:iCs/>
          <w:color w:val="808080"/>
        </w:rPr>
      </w:pPr>
    </w:p>
    <w:p w14:paraId="5407F841" w14:textId="2F11C4E9" w:rsidR="009E7A51" w:rsidRPr="002F6B34" w:rsidRDefault="009E7A51" w:rsidP="009E7A51">
      <w:pPr>
        <w:pStyle w:val="HTML0"/>
        <w:shd w:val="clear" w:color="auto" w:fill="FFFFFF"/>
        <w:rPr>
          <w:rFonts w:ascii="JetBrains Mono" w:hAnsi="JetBrains Mono" w:cs="JetBrains Mono"/>
          <w:color w:val="000000"/>
          <w:sz w:val="24"/>
          <w:szCs w:val="24"/>
        </w:rPr>
      </w:pP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импортируем необходимые модули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import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numpy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as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import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plotly.graph_objs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as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go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 xml:space="preserve"># Функция для вычисления оценки </w:t>
      </w:r>
      <w:proofErr w:type="spellStart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Надарая</w:t>
      </w:r>
      <w:proofErr w:type="spellEnd"/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-Ватсона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def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nadaraya_watson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(X, Z,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x_query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, h):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weights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np.exp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(-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np.sum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((X -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x_query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) **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2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660099"/>
          <w:sz w:val="24"/>
          <w:szCs w:val="24"/>
        </w:rPr>
        <w:t>axis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=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) / (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 xml:space="preserve">2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* h **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2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))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weighted_sum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np.sum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weights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* Z)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sum_of_weights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np.sum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weights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return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weighted_sum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/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sum_of_weights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функция для построения непараметрической регрессии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def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nep_regression_3D(x, y, z):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X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([x, y, z]).T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Задание сетки для построения непараметрической регрессии по координате Z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grid_size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0.1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y_range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np.arange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(-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grid_size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),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np.arange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(-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grid_size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Y_grid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np.meshgrid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y_range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Z_grid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np.zeros_like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)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Вычисление значений по координате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for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i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in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</w:rPr>
        <w:t>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X_grid.shape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[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]):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lastRenderedPageBreak/>
        <w:t xml:space="preserve">       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for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j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in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80"/>
          <w:sz w:val="24"/>
          <w:szCs w:val="24"/>
        </w:rPr>
        <w:t>range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X_grid.shape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[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1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]):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x_query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 = [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[i, j],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Y_grid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[i, j], 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0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]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Поиск координаты по Z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Z_grid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[i, j] =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nadaraya_watson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(X,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(z),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np.array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x_query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>),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br/>
        <w:t xml:space="preserve">                                    </w:t>
      </w:r>
      <w:r w:rsidRPr="002F6B34">
        <w:rPr>
          <w:rFonts w:ascii="JetBrains Mono" w:hAnsi="JetBrains Mono" w:cs="JetBrains Mono"/>
          <w:color w:val="660099"/>
          <w:sz w:val="24"/>
          <w:szCs w:val="24"/>
        </w:rPr>
        <w:t>h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>=</w:t>
      </w:r>
      <w:r w:rsidRPr="002F6B34">
        <w:rPr>
          <w:rFonts w:ascii="JetBrains Mono" w:hAnsi="JetBrains Mono" w:cs="JetBrains Mono"/>
          <w:color w:val="0000FF"/>
          <w:sz w:val="24"/>
          <w:szCs w:val="24"/>
        </w:rPr>
        <w:t>0.5</w:t>
      </w:r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)  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t># Вычисление значения на поверхности</w:t>
      </w:r>
      <w:r w:rsidRPr="002F6B34">
        <w:rPr>
          <w:rFonts w:ascii="JetBrains Mono" w:hAnsi="JetBrains Mono" w:cs="JetBrains Mono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>return</w:t>
      </w:r>
      <w:proofErr w:type="spellEnd"/>
      <w:r w:rsidRPr="002F6B34">
        <w:rPr>
          <w:rFonts w:ascii="JetBrains Mono" w:hAnsi="JetBrains Mono" w:cs="JetBrains Mono"/>
          <w:b/>
          <w:bCs/>
          <w:color w:val="000080"/>
          <w:sz w:val="24"/>
          <w:szCs w:val="24"/>
        </w:rPr>
        <w:t xml:space="preserve">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X_grid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Y_grid</w:t>
      </w:r>
      <w:proofErr w:type="spellEnd"/>
      <w:r w:rsidRPr="002F6B34"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 w:rsidRPr="002F6B34">
        <w:rPr>
          <w:rFonts w:ascii="JetBrains Mono" w:hAnsi="JetBrains Mono" w:cs="JetBrains Mono"/>
          <w:color w:val="000000"/>
          <w:sz w:val="24"/>
          <w:szCs w:val="24"/>
        </w:rPr>
        <w:t>Z_grid</w:t>
      </w:r>
      <w:proofErr w:type="spellEnd"/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442773">
      <w:pPr>
        <w:tabs>
          <w:tab w:val="left" w:pos="993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t>Четвёртый этап – Сравнение методов</w:t>
      </w:r>
    </w:p>
    <w:p w14:paraId="0C27D610" w14:textId="36643A00" w:rsidR="00D12D82" w:rsidRPr="00D64006" w:rsidRDefault="00460E23" w:rsidP="00693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Один из способов оценить точность регрессионной модели – вычислить среднеквадратическую ошибку, которая является показателем, показывающим 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36CB3B21" w:rsidR="00111F9D" w:rsidRDefault="002F6B34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F0C62F" w14:textId="2253965D" w:rsidR="008E205D" w:rsidRPr="008E205D" w:rsidRDefault="00B81D68" w:rsidP="005E69A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  <w:r w:rsidR="005E69A5">
        <w:rPr>
          <w:rFonts w:ascii="Times New Roman" w:hAnsi="Times New Roman" w:cs="Times New Roman"/>
          <w:sz w:val="28"/>
          <w:szCs w:val="28"/>
        </w:rPr>
        <w:t>.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1D34870D" w14:textId="5A0D76A3" w:rsidR="002F6B34" w:rsidRPr="002F6B34" w:rsidRDefault="002F6B34" w:rsidP="002F6B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</w:pPr>
      <w:r w:rsidRPr="002F6B34">
        <w:rPr>
          <w:rFonts w:ascii="JetBrains Mono" w:eastAsia="Times New Roman" w:hAnsi="JetBrains Mono" w:cs="JetBrains Mono"/>
          <w:color w:val="0033B3"/>
          <w:sz w:val="24"/>
          <w:szCs w:val="24"/>
          <w:lang w:val="en-US" w:eastAsia="ru-RU"/>
        </w:rPr>
        <w:t xml:space="preserve">def </w:t>
      </w:r>
      <w:proofErr w:type="gramStart"/>
      <w:r w:rsidRPr="002F6B34">
        <w:rPr>
          <w:rFonts w:ascii="JetBrains Mono" w:eastAsia="Times New Roman" w:hAnsi="JetBrains Mono" w:cs="JetBrains Mono"/>
          <w:color w:val="00627A"/>
          <w:sz w:val="24"/>
          <w:szCs w:val="24"/>
          <w:lang w:val="en-US" w:eastAsia="ru-RU"/>
        </w:rPr>
        <w:t>E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(</w:t>
      </w:r>
      <w:proofErr w:type="gram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X, Y, c=</w:t>
      </w:r>
      <w:r w:rsidRPr="002F6B34">
        <w:rPr>
          <w:rFonts w:ascii="JetBrains Mono" w:eastAsia="Times New Roman" w:hAnsi="JetBrains Mono" w:cs="JetBrains Mono"/>
          <w:color w:val="0033B3"/>
          <w:sz w:val="24"/>
          <w:szCs w:val="24"/>
          <w:lang w:val="en-US" w:eastAsia="ru-RU"/>
        </w:rPr>
        <w:t>None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):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br/>
        <w:t xml:space="preserve">    e = 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t>0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 </w:t>
      </w:r>
      <w:r w:rsidRPr="002F6B34">
        <w:rPr>
          <w:rFonts w:ascii="JetBrains Mono" w:eastAsia="Times New Roman" w:hAnsi="JetBrains Mono" w:cs="JetBrains Mono"/>
          <w:color w:val="0033B3"/>
          <w:sz w:val="24"/>
          <w:szCs w:val="24"/>
          <w:lang w:val="en-US" w:eastAsia="ru-RU"/>
        </w:rPr>
        <w:t xml:space="preserve">in 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range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(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len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(X)):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y_</w:t>
      </w:r>
      <w:r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new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 = nonparametric(X[</w:t>
      </w:r>
      <w:proofErr w:type="spellStart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], c, X, Y)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br/>
        <w:t xml:space="preserve">        e += (Y[</w:t>
      </w:r>
      <w:proofErr w:type="spellStart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i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] - </w:t>
      </w:r>
      <w:proofErr w:type="spellStart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y_</w:t>
      </w:r>
      <w:r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new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) ** 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t>2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br/>
        <w:t xml:space="preserve">    </w:t>
      </w:r>
      <w:r w:rsidRPr="002F6B34">
        <w:rPr>
          <w:rFonts w:ascii="JetBrains Mono" w:eastAsia="Times New Roman" w:hAnsi="JetBrains Mono" w:cs="JetBrains Mono"/>
          <w:color w:val="0033B3"/>
          <w:sz w:val="24"/>
          <w:szCs w:val="24"/>
          <w:lang w:val="en-US" w:eastAsia="ru-RU"/>
        </w:rPr>
        <w:t xml:space="preserve">return </w:t>
      </w:r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round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((e / </w:t>
      </w:r>
      <w:proofErr w:type="spellStart"/>
      <w:r w:rsidRPr="002F6B34">
        <w:rPr>
          <w:rFonts w:ascii="JetBrains Mono" w:eastAsia="Times New Roman" w:hAnsi="JetBrains Mono" w:cs="JetBrains Mono"/>
          <w:color w:val="000080"/>
          <w:sz w:val="24"/>
          <w:szCs w:val="24"/>
          <w:lang w:val="en-US" w:eastAsia="ru-RU"/>
        </w:rPr>
        <w:t>len</w:t>
      </w:r>
      <w:proofErr w:type="spellEnd"/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(X)) ** 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t>0.5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 xml:space="preserve">, </w:t>
      </w:r>
      <w:r w:rsidRPr="002F6B34">
        <w:rPr>
          <w:rFonts w:ascii="JetBrains Mono" w:eastAsia="Times New Roman" w:hAnsi="JetBrains Mono" w:cs="JetBrains Mono"/>
          <w:color w:val="1750EB"/>
          <w:sz w:val="24"/>
          <w:szCs w:val="24"/>
          <w:lang w:val="en-US" w:eastAsia="ru-RU"/>
        </w:rPr>
        <w:t>5</w:t>
      </w:r>
      <w:r w:rsidRPr="002F6B34">
        <w:rPr>
          <w:rFonts w:ascii="JetBrains Mono" w:eastAsia="Times New Roman" w:hAnsi="JetBrains Mono" w:cs="JetBrains Mono"/>
          <w:color w:val="080808"/>
          <w:sz w:val="24"/>
          <w:szCs w:val="24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5A709BA7" w14:textId="77777777" w:rsidR="00DD2112" w:rsidRDefault="008965DD" w:rsidP="00CA6E5A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  <w:r w:rsidR="00DD2112">
        <w:rPr>
          <w:sz w:val="28"/>
          <w:szCs w:val="28"/>
        </w:rPr>
        <w:t xml:space="preserve"> </w:t>
      </w:r>
    </w:p>
    <w:p w14:paraId="6359D104" w14:textId="2D103820" w:rsidR="009207A1" w:rsidRPr="00DD2112" w:rsidRDefault="00B81D68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A0B7D81" w14:textId="756CA098" w:rsidR="00B81D68" w:rsidRPr="009207A1" w:rsidRDefault="00B81D68" w:rsidP="00B81D68">
      <w:pPr>
        <w:pStyle w:val="ae"/>
      </w:pPr>
      <w:r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2126"/>
        <w:gridCol w:w="2410"/>
        <w:gridCol w:w="2120"/>
      </w:tblGrid>
      <w:tr w:rsidR="009A46B3" w14:paraId="6DDB502D" w14:textId="408F4170" w:rsidTr="004D02C9">
        <w:tc>
          <w:tcPr>
            <w:tcW w:w="1696" w:type="dxa"/>
          </w:tcPr>
          <w:p w14:paraId="15206EAD" w14:textId="13F658F1" w:rsidR="00286EE4" w:rsidRDefault="00286EE4" w:rsidP="00B81D68">
            <w:pPr>
              <w:pStyle w:val="ae"/>
            </w:pPr>
            <w:r>
              <w:t>Файлы</w:t>
            </w:r>
          </w:p>
        </w:tc>
        <w:tc>
          <w:tcPr>
            <w:tcW w:w="1276" w:type="dxa"/>
          </w:tcPr>
          <w:p w14:paraId="18429534" w14:textId="73A0A3AB" w:rsidR="00286EE4" w:rsidRDefault="00286EE4" w:rsidP="00B81D68">
            <w:pPr>
              <w:pStyle w:val="ae"/>
            </w:pPr>
            <w:r>
              <w:t xml:space="preserve">Процент шума, </w:t>
            </w:r>
            <w:r>
              <w:rPr>
                <w:lang w:val="en-US"/>
              </w:rPr>
              <w:t>%</w:t>
            </w:r>
          </w:p>
        </w:tc>
        <w:tc>
          <w:tcPr>
            <w:tcW w:w="2126" w:type="dxa"/>
          </w:tcPr>
          <w:p w14:paraId="4D62A1C3" w14:textId="7D470732" w:rsidR="00286EE4" w:rsidRPr="00F07DB2" w:rsidRDefault="00286EE4" w:rsidP="00B81D68">
            <w:pPr>
              <w:pStyle w:val="ae"/>
            </w:pPr>
            <w:r>
              <w:rPr>
                <w:szCs w:val="28"/>
                <w:lang w:val="en-US"/>
              </w:rPr>
              <w:t>R</w:t>
            </w:r>
            <w:r w:rsidR="00913C97">
              <w:rPr>
                <w:szCs w:val="28"/>
                <w:lang w:val="en-US"/>
              </w:rPr>
              <w:t>MSE</w:t>
            </w:r>
            <w:r w:rsidR="00913C97" w:rsidRPr="00F07DB2">
              <w:rPr>
                <w:szCs w:val="28"/>
              </w:rPr>
              <w:t xml:space="preserve"> для параметрических методов</w:t>
            </w:r>
            <w:r w:rsidR="00F07DB2" w:rsidRPr="00F07DB2">
              <w:rPr>
                <w:szCs w:val="28"/>
              </w:rPr>
              <w:t xml:space="preserve"> с</w:t>
            </w:r>
            <w:r w:rsidR="00F07DB2">
              <w:rPr>
                <w:szCs w:val="28"/>
              </w:rPr>
              <w:t xml:space="preserve"> известной функцией распределения</w:t>
            </w:r>
          </w:p>
        </w:tc>
        <w:tc>
          <w:tcPr>
            <w:tcW w:w="2410" w:type="dxa"/>
          </w:tcPr>
          <w:p w14:paraId="5BE4A6AE" w14:textId="57E0E9BD" w:rsidR="00286EE4" w:rsidRPr="00913C97" w:rsidRDefault="009A46B3" w:rsidP="00B81D68">
            <w:pPr>
              <w:pStyle w:val="ae"/>
            </w:pPr>
            <w:r>
              <w:rPr>
                <w:szCs w:val="28"/>
                <w:lang w:val="en-US"/>
              </w:rPr>
              <w:t>RMSE</w:t>
            </w:r>
            <w:r w:rsidRPr="00F07DB2">
              <w:rPr>
                <w:szCs w:val="28"/>
              </w:rPr>
              <w:t xml:space="preserve"> для </w:t>
            </w:r>
            <w:r w:rsidR="00286EE4" w:rsidRPr="00F07DB2">
              <w:rPr>
                <w:szCs w:val="28"/>
              </w:rPr>
              <w:t>параметрических методов</w:t>
            </w:r>
            <w:r w:rsidR="00F07DB2">
              <w:rPr>
                <w:szCs w:val="28"/>
              </w:rPr>
              <w:t xml:space="preserve"> с неизвестной(предполагаемой) функцией распределения</w:t>
            </w:r>
          </w:p>
        </w:tc>
        <w:tc>
          <w:tcPr>
            <w:tcW w:w="2120" w:type="dxa"/>
          </w:tcPr>
          <w:p w14:paraId="52CE315D" w14:textId="60582F90" w:rsidR="00286EE4" w:rsidRPr="009A46B3" w:rsidRDefault="00286EE4" w:rsidP="00B81D68">
            <w:pPr>
              <w:pStyle w:val="ae"/>
              <w:rPr>
                <w:szCs w:val="28"/>
              </w:rPr>
            </w:pPr>
            <w:r>
              <w:rPr>
                <w:szCs w:val="28"/>
                <w:lang w:val="en-US"/>
              </w:rPr>
              <w:t>RMSE</w:t>
            </w:r>
            <w:r w:rsidRPr="009A46B3">
              <w:rPr>
                <w:szCs w:val="28"/>
              </w:rPr>
              <w:t xml:space="preserve"> для </w:t>
            </w:r>
            <w:r w:rsidR="00F07DB2" w:rsidRPr="009A46B3">
              <w:rPr>
                <w:szCs w:val="28"/>
              </w:rPr>
              <w:t>непараметриче</w:t>
            </w:r>
            <w:r w:rsidR="00F07DB2">
              <w:rPr>
                <w:szCs w:val="28"/>
              </w:rPr>
              <w:t>с</w:t>
            </w:r>
            <w:r w:rsidR="00F07DB2" w:rsidRPr="009A46B3">
              <w:rPr>
                <w:szCs w:val="28"/>
              </w:rPr>
              <w:t>ких</w:t>
            </w:r>
            <w:r w:rsidRPr="009A46B3">
              <w:rPr>
                <w:szCs w:val="28"/>
              </w:rPr>
              <w:t xml:space="preserve"> методов</w:t>
            </w:r>
          </w:p>
        </w:tc>
      </w:tr>
      <w:tr w:rsidR="009A46B3" w:rsidRPr="003C6251" w14:paraId="412ADFA8" w14:textId="4B48A828" w:rsidTr="004D02C9">
        <w:tc>
          <w:tcPr>
            <w:tcW w:w="1696" w:type="dxa"/>
          </w:tcPr>
          <w:p w14:paraId="119FCEEE" w14:textId="20664A9B" w:rsidR="00286EE4" w:rsidRDefault="00286EE4" w:rsidP="00B81D68">
            <w:pPr>
              <w:pStyle w:val="ae"/>
            </w:pPr>
            <w:r>
              <w:rPr>
                <w:lang w:val="en-US"/>
              </w:rPr>
              <w:t>dataXY_0</w:t>
            </w:r>
          </w:p>
        </w:tc>
        <w:tc>
          <w:tcPr>
            <w:tcW w:w="1276" w:type="dxa"/>
          </w:tcPr>
          <w:p w14:paraId="3AD22840" w14:textId="231DC00C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2B5EE409" w14:textId="7831A249" w:rsidR="00286EE4" w:rsidRPr="003C6251" w:rsidRDefault="008929F1" w:rsidP="003C6251">
            <w:pPr>
              <w:pStyle w:val="ae"/>
            </w:pPr>
            <w:r w:rsidRPr="008929F1">
              <w:t>0.08623</w:t>
            </w:r>
          </w:p>
        </w:tc>
        <w:tc>
          <w:tcPr>
            <w:tcW w:w="2410" w:type="dxa"/>
          </w:tcPr>
          <w:p w14:paraId="725EFD5D" w14:textId="46B3741A" w:rsidR="00286EE4" w:rsidRPr="003C6251" w:rsidRDefault="00FC6D1A" w:rsidP="009A46B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.10445</w:t>
            </w:r>
          </w:p>
        </w:tc>
        <w:tc>
          <w:tcPr>
            <w:tcW w:w="2120" w:type="dxa"/>
          </w:tcPr>
          <w:p w14:paraId="3D67EB89" w14:textId="39F41F35" w:rsidR="00286EE4" w:rsidRPr="000C3C13" w:rsidRDefault="009D2FE1" w:rsidP="000C3C13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0.66291</w:t>
            </w:r>
          </w:p>
        </w:tc>
      </w:tr>
      <w:tr w:rsidR="009A46B3" w:rsidRPr="003C6251" w14:paraId="0DE3E5E7" w14:textId="56C3BAEA" w:rsidTr="004D02C9">
        <w:tc>
          <w:tcPr>
            <w:tcW w:w="1696" w:type="dxa"/>
          </w:tcPr>
          <w:p w14:paraId="24D30813" w14:textId="098F7255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</w:t>
            </w:r>
          </w:p>
        </w:tc>
        <w:tc>
          <w:tcPr>
            <w:tcW w:w="1276" w:type="dxa"/>
          </w:tcPr>
          <w:p w14:paraId="4EE984C9" w14:textId="6736243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14:paraId="6F980296" w14:textId="48A2F557" w:rsidR="00286EE4" w:rsidRPr="003C6251" w:rsidRDefault="008929F1" w:rsidP="000C3C13">
            <w:pPr>
              <w:pStyle w:val="ae"/>
            </w:pPr>
            <w:r w:rsidRPr="008929F1">
              <w:t>0.09324</w:t>
            </w:r>
          </w:p>
        </w:tc>
        <w:tc>
          <w:tcPr>
            <w:tcW w:w="2410" w:type="dxa"/>
          </w:tcPr>
          <w:p w14:paraId="35A82017" w14:textId="7CBD5392" w:rsidR="00286EE4" w:rsidRPr="003C6251" w:rsidRDefault="00FC6D1A" w:rsidP="000C3C1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.112</w:t>
            </w:r>
          </w:p>
        </w:tc>
        <w:tc>
          <w:tcPr>
            <w:tcW w:w="2120" w:type="dxa"/>
          </w:tcPr>
          <w:p w14:paraId="2DE67C2D" w14:textId="3F337D39" w:rsidR="00286EE4" w:rsidRPr="000C3C13" w:rsidRDefault="009D2FE1" w:rsidP="000C3C13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0.65848</w:t>
            </w:r>
          </w:p>
        </w:tc>
      </w:tr>
      <w:tr w:rsidR="009A46B3" w:rsidRPr="003C6251" w14:paraId="0386CD0C" w14:textId="7E3683AA" w:rsidTr="004D02C9">
        <w:tc>
          <w:tcPr>
            <w:tcW w:w="1696" w:type="dxa"/>
          </w:tcPr>
          <w:p w14:paraId="7AF796B2" w14:textId="7432323B" w:rsidR="00286EE4" w:rsidRDefault="00286EE4" w:rsidP="00B81D68">
            <w:pPr>
              <w:pStyle w:val="ae"/>
            </w:pPr>
            <w:r>
              <w:rPr>
                <w:lang w:val="en-US"/>
              </w:rPr>
              <w:t>dataXY_20</w:t>
            </w:r>
          </w:p>
        </w:tc>
        <w:tc>
          <w:tcPr>
            <w:tcW w:w="1276" w:type="dxa"/>
          </w:tcPr>
          <w:p w14:paraId="075D2B52" w14:textId="71DFEBEC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6" w:type="dxa"/>
          </w:tcPr>
          <w:p w14:paraId="1C53979F" w14:textId="55A35D29" w:rsidR="00286EE4" w:rsidRPr="000C3C13" w:rsidRDefault="008929F1" w:rsidP="000C3C13">
            <w:pPr>
              <w:pStyle w:val="ae"/>
            </w:pPr>
            <w:r w:rsidRPr="008929F1">
              <w:t>0.13163</w:t>
            </w:r>
          </w:p>
        </w:tc>
        <w:tc>
          <w:tcPr>
            <w:tcW w:w="2410" w:type="dxa"/>
          </w:tcPr>
          <w:p w14:paraId="4DEC7665" w14:textId="5AD29D62" w:rsidR="00286EE4" w:rsidRPr="003C6251" w:rsidRDefault="00FC6D1A" w:rsidP="009A46B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.1116</w:t>
            </w:r>
          </w:p>
        </w:tc>
        <w:tc>
          <w:tcPr>
            <w:tcW w:w="2120" w:type="dxa"/>
          </w:tcPr>
          <w:p w14:paraId="0C660F3E" w14:textId="355EE426" w:rsidR="00286EE4" w:rsidRPr="00286EE4" w:rsidRDefault="009D2FE1" w:rsidP="000C3C13">
            <w:pPr>
              <w:pStyle w:val="ae"/>
            </w:pPr>
            <w:r w:rsidRPr="009D2FE1">
              <w:rPr>
                <w:lang w:val="en-US"/>
              </w:rPr>
              <w:t>0.64067</w:t>
            </w:r>
          </w:p>
        </w:tc>
      </w:tr>
      <w:tr w:rsidR="009A46B3" w:rsidRPr="003C6251" w14:paraId="523919D3" w14:textId="42636204" w:rsidTr="004D02C9">
        <w:tc>
          <w:tcPr>
            <w:tcW w:w="1696" w:type="dxa"/>
          </w:tcPr>
          <w:p w14:paraId="6574FC5B" w14:textId="44BDF712" w:rsidR="00286EE4" w:rsidRDefault="00286EE4" w:rsidP="00B81D68">
            <w:pPr>
              <w:pStyle w:val="ae"/>
            </w:pPr>
            <w:r>
              <w:rPr>
                <w:lang w:val="en-US"/>
              </w:rPr>
              <w:t>dataXY_30</w:t>
            </w:r>
          </w:p>
        </w:tc>
        <w:tc>
          <w:tcPr>
            <w:tcW w:w="1276" w:type="dxa"/>
          </w:tcPr>
          <w:p w14:paraId="54021556" w14:textId="67781B00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14:paraId="6EF95BC2" w14:textId="2B2638E9" w:rsidR="00286EE4" w:rsidRPr="000C3C13" w:rsidRDefault="008929F1" w:rsidP="000C3C13">
            <w:pPr>
              <w:pStyle w:val="ae"/>
            </w:pPr>
            <w:r w:rsidRPr="008929F1">
              <w:t>0.16328</w:t>
            </w:r>
          </w:p>
        </w:tc>
        <w:tc>
          <w:tcPr>
            <w:tcW w:w="2410" w:type="dxa"/>
          </w:tcPr>
          <w:p w14:paraId="6F42014F" w14:textId="206435B5" w:rsidR="00286EE4" w:rsidRPr="003C6251" w:rsidRDefault="00FC6D1A" w:rsidP="000C3C1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A0628" w:rsidRPr="008A0628">
              <w:rPr>
                <w:lang w:val="en-US"/>
              </w:rPr>
              <w:t>11155</w:t>
            </w:r>
          </w:p>
        </w:tc>
        <w:tc>
          <w:tcPr>
            <w:tcW w:w="2120" w:type="dxa"/>
          </w:tcPr>
          <w:p w14:paraId="79B3F889" w14:textId="050B8B86" w:rsidR="00286EE4" w:rsidRPr="000C3C13" w:rsidRDefault="009D2FE1" w:rsidP="000C3C13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0.61644</w:t>
            </w:r>
          </w:p>
        </w:tc>
      </w:tr>
      <w:tr w:rsidR="009A46B3" w:rsidRPr="003C6251" w14:paraId="23819DF4" w14:textId="08528BBF" w:rsidTr="004D02C9">
        <w:tc>
          <w:tcPr>
            <w:tcW w:w="1696" w:type="dxa"/>
          </w:tcPr>
          <w:p w14:paraId="6F19FDD7" w14:textId="46BC4E45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1276" w:type="dxa"/>
          </w:tcPr>
          <w:p w14:paraId="532C1F0F" w14:textId="6FC7333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6" w:type="dxa"/>
          </w:tcPr>
          <w:p w14:paraId="5EB06953" w14:textId="419E934E" w:rsidR="00286EE4" w:rsidRPr="000C3C13" w:rsidRDefault="008929F1" w:rsidP="000C3C13">
            <w:pPr>
              <w:pStyle w:val="ae"/>
            </w:pPr>
            <w:r w:rsidRPr="008929F1">
              <w:t>0.20026</w:t>
            </w:r>
          </w:p>
        </w:tc>
        <w:tc>
          <w:tcPr>
            <w:tcW w:w="2410" w:type="dxa"/>
          </w:tcPr>
          <w:p w14:paraId="30C57E0E" w14:textId="5D39BB6A" w:rsidR="00286EE4" w:rsidRPr="003C6251" w:rsidRDefault="00FC6D1A" w:rsidP="000C3C1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.08361</w:t>
            </w:r>
          </w:p>
        </w:tc>
        <w:tc>
          <w:tcPr>
            <w:tcW w:w="2120" w:type="dxa"/>
          </w:tcPr>
          <w:p w14:paraId="61C7C81F" w14:textId="2F5EA367" w:rsidR="00286EE4" w:rsidRPr="000C3C13" w:rsidRDefault="009D2FE1" w:rsidP="000C3C13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0.65477</w:t>
            </w:r>
          </w:p>
        </w:tc>
      </w:tr>
      <w:tr w:rsidR="009A46B3" w:rsidRPr="003C6251" w14:paraId="78FC1387" w14:textId="48552DC5" w:rsidTr="004D02C9">
        <w:tc>
          <w:tcPr>
            <w:tcW w:w="1696" w:type="dxa"/>
          </w:tcPr>
          <w:p w14:paraId="0E8A351A" w14:textId="41139A03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1276" w:type="dxa"/>
          </w:tcPr>
          <w:p w14:paraId="6723E815" w14:textId="12395B8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6" w:type="dxa"/>
          </w:tcPr>
          <w:p w14:paraId="678B4BF6" w14:textId="3A81B032" w:rsidR="00286EE4" w:rsidRPr="000C3C13" w:rsidRDefault="008929F1" w:rsidP="000C3C13">
            <w:pPr>
              <w:pStyle w:val="ae"/>
            </w:pPr>
            <w:r w:rsidRPr="008929F1">
              <w:t>0.25187</w:t>
            </w:r>
          </w:p>
        </w:tc>
        <w:tc>
          <w:tcPr>
            <w:tcW w:w="2410" w:type="dxa"/>
          </w:tcPr>
          <w:p w14:paraId="65EE1081" w14:textId="4A3C881A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.08599</w:t>
            </w:r>
          </w:p>
        </w:tc>
        <w:tc>
          <w:tcPr>
            <w:tcW w:w="2120" w:type="dxa"/>
          </w:tcPr>
          <w:p w14:paraId="06C9B69C" w14:textId="6800528C" w:rsidR="00286EE4" w:rsidRDefault="009D2FE1" w:rsidP="00B81D68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0.65837</w:t>
            </w:r>
          </w:p>
        </w:tc>
      </w:tr>
      <w:tr w:rsidR="009A46B3" w:rsidRPr="003C6251" w14:paraId="58E55EE2" w14:textId="036F4290" w:rsidTr="004D02C9">
        <w:tc>
          <w:tcPr>
            <w:tcW w:w="1696" w:type="dxa"/>
          </w:tcPr>
          <w:p w14:paraId="4D5E0387" w14:textId="280842FA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1276" w:type="dxa"/>
          </w:tcPr>
          <w:p w14:paraId="2ABA22F8" w14:textId="4F387C1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26" w:type="dxa"/>
          </w:tcPr>
          <w:p w14:paraId="41DC3E2A" w14:textId="0A4EC725" w:rsidR="00286EE4" w:rsidRPr="000C3C13" w:rsidRDefault="008929F1" w:rsidP="000C3C13">
            <w:pPr>
              <w:pStyle w:val="ae"/>
            </w:pPr>
            <w:r w:rsidRPr="008929F1">
              <w:t>0.27899</w:t>
            </w:r>
          </w:p>
        </w:tc>
        <w:tc>
          <w:tcPr>
            <w:tcW w:w="2410" w:type="dxa"/>
          </w:tcPr>
          <w:p w14:paraId="3949A255" w14:textId="44231432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.08905</w:t>
            </w:r>
          </w:p>
        </w:tc>
        <w:tc>
          <w:tcPr>
            <w:tcW w:w="2120" w:type="dxa"/>
          </w:tcPr>
          <w:p w14:paraId="5E593127" w14:textId="68CFB8DB" w:rsidR="00286EE4" w:rsidRDefault="009D2FE1" w:rsidP="00B81D68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0.65733</w:t>
            </w:r>
          </w:p>
        </w:tc>
      </w:tr>
      <w:tr w:rsidR="009A46B3" w:rsidRPr="003C6251" w14:paraId="4FB84587" w14:textId="1EBF90C4" w:rsidTr="004D02C9">
        <w:tc>
          <w:tcPr>
            <w:tcW w:w="1696" w:type="dxa"/>
          </w:tcPr>
          <w:p w14:paraId="1CD0A582" w14:textId="5FFE3B26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1276" w:type="dxa"/>
          </w:tcPr>
          <w:p w14:paraId="0B6A35A9" w14:textId="46EB9AB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26" w:type="dxa"/>
          </w:tcPr>
          <w:p w14:paraId="0499482D" w14:textId="2250E41D" w:rsidR="00286EE4" w:rsidRPr="000C3C13" w:rsidRDefault="008929F1" w:rsidP="000C3C13">
            <w:pPr>
              <w:pStyle w:val="ae"/>
            </w:pPr>
            <w:r w:rsidRPr="008929F1">
              <w:t>0.32705</w:t>
            </w:r>
          </w:p>
        </w:tc>
        <w:tc>
          <w:tcPr>
            <w:tcW w:w="2410" w:type="dxa"/>
          </w:tcPr>
          <w:p w14:paraId="0772872C" w14:textId="5C77901B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.11142</w:t>
            </w:r>
          </w:p>
        </w:tc>
        <w:tc>
          <w:tcPr>
            <w:tcW w:w="2120" w:type="dxa"/>
          </w:tcPr>
          <w:p w14:paraId="362182C0" w14:textId="07215F8C" w:rsidR="00286EE4" w:rsidRDefault="009D2FE1" w:rsidP="00B81D68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0.6231</w:t>
            </w:r>
          </w:p>
        </w:tc>
      </w:tr>
      <w:tr w:rsidR="009A46B3" w:rsidRPr="003C6251" w14:paraId="7F791BE8" w14:textId="3EA1C788" w:rsidTr="004D02C9">
        <w:tc>
          <w:tcPr>
            <w:tcW w:w="1696" w:type="dxa"/>
          </w:tcPr>
          <w:p w14:paraId="48B8E127" w14:textId="373001D6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1276" w:type="dxa"/>
          </w:tcPr>
          <w:p w14:paraId="77A270F4" w14:textId="6C48367D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26" w:type="dxa"/>
          </w:tcPr>
          <w:p w14:paraId="2DD42E0A" w14:textId="0EB3E56B" w:rsidR="00286EE4" w:rsidRPr="000C3C13" w:rsidRDefault="008929F1" w:rsidP="000C3C13">
            <w:pPr>
              <w:pStyle w:val="ae"/>
            </w:pPr>
            <w:r w:rsidRPr="008929F1">
              <w:t>0.40089</w:t>
            </w:r>
          </w:p>
        </w:tc>
        <w:tc>
          <w:tcPr>
            <w:tcW w:w="2410" w:type="dxa"/>
          </w:tcPr>
          <w:p w14:paraId="3FF6F09A" w14:textId="0BD91567" w:rsidR="00286EE4" w:rsidRPr="003C6251" w:rsidRDefault="00FC6D1A" w:rsidP="000C3C1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.0</w:t>
            </w:r>
            <w:r w:rsidR="008A0628">
              <w:rPr>
                <w:lang w:val="en-US"/>
              </w:rPr>
              <w:t>9</w:t>
            </w:r>
            <w:r w:rsidR="008A0628" w:rsidRPr="008A0628">
              <w:rPr>
                <w:lang w:val="en-US"/>
              </w:rPr>
              <w:t>773</w:t>
            </w:r>
          </w:p>
        </w:tc>
        <w:tc>
          <w:tcPr>
            <w:tcW w:w="2120" w:type="dxa"/>
          </w:tcPr>
          <w:p w14:paraId="5F7086B1" w14:textId="1C651A63" w:rsidR="00286EE4" w:rsidRPr="000C3C13" w:rsidRDefault="008929F1" w:rsidP="000C3C13">
            <w:pPr>
              <w:pStyle w:val="ae"/>
              <w:rPr>
                <w:lang w:val="en-US"/>
              </w:rPr>
            </w:pPr>
            <w:r w:rsidRPr="008929F1">
              <w:rPr>
                <w:lang w:val="en-US"/>
              </w:rPr>
              <w:t>0.55322</w:t>
            </w:r>
          </w:p>
        </w:tc>
      </w:tr>
      <w:tr w:rsidR="009A46B3" w:rsidRPr="003C6251" w14:paraId="7FECECDB" w14:textId="7AEC2FC8" w:rsidTr="004D02C9">
        <w:tc>
          <w:tcPr>
            <w:tcW w:w="1696" w:type="dxa"/>
          </w:tcPr>
          <w:p w14:paraId="0B49EBA2" w14:textId="47C35133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1276" w:type="dxa"/>
          </w:tcPr>
          <w:p w14:paraId="2DE15462" w14:textId="07D6B7E6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386F05B9" w14:textId="7CC6771B" w:rsidR="00286EE4" w:rsidRPr="000C3C13" w:rsidRDefault="008929F1" w:rsidP="000C3C13">
            <w:pPr>
              <w:pStyle w:val="ae"/>
            </w:pPr>
            <w:r w:rsidRPr="008929F1">
              <w:t>0.39569</w:t>
            </w:r>
          </w:p>
        </w:tc>
        <w:tc>
          <w:tcPr>
            <w:tcW w:w="2410" w:type="dxa"/>
          </w:tcPr>
          <w:p w14:paraId="163B670C" w14:textId="1EFFAA7C" w:rsidR="00286EE4" w:rsidRPr="003C6251" w:rsidRDefault="00FC6D1A" w:rsidP="009A46B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.17015</w:t>
            </w:r>
          </w:p>
        </w:tc>
        <w:tc>
          <w:tcPr>
            <w:tcW w:w="2120" w:type="dxa"/>
          </w:tcPr>
          <w:p w14:paraId="51F1F2AF" w14:textId="17BCF30B" w:rsidR="00286EE4" w:rsidRPr="00286EE4" w:rsidRDefault="009D2FE1" w:rsidP="00286EE4">
            <w:pPr>
              <w:pStyle w:val="ae"/>
              <w:ind w:left="-466"/>
            </w:pPr>
            <w:r>
              <w:rPr>
                <w:lang w:val="en-US"/>
              </w:rPr>
              <w:t xml:space="preserve">       </w:t>
            </w:r>
            <w:r w:rsidRPr="009D2FE1">
              <w:rPr>
                <w:lang w:val="en-US"/>
              </w:rPr>
              <w:t>0.58468</w:t>
            </w:r>
          </w:p>
        </w:tc>
      </w:tr>
      <w:tr w:rsidR="009A46B3" w:rsidRPr="003C6251" w14:paraId="412C4CED" w14:textId="49F7F41F" w:rsidTr="004D02C9">
        <w:tc>
          <w:tcPr>
            <w:tcW w:w="1696" w:type="dxa"/>
          </w:tcPr>
          <w:p w14:paraId="61AFE3CC" w14:textId="748B1C49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1276" w:type="dxa"/>
          </w:tcPr>
          <w:p w14:paraId="33C2F2AF" w14:textId="373D73D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26" w:type="dxa"/>
          </w:tcPr>
          <w:p w14:paraId="58E4FACA" w14:textId="47C7CFBD" w:rsidR="00286EE4" w:rsidRPr="000C3C13" w:rsidRDefault="008929F1" w:rsidP="000C3C13">
            <w:pPr>
              <w:pStyle w:val="ae"/>
            </w:pPr>
            <w:r w:rsidRPr="008929F1">
              <w:t>0.41591</w:t>
            </w:r>
          </w:p>
        </w:tc>
        <w:tc>
          <w:tcPr>
            <w:tcW w:w="2410" w:type="dxa"/>
          </w:tcPr>
          <w:p w14:paraId="637601B4" w14:textId="20E840D3" w:rsidR="00286EE4" w:rsidRPr="003C6251" w:rsidRDefault="00FC6D1A" w:rsidP="000C3C1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.11204</w:t>
            </w:r>
          </w:p>
        </w:tc>
        <w:tc>
          <w:tcPr>
            <w:tcW w:w="2120" w:type="dxa"/>
          </w:tcPr>
          <w:p w14:paraId="485D2D37" w14:textId="1264C31C" w:rsidR="00286EE4" w:rsidRPr="000C3C13" w:rsidRDefault="009D2FE1" w:rsidP="000C3C13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0.54373</w:t>
            </w:r>
          </w:p>
        </w:tc>
      </w:tr>
      <w:tr w:rsidR="009A46B3" w:rsidRPr="003C6251" w14:paraId="44F4D391" w14:textId="399C7CA9" w:rsidTr="004D02C9">
        <w:tc>
          <w:tcPr>
            <w:tcW w:w="1696" w:type="dxa"/>
          </w:tcPr>
          <w:p w14:paraId="3AC808CB" w14:textId="185742DB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1276" w:type="dxa"/>
          </w:tcPr>
          <w:p w14:paraId="2706292B" w14:textId="3920CD99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126" w:type="dxa"/>
          </w:tcPr>
          <w:p w14:paraId="32660CCC" w14:textId="49368538" w:rsidR="00286EE4" w:rsidRPr="000C3C13" w:rsidRDefault="008929F1" w:rsidP="000C3C13">
            <w:pPr>
              <w:pStyle w:val="ae"/>
            </w:pPr>
            <w:r w:rsidRPr="008929F1">
              <w:t>0.50329</w:t>
            </w:r>
          </w:p>
        </w:tc>
        <w:tc>
          <w:tcPr>
            <w:tcW w:w="2410" w:type="dxa"/>
          </w:tcPr>
          <w:p w14:paraId="1005AE1A" w14:textId="080CFEAD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.09068</w:t>
            </w:r>
          </w:p>
        </w:tc>
        <w:tc>
          <w:tcPr>
            <w:tcW w:w="2120" w:type="dxa"/>
          </w:tcPr>
          <w:p w14:paraId="43672587" w14:textId="7FF6C6DC" w:rsidR="00286EE4" w:rsidRDefault="008929F1" w:rsidP="00B81D68">
            <w:pPr>
              <w:pStyle w:val="ae"/>
              <w:rPr>
                <w:lang w:val="en-US"/>
              </w:rPr>
            </w:pPr>
            <w:r w:rsidRPr="008929F1">
              <w:rPr>
                <w:lang w:val="en-US"/>
              </w:rPr>
              <w:t>0.49676</w:t>
            </w:r>
          </w:p>
        </w:tc>
      </w:tr>
      <w:tr w:rsidR="009A46B3" w:rsidRPr="003C6251" w14:paraId="034413BF" w14:textId="6717867B" w:rsidTr="004D02C9">
        <w:tc>
          <w:tcPr>
            <w:tcW w:w="1696" w:type="dxa"/>
          </w:tcPr>
          <w:p w14:paraId="03677395" w14:textId="02DFEA74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1276" w:type="dxa"/>
          </w:tcPr>
          <w:p w14:paraId="32C9D726" w14:textId="7A20AE97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126" w:type="dxa"/>
          </w:tcPr>
          <w:p w14:paraId="044F933E" w14:textId="5126B5CE" w:rsidR="00286EE4" w:rsidRPr="000C3C13" w:rsidRDefault="008929F1" w:rsidP="000C3C13">
            <w:pPr>
              <w:pStyle w:val="ae"/>
            </w:pPr>
            <w:r w:rsidRPr="008929F1">
              <w:t>0.46464</w:t>
            </w:r>
          </w:p>
        </w:tc>
        <w:tc>
          <w:tcPr>
            <w:tcW w:w="2410" w:type="dxa"/>
          </w:tcPr>
          <w:p w14:paraId="7BD05B1B" w14:textId="39B09996" w:rsidR="00286EE4" w:rsidRPr="003C6251" w:rsidRDefault="00FC6D1A" w:rsidP="009A46B3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.12963</w:t>
            </w:r>
          </w:p>
        </w:tc>
        <w:tc>
          <w:tcPr>
            <w:tcW w:w="2120" w:type="dxa"/>
          </w:tcPr>
          <w:p w14:paraId="0C8EFFBE" w14:textId="4DB871F1" w:rsidR="00286EE4" w:rsidRDefault="008929F1" w:rsidP="00B81D68">
            <w:pPr>
              <w:pStyle w:val="ae"/>
              <w:rPr>
                <w:lang w:val="en-US"/>
              </w:rPr>
            </w:pPr>
            <w:r w:rsidRPr="008929F1">
              <w:rPr>
                <w:lang w:val="en-US"/>
              </w:rPr>
              <w:t>0.72627</w:t>
            </w:r>
          </w:p>
        </w:tc>
      </w:tr>
      <w:tr w:rsidR="009A46B3" w:rsidRPr="003C6251" w14:paraId="011E0E0B" w14:textId="64F5D471" w:rsidTr="004D02C9">
        <w:tc>
          <w:tcPr>
            <w:tcW w:w="1696" w:type="dxa"/>
          </w:tcPr>
          <w:p w14:paraId="633C7C07" w14:textId="14423442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1276" w:type="dxa"/>
          </w:tcPr>
          <w:p w14:paraId="226F009F" w14:textId="4A4AB544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126" w:type="dxa"/>
          </w:tcPr>
          <w:p w14:paraId="177792B4" w14:textId="5D228936" w:rsidR="00286EE4" w:rsidRPr="000C3C13" w:rsidRDefault="008929F1" w:rsidP="000C3C13">
            <w:pPr>
              <w:pStyle w:val="ae"/>
            </w:pPr>
            <w:r w:rsidRPr="008929F1">
              <w:t>0.</w:t>
            </w:r>
            <w:r w:rsidR="00FC6D1A" w:rsidRPr="009D2FE1">
              <w:rPr>
                <w:lang w:val="en-US"/>
              </w:rPr>
              <w:t>62</w:t>
            </w:r>
            <w:r w:rsidRPr="008929F1">
              <w:t>491</w:t>
            </w:r>
          </w:p>
        </w:tc>
        <w:tc>
          <w:tcPr>
            <w:tcW w:w="2410" w:type="dxa"/>
          </w:tcPr>
          <w:p w14:paraId="6143CD0B" w14:textId="660AEAE4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.18392</w:t>
            </w:r>
          </w:p>
        </w:tc>
        <w:tc>
          <w:tcPr>
            <w:tcW w:w="2120" w:type="dxa"/>
          </w:tcPr>
          <w:p w14:paraId="45E3EAA3" w14:textId="09E92D11" w:rsidR="00286EE4" w:rsidRDefault="008929F1" w:rsidP="00B81D68">
            <w:pPr>
              <w:pStyle w:val="ae"/>
              <w:rPr>
                <w:lang w:val="en-US"/>
              </w:rPr>
            </w:pPr>
            <w:r w:rsidRPr="008929F1">
              <w:rPr>
                <w:lang w:val="en-US"/>
              </w:rPr>
              <w:t>0.</w:t>
            </w:r>
            <w:r w:rsidR="00FC6D1A" w:rsidRPr="008929F1">
              <w:t xml:space="preserve"> 57</w:t>
            </w:r>
            <w:r w:rsidRPr="008929F1">
              <w:rPr>
                <w:lang w:val="en-US"/>
              </w:rPr>
              <w:t>454</w:t>
            </w:r>
          </w:p>
        </w:tc>
      </w:tr>
      <w:tr w:rsidR="009A46B3" w:rsidRPr="003C6251" w14:paraId="2BAB675E" w14:textId="53AD4528" w:rsidTr="004D02C9">
        <w:tc>
          <w:tcPr>
            <w:tcW w:w="1696" w:type="dxa"/>
          </w:tcPr>
          <w:p w14:paraId="3FB424CF" w14:textId="5FB1B31B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1276" w:type="dxa"/>
          </w:tcPr>
          <w:p w14:paraId="7CF4E014" w14:textId="3FFB6FD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26" w:type="dxa"/>
          </w:tcPr>
          <w:p w14:paraId="59455906" w14:textId="3B287311" w:rsidR="00286EE4" w:rsidRPr="003C6251" w:rsidRDefault="008929F1" w:rsidP="003C6251">
            <w:pPr>
              <w:pStyle w:val="ae"/>
            </w:pPr>
            <w:r w:rsidRPr="008929F1">
              <w:t>0.67622</w:t>
            </w:r>
          </w:p>
        </w:tc>
        <w:tc>
          <w:tcPr>
            <w:tcW w:w="2410" w:type="dxa"/>
          </w:tcPr>
          <w:p w14:paraId="54751B76" w14:textId="47B74CA6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.11715</w:t>
            </w:r>
          </w:p>
        </w:tc>
        <w:tc>
          <w:tcPr>
            <w:tcW w:w="2120" w:type="dxa"/>
          </w:tcPr>
          <w:p w14:paraId="3942F67C" w14:textId="7F07A0D5" w:rsidR="00286EE4" w:rsidRDefault="008929F1" w:rsidP="00B81D68">
            <w:pPr>
              <w:pStyle w:val="ae"/>
              <w:rPr>
                <w:lang w:val="en-US"/>
              </w:rPr>
            </w:pPr>
            <w:r w:rsidRPr="008929F1">
              <w:rPr>
                <w:lang w:val="en-US"/>
              </w:rPr>
              <w:t>0.4698</w:t>
            </w:r>
          </w:p>
        </w:tc>
      </w:tr>
      <w:tr w:rsidR="009A46B3" w:rsidRPr="003C6251" w14:paraId="5CD76F5C" w14:textId="58F6BC8D" w:rsidTr="004D02C9">
        <w:tc>
          <w:tcPr>
            <w:tcW w:w="1696" w:type="dxa"/>
          </w:tcPr>
          <w:p w14:paraId="4CE7B304" w14:textId="56E00D70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1276" w:type="dxa"/>
          </w:tcPr>
          <w:p w14:paraId="6FCB8933" w14:textId="5F9D5429" w:rsidR="00286EE4" w:rsidRDefault="00286EE4" w:rsidP="00B81D68">
            <w:pPr>
              <w:pStyle w:val="ae"/>
            </w:pPr>
            <w:r>
              <w:rPr>
                <w:lang w:val="en-US"/>
              </w:rPr>
              <w:t>150</w:t>
            </w:r>
          </w:p>
        </w:tc>
        <w:tc>
          <w:tcPr>
            <w:tcW w:w="2126" w:type="dxa"/>
          </w:tcPr>
          <w:p w14:paraId="6E5B672E" w14:textId="111BA2C0" w:rsidR="00286EE4" w:rsidRPr="003C6251" w:rsidRDefault="008929F1" w:rsidP="003C6251">
            <w:pPr>
              <w:pStyle w:val="ae"/>
            </w:pPr>
            <w:r w:rsidRPr="008929F1">
              <w:t>0.</w:t>
            </w:r>
            <w:r w:rsidR="00FC6D1A">
              <w:rPr>
                <w:lang w:val="en-US"/>
              </w:rPr>
              <w:t>85</w:t>
            </w:r>
            <w:r w:rsidRPr="008929F1">
              <w:t>393</w:t>
            </w:r>
          </w:p>
        </w:tc>
        <w:tc>
          <w:tcPr>
            <w:tcW w:w="2410" w:type="dxa"/>
          </w:tcPr>
          <w:p w14:paraId="43924114" w14:textId="4D84DB5D" w:rsidR="00286EE4" w:rsidRPr="003C6251" w:rsidRDefault="00FC6D1A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0628" w:rsidRPr="008A0628">
              <w:rPr>
                <w:lang w:val="en-US"/>
              </w:rPr>
              <w:t>.</w:t>
            </w:r>
            <w:r w:rsidR="008A0628">
              <w:rPr>
                <w:lang w:val="en-US"/>
              </w:rPr>
              <w:t>19</w:t>
            </w:r>
            <w:r w:rsidR="008A0628" w:rsidRPr="008A0628">
              <w:rPr>
                <w:lang w:val="en-US"/>
              </w:rPr>
              <w:t>022</w:t>
            </w:r>
          </w:p>
        </w:tc>
        <w:tc>
          <w:tcPr>
            <w:tcW w:w="2120" w:type="dxa"/>
          </w:tcPr>
          <w:p w14:paraId="0CAC4E55" w14:textId="57C72BE2" w:rsidR="00286EE4" w:rsidRDefault="009D2FE1" w:rsidP="00B81D68">
            <w:pPr>
              <w:pStyle w:val="ae"/>
              <w:rPr>
                <w:lang w:val="en-US"/>
              </w:rPr>
            </w:pPr>
            <w:r w:rsidRPr="009D2FE1">
              <w:rPr>
                <w:lang w:val="en-US"/>
              </w:rPr>
              <w:t>0.78</w:t>
            </w:r>
            <w:r w:rsidR="00FC6D1A">
              <w:rPr>
                <w:lang w:val="en-US"/>
              </w:rPr>
              <w:t>325</w:t>
            </w:r>
          </w:p>
        </w:tc>
      </w:tr>
    </w:tbl>
    <w:p w14:paraId="7D4B3AE2" w14:textId="2C9965CF" w:rsidR="009207A1" w:rsidRPr="00761417" w:rsidRDefault="00A158BD" w:rsidP="00913C97">
      <w:pPr>
        <w:pStyle w:val="ac"/>
        <w:shd w:val="clear" w:color="auto" w:fill="FFFFFF"/>
        <w:spacing w:before="12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61417">
        <w:rPr>
          <w:sz w:val="28"/>
          <w:szCs w:val="28"/>
        </w:rPr>
        <w:lastRenderedPageBreak/>
        <w:t>Также для более наглядного представления рассмотрим некоторые графики с 0, 50 и 120 процентами шума:</w:t>
      </w:r>
    </w:p>
    <w:p w14:paraId="13D973C0" w14:textId="3E0A6E01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2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0% шума</w:t>
      </w:r>
    </w:p>
    <w:p w14:paraId="401C6E51" w14:textId="107EC28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3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>–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0% шума</w:t>
      </w:r>
    </w:p>
    <w:p w14:paraId="35D26607" w14:textId="312AE139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4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50% шума</w:t>
      </w:r>
    </w:p>
    <w:p w14:paraId="6041D2DC" w14:textId="11509F38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5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50% шума</w:t>
      </w:r>
    </w:p>
    <w:p w14:paraId="4BDB9C3B" w14:textId="796CE41E" w:rsidR="009207A1" w:rsidRPr="00761417" w:rsidRDefault="009207A1" w:rsidP="009207A1">
      <w:pPr>
        <w:pStyle w:val="ac"/>
        <w:rPr>
          <w:noProof/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5C0F2BE9" wp14:editId="59CE9784">
            <wp:extent cx="3029677" cy="1234440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84" cy="12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6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120% шума</w:t>
      </w:r>
    </w:p>
    <w:p w14:paraId="16EBEE71" w14:textId="77777777" w:rsidR="00913C97" w:rsidRDefault="009207A1" w:rsidP="00913C97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7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120% шума</w:t>
      </w:r>
    </w:p>
    <w:p w14:paraId="49549CB5" w14:textId="77777777" w:rsidR="00A87F3D" w:rsidRDefault="00A87F3D" w:rsidP="00913C97">
      <w:pPr>
        <w:pStyle w:val="ac"/>
        <w:ind w:firstLine="708"/>
        <w:rPr>
          <w:sz w:val="28"/>
          <w:szCs w:val="28"/>
        </w:rPr>
      </w:pPr>
    </w:p>
    <w:p w14:paraId="5775BBAA" w14:textId="77777777" w:rsidR="00A87F3D" w:rsidRDefault="00A87F3D" w:rsidP="00913C97">
      <w:pPr>
        <w:pStyle w:val="ac"/>
        <w:ind w:firstLine="708"/>
        <w:rPr>
          <w:sz w:val="28"/>
          <w:szCs w:val="28"/>
        </w:rPr>
      </w:pPr>
    </w:p>
    <w:p w14:paraId="44DDADE0" w14:textId="77777777" w:rsidR="00A87F3D" w:rsidRDefault="00A87F3D" w:rsidP="00913C97">
      <w:pPr>
        <w:pStyle w:val="ac"/>
        <w:ind w:firstLine="708"/>
        <w:rPr>
          <w:sz w:val="28"/>
          <w:szCs w:val="28"/>
        </w:rPr>
      </w:pPr>
    </w:p>
    <w:p w14:paraId="5C974C30" w14:textId="77777777" w:rsidR="00A87F3D" w:rsidRDefault="00A87F3D" w:rsidP="00913C97">
      <w:pPr>
        <w:pStyle w:val="ac"/>
        <w:ind w:firstLine="708"/>
        <w:rPr>
          <w:sz w:val="28"/>
          <w:szCs w:val="28"/>
        </w:rPr>
      </w:pPr>
    </w:p>
    <w:p w14:paraId="35F7FB40" w14:textId="2179E6C8" w:rsidR="0002648B" w:rsidRPr="00761417" w:rsidRDefault="00034DD1" w:rsidP="00913C97">
      <w:pPr>
        <w:pStyle w:val="ac"/>
        <w:ind w:firstLine="708"/>
        <w:rPr>
          <w:sz w:val="28"/>
          <w:szCs w:val="28"/>
        </w:rPr>
      </w:pPr>
      <w:r w:rsidRPr="00761417">
        <w:rPr>
          <w:sz w:val="28"/>
          <w:szCs w:val="28"/>
        </w:rPr>
        <w:lastRenderedPageBreak/>
        <w:t xml:space="preserve">Теперь рассмотрим </w:t>
      </w:r>
      <w:r w:rsidR="00DD2112" w:rsidRPr="00761417">
        <w:rPr>
          <w:sz w:val="28"/>
          <w:szCs w:val="28"/>
        </w:rPr>
        <w:t>трёхмерные</w:t>
      </w:r>
      <w:r w:rsidRPr="00761417">
        <w:rPr>
          <w:sz w:val="28"/>
          <w:szCs w:val="28"/>
        </w:rPr>
        <w:t xml:space="preserve"> методы</w:t>
      </w:r>
      <w:r w:rsidR="00DD2112" w:rsidRPr="00761417">
        <w:rPr>
          <w:sz w:val="28"/>
          <w:szCs w:val="28"/>
        </w:rPr>
        <w:t>.</w:t>
      </w:r>
    </w:p>
    <w:p w14:paraId="64E3803C" w14:textId="4DF90B28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0D221F1C" wp14:editId="78FEAAAD">
            <wp:extent cx="1838325" cy="1838325"/>
            <wp:effectExtent l="0" t="0" r="9525" b="9525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66" cy="18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47964596" wp14:editId="486C2CC7">
            <wp:extent cx="1781175" cy="1781175"/>
            <wp:effectExtent l="0" t="0" r="9525" b="952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38" cy="17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6D300EE0" w14:textId="4C4C3EB9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08DB442E" w14:textId="639CBCB3" w:rsidR="00FF4E1C" w:rsidRPr="00761417" w:rsidRDefault="00C2775D" w:rsidP="00FF4E1C">
      <w:pPr>
        <w:spacing w:after="0" w:line="360" w:lineRule="auto"/>
        <w:ind w:left="360"/>
        <w:jc w:val="both"/>
        <w:rPr>
          <w:noProof/>
          <w:sz w:val="28"/>
          <w:szCs w:val="28"/>
        </w:rPr>
      </w:pPr>
      <w:r w:rsidRPr="00761417">
        <w:rPr>
          <w:noProof/>
          <w:sz w:val="28"/>
          <w:szCs w:val="28"/>
          <w:lang w:eastAsia="ru-RU"/>
        </w:rPr>
        <w:drawing>
          <wp:inline distT="0" distB="0" distL="0" distR="0" wp14:anchorId="6D6676A3" wp14:editId="612C7036">
            <wp:extent cx="2028825" cy="2028825"/>
            <wp:effectExtent l="0" t="0" r="9525" b="952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68" cy="20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  <w:lang w:eastAsia="ru-RU"/>
        </w:rPr>
        <w:drawing>
          <wp:inline distT="0" distB="0" distL="0" distR="0" wp14:anchorId="10656852" wp14:editId="6D07343E">
            <wp:extent cx="2047875" cy="2047875"/>
            <wp:effectExtent l="0" t="0" r="9525" b="9525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68" cy="20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096518EA" w14:textId="258D6B18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400BAEBC" w14:textId="5A26B0B3" w:rsidR="00457569" w:rsidRDefault="00C2775D" w:rsidP="00457569">
      <w:pPr>
        <w:pStyle w:val="ac"/>
      </w:pPr>
      <w:r>
        <w:rPr>
          <w:noProof/>
        </w:rPr>
        <w:drawing>
          <wp:inline distT="0" distB="0" distL="0" distR="0" wp14:anchorId="37692F2F" wp14:editId="28A56B04">
            <wp:extent cx="1771650" cy="1771650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7" cy="17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13C6AA2">
            <wp:extent cx="1914525" cy="1853298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10" cy="18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120% шума</w:t>
      </w:r>
    </w:p>
    <w:p w14:paraId="668FAF0F" w14:textId="7FD08EDF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120% шума</w:t>
      </w:r>
    </w:p>
    <w:p w14:paraId="4F2AAC21" w14:textId="02A1B11F" w:rsidR="00913C97" w:rsidRPr="00761417" w:rsidRDefault="005E739C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lastRenderedPageBreak/>
        <w:tab/>
        <w:t>Можем сказать, в трёхмерном пространстве параметрическая оценка регрессии бессильна, а непараметрическая оценка регрессии показывает хорошие результаты.</w:t>
      </w:r>
    </w:p>
    <w:p w14:paraId="1DAB86C5" w14:textId="3744DC2C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="00626F67">
        <w:rPr>
          <w:sz w:val="32"/>
          <w:szCs w:val="32"/>
        </w:rPr>
        <w:t>езультаты</w:t>
      </w:r>
    </w:p>
    <w:p w14:paraId="585DE312" w14:textId="77777777" w:rsidR="00FF4E1C" w:rsidRPr="0076141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00D20474" w:rsidR="00FF4E1C" w:rsidRPr="00CA6E5A" w:rsidRDefault="00FF4E1C" w:rsidP="00CA6E5A">
      <w:pPr>
        <w:pStyle w:val="a8"/>
        <w:numPr>
          <w:ilvl w:val="0"/>
          <w:numId w:val="12"/>
        </w:numPr>
        <w:spacing w:after="0" w:line="360" w:lineRule="auto"/>
        <w:ind w:firstLine="13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4CC5F99E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•  Непараметрическое моделирование: не требует 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никаких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предположений о 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структуре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данных, что делает его более универсальным.</w:t>
      </w:r>
    </w:p>
    <w:p w14:paraId="04CF46C3" w14:textId="77777777" w:rsidR="0002648B" w:rsidRPr="00761417" w:rsidRDefault="0002648B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5DD81C6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•  Непараметрическое моделирование: 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Количество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параметров модели зависит от размера выборки, что позволяет модели адаптироваться к 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различным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формам данных.</w:t>
      </w:r>
    </w:p>
    <w:p w14:paraId="25FA0258" w14:textId="77777777" w:rsidR="0002648B" w:rsidRPr="00761417" w:rsidRDefault="0002648B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761417" w:rsidRDefault="0002648B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761417" w:rsidRDefault="0002648B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5.  Сложность модели:</w:t>
      </w:r>
    </w:p>
    <w:p w14:paraId="735713D1" w14:textId="543F582E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более простое в понимании и реализации, так как требует определения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некоторой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функциональной формы.</w:t>
      </w:r>
    </w:p>
    <w:p w14:paraId="6EA0368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27ACB5FB" w:rsidR="005164BA" w:rsidRPr="00761417" w:rsidRDefault="0002648B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</w:t>
      </w:r>
      <w:r w:rsidR="00CA6E5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конкретной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 характера данных и требований к модели.</w:t>
      </w:r>
    </w:p>
    <w:p w14:paraId="7198AC7A" w14:textId="47C42853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r w:rsidRPr="00761417">
        <w:rPr>
          <w:color w:val="000000" w:themeColor="text1"/>
        </w:rPr>
        <w:t>Выводы</w:t>
      </w:r>
      <w:bookmarkEnd w:id="0"/>
    </w:p>
    <w:p w14:paraId="15DB0A54" w14:textId="2961829F" w:rsidR="00F66313" w:rsidRPr="00761417" w:rsidRDefault="00F66313" w:rsidP="00693B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</w:t>
      </w:r>
      <w:r w:rsidR="00E35FD0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аппроксимация с подгонкой по функции.</w:t>
      </w:r>
    </w:p>
    <w:p w14:paraId="0F27F330" w14:textId="2F2478D4" w:rsidR="00F66313" w:rsidRPr="00761417" w:rsidRDefault="00F66313" w:rsidP="00CA6E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Цель исследования заключалась в</w:t>
      </w:r>
      <w:r w:rsidR="00CA6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выявление преимуществ конкретного метода для определённой структуры </w:t>
      </w:r>
      <w:r w:rsidR="00F07DB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CA6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</w:t>
      </w:r>
      <w:r w:rsidR="00CA6E5A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сравнения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этих методов на различных </w:t>
      </w:r>
      <w:r w:rsidR="00F07DB2">
        <w:rPr>
          <w:rFonts w:ascii="Times New Roman" w:hAnsi="Times New Roman" w:cs="Times New Roman"/>
          <w:color w:val="000000" w:themeColor="text1"/>
          <w:sz w:val="28"/>
          <w:szCs w:val="28"/>
        </w:rPr>
        <w:t>выбо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>рках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были </w:t>
      </w:r>
      <w:r w:rsidR="00CA6E5A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сгенерированы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</w:t>
      </w:r>
      <w:r w:rsidR="00CA6E5A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с разной структурой и характером. </w:t>
      </w:r>
      <w:r w:rsidR="00CA6E5A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F42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ним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были применены непараметрические и параметрические методы, и произведено сравнение результатов.</w:t>
      </w:r>
    </w:p>
    <w:p w14:paraId="0AA94009" w14:textId="322AC7DD" w:rsidR="00F66313" w:rsidRPr="00761417" w:rsidRDefault="00F66313" w:rsidP="00F4215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исследования показали, что эффективность непараметрических методов значительно различа</w:t>
      </w:r>
      <w:r w:rsidR="00F42158"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выборки. В некоторых случаях непараметрические методы показали более 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>устойчивые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>стабильные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результаты, особенно если выборка имела сложную структуру или сильные выбросы. Однако в других 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случаях с маленьким процентом шума,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параметрические методы показали более 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>точные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результаты.</w:t>
      </w:r>
    </w:p>
    <w:p w14:paraId="1A0A4EF5" w14:textId="0C1ECE6F" w:rsidR="00F66313" w:rsidRPr="00761417" w:rsidRDefault="00F66313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предпочтительны в случаях, когда </w:t>
      </w:r>
      <w:r w:rsidR="007215BF">
        <w:rPr>
          <w:rFonts w:ascii="Times New Roman" w:hAnsi="Times New Roman" w:cs="Times New Roman"/>
          <w:color w:val="000000" w:themeColor="text1"/>
          <w:sz w:val="28"/>
          <w:szCs w:val="28"/>
        </w:rPr>
        <w:t>исследуются многомерные данные или же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имею</w:t>
      </w:r>
      <w:r w:rsidR="00DA37BE">
        <w:rPr>
          <w:rFonts w:ascii="Times New Roman" w:hAnsi="Times New Roman" w:cs="Times New Roman"/>
          <w:color w:val="000000" w:themeColor="text1"/>
          <w:sz w:val="28"/>
          <w:szCs w:val="28"/>
        </w:rPr>
        <w:t>щие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сложную структуру</w:t>
      </w:r>
      <w:r w:rsidR="00693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большим количеством шума</w:t>
      </w:r>
      <w:r w:rsidR="007215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непредсказуемое </w:t>
      </w:r>
      <w:r w:rsidR="007215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распределение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параметрические методы </w:t>
      </w:r>
      <w:r w:rsidR="007215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подходят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7215BF">
        <w:rPr>
          <w:rFonts w:ascii="Times New Roman" w:hAnsi="Times New Roman" w:cs="Times New Roman"/>
          <w:color w:val="000000" w:themeColor="text1"/>
          <w:sz w:val="28"/>
          <w:szCs w:val="28"/>
        </w:rPr>
        <w:t>двумерных данных с известным характером или предсказуемой функцией распределения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7A3112" w14:textId="782B8C66" w:rsidR="00626F67" w:rsidRDefault="007215BF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F66313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отметить, что эффективность методов может зависеть не только от выборки, но и от других факторов,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="00F66313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выборки, точность измерени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F66313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Поэтому для получения результатов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более точным и ёмким выводом следует</w:t>
      </w:r>
      <w:r w:rsidR="00F66313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провести дополнительные исследования и сравнения на большем объеме данных.</w:t>
      </w:r>
    </w:p>
    <w:p w14:paraId="0BAF0705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86376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2E22A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9DAE53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4DD79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7BD84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03B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4AC0B" w14:textId="77777777" w:rsidR="00A87F3D" w:rsidRDefault="00A87F3D" w:rsidP="007215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AB8D1" w14:textId="782B8C66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bookmarkStart w:id="1" w:name="_Toc33143536"/>
      <w:r w:rsidRPr="00761417">
        <w:rPr>
          <w:color w:val="000000" w:themeColor="text1"/>
        </w:rPr>
        <w:t xml:space="preserve">Список </w:t>
      </w:r>
      <w:r w:rsidR="00755947" w:rsidRPr="00761417">
        <w:rPr>
          <w:color w:val="000000" w:themeColor="text1"/>
        </w:rPr>
        <w:t xml:space="preserve">используемой </w:t>
      </w:r>
      <w:r w:rsidRPr="00761417">
        <w:rPr>
          <w:color w:val="000000" w:themeColor="text1"/>
        </w:rPr>
        <w:t>литературы</w:t>
      </w:r>
      <w:bookmarkEnd w:id="1"/>
    </w:p>
    <w:p w14:paraId="018B05E9" w14:textId="45628061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76141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Бесстремянная</w:t>
      </w:r>
      <w:proofErr w:type="spellEnd"/>
      <w:r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Г. Е.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Г. Е. </w:t>
      </w:r>
      <w:proofErr w:type="spellStart"/>
      <w:r w:rsidR="00ED26D8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Бесстремянная</w:t>
      </w:r>
      <w:proofErr w:type="spellEnd"/>
      <w:r w:rsidR="00ED26D8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2015. - 18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D6E67C7" w14:textId="77045512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2A59F39" w14:textId="55186AA4" w:rsidR="00463E30" w:rsidRPr="00F07DB2" w:rsidRDefault="002551D6" w:rsidP="00E36C89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Хиценко</w:t>
      </w:r>
      <w:proofErr w:type="spellEnd"/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В. Е. Непараметрическая статистика в задачах защиты информации. Конспект лекций 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Текст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В. Е. </w:t>
      </w:r>
      <w:proofErr w:type="spellStart"/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Хиценко</w:t>
      </w:r>
      <w:proofErr w:type="spellEnd"/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  <w:t>- 196 c.</w:t>
      </w:r>
    </w:p>
    <w:p w14:paraId="6BAFC711" w14:textId="0532CD00" w:rsidR="00F07DB2" w:rsidRPr="00F07DB2" w:rsidRDefault="00F07DB2" w:rsidP="00F07DB2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bookmarkStart w:id="2" w:name="_Hlk97041014"/>
      <w:r w:rsidRPr="00F07DB2">
        <w:rPr>
          <w:rFonts w:ascii="Times New Roman" w:hAnsi="Times New Roman"/>
          <w:sz w:val="28"/>
          <w:szCs w:val="28"/>
        </w:rPr>
        <w:t xml:space="preserve">Политехнический словарь [Текст] / Под ред. А. Ю. </w:t>
      </w:r>
      <w:proofErr w:type="spellStart"/>
      <w:r w:rsidRPr="00F07DB2">
        <w:rPr>
          <w:rFonts w:ascii="Times New Roman" w:hAnsi="Times New Roman"/>
          <w:sz w:val="28"/>
          <w:szCs w:val="28"/>
        </w:rPr>
        <w:t>Ишлинский</w:t>
      </w:r>
      <w:proofErr w:type="spellEnd"/>
      <w:r w:rsidRPr="00F07DB2">
        <w:rPr>
          <w:rFonts w:ascii="Times New Roman" w:hAnsi="Times New Roman"/>
          <w:sz w:val="28"/>
          <w:szCs w:val="28"/>
        </w:rPr>
        <w:t>. – М.: Советская энциклопедия, 1989. - 656 с.</w:t>
      </w:r>
    </w:p>
    <w:p w14:paraId="0A15BA63" w14:textId="77777777" w:rsidR="00F07DB2" w:rsidRDefault="00F07DB2" w:rsidP="00F07DB2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Математический энциклопедический словарь [Текст] / Гл. ред. Ю. В. Прохоров. - М.: Советская энциклопедия, 1988. - 847 с.</w:t>
      </w:r>
    </w:p>
    <w:p w14:paraId="71CDB1FD" w14:textId="4550A63C" w:rsidR="00E36C89" w:rsidRPr="00F07DB2" w:rsidRDefault="00F07DB2" w:rsidP="00F40F00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87F3D">
        <w:rPr>
          <w:rFonts w:ascii="Times New Roman" w:hAnsi="Times New Roman"/>
          <w:sz w:val="28"/>
          <w:szCs w:val="28"/>
        </w:rPr>
        <w:t>Мышкис</w:t>
      </w:r>
      <w:proofErr w:type="spellEnd"/>
      <w:r w:rsidRPr="00A87F3D">
        <w:rPr>
          <w:rFonts w:ascii="Times New Roman" w:hAnsi="Times New Roman"/>
          <w:sz w:val="28"/>
          <w:szCs w:val="28"/>
        </w:rPr>
        <w:t xml:space="preserve">, А. Д. Математика для втузов. Специальные курсы [Текст] А. Д </w:t>
      </w:r>
      <w:proofErr w:type="spellStart"/>
      <w:r w:rsidRPr="00A87F3D">
        <w:rPr>
          <w:rFonts w:ascii="Times New Roman" w:hAnsi="Times New Roman"/>
          <w:sz w:val="28"/>
          <w:szCs w:val="28"/>
        </w:rPr>
        <w:t>Мышкис</w:t>
      </w:r>
      <w:proofErr w:type="spellEnd"/>
      <w:r w:rsidRPr="00A87F3D">
        <w:rPr>
          <w:rFonts w:ascii="Times New Roman" w:hAnsi="Times New Roman"/>
          <w:sz w:val="28"/>
          <w:szCs w:val="28"/>
        </w:rPr>
        <w:t xml:space="preserve"> - М.: Наука. Гл. ред. физ.-мат. лит., 1971. - 632с.</w:t>
      </w:r>
      <w:bookmarkEnd w:id="2"/>
    </w:p>
    <w:sectPr w:rsidR="00E36C89" w:rsidRPr="00F07DB2" w:rsidSect="00AD7246">
      <w:footerReference w:type="default" r:id="rId21"/>
      <w:pgSz w:w="11906" w:h="16838"/>
      <w:pgMar w:top="993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FCEB" w14:textId="77777777" w:rsidR="00AD7246" w:rsidRDefault="00AD7246" w:rsidP="00AB3B70">
      <w:pPr>
        <w:spacing w:after="0" w:line="240" w:lineRule="auto"/>
      </w:pPr>
      <w:r>
        <w:separator/>
      </w:r>
    </w:p>
    <w:p w14:paraId="0D82A322" w14:textId="77777777" w:rsidR="00AD7246" w:rsidRDefault="00AD7246"/>
  </w:endnote>
  <w:endnote w:type="continuationSeparator" w:id="0">
    <w:p w14:paraId="407787A3" w14:textId="77777777" w:rsidR="00AD7246" w:rsidRDefault="00AD7246" w:rsidP="00AB3B70">
      <w:pPr>
        <w:spacing w:after="0" w:line="240" w:lineRule="auto"/>
      </w:pPr>
      <w:r>
        <w:continuationSeparator/>
      </w:r>
    </w:p>
    <w:p w14:paraId="449B3DAC" w14:textId="77777777" w:rsidR="00AD7246" w:rsidRDefault="00AD7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67C6C097" w:rsidR="00A73CA1" w:rsidRDefault="00A73CA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C97">
          <w:rPr>
            <w:noProof/>
          </w:rPr>
          <w:t>7</w:t>
        </w:r>
        <w:r>
          <w:fldChar w:fldCharType="end"/>
        </w:r>
      </w:p>
    </w:sdtContent>
  </w:sdt>
  <w:p w14:paraId="3A210183" w14:textId="77777777" w:rsidR="00A73CA1" w:rsidRDefault="00A73CA1">
    <w:pPr>
      <w:pStyle w:val="a5"/>
    </w:pPr>
  </w:p>
  <w:p w14:paraId="1F43E133" w14:textId="77777777" w:rsidR="00A73CA1" w:rsidRDefault="00A73C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93BA" w14:textId="77777777" w:rsidR="00AD7246" w:rsidRDefault="00AD7246" w:rsidP="00AB3B70">
      <w:pPr>
        <w:spacing w:after="0" w:line="240" w:lineRule="auto"/>
      </w:pPr>
      <w:r>
        <w:separator/>
      </w:r>
    </w:p>
    <w:p w14:paraId="54BD0955" w14:textId="77777777" w:rsidR="00AD7246" w:rsidRDefault="00AD7246"/>
  </w:footnote>
  <w:footnote w:type="continuationSeparator" w:id="0">
    <w:p w14:paraId="0DE01DFF" w14:textId="77777777" w:rsidR="00AD7246" w:rsidRDefault="00AD7246" w:rsidP="00AB3B70">
      <w:pPr>
        <w:spacing w:after="0" w:line="240" w:lineRule="auto"/>
      </w:pPr>
      <w:r>
        <w:continuationSeparator/>
      </w:r>
    </w:p>
    <w:p w14:paraId="69EB6746" w14:textId="77777777" w:rsidR="00AD7246" w:rsidRDefault="00AD72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0A87"/>
    <w:multiLevelType w:val="hybridMultilevel"/>
    <w:tmpl w:val="3D3A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55778F1"/>
    <w:multiLevelType w:val="hybridMultilevel"/>
    <w:tmpl w:val="F3F46F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2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048">
    <w:abstractNumId w:val="12"/>
  </w:num>
  <w:num w:numId="2" w16cid:durableId="1781491894">
    <w:abstractNumId w:val="9"/>
  </w:num>
  <w:num w:numId="3" w16cid:durableId="621107947">
    <w:abstractNumId w:val="10"/>
  </w:num>
  <w:num w:numId="4" w16cid:durableId="2012946791">
    <w:abstractNumId w:val="8"/>
  </w:num>
  <w:num w:numId="5" w16cid:durableId="1495027356">
    <w:abstractNumId w:val="5"/>
  </w:num>
  <w:num w:numId="6" w16cid:durableId="747307850">
    <w:abstractNumId w:val="2"/>
  </w:num>
  <w:num w:numId="7" w16cid:durableId="1222059432">
    <w:abstractNumId w:val="0"/>
  </w:num>
  <w:num w:numId="8" w16cid:durableId="512309277">
    <w:abstractNumId w:val="7"/>
  </w:num>
  <w:num w:numId="9" w16cid:durableId="1891838828">
    <w:abstractNumId w:val="4"/>
  </w:num>
  <w:num w:numId="10" w16cid:durableId="1950965039">
    <w:abstractNumId w:val="3"/>
  </w:num>
  <w:num w:numId="11" w16cid:durableId="824709652">
    <w:abstractNumId w:val="1"/>
  </w:num>
  <w:num w:numId="12" w16cid:durableId="1894342359">
    <w:abstractNumId w:val="6"/>
  </w:num>
  <w:num w:numId="13" w16cid:durableId="473450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3DE9"/>
    <w:rsid w:val="000B48AC"/>
    <w:rsid w:val="000B5EFE"/>
    <w:rsid w:val="000B7D27"/>
    <w:rsid w:val="000C3082"/>
    <w:rsid w:val="000C3346"/>
    <w:rsid w:val="000C3C13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A193C"/>
    <w:rsid w:val="001B4A06"/>
    <w:rsid w:val="001C079A"/>
    <w:rsid w:val="001D5CB9"/>
    <w:rsid w:val="001E0B29"/>
    <w:rsid w:val="001E230E"/>
    <w:rsid w:val="00206E3B"/>
    <w:rsid w:val="00211075"/>
    <w:rsid w:val="00213177"/>
    <w:rsid w:val="002146D2"/>
    <w:rsid w:val="00221E40"/>
    <w:rsid w:val="002258F7"/>
    <w:rsid w:val="00225B66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86EE4"/>
    <w:rsid w:val="002931CD"/>
    <w:rsid w:val="002E72B0"/>
    <w:rsid w:val="002E7ADC"/>
    <w:rsid w:val="002F1E55"/>
    <w:rsid w:val="002F3FCB"/>
    <w:rsid w:val="002F5BF3"/>
    <w:rsid w:val="002F6B34"/>
    <w:rsid w:val="002F7DD7"/>
    <w:rsid w:val="00310F89"/>
    <w:rsid w:val="00323255"/>
    <w:rsid w:val="00331724"/>
    <w:rsid w:val="00335710"/>
    <w:rsid w:val="0033666D"/>
    <w:rsid w:val="003765BD"/>
    <w:rsid w:val="00380D73"/>
    <w:rsid w:val="00383EDC"/>
    <w:rsid w:val="00391498"/>
    <w:rsid w:val="0039473B"/>
    <w:rsid w:val="003948BB"/>
    <w:rsid w:val="003A2943"/>
    <w:rsid w:val="003A5C1B"/>
    <w:rsid w:val="003A7E5E"/>
    <w:rsid w:val="003B7657"/>
    <w:rsid w:val="003C335B"/>
    <w:rsid w:val="003C4DC5"/>
    <w:rsid w:val="003C6251"/>
    <w:rsid w:val="003D3DF2"/>
    <w:rsid w:val="003D52B7"/>
    <w:rsid w:val="003E530E"/>
    <w:rsid w:val="004018FC"/>
    <w:rsid w:val="00431A22"/>
    <w:rsid w:val="00442773"/>
    <w:rsid w:val="0045015B"/>
    <w:rsid w:val="00457569"/>
    <w:rsid w:val="00460435"/>
    <w:rsid w:val="00460E23"/>
    <w:rsid w:val="00463E30"/>
    <w:rsid w:val="0046490E"/>
    <w:rsid w:val="00470D49"/>
    <w:rsid w:val="00482D26"/>
    <w:rsid w:val="00490357"/>
    <w:rsid w:val="004C310E"/>
    <w:rsid w:val="004C7BE7"/>
    <w:rsid w:val="004D02C9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E69A5"/>
    <w:rsid w:val="005E739C"/>
    <w:rsid w:val="005F076C"/>
    <w:rsid w:val="005F408C"/>
    <w:rsid w:val="00612AC7"/>
    <w:rsid w:val="0061449B"/>
    <w:rsid w:val="006233CC"/>
    <w:rsid w:val="00626914"/>
    <w:rsid w:val="00626F67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87EF5"/>
    <w:rsid w:val="00693B10"/>
    <w:rsid w:val="006A2F4D"/>
    <w:rsid w:val="006C44EB"/>
    <w:rsid w:val="006D6E99"/>
    <w:rsid w:val="00704FCB"/>
    <w:rsid w:val="00707785"/>
    <w:rsid w:val="00710BA0"/>
    <w:rsid w:val="007215BF"/>
    <w:rsid w:val="00726F8D"/>
    <w:rsid w:val="00736CF4"/>
    <w:rsid w:val="00750518"/>
    <w:rsid w:val="00753EE6"/>
    <w:rsid w:val="00755947"/>
    <w:rsid w:val="0076141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04B98"/>
    <w:rsid w:val="008336F8"/>
    <w:rsid w:val="00834DCF"/>
    <w:rsid w:val="0084232F"/>
    <w:rsid w:val="00860EF6"/>
    <w:rsid w:val="00883B73"/>
    <w:rsid w:val="008921DB"/>
    <w:rsid w:val="008929F1"/>
    <w:rsid w:val="008965DD"/>
    <w:rsid w:val="008A0628"/>
    <w:rsid w:val="008A1101"/>
    <w:rsid w:val="008A5DA5"/>
    <w:rsid w:val="008C3CF5"/>
    <w:rsid w:val="008D11DF"/>
    <w:rsid w:val="008D6EF4"/>
    <w:rsid w:val="008E205D"/>
    <w:rsid w:val="008F1CB1"/>
    <w:rsid w:val="008F636D"/>
    <w:rsid w:val="00901DD9"/>
    <w:rsid w:val="00913354"/>
    <w:rsid w:val="00913C97"/>
    <w:rsid w:val="009177BA"/>
    <w:rsid w:val="009207A1"/>
    <w:rsid w:val="00920C20"/>
    <w:rsid w:val="00924DDD"/>
    <w:rsid w:val="009309CC"/>
    <w:rsid w:val="009343B2"/>
    <w:rsid w:val="00936B82"/>
    <w:rsid w:val="009514AE"/>
    <w:rsid w:val="00971CCF"/>
    <w:rsid w:val="009A122B"/>
    <w:rsid w:val="009A44E9"/>
    <w:rsid w:val="009A46B3"/>
    <w:rsid w:val="009A7D89"/>
    <w:rsid w:val="009B12AF"/>
    <w:rsid w:val="009B2A68"/>
    <w:rsid w:val="009D125E"/>
    <w:rsid w:val="009D2FE1"/>
    <w:rsid w:val="009E0521"/>
    <w:rsid w:val="009E0DDC"/>
    <w:rsid w:val="009E1707"/>
    <w:rsid w:val="009E250A"/>
    <w:rsid w:val="009E7A51"/>
    <w:rsid w:val="009F4F72"/>
    <w:rsid w:val="00A04264"/>
    <w:rsid w:val="00A045B3"/>
    <w:rsid w:val="00A158BD"/>
    <w:rsid w:val="00A2308E"/>
    <w:rsid w:val="00A3542F"/>
    <w:rsid w:val="00A40751"/>
    <w:rsid w:val="00A73CA1"/>
    <w:rsid w:val="00A87F3D"/>
    <w:rsid w:val="00A94A87"/>
    <w:rsid w:val="00AB2C85"/>
    <w:rsid w:val="00AB3468"/>
    <w:rsid w:val="00AB3B70"/>
    <w:rsid w:val="00AB5455"/>
    <w:rsid w:val="00AC13DA"/>
    <w:rsid w:val="00AC5337"/>
    <w:rsid w:val="00AD7246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5F47"/>
    <w:rsid w:val="00C17E66"/>
    <w:rsid w:val="00C24FED"/>
    <w:rsid w:val="00C2775D"/>
    <w:rsid w:val="00C31F80"/>
    <w:rsid w:val="00C4371B"/>
    <w:rsid w:val="00C44AD6"/>
    <w:rsid w:val="00C44C09"/>
    <w:rsid w:val="00C46438"/>
    <w:rsid w:val="00C50FC2"/>
    <w:rsid w:val="00C55F0B"/>
    <w:rsid w:val="00C6458D"/>
    <w:rsid w:val="00C84D34"/>
    <w:rsid w:val="00CA20DC"/>
    <w:rsid w:val="00CA49DB"/>
    <w:rsid w:val="00CA6E5A"/>
    <w:rsid w:val="00CB3289"/>
    <w:rsid w:val="00CB4E55"/>
    <w:rsid w:val="00CB7A94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A37BE"/>
    <w:rsid w:val="00DD192A"/>
    <w:rsid w:val="00DD2112"/>
    <w:rsid w:val="00DE0402"/>
    <w:rsid w:val="00DE3774"/>
    <w:rsid w:val="00DF0100"/>
    <w:rsid w:val="00DF0D2E"/>
    <w:rsid w:val="00DF2662"/>
    <w:rsid w:val="00DF7070"/>
    <w:rsid w:val="00E11CE6"/>
    <w:rsid w:val="00E1207C"/>
    <w:rsid w:val="00E156F3"/>
    <w:rsid w:val="00E25C24"/>
    <w:rsid w:val="00E269F7"/>
    <w:rsid w:val="00E34B93"/>
    <w:rsid w:val="00E35C58"/>
    <w:rsid w:val="00E35FD0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12E1"/>
    <w:rsid w:val="00F02A73"/>
    <w:rsid w:val="00F04E29"/>
    <w:rsid w:val="00F07DB2"/>
    <w:rsid w:val="00F1026D"/>
    <w:rsid w:val="00F376D5"/>
    <w:rsid w:val="00F42158"/>
    <w:rsid w:val="00F47939"/>
    <w:rsid w:val="00F5077E"/>
    <w:rsid w:val="00F66313"/>
    <w:rsid w:val="00F75A96"/>
    <w:rsid w:val="00F926E9"/>
    <w:rsid w:val="00F946ED"/>
    <w:rsid w:val="00F97107"/>
    <w:rsid w:val="00FA08AD"/>
    <w:rsid w:val="00FB7DA8"/>
    <w:rsid w:val="00FC1827"/>
    <w:rsid w:val="00FC47B7"/>
    <w:rsid w:val="00FC5173"/>
    <w:rsid w:val="00FC6D1A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EBF1316B-8524-46BE-824A-6E30A4FC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357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22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5B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9B6A-AC40-4CDB-9D7C-BAB7C8A8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19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7</cp:revision>
  <cp:lastPrinted>2024-01-29T17:41:00Z</cp:lastPrinted>
  <dcterms:created xsi:type="dcterms:W3CDTF">2024-02-11T22:39:00Z</dcterms:created>
  <dcterms:modified xsi:type="dcterms:W3CDTF">2024-02-18T00:39:00Z</dcterms:modified>
</cp:coreProperties>
</file>