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Міжрегіональна Академія управління персоналом»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ЩОДЕННИК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проходження практики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Переддипломна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практики (навчальна, виробнича, переддипломна, науково-дослідна та педагогічна)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Васильєв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Прізвище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Ім'я та по батькові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Віталій Вікторович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6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Група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ІК-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-М1ІПЗ(1.6д)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-IT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Спеціальність: «Інженерія програмного забезпечення»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практики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ТОВ "ГОУ АЙТИ ЕДЬЮКЕЙШН"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вищого закладу освіти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д.т.н., професор Кавун Сергій Віталійоаич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Київ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82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Направлення на практику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Вітер Максим Володимирович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09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(прізвище, ім'я, по батькові)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4973"/>
        </w:tabs>
        <w:spacing w:after="0" w:before="0" w:line="240" w:lineRule="auto"/>
        <w:ind w:left="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направляється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переддипломну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практику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6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(вид практики)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ТОВ "ГОУ АЙТИ ЕДЬЮКЕЙШН"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(назва підприємства)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158"/>
          <w:tab w:val="left" w:leader="none" w:pos="5011"/>
          <w:tab w:val="left" w:leader="none" w:pos="5616"/>
        </w:tabs>
        <w:spacing w:after="0" w:before="0" w:line="360" w:lineRule="auto"/>
        <w:ind w:left="7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Термін практики: 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01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.09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09.11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746"/>
        </w:tabs>
        <w:spacing w:after="0" w:before="0" w:line="240" w:lineRule="auto"/>
        <w:ind w:left="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Академії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д.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.н., професор Кавун Сергій Віталійович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1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(посада, прізвище, ім'я, по батькові)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61" w:line="240" w:lineRule="auto"/>
        <w:ind w:left="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587"/>
        </w:tabs>
        <w:spacing w:after="0" w:before="230" w:line="240" w:lineRule="auto"/>
        <w:ind w:left="28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Декан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Кравченко Маргарита Миколаївна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28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(підпис, прізвище, ім'я по батькові)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30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42" w:line="240" w:lineRule="auto"/>
        <w:ind w:left="5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(посада, прізвище, ім'я по батькові)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56" w:line="24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Прибув на підприємство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01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вересня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Вибув з підприємства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листопада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2</w:t>
      </w: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Календарний план проходження практики</w:t>
      </w: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Ind w:w="-5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5"/>
        <w:gridCol w:w="4185"/>
        <w:gridCol w:w="570"/>
        <w:gridCol w:w="570"/>
        <w:gridCol w:w="570"/>
        <w:gridCol w:w="570"/>
        <w:gridCol w:w="570"/>
        <w:gridCol w:w="570"/>
        <w:gridCol w:w="570"/>
        <w:gridCol w:w="570"/>
        <w:tblGridChange w:id="0">
          <w:tblGrid>
            <w:gridCol w:w="885"/>
            <w:gridCol w:w="4185"/>
            <w:gridCol w:w="570"/>
            <w:gridCol w:w="570"/>
            <w:gridCol w:w="570"/>
            <w:gridCol w:w="570"/>
            <w:gridCol w:w="570"/>
            <w:gridCol w:w="570"/>
            <w:gridCol w:w="570"/>
            <w:gridCol w:w="57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</w:p>
        </w:tc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робіт</w:t>
            </w:r>
          </w:p>
        </w:tc>
        <w:tc>
          <w:tcPr>
            <w:gridSpan w:val="8"/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3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Запланована кількість годин протягом тижня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Ознайомлення зі структурою підприємства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Інструктаж з техніки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Аналіз існуючих алгоритмів глибокого навчання для роботи з графікою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Аналіз існуючих спеціалізованих моделей для розпізнавання облич з відкритим доступом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Ознайомлення з існуючими підходами для тюнінгу (дотренування) нейромереж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Підготовка робочого середовища для роботи з нейромережами (Docker cont. with Jupyter Lab, PIL, OpenCV, PyTorch/TensorFlow)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Тестування розпізнавання облич на валідаційних зразках.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Донавчання моделі розпізнавання облич на кастомному тренувальному датасеті для впізнавання обличч з кастомного датасету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Підгонка трешолдів для відсікання “галюцінацій” впізнавання незнайомих облич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Підготовка звіту про результати практики та оформлення висновків щодо ефективності системи.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керівників практики: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Академії__________________   від підприємства_____________________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</w:t>
      </w:r>
      <w:r w:rsidDel="00000000" w:rsidR="00000000" w:rsidRPr="00000000">
        <w:rPr>
          <w:b w:val="1"/>
          <w:sz w:val="28"/>
          <w:szCs w:val="28"/>
          <w:rtl w:val="0"/>
        </w:rPr>
        <w:t xml:space="preserve">виконання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програми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практики</w:t>
      </w:r>
      <w:r w:rsidDel="00000000" w:rsidR="00000000" w:rsidRPr="00000000">
        <w:rPr>
          <w:rtl w:val="0"/>
        </w:rPr>
      </w:r>
    </w:p>
    <w:tbl>
      <w:tblPr>
        <w:tblStyle w:val="Table2"/>
        <w:tblW w:w="10170.0" w:type="dxa"/>
        <w:jc w:val="left"/>
        <w:tblInd w:w="-7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725"/>
        <w:gridCol w:w="2235"/>
        <w:gridCol w:w="1710"/>
        <w:tblGridChange w:id="0">
          <w:tblGrid>
            <w:gridCol w:w="1500"/>
            <w:gridCol w:w="4725"/>
            <w:gridCol w:w="2235"/>
            <w:gridCol w:w="171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виконаних робіт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Зауваження керівників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Підпис керівників практики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8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01.09.25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9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Ознайомлення зі структурою підприємства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01.09.25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D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Інструктаж з техніки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0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01.09.25-</w:t>
            </w:r>
          </w:p>
          <w:p w:rsidR="00000000" w:rsidDel="00000000" w:rsidP="00000000" w:rsidRDefault="00000000" w:rsidRPr="00000000" w14:paraId="000000E1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12.09.25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2">
            <w:pPr>
              <w:shd w:fill="ffffff" w:val="clear"/>
              <w:ind w:left="57" w:firstLine="0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Аналіз існуючих алгоритмів глибокого навчання для роботи з графікою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01.09.25-</w:t>
            </w:r>
          </w:p>
          <w:p w:rsidR="00000000" w:rsidDel="00000000" w:rsidP="00000000" w:rsidRDefault="00000000" w:rsidRPr="00000000" w14:paraId="000000E6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12.09.25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7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Аналіз існуючих спеціалізованих моделей для розпізнавання облич з відкритим доступом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A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01.09.25-</w:t>
            </w:r>
          </w:p>
          <w:p w:rsidR="00000000" w:rsidDel="00000000" w:rsidP="00000000" w:rsidRDefault="00000000" w:rsidRPr="00000000" w14:paraId="000000EB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15.09.25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C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Ознайомлення з існуючими підходами для тюнінгу (дотренування) нейромереж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F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16.09.25-</w:t>
            </w:r>
          </w:p>
          <w:p w:rsidR="00000000" w:rsidDel="00000000" w:rsidP="00000000" w:rsidRDefault="00000000" w:rsidRPr="00000000" w14:paraId="000000F0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20.09.25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F1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Підготовка робочого середовища для роботи з нейромережами (Docker cont. with Jupyter Lab, PIL, OpenCV, PyTorch/TensorFlow)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4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21.09.25-</w:t>
            </w:r>
          </w:p>
          <w:p w:rsidR="00000000" w:rsidDel="00000000" w:rsidP="00000000" w:rsidRDefault="00000000" w:rsidRPr="00000000" w14:paraId="000000F5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11.10.25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F6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Тестування розпізнавання облич на валідаційних зразках.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9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12.10.25-</w:t>
            </w:r>
          </w:p>
          <w:p w:rsidR="00000000" w:rsidDel="00000000" w:rsidP="00000000" w:rsidRDefault="00000000" w:rsidRPr="00000000" w14:paraId="000000FA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25.10.25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FB">
            <w:pPr>
              <w:shd w:fill="ffffff" w:val="clear"/>
              <w:ind w:left="57" w:firstLine="0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Донавчання моделі розпізнавання облич на кастомному тренувальному датасеті для впізнавання облич з кастомного датасету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E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26.10.25-</w:t>
            </w:r>
          </w:p>
          <w:p w:rsidR="00000000" w:rsidDel="00000000" w:rsidP="00000000" w:rsidRDefault="00000000" w:rsidRPr="00000000" w14:paraId="000000FF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30.10.25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00">
            <w:pPr>
              <w:shd w:fill="ffffff" w:val="clear"/>
              <w:ind w:left="57" w:firstLine="0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Підгонка трешолдів для відсікання “галюцінацій” впізнавання незнайомих облич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3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01.11.25-</w:t>
            </w:r>
          </w:p>
          <w:p w:rsidR="00000000" w:rsidDel="00000000" w:rsidP="00000000" w:rsidRDefault="00000000" w:rsidRPr="00000000" w14:paraId="00000104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09.11.25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05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Підготовка звіту про результати практики та оформлення висновків щодо ефективності системи.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Основні положення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після прибуття на підприємство повинен затвердити у керівника від підприємства календарний план проходження практики, пройти інструктаж з техніки безпеки, протипожежної безпеки та ознайомитися з робочим місцем.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проходження практики студент зобов'язаний суворо дотримуватися правил внутрішнього розпорядку підприємства.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Переддипломна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практика студента оцінюється за чотирибальною системою й враховується нарівні з іншими дисциплінами навчального плану.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Студент, який не виконав вимог практики й дістав негативний відгук про роботу або незадовільну оцінку під час захисту звіту, вважається таким, що не виконав навчальний план.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Правила ведення й оформлення щоденника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Щоденник — це основний документ студента під час проходження практики.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практики студент щодня коротко чорнилом повинен записувати в щоденник усе, що він зробив за день для виконання календарного плану проходження практики.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рідше як раз на тиждень студент зобов’язаний подавати щоденник на перегляд керівникам практики від Академії та підприємства, які перевіряють щоденник, дають письмові зауваження, додаткові завдання й підписують записи, що зробив студент.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Після закінчення практики щоденник подається керівникам практики від Академії та підприємства.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Оформлений щоденник студент повинен захистити перед комісією Академії.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Без заповненого щоденника практика не зараховується.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Висновок керівника практики від Академії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роботу студента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У ході проходження виробничої практики на базі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Васильєв В. В.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виконав всі види робіт, які були передбачені програмою та календарним графіком виробничої практики. Усі види поставлених завдань були виконані у передбачені терміни. Студент проявив себе як фахівець, підготовлений на достатньо високому теоретичному та практичному рівнях. Потрібно відзначити дисциплінованість, старанне ставлення до виконання поставлених завдань, творчий підхід у вирішенні проблемних ситуацій, високий рівень ділового спілкування.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Васильєв В. В.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опрацював значну кількість внутрішньої документації підприємства, літературних джерел, довідкових матеріалів. За час практики студент вивчив мету та основні напрями діяльності організації, ознайомилася із специфікою організаційної структури діяльності підприємства, організації інформаційно-комунікаційної діяльності на підприємстві, його інформаційно-комунікаційної стратегії, опрацював значну кількість документації, вивчи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функції аналітика консолідованої інформації та основні сфери діяльності інформаційно-комунікаційних служб підприємства. Студент успішно виконав поставлене індивідуальне завдання, вчасно подала до захисту звіт про проходження виробничої практики, який відповідає по структурі і текстовому наповненню поставленим вимогам. За результатами захисту звіту про проходження виробничої практики студент заслуговує на оцінку «відмінно»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Академії ______________________________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«____»________________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Залікова оцінка з практики _________________________________________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членів комісії _____________________________________________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Відгук керівника практики від підприємства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 оцінка роботи студента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ТОВ "ГОУ АЙТИ ЕДЬЮКЕЙШН"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(підприємство)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Студент-практикант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Васильєв В. В.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вчасно прибув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підприємство, закріплений за керівником практики від підприємства.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Керівник практики від підприємства характеризує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Васильєва В. В.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як дисциплінованого, сумлінного, виконавчого фахівця, який якісно виконує доручення, працює згідно календарного графіка проходження виробничої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практики, ініціативна. Зауважень з боку керівника від підприємства та керівництва щодо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Васильєв В. В.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не отримано, порушень виробничої дисципліни та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відхилень від календарного графіку проходження виробничої практики не виявлено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Оцінка практики _________________________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підприємства___________________________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                                            «____»________________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 </w:t>
        <w:tab/>
        <w:tab/>
        <w:t xml:space="preserve">7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Звичайний">
    <w:name w:val="Звичайний"/>
    <w:next w:val="Звичайни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Шрифтабзацузазамовчуванням">
    <w:name w:val="Шрифт абзацу за замовчуванням"/>
    <w:next w:val="Шрифтабзацузазамовчуванням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Звичайнатаблиця">
    <w:name w:val="Звичайна таблиця"/>
    <w:next w:val="Звичайнатаблиця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маєсписку">
    <w:name w:val="Немає списку"/>
    <w:next w:val="Немаєсписку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Текстувиносці">
    <w:name w:val="Текст у виносці"/>
    <w:basedOn w:val="Звичайний"/>
    <w:next w:val="Текстувиносці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ru-RU" w:val="ru-RU"/>
    </w:rPr>
  </w:style>
  <w:style w:type="table" w:styleId="Сіткатаблиці">
    <w:name w:val="Сітка таблиці"/>
    <w:basedOn w:val="Звичайнатаблиця"/>
    <w:next w:val="Сіткатаблиці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іткатаблиці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Основнийтекстзвідступом">
    <w:name w:val="Основний текст з відступом"/>
    <w:basedOn w:val="Звичайний"/>
    <w:next w:val="Основнийтекстзвідступом"/>
    <w:autoRedefine w:val="0"/>
    <w:hidden w:val="0"/>
    <w:qFormat w:val="1"/>
    <w:pPr>
      <w:suppressAutoHyphens w:val="1"/>
      <w:spacing w:line="1" w:lineRule="atLeast"/>
      <w:ind w:left="36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uk-UA"/>
    </w:rPr>
  </w:style>
  <w:style w:type="character" w:styleId="ОсновнийтекстзвідступомЗнак">
    <w:name w:val="Основний текст з відступом Знак"/>
    <w:next w:val="ОсновнийтекстзвідступомЗнак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ru-RU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vpMiQVFXhzqMVCtfLOXYi9iClw==">CgMxLjA4AHIhMUphSTd0V2t3TVY1dWRTNWc5TUp1MnUwLThoSjdpRE5x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2023-10-06T07:59:00Z</dcterms:created>
  <dc:creator>Operator</dc:creator>
</cp:coreProperties>
</file>