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j2o1zs8kaks" w:id="0"/>
    <w:bookmarkEnd w:id="0"/>
    <w:bookmarkStart w:colFirst="0" w:colLast="0" w:name="bookmark=id.threosxv2ekg" w:id="1"/>
    <w:bookmarkEnd w:id="1"/>
    <w:p w:rsidR="00000000" w:rsidDel="00000000" w:rsidP="00000000" w:rsidRDefault="00000000" w:rsidRPr="00000000" w14:paraId="00000001">
      <w:pPr>
        <w:spacing w:after="0" w:before="0" w:lineRule="auto"/>
        <w:ind w:left="57" w:right="0" w:firstLine="0"/>
        <w:jc w:val="center"/>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32"/>
          <w:szCs w:val="32"/>
          <w:u w:val="none"/>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Rule="auto"/>
        <w:ind w:left="57" w:right="0" w:firstLine="0"/>
        <w:jc w:val="center"/>
        <w:rPr/>
      </w:pPr>
      <w:r w:rsidDel="00000000" w:rsidR="00000000" w:rsidRPr="00000000">
        <w:rPr>
          <w:rFonts w:ascii="Times New Roman" w:cs="Times New Roman" w:eastAsia="Times New Roman" w:hAnsi="Times New Roman"/>
          <w:b w:val="1"/>
          <w:bCs w:val="1"/>
          <w:i w:val="0"/>
          <w:iCs w:val="0"/>
          <w:strike w:val="0"/>
          <w:color w:val="000000"/>
          <w:sz w:val="36"/>
          <w:szCs w:val="36"/>
          <w:u w:val="none"/>
          <w:rtl w:val="0"/>
        </w:rPr>
        <w:t xml:space="preserve">ЩОДЕННИК</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before="0" w:lineRule="auto"/>
        <w:ind w:left="57" w:right="0" w:firstLine="0"/>
        <w:jc w:val="center"/>
        <w:rPr/>
      </w:pPr>
      <w:r w:rsidDel="00000000" w:rsidR="00000000" w:rsidRPr="00000000">
        <w:rPr>
          <w:rFonts w:ascii="Times New Roman" w:cs="Times New Roman" w:eastAsia="Times New Roman" w:hAnsi="Times New Roman"/>
          <w:b w:val="1"/>
          <w:bCs w:val="1"/>
          <w:i w:val="0"/>
          <w:iCs w:val="0"/>
          <w:strike w:val="0"/>
          <w:color w:val="000000"/>
          <w:sz w:val="28"/>
          <w:szCs w:val="28"/>
          <w:u w:val="none"/>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08">
      <w:pPr>
        <w:spacing w:after="0" w:before="0" w:lineRule="auto"/>
        <w:ind w:left="57" w:right="0" w:firstLine="0"/>
        <w:jc w:val="center"/>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1"/>
          <w:iCs w:val="1"/>
          <w:strike w:val="0"/>
          <w:color w:val="000000"/>
          <w:sz w:val="24"/>
          <w:szCs w:val="24"/>
          <w:u w:val="singl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переддипломну                                      </w:t>
      </w:r>
      <w:r w:rsidDel="00000000" w:rsidR="00000000" w:rsidRPr="00000000">
        <w:rPr>
          <w:rtl w:val="0"/>
        </w:rPr>
      </w:r>
    </w:p>
    <w:p w:rsidR="00000000" w:rsidDel="00000000" w:rsidP="00000000" w:rsidRDefault="00000000" w:rsidRPr="00000000" w14:paraId="00000009">
      <w:pPr>
        <w:shd w:fill="ffffff" w:val="clear"/>
        <w:spacing w:after="0" w:before="0" w:lineRule="auto"/>
        <w:ind w:left="57" w:right="0" w:firstLine="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вид практики (навчальна, виробнича, переддипломна, науково-дослідна та педагогічна)</w:t>
      </w:r>
      <w:r w:rsidDel="00000000" w:rsidR="00000000" w:rsidRPr="00000000">
        <w:rPr>
          <w:rtl w:val="0"/>
        </w:rPr>
      </w:r>
    </w:p>
    <w:p w:rsidR="00000000" w:rsidDel="00000000" w:rsidP="00000000" w:rsidRDefault="00000000" w:rsidRPr="00000000" w14:paraId="0000000A">
      <w:pPr>
        <w:shd w:fill="ffffff" w:val="clear"/>
        <w:spacing w:after="0" w:before="0" w:lineRule="auto"/>
        <w:ind w:left="57" w:right="0" w:firstLine="0"/>
        <w:rPr/>
      </w:pPr>
      <w:r w:rsidDel="00000000" w:rsidR="00000000" w:rsidRPr="00000000">
        <w:rPr>
          <w:rtl w:val="0"/>
        </w:rPr>
      </w:r>
    </w:p>
    <w:p w:rsidR="00000000" w:rsidDel="00000000" w:rsidP="00000000" w:rsidRDefault="00000000" w:rsidRPr="00000000" w14:paraId="0000000B">
      <w:pPr>
        <w:shd w:fill="ffffff" w:val="clear"/>
        <w:spacing w:after="0" w:before="0" w:lineRule="auto"/>
        <w:ind w:left="57" w:right="0" w:firstLine="0"/>
        <w:rPr>
          <w:rFonts w:ascii="Times New Roman" w:cs="Times New Roman" w:eastAsia="Times New Roman" w:hAnsi="Times New Roman"/>
          <w:b w:val="0"/>
          <w:bCs w:val="0"/>
          <w:i w:val="0"/>
          <w:iCs w:val="0"/>
          <w:strike w:val="0"/>
          <w:color w:val="ffffff"/>
          <w:sz w:val="28"/>
          <w:szCs w:val="28"/>
          <w:u w:val="singl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Прізвище</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Фефелов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tl w:val="0"/>
        </w:rPr>
      </w:r>
    </w:p>
    <w:p w:rsidR="00000000" w:rsidDel="00000000" w:rsidP="00000000" w:rsidRDefault="00000000" w:rsidRPr="00000000" w14:paraId="0000000C">
      <w:pPr>
        <w:shd w:fill="ffffff" w:val="clear"/>
        <w:spacing w:after="0" w:before="0" w:lineRule="auto"/>
        <w:ind w:left="57" w:right="0" w:firstLine="0"/>
        <w:rPr>
          <w:rFonts w:ascii="Times New Roman" w:cs="Times New Roman" w:eastAsia="Times New Roman" w:hAnsi="Times New Roman"/>
          <w:b w:val="0"/>
          <w:bCs w:val="0"/>
          <w:i w:val="0"/>
          <w:iCs w:val="0"/>
          <w:strike w:val="0"/>
          <w:color w:val="ffffff"/>
          <w:sz w:val="28"/>
          <w:szCs w:val="28"/>
          <w:u w:val="singl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Ім'я та по батькові</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Ілля Олександрович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tl w:val="0"/>
        </w:rPr>
      </w:r>
    </w:p>
    <w:p w:rsidR="00000000" w:rsidDel="00000000" w:rsidP="00000000" w:rsidRDefault="00000000" w:rsidRPr="00000000" w14:paraId="0000000D">
      <w:pPr>
        <w:shd w:fill="ffffff" w:val="clear"/>
        <w:spacing w:after="0" w:before="0" w:lineRule="auto"/>
        <w:ind w:left="57"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Курс</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6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Група ____ </w:t>
      </w:r>
      <w:r w:rsidDel="00000000" w:rsidR="00000000" w:rsidRPr="00000000">
        <w:rPr>
          <w:rFonts w:ascii="Cambria" w:cs="Cambria" w:eastAsia="Cambria" w:hAnsi="Cambria"/>
          <w:b w:val="0"/>
          <w:bCs w:val="0"/>
          <w:i w:val="0"/>
          <w:iCs w:val="0"/>
          <w:smallCaps w:val="0"/>
          <w:color w:val="000000"/>
          <w:sz w:val="24"/>
          <w:szCs w:val="24"/>
          <w:u w:val="single"/>
          <w:rtl w:val="0"/>
        </w:rPr>
        <w:t xml:space="preserve">ІК‑9‑24‑М1ІПЗ (1.6д)‑ІТ</w:t>
      </w:r>
      <w:r w:rsidDel="00000000" w:rsidR="00000000" w:rsidRPr="00000000">
        <w:rPr>
          <w:rtl w:val="0"/>
        </w:rPr>
      </w:r>
    </w:p>
    <w:p w:rsidR="00000000" w:rsidDel="00000000" w:rsidP="00000000" w:rsidRDefault="00000000" w:rsidRPr="00000000" w14:paraId="0000000E">
      <w:pPr>
        <w:shd w:fill="ffffff" w:val="clear"/>
        <w:spacing w:after="0" w:before="0" w:lineRule="auto"/>
        <w:ind w:left="57"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Спеціальність: «Інженерія програмного забезпечення»</w:t>
      </w:r>
      <w:r w:rsidDel="00000000" w:rsidR="00000000" w:rsidRPr="00000000">
        <w:rPr>
          <w:rtl w:val="0"/>
        </w:rPr>
      </w:r>
    </w:p>
    <w:p w:rsidR="00000000" w:rsidDel="00000000" w:rsidP="00000000" w:rsidRDefault="00000000" w:rsidRPr="00000000" w14:paraId="0000000F">
      <w:pPr>
        <w:shd w:fill="ffffff" w:val="clear"/>
        <w:spacing w:after="0" w:before="0" w:lineRule="auto"/>
        <w:ind w:left="57" w:right="0" w:firstLine="0"/>
        <w:rPr>
          <w:rFonts w:ascii="Times New Roman" w:cs="Times New Roman" w:eastAsia="Times New Roman" w:hAnsi="Times New Roman"/>
          <w:b w:val="0"/>
          <w:bCs w:val="0"/>
          <w:i w:val="0"/>
          <w:iCs w:val="0"/>
          <w:strike w:val="0"/>
          <w:color w:val="ffffff"/>
          <w:sz w:val="28"/>
          <w:szCs w:val="28"/>
          <w:u w:val="singl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База практики</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Cambria" w:cs="Cambria" w:eastAsia="Cambria" w:hAnsi="Cambria"/>
          <w:b w:val="0"/>
          <w:bCs w:val="0"/>
          <w:i w:val="0"/>
          <w:iCs w:val="0"/>
          <w:smallCaps w:val="0"/>
          <w:color w:val="000000"/>
          <w:sz w:val="24"/>
          <w:szCs w:val="24"/>
          <w:u w:val="single"/>
          <w:rtl w:val="0"/>
        </w:rPr>
        <w:t xml:space="preserve">ТОВ «ГОУ АЙТІ ЕДЬЮКЕЙШЕН»</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p>
    <w:p w:rsidR="00000000" w:rsidDel="00000000" w:rsidP="00000000" w:rsidRDefault="00000000" w:rsidRPr="00000000" w14:paraId="00000010">
      <w:pPr>
        <w:shd w:fill="ffffff" w:val="clear"/>
        <w:spacing w:after="0" w:before="0" w:lineRule="auto"/>
        <w:ind w:left="57"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Керівник практики</w:t>
      </w:r>
      <w:r w:rsidDel="00000000" w:rsidR="00000000" w:rsidRPr="00000000">
        <w:rPr>
          <w:rtl w:val="0"/>
        </w:rPr>
      </w:r>
    </w:p>
    <w:p w:rsidR="00000000" w:rsidDel="00000000" w:rsidP="00000000" w:rsidRDefault="00000000" w:rsidRPr="00000000" w14:paraId="00000011">
      <w:pPr>
        <w:shd w:fill="ffffff" w:val="clear"/>
        <w:spacing w:after="0" w:before="0" w:lineRule="auto"/>
        <w:ind w:left="57"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від вищого закладу освіти</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д.т.н., професор Кавун Сергій Віталійоаич</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0" w:before="0" w:lineRule="auto"/>
        <w:ind w:left="57"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Керівник практики</w:t>
      </w:r>
      <w:r w:rsidDel="00000000" w:rsidR="00000000" w:rsidRPr="00000000">
        <w:rPr>
          <w:rtl w:val="0"/>
        </w:rPr>
      </w:r>
    </w:p>
    <w:p w:rsidR="00000000" w:rsidDel="00000000" w:rsidP="00000000" w:rsidRDefault="00000000" w:rsidRPr="00000000" w14:paraId="00000014">
      <w:pPr>
        <w:shd w:fill="ffffff" w:val="clear"/>
        <w:spacing w:after="0" w:before="0" w:lineRule="auto"/>
        <w:ind w:left="57"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від підприємства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0" w:before="0" w:lineRule="auto"/>
        <w:ind w:left="57" w:right="0" w:firstLine="0"/>
        <w:jc w:val="center"/>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Київ 2025</w:t>
      </w:r>
    </w:p>
    <w:p w:rsidR="00000000" w:rsidDel="00000000" w:rsidP="00000000" w:rsidRDefault="00000000" w:rsidRPr="00000000" w14:paraId="0000001E">
      <w:pPr>
        <w:shd w:fill="ffffff" w:val="clear"/>
        <w:spacing w:after="0" w:before="0" w:line="240" w:lineRule="auto"/>
        <w:ind w:left="182" w:right="0" w:firstLine="0"/>
        <w:jc w:val="center"/>
        <w:rPr>
          <w:rFonts w:ascii="Times New Roman" w:cs="Times New Roman" w:eastAsia="Times New Roman" w:hAnsi="Times New Roman"/>
          <w:b w:val="1"/>
          <w:bCs w:val="1"/>
          <w:i w:val="0"/>
          <w:iCs w:val="0"/>
          <w:strike w:val="0"/>
          <w:color w:val="000000"/>
          <w:sz w:val="28"/>
          <w:szCs w:val="28"/>
          <w:u w:val="none"/>
        </w:rPr>
      </w:pPr>
      <w:r w:rsidDel="00000000" w:rsidR="00000000" w:rsidRPr="00000000">
        <w:rPr>
          <w:rFonts w:ascii="Times New Roman" w:cs="Times New Roman" w:eastAsia="Times New Roman" w:hAnsi="Times New Roman"/>
          <w:b w:val="1"/>
          <w:bCs w:val="1"/>
          <w:i w:val="0"/>
          <w:iCs w:val="0"/>
          <w:strike w:val="0"/>
          <w:color w:val="000000"/>
          <w:sz w:val="28"/>
          <w:szCs w:val="28"/>
          <w:u w:val="none"/>
          <w:rtl w:val="0"/>
        </w:rPr>
        <w:t xml:space="preserve">Направлення на практику</w:t>
      </w:r>
    </w:p>
    <w:p w:rsidR="00000000" w:rsidDel="00000000" w:rsidP="00000000" w:rsidRDefault="00000000" w:rsidRPr="00000000" w14:paraId="0000001F">
      <w:pPr>
        <w:shd w:fill="ffffff" w:val="clear"/>
        <w:spacing w:after="0" w:before="0" w:line="240" w:lineRule="auto"/>
        <w:ind w:left="96"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Студент</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Фефелов Ілля Олександрович</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_____                   </w:t>
      </w:r>
      <w:r w:rsidDel="00000000" w:rsidR="00000000" w:rsidRPr="00000000">
        <w:rPr>
          <w:rtl w:val="0"/>
        </w:rPr>
      </w:r>
    </w:p>
    <w:p w:rsidR="00000000" w:rsidDel="00000000" w:rsidP="00000000" w:rsidRDefault="00000000" w:rsidRPr="00000000" w14:paraId="00000020">
      <w:pPr>
        <w:shd w:fill="ffffff" w:val="clear"/>
        <w:spacing w:after="0" w:before="0" w:line="240" w:lineRule="auto"/>
        <w:ind w:left="2098" w:right="0" w:firstLine="0"/>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(прізвище, ім'я, по батькові)</w:t>
      </w:r>
      <w:r w:rsidDel="00000000" w:rsidR="00000000" w:rsidRPr="00000000">
        <w:rPr>
          <w:rtl w:val="0"/>
        </w:rPr>
      </w:r>
    </w:p>
    <w:p w:rsidR="00000000" w:rsidDel="00000000" w:rsidP="00000000" w:rsidRDefault="00000000" w:rsidRPr="00000000" w14:paraId="00000021">
      <w:pPr>
        <w:shd w:fill="ffffff" w:val="clear"/>
        <w:spacing w:after="0" w:before="0" w:line="240" w:lineRule="auto"/>
        <w:ind w:left="86" w:right="0" w:firstLine="0"/>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направляється на</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переддипломну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практику</w:t>
      </w:r>
    </w:p>
    <w:p w:rsidR="00000000" w:rsidDel="00000000" w:rsidP="00000000" w:rsidRDefault="00000000" w:rsidRPr="00000000" w14:paraId="00000022">
      <w:pPr>
        <w:shd w:fill="ffffff" w:val="clear"/>
        <w:spacing w:after="0" w:before="0" w:line="240" w:lineRule="auto"/>
        <w:ind w:left="2602" w:right="0" w:firstLine="0"/>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(вид практики)</w:t>
      </w:r>
      <w:r w:rsidDel="00000000" w:rsidR="00000000" w:rsidRPr="00000000">
        <w:rPr>
          <w:rtl w:val="0"/>
        </w:rPr>
      </w:r>
    </w:p>
    <w:p w:rsidR="00000000" w:rsidDel="00000000" w:rsidP="00000000" w:rsidRDefault="00000000" w:rsidRPr="00000000" w14:paraId="00000023">
      <w:pPr>
        <w:shd w:fill="ffffff" w:val="clear"/>
        <w:spacing w:after="0" w:before="0" w:line="240" w:lineRule="auto"/>
        <w:ind w:left="96" w:right="0" w:firstLine="0"/>
        <w:rPr>
          <w:rFonts w:ascii="Times New Roman" w:cs="Times New Roman" w:eastAsia="Times New Roman" w:hAnsi="Times New Roman"/>
          <w:b w:val="0"/>
          <w:bCs w:val="0"/>
          <w:i w:val="0"/>
          <w:iCs w:val="0"/>
          <w:strike w:val="0"/>
          <w:color w:val="ffffff"/>
          <w:sz w:val="28"/>
          <w:szCs w:val="28"/>
          <w:u w:val="singl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на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ТОВ «ГОУ АЙТІ ЕДЬЮКЕЙШЕН»                                                                </w:t>
      </w:r>
      <w:r w:rsidDel="00000000" w:rsidR="00000000" w:rsidRPr="00000000">
        <w:rPr>
          <w:rtl w:val="0"/>
        </w:rPr>
      </w:r>
    </w:p>
    <w:p w:rsidR="00000000" w:rsidDel="00000000" w:rsidP="00000000" w:rsidRDefault="00000000" w:rsidRPr="00000000" w14:paraId="00000024">
      <w:pPr>
        <w:shd w:fill="ffffff" w:val="clear"/>
        <w:spacing w:after="0" w:before="0" w:line="240" w:lineRule="auto"/>
        <w:ind w:left="147" w:right="0" w:firstLine="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(назва підприємства)</w:t>
      </w:r>
      <w:r w:rsidDel="00000000" w:rsidR="00000000" w:rsidRPr="00000000">
        <w:rPr>
          <w:rtl w:val="0"/>
        </w:rPr>
      </w:r>
    </w:p>
    <w:p w:rsidR="00000000" w:rsidDel="00000000" w:rsidP="00000000" w:rsidRDefault="00000000" w:rsidRPr="00000000" w14:paraId="00000025">
      <w:pPr>
        <w:shd w:fill="ffffff" w:val="clear"/>
        <w:spacing w:after="0" w:before="0" w:line="240" w:lineRule="auto"/>
        <w:ind w:left="72"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Термін практики: з</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01.09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по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09.11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   2025 р.</w:t>
      </w:r>
      <w:r w:rsidDel="00000000" w:rsidR="00000000" w:rsidRPr="00000000">
        <w:rPr>
          <w:rtl w:val="0"/>
        </w:rPr>
      </w:r>
    </w:p>
    <w:p w:rsidR="00000000" w:rsidDel="00000000" w:rsidP="00000000" w:rsidRDefault="00000000" w:rsidRPr="00000000" w14:paraId="00000026">
      <w:pPr>
        <w:shd w:fill="ffffff" w:val="clear"/>
        <w:spacing w:after="0" w:before="0" w:line="240" w:lineRule="auto"/>
        <w:ind w:left="58"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Керівник практики від Академії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д.т.н., професор Кавун Сергій Віталійович</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7">
      <w:pPr>
        <w:shd w:fill="ffffff" w:val="clear"/>
        <w:spacing w:after="0" w:before="0" w:line="240" w:lineRule="auto"/>
        <w:ind w:left="4140" w:right="0" w:firstLine="0"/>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(посада, прізвище, ім'я, по батькові)</w:t>
      </w:r>
      <w:r w:rsidDel="00000000" w:rsidR="00000000" w:rsidRPr="00000000">
        <w:rPr>
          <w:rtl w:val="0"/>
        </w:rPr>
      </w:r>
    </w:p>
    <w:p w:rsidR="00000000" w:rsidDel="00000000" w:rsidP="00000000" w:rsidRDefault="00000000" w:rsidRPr="00000000" w14:paraId="00000028">
      <w:pPr>
        <w:shd w:fill="ffffff" w:val="clear"/>
        <w:spacing w:after="0" w:before="0" w:line="240" w:lineRule="auto"/>
        <w:ind w:left="96" w:right="0" w:firstLine="0"/>
        <w:rPr/>
      </w:pP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ffffff"/>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9">
      <w:pPr>
        <w:shd w:fill="ffffff" w:val="clear"/>
        <w:spacing w:after="0" w:before="461" w:line="240" w:lineRule="auto"/>
        <w:ind w:left="48" w:right="0" w:firstLine="0"/>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Печатка</w:t>
      </w:r>
    </w:p>
    <w:p w:rsidR="00000000" w:rsidDel="00000000" w:rsidP="00000000" w:rsidRDefault="00000000" w:rsidRPr="00000000" w14:paraId="0000002A">
      <w:pPr>
        <w:shd w:fill="ffffff" w:val="clear"/>
        <w:spacing w:after="0" w:before="230" w:line="240" w:lineRule="auto"/>
        <w:ind w:left="2880" w:right="0" w:firstLine="0"/>
        <w:rPr>
          <w:rFonts w:ascii="Times New Roman" w:cs="Times New Roman" w:eastAsia="Times New Roman" w:hAnsi="Times New Roman"/>
          <w:b w:val="0"/>
          <w:bCs w:val="0"/>
          <w:i w:val="0"/>
          <w:iCs w:val="0"/>
          <w:strike w:val="0"/>
          <w:color w:val="ffffff"/>
          <w:sz w:val="28"/>
          <w:szCs w:val="28"/>
          <w:u w:val="singl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Декан</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Кравченко Маргарита Миколаївна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p>
    <w:p w:rsidR="00000000" w:rsidDel="00000000" w:rsidP="00000000" w:rsidRDefault="00000000" w:rsidRPr="00000000" w14:paraId="0000002B">
      <w:pPr>
        <w:shd w:fill="ffffff" w:val="clear"/>
        <w:spacing w:after="0" w:before="0" w:line="240" w:lineRule="auto"/>
        <w:ind w:left="2880" w:right="0" w:firstLine="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(підпис, прізвище, ім'я по батькові)</w:t>
      </w:r>
      <w:r w:rsidDel="00000000" w:rsidR="00000000" w:rsidRPr="00000000">
        <w:rPr>
          <w:rtl w:val="0"/>
        </w:rPr>
      </w:r>
    </w:p>
    <w:p w:rsidR="00000000" w:rsidDel="00000000" w:rsidP="00000000" w:rsidRDefault="00000000" w:rsidRPr="00000000" w14:paraId="0000002C">
      <w:pPr>
        <w:shd w:fill="ffffff" w:val="clear"/>
        <w:spacing w:after="0" w:before="0" w:line="240" w:lineRule="auto"/>
        <w:ind w:left="96" w:right="0" w:firstLine="0"/>
        <w:rPr/>
      </w:pP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ffffff"/>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D">
      <w:pPr>
        <w:shd w:fill="ffffff" w:val="clear"/>
        <w:spacing w:after="0" w:before="442" w:line="240" w:lineRule="auto"/>
        <w:ind w:left="53"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Керівник практики від підприємства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E">
      <w:pPr>
        <w:shd w:fill="ffffff" w:val="clear"/>
        <w:spacing w:after="0" w:before="5" w:line="240" w:lineRule="auto"/>
        <w:ind w:left="4320" w:right="0" w:firstLine="0"/>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(посада, прізвище, ім'я по батькові)</w:t>
      </w:r>
      <w:r w:rsidDel="00000000" w:rsidR="00000000" w:rsidRPr="00000000">
        <w:rPr>
          <w:rtl w:val="0"/>
        </w:rPr>
      </w:r>
    </w:p>
    <w:p w:rsidR="00000000" w:rsidDel="00000000" w:rsidP="00000000" w:rsidRDefault="00000000" w:rsidRPr="00000000" w14:paraId="0000002F">
      <w:pPr>
        <w:shd w:fill="ffffff" w:val="clear"/>
        <w:spacing w:after="0" w:before="0" w:line="240" w:lineRule="auto"/>
        <w:ind w:left="96" w:right="0" w:firstLine="0"/>
        <w:rPr/>
      </w:pP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ffffff"/>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0">
      <w:pPr>
        <w:shd w:fill="ffffff" w:val="clear"/>
        <w:spacing w:after="0" w:before="5" w:line="240" w:lineRule="auto"/>
        <w:ind w:left="4320" w:right="0" w:firstLine="0"/>
        <w:rPr/>
      </w:pPr>
      <w:r w:rsidDel="00000000" w:rsidR="00000000" w:rsidRPr="00000000">
        <w:rPr>
          <w:rtl w:val="0"/>
        </w:rPr>
      </w:r>
    </w:p>
    <w:p w:rsidR="00000000" w:rsidDel="00000000" w:rsidP="00000000" w:rsidRDefault="00000000" w:rsidRPr="00000000" w14:paraId="00000031">
      <w:pPr>
        <w:shd w:fill="ffffff" w:val="clear"/>
        <w:spacing w:after="0" w:before="456" w:line="240" w:lineRule="auto"/>
        <w:ind w:left="24" w:right="0" w:firstLine="0"/>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Прибув на підприємство</w:t>
      </w:r>
    </w:p>
    <w:p w:rsidR="00000000" w:rsidDel="00000000" w:rsidP="00000000" w:rsidRDefault="00000000" w:rsidRPr="00000000" w14:paraId="00000032">
      <w:pPr>
        <w:shd w:fill="ffffff" w:val="clear"/>
        <w:spacing w:after="0" w:before="0" w:line="240" w:lineRule="auto"/>
        <w:ind w:left="24" w:right="0" w:firstLine="0"/>
        <w:rPr/>
      </w:pPr>
      <w:r w:rsidDel="00000000" w:rsidR="00000000" w:rsidRPr="00000000">
        <w:rPr>
          <w:rtl w:val="0"/>
        </w:rPr>
      </w:r>
    </w:p>
    <w:p w:rsidR="00000000" w:rsidDel="00000000" w:rsidP="00000000" w:rsidRDefault="00000000" w:rsidRPr="00000000" w14:paraId="00000033">
      <w:pPr>
        <w:shd w:fill="ffffff" w:val="clear"/>
        <w:spacing w:after="0" w:before="0" w:line="240" w:lineRule="auto"/>
        <w:ind w:left="24" w:right="4435"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Печатка під-</w:t>
      </w:r>
      <w:r w:rsidDel="00000000" w:rsidR="00000000" w:rsidRPr="00000000">
        <w:rPr>
          <w:rtl w:val="0"/>
        </w:rPr>
      </w:r>
    </w:p>
    <w:p w:rsidR="00000000" w:rsidDel="00000000" w:rsidP="00000000" w:rsidRDefault="00000000" w:rsidRPr="00000000" w14:paraId="00000034">
      <w:pPr>
        <w:shd w:fill="ffffff" w:val="clear"/>
        <w:spacing w:after="0" w:before="0" w:line="240" w:lineRule="auto"/>
        <w:ind w:left="24" w:right="4435" w:firstLine="0"/>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приємства</w:t>
      </w:r>
    </w:p>
    <w:p w:rsidR="00000000" w:rsidDel="00000000" w:rsidP="00000000" w:rsidRDefault="00000000" w:rsidRPr="00000000" w14:paraId="00000035">
      <w:pPr>
        <w:shd w:fill="ffffff" w:val="clear"/>
        <w:spacing w:after="0" w:before="0" w:line="240" w:lineRule="auto"/>
        <w:ind w:left="1680"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 2025 р.</w:t>
      </w:r>
      <w:r w:rsidDel="00000000" w:rsidR="00000000" w:rsidRPr="00000000">
        <w:rPr>
          <w:rtl w:val="0"/>
        </w:rPr>
      </w:r>
    </w:p>
    <w:p w:rsidR="00000000" w:rsidDel="00000000" w:rsidP="00000000" w:rsidRDefault="00000000" w:rsidRPr="00000000" w14:paraId="00000036">
      <w:pPr>
        <w:shd w:fill="ffffff" w:val="clear"/>
        <w:spacing w:after="0" w:before="0" w:line="240" w:lineRule="auto"/>
        <w:ind w:left="96" w:right="0" w:firstLine="0"/>
        <w:rPr/>
      </w:pP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ffffff"/>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7">
      <w:pPr>
        <w:shd w:fill="ffffff" w:val="clear"/>
        <w:spacing w:after="0" w:before="0" w:line="240" w:lineRule="auto"/>
        <w:ind w:left="1013" w:right="0" w:firstLine="0"/>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(посада, підпис, прізвище, ініціали відповідальної особи)</w:t>
      </w:r>
      <w:r w:rsidDel="00000000" w:rsidR="00000000" w:rsidRPr="00000000">
        <w:rPr>
          <w:rtl w:val="0"/>
        </w:rPr>
      </w:r>
    </w:p>
    <w:p w:rsidR="00000000" w:rsidDel="00000000" w:rsidP="00000000" w:rsidRDefault="00000000" w:rsidRPr="00000000" w14:paraId="00000038">
      <w:pPr>
        <w:shd w:fill="ffffff" w:val="clear"/>
        <w:spacing w:after="0" w:before="0" w:line="240" w:lineRule="auto"/>
        <w:ind w:left="0" w:right="3629" w:firstLine="0"/>
        <w:rPr/>
      </w:pPr>
      <w:r w:rsidDel="00000000" w:rsidR="00000000" w:rsidRPr="00000000">
        <w:rPr>
          <w:rtl w:val="0"/>
        </w:rPr>
      </w:r>
    </w:p>
    <w:p w:rsidR="00000000" w:rsidDel="00000000" w:rsidP="00000000" w:rsidRDefault="00000000" w:rsidRPr="00000000" w14:paraId="00000039">
      <w:pPr>
        <w:shd w:fill="ffffff" w:val="clear"/>
        <w:spacing w:after="0" w:before="0" w:line="240" w:lineRule="auto"/>
        <w:ind w:left="0" w:right="3629" w:firstLine="0"/>
        <w:rPr/>
      </w:pPr>
      <w:r w:rsidDel="00000000" w:rsidR="00000000" w:rsidRPr="00000000">
        <w:rPr>
          <w:rtl w:val="0"/>
        </w:rPr>
      </w:r>
    </w:p>
    <w:p w:rsidR="00000000" w:rsidDel="00000000" w:rsidP="00000000" w:rsidRDefault="00000000" w:rsidRPr="00000000" w14:paraId="0000003A">
      <w:pPr>
        <w:shd w:fill="ffffff" w:val="clear"/>
        <w:spacing w:after="0" w:before="0" w:line="240" w:lineRule="auto"/>
        <w:ind w:left="0" w:right="3629"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Вибув з підприємства </w:t>
      </w:r>
      <w:r w:rsidDel="00000000" w:rsidR="00000000" w:rsidRPr="00000000">
        <w:rPr>
          <w:rtl w:val="0"/>
        </w:rPr>
      </w:r>
    </w:p>
    <w:p w:rsidR="00000000" w:rsidDel="00000000" w:rsidP="00000000" w:rsidRDefault="00000000" w:rsidRPr="00000000" w14:paraId="0000003B">
      <w:pPr>
        <w:shd w:fill="ffffff" w:val="clear"/>
        <w:spacing w:after="0" w:before="0" w:line="240" w:lineRule="auto"/>
        <w:ind w:left="0" w:right="3629"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Печатка під-</w:t>
      </w:r>
      <w:r w:rsidDel="00000000" w:rsidR="00000000" w:rsidRPr="00000000">
        <w:rPr>
          <w:rtl w:val="0"/>
        </w:rPr>
      </w:r>
    </w:p>
    <w:p w:rsidR="00000000" w:rsidDel="00000000" w:rsidP="00000000" w:rsidRDefault="00000000" w:rsidRPr="00000000" w14:paraId="0000003C">
      <w:pPr>
        <w:shd w:fill="ffffff" w:val="clear"/>
        <w:spacing w:after="0" w:before="0" w:line="240" w:lineRule="auto"/>
        <w:ind w:left="0" w:right="3629" w:firstLine="0"/>
        <w:rPr>
          <w:rFonts w:ascii="Times New Roman" w:cs="Times New Roman" w:eastAsia="Times New Roman" w:hAnsi="Times New Roman"/>
          <w:b w:val="0"/>
          <w:bCs w:val="0"/>
          <w:i w:val="0"/>
          <w:iCs w:val="0"/>
          <w:strike w:val="0"/>
          <w:color w:val="000000"/>
          <w:sz w:val="28"/>
          <w:szCs w:val="28"/>
          <w:u w:val="none"/>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приємства</w:t>
      </w:r>
    </w:p>
    <w:p w:rsidR="00000000" w:rsidDel="00000000" w:rsidP="00000000" w:rsidRDefault="00000000" w:rsidRPr="00000000" w14:paraId="0000003D">
      <w:pPr>
        <w:shd w:fill="ffffff" w:val="clear"/>
        <w:spacing w:after="0" w:before="0" w:line="240" w:lineRule="auto"/>
        <w:ind w:left="1680" w:right="0" w:firstLine="0"/>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 2025 р.</w:t>
      </w:r>
      <w:r w:rsidDel="00000000" w:rsidR="00000000" w:rsidRPr="00000000">
        <w:rPr>
          <w:rtl w:val="0"/>
        </w:rPr>
      </w:r>
    </w:p>
    <w:p w:rsidR="00000000" w:rsidDel="00000000" w:rsidP="00000000" w:rsidRDefault="00000000" w:rsidRPr="00000000" w14:paraId="0000003E">
      <w:pPr>
        <w:shd w:fill="ffffff" w:val="clear"/>
        <w:spacing w:after="0" w:before="0" w:line="240" w:lineRule="auto"/>
        <w:ind w:left="96" w:right="0" w:firstLine="0"/>
        <w:rPr/>
      </w:pPr>
      <w:r w:rsidDel="00000000" w:rsidR="00000000" w:rsidRPr="00000000">
        <w:rPr>
          <w:rFonts w:ascii="Times New Roman" w:cs="Times New Roman" w:eastAsia="Times New Roman" w:hAnsi="Times New Roman"/>
          <w:b w:val="0"/>
          <w:bCs w:val="0"/>
          <w:i w:val="1"/>
          <w:iCs w:val="1"/>
          <w:strike w:val="0"/>
          <w:color w:val="000000"/>
          <w:sz w:val="28"/>
          <w:szCs w:val="28"/>
          <w:u w:val="single"/>
          <w:rtl w:val="0"/>
        </w:rPr>
        <w:t xml:space="preserve">                                                                                                                            </w:t>
      </w:r>
      <w:r w:rsidDel="00000000" w:rsidR="00000000" w:rsidRPr="00000000">
        <w:rPr>
          <w:rFonts w:ascii="Times New Roman" w:cs="Times New Roman" w:eastAsia="Times New Roman" w:hAnsi="Times New Roman"/>
          <w:b w:val="0"/>
          <w:bCs w:val="0"/>
          <w:i w:val="1"/>
          <w:iCs w:val="1"/>
          <w:strike w:val="0"/>
          <w:color w:val="ffffff"/>
          <w:sz w:val="28"/>
          <w:szCs w:val="28"/>
          <w:u w:val="single"/>
          <w:rtl w:val="0"/>
        </w:rPr>
        <w:t xml:space="preserve"> </w:t>
      </w:r>
      <w:r w:rsidDel="00000000" w:rsidR="00000000" w:rsidRPr="00000000">
        <w:rPr>
          <w:rFonts w:ascii="Times New Roman" w:cs="Times New Roman" w:eastAsia="Times New Roman" w:hAnsi="Times New Roman"/>
          <w:b w:val="0"/>
          <w:bCs w:val="0"/>
          <w:i w:val="0"/>
          <w:iCs w:val="0"/>
          <w:strike w:val="0"/>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F">
      <w:pPr>
        <w:shd w:fill="ffffff" w:val="clear"/>
        <w:spacing w:after="0" w:before="0" w:line="240" w:lineRule="auto"/>
        <w:ind w:left="1013" w:right="0" w:firstLine="0"/>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(посада, підпис, прізвище, ініціали відповідальної особи)</w:t>
      </w:r>
    </w:p>
    <w:bookmarkStart w:colFirst="0" w:colLast="0" w:name="bookmark=id.wvrtr1vs8a8g" w:id="2"/>
    <w:bookmarkEnd w:id="2"/>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Установа освіти: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Міжрегіональна академія управління персоналом (МАУП)</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Інститут / факультет: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Інститут комп’ютерно‑інформаційних технологій та дизайну</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Спеціальність: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121 «Інженерія програмного забезпечення»</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Курс: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6</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Група: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ІК‑9‑24‑М1ІПЗ (1.6д)‑ІТ</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ПІБ студента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Фефелов Ілля Олександрович</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База проходження практики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ТОВ «ГОУ АЙТІ ЕДЬЮКЕЙШЕН»</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Період практики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01 вересня 2025 р. — 09 листопада 2025 р.</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br w:type="textWrapping"/>
        <w:t xml:space="preserve">Науковий керівник</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к.т.н. Дмитро Чернишов</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jc w:val="center"/>
        <w:rPr/>
      </w:pPr>
      <w:r w:rsidDel="00000000" w:rsidR="00000000" w:rsidRPr="00000000">
        <w:rPr>
          <w:rtl w:val="0"/>
        </w:rPr>
        <w:t xml:space="preserve">Календарний план проходження практики</w:t>
      </w:r>
    </w:p>
    <w:p w:rsidR="00000000" w:rsidDel="00000000" w:rsidP="00000000" w:rsidRDefault="00000000" w:rsidRPr="00000000" w14:paraId="00000043">
      <w:pPr>
        <w:rPr/>
      </w:pPr>
      <w:r w:rsidDel="00000000" w:rsidR="00000000" w:rsidRPr="00000000">
        <w:rPr>
          <w:rtl w:val="0"/>
        </w:rPr>
      </w:r>
    </w:p>
    <w:tbl>
      <w:tblPr>
        <w:tblStyle w:val="Table1"/>
        <w:tblW w:w="943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535"/>
        <w:gridCol w:w="649.5"/>
        <w:gridCol w:w="649.5"/>
        <w:gridCol w:w="649.5"/>
        <w:gridCol w:w="649.5"/>
        <w:gridCol w:w="649.5"/>
        <w:gridCol w:w="649.5"/>
        <w:gridCol w:w="649.5"/>
        <w:gridCol w:w="649.5"/>
        <w:gridCol w:w="649.5"/>
        <w:gridCol w:w="649.5"/>
        <w:tblGridChange w:id="0">
          <w:tblGrid>
            <w:gridCol w:w="405"/>
            <w:gridCol w:w="2535"/>
            <w:gridCol w:w="649.5"/>
            <w:gridCol w:w="649.5"/>
            <w:gridCol w:w="649.5"/>
            <w:gridCol w:w="649.5"/>
            <w:gridCol w:w="649.5"/>
            <w:gridCol w:w="649.5"/>
            <w:gridCol w:w="649.5"/>
            <w:gridCol w:w="649.5"/>
            <w:gridCol w:w="649.5"/>
            <w:gridCol w:w="6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Найменування роботи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01.09–07.09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08.09–14.09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15.09–21.09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22.09–28.09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29.09–05.10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06.10–12.10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13.10–19.10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20.10–26.10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27.10–02.11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rPr>
                <w:rFonts w:ascii="Exo 2 Light" w:cs="Exo 2 Light" w:eastAsia="Exo 2 Light" w:hAnsi="Exo 2 Light"/>
                <w:b w:val="1"/>
                <w:bCs w:val="1"/>
                <w:sz w:val="22"/>
                <w:szCs w:val="22"/>
              </w:rPr>
            </w:pPr>
            <w:r w:rsidDel="00000000" w:rsidR="00000000" w:rsidRPr="00000000">
              <w:rPr>
                <w:rFonts w:ascii="Exo 2 Light" w:cs="Exo 2 Light" w:eastAsia="Exo 2 Light" w:hAnsi="Exo 2 Light"/>
                <w:b w:val="1"/>
                <w:bCs w:val="1"/>
                <w:sz w:val="22"/>
                <w:szCs w:val="22"/>
                <w:rtl w:val="0"/>
              </w:rPr>
              <w:t xml:space="preserve">03.11–09.11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Ознайомлення з базою практики, робочими процесами, інструктажі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Вивчення літератури з AutoML, MLE‑STAR та вимог до практики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Налаштування середовища, структури репозиторію та модулів датасетів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Інтеграція Gemini API та генератора ML‑пайплайнів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Розробка й тестування конфігурацій для абляційного аналізу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Проведення серій експериментів на iris/wine/digits/breast_cancer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Аналіз результатів, порівняння варіантів моделі, оформлення документації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rPr>
                <w:rFonts w:ascii="Exo 2 Light" w:cs="Exo 2 Light" w:eastAsia="Exo 2 Light" w:hAnsi="Exo 2 Light"/>
                <w:sz w:val="22"/>
                <w:szCs w:val="22"/>
              </w:rPr>
            </w:pPr>
            <w:r w:rsidDel="00000000" w:rsidR="00000000" w:rsidRPr="00000000">
              <w:rPr>
                <w:rtl w:val="0"/>
              </w:rPr>
            </w:r>
          </w:p>
        </w:tc>
      </w:tr>
      <w:tr>
        <w:trPr>
          <w:cantSplit w:val="0"/>
          <w:trHeight w:val="3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Підготовка матеріалів для тез, планування поглиблених досліджень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rPr>
                <w:rFonts w:ascii="Exo 2 Light" w:cs="Exo 2 Light" w:eastAsia="Exo 2 Light" w:hAnsi="Exo 2 Light"/>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w:t>
            </w:r>
          </w:p>
        </w:tc>
      </w:tr>
    </w:tbl>
    <w:p w:rsidR="00000000" w:rsidDel="00000000" w:rsidP="00000000" w:rsidRDefault="00000000" w:rsidRPr="00000000" w14:paraId="000000B0">
      <w:pPr>
        <w:keepNext w:val="1"/>
        <w:keepLines w:val="1"/>
        <w:spacing w:after="0" w:before="20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Примітка: годинник вказує орієнтовну кількість годин, заплановану на кожен вид роботи протягом відповідного тижня.</w:t>
      </w:r>
    </w:p>
    <w:p w:rsidR="00000000" w:rsidDel="00000000" w:rsidP="00000000" w:rsidRDefault="00000000" w:rsidRPr="00000000" w14:paraId="000000B1">
      <w:pPr>
        <w:keepNext w:val="1"/>
        <w:keepLines w:val="1"/>
        <w:spacing w:after="0" w:before="20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sz w:val="28"/>
          <w:szCs w:val="28"/>
          <w:rtl w:val="0"/>
        </w:rPr>
        <w:t xml:space="preserve">Погодження календарного плану:</w:t>
        <w:br w:type="textWrapping"/>
        <w:t xml:space="preserve">Керівник від бази практики: __________</w:t>
        <w:br w:type="textWrapping"/>
        <w:t xml:space="preserve">Керівник від Академії: __________</w:t>
      </w:r>
      <w:r w:rsidDel="00000000" w:rsidR="00000000" w:rsidRPr="00000000">
        <w:rPr>
          <w:rtl w:val="0"/>
        </w:rPr>
      </w:r>
    </w:p>
    <w:p w:rsidR="00000000" w:rsidDel="00000000" w:rsidP="00000000" w:rsidRDefault="00000000" w:rsidRPr="00000000" w14:paraId="000000B2">
      <w:pPr>
        <w:widowControl w:val="0"/>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ind w:left="1440" w:firstLine="0"/>
        <w:jc w:val="left"/>
        <w:rPr>
          <w:rFonts w:ascii="Cambria" w:cs="Cambria" w:eastAsia="Cambria" w:hAnsi="Cambria"/>
          <w:sz w:val="24"/>
          <w:szCs w:val="24"/>
        </w:rPr>
      </w:pPr>
      <w:r w:rsidDel="00000000" w:rsidR="00000000" w:rsidRPr="00000000">
        <w:rPr>
          <w:rFonts w:ascii="Times New Roman" w:cs="Times New Roman" w:eastAsia="Times New Roman" w:hAnsi="Times New Roman"/>
          <w:b w:val="1"/>
          <w:bCs w:val="1"/>
          <w:i w:val="0"/>
          <w:iCs w:val="0"/>
          <w:strike w:val="0"/>
          <w:color w:val="000000"/>
          <w:sz w:val="28"/>
          <w:szCs w:val="28"/>
          <w:u w:val="none"/>
          <w:rtl w:val="0"/>
        </w:rPr>
        <w:t xml:space="preserve">Звіт про </w:t>
      </w:r>
      <w:r w:rsidDel="00000000" w:rsidR="00000000" w:rsidRPr="00000000">
        <w:rPr>
          <w:rFonts w:ascii="Times New Roman" w:cs="Times New Roman" w:eastAsia="Times New Roman" w:hAnsi="Times New Roman"/>
          <w:b w:val="1"/>
          <w:bCs w:val="1"/>
          <w:sz w:val="28"/>
          <w:szCs w:val="28"/>
          <w:rtl w:val="0"/>
        </w:rPr>
        <w:t xml:space="preserve">виконання</w:t>
      </w:r>
      <w:r w:rsidDel="00000000" w:rsidR="00000000" w:rsidRPr="00000000">
        <w:rPr>
          <w:rFonts w:ascii="Times New Roman" w:cs="Times New Roman" w:eastAsia="Times New Roman" w:hAnsi="Times New Roman"/>
          <w:b w:val="1"/>
          <w:bCs w:val="1"/>
          <w:i w:val="0"/>
          <w:iCs w:val="0"/>
          <w:strike w:val="0"/>
          <w:color w:val="000000"/>
          <w:sz w:val="28"/>
          <w:szCs w:val="28"/>
          <w:u w:val="none"/>
          <w:rtl w:val="0"/>
        </w:rPr>
        <w:t xml:space="preserve"> програми</w:t>
      </w: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 </w:t>
      </w:r>
      <w:r w:rsidDel="00000000" w:rsidR="00000000" w:rsidRPr="00000000">
        <w:rPr>
          <w:rFonts w:ascii="Times New Roman" w:cs="Times New Roman" w:eastAsia="Times New Roman" w:hAnsi="Times New Roman"/>
          <w:b w:val="1"/>
          <w:bCs w:val="1"/>
          <w:i w:val="0"/>
          <w:iCs w:val="0"/>
          <w:strike w:val="0"/>
          <w:color w:val="000000"/>
          <w:sz w:val="28"/>
          <w:szCs w:val="28"/>
          <w:u w:val="none"/>
          <w:rtl w:val="0"/>
        </w:rPr>
        <w:t xml:space="preserve">практики</w:t>
      </w:r>
      <w:r w:rsidDel="00000000" w:rsidR="00000000" w:rsidRPr="00000000">
        <w:rPr>
          <w:rtl w:val="0"/>
        </w:rPr>
      </w:r>
    </w:p>
    <w:tbl>
      <w:tblPr>
        <w:tblStyle w:val="Table2"/>
        <w:tblW w:w="8820.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2940"/>
        <w:gridCol w:w="2940"/>
        <w:tblGridChange w:id="0">
          <w:tblGrid>
            <w:gridCol w:w="2940"/>
            <w:gridCol w:w="2940"/>
            <w:gridCol w:w="2940"/>
          </w:tblGrid>
        </w:tblGridChange>
      </w:tblGrid>
      <w:tr>
        <w:trPr>
          <w:cantSplit w:val="0"/>
          <w:trHeight w:val="300" w:hRule="atLeast"/>
          <w:tblHeader w:val="0"/>
        </w:trPr>
        <w:tc>
          <w:tcPr>
            <w:tcMar>
              <w:left w:w="105.0" w:type="dxa"/>
              <w:right w:w="105.0" w:type="dxa"/>
            </w:tcMar>
            <w:vAlign w:val="top"/>
          </w:tcPr>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Дата</w:t>
            </w:r>
          </w:p>
        </w:tc>
        <w:tc>
          <w:tcPr>
            <w:tcMar>
              <w:left w:w="105.0" w:type="dxa"/>
              <w:right w:w="105.0" w:type="dxa"/>
            </w:tcMar>
            <w:vAlign w:val="top"/>
          </w:tcPr>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Назва виконуваної роботи</w:t>
            </w:r>
          </w:p>
        </w:tc>
        <w:tc>
          <w:tcPr>
            <w:tcMar>
              <w:left w:w="105.0" w:type="dxa"/>
              <w:right w:w="105.0" w:type="dxa"/>
            </w:tcMar>
            <w:vAlign w:val="top"/>
          </w:tcPr>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Примітки (підпис керівника)</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01.09.2025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Прибуття на підприємство, знайомство зі структурою відділу, затвердження календарного плану</w:t>
            </w:r>
          </w:p>
        </w:tc>
        <w:tc>
          <w:tcPr>
            <w:tcMar>
              <w:left w:w="105.0" w:type="dxa"/>
              <w:right w:w="105.0" w:type="dxa"/>
            </w:tcMar>
            <w:vAlign w:val="top"/>
          </w:tcPr>
          <w:p w:rsidR="00000000" w:rsidDel="00000000" w:rsidP="00000000" w:rsidRDefault="00000000" w:rsidRPr="00000000" w14:paraId="000000BD">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02.09.2025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Інструктажі з охорони праці, інформаційної безпеки та внутрішнього розпорядку</w:t>
            </w:r>
          </w:p>
        </w:tc>
        <w:tc>
          <w:tcPr>
            <w:tcMar>
              <w:left w:w="105.0" w:type="dxa"/>
              <w:right w:w="105.0" w:type="dxa"/>
            </w:tcMar>
            <w:vAlign w:val="top"/>
          </w:tcPr>
          <w:p w:rsidR="00000000" w:rsidDel="00000000" w:rsidP="00000000" w:rsidRDefault="00000000" w:rsidRPr="00000000" w14:paraId="000000C0">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Вивчення регламентів оформлення звітів і щоденника, підготовка шаблонів документів</w:t>
            </w:r>
          </w:p>
        </w:tc>
        <w:tc>
          <w:tcPr>
            <w:tcMar>
              <w:left w:w="105.0" w:type="dxa"/>
              <w:right w:w="105.0" w:type="dxa"/>
            </w:tcMar>
            <w:vAlign w:val="top"/>
          </w:tcPr>
          <w:p w:rsidR="00000000" w:rsidDel="00000000" w:rsidP="00000000" w:rsidRDefault="00000000" w:rsidRPr="00000000" w14:paraId="000000C3">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04.09.2025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Опрацювання наукових статей про AutoML, MLE-STAR методологію та ablation аналіз</w:t>
            </w:r>
          </w:p>
        </w:tc>
        <w:tc>
          <w:tcPr>
            <w:tcMar>
              <w:left w:w="105.0" w:type="dxa"/>
              <w:right w:w="105.0" w:type="dxa"/>
            </w:tcMar>
            <w:vAlign w:val="top"/>
          </w:tcPr>
          <w:p w:rsidR="00000000" w:rsidDel="00000000" w:rsidP="00000000" w:rsidRDefault="00000000" w:rsidRPr="00000000" w14:paraId="000000C6">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Ознайомлення зі структурою проєкту, базовими вимогами до кодової бази</w:t>
            </w:r>
          </w:p>
        </w:tc>
        <w:tc>
          <w:tcPr>
            <w:tcMar>
              <w:left w:w="105.0" w:type="dxa"/>
              <w:right w:w="105.0" w:type="dxa"/>
            </w:tcMar>
            <w:vAlign w:val="top"/>
          </w:tcPr>
          <w:p w:rsidR="00000000" w:rsidDel="00000000" w:rsidP="00000000" w:rsidRDefault="00000000" w:rsidRPr="00000000" w14:paraId="000000C9">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Налаштування Python середовища, встановлення необхідних залежностей</w:t>
            </w:r>
          </w:p>
        </w:tc>
        <w:tc>
          <w:tcPr>
            <w:tcMar>
              <w:left w:w="105.0" w:type="dxa"/>
              <w:right w:w="105.0" w:type="dxa"/>
            </w:tcMar>
            <w:vAlign w:val="top"/>
          </w:tcPr>
          <w:p w:rsidR="00000000" w:rsidDel="00000000" w:rsidP="00000000" w:rsidRDefault="00000000" w:rsidRPr="00000000" w14:paraId="000000CC">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Аналіз прикладів використання Gemini API для генерації ML-пайплайнів</w:t>
            </w:r>
          </w:p>
        </w:tc>
        <w:tc>
          <w:tcPr>
            <w:tcMar>
              <w:left w:w="105.0" w:type="dxa"/>
              <w:right w:w="105.0" w:type="dxa"/>
            </w:tcMar>
            <w:vAlign w:val="top"/>
          </w:tcPr>
          <w:p w:rsidR="00000000" w:rsidDel="00000000" w:rsidP="00000000" w:rsidRDefault="00000000" w:rsidRPr="00000000" w14:paraId="000000CF">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Вибір базових датасетів для експериментів (iris, wine, digits, breast_cancer)</w:t>
            </w:r>
          </w:p>
        </w:tc>
        <w:tc>
          <w:tcPr>
            <w:tcMar>
              <w:left w:w="105.0" w:type="dxa"/>
              <w:right w:w="105.0" w:type="dxa"/>
            </w:tcMar>
            <w:vAlign w:val="top"/>
          </w:tcPr>
          <w:p w:rsidR="00000000" w:rsidDel="00000000" w:rsidP="00000000" w:rsidRDefault="00000000" w:rsidRPr="00000000" w14:paraId="000000D2">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11.09.2025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Розробка модуля завантаження та підготовки датасетів</w:t>
            </w:r>
          </w:p>
        </w:tc>
        <w:tc>
          <w:tcPr>
            <w:tcMar>
              <w:left w:w="105.0" w:type="dxa"/>
              <w:right w:w="105.0" w:type="dxa"/>
            </w:tcMar>
            <w:vAlign w:val="top"/>
          </w:tcPr>
          <w:p w:rsidR="00000000" w:rsidDel="00000000" w:rsidP="00000000" w:rsidRDefault="00000000" w:rsidRPr="00000000" w14:paraId="000000D5">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12.09.2025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Створення основного скрипту для автоматизації генерації пайплайнів</w:t>
            </w:r>
          </w:p>
        </w:tc>
        <w:tc>
          <w:tcPr>
            <w:tcMar>
              <w:left w:w="105.0" w:type="dxa"/>
              <w:right w:w="105.0" w:type="dxa"/>
            </w:tcMar>
            <w:vAlign w:val="top"/>
          </w:tcPr>
          <w:p w:rsidR="00000000" w:rsidDel="00000000" w:rsidP="00000000" w:rsidRDefault="00000000" w:rsidRPr="00000000" w14:paraId="000000D8">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Налаштування доступу до Gemini API, тестування з'єднання</w:t>
            </w:r>
          </w:p>
        </w:tc>
        <w:tc>
          <w:tcPr>
            <w:tcMar>
              <w:left w:w="105.0" w:type="dxa"/>
              <w:right w:w="105.0" w:type="dxa"/>
            </w:tcMar>
            <w:vAlign w:val="top"/>
          </w:tcPr>
          <w:p w:rsidR="00000000" w:rsidDel="00000000" w:rsidP="00000000" w:rsidRDefault="00000000" w:rsidRPr="00000000" w14:paraId="000000DB">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Розробка шаблонів промптів для генерації різних типів пайплайнів</w:t>
            </w:r>
          </w:p>
        </w:tc>
        <w:tc>
          <w:tcPr>
            <w:tcMar>
              <w:left w:w="105.0" w:type="dxa"/>
              <w:right w:w="105.0" w:type="dxa"/>
            </w:tcMar>
            <w:vAlign w:val="top"/>
          </w:tcPr>
          <w:p w:rsidR="00000000" w:rsidDel="00000000" w:rsidP="00000000" w:rsidRDefault="00000000" w:rsidRPr="00000000" w14:paraId="000000DE">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17.09.2025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Перший успішний запуск генерації пайплайна, виправлення початкових помилок</w:t>
            </w:r>
          </w:p>
        </w:tc>
        <w:tc>
          <w:tcPr>
            <w:tcMar>
              <w:left w:w="105.0" w:type="dxa"/>
              <w:right w:w="105.0" w:type="dxa"/>
            </w:tcMar>
            <w:vAlign w:val="top"/>
          </w:tcPr>
          <w:p w:rsidR="00000000" w:rsidDel="00000000" w:rsidP="00000000" w:rsidRDefault="00000000" w:rsidRPr="00000000" w14:paraId="000000E1">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Базове тестування згенерованого пайплайна, збір метрик точності</w:t>
            </w:r>
          </w:p>
        </w:tc>
        <w:tc>
          <w:tcPr>
            <w:tcMar>
              <w:left w:w="105.0" w:type="dxa"/>
              <w:right w:w="105.0" w:type="dxa"/>
            </w:tcMar>
            <w:vAlign w:val="top"/>
          </w:tcPr>
          <w:p w:rsidR="00000000" w:rsidDel="00000000" w:rsidP="00000000" w:rsidRDefault="00000000" w:rsidRPr="00000000" w14:paraId="000000E4">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Синхронізація з керівником, обговорення фокусу на компонентному аналізі</w:t>
            </w:r>
          </w:p>
        </w:tc>
        <w:tc>
          <w:tcPr>
            <w:tcMar>
              <w:left w:w="105.0" w:type="dxa"/>
              <w:right w:w="105.0" w:type="dxa"/>
            </w:tcMar>
            <w:vAlign w:val="top"/>
          </w:tcPr>
          <w:p w:rsidR="00000000" w:rsidDel="00000000" w:rsidP="00000000" w:rsidRDefault="00000000" w:rsidRPr="00000000" w14:paraId="000000E7">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22.09.2025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Впровадження конфігурацій для ablation аналізу (без масштабування, без feature engineering)</w:t>
            </w:r>
          </w:p>
        </w:tc>
        <w:tc>
          <w:tcPr>
            <w:tcMar>
              <w:left w:w="105.0" w:type="dxa"/>
              <w:right w:w="105.0" w:type="dxa"/>
            </w:tcMar>
            <w:vAlign w:val="top"/>
          </w:tcPr>
          <w:p w:rsidR="00000000" w:rsidDel="00000000" w:rsidP="00000000" w:rsidRDefault="00000000" w:rsidRPr="00000000" w14:paraId="000000EA">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Експерименти з вимиканням окремих компонентів, оцінка впливу на метрики</w:t>
            </w:r>
          </w:p>
        </w:tc>
        <w:tc>
          <w:tcPr>
            <w:tcMar>
              <w:left w:w="105.0" w:type="dxa"/>
              <w:right w:w="105.0" w:type="dxa"/>
            </w:tcMar>
            <w:vAlign w:val="top"/>
          </w:tcPr>
          <w:p w:rsidR="00000000" w:rsidDel="00000000" w:rsidP="00000000" w:rsidRDefault="00000000" w:rsidRPr="00000000" w14:paraId="000000ED">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24.09.2025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Адаптація методології для high-dimensional датасету (digits, 64 ознаки)</w:t>
            </w:r>
          </w:p>
        </w:tc>
        <w:tc>
          <w:tcPr>
            <w:tcMar>
              <w:left w:w="105.0" w:type="dxa"/>
              <w:right w:w="105.0" w:type="dxa"/>
            </w:tcMar>
            <w:vAlign w:val="top"/>
          </w:tcPr>
          <w:p w:rsidR="00000000" w:rsidDel="00000000" w:rsidP="00000000" w:rsidRDefault="00000000" w:rsidRPr="00000000" w14:paraId="000000F0">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Налаштування автоматичного логування результатів експериментів</w:t>
            </w:r>
          </w:p>
        </w:tc>
        <w:tc>
          <w:tcPr>
            <w:tcMar>
              <w:left w:w="105.0" w:type="dxa"/>
              <w:right w:w="105.0" w:type="dxa"/>
            </w:tcMar>
            <w:vAlign w:val="top"/>
          </w:tcPr>
          <w:p w:rsidR="00000000" w:rsidDel="00000000" w:rsidP="00000000" w:rsidRDefault="00000000" w:rsidRPr="00000000" w14:paraId="000000F3">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Підготовка попередніх нотаток для майбутньої публікації</w:t>
            </w:r>
          </w:p>
        </w:tc>
        <w:tc>
          <w:tcPr>
            <w:tcMar>
              <w:left w:w="105.0" w:type="dxa"/>
              <w:right w:w="105.0" w:type="dxa"/>
            </w:tcMar>
            <w:vAlign w:val="top"/>
          </w:tcPr>
          <w:p w:rsidR="00000000" w:rsidDel="00000000" w:rsidP="00000000" w:rsidRDefault="00000000" w:rsidRPr="00000000" w14:paraId="000000F6">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Проведення серії експериментів з різними конфігураціями на датасеті iris</w:t>
            </w:r>
          </w:p>
        </w:tc>
        <w:tc>
          <w:tcPr>
            <w:tcMar>
              <w:left w:w="105.0" w:type="dxa"/>
              <w:right w:w="105.0" w:type="dxa"/>
            </w:tcMar>
            <w:vAlign w:val="top"/>
          </w:tcPr>
          <w:p w:rsidR="00000000" w:rsidDel="00000000" w:rsidP="00000000" w:rsidRDefault="00000000" w:rsidRPr="00000000" w14:paraId="000000F9">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30.09.2025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Аналогічна серія на wine, виявлення критичної ролі масштабування (−30+% без нього)</w:t>
            </w:r>
          </w:p>
        </w:tc>
        <w:tc>
          <w:tcPr>
            <w:tcMar>
              <w:left w:w="105.0" w:type="dxa"/>
              <w:right w:w="105.0" w:type="dxa"/>
            </w:tcMar>
            <w:vAlign w:val="top"/>
          </w:tcPr>
          <w:p w:rsidR="00000000" w:rsidDel="00000000" w:rsidP="00000000" w:rsidRDefault="00000000" w:rsidRPr="00000000" w14:paraId="000000FC">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Експерименти на breast_cancer, збір статистики по всіх конфігураціях</w:t>
            </w:r>
          </w:p>
        </w:tc>
        <w:tc>
          <w:tcPr>
            <w:tcMar>
              <w:left w:w="105.0" w:type="dxa"/>
              <w:right w:w="105.0" w:type="dxa"/>
            </w:tcMar>
            <w:vAlign w:val="top"/>
          </w:tcPr>
          <w:p w:rsidR="00000000" w:rsidDel="00000000" w:rsidP="00000000" w:rsidRDefault="00000000" w:rsidRPr="00000000" w14:paraId="000000FF">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02.10.2025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Агрегація результатів усіх датасетів, розрахунок середніх значень та дисперсії</w:t>
            </w:r>
          </w:p>
        </w:tc>
        <w:tc>
          <w:tcPr>
            <w:tcMar>
              <w:left w:w="105.0" w:type="dxa"/>
              <w:right w:w="105.0" w:type="dxa"/>
            </w:tcMar>
            <w:vAlign w:val="top"/>
          </w:tcPr>
          <w:p w:rsidR="00000000" w:rsidDel="00000000" w:rsidP="00000000" w:rsidRDefault="00000000" w:rsidRPr="00000000" w14:paraId="00000102">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Оновлення методологічної частини звіту, опис ablation підходу</w:t>
            </w:r>
          </w:p>
        </w:tc>
        <w:tc>
          <w:tcPr>
            <w:tcMar>
              <w:left w:w="105.0" w:type="dxa"/>
              <w:right w:w="105.0" w:type="dxa"/>
            </w:tcMar>
            <w:vAlign w:val="top"/>
          </w:tcPr>
          <w:p w:rsidR="00000000" w:rsidDel="00000000" w:rsidP="00000000" w:rsidRDefault="00000000" w:rsidRPr="00000000" w14:paraId="00000105">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Рефакторинг модулів для зручнішого аналізу метрик</w:t>
            </w:r>
          </w:p>
        </w:tc>
        <w:tc>
          <w:tcPr>
            <w:tcMar>
              <w:left w:w="105.0" w:type="dxa"/>
              <w:right w:w="105.0" w:type="dxa"/>
            </w:tcMar>
            <w:vAlign w:val="top"/>
          </w:tcPr>
          <w:p w:rsidR="00000000" w:rsidDel="00000000" w:rsidP="00000000" w:rsidRDefault="00000000" w:rsidRPr="00000000" w14:paraId="00000108">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07.10.2025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Розробка скрипту для порівняння різних варіантів Gemini моделей</w:t>
            </w:r>
          </w:p>
        </w:tc>
        <w:tc>
          <w:tcPr>
            <w:tcMar>
              <w:left w:w="105.0" w:type="dxa"/>
              <w:right w:w="105.0" w:type="dxa"/>
            </w:tcMar>
            <w:vAlign w:val="top"/>
          </w:tcPr>
          <w:p w:rsidR="00000000" w:rsidDel="00000000" w:rsidP="00000000" w:rsidRDefault="00000000" w:rsidRPr="00000000" w14:paraId="0000010B">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08.10.2025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Повна серія експериментів на digits з усіма конфігураціями</w:t>
            </w:r>
          </w:p>
        </w:tc>
        <w:tc>
          <w:tcPr>
            <w:tcMar>
              <w:left w:w="105.0" w:type="dxa"/>
              <w:right w:w="105.0" w:type="dxa"/>
            </w:tcMar>
            <w:vAlign w:val="top"/>
          </w:tcPr>
          <w:p w:rsidR="00000000" w:rsidDel="00000000" w:rsidP="00000000" w:rsidRDefault="00000000" w:rsidRPr="00000000" w14:paraId="0000010E">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09.10.2025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Додавання параметрів командного рядка для гнучкого запуску експериментів</w:t>
            </w:r>
          </w:p>
        </w:tc>
        <w:tc>
          <w:tcPr>
            <w:tcMar>
              <w:left w:w="105.0" w:type="dxa"/>
              <w:right w:w="105.0" w:type="dxa"/>
            </w:tcMar>
            <w:vAlign w:val="top"/>
          </w:tcPr>
          <w:p w:rsidR="00000000" w:rsidDel="00000000" w:rsidP="00000000" w:rsidRDefault="00000000" w:rsidRPr="00000000" w14:paraId="00000111">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Обговорення з керівником ключових тез та структури майбутньої публікації</w:t>
            </w:r>
          </w:p>
        </w:tc>
        <w:tc>
          <w:tcPr>
            <w:tcMar>
              <w:left w:w="105.0" w:type="dxa"/>
              <w:right w:w="105.0" w:type="dxa"/>
            </w:tcMar>
            <w:vAlign w:val="top"/>
          </w:tcPr>
          <w:p w:rsidR="00000000" w:rsidDel="00000000" w:rsidP="00000000" w:rsidRDefault="00000000" w:rsidRPr="00000000" w14:paraId="00000114">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Оновлення технічної документації проєкту, фіксація поточних результатів</w:t>
            </w:r>
          </w:p>
        </w:tc>
        <w:tc>
          <w:tcPr>
            <w:tcMar>
              <w:left w:w="105.0" w:type="dxa"/>
              <w:right w:w="105.0" w:type="dxa"/>
            </w:tcMar>
            <w:vAlign w:val="top"/>
          </w:tcPr>
          <w:p w:rsidR="00000000" w:rsidDel="00000000" w:rsidP="00000000" w:rsidRDefault="00000000" w:rsidRPr="00000000" w14:paraId="00000117">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Підготовка детального порівняння варіантів Gemini (Flash, Flash Lite, Pro)</w:t>
            </w:r>
          </w:p>
        </w:tc>
        <w:tc>
          <w:tcPr>
            <w:tcMar>
              <w:left w:w="105.0" w:type="dxa"/>
              <w:right w:w="105.0" w:type="dxa"/>
            </w:tcMar>
            <w:vAlign w:val="top"/>
          </w:tcPr>
          <w:p w:rsidR="00000000" w:rsidDel="00000000" w:rsidP="00000000" w:rsidRDefault="00000000" w:rsidRPr="00000000" w14:paraId="0000011A">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Формалізація гіпотез дослідження та критеріїв їх перевірки</w:t>
            </w:r>
          </w:p>
        </w:tc>
        <w:tc>
          <w:tcPr>
            <w:tcMar>
              <w:left w:w="105.0" w:type="dxa"/>
              <w:right w:w="105.0" w:type="dxa"/>
            </w:tcMar>
            <w:vAlign w:val="top"/>
          </w:tcPr>
          <w:p w:rsidR="00000000" w:rsidDel="00000000" w:rsidP="00000000" w:rsidRDefault="00000000" w:rsidRPr="00000000" w14:paraId="0000011D">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Чернетка методологічного розділу для звіту та майбутніх тез</w:t>
            </w:r>
          </w:p>
        </w:tc>
        <w:tc>
          <w:tcPr>
            <w:tcMar>
              <w:left w:w="105.0" w:type="dxa"/>
              <w:right w:w="105.0" w:type="dxa"/>
            </w:tcMar>
            <w:vAlign w:val="top"/>
          </w:tcPr>
          <w:p w:rsidR="00000000" w:rsidDel="00000000" w:rsidP="00000000" w:rsidRDefault="00000000" w:rsidRPr="00000000" w14:paraId="00000120">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17.10.2025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Систематизація інсайтів по кожному датасету, складання порівняльних таблиць</w:t>
            </w:r>
          </w:p>
        </w:tc>
        <w:tc>
          <w:tcPr>
            <w:tcMar>
              <w:left w:w="105.0" w:type="dxa"/>
              <w:right w:w="105.0" w:type="dxa"/>
            </w:tcMar>
            <w:vAlign w:val="top"/>
          </w:tcPr>
          <w:p w:rsidR="00000000" w:rsidDel="00000000" w:rsidP="00000000" w:rsidRDefault="00000000" w:rsidRPr="00000000" w14:paraId="00000123">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Повторні запуски з іншими random seed для перевірки репродуктивності</w:t>
            </w:r>
          </w:p>
        </w:tc>
        <w:tc>
          <w:tcPr>
            <w:tcMar>
              <w:left w:w="105.0" w:type="dxa"/>
              <w:right w:w="105.0" w:type="dxa"/>
            </w:tcMar>
            <w:vAlign w:val="top"/>
          </w:tcPr>
          <w:p w:rsidR="00000000" w:rsidDel="00000000" w:rsidP="00000000" w:rsidRDefault="00000000" w:rsidRPr="00000000" w14:paraId="00000126">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Організація файлів результатів, підготовка до подальшого аналізу</w:t>
            </w:r>
          </w:p>
        </w:tc>
        <w:tc>
          <w:tcPr>
            <w:tcMar>
              <w:left w:w="105.0" w:type="dxa"/>
              <w:right w:w="105.0" w:type="dxa"/>
            </w:tcMar>
            <w:vAlign w:val="top"/>
          </w:tcPr>
          <w:p w:rsidR="00000000" w:rsidDel="00000000" w:rsidP="00000000" w:rsidRDefault="00000000" w:rsidRPr="00000000" w14:paraId="00000129">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22.10.2025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Налаштування автоматичного оновлення згенерованих пайплайнів після кожного запуску</w:t>
            </w:r>
          </w:p>
        </w:tc>
        <w:tc>
          <w:tcPr>
            <w:tcMar>
              <w:left w:w="105.0" w:type="dxa"/>
              <w:right w:w="105.0" w:type="dxa"/>
            </w:tcMar>
            <w:vAlign w:val="top"/>
          </w:tcPr>
          <w:p w:rsidR="00000000" w:rsidDel="00000000" w:rsidP="00000000" w:rsidRDefault="00000000" w:rsidRPr="00000000" w14:paraId="0000012C">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Планування наступних етапів: візуалізації, статистичний аналіз, поглиблені абляції</w:t>
            </w:r>
          </w:p>
        </w:tc>
        <w:tc>
          <w:tcPr>
            <w:tcMar>
              <w:left w:w="105.0" w:type="dxa"/>
              <w:right w:w="105.0" w:type="dxa"/>
            </w:tcMar>
            <w:vAlign w:val="top"/>
          </w:tcPr>
          <w:p w:rsidR="00000000" w:rsidDel="00000000" w:rsidP="00000000" w:rsidRDefault="00000000" w:rsidRPr="00000000" w14:paraId="0000012F">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Щотижневе звітування перед ментором, корекція подальших кроків</w:t>
            </w:r>
          </w:p>
        </w:tc>
        <w:tc>
          <w:tcPr>
            <w:tcMar>
              <w:left w:w="105.0" w:type="dxa"/>
              <w:right w:w="105.0" w:type="dxa"/>
            </w:tcMar>
            <w:vAlign w:val="top"/>
          </w:tcPr>
          <w:p w:rsidR="00000000" w:rsidDel="00000000" w:rsidP="00000000" w:rsidRDefault="00000000" w:rsidRPr="00000000" w14:paraId="00000132">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27.10.2025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Деталізація записів щоденника, узгодження з фактичним прогресом</w:t>
            </w:r>
          </w:p>
        </w:tc>
        <w:tc>
          <w:tcPr>
            <w:tcMar>
              <w:left w:w="105.0" w:type="dxa"/>
              <w:right w:w="105.0" w:type="dxa"/>
            </w:tcMar>
            <w:vAlign w:val="top"/>
          </w:tcPr>
          <w:p w:rsidR="00000000" w:rsidDel="00000000" w:rsidP="00000000" w:rsidRDefault="00000000" w:rsidRPr="00000000" w14:paraId="00000135">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28.10.2025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Робота над структурою тез: вступ, мета, опис експериментів, очікувані висновки</w:t>
            </w:r>
          </w:p>
        </w:tc>
        <w:tc>
          <w:tcPr>
            <w:tcMar>
              <w:left w:w="105.0" w:type="dxa"/>
              <w:right w:w="105.0" w:type="dxa"/>
            </w:tcMar>
            <w:vAlign w:val="top"/>
          </w:tcPr>
          <w:p w:rsidR="00000000" w:rsidDel="00000000" w:rsidP="00000000" w:rsidRDefault="00000000" w:rsidRPr="00000000" w14:paraId="00000138">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29.10.2025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Звірка агрегованих результатів з первинними логами, виправлення округлень</w:t>
            </w:r>
          </w:p>
        </w:tc>
        <w:tc>
          <w:tcPr>
            <w:tcMar>
              <w:left w:w="105.0" w:type="dxa"/>
              <w:right w:w="105.0" w:type="dxa"/>
            </w:tcMar>
            <w:vAlign w:val="top"/>
          </w:tcPr>
          <w:p w:rsidR="00000000" w:rsidDel="00000000" w:rsidP="00000000" w:rsidRDefault="00000000" w:rsidRPr="00000000" w14:paraId="0000013B">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30.10.2025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Code review основних модулів, додавання коментарів та документації до коду</w:t>
            </w:r>
          </w:p>
        </w:tc>
        <w:tc>
          <w:tcPr>
            <w:tcMar>
              <w:left w:w="105.0" w:type="dxa"/>
              <w:right w:w="105.0" w:type="dxa"/>
            </w:tcMar>
            <w:vAlign w:val="top"/>
          </w:tcPr>
          <w:p w:rsidR="00000000" w:rsidDel="00000000" w:rsidP="00000000" w:rsidRDefault="00000000" w:rsidRPr="00000000" w14:paraId="0000013E">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31.10.2025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Підбір ключових графіків та візуалізацій для презентації результатів</w:t>
            </w:r>
          </w:p>
        </w:tc>
        <w:tc>
          <w:tcPr>
            <w:tcMar>
              <w:left w:w="105.0" w:type="dxa"/>
              <w:right w:w="105.0" w:type="dxa"/>
            </w:tcMar>
            <w:vAlign w:val="top"/>
          </w:tcPr>
          <w:p w:rsidR="00000000" w:rsidDel="00000000" w:rsidP="00000000" w:rsidRDefault="00000000" w:rsidRPr="00000000" w14:paraId="00000141">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03.11.2025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Фінальні правки технічної документації перед передачею звіту</w:t>
            </w:r>
          </w:p>
        </w:tc>
        <w:tc>
          <w:tcPr>
            <w:tcMar>
              <w:left w:w="105.0" w:type="dxa"/>
              <w:right w:w="105.0" w:type="dxa"/>
            </w:tcMar>
            <w:vAlign w:val="top"/>
          </w:tcPr>
          <w:p w:rsidR="00000000" w:rsidDel="00000000" w:rsidP="00000000" w:rsidRDefault="00000000" w:rsidRPr="00000000" w14:paraId="00000144">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Формування комплексного пакету матеріалів (дані, описи, інструкції)</w:t>
            </w:r>
          </w:p>
        </w:tc>
        <w:tc>
          <w:tcPr>
            <w:tcMar>
              <w:left w:w="105.0" w:type="dxa"/>
              <w:right w:w="105.0" w:type="dxa"/>
            </w:tcMar>
            <w:vAlign w:val="top"/>
          </w:tcPr>
          <w:p w:rsidR="00000000" w:rsidDel="00000000" w:rsidP="00000000" w:rsidRDefault="00000000" w:rsidRPr="00000000" w14:paraId="00000147">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05.11.2025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Запис та узгодження ключових тез для майбутньої публікації</w:t>
            </w:r>
          </w:p>
        </w:tc>
        <w:tc>
          <w:tcPr>
            <w:tcMar>
              <w:left w:w="105.0" w:type="dxa"/>
              <w:right w:w="105.0" w:type="dxa"/>
            </w:tcMar>
            <w:vAlign w:val="top"/>
          </w:tcPr>
          <w:p w:rsidR="00000000" w:rsidDel="00000000" w:rsidP="00000000" w:rsidRDefault="00000000" w:rsidRPr="00000000" w14:paraId="0000014A">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06.11.2025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Комплектація звіту та щоденника, перевірка всіх підписів і дат</w:t>
            </w:r>
          </w:p>
        </w:tc>
        <w:tc>
          <w:tcPr>
            <w:tcMar>
              <w:left w:w="105.0" w:type="dxa"/>
              <w:right w:w="105.0" w:type="dxa"/>
            </w:tcMar>
            <w:vAlign w:val="top"/>
          </w:tcPr>
          <w:p w:rsidR="00000000" w:rsidDel="00000000" w:rsidP="00000000" w:rsidRDefault="00000000" w:rsidRPr="00000000" w14:paraId="0000014D">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07.11.2025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Контрольне ревю всієї проєктної документації та підготовлених матеріалів</w:t>
            </w:r>
          </w:p>
        </w:tc>
        <w:tc>
          <w:tcPr>
            <w:tcMar>
              <w:left w:w="105.0" w:type="dxa"/>
              <w:right w:w="105.0" w:type="dxa"/>
            </w:tcMar>
            <w:vAlign w:val="top"/>
          </w:tcPr>
          <w:p w:rsidR="00000000" w:rsidDel="00000000" w:rsidP="00000000" w:rsidRDefault="00000000" w:rsidRPr="00000000" w14:paraId="00000150">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08.11.2025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Архівація результатів експериментів, створення резервних копій</w:t>
            </w:r>
          </w:p>
        </w:tc>
        <w:tc>
          <w:tcPr>
            <w:tcMar>
              <w:left w:w="105.0" w:type="dxa"/>
              <w:right w:w="105.0" w:type="dxa"/>
            </w:tcMar>
            <w:vAlign w:val="top"/>
          </w:tcPr>
          <w:p w:rsidR="00000000" w:rsidDel="00000000" w:rsidP="00000000" w:rsidRDefault="00000000" w:rsidRPr="00000000" w14:paraId="00000153">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Передача щоденника та звіту до навчального відділу, формальне завершення практики</w:t>
            </w:r>
          </w:p>
        </w:tc>
        <w:tc>
          <w:tcPr>
            <w:tcMar>
              <w:left w:w="105.0" w:type="dxa"/>
              <w:right w:w="105.0" w:type="dxa"/>
            </w:tcMar>
            <w:vAlign w:val="top"/>
          </w:tcPr>
          <w:p w:rsidR="00000000" w:rsidDel="00000000" w:rsidP="00000000" w:rsidRDefault="00000000" w:rsidRPr="00000000" w14:paraId="00000156">
            <w:pPr>
              <w:spacing w:after="36" w:before="36" w:lineRule="auto"/>
              <w:rPr>
                <w:rFonts w:ascii="Cambria" w:cs="Cambria" w:eastAsia="Cambria" w:hAnsi="Cambria"/>
                <w:b w:val="0"/>
                <w:bCs w:val="0"/>
                <w:i w:val="0"/>
                <w:iCs w:val="0"/>
                <w:sz w:val="24"/>
                <w:szCs w:val="24"/>
              </w:rPr>
            </w:pPr>
            <w:r w:rsidDel="00000000" w:rsidR="00000000" w:rsidRPr="00000000">
              <w:rPr>
                <w:rtl w:val="0"/>
              </w:rPr>
            </w:r>
          </w:p>
        </w:tc>
      </w:tr>
    </w:tbl>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wrbcswi7sf9w" w:id="3"/>
    <w:bookmarkEnd w:id="3"/>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Примітка: студент щоденно заносить виконані завдання, час та основні результати; керівник від бази практики залишає примітки й підпис.</w:t>
      </w:r>
    </w:p>
    <w:bookmarkStart w:colFirst="0" w:colLast="0" w:name="bookmark=id.m7f6ujoq27y2" w:id="4"/>
    <w:bookmarkEnd w:id="4"/>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Підсумок практики</w:t>
      </w:r>
    </w:p>
    <w:p w:rsidR="00000000" w:rsidDel="00000000" w:rsidP="00000000" w:rsidRDefault="00000000" w:rsidRPr="00000000" w14:paraId="00000160">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ML-пайплайнів з використанням Gemini API на основі дизайну MLE-STAR. Проведено серію ablation експериментів на чотирьох еталонних датасетах, що дозволило виявити критичні та опціональні компоненти пайплайнів. Порівняно три варіанти Gemini моделей (Flash, Flash Lite, Pro) та обґрунтовано вибір Flash Lite для подальших досліджень.</w:t>
      </w:r>
    </w:p>
    <w:p w:rsidR="00000000" w:rsidDel="00000000" w:rsidP="00000000" w:rsidRDefault="00000000" w:rsidRPr="00000000" w14:paraId="00000161">
      <w:pPr>
        <w:widowControl w:val="0"/>
        <w:spacing w:after="0" w:line="276" w:lineRule="auto"/>
        <w:rPr>
          <w:rFonts w:ascii="Exo 2 Light" w:cs="Exo 2 Light" w:eastAsia="Exo 2 Light" w:hAnsi="Exo 2 Light"/>
          <w:sz w:val="22"/>
          <w:szCs w:val="22"/>
        </w:rPr>
      </w:pPr>
      <w:r w:rsidDel="00000000" w:rsidR="00000000" w:rsidRPr="00000000">
        <w:rPr>
          <w:rtl w:val="0"/>
        </w:rPr>
      </w:r>
    </w:p>
    <w:p w:rsidR="00000000" w:rsidDel="00000000" w:rsidP="00000000" w:rsidRDefault="00000000" w:rsidRPr="00000000" w14:paraId="00000162">
      <w:pPr>
        <w:spacing w:after="0" w:line="276" w:lineRule="auto"/>
        <w:rPr>
          <w:rFonts w:ascii="Exo 2 Light" w:cs="Exo 2 Light" w:eastAsia="Exo 2 Light" w:hAnsi="Exo 2 Light"/>
          <w:sz w:val="22"/>
          <w:szCs w:val="22"/>
        </w:rPr>
      </w:pPr>
      <w:r w:rsidDel="00000000" w:rsidR="00000000" w:rsidRPr="00000000">
        <w:rPr>
          <w:rFonts w:ascii="Exo 2 Light" w:cs="Exo 2 Light" w:eastAsia="Exo 2 Light" w:hAnsi="Exo 2 Light"/>
          <w:sz w:val="22"/>
          <w:szCs w:val="22"/>
          <w:rtl w:val="0"/>
        </w:rPr>
        <w:t xml:space="preserve">Основні обмеження: експерименти проведено на обмеженій кількості датасетів sklearn, фокус виключно на Gemini API без залучення інших LLM. Подальший розвиток передбачає поглиблений компонентний аналіз (окремо imputer, різні варіанти scalers, налаштування PCA), розширення візуалізацій та статистичного аналізу, а також підготовку матеріалів до публікації та захисту дипломної роботи.</w:t>
      </w:r>
    </w:p>
    <w:p w:rsidR="00000000" w:rsidDel="00000000" w:rsidP="00000000" w:rsidRDefault="00000000" w:rsidRPr="00000000" w14:paraId="000001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rHeight w:val="1125" w:hRule="atLeast"/>
          <w:tblHeader w:val="1"/>
        </w:trPr>
        <w:tc>
          <w:tcPr/>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Підпис студента</w:t>
            </w:r>
          </w:p>
        </w:tc>
        <w:tc>
          <w:tcPr/>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__________</w:t>
            </w:r>
          </w:p>
        </w:tc>
        <w:tc>
          <w:tcPr/>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294" w:hRule="atLeast"/>
          <w:tblHeader w:val="0"/>
        </w:trPr>
        <w:tc>
          <w:tcPr/>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Підпис керівника від підприємства</w:t>
            </w:r>
          </w:p>
        </w:tc>
        <w:tc>
          <w:tcPr/>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__________</w:t>
            </w:r>
          </w:p>
        </w:tc>
        <w:tc>
          <w:tcPr/>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Підпис керівника від Академії</w:t>
            </w:r>
          </w:p>
        </w:tc>
        <w:tc>
          <w:tcPr/>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__________</w:t>
            </w:r>
          </w:p>
        </w:tc>
        <w:tc>
          <w:tcPr/>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sectPr>
      <w:head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Exo 2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4"/>
      <w:tblW w:w="9360.0" w:type="dxa"/>
      <w:jc w:val="left"/>
      <w:tblInd w:w="-108.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uiPriority w:val="1"/>
    <w:qFormat w:val="1"/>
    <w:rsid w:val="293B3CAE"/>
    <w:pPr>
      <w:keepNext w:val="1"/>
      <w:keepLines w:val="1"/>
      <w:spacing w:after="0" w:before="200"/>
    </w:pPr>
    <w:rPr>
      <w:rFonts w:ascii="Calibri" w:cs="Calibri" w:eastAsia="Calibri" w:hAnsi="Calibri" w:asciiTheme="minorAscii" w:cstheme="minorBidi" w:eastAsiaTheme="minorAscii" w:hAnsiTheme="minorAscii"/>
      <w:b w:val="1"/>
      <w:bCs w:val="1"/>
      <w:i w:val="0"/>
      <w:iCs w:val="0"/>
      <w:caps w:val="0"/>
      <w:smallCaps w:val="0"/>
      <w:noProof w:val="0"/>
      <w:color w:val="auto"/>
      <w:sz w:val="28"/>
      <w:szCs w:val="28"/>
      <w:lang w:val="en-US"/>
    </w:rPr>
  </w:style>
  <w:style w:type="paragraph" w:styleId="FirstParagraph" w:customStyle="1">
    <w:name w:val="First Paragraph"/>
    <w:basedOn w:val="BodyText"/>
    <w:next w:val="BodyText"/>
    <w:uiPriority w:val="1"/>
    <w:qFormat w:val="1"/>
    <w:rsid w:val="293B3CAE"/>
  </w:style>
  <w:style w:type="paragraph" w:styleId="Compact" w:customStyle="1">
    <w:name w:val="Compact"/>
    <w:basedOn w:val="BodyText"/>
    <w:uiPriority w:val="1"/>
    <w:qFormat w:val="1"/>
    <w:rsid w:val="293B3CAE"/>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rsid w:val="293B3CAE"/>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uiPriority w:val="1"/>
    <w:rsid w:val="293B3CAE"/>
    <w:rPr>
      <w:rFonts w:ascii="Calibri" w:cs="Calibri" w:eastAsia="Calibri" w:hAnsi="Calibri" w:asciiTheme="minorAscii" w:cstheme="minorBidi" w:eastAsiaTheme="minorAscii" w:hAnsiTheme="minorAscii"/>
      <w:b w:val="1"/>
      <w:bCs w:val="1"/>
      <w:i w:val="0"/>
      <w:iCs w:val="0"/>
      <w:caps w:val="0"/>
      <w:smallCaps w:val="0"/>
      <w:noProof w:val="0"/>
      <w:color w:val="auto"/>
      <w:sz w:val="28"/>
      <w:szCs w:val="28"/>
      <w:lang w:val="en-US"/>
    </w:rPr>
  </w:style>
  <w:style w:type="character" w:styleId="VerbatimChar" w:customStyle="1">
    <w:name w:val="Verbatim Char"/>
    <w:basedOn w:val="BodyTextChar"/>
    <w:uiPriority w:val="1"/>
    <w:rsid w:val="293B3CAE"/>
    <w:rPr>
      <w:rFonts w:ascii="Consolas" w:hAnsi="Consolas"/>
      <w:sz w:val="22"/>
      <w:szCs w:val="22"/>
    </w:rPr>
  </w:style>
  <w:style w:type="character" w:styleId="SectionNumber" w:customStyle="1">
    <w:name w:val="Section Number"/>
    <w:basedOn w:val="BodyTextChar"/>
    <w:uiPriority w:val="1"/>
    <w:rsid w:val="293B3CAE"/>
  </w:style>
  <w:style w:type="character" w:styleId="FootnoteReference">
    <w:name w:val="footnote reference"/>
    <w:basedOn w:val="BodyTextChar"/>
    <w:uiPriority w:val="1"/>
    <w:rsid w:val="293B3CAE"/>
    <w:rPr>
      <w:vertAlign w:val="superscript"/>
    </w:rPr>
  </w:style>
  <w:style w:type="character" w:styleId="Hyperlink">
    <w:name w:val="Hyperlink"/>
    <w:basedOn w:val="BodyTextChar"/>
    <w:uiPriority w:val="1"/>
    <w:rsid w:val="293B3CAE"/>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ListParagraph">
    <w:name w:val="List Paragraph"/>
    <w:basedOn w:val="Normal"/>
    <w:uiPriority w:val="34"/>
    <w:qFormat w:val="1"/>
    <w:rsid w:val="293B3CAE"/>
    <w:pPr>
      <w:spacing/>
      <w:ind w:left="720"/>
      <w:contextualSpacing w:val="1"/>
    </w:pPr>
  </w:style>
  <w:style w:type="paragraph" w:styleId="Header">
    <w:name w:val="header"/>
    <w:basedOn w:val="Normal"/>
    <w:uiPriority w:val="99"/>
    <w:unhideWhenUsed w:val="1"/>
    <w:rsid w:val="293B3CAE"/>
    <w:pPr>
      <w:tabs>
        <w:tab w:val="center" w:leader="none" w:pos="4680"/>
        <w:tab w:val="right" w:leader="none" w:pos="9360"/>
      </w:tabs>
      <w:spacing w:after="0" w:line="240" w:lineRule="auto"/>
    </w:pPr>
  </w:style>
  <w:style w:type="paragraph" w:styleId="Footer">
    <w:name w:val="footer"/>
    <w:basedOn w:val="Normal"/>
    <w:uiPriority w:val="99"/>
    <w:unhideWhenUsed w:val="1"/>
    <w:rsid w:val="293B3CAE"/>
    <w:pPr>
      <w:tabs>
        <w:tab w:val="center" w:leader="none" w:pos="4680"/>
        <w:tab w:val="right" w:leader="none" w:pos="9360"/>
      </w:tabs>
      <w:spacing w:after="0" w:line="240" w:lineRule="auto"/>
    </w:pPr>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xo2Light-regular.ttf"/><Relationship Id="rId2" Type="http://schemas.openxmlformats.org/officeDocument/2006/relationships/font" Target="fonts/Exo2Light-bold.ttf"/><Relationship Id="rId3" Type="http://schemas.openxmlformats.org/officeDocument/2006/relationships/font" Target="fonts/Exo2Light-italic.ttf"/><Relationship Id="rId4" Type="http://schemas.openxmlformats.org/officeDocument/2006/relationships/font" Target="fonts/Exo2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yKMwpvkwVTnwO64neSsq2fqKw==">CgMxLjAyD2lkLjZqMm8xenM4a2FrczIPaWQudGhyZW9zeHYyZWtnMg9pZC53dnJ0cjF2czhhOGcyD2lkLndyYmNzd2k3c2Y5dzIPaWQubTdmNnVqb3EyN3kyOAByITFRUmRVUFJMQ2prUDh4ZW14OFFEUVNGOUM2Vk1mWktueA==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2025-09-30T08:44:00.0000000Z</dcterms:created>
</cp:coreProperties>
</file>

<file path=docProps/custom.xml><?xml version="1.0" encoding="utf-8"?>
<Properties xmlns="http://schemas.openxmlformats.org/officeDocument/2006/custom-properties" xmlns:vt="http://schemas.openxmlformats.org/officeDocument/2006/docPropsVTypes"/>
</file>