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тема-дипломної-роботи" w:id="26"/>
    <w:p xmlns:wp14="http://schemas.microsoft.com/office/word/2010/wordml" w:rsidP="38BD2144" w14:paraId="1F1E4AEC" wp14:textId="77777777" wp14:noSpellErr="1">
      <w:pPr>
        <w:pStyle w:val="Heading1"/>
        <w:jc w:val="center"/>
        <w:rPr>
          <w:color w:val="auto"/>
        </w:rPr>
      </w:pPr>
      <w:r w:rsidRPr="38BD2144" w:rsidR="38BD2144">
        <w:rPr>
          <w:color w:val="auto"/>
        </w:rPr>
        <w:t>ТЕМА ДИПЛОМНОЇ РОБОТИ</w:t>
      </w:r>
    </w:p>
    <w:bookmarkStart w:name="загальні-відомості" w:id="20"/>
    <w:p xmlns:wp14="http://schemas.microsoft.com/office/word/2010/wordml" w14:paraId="6A0720E8" wp14:textId="77777777" wp14:noSpellErr="1">
      <w:pPr>
        <w:pStyle w:val="Heading2"/>
      </w:pPr>
      <w:r w:rsidR="38BD2144">
        <w:rPr/>
        <w:t>Загальні</w:t>
      </w:r>
      <w:r w:rsidR="38BD2144">
        <w:rPr/>
        <w:t xml:space="preserve"> </w:t>
      </w:r>
      <w:r w:rsidR="38BD2144">
        <w:rPr/>
        <w:t>відомості</w:t>
      </w:r>
    </w:p>
    <w:p xmlns:wp14="http://schemas.microsoft.com/office/word/2010/wordml" w:rsidP="38BD2144" w14:paraId="124172EB" wp14:textId="11E43698">
      <w:pPr>
        <w:pStyle w:val="ListParagraph"/>
        <w:numPr>
          <w:ilvl w:val="0"/>
          <w:numId w:val="1004"/>
        </w:numPr>
        <w:pStyle w:val="Compact"/>
        <w:rPr/>
      </w:pPr>
      <w:r w:rsidR="38BD2144">
        <w:rPr/>
        <w:t xml:space="preserve">Студент: </w:t>
      </w:r>
      <w:r w:rsidR="38BD2144">
        <w:rPr/>
        <w:t>Фефелов</w:t>
      </w:r>
      <w:r w:rsidR="38BD2144">
        <w:rPr/>
        <w:t xml:space="preserve"> Ілля Олександрович</w:t>
      </w:r>
    </w:p>
    <w:p xmlns:wp14="http://schemas.microsoft.com/office/word/2010/wordml" w:rsidP="38BD2144" w14:paraId="4A952BBD" wp14:textId="28BDE112">
      <w:pPr>
        <w:pStyle w:val="ListParagraph"/>
        <w:numPr>
          <w:ilvl w:val="0"/>
          <w:numId w:val="1004"/>
        </w:numPr>
        <w:pStyle w:val="Compact"/>
        <w:rPr/>
      </w:pPr>
      <w:r w:rsidR="38BD2144">
        <w:rPr/>
        <w:t>Група: ІК‑9‑24‑М1ІПЗ (1.6д)‑ІТ, 6‑й курс</w:t>
      </w:r>
    </w:p>
    <w:p xmlns:wp14="http://schemas.microsoft.com/office/word/2010/wordml" w:rsidP="38BD2144" w14:paraId="3369CD57" wp14:textId="69B88F3B">
      <w:pPr>
        <w:pStyle w:val="ListParagraph"/>
        <w:numPr>
          <w:ilvl w:val="0"/>
          <w:numId w:val="1004"/>
        </w:numPr>
        <w:pStyle w:val="Compact"/>
        <w:rPr/>
      </w:pPr>
      <w:r w:rsidR="38BD2144">
        <w:rPr/>
        <w:t>Спеціальність: 121 «Інженерія програмного забезпечення»</w:t>
      </w:r>
    </w:p>
    <w:p xmlns:wp14="http://schemas.microsoft.com/office/word/2010/wordml" w:rsidP="38BD2144" w14:paraId="03913C50" wp14:textId="4755E62E">
      <w:pPr>
        <w:pStyle w:val="ListParagraph"/>
        <w:numPr>
          <w:ilvl w:val="0"/>
          <w:numId w:val="1004"/>
        </w:numPr>
        <w:pStyle w:val="Compact"/>
        <w:rPr/>
      </w:pPr>
      <w:r w:rsidR="38BD2144">
        <w:rPr/>
        <w:t>База практики: ТОВ «ГОУ АЙТІ ЕДЬЮКЕЙШЕН»</w:t>
      </w:r>
    </w:p>
    <w:p xmlns:wp14="http://schemas.microsoft.com/office/word/2010/wordml" w:rsidP="38BD2144" w14:paraId="2738342B" wp14:textId="77777777" wp14:noSpellErr="1">
      <w:pPr>
        <w:pStyle w:val="ListParagraph"/>
        <w:numPr>
          <w:ilvl w:val="0"/>
          <w:numId w:val="1004"/>
        </w:numPr>
        <w:pStyle w:val="Compact"/>
        <w:rPr>
          <w:sz w:val="24"/>
          <w:szCs w:val="24"/>
        </w:rPr>
      </w:pPr>
      <w:r w:rsidR="38BD2144">
        <w:rPr/>
        <w:t>Науковий</w:t>
      </w:r>
      <w:r w:rsidR="38BD2144">
        <w:rPr/>
        <w:t xml:space="preserve"> </w:t>
      </w:r>
      <w:r w:rsidR="38BD2144">
        <w:rPr/>
        <w:t>керівник</w:t>
      </w:r>
      <w:r w:rsidR="38BD2144">
        <w:rPr/>
        <w:t>:</w:t>
      </w:r>
      <w:r w:rsidR="38BD2144">
        <w:rPr/>
        <w:t xml:space="preserve"> </w:t>
      </w:r>
      <w:r w:rsidR="38BD2144">
        <w:rPr/>
        <w:t>к.т.н</w:t>
      </w:r>
      <w:r w:rsidR="38BD2144">
        <w:rPr/>
        <w:t xml:space="preserve">. </w:t>
      </w:r>
      <w:r w:rsidR="38BD2144">
        <w:rPr/>
        <w:t>Дмитро</w:t>
      </w:r>
      <w:r w:rsidR="38BD2144">
        <w:rPr/>
        <w:t xml:space="preserve"> </w:t>
      </w:r>
      <w:r w:rsidR="38BD2144">
        <w:rPr/>
        <w:t>Чернишов</w:t>
      </w:r>
    </w:p>
    <w:bookmarkEnd w:id="20"/>
    <w:bookmarkStart w:name="пропонована-тема" w:id="21"/>
    <w:p xmlns:wp14="http://schemas.microsoft.com/office/word/2010/wordml" w14:paraId="666E10B9" wp14:textId="77777777" wp14:noSpellErr="1">
      <w:pPr>
        <w:pStyle w:val="Heading2"/>
      </w:pPr>
      <w:r w:rsidR="38BD2144">
        <w:rPr/>
        <w:t>Пропонована</w:t>
      </w:r>
      <w:r w:rsidR="38BD2144">
        <w:rPr/>
        <w:t xml:space="preserve"> </w:t>
      </w:r>
      <w:r w:rsidR="38BD2144">
        <w:rPr/>
        <w:t>тема</w:t>
      </w:r>
    </w:p>
    <w:p xmlns:wp14="http://schemas.microsoft.com/office/word/2010/wordml" w14:paraId="2F1917C3" wp14:textId="77777777" wp14:noSpellErr="1">
      <w:pPr>
        <w:pStyle w:val="FirstParagraph"/>
      </w:pPr>
      <w:r w:rsidR="38BD2144">
        <w:rPr/>
        <w:t>«</w:t>
      </w:r>
      <w:r w:rsidR="38BD2144">
        <w:rPr/>
        <w:t>Абляційний</w:t>
      </w:r>
      <w:r w:rsidR="38BD2144">
        <w:rPr/>
        <w:t xml:space="preserve"> </w:t>
      </w:r>
      <w:r w:rsidR="38BD2144">
        <w:rPr/>
        <w:t>аналіз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статистична</w:t>
      </w:r>
      <w:r w:rsidR="38BD2144">
        <w:rPr/>
        <w:t xml:space="preserve"> </w:t>
      </w:r>
      <w:r w:rsidR="38BD2144">
        <w:rPr/>
        <w:t>оцінка</w:t>
      </w:r>
      <w:r w:rsidR="38BD2144">
        <w:rPr/>
        <w:t xml:space="preserve"> </w:t>
      </w:r>
      <w:r w:rsidR="38BD2144">
        <w:rPr/>
        <w:t>важливості</w:t>
      </w:r>
      <w:r w:rsidR="38BD2144">
        <w:rPr/>
        <w:t xml:space="preserve"> </w:t>
      </w:r>
      <w:r w:rsidR="38BD2144">
        <w:rPr/>
        <w:t>компонентів</w:t>
      </w:r>
      <w:r w:rsidR="38BD2144">
        <w:rPr/>
        <w:t xml:space="preserve"> </w:t>
      </w:r>
      <w:r w:rsidR="38BD2144">
        <w:rPr/>
        <w:t>багатостадійного</w:t>
      </w:r>
      <w:r w:rsidR="38BD2144">
        <w:rPr/>
        <w:t xml:space="preserve"> ML‑</w:t>
      </w:r>
      <w:r w:rsidR="38BD2144">
        <w:rPr/>
        <w:t>конвеєра</w:t>
      </w:r>
      <w:r w:rsidR="38BD2144">
        <w:rPr/>
        <w:t> MLE‑STAR»</w:t>
      </w:r>
    </w:p>
    <w:bookmarkEnd w:id="21"/>
    <w:bookmarkStart w:name="мета-дослідження" w:id="22"/>
    <w:p xmlns:wp14="http://schemas.microsoft.com/office/word/2010/wordml" w14:paraId="2892CBD4" wp14:textId="77777777" wp14:noSpellErr="1">
      <w:pPr>
        <w:pStyle w:val="Heading2"/>
      </w:pPr>
      <w:r w:rsidR="38BD2144">
        <w:rPr/>
        <w:t>Мета</w:t>
      </w:r>
      <w:r w:rsidR="38BD2144">
        <w:rPr/>
        <w:t xml:space="preserve"> </w:t>
      </w:r>
      <w:r w:rsidR="38BD2144">
        <w:rPr/>
        <w:t>дослідження</w:t>
      </w:r>
    </w:p>
    <w:p xmlns:wp14="http://schemas.microsoft.com/office/word/2010/wordml" w14:paraId="6111772B" wp14:textId="791D6EDE">
      <w:pPr>
        <w:pStyle w:val="FirstParagraph"/>
      </w:pPr>
      <w:r w:rsidR="38BD2144">
        <w:rPr/>
        <w:t xml:space="preserve">Метою дипломної роботи є дослідити, як окремі компоненти машинного навчання — як масштабування даних, інженерія ознак, вибір базової моделі, </w:t>
      </w:r>
      <w:r w:rsidR="38BD2144">
        <w:rPr/>
        <w:t>тюнінг</w:t>
      </w:r>
      <w:r w:rsidR="38BD2144">
        <w:rPr/>
        <w:t xml:space="preserve"> </w:t>
      </w:r>
      <w:r w:rsidR="38BD2144">
        <w:rPr/>
        <w:t>гіперпараметрів</w:t>
      </w:r>
      <w:r w:rsidR="38BD2144">
        <w:rPr/>
        <w:t xml:space="preserve"> та </w:t>
      </w:r>
      <w:r w:rsidR="38BD2144">
        <w:rPr/>
        <w:t>енсамблювання</w:t>
      </w:r>
      <w:r w:rsidR="38BD2144">
        <w:rPr/>
        <w:t xml:space="preserve"> — впливають на кінцеву якість моделей у </w:t>
      </w:r>
      <w:r w:rsidR="38BD2144">
        <w:rPr/>
        <w:t>мультиагентному</w:t>
      </w:r>
      <w:r w:rsidR="38BD2144">
        <w:rPr/>
        <w:t xml:space="preserve"> ML конвеєрі MLE‑STAR; провести систематичний </w:t>
      </w:r>
      <w:r w:rsidR="38BD2144">
        <w:rPr/>
        <w:t>абляційний</w:t>
      </w:r>
      <w:r w:rsidR="38BD2144">
        <w:rPr/>
        <w:t xml:space="preserve"> аналіз для визначення внеску кожного етапу та обґрунтувати значущість отриманих відмінностей; на основі результатів запропонувати рекомендації щодо оптимізації ML‑конвеєрів.</w:t>
      </w:r>
    </w:p>
    <w:bookmarkEnd w:id="22"/>
    <w:bookmarkStart w:name="обєкт-та-предмет-дослідження" w:id="23"/>
    <w:p xmlns:wp14="http://schemas.microsoft.com/office/word/2010/wordml" w14:paraId="25FDAA32" wp14:textId="77777777" wp14:noSpellErr="1">
      <w:pPr>
        <w:pStyle w:val="Heading2"/>
      </w:pPr>
      <w:r w:rsidR="38BD2144">
        <w:rPr/>
        <w:t>Об’єкт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предмет</w:t>
      </w:r>
      <w:r w:rsidR="38BD2144">
        <w:rPr/>
        <w:t xml:space="preserve"> </w:t>
      </w:r>
      <w:r w:rsidR="38BD2144">
        <w:rPr/>
        <w:t>дослідження</w:t>
      </w:r>
    </w:p>
    <w:p xmlns:wp14="http://schemas.microsoft.com/office/word/2010/wordml" w14:paraId="686BF3ED" wp14:textId="77777777" wp14:noSpellErr="1">
      <w:pPr>
        <w:numPr>
          <w:ilvl w:val="0"/>
          <w:numId w:val="1002"/>
        </w:numPr>
        <w:pStyle w:val="Compact"/>
        <w:rPr/>
      </w:pPr>
      <w:r w:rsidR="38BD2144">
        <w:rPr/>
        <w:t>Об’єкт</w:t>
      </w:r>
      <w:r w:rsidR="38BD2144">
        <w:rPr/>
        <w:t xml:space="preserve"> </w:t>
      </w:r>
      <w:r w:rsidR="38BD2144">
        <w:rPr/>
        <w:t>дослідження</w:t>
      </w:r>
      <w:r w:rsidR="38BD2144">
        <w:rPr/>
        <w:t>:</w:t>
      </w:r>
      <w:r w:rsidR="38BD2144">
        <w:rPr/>
        <w:t xml:space="preserve"> </w:t>
      </w:r>
      <w:r w:rsidR="38BD2144">
        <w:rPr/>
        <w:t>процес</w:t>
      </w:r>
      <w:r w:rsidR="38BD2144">
        <w:rPr/>
        <w:t xml:space="preserve"> </w:t>
      </w:r>
      <w:r w:rsidR="38BD2144">
        <w:rPr/>
        <w:t>побудови</w:t>
      </w:r>
      <w:r w:rsidR="38BD2144">
        <w:rPr/>
        <w:t xml:space="preserve"> </w:t>
      </w:r>
      <w:r w:rsidR="38BD2144">
        <w:rPr/>
        <w:t>моделей</w:t>
      </w:r>
      <w:r w:rsidR="38BD2144">
        <w:rPr/>
        <w:t xml:space="preserve"> </w:t>
      </w:r>
      <w:r w:rsidR="38BD2144">
        <w:rPr/>
        <w:t>машинного</w:t>
      </w:r>
      <w:r w:rsidR="38BD2144">
        <w:rPr/>
        <w:t xml:space="preserve"> </w:t>
      </w:r>
      <w:r w:rsidR="38BD2144">
        <w:rPr/>
        <w:t>навчання</w:t>
      </w:r>
      <w:r w:rsidR="38BD2144">
        <w:rPr/>
        <w:t xml:space="preserve"> </w:t>
      </w:r>
      <w:r w:rsidR="38BD2144">
        <w:rPr/>
        <w:t>із</w:t>
      </w:r>
      <w:r w:rsidR="38BD2144">
        <w:rPr/>
        <w:t xml:space="preserve"> </w:t>
      </w:r>
      <w:r w:rsidR="38BD2144">
        <w:rPr/>
        <w:t>застосуванням</w:t>
      </w:r>
      <w:r w:rsidR="38BD2144">
        <w:rPr/>
        <w:t xml:space="preserve"> </w:t>
      </w:r>
      <w:r w:rsidR="38BD2144">
        <w:rPr/>
        <w:t>мультиагентного</w:t>
      </w:r>
      <w:r w:rsidR="38BD2144">
        <w:rPr/>
        <w:t xml:space="preserve"> </w:t>
      </w:r>
      <w:r w:rsidR="38BD2144">
        <w:rPr/>
        <w:t>конвеєра</w:t>
      </w:r>
      <w:r w:rsidR="38BD2144">
        <w:rPr/>
        <w:t> MLE‑STAR.</w:t>
      </w:r>
      <w:r>
        <w:br/>
      </w:r>
    </w:p>
    <w:p xmlns:wp14="http://schemas.microsoft.com/office/word/2010/wordml" w14:paraId="0DC991F6" wp14:textId="77777777" wp14:noSpellErr="1">
      <w:pPr>
        <w:numPr>
          <w:ilvl w:val="0"/>
          <w:numId w:val="1002"/>
        </w:numPr>
        <w:pStyle w:val="Compact"/>
        <w:rPr/>
      </w:pPr>
      <w:r w:rsidR="38BD2144">
        <w:rPr/>
        <w:t>Предмет</w:t>
      </w:r>
      <w:r w:rsidR="38BD2144">
        <w:rPr/>
        <w:t xml:space="preserve"> </w:t>
      </w:r>
      <w:r w:rsidR="38BD2144">
        <w:rPr/>
        <w:t>дослідження</w:t>
      </w:r>
      <w:r w:rsidR="38BD2144">
        <w:rPr/>
        <w:t>:</w:t>
      </w:r>
      <w:r w:rsidR="38BD2144">
        <w:rPr/>
        <w:t xml:space="preserve"> </w:t>
      </w:r>
      <w:r w:rsidR="38BD2144">
        <w:rPr/>
        <w:t>вплив</w:t>
      </w:r>
      <w:r w:rsidR="38BD2144">
        <w:rPr/>
        <w:t xml:space="preserve"> </w:t>
      </w:r>
      <w:r w:rsidR="38BD2144">
        <w:rPr/>
        <w:t>окремих</w:t>
      </w:r>
      <w:r w:rsidR="38BD2144">
        <w:rPr/>
        <w:t xml:space="preserve"> </w:t>
      </w:r>
      <w:r w:rsidR="38BD2144">
        <w:rPr/>
        <w:t>компонентів</w:t>
      </w:r>
      <w:r w:rsidR="38BD2144">
        <w:rPr/>
        <w:t xml:space="preserve"> ML‑</w:t>
      </w:r>
      <w:r w:rsidR="38BD2144">
        <w:rPr/>
        <w:t>конвеєра</w:t>
      </w:r>
      <w:r w:rsidR="38BD2144">
        <w:rPr/>
        <w:t xml:space="preserve"> (</w:t>
      </w:r>
      <w:r w:rsidR="38BD2144">
        <w:rPr/>
        <w:t>масштабування</w:t>
      </w:r>
      <w:r w:rsidR="38BD2144">
        <w:rPr/>
        <w:t xml:space="preserve">, </w:t>
      </w:r>
      <w:r w:rsidR="38BD2144">
        <w:rPr/>
        <w:t>інженерія</w:t>
      </w:r>
      <w:r w:rsidR="38BD2144">
        <w:rPr/>
        <w:t xml:space="preserve"> </w:t>
      </w:r>
      <w:r w:rsidR="38BD2144">
        <w:rPr/>
        <w:t>ознак</w:t>
      </w:r>
      <w:r w:rsidR="38BD2144">
        <w:rPr/>
        <w:t xml:space="preserve">, </w:t>
      </w:r>
      <w:r w:rsidR="38BD2144">
        <w:rPr/>
        <w:t>вибір</w:t>
      </w:r>
      <w:r w:rsidR="38BD2144">
        <w:rPr/>
        <w:t xml:space="preserve"> </w:t>
      </w:r>
      <w:r w:rsidR="38BD2144">
        <w:rPr/>
        <w:t>моделі</w:t>
      </w:r>
      <w:r w:rsidR="38BD2144">
        <w:rPr/>
        <w:t xml:space="preserve">, </w:t>
      </w:r>
      <w:r w:rsidR="38BD2144">
        <w:rPr/>
        <w:t>тюнінг</w:t>
      </w:r>
      <w:r w:rsidR="38BD2144">
        <w:rPr/>
        <w:t xml:space="preserve"> </w:t>
      </w:r>
      <w:r w:rsidR="38BD2144">
        <w:rPr/>
        <w:t>гіперпараметрів</w:t>
      </w:r>
      <w:r w:rsidR="38BD2144">
        <w:rPr/>
        <w:t xml:space="preserve">, </w:t>
      </w:r>
      <w:r w:rsidR="38BD2144">
        <w:rPr/>
        <w:t>енсамблювання</w:t>
      </w:r>
      <w:r w:rsidR="38BD2144">
        <w:rPr/>
        <w:t xml:space="preserve">) </w:t>
      </w:r>
      <w:r w:rsidR="38BD2144">
        <w:rPr/>
        <w:t>на</w:t>
      </w:r>
      <w:r w:rsidR="38BD2144">
        <w:rPr/>
        <w:t xml:space="preserve"> </w:t>
      </w:r>
      <w:r w:rsidR="38BD2144">
        <w:rPr/>
        <w:t>кінцеві</w:t>
      </w:r>
      <w:r w:rsidR="38BD2144">
        <w:rPr/>
        <w:t xml:space="preserve"> </w:t>
      </w:r>
      <w:r w:rsidR="38BD2144">
        <w:rPr/>
        <w:t>показники</w:t>
      </w:r>
      <w:r w:rsidR="38BD2144">
        <w:rPr/>
        <w:t xml:space="preserve"> </w:t>
      </w:r>
      <w:r w:rsidR="38BD2144">
        <w:rPr/>
        <w:t>якості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їхня</w:t>
      </w:r>
      <w:r w:rsidR="38BD2144">
        <w:rPr/>
        <w:t xml:space="preserve"> </w:t>
      </w:r>
      <w:r w:rsidR="38BD2144">
        <w:rPr/>
        <w:t>статистична</w:t>
      </w:r>
      <w:r w:rsidR="38BD2144">
        <w:rPr/>
        <w:t xml:space="preserve"> </w:t>
      </w:r>
      <w:r w:rsidR="38BD2144">
        <w:rPr/>
        <w:t>значущість</w:t>
      </w:r>
      <w:r w:rsidR="38BD2144">
        <w:rPr/>
        <w:t>.</w:t>
      </w:r>
    </w:p>
    <w:bookmarkEnd w:id="23"/>
    <w:bookmarkStart w:name="завдання-дослідження" w:id="24"/>
    <w:p xmlns:wp14="http://schemas.microsoft.com/office/word/2010/wordml" w:rsidP="38BD2144" w14:paraId="67E8123B" wp14:textId="77777777" wp14:noSpellErr="1">
      <w:pPr>
        <w:pStyle w:val="Heading2"/>
        <w:rPr>
          <w:color w:val="000000" w:themeColor="text1" w:themeTint="FF" w:themeShade="FF"/>
        </w:rPr>
      </w:pPr>
      <w:r w:rsidRPr="38BD2144" w:rsidR="38BD2144">
        <w:rPr>
          <w:color w:val="000000" w:themeColor="text1" w:themeTint="FF" w:themeShade="FF"/>
        </w:rPr>
        <w:t>Завдання</w:t>
      </w:r>
      <w:r w:rsidRPr="38BD2144" w:rsidR="38BD2144">
        <w:rPr>
          <w:color w:val="000000" w:themeColor="text1" w:themeTint="FF" w:themeShade="FF"/>
        </w:rPr>
        <w:t xml:space="preserve"> </w:t>
      </w:r>
      <w:r w:rsidRPr="38BD2144" w:rsidR="38BD2144">
        <w:rPr>
          <w:color w:val="000000" w:themeColor="text1" w:themeTint="FF" w:themeShade="FF"/>
        </w:rPr>
        <w:t>дослідження</w:t>
      </w:r>
    </w:p>
    <w:p w:rsidR="38BD2144" w:rsidP="38BD2144" w:rsidRDefault="38BD2144" w14:paraId="023B9B2C" w14:textId="312BFCFB">
      <w:pPr>
        <w:pStyle w:val="BodyText"/>
      </w:pPr>
    </w:p>
    <w:p xmlns:wp14="http://schemas.microsoft.com/office/word/2010/wordml" w14:paraId="06E7DB95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Провести</w:t>
      </w:r>
      <w:r w:rsidR="38BD2144">
        <w:rPr/>
        <w:t xml:space="preserve"> </w:t>
      </w:r>
      <w:r w:rsidR="38BD2144">
        <w:rPr/>
        <w:t>огляд</w:t>
      </w:r>
      <w:r w:rsidR="38BD2144">
        <w:rPr/>
        <w:t xml:space="preserve"> </w:t>
      </w:r>
      <w:r w:rsidR="38BD2144">
        <w:rPr/>
        <w:t>сучасних</w:t>
      </w:r>
      <w:r w:rsidR="38BD2144">
        <w:rPr/>
        <w:t xml:space="preserve"> </w:t>
      </w:r>
      <w:r w:rsidR="38BD2144">
        <w:rPr/>
        <w:t>публікацій</w:t>
      </w:r>
      <w:r w:rsidR="38BD2144">
        <w:rPr/>
        <w:t xml:space="preserve"> з </w:t>
      </w:r>
      <w:r w:rsidR="38BD2144">
        <w:rPr/>
        <w:t>автоматизованого</w:t>
      </w:r>
      <w:r w:rsidR="38BD2144">
        <w:rPr/>
        <w:t xml:space="preserve"> </w:t>
      </w:r>
      <w:r w:rsidR="38BD2144">
        <w:rPr/>
        <w:t>машинного</w:t>
      </w:r>
      <w:r w:rsidR="38BD2144">
        <w:rPr/>
        <w:t xml:space="preserve"> </w:t>
      </w:r>
      <w:r w:rsidR="38BD2144">
        <w:rPr/>
        <w:t>навчання</w:t>
      </w:r>
      <w:r w:rsidR="38BD2144">
        <w:rPr/>
        <w:t xml:space="preserve">, </w:t>
      </w:r>
      <w:r w:rsidR="38BD2144">
        <w:rPr/>
        <w:t>зокрема</w:t>
      </w:r>
      <w:r w:rsidR="38BD2144">
        <w:rPr/>
        <w:t xml:space="preserve"> </w:t>
      </w:r>
      <w:r w:rsidR="38BD2144">
        <w:rPr/>
        <w:t>про</w:t>
      </w:r>
      <w:r w:rsidR="38BD2144">
        <w:rPr/>
        <w:t xml:space="preserve"> </w:t>
      </w:r>
      <w:r w:rsidR="38BD2144">
        <w:rPr/>
        <w:t>агент</w:t>
      </w:r>
      <w:r w:rsidR="38BD2144">
        <w:rPr/>
        <w:t xml:space="preserve"> MLE‑STAR </w:t>
      </w:r>
      <w:r w:rsidR="38BD2144">
        <w:rPr/>
        <w:t>та</w:t>
      </w:r>
      <w:r w:rsidR="38BD2144">
        <w:rPr/>
        <w:t xml:space="preserve"> </w:t>
      </w:r>
      <w:r w:rsidR="38BD2144">
        <w:rPr/>
        <w:t>його</w:t>
      </w:r>
      <w:r w:rsidR="38BD2144">
        <w:rPr/>
        <w:t xml:space="preserve"> </w:t>
      </w:r>
      <w:r w:rsidR="38BD2144">
        <w:rPr/>
        <w:t>альтернативи</w:t>
      </w:r>
      <w:r w:rsidR="38BD2144">
        <w:rPr/>
        <w:t>.</w:t>
      </w:r>
      <w:r>
        <w:br/>
      </w:r>
    </w:p>
    <w:p xmlns:wp14="http://schemas.microsoft.com/office/word/2010/wordml" w14:paraId="6381D6F6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Підібрати</w:t>
      </w:r>
      <w:r w:rsidR="38BD2144">
        <w:rPr/>
        <w:t xml:space="preserve"> </w:t>
      </w:r>
      <w:r w:rsidR="38BD2144">
        <w:rPr/>
        <w:t>кілька</w:t>
      </w:r>
      <w:r w:rsidR="38BD2144">
        <w:rPr/>
        <w:t xml:space="preserve"> </w:t>
      </w:r>
      <w:r w:rsidR="38BD2144">
        <w:rPr/>
        <w:t>наборів</w:t>
      </w:r>
      <w:r w:rsidR="38BD2144">
        <w:rPr/>
        <w:t xml:space="preserve"> </w:t>
      </w:r>
      <w:r w:rsidR="38BD2144">
        <w:rPr/>
        <w:t>даних</w:t>
      </w:r>
      <w:r w:rsidR="38BD2144">
        <w:rPr/>
        <w:t xml:space="preserve"> </w:t>
      </w:r>
      <w:r w:rsidR="38BD2144">
        <w:rPr/>
        <w:t>для</w:t>
      </w:r>
      <w:r w:rsidR="38BD2144">
        <w:rPr/>
        <w:t xml:space="preserve"> </w:t>
      </w:r>
      <w:r w:rsidR="38BD2144">
        <w:rPr/>
        <w:t>експериментів</w:t>
      </w:r>
      <w:r w:rsidR="38BD2144">
        <w:rPr/>
        <w:t xml:space="preserve"> і </w:t>
      </w:r>
      <w:r w:rsidR="38BD2144">
        <w:rPr/>
        <w:t>підготувати</w:t>
      </w:r>
      <w:r w:rsidR="38BD2144">
        <w:rPr/>
        <w:t xml:space="preserve"> </w:t>
      </w:r>
      <w:r w:rsidR="38BD2144">
        <w:rPr/>
        <w:t>їх</w:t>
      </w:r>
      <w:r w:rsidR="38BD2144">
        <w:rPr/>
        <w:t xml:space="preserve"> (</w:t>
      </w:r>
      <w:r w:rsidR="38BD2144">
        <w:rPr/>
        <w:t>очистити</w:t>
      </w:r>
      <w:r w:rsidR="38BD2144">
        <w:rPr/>
        <w:t xml:space="preserve">, </w:t>
      </w:r>
      <w:r w:rsidR="38BD2144">
        <w:rPr/>
        <w:t>нормалізувати</w:t>
      </w:r>
      <w:r w:rsidR="38BD2144">
        <w:rPr/>
        <w:t xml:space="preserve">, </w:t>
      </w:r>
      <w:r w:rsidR="38BD2144">
        <w:rPr/>
        <w:t>поділити</w:t>
      </w:r>
      <w:r w:rsidR="38BD2144">
        <w:rPr/>
        <w:t xml:space="preserve"> </w:t>
      </w:r>
      <w:r w:rsidR="38BD2144">
        <w:rPr/>
        <w:t>на</w:t>
      </w:r>
      <w:r w:rsidR="38BD2144">
        <w:rPr/>
        <w:t xml:space="preserve"> </w:t>
      </w:r>
      <w:r w:rsidR="38BD2144">
        <w:rPr/>
        <w:t>тренувальні</w:t>
      </w:r>
      <w:r w:rsidR="38BD2144">
        <w:rPr/>
        <w:t xml:space="preserve"> й </w:t>
      </w:r>
      <w:r w:rsidR="38BD2144">
        <w:rPr/>
        <w:t>тестові</w:t>
      </w:r>
      <w:r w:rsidR="38BD2144">
        <w:rPr/>
        <w:t xml:space="preserve"> </w:t>
      </w:r>
      <w:r w:rsidR="38BD2144">
        <w:rPr/>
        <w:t>вибірки</w:t>
      </w:r>
      <w:r w:rsidR="38BD2144">
        <w:rPr/>
        <w:t>).</w:t>
      </w:r>
      <w:r>
        <w:br/>
      </w:r>
    </w:p>
    <w:p xmlns:wp14="http://schemas.microsoft.com/office/word/2010/wordml" w14:paraId="47244B16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Розробити</w:t>
      </w:r>
      <w:r w:rsidR="38BD2144">
        <w:rPr/>
        <w:t xml:space="preserve"> </w:t>
      </w:r>
      <w:r w:rsidR="38BD2144">
        <w:rPr/>
        <w:t>програмні</w:t>
      </w:r>
      <w:r w:rsidR="38BD2144">
        <w:rPr/>
        <w:t xml:space="preserve"> </w:t>
      </w:r>
      <w:r w:rsidR="38BD2144">
        <w:rPr/>
        <w:t>модулі</w:t>
      </w:r>
      <w:r w:rsidR="38BD2144">
        <w:rPr/>
        <w:t xml:space="preserve">, </w:t>
      </w:r>
      <w:r w:rsidR="38BD2144">
        <w:rPr/>
        <w:t>які</w:t>
      </w:r>
      <w:r w:rsidR="38BD2144">
        <w:rPr/>
        <w:t xml:space="preserve"> </w:t>
      </w:r>
      <w:r w:rsidR="38BD2144">
        <w:rPr/>
        <w:t>дозволяють</w:t>
      </w:r>
      <w:r w:rsidR="38BD2144">
        <w:rPr/>
        <w:t xml:space="preserve"> </w:t>
      </w:r>
      <w:r w:rsidR="38BD2144">
        <w:rPr/>
        <w:t>керувати</w:t>
      </w:r>
      <w:r w:rsidR="38BD2144">
        <w:rPr/>
        <w:t xml:space="preserve"> </w:t>
      </w:r>
      <w:r w:rsidR="38BD2144">
        <w:rPr/>
        <w:t>вмиканням</w:t>
      </w:r>
      <w:r w:rsidR="38BD2144">
        <w:rPr/>
        <w:t>/</w:t>
      </w:r>
      <w:r w:rsidR="38BD2144">
        <w:rPr/>
        <w:t>вимиканням</w:t>
      </w:r>
      <w:r w:rsidR="38BD2144">
        <w:rPr/>
        <w:t xml:space="preserve"> </w:t>
      </w:r>
      <w:r w:rsidR="38BD2144">
        <w:rPr/>
        <w:t>окремих</w:t>
      </w:r>
      <w:r w:rsidR="38BD2144">
        <w:rPr/>
        <w:t xml:space="preserve"> </w:t>
      </w:r>
      <w:r w:rsidR="38BD2144">
        <w:rPr/>
        <w:t>етапів</w:t>
      </w:r>
      <w:r w:rsidR="38BD2144">
        <w:rPr/>
        <w:t xml:space="preserve"> у </w:t>
      </w:r>
      <w:r w:rsidR="38BD2144">
        <w:rPr/>
        <w:t>конвеєрі</w:t>
      </w:r>
      <w:r w:rsidR="38BD2144">
        <w:rPr/>
        <w:t> MLE‑STAR (</w:t>
      </w:r>
      <w:r w:rsidR="38BD2144">
        <w:rPr/>
        <w:t>масштабування</w:t>
      </w:r>
      <w:r w:rsidR="38BD2144">
        <w:rPr/>
        <w:t xml:space="preserve">, </w:t>
      </w:r>
      <w:r w:rsidR="38BD2144">
        <w:rPr/>
        <w:t>інженерія</w:t>
      </w:r>
      <w:r w:rsidR="38BD2144">
        <w:rPr/>
        <w:t xml:space="preserve"> </w:t>
      </w:r>
      <w:r w:rsidR="38BD2144">
        <w:rPr/>
        <w:t>ознак</w:t>
      </w:r>
      <w:r w:rsidR="38BD2144">
        <w:rPr/>
        <w:t xml:space="preserve">, </w:t>
      </w:r>
      <w:r w:rsidR="38BD2144">
        <w:rPr/>
        <w:t>тюнінг</w:t>
      </w:r>
      <w:r w:rsidR="38BD2144">
        <w:rPr/>
        <w:t xml:space="preserve">, </w:t>
      </w:r>
      <w:r w:rsidR="38BD2144">
        <w:rPr/>
        <w:t>енсамблювання</w:t>
      </w:r>
      <w:r w:rsidR="38BD2144">
        <w:rPr/>
        <w:t>).</w:t>
      </w:r>
      <w:r>
        <w:br/>
      </w:r>
    </w:p>
    <w:p xmlns:wp14="http://schemas.microsoft.com/office/word/2010/wordml" w14:paraId="2CE93682" wp14:textId="5424AD67">
      <w:pPr>
        <w:numPr>
          <w:ilvl w:val="0"/>
          <w:numId w:val="1003"/>
        </w:numPr>
        <w:pStyle w:val="Compact"/>
        <w:rPr/>
      </w:pPr>
      <w:r w:rsidR="38BD2144">
        <w:rPr/>
        <w:t xml:space="preserve">Запустити </w:t>
      </w:r>
      <w:r w:rsidR="38BD2144">
        <w:rPr/>
        <w:t>абляційні</w:t>
      </w:r>
      <w:r w:rsidR="38BD2144">
        <w:rPr/>
        <w:t xml:space="preserve"> експеримент</w:t>
      </w:r>
      <w:r w:rsidR="38BD2144">
        <w:rPr/>
        <w:t>ів</w:t>
      </w:r>
      <w:r w:rsidR="38BD2144">
        <w:rPr/>
        <w:t>, у яких кожен компонент вимикається по черзі; провести не менш як п’ять повторів для кожної конфігурації.</w:t>
      </w:r>
      <w:r>
        <w:br/>
      </w:r>
    </w:p>
    <w:p xmlns:wp14="http://schemas.microsoft.com/office/word/2010/wordml" w14:paraId="06DBD7CF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Виміряти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проаналізувати</w:t>
      </w:r>
      <w:r w:rsidR="38BD2144">
        <w:rPr/>
        <w:t xml:space="preserve"> </w:t>
      </w:r>
      <w:r w:rsidR="38BD2144">
        <w:rPr/>
        <w:t>показники</w:t>
      </w:r>
      <w:r w:rsidR="38BD2144">
        <w:rPr/>
        <w:t xml:space="preserve"> </w:t>
      </w:r>
      <w:r w:rsidR="38BD2144">
        <w:rPr/>
        <w:t>якості</w:t>
      </w:r>
      <w:r w:rsidR="38BD2144">
        <w:rPr/>
        <w:t xml:space="preserve"> (accuracy, F1‑score, RMSE </w:t>
      </w:r>
      <w:r w:rsidR="38BD2144">
        <w:rPr/>
        <w:t>тощо</w:t>
      </w:r>
      <w:r w:rsidR="38BD2144">
        <w:rPr/>
        <w:t xml:space="preserve">), </w:t>
      </w:r>
      <w:r w:rsidR="38BD2144">
        <w:rPr/>
        <w:t>порівняти</w:t>
      </w:r>
      <w:r w:rsidR="38BD2144">
        <w:rPr/>
        <w:t xml:space="preserve"> </w:t>
      </w:r>
      <w:r w:rsidR="38BD2144">
        <w:rPr/>
        <w:t>варіанти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виконати</w:t>
      </w:r>
      <w:r w:rsidR="38BD2144">
        <w:rPr/>
        <w:t xml:space="preserve"> </w:t>
      </w:r>
      <w:r w:rsidR="38BD2144">
        <w:rPr/>
        <w:t>статистичні</w:t>
      </w:r>
      <w:r w:rsidR="38BD2144">
        <w:rPr/>
        <w:t xml:space="preserve"> </w:t>
      </w:r>
      <w:r w:rsidR="38BD2144">
        <w:rPr/>
        <w:t>тести</w:t>
      </w:r>
      <w:r w:rsidR="38BD2144">
        <w:rPr/>
        <w:t xml:space="preserve"> (t‑test, ANOVA, </w:t>
      </w:r>
      <w:r w:rsidR="38BD2144">
        <w:rPr/>
        <w:t>поправки</w:t>
      </w:r>
      <w:r w:rsidR="38BD2144">
        <w:rPr/>
        <w:t xml:space="preserve"> </w:t>
      </w:r>
      <w:r w:rsidR="38BD2144">
        <w:rPr/>
        <w:t>на</w:t>
      </w:r>
      <w:r w:rsidR="38BD2144">
        <w:rPr/>
        <w:t xml:space="preserve"> </w:t>
      </w:r>
      <w:r w:rsidR="38BD2144">
        <w:rPr/>
        <w:t>множинні</w:t>
      </w:r>
      <w:r w:rsidR="38BD2144">
        <w:rPr/>
        <w:t xml:space="preserve"> </w:t>
      </w:r>
      <w:r w:rsidR="38BD2144">
        <w:rPr/>
        <w:t>порівняння</w:t>
      </w:r>
      <w:r w:rsidR="38BD2144">
        <w:rPr/>
        <w:t xml:space="preserve">) </w:t>
      </w:r>
      <w:r w:rsidR="38BD2144">
        <w:rPr/>
        <w:t>для</w:t>
      </w:r>
      <w:r w:rsidR="38BD2144">
        <w:rPr/>
        <w:t xml:space="preserve"> </w:t>
      </w:r>
      <w:r w:rsidR="38BD2144">
        <w:rPr/>
        <w:t>оцінювання</w:t>
      </w:r>
      <w:r w:rsidR="38BD2144">
        <w:rPr/>
        <w:t xml:space="preserve"> </w:t>
      </w:r>
      <w:r w:rsidR="38BD2144">
        <w:rPr/>
        <w:t>значущості</w:t>
      </w:r>
      <w:r w:rsidR="38BD2144">
        <w:rPr/>
        <w:t xml:space="preserve"> </w:t>
      </w:r>
      <w:r w:rsidR="38BD2144">
        <w:rPr/>
        <w:t>відмінностей</w:t>
      </w:r>
      <w:r w:rsidR="38BD2144">
        <w:rPr/>
        <w:t>.</w:t>
      </w:r>
      <w:r>
        <w:br/>
      </w:r>
    </w:p>
    <w:p xmlns:wp14="http://schemas.microsoft.com/office/word/2010/wordml" w14:paraId="2EFD2F3B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Порівняти</w:t>
      </w:r>
      <w:r w:rsidR="38BD2144">
        <w:rPr/>
        <w:t xml:space="preserve"> </w:t>
      </w:r>
      <w:r w:rsidR="38BD2144">
        <w:rPr/>
        <w:t>результати</w:t>
      </w:r>
      <w:r w:rsidR="38BD2144">
        <w:rPr/>
        <w:t xml:space="preserve"> MLE‑STAR з </w:t>
      </w:r>
      <w:r w:rsidR="38BD2144">
        <w:rPr/>
        <w:t>іншими</w:t>
      </w:r>
      <w:r w:rsidR="38BD2144">
        <w:rPr/>
        <w:t xml:space="preserve"> </w:t>
      </w:r>
      <w:r w:rsidR="38BD2144">
        <w:rPr/>
        <w:t>AutoML‑фреймворками</w:t>
      </w:r>
      <w:r w:rsidR="38BD2144">
        <w:rPr/>
        <w:t xml:space="preserve"> (Auto‑</w:t>
      </w:r>
      <w:r w:rsidR="38BD2144">
        <w:rPr/>
        <w:t>Sklearn</w:t>
      </w:r>
      <w:r w:rsidR="38BD2144">
        <w:rPr/>
        <w:t xml:space="preserve">, </w:t>
      </w:r>
      <w:r w:rsidR="38BD2144">
        <w:rPr/>
        <w:t>AutoGluon</w:t>
      </w:r>
      <w:r w:rsidR="38BD2144">
        <w:rPr/>
        <w:t xml:space="preserve">) </w:t>
      </w:r>
      <w:r w:rsidR="38BD2144">
        <w:rPr/>
        <w:t>та</w:t>
      </w:r>
      <w:r w:rsidR="38BD2144">
        <w:rPr/>
        <w:t xml:space="preserve"> </w:t>
      </w:r>
      <w:r w:rsidR="38BD2144">
        <w:rPr/>
        <w:t>виявити</w:t>
      </w:r>
      <w:r w:rsidR="38BD2144">
        <w:rPr/>
        <w:t xml:space="preserve"> </w:t>
      </w:r>
      <w:r w:rsidR="38BD2144">
        <w:rPr/>
        <w:t>сильні</w:t>
      </w:r>
      <w:r w:rsidR="38BD2144">
        <w:rPr/>
        <w:t xml:space="preserve"> й </w:t>
      </w:r>
      <w:r w:rsidR="38BD2144">
        <w:rPr/>
        <w:t>слабкі</w:t>
      </w:r>
      <w:r w:rsidR="38BD2144">
        <w:rPr/>
        <w:t xml:space="preserve"> </w:t>
      </w:r>
      <w:r w:rsidR="38BD2144">
        <w:rPr/>
        <w:t>сторони</w:t>
      </w:r>
      <w:r w:rsidR="38BD2144">
        <w:rPr/>
        <w:t xml:space="preserve"> </w:t>
      </w:r>
      <w:r w:rsidR="38BD2144">
        <w:rPr/>
        <w:t>підходу</w:t>
      </w:r>
      <w:r w:rsidR="38BD2144">
        <w:rPr/>
        <w:t>.</w:t>
      </w:r>
      <w:r>
        <w:br/>
      </w:r>
    </w:p>
    <w:p xmlns:wp14="http://schemas.microsoft.com/office/word/2010/wordml" w14:paraId="1ABDAE0A" wp14:textId="77777777" wp14:noSpellErr="1">
      <w:pPr>
        <w:numPr>
          <w:ilvl w:val="0"/>
          <w:numId w:val="1003"/>
        </w:numPr>
        <w:pStyle w:val="Compact"/>
        <w:rPr/>
      </w:pPr>
      <w:r w:rsidR="38BD2144">
        <w:rPr/>
        <w:t>Розробити</w:t>
      </w:r>
      <w:r w:rsidR="38BD2144">
        <w:rPr/>
        <w:t xml:space="preserve"> </w:t>
      </w:r>
      <w:r w:rsidR="38BD2144">
        <w:rPr/>
        <w:t>рекомендації</w:t>
      </w:r>
      <w:r w:rsidR="38BD2144">
        <w:rPr/>
        <w:t xml:space="preserve"> </w:t>
      </w:r>
      <w:r w:rsidR="38BD2144">
        <w:rPr/>
        <w:t>щодо</w:t>
      </w:r>
      <w:r w:rsidR="38BD2144">
        <w:rPr/>
        <w:t xml:space="preserve"> </w:t>
      </w:r>
      <w:r w:rsidR="38BD2144">
        <w:rPr/>
        <w:t>пріоритетів</w:t>
      </w:r>
      <w:r w:rsidR="38BD2144">
        <w:rPr/>
        <w:t xml:space="preserve"> </w:t>
      </w:r>
      <w:r w:rsidR="38BD2144">
        <w:rPr/>
        <w:t>оптимізації</w:t>
      </w:r>
      <w:r w:rsidR="38BD2144">
        <w:rPr/>
        <w:t xml:space="preserve"> ML‑</w:t>
      </w:r>
      <w:r w:rsidR="38BD2144">
        <w:rPr/>
        <w:t>конвеєрів</w:t>
      </w:r>
      <w:r w:rsidR="38BD2144">
        <w:rPr/>
        <w:t xml:space="preserve"> </w:t>
      </w:r>
      <w:r w:rsidR="38BD2144">
        <w:rPr/>
        <w:t>на</w:t>
      </w:r>
      <w:r w:rsidR="38BD2144">
        <w:rPr/>
        <w:t xml:space="preserve"> </w:t>
      </w:r>
      <w:r w:rsidR="38BD2144">
        <w:rPr/>
        <w:t>основі</w:t>
      </w:r>
      <w:r w:rsidR="38BD2144">
        <w:rPr/>
        <w:t xml:space="preserve"> </w:t>
      </w:r>
      <w:r w:rsidR="38BD2144">
        <w:rPr/>
        <w:t>отриманих</w:t>
      </w:r>
      <w:r w:rsidR="38BD2144">
        <w:rPr/>
        <w:t xml:space="preserve"> </w:t>
      </w:r>
      <w:r w:rsidR="38BD2144">
        <w:rPr/>
        <w:t>даних</w:t>
      </w:r>
      <w:r w:rsidR="38BD2144">
        <w:rPr/>
        <w:t xml:space="preserve">; </w:t>
      </w:r>
      <w:r w:rsidR="38BD2144">
        <w:rPr/>
        <w:t>оформити</w:t>
      </w:r>
      <w:r w:rsidR="38BD2144">
        <w:rPr/>
        <w:t xml:space="preserve"> </w:t>
      </w:r>
      <w:r w:rsidR="38BD2144">
        <w:rPr/>
        <w:t>матеріал</w:t>
      </w:r>
      <w:r w:rsidR="38BD2144">
        <w:rPr/>
        <w:t xml:space="preserve"> у </w:t>
      </w:r>
      <w:r w:rsidR="38BD2144">
        <w:rPr/>
        <w:t>вигляді</w:t>
      </w:r>
      <w:r w:rsidR="38BD2144">
        <w:rPr/>
        <w:t xml:space="preserve"> </w:t>
      </w:r>
      <w:r w:rsidR="38BD2144">
        <w:rPr/>
        <w:t>наукової</w:t>
      </w:r>
      <w:r w:rsidR="38BD2144">
        <w:rPr/>
        <w:t xml:space="preserve"> </w:t>
      </w:r>
      <w:r w:rsidR="38BD2144">
        <w:rPr/>
        <w:t>статті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повної</w:t>
      </w:r>
      <w:r w:rsidR="38BD2144">
        <w:rPr/>
        <w:t xml:space="preserve"> </w:t>
      </w:r>
      <w:r w:rsidR="38BD2144">
        <w:rPr/>
        <w:t>дипломної</w:t>
      </w:r>
      <w:r w:rsidR="38BD2144">
        <w:rPr/>
        <w:t xml:space="preserve"> </w:t>
      </w:r>
      <w:r w:rsidR="38BD2144">
        <w:rPr/>
        <w:t>роботи</w:t>
      </w:r>
      <w:r w:rsidR="38BD2144">
        <w:rPr/>
        <w:t>.</w:t>
      </w:r>
    </w:p>
    <w:bookmarkEnd w:id="24"/>
    <w:bookmarkStart w:name="погодження-теми" w:id="25"/>
    <w:p xmlns:wp14="http://schemas.microsoft.com/office/word/2010/wordml" w:rsidP="38BD2144" w14:paraId="30CDB69B" wp14:textId="77777777" wp14:noSpellErr="1">
      <w:pPr>
        <w:pStyle w:val="Heading2"/>
        <w:rPr>
          <w:color w:val="000000" w:themeColor="text1" w:themeTint="FF" w:themeShade="FF"/>
        </w:rPr>
      </w:pPr>
      <w:r w:rsidR="38BD2144">
        <w:rPr/>
        <w:t>Погодження</w:t>
      </w:r>
      <w:r w:rsidR="38BD2144">
        <w:rPr/>
        <w:t xml:space="preserve"> </w:t>
      </w:r>
      <w:r w:rsidR="38BD2144">
        <w:rPr/>
        <w:t>теми</w:t>
      </w:r>
    </w:p>
    <w:p xmlns:wp14="http://schemas.microsoft.com/office/word/2010/wordml" w14:paraId="15D3A63A" wp14:textId="77777777" wp14:noSpellErr="1">
      <w:pPr>
        <w:pStyle w:val="FirstParagraph"/>
      </w:pPr>
      <w:r w:rsidR="38BD2144">
        <w:rPr/>
        <w:t>Після</w:t>
      </w:r>
      <w:r w:rsidR="38BD2144">
        <w:rPr/>
        <w:t xml:space="preserve"> </w:t>
      </w:r>
      <w:r w:rsidR="38BD2144">
        <w:rPr/>
        <w:t>ознайомлення</w:t>
      </w:r>
      <w:r w:rsidR="38BD2144">
        <w:rPr/>
        <w:t xml:space="preserve"> з </w:t>
      </w:r>
      <w:r w:rsidR="38BD2144">
        <w:rPr/>
        <w:t>цією</w:t>
      </w:r>
      <w:r w:rsidR="38BD2144">
        <w:rPr/>
        <w:t xml:space="preserve"> </w:t>
      </w:r>
      <w:r w:rsidR="38BD2144">
        <w:rPr/>
        <w:t>пропозицією</w:t>
      </w:r>
      <w:r w:rsidR="38BD2144">
        <w:rPr/>
        <w:t xml:space="preserve"> </w:t>
      </w:r>
      <w:r w:rsidR="38BD2144">
        <w:rPr/>
        <w:t>науковий</w:t>
      </w:r>
      <w:r w:rsidR="38BD2144">
        <w:rPr/>
        <w:t xml:space="preserve"> </w:t>
      </w:r>
      <w:r w:rsidR="38BD2144">
        <w:rPr/>
        <w:t>керівник</w:t>
      </w:r>
      <w:r w:rsidR="38BD2144">
        <w:rPr/>
        <w:t xml:space="preserve"> </w:t>
      </w:r>
      <w:r w:rsidR="38BD2144">
        <w:rPr/>
        <w:t>підтверджує</w:t>
      </w:r>
      <w:r w:rsidR="38BD2144">
        <w:rPr/>
        <w:t xml:space="preserve"> </w:t>
      </w:r>
      <w:r w:rsidR="38BD2144">
        <w:rPr/>
        <w:t>актуальність</w:t>
      </w:r>
      <w:r w:rsidR="38BD2144">
        <w:rPr/>
        <w:t xml:space="preserve"> </w:t>
      </w:r>
      <w:r w:rsidR="38BD2144">
        <w:rPr/>
        <w:t>теми</w:t>
      </w:r>
      <w:r w:rsidR="38BD2144">
        <w:rPr/>
        <w:t xml:space="preserve"> </w:t>
      </w:r>
      <w:r w:rsidR="38BD2144">
        <w:rPr/>
        <w:t>та</w:t>
      </w:r>
      <w:r w:rsidR="38BD2144">
        <w:rPr/>
        <w:t xml:space="preserve"> </w:t>
      </w:r>
      <w:r w:rsidR="38BD2144">
        <w:rPr/>
        <w:t>доцільність</w:t>
      </w:r>
      <w:r w:rsidR="38BD2144">
        <w:rPr/>
        <w:t xml:space="preserve"> </w:t>
      </w:r>
      <w:r w:rsidR="38BD2144">
        <w:rPr/>
        <w:t>її</w:t>
      </w:r>
      <w:r w:rsidR="38BD2144">
        <w:rPr/>
        <w:t xml:space="preserve"> </w:t>
      </w:r>
      <w:r w:rsidR="38BD2144">
        <w:rPr/>
        <w:t>виконання</w:t>
      </w:r>
      <w:r w:rsidR="38BD2144">
        <w:rPr/>
        <w:t xml:space="preserve"> й </w:t>
      </w:r>
      <w:r w:rsidR="38BD2144">
        <w:rPr/>
        <w:t>рекомендує</w:t>
      </w:r>
      <w:r w:rsidR="38BD2144">
        <w:rPr/>
        <w:t xml:space="preserve"> </w:t>
      </w:r>
      <w:r w:rsidR="38BD2144">
        <w:rPr/>
        <w:t>студенту</w:t>
      </w:r>
      <w:r w:rsidR="38BD2144">
        <w:rPr/>
        <w:t xml:space="preserve"> </w:t>
      </w:r>
      <w:r w:rsidR="38BD2144">
        <w:rPr/>
        <w:t>розпочати</w:t>
      </w:r>
      <w:r w:rsidR="38BD2144">
        <w:rPr/>
        <w:t xml:space="preserve"> </w:t>
      </w:r>
      <w:r w:rsidR="38BD2144">
        <w:rPr/>
        <w:t>роботу</w:t>
      </w:r>
      <w:r w:rsidR="38BD2144">
        <w:rPr/>
        <w:t xml:space="preserve"> </w:t>
      </w:r>
      <w:r w:rsidR="38BD2144">
        <w:rPr/>
        <w:t>згідно</w:t>
      </w:r>
      <w:r w:rsidR="38BD2144">
        <w:rPr/>
        <w:t xml:space="preserve"> з </w:t>
      </w:r>
      <w:r w:rsidR="38BD2144">
        <w:rPr/>
        <w:t>календарним</w:t>
      </w:r>
      <w:r w:rsidR="38BD2144">
        <w:rPr/>
        <w:t xml:space="preserve"> </w:t>
      </w:r>
      <w:r w:rsidR="38BD2144">
        <w:rPr/>
        <w:t>планом</w:t>
      </w:r>
      <w:r w:rsidR="38BD2144">
        <w:rPr/>
        <w:t>.</w:t>
      </w:r>
    </w:p>
    <w:p w:rsidR="38BD2144" w:rsidP="38BD2144" w:rsidRDefault="38BD2144" w14:paraId="5731303C" w14:textId="3738CCE0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38BD2144" w14:paraId="02957EF0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78E5C9F" wp14:textId="77777777" wp14:noSpellErr="1">
            <w:pPr>
              <w:pStyle w:val="Compact"/>
              <w:jc w:val="left"/>
            </w:pPr>
            <w:r w:rsidR="38BD2144">
              <w:rPr/>
              <w:t>Особа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A820BC2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ПІБ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44CF8E2" wp14:textId="77777777" wp14:noSpellErr="1">
            <w:pPr>
              <w:pStyle w:val="Compact"/>
              <w:jc w:val="left"/>
            </w:pPr>
            <w:r w:rsidR="38BD2144">
              <w:rPr/>
              <w:t>Підпис</w:t>
            </w:r>
          </w:p>
        </w:tc>
      </w:tr>
      <w:tr xmlns:wp14="http://schemas.microsoft.com/office/word/2010/wordml" w:rsidTr="38BD2144" w14:paraId="43C4835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A1F5593" wp14:textId="77777777" wp14:noSpellErr="1">
            <w:pPr>
              <w:pStyle w:val="Compact"/>
              <w:jc w:val="left"/>
            </w:pPr>
            <w:r w:rsidR="38BD2144">
              <w:rPr/>
              <w:t>Студент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35D7F30" wp14:textId="1AB0D717">
            <w:pPr>
              <w:pStyle w:val="Compact"/>
              <w:jc w:val="left"/>
            </w:pPr>
            <w:r w:rsidR="38BD2144">
              <w:rPr/>
              <w:t>Фефелов І. О.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C27F7EE" wp14:textId="77777777" wp14:noSpellErr="1">
            <w:pPr>
              <w:pStyle w:val="Compact"/>
              <w:jc w:val="left"/>
            </w:pPr>
            <w:r w:rsidR="38BD2144">
              <w:rPr/>
              <w:t>__________</w:t>
            </w:r>
          </w:p>
        </w:tc>
      </w:tr>
      <w:tr xmlns:wp14="http://schemas.microsoft.com/office/word/2010/wordml" w:rsidTr="38BD2144" w14:paraId="485AA46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B69EB43" wp14:textId="77777777" wp14:noSpellErr="1">
            <w:pPr>
              <w:pStyle w:val="Compact"/>
              <w:jc w:val="left"/>
            </w:pPr>
            <w:r w:rsidR="38BD2144">
              <w:rPr/>
              <w:t>Науковий</w:t>
            </w:r>
            <w:r w:rsidR="38BD2144">
              <w:rPr/>
              <w:t xml:space="preserve"> </w:t>
            </w:r>
            <w:r w:rsidR="38BD2144">
              <w:rPr/>
              <w:t>керівник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523BC4E" wp14:textId="77777777" wp14:noSpellErr="1">
            <w:pPr>
              <w:pStyle w:val="Compact"/>
              <w:jc w:val="left"/>
            </w:pPr>
            <w:r w:rsidR="38BD2144">
              <w:rPr/>
              <w:t>Дмитро</w:t>
            </w:r>
            <w:r w:rsidR="38BD2144">
              <w:rPr/>
              <w:t> </w:t>
            </w:r>
            <w:r w:rsidR="38BD2144">
              <w:rPr/>
              <w:t>Чернишов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9AAF0C7" wp14:textId="77777777" wp14:noSpellErr="1">
            <w:pPr>
              <w:pStyle w:val="Compact"/>
              <w:jc w:val="left"/>
            </w:pPr>
            <w:r w:rsidR="38BD2144">
              <w:rPr/>
              <w:t>__________</w:t>
            </w:r>
          </w:p>
        </w:tc>
      </w:tr>
    </w:tbl>
    <w:bookmarkEnd w:id="25"/>
    <w:bookmarkEnd w:id="26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72A6659" wp14:textId="77777777">
      <w:r>
        <w:continuationSeparator/>
      </w:r>
    </w:p>
  </w:footnote>
  <w:footnote w:type="separator" w:id="-1">
    <w:p xmlns:wp14="http://schemas.microsoft.com/office/word/2010/wordml" w14:paraId="0A37501D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99412">
    <w:nsid w:val="101b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4">
    <w:abstractNumId w:val="9941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38BD2144"/>
    <w:rsid w:val="38BD2144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68281"/>
  <w15:docId w15:val="{C1F43739-1A8F-414B-80B9-0102413BCBF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uiPriority w:val="0"/>
    <w:name w:val="Normal"/>
    <w:qFormat/>
    <w:rsid w:val="38BD2144"/>
    <w:rPr>
      <w:noProof w:val="0"/>
      <w:lang w:val="uk-UA"/>
    </w:rPr>
  </w:style>
  <w:style w:type="paragraph" w:styleId="BodyText">
    <w:uiPriority w:val="1"/>
    <w:name w:val="Body Text"/>
    <w:basedOn w:val="Normal"/>
    <w:link w:val="BodyTextChar"/>
    <w:qFormat/>
    <w:rsid w:val="38BD2144"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uiPriority w:val="1"/>
    <w:name w:val="Title"/>
    <w:basedOn w:val="Normal"/>
    <w:next w:val="BodyText"/>
    <w:qFormat/>
    <w:rsid w:val="38BD2144"/>
    <w:rPr>
      <w:rFonts w:ascii="Calibri" w:hAnsi="Calibri" w:eastAsia="" w:cs="" w:asciiTheme="majorAscii" w:hAnsiTheme="majorAscii" w:eastAsiaTheme="majorEastAsia" w:cstheme="majorBidi"/>
      <w:b w:val="1"/>
      <w:bCs w:val="1"/>
      <w:color w:val="345A8A"/>
      <w:sz w:val="36"/>
      <w:szCs w:val="36"/>
    </w:rPr>
    <w:pPr>
      <w:keepNext w:val="1"/>
      <w:keepLines w:val="1"/>
      <w:spacing w:before="480" w:after="240"/>
      <w:jc w:val="center"/>
    </w:p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" w:customStyle="true">
    <w:uiPriority w:val="1"/>
    <w:name w:val="Abstract"/>
    <w:basedOn w:val="Normal"/>
    <w:next w:val="BodyText"/>
    <w:qFormat/>
    <w:rsid w:val="38BD2144"/>
    <w:rPr>
      <w:sz w:val="20"/>
      <w:szCs w:val="20"/>
    </w:rPr>
    <w:pPr>
      <w:keepNext w:val="1"/>
      <w:keepLines w:val="1"/>
      <w:spacing w:before="300" w:after="300"/>
    </w:pPr>
  </w:style>
  <w:style w:type="paragraph" w:styleId="Bibliography">
    <w:uiPriority w:val="1"/>
    <w:name w:val="Bibliography"/>
    <w:basedOn w:val="Normal"/>
    <w:next w:val="Bibliography"/>
    <w:qFormat/>
    <w:rsid w:val="38BD2144"/>
  </w:style>
  <w:style w:type="paragraph" w:styleId="Heading1">
    <w:uiPriority w:val="9"/>
    <w:name w:val="heading 1"/>
    <w:basedOn w:val="Normal"/>
    <w:next w:val="BodyText"/>
    <w:qFormat/>
    <w:rsid w:val="38BD2144"/>
    <w:rPr>
      <w:rFonts w:ascii="Calibri" w:hAnsi="Calibri" w:eastAsia="" w:cs="" w:asciiTheme="majorAscii" w:hAnsiTheme="majorAscii" w:eastAsiaTheme="majorEastAsia" w:cstheme="majorBidi"/>
      <w:b w:val="1"/>
      <w:bCs w:val="1"/>
      <w:color w:val="4F81BD" w:themeColor="accen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b w:val="1"/>
      <w:bCs w:val="1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BodyText"/>
    <w:unhideWhenUsed/>
    <w:qFormat/>
    <w:rsid w:val="38BD2144"/>
    <w:rPr>
      <w:rFonts w:ascii="Calibri" w:hAnsi="Calibri" w:eastAsia="" w:cs="" w:asciiTheme="majorAscii" w:hAnsiTheme="majorAscii" w:eastAsiaTheme="majorEastAsia" w:cstheme="majorBidi"/>
      <w:color w:val="4F81BD" w:themeColor="accent1" w:themeTint="FF" w:themeShade="FF"/>
      <w:sz w:val="24"/>
      <w:szCs w:val="24"/>
    </w:rPr>
    <w:pPr>
      <w:keepNext w:val="1"/>
      <w:keepLines w:val="1"/>
      <w:spacing w:before="200" w:after="0"/>
      <w:outlineLvl w:val="8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uiPriority w:val="9"/>
    <w:name w:val="footnote text"/>
    <w:basedOn w:val="Normal"/>
    <w:next w:val="FootnoteText"/>
    <w:unhideWhenUsed/>
    <w:qFormat/>
    <w:rsid w:val="38BD2144"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true">
    <w:uiPriority w:val="1"/>
    <w:name w:val="Definition Term"/>
    <w:basedOn w:val="Normal"/>
    <w:next w:val="Definition"/>
    <w:rsid w:val="38BD2144"/>
    <w:rPr>
      <w:b w:val="1"/>
      <w:bCs w:val="1"/>
    </w:rPr>
    <w:pPr>
      <w:keepNext w:val="1"/>
      <w:keepLines w:val="1"/>
      <w:spacing w:after="0"/>
    </w:pPr>
  </w:style>
  <w:style w:type="paragraph" w:styleId="Definition" w:customStyle="true">
    <w:uiPriority w:val="1"/>
    <w:name w:val="Definition"/>
    <w:basedOn w:val="Normal"/>
    <w:rsid w:val="38BD2144"/>
  </w:style>
  <w:style w:type="paragraph" w:styleId="Caption">
    <w:uiPriority w:val="1"/>
    <w:name w:val="Caption"/>
    <w:basedOn w:val="Normal"/>
    <w:link w:val="BodyTextChar"/>
    <w:rsid w:val="38BD2144"/>
    <w:rPr>
      <w:i w:val="1"/>
      <w:iCs w:val="1"/>
    </w:rPr>
    <w:pPr>
      <w:spacing w:before="0" w:after="120"/>
    </w:p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true">
    <w:uiPriority w:val="1"/>
    <w:name w:val="Figure"/>
    <w:basedOn w:val="Normal"/>
    <w:rsid w:val="38BD2144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true">
    <w:uiPriority w:val="1"/>
    <w:name w:val="Source Code"/>
    <w:basedOn w:val="Normal"/>
    <w:link w:val="VerbatimChar"/>
    <w:rsid w:val="38BD2144"/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38BD2144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2025-09-30T08:44:00.0000000Z</dcterms:created>
  <dcterms:modified xsi:type="dcterms:W3CDTF">2025-09-30T10:21:50.2990729Z</dcterms:modified>
  <lastModifiedBy>Illya Fefelov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