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ВИЩИЙ НАВЧАЛЬНИЙ ЗАКЛАД</w:t>
      </w:r>
      <w:r w:rsidDel="00000000" w:rsidR="00000000" w:rsidRPr="00000000">
        <w:rPr>
          <w:rtl w:val="0"/>
        </w:rPr>
      </w:r>
    </w:p>
    <w:p w:rsidR="00000000" w:rsidDel="00000000" w:rsidP="00000000" w:rsidRDefault="00000000" w:rsidRPr="00000000" w14:paraId="00000003">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ЗВІТ</w:t>
      </w:r>
      <w:r w:rsidDel="00000000" w:rsidR="00000000" w:rsidRPr="00000000">
        <w:rPr>
          <w:rtl w:val="0"/>
        </w:rPr>
      </w:r>
    </w:p>
    <w:p w:rsidR="00000000" w:rsidDel="00000000" w:rsidP="00000000" w:rsidRDefault="00000000" w:rsidRPr="00000000" w14:paraId="00000009">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keepNext w:val="0"/>
        <w:keepLines w:val="0"/>
        <w:pageBreakBefore w:val="0"/>
        <w:widowControl w:val="1"/>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shd w:fill="auto" w:val="clear"/>
        <w:spacing w:after="0" w:before="0" w:line="240" w:lineRule="auto"/>
        <w:ind w:left="0" w:right="0" w:firstLine="0"/>
        <w:jc w:val="center"/>
        <w:rPr>
          <w:sz w:val="28"/>
          <w:szCs w:val="28"/>
        </w:rPr>
      </w:pPr>
      <w:r w:rsidDel="00000000" w:rsidR="00000000" w:rsidRPr="00000000">
        <w:rPr>
          <w:sz w:val="28"/>
          <w:szCs w:val="28"/>
          <w:rtl w:val="0"/>
        </w:rPr>
        <w:t xml:space="preserve">Головськой Микола Олександрович</w:t>
      </w:r>
    </w:p>
    <w:p w:rsidR="00000000" w:rsidDel="00000000" w:rsidP="00000000" w:rsidRDefault="00000000" w:rsidRPr="00000000" w14:paraId="0000000D">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dnjxe3himh3m" w:id="0"/>
      <w:bookmarkEnd w:id="0"/>
      <w:r w:rsidDel="00000000" w:rsidR="00000000" w:rsidRPr="00000000">
        <w:rPr>
          <w:b w:val="0"/>
          <w:i w:val="0"/>
          <w:smallCaps w:val="0"/>
          <w:strike w:val="0"/>
          <w:color w:val="000000"/>
          <w:sz w:val="28"/>
          <w:szCs w:val="28"/>
          <w:u w:val="none"/>
          <w:shd w:fill="auto" w:val="clear"/>
          <w:vertAlign w:val="baseline"/>
          <w:rtl w:val="0"/>
        </w:rPr>
        <w:t xml:space="preserve">Шифр групи: </w:t>
      </w:r>
      <w:r w:rsidDel="00000000" w:rsidR="00000000" w:rsidRPr="00000000">
        <w:rPr>
          <w:sz w:val="26"/>
          <w:szCs w:val="26"/>
          <w:rtl w:val="0"/>
        </w:rPr>
        <w:t xml:space="preserve">К-9-24-М1ІПЗ(1.6д)-ІТ-1</w:t>
      </w:r>
      <w:r w:rsidDel="00000000" w:rsidR="00000000" w:rsidRPr="00000000">
        <w:rPr>
          <w:rtl w:val="0"/>
        </w:rPr>
      </w:r>
    </w:p>
    <w:p w:rsidR="00000000" w:rsidDel="00000000" w:rsidP="00000000" w:rsidRDefault="00000000" w:rsidRPr="00000000" w14:paraId="0000000E">
      <w:pPr>
        <w:keepNext w:val="0"/>
        <w:keepLines w:val="0"/>
        <w:pageBreakBefore w:val="0"/>
        <w:widowControl w:val="1"/>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r w:rsidDel="00000000" w:rsidR="00000000" w:rsidRPr="00000000">
        <w:rPr>
          <w:rtl w:val="0"/>
        </w:rPr>
      </w:r>
    </w:p>
    <w:p w:rsidR="00000000" w:rsidDel="00000000" w:rsidP="00000000" w:rsidRDefault="00000000" w:rsidRPr="00000000" w14:paraId="0000000F">
      <w:pPr>
        <w:keepNext w:val="0"/>
        <w:keepLines w:val="0"/>
        <w:pageBreakBefore w:val="0"/>
        <w:widowControl w:val="1"/>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Кваліфікаційний рівень "</w:t>
      </w:r>
      <w:r w:rsidDel="00000000" w:rsidR="00000000" w:rsidRPr="00000000">
        <w:rPr>
          <w:sz w:val="28"/>
          <w:szCs w:val="28"/>
          <w:rtl w:val="0"/>
        </w:rPr>
        <w:t xml:space="preserve">Магістр</w:t>
      </w:r>
      <w:r w:rsidDel="00000000" w:rsidR="00000000" w:rsidRPr="00000000">
        <w:rPr>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База практики: </w:t>
      </w:r>
      <w:r w:rsidDel="00000000" w:rsidR="00000000" w:rsidRPr="00000000">
        <w:rPr>
          <w:sz w:val="28"/>
          <w:szCs w:val="28"/>
          <w:rtl w:val="0"/>
        </w:rPr>
        <w:t xml:space="preserve">ТОВ «ГОУ АЙТИ ЕДЬЮКЕЙШН»</w:t>
      </w:r>
      <w:r w:rsidDel="00000000" w:rsidR="00000000" w:rsidRPr="00000000">
        <w:rPr>
          <w:rtl w:val="0"/>
        </w:rPr>
      </w:r>
    </w:p>
    <w:p w:rsidR="00000000" w:rsidDel="00000000" w:rsidP="00000000" w:rsidRDefault="00000000" w:rsidRPr="00000000" w14:paraId="00000011">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13">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8883.0" w:type="dxa"/>
        <w:jc w:val="center"/>
        <w:tblLayout w:type="fixed"/>
        <w:tblLook w:val="0000"/>
      </w:tblPr>
      <w:tblGrid>
        <w:gridCol w:w="4442"/>
        <w:gridCol w:w="4441"/>
        <w:tblGridChange w:id="0">
          <w:tblGrid>
            <w:gridCol w:w="4442"/>
            <w:gridCol w:w="4441"/>
          </w:tblGrid>
        </w:tblGridChange>
      </w:tblGrid>
      <w:tr>
        <w:trPr>
          <w:cantSplit w:val="0"/>
          <w:trHeight w:val="286" w:hRule="atLeast"/>
          <w:tblHeader w:val="0"/>
        </w:trPr>
        <w:tc>
          <w:tcPr/>
          <w:p w:rsidR="00000000" w:rsidDel="00000000" w:rsidP="00000000" w:rsidRDefault="00000000" w:rsidRPr="00000000" w14:paraId="00000015">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Керівник практики</w:t>
            </w:r>
            <w:r w:rsidDel="00000000" w:rsidR="00000000" w:rsidRPr="00000000">
              <w:rPr>
                <w:rtl w:val="0"/>
              </w:rPr>
            </w:r>
          </w:p>
          <w:p w:rsidR="00000000" w:rsidDel="00000000" w:rsidP="00000000" w:rsidRDefault="00000000" w:rsidRPr="00000000" w14:paraId="00000016">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від бази практики</w:t>
            </w:r>
            <w:r w:rsidDel="00000000" w:rsidR="00000000" w:rsidRPr="00000000">
              <w:rPr>
                <w:rtl w:val="0"/>
              </w:rPr>
            </w:r>
          </w:p>
        </w:tc>
        <w:tc>
          <w:tcPr/>
          <w:p w:rsidR="00000000" w:rsidDel="00000000" w:rsidP="00000000" w:rsidRDefault="00000000" w:rsidRPr="00000000" w14:paraId="00000017">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Керівник практики від навчального закладу</w:t>
            </w:r>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18">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_______________________</w:t>
            </w:r>
            <w:r w:rsidDel="00000000" w:rsidR="00000000" w:rsidRPr="00000000">
              <w:rPr>
                <w:rtl w:val="0"/>
              </w:rPr>
            </w:r>
          </w:p>
        </w:tc>
        <w:tc>
          <w:tcPr/>
          <w:p w:rsidR="00000000" w:rsidDel="00000000" w:rsidP="00000000" w:rsidRDefault="00000000" w:rsidRPr="00000000" w14:paraId="00000019">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______________________</w:t>
            </w:r>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1A">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професор, д.т.н.</w:t>
            </w:r>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1C">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Кавун С.В.</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shd w:fill="auto" w:val="clear"/>
        <w:tabs>
          <w:tab w:val="left" w:leader="none" w:pos="91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 </w:t>
      </w:r>
      <w:r w:rsidDel="00000000" w:rsidR="00000000" w:rsidRPr="00000000">
        <w:rPr>
          <w:b w:val="0"/>
          <w:i w:val="0"/>
          <w:smallCaps w:val="0"/>
          <w:strike w:val="0"/>
          <w:color w:val="000000"/>
          <w:sz w:val="28"/>
          <w:szCs w:val="28"/>
          <w:u w:val="none"/>
          <w:shd w:fill="auto" w:val="clear"/>
          <w:vertAlign w:val="baseline"/>
          <w:rtl w:val="0"/>
        </w:rPr>
        <w:t xml:space="preserve">Звіт захищений </w:t>
      </w:r>
      <w:r w:rsidDel="00000000" w:rsidR="00000000" w:rsidRPr="00000000">
        <w:rPr>
          <w:rtl w:val="0"/>
        </w:rPr>
      </w:r>
    </w:p>
    <w:p w:rsidR="00000000" w:rsidDel="00000000" w:rsidP="00000000" w:rsidRDefault="00000000" w:rsidRPr="00000000" w14:paraId="00000020">
      <w:pPr>
        <w:keepNext w:val="0"/>
        <w:keepLines w:val="0"/>
        <w:pageBreakBefore w:val="0"/>
        <w:widowControl w:val="1"/>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             " ____________ 202</w:t>
      </w:r>
      <w:r w:rsidDel="00000000" w:rsidR="00000000" w:rsidRPr="00000000">
        <w:rPr>
          <w:sz w:val="28"/>
          <w:szCs w:val="28"/>
          <w:rtl w:val="0"/>
        </w:rPr>
        <w:t xml:space="preserve">5</w:t>
      </w:r>
      <w:r w:rsidDel="00000000" w:rsidR="00000000" w:rsidRPr="00000000">
        <w:rPr>
          <w:b w:val="0"/>
          <w:i w:val="0"/>
          <w:smallCaps w:val="0"/>
          <w:strike w:val="0"/>
          <w:color w:val="000000"/>
          <w:sz w:val="28"/>
          <w:szCs w:val="28"/>
          <w:u w:val="none"/>
          <w:shd w:fill="auto" w:val="clear"/>
          <w:vertAlign w:val="baseline"/>
          <w:rtl w:val="0"/>
        </w:rPr>
        <w:t xml:space="preserve"> року </w:t>
      </w:r>
      <w:r w:rsidDel="00000000" w:rsidR="00000000" w:rsidRPr="00000000">
        <w:rPr>
          <w:rtl w:val="0"/>
        </w:rPr>
      </w:r>
    </w:p>
    <w:p w:rsidR="00000000" w:rsidDel="00000000" w:rsidP="00000000" w:rsidRDefault="00000000" w:rsidRPr="00000000" w14:paraId="00000021">
      <w:pPr>
        <w:keepNext w:val="0"/>
        <w:keepLines w:val="0"/>
        <w:pageBreakBefore w:val="0"/>
        <w:widowControl w:val="1"/>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_______________________ </w:t>
      </w:r>
      <w:r w:rsidDel="00000000" w:rsidR="00000000" w:rsidRPr="00000000">
        <w:rPr>
          <w:rtl w:val="0"/>
        </w:rPr>
      </w:r>
    </w:p>
    <w:p w:rsidR="00000000" w:rsidDel="00000000" w:rsidP="00000000" w:rsidRDefault="00000000" w:rsidRPr="00000000" w14:paraId="00000023">
      <w:pPr>
        <w:keepNext w:val="0"/>
        <w:keepLines w:val="0"/>
        <w:pageBreakBefore w:val="0"/>
        <w:widowControl w:val="1"/>
        <w:shd w:fill="auto" w:val="clear"/>
        <w:tabs>
          <w:tab w:val="left" w:leader="none" w:pos="1170"/>
          <w:tab w:val="right" w:leader="none" w:pos="9689"/>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tabs>
          <w:tab w:val="left" w:leader="none" w:pos="1170"/>
          <w:tab w:val="right" w:leader="none" w:pos="968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ab/>
        <w:t xml:space="preserve">(підпис) </w:t>
      </w:r>
      <w:r w:rsidDel="00000000" w:rsidR="00000000" w:rsidRPr="00000000">
        <w:rPr>
          <w:rtl w:val="0"/>
        </w:rPr>
      </w:r>
    </w:p>
    <w:p w:rsidR="00000000" w:rsidDel="00000000" w:rsidP="00000000" w:rsidRDefault="00000000" w:rsidRPr="00000000" w14:paraId="00000025">
      <w:pPr>
        <w:keepNext w:val="0"/>
        <w:keepLines w:val="0"/>
        <w:pageBreakBefore w:val="0"/>
        <w:widowControl w:val="1"/>
        <w:shd w:fill="auto" w:val="clear"/>
        <w:tabs>
          <w:tab w:val="left" w:leader="none" w:pos="4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shd w:fill="auto" w:val="clear"/>
        <w:tabs>
          <w:tab w:val="left" w:leader="none" w:pos="426"/>
        </w:tabs>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0"/>
          <w:i w:val="0"/>
          <w:smallCaps w:val="0"/>
          <w:strike w:val="0"/>
          <w:color w:val="000000"/>
          <w:sz w:val="28"/>
          <w:szCs w:val="28"/>
          <w:u w:val="none"/>
          <w:shd w:fill="auto" w:val="clear"/>
          <w:vertAlign w:val="baseline"/>
          <w:rtl w:val="0"/>
        </w:rPr>
        <w:t xml:space="preserve">К и ї в - 202</w:t>
      </w:r>
      <w:r w:rsidDel="00000000" w:rsidR="00000000" w:rsidRPr="00000000">
        <w:rPr>
          <w:sz w:val="28"/>
          <w:szCs w:val="28"/>
          <w:rtl w:val="0"/>
        </w:rPr>
        <w:t xml:space="preserve">5</w:t>
      </w:r>
      <w:r w:rsidDel="00000000" w:rsidR="00000000" w:rsidRPr="00000000">
        <w:rPr>
          <w:b w:val="0"/>
          <w:i w:val="0"/>
          <w:smallCaps w:val="0"/>
          <w:strike w:val="0"/>
          <w:color w:val="000000"/>
          <w:sz w:val="28"/>
          <w:szCs w:val="28"/>
          <w:u w:val="none"/>
          <w:shd w:fill="auto" w:val="clear"/>
          <w:vertAlign w:val="baseline"/>
          <w:rtl w:val="0"/>
        </w:rPr>
        <w:t xml:space="preserve"> р.</w:t>
      </w:r>
      <w:r w:rsidDel="00000000" w:rsidR="00000000" w:rsidRPr="00000000">
        <w:rPr>
          <w:rtl w:val="0"/>
        </w:rPr>
      </w:r>
    </w:p>
    <w:p w:rsidR="00000000" w:rsidDel="00000000" w:rsidP="00000000" w:rsidRDefault="00000000" w:rsidRPr="00000000" w14:paraId="00000027">
      <w:pPr>
        <w:keepNext w:val="0"/>
        <w:keepLines w:val="0"/>
        <w:pageBreakBefore w:val="0"/>
        <w:widowControl w:val="1"/>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widowControl w:val="1"/>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b w:val="0"/>
          <w:i w:val="0"/>
          <w:smallCaps w:val="0"/>
          <w:strike w:val="0"/>
          <w:color w:val="000000"/>
          <w:sz w:val="36"/>
          <w:szCs w:val="36"/>
          <w:u w:val="none"/>
          <w:shd w:fill="auto" w:val="clear"/>
          <w:vertAlign w:val="baseline"/>
          <w:rtl w:val="0"/>
        </w:rPr>
        <w:t xml:space="preserve">Зміст</w:t>
      </w:r>
      <w:r w:rsidDel="00000000" w:rsidR="00000000" w:rsidRPr="00000000">
        <w:rPr>
          <w:rtl w:val="0"/>
        </w:rPr>
      </w:r>
    </w:p>
    <w:p w:rsidR="00000000" w:rsidDel="00000000" w:rsidP="00000000" w:rsidRDefault="00000000" w:rsidRPr="00000000" w14:paraId="00000029">
      <w:pPr>
        <w:keepNext w:val="0"/>
        <w:keepLines w:val="0"/>
        <w:pageBreakBefore w:val="0"/>
        <w:widowControl w:val="1"/>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Анотація</w:t>
      </w:r>
      <w:r w:rsidDel="00000000" w:rsidR="00000000" w:rsidRPr="00000000">
        <w:rPr>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2A">
      <w:pPr>
        <w:spacing w:line="360" w:lineRule="auto"/>
        <w:ind w:left="1080" w:firstLine="0"/>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sz w:val="28"/>
          <w:szCs w:val="28"/>
          <w:rtl w:val="0"/>
        </w:rPr>
        <w:t xml:space="preserve">Вступ….........................................................................................................3</w:t>
      </w:r>
      <w:r w:rsidDel="00000000" w:rsidR="00000000" w:rsidRPr="00000000">
        <w:rPr>
          <w:rtl w:val="0"/>
        </w:rPr>
      </w:r>
    </w:p>
    <w:p w:rsidR="00000000" w:rsidDel="00000000" w:rsidP="00000000" w:rsidRDefault="00000000" w:rsidRPr="00000000" w14:paraId="0000002B">
      <w:pPr>
        <w:keepNext w:val="0"/>
        <w:keepLines w:val="0"/>
        <w:pageBreakBefore w:val="0"/>
        <w:widowControl w:val="1"/>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Мета та завдання практики</w:t>
      </w:r>
      <w:r w:rsidDel="00000000" w:rsidR="00000000" w:rsidRPr="00000000">
        <w:rPr>
          <w:b w:val="0"/>
          <w:i w:val="0"/>
          <w:smallCaps w:val="0"/>
          <w:strike w:val="0"/>
          <w:color w:val="000000"/>
          <w:sz w:val="28"/>
          <w:szCs w:val="2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C">
      <w:pPr>
        <w:keepNext w:val="0"/>
        <w:keepLines w:val="0"/>
        <w:pageBreakBefore w:val="0"/>
        <w:widowControl w:val="1"/>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Загальна характеристика бази практики</w:t>
      </w:r>
      <w:r w:rsidDel="00000000" w:rsidR="00000000" w:rsidRPr="00000000">
        <w:rPr>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w:t>
      </w:r>
      <w:r w:rsidDel="00000000" w:rsidR="00000000" w:rsidRPr="00000000">
        <w:rPr>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2D">
      <w:pPr>
        <w:keepNext w:val="0"/>
        <w:keepLines w:val="0"/>
        <w:pageBreakBefore w:val="0"/>
        <w:widowControl w:val="1"/>
        <w:shd w:fill="auto" w:val="clear"/>
        <w:spacing w:after="0" w:before="0" w:line="360" w:lineRule="auto"/>
        <w:ind w:left="1080" w:right="0" w:firstLine="0"/>
        <w:jc w:val="left"/>
        <w:rPr>
          <w:sz w:val="28"/>
          <w:szCs w:val="28"/>
        </w:rPr>
      </w:pPr>
      <w:r w:rsidDel="00000000" w:rsidR="00000000" w:rsidRPr="00000000">
        <w:rPr>
          <w:sz w:val="28"/>
          <w:szCs w:val="28"/>
          <w:rtl w:val="0"/>
        </w:rPr>
        <w:t xml:space="preserve">Щоденник практики (деталізований)…………..………………………...7</w:t>
      </w:r>
    </w:p>
    <w:p w:rsidR="00000000" w:rsidDel="00000000" w:rsidP="00000000" w:rsidRDefault="00000000" w:rsidRPr="00000000" w14:paraId="0000002E">
      <w:pPr>
        <w:spacing w:line="360" w:lineRule="auto"/>
        <w:ind w:left="1080" w:firstLine="0"/>
        <w:rPr>
          <w:sz w:val="28"/>
          <w:szCs w:val="28"/>
        </w:rPr>
      </w:pPr>
      <w:r w:rsidDel="00000000" w:rsidR="00000000" w:rsidRPr="00000000">
        <w:rPr>
          <w:sz w:val="28"/>
          <w:szCs w:val="28"/>
          <w:rtl w:val="0"/>
        </w:rPr>
        <w:t xml:space="preserve">Виконані роботи та методи їх проведення…….……………………….12</w:t>
      </w:r>
    </w:p>
    <w:p w:rsidR="00000000" w:rsidDel="00000000" w:rsidP="00000000" w:rsidRDefault="00000000" w:rsidRPr="00000000" w14:paraId="0000002F">
      <w:pPr>
        <w:spacing w:line="360" w:lineRule="auto"/>
        <w:ind w:left="1080" w:firstLine="0"/>
        <w:rPr>
          <w:sz w:val="28"/>
          <w:szCs w:val="28"/>
        </w:rPr>
      </w:pPr>
      <w:r w:rsidDel="00000000" w:rsidR="00000000" w:rsidRPr="00000000">
        <w:rPr>
          <w:sz w:val="28"/>
          <w:szCs w:val="28"/>
          <w:rtl w:val="0"/>
        </w:rPr>
        <w:t xml:space="preserve">Технічна частина: інструменти, середовища, архітектура…………….13</w:t>
      </w:r>
    </w:p>
    <w:p w:rsidR="00000000" w:rsidDel="00000000" w:rsidP="00000000" w:rsidRDefault="00000000" w:rsidRPr="00000000" w14:paraId="00000030">
      <w:pPr>
        <w:spacing w:line="360" w:lineRule="auto"/>
        <w:ind w:left="1080" w:firstLine="0"/>
        <w:rPr>
          <w:sz w:val="28"/>
          <w:szCs w:val="28"/>
        </w:rPr>
      </w:pPr>
      <w:r w:rsidDel="00000000" w:rsidR="00000000" w:rsidRPr="00000000">
        <w:rPr>
          <w:sz w:val="28"/>
          <w:szCs w:val="28"/>
          <w:rtl w:val="0"/>
        </w:rPr>
        <w:t xml:space="preserve">Результати досліджень та аналітика…………………………………….14</w:t>
      </w:r>
    </w:p>
    <w:p w:rsidR="00000000" w:rsidDel="00000000" w:rsidP="00000000" w:rsidRDefault="00000000" w:rsidRPr="00000000" w14:paraId="00000031">
      <w:pPr>
        <w:spacing w:line="360" w:lineRule="auto"/>
        <w:ind w:left="1080" w:firstLine="0"/>
        <w:rPr>
          <w:sz w:val="28"/>
          <w:szCs w:val="28"/>
        </w:rPr>
      </w:pPr>
      <w:r w:rsidDel="00000000" w:rsidR="00000000" w:rsidRPr="00000000">
        <w:rPr>
          <w:sz w:val="28"/>
          <w:szCs w:val="28"/>
          <w:rtl w:val="0"/>
        </w:rPr>
        <w:t xml:space="preserve">Проблеми, що виникли, та шляхи їх вирішення……………………….18</w:t>
      </w:r>
    </w:p>
    <w:p w:rsidR="00000000" w:rsidDel="00000000" w:rsidP="00000000" w:rsidRDefault="00000000" w:rsidRPr="00000000" w14:paraId="00000032">
      <w:pPr>
        <w:spacing w:line="360" w:lineRule="auto"/>
        <w:ind w:left="108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Висновки………………………………………………………………….23</w:t>
      </w:r>
      <w:r w:rsidDel="00000000" w:rsidR="00000000" w:rsidRPr="00000000">
        <w:rPr>
          <w:rtl w:val="0"/>
        </w:rPr>
      </w:r>
    </w:p>
    <w:p w:rsidR="00000000" w:rsidDel="00000000" w:rsidP="00000000" w:rsidRDefault="00000000" w:rsidRPr="00000000" w14:paraId="00000033">
      <w:pPr>
        <w:keepNext w:val="0"/>
        <w:keepLines w:val="0"/>
        <w:pageBreakBefore w:val="0"/>
        <w:widowControl w:val="1"/>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360" w:lineRule="auto"/>
        <w:jc w:val="center"/>
        <w:rPr>
          <w:b w:val="1"/>
          <w:sz w:val="36"/>
          <w:szCs w:val="36"/>
        </w:rPr>
      </w:pPr>
      <w:r w:rsidDel="00000000" w:rsidR="00000000" w:rsidRPr="00000000">
        <w:rPr>
          <w:b w:val="1"/>
          <w:sz w:val="36"/>
          <w:szCs w:val="36"/>
          <w:rtl w:val="0"/>
        </w:rPr>
        <w:t xml:space="preserve">Анотація</w:t>
      </w:r>
    </w:p>
    <w:p w:rsidR="00000000" w:rsidDel="00000000" w:rsidP="00000000" w:rsidRDefault="00000000" w:rsidRPr="00000000" w14:paraId="00000035">
      <w:pPr>
        <w:spacing w:line="360" w:lineRule="auto"/>
        <w:jc w:val="left"/>
        <w:rPr>
          <w:sz w:val="28"/>
          <w:szCs w:val="28"/>
        </w:rPr>
      </w:pPr>
      <w:r w:rsidDel="00000000" w:rsidR="00000000" w:rsidRPr="00000000">
        <w:rPr>
          <w:sz w:val="28"/>
          <w:szCs w:val="28"/>
          <w:rtl w:val="0"/>
        </w:rPr>
        <w:t xml:space="preserve">Звіт описує діяльність, виконану під час переддипломної практики на базі підприємства, що займається розробкою веб-застосунків на основі сучасних JavaScript-фреймворків. Практика була спрямована на дослідження та розробку методів зменшення когнітивного навантаження у великих Angular-monorepo проєктах шляхом аналізу графів залежностей та виявлення архітектурного боргу. У процесі роботи було опрацьовано інструменти аналізу структури коду (TypeScript AST, ESLint), побудови графів залежностей (Nx, Graphviz, D3.js) та методи збереження й обробки графових даних (Neo4j, NetworkX). Звіт містить опис етапів дослідження, реалізованих технічних рішень, результати аналізу та рекомендації для оптимізації архітектури великих фронтенд-систем. </w:t>
      </w:r>
    </w:p>
    <w:p w:rsidR="00000000" w:rsidDel="00000000" w:rsidP="00000000" w:rsidRDefault="00000000" w:rsidRPr="00000000" w14:paraId="00000036">
      <w:pPr>
        <w:keepNext w:val="0"/>
        <w:keepLines w:val="0"/>
        <w:pageBreakBefore w:val="0"/>
        <w:widowControl w:val="1"/>
        <w:shd w:fill="auto" w:val="clear"/>
        <w:spacing w:after="0" w:before="0" w:line="360"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37">
      <w:pPr>
        <w:keepNext w:val="0"/>
        <w:keepLines w:val="0"/>
        <w:pageBreakBefore w:val="0"/>
        <w:widowControl w:val="1"/>
        <w:shd w:fill="auto" w:val="clear"/>
        <w:spacing w:after="0" w:before="0" w:line="360" w:lineRule="auto"/>
        <w:ind w:left="0" w:right="0" w:firstLine="0"/>
        <w:jc w:val="center"/>
        <w:rPr>
          <w:b w:val="1"/>
          <w:i w:val="0"/>
          <w:smallCaps w:val="0"/>
          <w:strike w:val="0"/>
          <w:color w:val="000000"/>
          <w:sz w:val="36"/>
          <w:szCs w:val="36"/>
          <w:u w:val="none"/>
          <w:shd w:fill="auto" w:val="clear"/>
          <w:vertAlign w:val="baseline"/>
        </w:rPr>
      </w:pPr>
      <w:r w:rsidDel="00000000" w:rsidR="00000000" w:rsidRPr="00000000">
        <w:rPr>
          <w:b w:val="1"/>
          <w:i w:val="0"/>
          <w:smallCaps w:val="0"/>
          <w:strike w:val="0"/>
          <w:color w:val="000000"/>
          <w:sz w:val="36"/>
          <w:szCs w:val="36"/>
          <w:u w:val="none"/>
          <w:shd w:fill="auto" w:val="clear"/>
          <w:vertAlign w:val="baseline"/>
          <w:rtl w:val="0"/>
        </w:rPr>
        <w:t xml:space="preserve">Вступ</w:t>
      </w:r>
    </w:p>
    <w:p w:rsidR="00000000" w:rsidDel="00000000" w:rsidP="00000000" w:rsidRDefault="00000000" w:rsidRPr="00000000" w14:paraId="00000038">
      <w:pPr>
        <w:spacing w:after="240" w:before="240" w:line="360" w:lineRule="auto"/>
        <w:rPr>
          <w:sz w:val="28"/>
          <w:szCs w:val="28"/>
        </w:rPr>
      </w:pPr>
      <w:r w:rsidDel="00000000" w:rsidR="00000000" w:rsidRPr="00000000">
        <w:rPr>
          <w:sz w:val="28"/>
          <w:szCs w:val="28"/>
          <w:rtl w:val="0"/>
        </w:rPr>
        <w:t xml:space="preserve">Переддипломна практика є важливим етапом професійної підготовки студента, основною метою якої є застосування на практиці здобутих теоретичних знань, набуття досвіду дослідницької роботи та підготовка до виконання дипломного проєкту. Обрана тема — </w:t>
      </w:r>
      <w:r w:rsidDel="00000000" w:rsidR="00000000" w:rsidRPr="00000000">
        <w:rPr>
          <w:i w:val="1"/>
          <w:sz w:val="28"/>
          <w:szCs w:val="28"/>
          <w:rtl w:val="0"/>
        </w:rPr>
        <w:t xml:space="preserve">“Методи зменшення когнітивного навантаження у великих Angular-monorepo проєктах на основі графового аналізу залежностей та виявлення архітектурного боргу”</w:t>
      </w:r>
      <w:r w:rsidDel="00000000" w:rsidR="00000000" w:rsidRPr="00000000">
        <w:rPr>
          <w:sz w:val="28"/>
          <w:szCs w:val="28"/>
          <w:rtl w:val="0"/>
        </w:rPr>
        <w:t xml:space="preserve"> — є актуальною для сучасної розробки корпоративних застосунків. Вона поєднує аспекти інженерії програмного забезпечення, аналізу залежностей, архітектурного проєктування та автоматизації контролю якості коду. Упродовж практики було проведено низку досліджень, розроблено технічні інструменти та аналітичні методики, які стали основою для подальшої дипломної роботи. </w:t>
      </w:r>
    </w:p>
    <w:p w:rsidR="00000000" w:rsidDel="00000000" w:rsidP="00000000" w:rsidRDefault="00000000" w:rsidRPr="00000000" w14:paraId="00000039">
      <w:pPr>
        <w:keepNext w:val="0"/>
        <w:keepLines w:val="0"/>
        <w:pageBreakBefore w:val="0"/>
        <w:widowControl w:val="1"/>
        <w:shd w:fill="auto" w:val="clear"/>
        <w:spacing w:after="0" w:before="0" w:line="36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3A">
      <w:pPr>
        <w:keepNext w:val="0"/>
        <w:keepLines w:val="0"/>
        <w:pageBreakBefore w:val="0"/>
        <w:widowControl w:val="1"/>
        <w:shd w:fill="auto" w:val="clear"/>
        <w:spacing w:after="0" w:before="0" w:line="360"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3B">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3C">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3D">
      <w:pPr>
        <w:spacing w:line="360" w:lineRule="auto"/>
        <w:jc w:val="center"/>
        <w:rPr>
          <w:b w:val="1"/>
          <w:sz w:val="36"/>
          <w:szCs w:val="36"/>
        </w:rPr>
      </w:pPr>
      <w:r w:rsidDel="00000000" w:rsidR="00000000" w:rsidRPr="00000000">
        <w:rPr>
          <w:b w:val="1"/>
          <w:sz w:val="36"/>
          <w:szCs w:val="36"/>
          <w:rtl w:val="0"/>
        </w:rPr>
        <w:t xml:space="preserve">Мета та завдання практики</w:t>
      </w:r>
    </w:p>
    <w:p w:rsidR="00000000" w:rsidDel="00000000" w:rsidP="00000000" w:rsidRDefault="00000000" w:rsidRPr="00000000" w14:paraId="0000003E">
      <w:pPr>
        <w:spacing w:after="240" w:before="240" w:line="360" w:lineRule="auto"/>
        <w:rPr>
          <w:sz w:val="28"/>
          <w:szCs w:val="28"/>
        </w:rPr>
      </w:pPr>
      <w:r w:rsidDel="00000000" w:rsidR="00000000" w:rsidRPr="00000000">
        <w:rPr>
          <w:b w:val="1"/>
          <w:sz w:val="28"/>
          <w:szCs w:val="28"/>
          <w:rtl w:val="0"/>
        </w:rPr>
        <w:t xml:space="preserve">Мета:</w:t>
      </w:r>
      <w:r w:rsidDel="00000000" w:rsidR="00000000" w:rsidRPr="00000000">
        <w:rPr>
          <w:sz w:val="28"/>
          <w:szCs w:val="28"/>
          <w:rtl w:val="0"/>
        </w:rPr>
        <w:t xml:space="preserve"> Підготувати науково-практичне підґрунтя для створення інструментарію, який зменшує когнітивне навантаження розробників у великих Angular-monorepo проєктах шляхом автоматизованого графового аналізу залежностей, виявлення архітектурного боргу та візуалізації складності системи. </w:t>
      </w:r>
    </w:p>
    <w:p w:rsidR="00000000" w:rsidDel="00000000" w:rsidP="00000000" w:rsidRDefault="00000000" w:rsidRPr="00000000" w14:paraId="0000003F">
      <w:pPr>
        <w:spacing w:after="240" w:before="240" w:line="360" w:lineRule="auto"/>
        <w:rPr>
          <w:b w:val="1"/>
          <w:sz w:val="28"/>
          <w:szCs w:val="28"/>
        </w:rPr>
      </w:pPr>
      <w:r w:rsidDel="00000000" w:rsidR="00000000" w:rsidRPr="00000000">
        <w:rPr>
          <w:b w:val="1"/>
          <w:sz w:val="28"/>
          <w:szCs w:val="28"/>
          <w:rtl w:val="0"/>
        </w:rPr>
        <w:t xml:space="preserve">Завдання практики:</w:t>
      </w:r>
    </w:p>
    <w:p w:rsidR="00000000" w:rsidDel="00000000" w:rsidP="00000000" w:rsidRDefault="00000000" w:rsidRPr="00000000" w14:paraId="00000040">
      <w:pPr>
        <w:numPr>
          <w:ilvl w:val="0"/>
          <w:numId w:val="16"/>
        </w:numPr>
        <w:spacing w:after="0" w:before="240" w:line="360" w:lineRule="auto"/>
        <w:ind w:left="720" w:hanging="360"/>
        <w:rPr>
          <w:sz w:val="28"/>
          <w:szCs w:val="28"/>
        </w:rPr>
      </w:pPr>
      <w:r w:rsidDel="00000000" w:rsidR="00000000" w:rsidRPr="00000000">
        <w:rPr>
          <w:sz w:val="28"/>
          <w:szCs w:val="28"/>
          <w:rtl w:val="0"/>
        </w:rPr>
        <w:t xml:space="preserve">Проаналізувати існуючі підходи до аналізу залежностей у фронтенд-проєктах (Angular, Nx). </w:t>
      </w:r>
    </w:p>
    <w:p w:rsidR="00000000" w:rsidDel="00000000" w:rsidP="00000000" w:rsidRDefault="00000000" w:rsidRPr="00000000" w14:paraId="00000041">
      <w:pPr>
        <w:numPr>
          <w:ilvl w:val="0"/>
          <w:numId w:val="16"/>
        </w:numPr>
        <w:spacing w:after="0" w:before="0" w:line="360" w:lineRule="auto"/>
        <w:ind w:left="720" w:hanging="360"/>
        <w:rPr>
          <w:sz w:val="28"/>
          <w:szCs w:val="28"/>
        </w:rPr>
      </w:pPr>
      <w:r w:rsidDel="00000000" w:rsidR="00000000" w:rsidRPr="00000000">
        <w:rPr>
          <w:sz w:val="28"/>
          <w:szCs w:val="28"/>
          <w:rtl w:val="0"/>
        </w:rPr>
        <w:t xml:space="preserve">Дослідити способи застосування TypeScript AST та ESLint для побудови графів імпортів і модульних зв’язків. </w:t>
      </w:r>
    </w:p>
    <w:p w:rsidR="00000000" w:rsidDel="00000000" w:rsidP="00000000" w:rsidRDefault="00000000" w:rsidRPr="00000000" w14:paraId="00000042">
      <w:pPr>
        <w:numPr>
          <w:ilvl w:val="0"/>
          <w:numId w:val="16"/>
        </w:numPr>
        <w:spacing w:after="0" w:before="0" w:line="360" w:lineRule="auto"/>
        <w:ind w:left="720" w:hanging="360"/>
        <w:rPr>
          <w:sz w:val="28"/>
          <w:szCs w:val="28"/>
        </w:rPr>
      </w:pPr>
      <w:r w:rsidDel="00000000" w:rsidR="00000000" w:rsidRPr="00000000">
        <w:rPr>
          <w:sz w:val="28"/>
          <w:szCs w:val="28"/>
          <w:rtl w:val="0"/>
        </w:rPr>
        <w:t xml:space="preserve">Розробити методику виявлення архітектурного боргу та класифікації складності залежностей. </w:t>
      </w:r>
    </w:p>
    <w:p w:rsidR="00000000" w:rsidDel="00000000" w:rsidP="00000000" w:rsidRDefault="00000000" w:rsidRPr="00000000" w14:paraId="00000043">
      <w:pPr>
        <w:numPr>
          <w:ilvl w:val="0"/>
          <w:numId w:val="16"/>
        </w:numPr>
        <w:spacing w:after="0" w:before="0" w:line="360" w:lineRule="auto"/>
        <w:ind w:left="720" w:hanging="360"/>
        <w:rPr>
          <w:sz w:val="28"/>
          <w:szCs w:val="28"/>
        </w:rPr>
      </w:pPr>
      <w:r w:rsidDel="00000000" w:rsidR="00000000" w:rsidRPr="00000000">
        <w:rPr>
          <w:sz w:val="28"/>
          <w:szCs w:val="28"/>
          <w:rtl w:val="0"/>
        </w:rPr>
        <w:t xml:space="preserve">Створити прототип системи візуалізації графа залежностей за допомогою Graphviz/D3.js. </w:t>
      </w:r>
    </w:p>
    <w:p w:rsidR="00000000" w:rsidDel="00000000" w:rsidP="00000000" w:rsidRDefault="00000000" w:rsidRPr="00000000" w14:paraId="00000044">
      <w:pPr>
        <w:numPr>
          <w:ilvl w:val="0"/>
          <w:numId w:val="16"/>
        </w:numPr>
        <w:spacing w:after="0" w:before="0" w:line="360" w:lineRule="auto"/>
        <w:ind w:left="720" w:hanging="360"/>
        <w:rPr>
          <w:sz w:val="28"/>
          <w:szCs w:val="28"/>
        </w:rPr>
      </w:pPr>
      <w:r w:rsidDel="00000000" w:rsidR="00000000" w:rsidRPr="00000000">
        <w:rPr>
          <w:sz w:val="28"/>
          <w:szCs w:val="28"/>
          <w:rtl w:val="0"/>
        </w:rPr>
        <w:t xml:space="preserve">Підготувати рекомендації для інтеграції отриманих результатів у CI/CD-процеси проєкту. </w:t>
      </w:r>
    </w:p>
    <w:p w:rsidR="00000000" w:rsidDel="00000000" w:rsidP="00000000" w:rsidRDefault="00000000" w:rsidRPr="00000000" w14:paraId="00000045">
      <w:pPr>
        <w:spacing w:line="360" w:lineRule="auto"/>
        <w:jc w:val="left"/>
        <w:rPr>
          <w:sz w:val="36"/>
          <w:szCs w:val="36"/>
        </w:rPr>
      </w:pPr>
      <w:r w:rsidDel="00000000" w:rsidR="00000000" w:rsidRPr="00000000">
        <w:rPr>
          <w:rtl w:val="0"/>
        </w:rPr>
      </w:r>
    </w:p>
    <w:p w:rsidR="00000000" w:rsidDel="00000000" w:rsidP="00000000" w:rsidRDefault="00000000" w:rsidRPr="00000000" w14:paraId="00000046">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7">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8">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9">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A">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B">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C">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D">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E">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4F">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50">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51">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52">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53">
      <w:pPr>
        <w:spacing w:line="360" w:lineRule="auto"/>
        <w:jc w:val="center"/>
        <w:rPr>
          <w:b w:val="1"/>
          <w:sz w:val="36"/>
          <w:szCs w:val="36"/>
        </w:rPr>
      </w:pPr>
      <w:r w:rsidDel="00000000" w:rsidR="00000000" w:rsidRPr="00000000">
        <w:rPr>
          <w:b w:val="1"/>
          <w:sz w:val="36"/>
          <w:szCs w:val="36"/>
          <w:rtl w:val="0"/>
        </w:rPr>
        <w:t xml:space="preserve">Загальна характеристика бази практики</w:t>
      </w:r>
    </w:p>
    <w:p w:rsidR="00000000" w:rsidDel="00000000" w:rsidP="00000000" w:rsidRDefault="00000000" w:rsidRPr="00000000" w14:paraId="00000054">
      <w:pPr>
        <w:spacing w:after="240" w:before="240" w:line="360" w:lineRule="auto"/>
        <w:rPr>
          <w:sz w:val="28"/>
          <w:szCs w:val="28"/>
        </w:rPr>
      </w:pPr>
      <w:r w:rsidDel="00000000" w:rsidR="00000000" w:rsidRPr="00000000">
        <w:rPr>
          <w:sz w:val="28"/>
          <w:szCs w:val="28"/>
          <w:rtl w:val="0"/>
        </w:rPr>
        <w:t xml:space="preserve">Базою проходження переддипломної практики є освітня IT-компанія </w:t>
      </w:r>
      <w:r w:rsidDel="00000000" w:rsidR="00000000" w:rsidRPr="00000000">
        <w:rPr>
          <w:b w:val="1"/>
          <w:sz w:val="28"/>
          <w:szCs w:val="28"/>
          <w:rtl w:val="0"/>
        </w:rPr>
        <w:t xml:space="preserve">GoIT</w:t>
      </w:r>
      <w:r w:rsidDel="00000000" w:rsidR="00000000" w:rsidRPr="00000000">
        <w:rPr>
          <w:sz w:val="28"/>
          <w:szCs w:val="28"/>
          <w:rtl w:val="0"/>
        </w:rPr>
        <w:t xml:space="preserve"> — один із провідних українських центрів підготовки фахівців у галузі інформаційних технологій. Компанія спеціалізується на навчанні сучасних напрямів програмування, тестування, веброзробки, дизайну та управління IT-проєктами. GoIT поєднує навчальний процес із практичною діяльністю, орієнтуючись на потреби реального IT-ринку.</w:t>
      </w:r>
    </w:p>
    <w:p w:rsidR="00000000" w:rsidDel="00000000" w:rsidP="00000000" w:rsidRDefault="00000000" w:rsidRPr="00000000" w14:paraId="00000055">
      <w:pPr>
        <w:pStyle w:val="Heading3"/>
        <w:keepNext w:val="0"/>
        <w:keepLines w:val="0"/>
        <w:spacing w:after="280" w:before="280" w:line="360" w:lineRule="auto"/>
        <w:rPr/>
      </w:pPr>
      <w:bookmarkStart w:colFirst="0" w:colLast="0" w:name="_heading=h.zdxak42j6k9y" w:id="1"/>
      <w:bookmarkEnd w:id="1"/>
      <w:r w:rsidDel="00000000" w:rsidR="00000000" w:rsidRPr="00000000">
        <w:rPr>
          <w:rtl w:val="0"/>
        </w:rPr>
        <w:t xml:space="preserve">Організаційно-структурна характеристика</w:t>
      </w:r>
    </w:p>
    <w:p w:rsidR="00000000" w:rsidDel="00000000" w:rsidP="00000000" w:rsidRDefault="00000000" w:rsidRPr="00000000" w14:paraId="00000056">
      <w:pPr>
        <w:spacing w:after="240" w:before="240" w:line="360" w:lineRule="auto"/>
        <w:rPr>
          <w:sz w:val="28"/>
          <w:szCs w:val="28"/>
        </w:rPr>
      </w:pPr>
      <w:r w:rsidDel="00000000" w:rsidR="00000000" w:rsidRPr="00000000">
        <w:rPr>
          <w:sz w:val="28"/>
          <w:szCs w:val="28"/>
          <w:rtl w:val="0"/>
        </w:rPr>
        <w:t xml:space="preserve">GoIT має розгалужену структуру, що включає:</w:t>
      </w:r>
    </w:p>
    <w:p w:rsidR="00000000" w:rsidDel="00000000" w:rsidP="00000000" w:rsidRDefault="00000000" w:rsidRPr="00000000" w14:paraId="00000057">
      <w:pPr>
        <w:numPr>
          <w:ilvl w:val="0"/>
          <w:numId w:val="3"/>
        </w:numPr>
        <w:spacing w:after="0" w:before="240" w:line="360" w:lineRule="auto"/>
        <w:ind w:left="720" w:hanging="360"/>
        <w:rPr>
          <w:sz w:val="28"/>
          <w:szCs w:val="28"/>
        </w:rPr>
      </w:pPr>
      <w:r w:rsidDel="00000000" w:rsidR="00000000" w:rsidRPr="00000000">
        <w:rPr>
          <w:b w:val="1"/>
          <w:sz w:val="28"/>
          <w:szCs w:val="28"/>
          <w:rtl w:val="0"/>
        </w:rPr>
        <w:t xml:space="preserve">Освітній відділ</w:t>
      </w:r>
      <w:r w:rsidDel="00000000" w:rsidR="00000000" w:rsidRPr="00000000">
        <w:rPr>
          <w:sz w:val="28"/>
          <w:szCs w:val="28"/>
          <w:rtl w:val="0"/>
        </w:rPr>
        <w:t xml:space="preserve"> — відповідає за розробку навчальних програм, координацію менторів і проведення лекцій та практичних занять.</w:t>
      </w:r>
    </w:p>
    <w:p w:rsidR="00000000" w:rsidDel="00000000" w:rsidP="00000000" w:rsidRDefault="00000000" w:rsidRPr="00000000" w14:paraId="00000058">
      <w:pPr>
        <w:numPr>
          <w:ilvl w:val="0"/>
          <w:numId w:val="3"/>
        </w:numPr>
        <w:spacing w:after="0" w:before="0" w:line="360" w:lineRule="auto"/>
        <w:ind w:left="720" w:hanging="360"/>
        <w:rPr>
          <w:sz w:val="28"/>
          <w:szCs w:val="28"/>
        </w:rPr>
      </w:pPr>
      <w:r w:rsidDel="00000000" w:rsidR="00000000" w:rsidRPr="00000000">
        <w:rPr>
          <w:b w:val="1"/>
          <w:sz w:val="28"/>
          <w:szCs w:val="28"/>
          <w:rtl w:val="0"/>
        </w:rPr>
        <w:t xml:space="preserve">Технічний відділ (R&amp;D)</w:t>
      </w:r>
      <w:r w:rsidDel="00000000" w:rsidR="00000000" w:rsidRPr="00000000">
        <w:rPr>
          <w:sz w:val="28"/>
          <w:szCs w:val="28"/>
          <w:rtl w:val="0"/>
        </w:rPr>
        <w:t xml:space="preserve"> — займається створенням навчальних проєктів, тестових платформ і внутрішніх інструментів.</w:t>
      </w:r>
    </w:p>
    <w:p w:rsidR="00000000" w:rsidDel="00000000" w:rsidP="00000000" w:rsidRDefault="00000000" w:rsidRPr="00000000" w14:paraId="00000059">
      <w:pPr>
        <w:numPr>
          <w:ilvl w:val="0"/>
          <w:numId w:val="3"/>
        </w:numPr>
        <w:spacing w:after="0" w:before="0" w:line="360" w:lineRule="auto"/>
        <w:ind w:left="720" w:hanging="360"/>
        <w:rPr>
          <w:sz w:val="28"/>
          <w:szCs w:val="28"/>
        </w:rPr>
      </w:pPr>
      <w:r w:rsidDel="00000000" w:rsidR="00000000" w:rsidRPr="00000000">
        <w:rPr>
          <w:b w:val="1"/>
          <w:sz w:val="28"/>
          <w:szCs w:val="28"/>
          <w:rtl w:val="0"/>
        </w:rPr>
        <w:t xml:space="preserve">Відділ кар’єрного розвитку (Career Center)</w:t>
      </w:r>
      <w:r w:rsidDel="00000000" w:rsidR="00000000" w:rsidRPr="00000000">
        <w:rPr>
          <w:sz w:val="28"/>
          <w:szCs w:val="28"/>
          <w:rtl w:val="0"/>
        </w:rPr>
        <w:t xml:space="preserve"> — сприяє підготовці студентів до працевлаштування, проводить тренінги з підготовки резюме, технічних співбесід і soft skills.</w:t>
      </w:r>
    </w:p>
    <w:p w:rsidR="00000000" w:rsidDel="00000000" w:rsidP="00000000" w:rsidRDefault="00000000" w:rsidRPr="00000000" w14:paraId="0000005A">
      <w:pPr>
        <w:numPr>
          <w:ilvl w:val="0"/>
          <w:numId w:val="3"/>
        </w:numPr>
        <w:spacing w:after="0" w:before="0" w:line="360" w:lineRule="auto"/>
        <w:ind w:left="720" w:hanging="360"/>
        <w:rPr>
          <w:sz w:val="28"/>
          <w:szCs w:val="28"/>
        </w:rPr>
      </w:pPr>
      <w:r w:rsidDel="00000000" w:rsidR="00000000" w:rsidRPr="00000000">
        <w:rPr>
          <w:b w:val="1"/>
          <w:sz w:val="28"/>
          <w:szCs w:val="28"/>
          <w:rtl w:val="0"/>
        </w:rPr>
        <w:t xml:space="preserve">Відділ підтримки студентів</w:t>
      </w:r>
      <w:r w:rsidDel="00000000" w:rsidR="00000000" w:rsidRPr="00000000">
        <w:rPr>
          <w:sz w:val="28"/>
          <w:szCs w:val="28"/>
          <w:rtl w:val="0"/>
        </w:rPr>
        <w:t xml:space="preserve"> — забезпечує супровід навчання, комунікацію в межах спільноти та вирішення технічних питань.</w:t>
      </w:r>
    </w:p>
    <w:p w:rsidR="00000000" w:rsidDel="00000000" w:rsidP="00000000" w:rsidRDefault="00000000" w:rsidRPr="00000000" w14:paraId="0000005B">
      <w:pPr>
        <w:numPr>
          <w:ilvl w:val="0"/>
          <w:numId w:val="3"/>
        </w:numPr>
        <w:spacing w:after="240" w:before="0" w:line="360" w:lineRule="auto"/>
        <w:ind w:left="720" w:hanging="360"/>
        <w:rPr>
          <w:sz w:val="28"/>
          <w:szCs w:val="28"/>
        </w:rPr>
      </w:pPr>
      <w:r w:rsidDel="00000000" w:rsidR="00000000" w:rsidRPr="00000000">
        <w:rPr>
          <w:b w:val="1"/>
          <w:sz w:val="28"/>
          <w:szCs w:val="28"/>
          <w:rtl w:val="0"/>
        </w:rPr>
        <w:t xml:space="preserve">Маркетинговий та адміністративний відділи</w:t>
      </w:r>
      <w:r w:rsidDel="00000000" w:rsidR="00000000" w:rsidRPr="00000000">
        <w:rPr>
          <w:sz w:val="28"/>
          <w:szCs w:val="28"/>
          <w:rtl w:val="0"/>
        </w:rPr>
        <w:t xml:space="preserve"> — відповідають за організаційне, інформаційне та ресурсне забезпечення діяльності компанії.</w:t>
        <w:br w:type="textWrapping"/>
      </w:r>
    </w:p>
    <w:p w:rsidR="00000000" w:rsidDel="00000000" w:rsidP="00000000" w:rsidRDefault="00000000" w:rsidRPr="00000000" w14:paraId="0000005C">
      <w:pPr>
        <w:spacing w:after="240" w:before="240" w:line="360" w:lineRule="auto"/>
        <w:rPr>
          <w:sz w:val="28"/>
          <w:szCs w:val="28"/>
        </w:rPr>
      </w:pPr>
      <w:r w:rsidDel="00000000" w:rsidR="00000000" w:rsidRPr="00000000">
        <w:rPr>
          <w:sz w:val="28"/>
          <w:szCs w:val="28"/>
          <w:rtl w:val="0"/>
        </w:rPr>
        <w:t xml:space="preserve">У межах навчальної інфраструктури GoIT використовує сучасні онлайн-платформи для проведення занять (Zoom, Discord, Google Workspace, LMS GoIT), а також власні середовища для тестування знань і реалізації практичних завдань.</w:t>
      </w:r>
    </w:p>
    <w:p w:rsidR="00000000" w:rsidDel="00000000" w:rsidP="00000000" w:rsidRDefault="00000000" w:rsidRPr="00000000" w14:paraId="0000005D">
      <w:pPr>
        <w:spacing w:after="240" w:before="240" w:line="360" w:lineRule="auto"/>
        <w:rPr>
          <w:sz w:val="28"/>
          <w:szCs w:val="28"/>
        </w:rPr>
      </w:pPr>
      <w:r w:rsidDel="00000000" w:rsidR="00000000" w:rsidRPr="00000000">
        <w:rPr>
          <w:sz w:val="28"/>
          <w:szCs w:val="28"/>
          <w:rtl w:val="0"/>
        </w:rPr>
        <w:t xml:space="preserve">Головним напрямом діяльності GoIT є </w:t>
      </w:r>
      <w:r w:rsidDel="00000000" w:rsidR="00000000" w:rsidRPr="00000000">
        <w:rPr>
          <w:b w:val="1"/>
          <w:sz w:val="28"/>
          <w:szCs w:val="28"/>
          <w:rtl w:val="0"/>
        </w:rPr>
        <w:t xml:space="preserve">освітня діяльність у сфері інформаційних технологій</w:t>
      </w:r>
      <w:r w:rsidDel="00000000" w:rsidR="00000000" w:rsidRPr="00000000">
        <w:rPr>
          <w:sz w:val="28"/>
          <w:szCs w:val="28"/>
          <w:rtl w:val="0"/>
        </w:rPr>
        <w:t xml:space="preserve">, спрямована на підготовку спеціалістів з таких напрямів:</w:t>
      </w:r>
    </w:p>
    <w:p w:rsidR="00000000" w:rsidDel="00000000" w:rsidP="00000000" w:rsidRDefault="00000000" w:rsidRPr="00000000" w14:paraId="0000005E">
      <w:pPr>
        <w:numPr>
          <w:ilvl w:val="0"/>
          <w:numId w:val="17"/>
        </w:numPr>
        <w:spacing w:after="0" w:before="240" w:line="360" w:lineRule="auto"/>
        <w:ind w:left="720" w:hanging="360"/>
        <w:rPr>
          <w:sz w:val="28"/>
          <w:szCs w:val="28"/>
        </w:rPr>
      </w:pPr>
      <w:r w:rsidDel="00000000" w:rsidR="00000000" w:rsidRPr="00000000">
        <w:rPr>
          <w:sz w:val="28"/>
          <w:szCs w:val="28"/>
          <w:rtl w:val="0"/>
        </w:rPr>
        <w:t xml:space="preserve">Frontend-розробка (HTML, CSS, JavaScript, React);</w:t>
      </w:r>
    </w:p>
    <w:p w:rsidR="00000000" w:rsidDel="00000000" w:rsidP="00000000" w:rsidRDefault="00000000" w:rsidRPr="00000000" w14:paraId="0000005F">
      <w:pPr>
        <w:numPr>
          <w:ilvl w:val="0"/>
          <w:numId w:val="17"/>
        </w:numPr>
        <w:spacing w:after="0" w:before="0" w:line="360" w:lineRule="auto"/>
        <w:ind w:left="720" w:hanging="360"/>
        <w:rPr>
          <w:sz w:val="28"/>
          <w:szCs w:val="28"/>
        </w:rPr>
      </w:pPr>
      <w:r w:rsidDel="00000000" w:rsidR="00000000" w:rsidRPr="00000000">
        <w:rPr>
          <w:sz w:val="28"/>
          <w:szCs w:val="28"/>
          <w:rtl w:val="0"/>
        </w:rPr>
        <w:t xml:space="preserve">Backend-розробка (Node.js, Express, MongoDB, PostgreSQL);</w:t>
      </w:r>
    </w:p>
    <w:p w:rsidR="00000000" w:rsidDel="00000000" w:rsidP="00000000" w:rsidRDefault="00000000" w:rsidRPr="00000000" w14:paraId="00000060">
      <w:pPr>
        <w:numPr>
          <w:ilvl w:val="0"/>
          <w:numId w:val="17"/>
        </w:numPr>
        <w:spacing w:after="0" w:before="0" w:line="360" w:lineRule="auto"/>
        <w:ind w:left="720" w:hanging="360"/>
        <w:rPr>
          <w:sz w:val="28"/>
          <w:szCs w:val="28"/>
        </w:rPr>
      </w:pPr>
      <w:r w:rsidDel="00000000" w:rsidR="00000000" w:rsidRPr="00000000">
        <w:rPr>
          <w:sz w:val="28"/>
          <w:szCs w:val="28"/>
          <w:rtl w:val="0"/>
        </w:rPr>
        <w:t xml:space="preserve">FullStack-розробка;</w:t>
      </w:r>
    </w:p>
    <w:p w:rsidR="00000000" w:rsidDel="00000000" w:rsidP="00000000" w:rsidRDefault="00000000" w:rsidRPr="00000000" w14:paraId="00000061">
      <w:pPr>
        <w:numPr>
          <w:ilvl w:val="0"/>
          <w:numId w:val="17"/>
        </w:numPr>
        <w:spacing w:after="0" w:before="0" w:line="360" w:lineRule="auto"/>
        <w:ind w:left="720" w:hanging="360"/>
        <w:rPr>
          <w:sz w:val="28"/>
          <w:szCs w:val="28"/>
        </w:rPr>
      </w:pPr>
      <w:r w:rsidDel="00000000" w:rsidR="00000000" w:rsidRPr="00000000">
        <w:rPr>
          <w:sz w:val="28"/>
          <w:szCs w:val="28"/>
          <w:rtl w:val="0"/>
        </w:rPr>
        <w:t xml:space="preserve">QA (тестування програмного забезпечення);</w:t>
      </w:r>
    </w:p>
    <w:p w:rsidR="00000000" w:rsidDel="00000000" w:rsidP="00000000" w:rsidRDefault="00000000" w:rsidRPr="00000000" w14:paraId="00000062">
      <w:pPr>
        <w:numPr>
          <w:ilvl w:val="0"/>
          <w:numId w:val="17"/>
        </w:numPr>
        <w:spacing w:after="0" w:before="0" w:line="360" w:lineRule="auto"/>
        <w:ind w:left="720" w:hanging="360"/>
        <w:rPr>
          <w:sz w:val="28"/>
          <w:szCs w:val="28"/>
        </w:rPr>
      </w:pPr>
      <w:r w:rsidDel="00000000" w:rsidR="00000000" w:rsidRPr="00000000">
        <w:rPr>
          <w:sz w:val="28"/>
          <w:szCs w:val="28"/>
          <w:rtl w:val="0"/>
        </w:rPr>
        <w:t xml:space="preserve">UI/UX дизайн;</w:t>
      </w:r>
    </w:p>
    <w:p w:rsidR="00000000" w:rsidDel="00000000" w:rsidP="00000000" w:rsidRDefault="00000000" w:rsidRPr="00000000" w14:paraId="00000063">
      <w:pPr>
        <w:numPr>
          <w:ilvl w:val="0"/>
          <w:numId w:val="17"/>
        </w:numPr>
        <w:spacing w:after="240" w:before="0" w:line="360" w:lineRule="auto"/>
        <w:ind w:left="720" w:hanging="360"/>
        <w:rPr>
          <w:sz w:val="28"/>
          <w:szCs w:val="28"/>
        </w:rPr>
      </w:pPr>
      <w:r w:rsidDel="00000000" w:rsidR="00000000" w:rsidRPr="00000000">
        <w:rPr>
          <w:sz w:val="28"/>
          <w:szCs w:val="28"/>
          <w:rtl w:val="0"/>
        </w:rPr>
        <w:t xml:space="preserve">Project Management.</w:t>
        <w:br w:type="textWrapping"/>
      </w:r>
    </w:p>
    <w:p w:rsidR="00000000" w:rsidDel="00000000" w:rsidP="00000000" w:rsidRDefault="00000000" w:rsidRPr="00000000" w14:paraId="00000064">
      <w:pPr>
        <w:spacing w:after="240" w:before="240" w:line="360" w:lineRule="auto"/>
        <w:rPr>
          <w:sz w:val="28"/>
          <w:szCs w:val="28"/>
        </w:rPr>
      </w:pPr>
      <w:r w:rsidDel="00000000" w:rsidR="00000000" w:rsidRPr="00000000">
        <w:rPr>
          <w:sz w:val="28"/>
          <w:szCs w:val="28"/>
          <w:rtl w:val="0"/>
        </w:rPr>
        <w:t xml:space="preserve">Крім навчання, GoIT активно співпрацює з IT-компаніями та стартапами, допомагаючи студентам здобути практичний досвід розробки та участі у реальних проєктах. Саме на таких навчально-практичних платформах студенти проходять переддипломну практику, застосовуючи здобуті знання на практиці.</w:t>
      </w:r>
    </w:p>
    <w:p w:rsidR="00000000" w:rsidDel="00000000" w:rsidP="00000000" w:rsidRDefault="00000000" w:rsidRPr="00000000" w14:paraId="00000065">
      <w:pPr>
        <w:pStyle w:val="Heading3"/>
        <w:keepNext w:val="0"/>
        <w:keepLines w:val="0"/>
        <w:spacing w:after="280" w:before="280" w:line="360" w:lineRule="auto"/>
        <w:rPr/>
      </w:pPr>
      <w:bookmarkStart w:colFirst="0" w:colLast="0" w:name="_heading=h.383kjg3corne" w:id="2"/>
      <w:bookmarkEnd w:id="2"/>
      <w:r w:rsidDel="00000000" w:rsidR="00000000" w:rsidRPr="00000000">
        <w:rPr>
          <w:rtl w:val="0"/>
        </w:rPr>
        <w:t xml:space="preserve">Організація роботи під час практики</w:t>
      </w:r>
    </w:p>
    <w:p w:rsidR="00000000" w:rsidDel="00000000" w:rsidP="00000000" w:rsidRDefault="00000000" w:rsidRPr="00000000" w14:paraId="00000066">
      <w:pPr>
        <w:spacing w:after="240" w:before="240" w:line="360" w:lineRule="auto"/>
        <w:rPr>
          <w:sz w:val="28"/>
          <w:szCs w:val="28"/>
        </w:rPr>
      </w:pPr>
      <w:r w:rsidDel="00000000" w:rsidR="00000000" w:rsidRPr="00000000">
        <w:rPr>
          <w:sz w:val="28"/>
          <w:szCs w:val="28"/>
          <w:rtl w:val="0"/>
        </w:rPr>
        <w:t xml:space="preserve">Переддипломна практика в GoIT проходить у форматі </w:t>
      </w:r>
      <w:r w:rsidDel="00000000" w:rsidR="00000000" w:rsidRPr="00000000">
        <w:rPr>
          <w:b w:val="1"/>
          <w:sz w:val="28"/>
          <w:szCs w:val="28"/>
          <w:rtl w:val="0"/>
        </w:rPr>
        <w:t xml:space="preserve">дистанційної співпраці</w:t>
      </w:r>
      <w:r w:rsidDel="00000000" w:rsidR="00000000" w:rsidRPr="00000000">
        <w:rPr>
          <w:sz w:val="28"/>
          <w:szCs w:val="28"/>
          <w:rtl w:val="0"/>
        </w:rPr>
        <w:t xml:space="preserve">. Студент виконує завдання під керівництвом ментора або викладача, дотримуючись розкладу та встановлених етапів проєкту. Робота ведеться в системі керування задачами (Trello або Jira), з використанням системи контролю версій Git та регулярних code review.</w:t>
        <w:br w:type="textWrapping"/>
        <w:t xml:space="preserve"> Комунікація здійснюється через платформи </w:t>
      </w:r>
      <w:r w:rsidDel="00000000" w:rsidR="00000000" w:rsidRPr="00000000">
        <w:rPr>
          <w:b w:val="1"/>
          <w:sz w:val="28"/>
          <w:szCs w:val="28"/>
          <w:rtl w:val="0"/>
        </w:rPr>
        <w:t xml:space="preserve">Discord</w:t>
      </w:r>
      <w:r w:rsidDel="00000000" w:rsidR="00000000" w:rsidRPr="00000000">
        <w:rPr>
          <w:sz w:val="28"/>
          <w:szCs w:val="28"/>
          <w:rtl w:val="0"/>
        </w:rPr>
        <w:t xml:space="preserve">, </w:t>
      </w:r>
      <w:r w:rsidDel="00000000" w:rsidR="00000000" w:rsidRPr="00000000">
        <w:rPr>
          <w:b w:val="1"/>
          <w:sz w:val="28"/>
          <w:szCs w:val="28"/>
          <w:rtl w:val="0"/>
        </w:rPr>
        <w:t xml:space="preserve">Slack</w:t>
      </w:r>
      <w:r w:rsidDel="00000000" w:rsidR="00000000" w:rsidRPr="00000000">
        <w:rPr>
          <w:sz w:val="28"/>
          <w:szCs w:val="28"/>
          <w:rtl w:val="0"/>
        </w:rPr>
        <w:t xml:space="preserve"> або </w:t>
      </w:r>
      <w:r w:rsidDel="00000000" w:rsidR="00000000" w:rsidRPr="00000000">
        <w:rPr>
          <w:b w:val="1"/>
          <w:sz w:val="28"/>
          <w:szCs w:val="28"/>
          <w:rtl w:val="0"/>
        </w:rPr>
        <w:t xml:space="preserve">Zoom</w:t>
      </w:r>
      <w:r w:rsidDel="00000000" w:rsidR="00000000" w:rsidRPr="00000000">
        <w:rPr>
          <w:sz w:val="28"/>
          <w:szCs w:val="28"/>
          <w:rtl w:val="0"/>
        </w:rPr>
        <w:t xml:space="preserve">, що забезпечує постійний зв’язок між студентом, ментором і командою.</w:t>
      </w:r>
    </w:p>
    <w:p w:rsidR="00000000" w:rsidDel="00000000" w:rsidP="00000000" w:rsidRDefault="00000000" w:rsidRPr="00000000" w14:paraId="00000067">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68">
      <w:pPr>
        <w:spacing w:after="240" w:before="240" w:line="360" w:lineRule="auto"/>
        <w:rPr>
          <w:sz w:val="28"/>
          <w:szCs w:val="28"/>
        </w:rPr>
      </w:pPr>
      <w:r w:rsidDel="00000000" w:rsidR="00000000" w:rsidRPr="00000000">
        <w:rPr>
          <w:sz w:val="28"/>
          <w:szCs w:val="28"/>
          <w:rtl w:val="0"/>
        </w:rPr>
        <w:t xml:space="preserve">Освітня компанія GoIT є сучасною, високотехнологічною базою практики, що поєднує навчальний процес із реальними умовами роботи в IT-команді. Вона забезпечує студенту можливість глибокого занурення у процес розробки вебзастосунків, удосконалення технічних навичок та формування професійних компетентностей, необхідних для майбутньої кар’єри програміста.</w:t>
      </w:r>
    </w:p>
    <w:p w:rsidR="00000000" w:rsidDel="00000000" w:rsidP="00000000" w:rsidRDefault="00000000" w:rsidRPr="00000000" w14:paraId="00000069">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6A">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6B">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6C">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6D">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6E">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6F">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0">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1">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2">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3">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4">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5">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6">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7">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8">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79">
      <w:pPr>
        <w:spacing w:line="360" w:lineRule="auto"/>
        <w:jc w:val="center"/>
        <w:rPr>
          <w:b w:val="1"/>
          <w:sz w:val="36"/>
          <w:szCs w:val="36"/>
        </w:rPr>
      </w:pPr>
      <w:r w:rsidDel="00000000" w:rsidR="00000000" w:rsidRPr="00000000">
        <w:rPr>
          <w:b w:val="1"/>
          <w:sz w:val="36"/>
          <w:szCs w:val="36"/>
          <w:rtl w:val="0"/>
        </w:rPr>
        <w:t xml:space="preserve">Щоденник практики(деталізований)</w:t>
      </w:r>
    </w:p>
    <w:p w:rsidR="00000000" w:rsidDel="00000000" w:rsidP="00000000" w:rsidRDefault="00000000" w:rsidRPr="00000000" w14:paraId="0000007A">
      <w:pPr>
        <w:spacing w:after="240" w:before="240" w:line="360" w:lineRule="auto"/>
        <w:rPr>
          <w:sz w:val="28"/>
          <w:szCs w:val="28"/>
        </w:rPr>
      </w:pPr>
      <w:r w:rsidDel="00000000" w:rsidR="00000000" w:rsidRPr="00000000">
        <w:rPr>
          <w:sz w:val="28"/>
          <w:szCs w:val="28"/>
          <w:rtl w:val="0"/>
        </w:rPr>
        <w:t xml:space="preserve">Початковий план практики включав такі етапи:</w:t>
      </w:r>
    </w:p>
    <w:p w:rsidR="00000000" w:rsidDel="00000000" w:rsidP="00000000" w:rsidRDefault="00000000" w:rsidRPr="00000000" w14:paraId="0000007B">
      <w:pPr>
        <w:numPr>
          <w:ilvl w:val="0"/>
          <w:numId w:val="7"/>
        </w:numPr>
        <w:spacing w:after="0" w:before="240" w:line="360" w:lineRule="auto"/>
        <w:ind w:left="720" w:hanging="360"/>
        <w:rPr>
          <w:sz w:val="28"/>
          <w:szCs w:val="28"/>
        </w:rPr>
      </w:pPr>
      <w:r w:rsidDel="00000000" w:rsidR="00000000" w:rsidRPr="00000000">
        <w:rPr>
          <w:sz w:val="28"/>
          <w:szCs w:val="28"/>
          <w:rtl w:val="0"/>
        </w:rPr>
        <w:t xml:space="preserve">Знайомство з підприємством, правилами внутрішнього розпорядку, технікою безпеки).</w:t>
      </w:r>
    </w:p>
    <w:p w:rsidR="00000000" w:rsidDel="00000000" w:rsidP="00000000" w:rsidRDefault="00000000" w:rsidRPr="00000000" w14:paraId="0000007C">
      <w:pPr>
        <w:numPr>
          <w:ilvl w:val="0"/>
          <w:numId w:val="7"/>
        </w:numPr>
        <w:spacing w:after="0" w:before="0" w:line="360" w:lineRule="auto"/>
        <w:ind w:left="720" w:hanging="360"/>
        <w:rPr>
          <w:sz w:val="28"/>
          <w:szCs w:val="28"/>
        </w:rPr>
      </w:pPr>
      <w:r w:rsidDel="00000000" w:rsidR="00000000" w:rsidRPr="00000000">
        <w:rPr>
          <w:sz w:val="28"/>
          <w:szCs w:val="28"/>
          <w:rtl w:val="0"/>
        </w:rPr>
        <w:t xml:space="preserve">Дослідження існуючих ресурсів</w:t>
      </w:r>
    </w:p>
    <w:p w:rsidR="00000000" w:rsidDel="00000000" w:rsidP="00000000" w:rsidRDefault="00000000" w:rsidRPr="00000000" w14:paraId="0000007D">
      <w:pPr>
        <w:numPr>
          <w:ilvl w:val="0"/>
          <w:numId w:val="7"/>
        </w:numPr>
        <w:spacing w:after="240" w:before="0" w:line="360" w:lineRule="auto"/>
        <w:ind w:left="720" w:hanging="360"/>
        <w:rPr>
          <w:sz w:val="28"/>
          <w:szCs w:val="28"/>
        </w:rPr>
      </w:pPr>
      <w:r w:rsidDel="00000000" w:rsidR="00000000" w:rsidRPr="00000000">
        <w:rPr>
          <w:sz w:val="28"/>
          <w:szCs w:val="28"/>
          <w:rtl w:val="0"/>
        </w:rPr>
        <w:t xml:space="preserve">Аналіз технічних рішень, вивчення можливих стеків технологій (впродовж усього терміну).</w:t>
        <w:br w:type="textWrapping"/>
        <w:t xml:space="preserve">Встановлення та налаштування робочих інструментів: Angular + Nx + TypeScript AST + ESLint + Graphviz/D3.js + (Neo4j або NetworkX для аналізу графів).</w:t>
        <w:br w:type="textWrapping"/>
        <w:t xml:space="preserve">Підготовка звітів: результати аналізу ресурсів, вибір архітектури, перелік ПО (впродовж усього терміну).</w:t>
        <w:br w:type="textWrapping"/>
        <w:t xml:space="preserve">Підсумковий звіт та рекомендації (заключні дні практики).</w:t>
      </w:r>
    </w:p>
    <w:p w:rsidR="00000000" w:rsidDel="00000000" w:rsidP="00000000" w:rsidRDefault="00000000" w:rsidRPr="00000000" w14:paraId="0000007E">
      <w:pPr>
        <w:spacing w:after="240" w:before="240" w:line="360" w:lineRule="auto"/>
        <w:rPr>
          <w:sz w:val="28"/>
          <w:szCs w:val="28"/>
        </w:rPr>
      </w:pPr>
      <w:r w:rsidDel="00000000" w:rsidR="00000000" w:rsidRPr="00000000">
        <w:rPr>
          <w:sz w:val="28"/>
          <w:szCs w:val="28"/>
          <w:rtl w:val="0"/>
        </w:rPr>
        <w:t xml:space="preserve">Нижче наведено розгорнутий щоденник на основі наданих записів із розширенням опису виконаних робіт та конкретних дій у кожному напрямі.</w:t>
      </w:r>
    </w:p>
    <w:p w:rsidR="00000000" w:rsidDel="00000000" w:rsidP="00000000" w:rsidRDefault="00000000" w:rsidRPr="00000000" w14:paraId="0000007F">
      <w:pPr>
        <w:pStyle w:val="Heading3"/>
        <w:keepNext w:val="0"/>
        <w:keepLines w:val="0"/>
        <w:spacing w:after="280" w:before="280" w:line="360" w:lineRule="auto"/>
        <w:rPr/>
      </w:pPr>
      <w:bookmarkStart w:colFirst="0" w:colLast="0" w:name="_heading=h.it5aflsizh9p" w:id="3"/>
      <w:bookmarkEnd w:id="3"/>
      <w:r w:rsidDel="00000000" w:rsidR="00000000" w:rsidRPr="00000000">
        <w:rPr>
          <w:rtl w:val="0"/>
        </w:rPr>
        <w:t xml:space="preserve">Ознайомлення зі структурою підприємства</w:t>
      </w:r>
    </w:p>
    <w:p w:rsidR="00000000" w:rsidDel="00000000" w:rsidP="00000000" w:rsidRDefault="00000000" w:rsidRPr="00000000" w14:paraId="00000080">
      <w:pPr>
        <w:spacing w:after="240" w:before="240" w:line="360" w:lineRule="auto"/>
        <w:rPr>
          <w:sz w:val="28"/>
          <w:szCs w:val="28"/>
        </w:rPr>
      </w:pPr>
      <w:r w:rsidDel="00000000" w:rsidR="00000000" w:rsidRPr="00000000">
        <w:rPr>
          <w:sz w:val="28"/>
          <w:szCs w:val="28"/>
          <w:rtl w:val="0"/>
        </w:rPr>
        <w:t xml:space="preserve">В перший робочий день було проведено ознайомчу екскурсію по підприємству. Було детально розглянуто:</w:t>
      </w:r>
    </w:p>
    <w:p w:rsidR="00000000" w:rsidDel="00000000" w:rsidP="00000000" w:rsidRDefault="00000000" w:rsidRPr="00000000" w14:paraId="00000081">
      <w:pPr>
        <w:numPr>
          <w:ilvl w:val="0"/>
          <w:numId w:val="13"/>
        </w:numPr>
        <w:spacing w:after="0" w:before="240" w:line="360" w:lineRule="auto"/>
        <w:ind w:left="720" w:hanging="360"/>
        <w:rPr>
          <w:sz w:val="28"/>
          <w:szCs w:val="28"/>
        </w:rPr>
      </w:pPr>
      <w:r w:rsidDel="00000000" w:rsidR="00000000" w:rsidRPr="00000000">
        <w:rPr>
          <w:sz w:val="28"/>
          <w:szCs w:val="28"/>
          <w:rtl w:val="0"/>
        </w:rPr>
        <w:t xml:space="preserve">структуру відділів (аналітика, frontend, backend, QA, DevOps);</w:t>
      </w:r>
    </w:p>
    <w:p w:rsidR="00000000" w:rsidDel="00000000" w:rsidP="00000000" w:rsidRDefault="00000000" w:rsidRPr="00000000" w14:paraId="00000082">
      <w:pPr>
        <w:numPr>
          <w:ilvl w:val="0"/>
          <w:numId w:val="13"/>
        </w:numPr>
        <w:spacing w:after="0" w:before="0" w:line="360" w:lineRule="auto"/>
        <w:ind w:left="720" w:hanging="360"/>
        <w:rPr>
          <w:sz w:val="28"/>
          <w:szCs w:val="28"/>
        </w:rPr>
      </w:pPr>
      <w:r w:rsidDel="00000000" w:rsidR="00000000" w:rsidRPr="00000000">
        <w:rPr>
          <w:sz w:val="28"/>
          <w:szCs w:val="28"/>
          <w:rtl w:val="0"/>
        </w:rPr>
        <w:t xml:space="preserve">процеси розробки ПЗ (застосування методологій agile / SCRUM, проведення щоденних stand-up, планування спринтів);</w:t>
      </w:r>
    </w:p>
    <w:p w:rsidR="00000000" w:rsidDel="00000000" w:rsidP="00000000" w:rsidRDefault="00000000" w:rsidRPr="00000000" w14:paraId="00000083">
      <w:pPr>
        <w:numPr>
          <w:ilvl w:val="0"/>
          <w:numId w:val="13"/>
        </w:numPr>
        <w:spacing w:after="0" w:before="0" w:line="360" w:lineRule="auto"/>
        <w:ind w:left="720" w:hanging="360"/>
        <w:rPr>
          <w:sz w:val="28"/>
          <w:szCs w:val="28"/>
        </w:rPr>
      </w:pPr>
      <w:r w:rsidDel="00000000" w:rsidR="00000000" w:rsidRPr="00000000">
        <w:rPr>
          <w:sz w:val="28"/>
          <w:szCs w:val="28"/>
          <w:rtl w:val="0"/>
        </w:rPr>
        <w:t xml:space="preserve">стандарти проектної документації та збереження артефактів;</w:t>
      </w:r>
    </w:p>
    <w:p w:rsidR="00000000" w:rsidDel="00000000" w:rsidP="00000000" w:rsidRDefault="00000000" w:rsidRPr="00000000" w14:paraId="00000084">
      <w:pPr>
        <w:numPr>
          <w:ilvl w:val="0"/>
          <w:numId w:val="13"/>
        </w:numPr>
        <w:spacing w:after="240" w:before="0" w:line="360" w:lineRule="auto"/>
        <w:ind w:left="720" w:hanging="360"/>
        <w:rPr>
          <w:sz w:val="28"/>
          <w:szCs w:val="28"/>
        </w:rPr>
      </w:pPr>
      <w:r w:rsidDel="00000000" w:rsidR="00000000" w:rsidRPr="00000000">
        <w:rPr>
          <w:sz w:val="28"/>
          <w:szCs w:val="28"/>
          <w:rtl w:val="0"/>
        </w:rPr>
        <w:t xml:space="preserve">роль кожного підрозділу у циклі розробки від вимог до підтримки.</w:t>
      </w:r>
    </w:p>
    <w:p w:rsidR="00000000" w:rsidDel="00000000" w:rsidP="00000000" w:rsidRDefault="00000000" w:rsidRPr="00000000" w14:paraId="00000085">
      <w:pPr>
        <w:spacing w:after="240" w:before="240" w:line="360" w:lineRule="auto"/>
        <w:rPr>
          <w:sz w:val="28"/>
          <w:szCs w:val="28"/>
        </w:rPr>
      </w:pPr>
      <w:r w:rsidDel="00000000" w:rsidR="00000000" w:rsidRPr="00000000">
        <w:rPr>
          <w:sz w:val="28"/>
          <w:szCs w:val="28"/>
          <w:rtl w:val="0"/>
        </w:rPr>
        <w:t xml:space="preserve">Отримав доступ до внутрішньої системи документування (wiki), репозиторію коду (Git), інструментів для відстеження задач (Jira або аналог) та робоче місце.</w:t>
      </w:r>
    </w:p>
    <w:p w:rsidR="00000000" w:rsidDel="00000000" w:rsidP="00000000" w:rsidRDefault="00000000" w:rsidRPr="00000000" w14:paraId="00000086">
      <w:pPr>
        <w:pStyle w:val="Heading3"/>
        <w:keepNext w:val="0"/>
        <w:keepLines w:val="0"/>
        <w:spacing w:after="280" w:before="280" w:line="360" w:lineRule="auto"/>
        <w:rPr/>
      </w:pPr>
      <w:bookmarkStart w:colFirst="0" w:colLast="0" w:name="_heading=h.rty3zg7h3h" w:id="4"/>
      <w:bookmarkEnd w:id="4"/>
      <w:r w:rsidDel="00000000" w:rsidR="00000000" w:rsidRPr="00000000">
        <w:rPr>
          <w:rtl w:val="0"/>
        </w:rPr>
        <w:t xml:space="preserve">Інструктаж з техніки безпеки</w:t>
      </w:r>
    </w:p>
    <w:p w:rsidR="00000000" w:rsidDel="00000000" w:rsidP="00000000" w:rsidRDefault="00000000" w:rsidRPr="00000000" w14:paraId="00000087">
      <w:pPr>
        <w:spacing w:after="240" w:before="240" w:line="360" w:lineRule="auto"/>
        <w:rPr>
          <w:sz w:val="28"/>
          <w:szCs w:val="28"/>
        </w:rPr>
      </w:pPr>
      <w:r w:rsidDel="00000000" w:rsidR="00000000" w:rsidRPr="00000000">
        <w:rPr>
          <w:sz w:val="28"/>
          <w:szCs w:val="28"/>
          <w:rtl w:val="0"/>
        </w:rPr>
        <w:t xml:space="preserve">Було пройдено інструктаж з техніки безпеки, що включав:</w:t>
      </w:r>
    </w:p>
    <w:p w:rsidR="00000000" w:rsidDel="00000000" w:rsidP="00000000" w:rsidRDefault="00000000" w:rsidRPr="00000000" w14:paraId="00000088">
      <w:pPr>
        <w:numPr>
          <w:ilvl w:val="0"/>
          <w:numId w:val="14"/>
        </w:numPr>
        <w:spacing w:after="0" w:before="240" w:line="360" w:lineRule="auto"/>
        <w:ind w:left="720" w:hanging="360"/>
        <w:rPr>
          <w:sz w:val="28"/>
          <w:szCs w:val="28"/>
        </w:rPr>
      </w:pPr>
      <w:r w:rsidDel="00000000" w:rsidR="00000000" w:rsidRPr="00000000">
        <w:rPr>
          <w:sz w:val="28"/>
          <w:szCs w:val="28"/>
          <w:rtl w:val="0"/>
        </w:rPr>
        <w:t xml:space="preserve">правила поведінки в офісі, пожежну безпеку;</w:t>
      </w:r>
    </w:p>
    <w:p w:rsidR="00000000" w:rsidDel="00000000" w:rsidP="00000000" w:rsidRDefault="00000000" w:rsidRPr="00000000" w14:paraId="00000089">
      <w:pPr>
        <w:numPr>
          <w:ilvl w:val="0"/>
          <w:numId w:val="14"/>
        </w:numPr>
        <w:spacing w:after="0" w:before="0" w:line="360" w:lineRule="auto"/>
        <w:ind w:left="720" w:hanging="360"/>
        <w:rPr>
          <w:sz w:val="28"/>
          <w:szCs w:val="28"/>
        </w:rPr>
      </w:pPr>
      <w:r w:rsidDel="00000000" w:rsidR="00000000" w:rsidRPr="00000000">
        <w:rPr>
          <w:sz w:val="28"/>
          <w:szCs w:val="28"/>
          <w:rtl w:val="0"/>
        </w:rPr>
        <w:t xml:space="preserve">правила роботи з комп’ютерною технікою (електробезпека);</w:t>
      </w:r>
    </w:p>
    <w:p w:rsidR="00000000" w:rsidDel="00000000" w:rsidP="00000000" w:rsidRDefault="00000000" w:rsidRPr="00000000" w14:paraId="0000008A">
      <w:pPr>
        <w:numPr>
          <w:ilvl w:val="0"/>
          <w:numId w:val="14"/>
        </w:numPr>
        <w:spacing w:after="0" w:before="0" w:line="360" w:lineRule="auto"/>
        <w:ind w:left="720" w:hanging="360"/>
        <w:rPr>
          <w:sz w:val="28"/>
          <w:szCs w:val="28"/>
        </w:rPr>
      </w:pPr>
      <w:r w:rsidDel="00000000" w:rsidR="00000000" w:rsidRPr="00000000">
        <w:rPr>
          <w:sz w:val="28"/>
          <w:szCs w:val="28"/>
          <w:rtl w:val="0"/>
        </w:rPr>
        <w:t xml:space="preserve">політики інформаційної безпеки: доступ до внутрішніх ресурсів, обробка конфіденційних даних, правила створення паролів, робота з VPN;</w:t>
      </w:r>
    </w:p>
    <w:p w:rsidR="00000000" w:rsidDel="00000000" w:rsidP="00000000" w:rsidRDefault="00000000" w:rsidRPr="00000000" w14:paraId="0000008B">
      <w:pPr>
        <w:numPr>
          <w:ilvl w:val="0"/>
          <w:numId w:val="14"/>
        </w:numPr>
        <w:spacing w:after="240" w:before="0" w:line="360" w:lineRule="auto"/>
        <w:ind w:left="720" w:hanging="360"/>
        <w:rPr>
          <w:sz w:val="28"/>
          <w:szCs w:val="28"/>
        </w:rPr>
      </w:pPr>
      <w:r w:rsidDel="00000000" w:rsidR="00000000" w:rsidRPr="00000000">
        <w:rPr>
          <w:sz w:val="28"/>
          <w:szCs w:val="28"/>
          <w:rtl w:val="0"/>
        </w:rPr>
        <w:t xml:space="preserve">порядок дій у випадку інцидентів інформаційної безпеки.</w:t>
        <w:br w:type="textWrapping"/>
      </w:r>
    </w:p>
    <w:p w:rsidR="00000000" w:rsidDel="00000000" w:rsidP="00000000" w:rsidRDefault="00000000" w:rsidRPr="00000000" w14:paraId="0000008C">
      <w:pPr>
        <w:spacing w:after="240" w:before="240" w:line="360" w:lineRule="auto"/>
        <w:rPr>
          <w:sz w:val="28"/>
          <w:szCs w:val="28"/>
        </w:rPr>
      </w:pPr>
      <w:r w:rsidDel="00000000" w:rsidR="00000000" w:rsidRPr="00000000">
        <w:rPr>
          <w:sz w:val="28"/>
          <w:szCs w:val="28"/>
          <w:rtl w:val="0"/>
        </w:rPr>
        <w:t xml:space="preserve">Після інструктажу підписав документ про ознайомлення з правилами техніки безпеки.</w:t>
      </w:r>
    </w:p>
    <w:p w:rsidR="00000000" w:rsidDel="00000000" w:rsidP="00000000" w:rsidRDefault="00000000" w:rsidRPr="00000000" w14:paraId="0000008D">
      <w:pPr>
        <w:pStyle w:val="Heading3"/>
        <w:spacing w:after="280" w:before="280" w:line="360" w:lineRule="auto"/>
        <w:rPr/>
      </w:pPr>
      <w:r w:rsidDel="00000000" w:rsidR="00000000" w:rsidRPr="00000000">
        <w:rPr>
          <w:rtl w:val="0"/>
        </w:rPr>
        <w:t xml:space="preserve">Дослідження існуючих інструментів та підходів до аналізу залежностей у великих Angular-monorepo проєктах </w:t>
      </w:r>
    </w:p>
    <w:p w:rsidR="00000000" w:rsidDel="00000000" w:rsidP="00000000" w:rsidRDefault="00000000" w:rsidRPr="00000000" w14:paraId="0000008E">
      <w:pPr>
        <w:spacing w:after="240" w:before="240" w:line="360" w:lineRule="auto"/>
        <w:rPr>
          <w:sz w:val="28"/>
          <w:szCs w:val="28"/>
        </w:rPr>
      </w:pPr>
      <w:r w:rsidDel="00000000" w:rsidR="00000000" w:rsidRPr="00000000">
        <w:rPr>
          <w:sz w:val="28"/>
          <w:szCs w:val="28"/>
          <w:rtl w:val="0"/>
        </w:rPr>
        <w:t xml:space="preserve">Діяльність у цьому напрямі включала низку етапів:</w:t>
      </w:r>
    </w:p>
    <w:p w:rsidR="00000000" w:rsidDel="00000000" w:rsidP="00000000" w:rsidRDefault="00000000" w:rsidRPr="00000000" w14:paraId="0000008F">
      <w:pPr>
        <w:numPr>
          <w:ilvl w:val="0"/>
          <w:numId w:val="4"/>
        </w:numPr>
        <w:spacing w:after="0" w:before="240" w:line="360" w:lineRule="auto"/>
        <w:ind w:left="720" w:hanging="360"/>
        <w:rPr>
          <w:sz w:val="28"/>
          <w:szCs w:val="28"/>
        </w:rPr>
      </w:pPr>
      <w:r w:rsidDel="00000000" w:rsidR="00000000" w:rsidRPr="00000000">
        <w:rPr>
          <w:b w:val="1"/>
          <w:sz w:val="28"/>
          <w:szCs w:val="28"/>
          <w:rtl w:val="0"/>
        </w:rPr>
        <w:t xml:space="preserve">Пошук і відбір релевантних джерел.</w:t>
      </w:r>
      <w:r w:rsidDel="00000000" w:rsidR="00000000" w:rsidRPr="00000000">
        <w:rPr>
          <w:sz w:val="28"/>
          <w:szCs w:val="28"/>
          <w:rtl w:val="0"/>
        </w:rPr>
        <w:br w:type="textWrapping"/>
        <w:t xml:space="preserve">Було проведено дослідження сучасних інструментів і бібліотек, що використовуються для статичного та графового аналізу у великих фронтенд-системах. Розглянуто офіційні можливості Nx Graph, Angular Dependency Graph, а також зовнішні рішення: TypeScript Compiler API (AST), ESLint RuleContext, Graphviz, D3.js, Neo4j, NetworkX. Вивчено публікації та технічні статті, присвячені виявленню “hot-spots” у кодових базах, обчисленню архітектурної складності та візуалізації залежностей між модулями. </w:t>
      </w:r>
    </w:p>
    <w:p w:rsidR="00000000" w:rsidDel="00000000" w:rsidP="00000000" w:rsidRDefault="00000000" w:rsidRPr="00000000" w14:paraId="00000090">
      <w:pPr>
        <w:numPr>
          <w:ilvl w:val="0"/>
          <w:numId w:val="4"/>
        </w:numPr>
        <w:spacing w:after="0" w:before="0" w:line="360" w:lineRule="auto"/>
        <w:ind w:left="720" w:hanging="360"/>
        <w:rPr>
          <w:sz w:val="28"/>
          <w:szCs w:val="28"/>
        </w:rPr>
      </w:pPr>
      <w:r w:rsidDel="00000000" w:rsidR="00000000" w:rsidRPr="00000000">
        <w:rPr>
          <w:b w:val="1"/>
          <w:sz w:val="28"/>
          <w:szCs w:val="28"/>
          <w:rtl w:val="0"/>
        </w:rPr>
        <w:t xml:space="preserve">Аналіз структури залежностей.</w:t>
      </w:r>
      <w:r w:rsidDel="00000000" w:rsidR="00000000" w:rsidRPr="00000000">
        <w:rPr>
          <w:sz w:val="28"/>
          <w:szCs w:val="28"/>
          <w:rtl w:val="0"/>
        </w:rPr>
        <w:br w:type="textWrapping"/>
        <w:t xml:space="preserve">Проаналізовано типові типи зв’язків у монорепозиторіях Angular+Nx: між бібліотеками, компонентами, модулями, утилітами та шаром API. Виявлено, що основні джерела когнітивного перевантаження — це надмірна кількість неявних залежностей, дублювання функціоналу, циклічні імпорти та відсутність чіткої межі між доменами. Розроблено початкову модель представлення залежностей у вигляді орієнтованого графа, де вузли — це бібліотеки або модулі, а ребра — імпорти. </w:t>
      </w:r>
    </w:p>
    <w:p w:rsidR="00000000" w:rsidDel="00000000" w:rsidP="00000000" w:rsidRDefault="00000000" w:rsidRPr="00000000" w14:paraId="00000091">
      <w:pPr>
        <w:numPr>
          <w:ilvl w:val="0"/>
          <w:numId w:val="4"/>
        </w:numPr>
        <w:spacing w:after="0" w:before="0" w:line="360" w:lineRule="auto"/>
        <w:ind w:left="720" w:hanging="360"/>
        <w:rPr>
          <w:sz w:val="28"/>
          <w:szCs w:val="28"/>
        </w:rPr>
      </w:pPr>
      <w:r w:rsidDel="00000000" w:rsidR="00000000" w:rsidRPr="00000000">
        <w:rPr>
          <w:b w:val="1"/>
          <w:sz w:val="28"/>
          <w:szCs w:val="28"/>
          <w:rtl w:val="0"/>
        </w:rPr>
        <w:t xml:space="preserve">Оцінка інструментів за якістю аналізу.</w:t>
      </w:r>
      <w:r w:rsidDel="00000000" w:rsidR="00000000" w:rsidRPr="00000000">
        <w:rPr>
          <w:sz w:val="28"/>
          <w:szCs w:val="28"/>
          <w:rtl w:val="0"/>
        </w:rPr>
        <w:br w:type="textWrapping"/>
        <w:t xml:space="preserve">Проведено порівняльну оцінку підходів за параметрами: точність аналізу (виявлення реальних залежностей), масштабованість (швидкість роботи на 1000+ файлах), наявність API для інтеграції з CI/CD. Встановлено, що стандартний </w:t>
      </w:r>
      <w:r w:rsidDel="00000000" w:rsidR="00000000" w:rsidRPr="00000000">
        <w:rPr>
          <w:rFonts w:ascii="Liberation Mono" w:cs="Liberation Mono" w:eastAsia="Liberation Mono" w:hAnsi="Liberation Mono"/>
          <w:sz w:val="28"/>
          <w:szCs w:val="28"/>
          <w:rtl w:val="0"/>
        </w:rPr>
        <w:t xml:space="preserve">nx graph</w:t>
      </w:r>
      <w:r w:rsidDel="00000000" w:rsidR="00000000" w:rsidRPr="00000000">
        <w:rPr>
          <w:sz w:val="28"/>
          <w:szCs w:val="28"/>
          <w:rtl w:val="0"/>
        </w:rPr>
        <w:t xml:space="preserve"> підходить для базового огляду, але не фіксує рівень когнітивної складності або архітектурний борг. Для глибшого аналізу потрібне комбінування AST-аналізу та графових баз даних. </w:t>
      </w:r>
    </w:p>
    <w:p w:rsidR="00000000" w:rsidDel="00000000" w:rsidP="00000000" w:rsidRDefault="00000000" w:rsidRPr="00000000" w14:paraId="00000092">
      <w:pPr>
        <w:numPr>
          <w:ilvl w:val="0"/>
          <w:numId w:val="4"/>
        </w:numPr>
        <w:spacing w:after="0" w:before="0" w:line="360" w:lineRule="auto"/>
        <w:ind w:left="720" w:hanging="360"/>
        <w:rPr>
          <w:sz w:val="28"/>
          <w:szCs w:val="28"/>
        </w:rPr>
      </w:pPr>
      <w:r w:rsidDel="00000000" w:rsidR="00000000" w:rsidRPr="00000000">
        <w:rPr>
          <w:b w:val="1"/>
          <w:sz w:val="28"/>
          <w:szCs w:val="28"/>
          <w:rtl w:val="0"/>
        </w:rPr>
        <w:t xml:space="preserve">Підготовка тестових даних.</w:t>
      </w:r>
      <w:r w:rsidDel="00000000" w:rsidR="00000000" w:rsidRPr="00000000">
        <w:rPr>
          <w:sz w:val="28"/>
          <w:szCs w:val="28"/>
          <w:rtl w:val="0"/>
        </w:rPr>
        <w:br w:type="textWrapping"/>
        <w:t xml:space="preserve">Для подальшого аналізу було сформовано вибірку з реального Nx-монорепозиторію (~200 модулів і бібліотек). Експортовано зв’язки у форматах </w:t>
      </w:r>
      <w:r w:rsidDel="00000000" w:rsidR="00000000" w:rsidRPr="00000000">
        <w:rPr>
          <w:rFonts w:ascii="Liberation Mono" w:cs="Liberation Mono" w:eastAsia="Liberation Mono" w:hAnsi="Liberation Mono"/>
          <w:sz w:val="28"/>
          <w:szCs w:val="28"/>
          <w:rtl w:val="0"/>
        </w:rPr>
        <w:t xml:space="preserve">JSON</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DOT</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CSV</w:t>
      </w:r>
      <w:r w:rsidDel="00000000" w:rsidR="00000000" w:rsidRPr="00000000">
        <w:rPr>
          <w:sz w:val="28"/>
          <w:szCs w:val="28"/>
          <w:rtl w:val="0"/>
        </w:rPr>
        <w:t xml:space="preserve">, щоб перевірити сумісність з інструментами Graphviz, Neo4j та D3.js. Створено скрипти для автоматичного збору залежностей через </w:t>
      </w:r>
      <w:r w:rsidDel="00000000" w:rsidR="00000000" w:rsidRPr="00000000">
        <w:rPr>
          <w:rFonts w:ascii="Liberation Mono" w:cs="Liberation Mono" w:eastAsia="Liberation Mono" w:hAnsi="Liberation Mono"/>
          <w:sz w:val="28"/>
          <w:szCs w:val="28"/>
          <w:rtl w:val="0"/>
        </w:rPr>
        <w:t xml:space="preserve">ts-morph</w:t>
      </w:r>
      <w:r w:rsidDel="00000000" w:rsidR="00000000" w:rsidRPr="00000000">
        <w:rPr>
          <w:sz w:val="28"/>
          <w:szCs w:val="28"/>
          <w:rtl w:val="0"/>
        </w:rPr>
        <w:t xml:space="preserve"> і кастомні ESLint-правила. </w:t>
      </w:r>
    </w:p>
    <w:p w:rsidR="00000000" w:rsidDel="00000000" w:rsidP="00000000" w:rsidRDefault="00000000" w:rsidRPr="00000000" w14:paraId="00000093">
      <w:pPr>
        <w:numPr>
          <w:ilvl w:val="0"/>
          <w:numId w:val="4"/>
        </w:numPr>
        <w:spacing w:after="240" w:before="0" w:line="360" w:lineRule="auto"/>
        <w:ind w:left="720" w:hanging="360"/>
        <w:rPr>
          <w:sz w:val="28"/>
          <w:szCs w:val="28"/>
        </w:rPr>
      </w:pPr>
      <w:r w:rsidDel="00000000" w:rsidR="00000000" w:rsidRPr="00000000">
        <w:rPr>
          <w:b w:val="1"/>
          <w:sz w:val="28"/>
          <w:szCs w:val="28"/>
          <w:rtl w:val="0"/>
        </w:rPr>
        <w:t xml:space="preserve">Висновки.</w:t>
      </w:r>
      <w:r w:rsidDel="00000000" w:rsidR="00000000" w:rsidRPr="00000000">
        <w:rPr>
          <w:sz w:val="28"/>
          <w:szCs w:val="28"/>
          <w:rtl w:val="0"/>
        </w:rPr>
        <w:br w:type="textWrapping"/>
        <w:t xml:space="preserve">На основі проведеного дослідження визначено оптимальний стек технологій:</w:t>
        <w:br w:type="textWrapping"/>
      </w:r>
      <w:r w:rsidDel="00000000" w:rsidR="00000000" w:rsidRPr="00000000">
        <w:rPr>
          <w:b w:val="1"/>
          <w:sz w:val="28"/>
          <w:szCs w:val="28"/>
          <w:rtl w:val="0"/>
        </w:rPr>
        <w:t xml:space="preserve">Angular + Nx + TypeScript AST + ESLint + Graphviz/D3.js + Neo4j/NetworkX.</w:t>
      </w:r>
      <w:r w:rsidDel="00000000" w:rsidR="00000000" w:rsidRPr="00000000">
        <w:rPr>
          <w:sz w:val="28"/>
          <w:szCs w:val="28"/>
          <w:rtl w:val="0"/>
        </w:rPr>
        <w:br w:type="textWrapping"/>
        <w:t xml:space="preserve">Сформовано вимоги до майбутнього інструменту аналізу: можливість виявлення архітектурного боргу, обчислення когнітивного навантаження за складністю графа, інтерактивна візуалізація та інтеграція у CI/CD-процеси. </w:t>
        <w:br w:type="textWrapping"/>
      </w:r>
    </w:p>
    <w:p w:rsidR="00000000" w:rsidDel="00000000" w:rsidP="00000000" w:rsidRDefault="00000000" w:rsidRPr="00000000" w14:paraId="00000094">
      <w:pPr>
        <w:pStyle w:val="Heading3"/>
        <w:keepNext w:val="0"/>
        <w:keepLines w:val="0"/>
        <w:spacing w:after="280" w:before="280" w:line="360" w:lineRule="auto"/>
        <w:rPr/>
      </w:pPr>
      <w:r w:rsidDel="00000000" w:rsidR="00000000" w:rsidRPr="00000000">
        <w:rPr>
          <w:rtl w:val="0"/>
        </w:rPr>
      </w:r>
    </w:p>
    <w:p w:rsidR="00000000" w:rsidDel="00000000" w:rsidP="00000000" w:rsidRDefault="00000000" w:rsidRPr="00000000" w14:paraId="00000095">
      <w:pPr>
        <w:pStyle w:val="Heading3"/>
        <w:spacing w:after="280" w:before="280" w:line="360" w:lineRule="auto"/>
        <w:rPr/>
      </w:pPr>
      <w:r w:rsidDel="00000000" w:rsidR="00000000" w:rsidRPr="00000000">
        <w:rPr>
          <w:rtl w:val="0"/>
        </w:rPr>
      </w:r>
    </w:p>
    <w:p w:rsidR="00000000" w:rsidDel="00000000" w:rsidP="00000000" w:rsidRDefault="00000000" w:rsidRPr="00000000" w14:paraId="00000096">
      <w:pPr>
        <w:pStyle w:val="Heading3"/>
        <w:spacing w:after="280" w:before="280" w:line="360" w:lineRule="auto"/>
        <w:rPr/>
      </w:pPr>
      <w:r w:rsidDel="00000000" w:rsidR="00000000" w:rsidRPr="00000000">
        <w:rPr>
          <w:rtl w:val="0"/>
        </w:rPr>
        <w:t xml:space="preserve">Аналіз технічного рішення для створення інструменту графового аналізу залежностей у великих Angular-monorepo проєктах </w:t>
      </w:r>
    </w:p>
    <w:p w:rsidR="00000000" w:rsidDel="00000000" w:rsidP="00000000" w:rsidRDefault="00000000" w:rsidRPr="00000000" w14:paraId="00000097">
      <w:pPr>
        <w:spacing w:after="240" w:before="240" w:line="360" w:lineRule="auto"/>
        <w:rPr>
          <w:sz w:val="28"/>
          <w:szCs w:val="28"/>
        </w:rPr>
      </w:pPr>
      <w:r w:rsidDel="00000000" w:rsidR="00000000" w:rsidRPr="00000000">
        <w:rPr>
          <w:sz w:val="28"/>
          <w:szCs w:val="28"/>
          <w:rtl w:val="0"/>
        </w:rPr>
        <w:t xml:space="preserve">Ця частина роботи полягала у порівнянні технологічних стеків, оцінці їхніх переваг та обмежень, а також у виборі архітектури інструменту для візуалізації та аналізу архітектурних залежностей у межах великих фронтенд-систем. Виконано такі роботи: </w:t>
      </w:r>
    </w:p>
    <w:p w:rsidR="00000000" w:rsidDel="00000000" w:rsidP="00000000" w:rsidRDefault="00000000" w:rsidRPr="00000000" w14:paraId="00000098">
      <w:pPr>
        <w:numPr>
          <w:ilvl w:val="0"/>
          <w:numId w:val="10"/>
        </w:numPr>
        <w:spacing w:after="0" w:before="240" w:line="360" w:lineRule="auto"/>
        <w:ind w:left="720" w:hanging="360"/>
        <w:rPr>
          <w:sz w:val="28"/>
          <w:szCs w:val="28"/>
        </w:rPr>
      </w:pPr>
      <w:r w:rsidDel="00000000" w:rsidR="00000000" w:rsidRPr="00000000">
        <w:rPr>
          <w:b w:val="1"/>
          <w:sz w:val="28"/>
          <w:szCs w:val="28"/>
          <w:rtl w:val="0"/>
        </w:rPr>
        <w:t xml:space="preserve">Вибір frontend-стека.</w:t>
      </w:r>
      <w:r w:rsidDel="00000000" w:rsidR="00000000" w:rsidRPr="00000000">
        <w:rPr>
          <w:sz w:val="28"/>
          <w:szCs w:val="28"/>
          <w:rtl w:val="0"/>
        </w:rPr>
        <w:br w:type="textWrapping"/>
        <w:t xml:space="preserve">Для реалізації інтерфейсу візуалізації обрано </w:t>
      </w:r>
      <w:r w:rsidDel="00000000" w:rsidR="00000000" w:rsidRPr="00000000">
        <w:rPr>
          <w:b w:val="1"/>
          <w:sz w:val="28"/>
          <w:szCs w:val="28"/>
          <w:rtl w:val="0"/>
        </w:rPr>
        <w:t xml:space="preserve">Angular</w:t>
      </w:r>
      <w:r w:rsidDel="00000000" w:rsidR="00000000" w:rsidRPr="00000000">
        <w:rPr>
          <w:sz w:val="28"/>
          <w:szCs w:val="28"/>
          <w:rtl w:val="0"/>
        </w:rPr>
        <w:t xml:space="preserve"> як базовий фреймворк, що використовується у більшості корпоративних проєктів, побудованих на монорепозиторіях Nx. Angular забезпечує строгий контроль типів, модульність і підтримку реактивних підходів (Signals, RxJS). Для побудови інтерактивних графів залежностей розглянуто </w:t>
      </w:r>
      <w:r w:rsidDel="00000000" w:rsidR="00000000" w:rsidRPr="00000000">
        <w:rPr>
          <w:b w:val="1"/>
          <w:sz w:val="28"/>
          <w:szCs w:val="28"/>
          <w:rtl w:val="0"/>
        </w:rPr>
        <w:t xml:space="preserve">D3.js</w:t>
      </w:r>
      <w:r w:rsidDel="00000000" w:rsidR="00000000" w:rsidRPr="00000000">
        <w:rPr>
          <w:sz w:val="28"/>
          <w:szCs w:val="28"/>
          <w:rtl w:val="0"/>
        </w:rPr>
        <w:t xml:space="preserve"> та </w:t>
      </w:r>
      <w:r w:rsidDel="00000000" w:rsidR="00000000" w:rsidRPr="00000000">
        <w:rPr>
          <w:b w:val="1"/>
          <w:sz w:val="28"/>
          <w:szCs w:val="28"/>
          <w:rtl w:val="0"/>
        </w:rPr>
        <w:t xml:space="preserve">Vis.js</w:t>
      </w:r>
      <w:r w:rsidDel="00000000" w:rsidR="00000000" w:rsidRPr="00000000">
        <w:rPr>
          <w:sz w:val="28"/>
          <w:szCs w:val="28"/>
          <w:rtl w:val="0"/>
        </w:rPr>
        <w:t xml:space="preserve">, а також бібліотеки </w:t>
      </w:r>
      <w:r w:rsidDel="00000000" w:rsidR="00000000" w:rsidRPr="00000000">
        <w:rPr>
          <w:b w:val="1"/>
          <w:sz w:val="28"/>
          <w:szCs w:val="28"/>
          <w:rtl w:val="0"/>
        </w:rPr>
        <w:t xml:space="preserve">Graphviz</w:t>
      </w:r>
      <w:r w:rsidDel="00000000" w:rsidR="00000000" w:rsidRPr="00000000">
        <w:rPr>
          <w:sz w:val="28"/>
          <w:szCs w:val="28"/>
          <w:rtl w:val="0"/>
        </w:rPr>
        <w:t xml:space="preserve"> (через wasm-рендеринг) для статичного представлення складних структур. Перевагою Angular є можливість інтеграції результатів аналізу безпосередньо у внутрішні адмін-панелі великих систем. </w:t>
        <w:br w:type="textWrapping"/>
      </w:r>
    </w:p>
    <w:p w:rsidR="00000000" w:rsidDel="00000000" w:rsidP="00000000" w:rsidRDefault="00000000" w:rsidRPr="00000000" w14:paraId="00000099">
      <w:pPr>
        <w:numPr>
          <w:ilvl w:val="0"/>
          <w:numId w:val="10"/>
        </w:numPr>
        <w:spacing w:after="0" w:before="0" w:line="360" w:lineRule="auto"/>
        <w:ind w:left="720" w:hanging="360"/>
        <w:rPr>
          <w:sz w:val="28"/>
          <w:szCs w:val="28"/>
        </w:rPr>
      </w:pPr>
      <w:r w:rsidDel="00000000" w:rsidR="00000000" w:rsidRPr="00000000">
        <w:rPr>
          <w:b w:val="1"/>
          <w:sz w:val="28"/>
          <w:szCs w:val="28"/>
          <w:rtl w:val="0"/>
        </w:rPr>
        <w:t xml:space="preserve">Вибір backend-стека.</w:t>
      </w:r>
      <w:r w:rsidDel="00000000" w:rsidR="00000000" w:rsidRPr="00000000">
        <w:rPr>
          <w:sz w:val="28"/>
          <w:szCs w:val="28"/>
          <w:rtl w:val="0"/>
        </w:rPr>
        <w:br w:type="textWrapping"/>
        <w:t xml:space="preserve">Для обробки та зберігання графових структур залежностей розглядалися два варіанти:</w:t>
        <w:br w:type="textWrapping"/>
        <w:t xml:space="preserve">– </w:t>
      </w:r>
      <w:r w:rsidDel="00000000" w:rsidR="00000000" w:rsidRPr="00000000">
        <w:rPr>
          <w:b w:val="1"/>
          <w:sz w:val="28"/>
          <w:szCs w:val="28"/>
          <w:rtl w:val="0"/>
        </w:rPr>
        <w:t xml:space="preserve">Node.js + NestJS</w:t>
      </w:r>
      <w:r w:rsidDel="00000000" w:rsidR="00000000" w:rsidRPr="00000000">
        <w:rPr>
          <w:sz w:val="28"/>
          <w:szCs w:val="28"/>
          <w:rtl w:val="0"/>
        </w:rPr>
        <w:t xml:space="preserve"> — як універсальне рішення, що забезпечує швидку інтеграцію з Angular/Nx через спільний TypeScript-код;</w:t>
        <w:br w:type="textWrapping"/>
        <w:t xml:space="preserve">– </w:t>
      </w:r>
      <w:r w:rsidDel="00000000" w:rsidR="00000000" w:rsidRPr="00000000">
        <w:rPr>
          <w:b w:val="1"/>
          <w:sz w:val="28"/>
          <w:szCs w:val="28"/>
          <w:rtl w:val="0"/>
        </w:rPr>
        <w:t xml:space="preserve">Python + FastAPI</w:t>
      </w:r>
      <w:r w:rsidDel="00000000" w:rsidR="00000000" w:rsidRPr="00000000">
        <w:rPr>
          <w:sz w:val="28"/>
          <w:szCs w:val="28"/>
          <w:rtl w:val="0"/>
        </w:rPr>
        <w:t xml:space="preserve"> — для експериментальних аналітичних задач (розрахунок метрик складності, когнітивного навантаження тощо) на основі бібліотеки </w:t>
      </w:r>
      <w:r w:rsidDel="00000000" w:rsidR="00000000" w:rsidRPr="00000000">
        <w:rPr>
          <w:b w:val="1"/>
          <w:sz w:val="28"/>
          <w:szCs w:val="28"/>
          <w:rtl w:val="0"/>
        </w:rPr>
        <w:t xml:space="preserve">NetworkX</w:t>
      </w:r>
      <w:r w:rsidDel="00000000" w:rsidR="00000000" w:rsidRPr="00000000">
        <w:rPr>
          <w:sz w:val="28"/>
          <w:szCs w:val="28"/>
          <w:rtl w:val="0"/>
        </w:rPr>
        <w:t xml:space="preserve">.</w:t>
        <w:br w:type="textWrapping"/>
        <w:t xml:space="preserve">Остаточне рішення — </w:t>
      </w:r>
      <w:r w:rsidDel="00000000" w:rsidR="00000000" w:rsidRPr="00000000">
        <w:rPr>
          <w:b w:val="1"/>
          <w:sz w:val="28"/>
          <w:szCs w:val="28"/>
          <w:rtl w:val="0"/>
        </w:rPr>
        <w:t xml:space="preserve">Node.js + NestJS</w:t>
      </w:r>
      <w:r w:rsidDel="00000000" w:rsidR="00000000" w:rsidRPr="00000000">
        <w:rPr>
          <w:sz w:val="28"/>
          <w:szCs w:val="28"/>
          <w:rtl w:val="0"/>
        </w:rPr>
        <w:t xml:space="preserve"> як основний серверний фреймворк з можливістю розширення Python-модулями через REST або gRPC-інтерфейси. </w:t>
      </w:r>
    </w:p>
    <w:p w:rsidR="00000000" w:rsidDel="00000000" w:rsidP="00000000" w:rsidRDefault="00000000" w:rsidRPr="00000000" w14:paraId="0000009A">
      <w:pPr>
        <w:numPr>
          <w:ilvl w:val="0"/>
          <w:numId w:val="10"/>
        </w:numPr>
        <w:spacing w:after="0" w:before="0" w:line="360" w:lineRule="auto"/>
        <w:ind w:left="720" w:hanging="360"/>
        <w:rPr>
          <w:sz w:val="28"/>
          <w:szCs w:val="28"/>
        </w:rPr>
      </w:pPr>
      <w:r w:rsidDel="00000000" w:rsidR="00000000" w:rsidRPr="00000000">
        <w:rPr>
          <w:b w:val="1"/>
          <w:sz w:val="28"/>
          <w:szCs w:val="28"/>
          <w:rtl w:val="0"/>
        </w:rPr>
        <w:t xml:space="preserve">Система зберігання графових даних.</w:t>
      </w:r>
      <w:r w:rsidDel="00000000" w:rsidR="00000000" w:rsidRPr="00000000">
        <w:rPr>
          <w:sz w:val="28"/>
          <w:szCs w:val="28"/>
          <w:rtl w:val="0"/>
        </w:rPr>
        <w:br w:type="textWrapping"/>
        <w:t xml:space="preserve">Проаналізовано кілька підходів: реляційні бази (PostgreSQL), документно-орієнтовані (MongoDB) та графові (Neo4j). Найбільш придатною виявилась </w:t>
      </w:r>
      <w:r w:rsidDel="00000000" w:rsidR="00000000" w:rsidRPr="00000000">
        <w:rPr>
          <w:b w:val="1"/>
          <w:sz w:val="28"/>
          <w:szCs w:val="28"/>
          <w:rtl w:val="0"/>
        </w:rPr>
        <w:t xml:space="preserve">Neo4j</w:t>
      </w:r>
      <w:r w:rsidDel="00000000" w:rsidR="00000000" w:rsidRPr="00000000">
        <w:rPr>
          <w:sz w:val="28"/>
          <w:szCs w:val="28"/>
          <w:rtl w:val="0"/>
        </w:rPr>
        <w:t xml:space="preserve">, оскільки вона дозволяє природно представляти залежності у вигляді вершин і ребер, підтримує мову запитів </w:t>
      </w:r>
      <w:r w:rsidDel="00000000" w:rsidR="00000000" w:rsidRPr="00000000">
        <w:rPr>
          <w:b w:val="1"/>
          <w:sz w:val="28"/>
          <w:szCs w:val="28"/>
          <w:rtl w:val="0"/>
        </w:rPr>
        <w:t xml:space="preserve">Cypher</w:t>
      </w:r>
      <w:r w:rsidDel="00000000" w:rsidR="00000000" w:rsidRPr="00000000">
        <w:rPr>
          <w:sz w:val="28"/>
          <w:szCs w:val="28"/>
          <w:rtl w:val="0"/>
        </w:rPr>
        <w:t xml:space="preserve">, а також має готові інструменти для візуалізації й аналітики. Для тестування створено мінімальний граф з 500+ зв’язків між бібліотеками Nx-workspace. </w:t>
        <w:br w:type="textWrapping"/>
      </w:r>
    </w:p>
    <w:p w:rsidR="00000000" w:rsidDel="00000000" w:rsidP="00000000" w:rsidRDefault="00000000" w:rsidRPr="00000000" w14:paraId="0000009B">
      <w:pPr>
        <w:numPr>
          <w:ilvl w:val="0"/>
          <w:numId w:val="10"/>
        </w:numPr>
        <w:spacing w:after="0" w:before="0" w:line="360" w:lineRule="auto"/>
        <w:ind w:left="720" w:hanging="360"/>
        <w:rPr>
          <w:sz w:val="28"/>
          <w:szCs w:val="28"/>
        </w:rPr>
      </w:pPr>
      <w:r w:rsidDel="00000000" w:rsidR="00000000" w:rsidRPr="00000000">
        <w:rPr>
          <w:b w:val="1"/>
          <w:sz w:val="28"/>
          <w:szCs w:val="28"/>
          <w:rtl w:val="0"/>
        </w:rPr>
        <w:t xml:space="preserve">Модуль аналізу архітектурного боргу.</w:t>
      </w:r>
      <w:r w:rsidDel="00000000" w:rsidR="00000000" w:rsidRPr="00000000">
        <w:rPr>
          <w:sz w:val="28"/>
          <w:szCs w:val="28"/>
          <w:rtl w:val="0"/>
        </w:rPr>
        <w:br w:type="textWrapping"/>
        <w:t xml:space="preserve">Розроблено концепцію підрахунку когнітивної складності залежностей на основі кількості вхідних/вихідних ребер, рівня вкладеності та наявності циклів у графі. Розглядалися два підходи:</w:t>
        <w:br w:type="textWrapping"/>
        <w:t xml:space="preserve">– </w:t>
      </w:r>
      <w:r w:rsidDel="00000000" w:rsidR="00000000" w:rsidRPr="00000000">
        <w:rPr>
          <w:b w:val="1"/>
          <w:sz w:val="28"/>
          <w:szCs w:val="28"/>
          <w:rtl w:val="0"/>
        </w:rPr>
        <w:t xml:space="preserve">Rule-based аналіз</w:t>
      </w:r>
      <w:r w:rsidDel="00000000" w:rsidR="00000000" w:rsidRPr="00000000">
        <w:rPr>
          <w:sz w:val="28"/>
          <w:szCs w:val="28"/>
          <w:rtl w:val="0"/>
        </w:rPr>
        <w:t xml:space="preserve"> (на основі ESLint-правил, що обмежують небажані імпорти та циклічні залежності);</w:t>
        <w:br w:type="textWrapping"/>
        <w:t xml:space="preserve">– </w:t>
      </w:r>
      <w:r w:rsidDel="00000000" w:rsidR="00000000" w:rsidRPr="00000000">
        <w:rPr>
          <w:b w:val="1"/>
          <w:sz w:val="28"/>
          <w:szCs w:val="28"/>
          <w:rtl w:val="0"/>
        </w:rPr>
        <w:t xml:space="preserve">Graph-based аналіз</w:t>
      </w:r>
      <w:r w:rsidDel="00000000" w:rsidR="00000000" w:rsidRPr="00000000">
        <w:rPr>
          <w:sz w:val="28"/>
          <w:szCs w:val="28"/>
          <w:rtl w:val="0"/>
        </w:rPr>
        <w:t xml:space="preserve"> (метрики центральності, виявлення компонентів із перевантаженими зв’язками).</w:t>
        <w:br w:type="textWrapping"/>
        <w:t xml:space="preserve">Для першої версії обрано rule-based підхід з поступовим переходом до гібридного (rule + graph metrics). </w:t>
      </w:r>
    </w:p>
    <w:p w:rsidR="00000000" w:rsidDel="00000000" w:rsidP="00000000" w:rsidRDefault="00000000" w:rsidRPr="00000000" w14:paraId="0000009C">
      <w:pPr>
        <w:numPr>
          <w:ilvl w:val="0"/>
          <w:numId w:val="10"/>
        </w:numPr>
        <w:spacing w:after="0" w:before="0" w:line="360" w:lineRule="auto"/>
        <w:ind w:left="720" w:hanging="360"/>
        <w:rPr>
          <w:sz w:val="28"/>
          <w:szCs w:val="28"/>
        </w:rPr>
      </w:pPr>
      <w:r w:rsidDel="00000000" w:rsidR="00000000" w:rsidRPr="00000000">
        <w:rPr>
          <w:b w:val="1"/>
          <w:sz w:val="28"/>
          <w:szCs w:val="28"/>
          <w:rtl w:val="0"/>
        </w:rPr>
        <w:t xml:space="preserve">Візуалізація та інтерфейс користувача.</w:t>
      </w:r>
      <w:r w:rsidDel="00000000" w:rsidR="00000000" w:rsidRPr="00000000">
        <w:rPr>
          <w:sz w:val="28"/>
          <w:szCs w:val="28"/>
          <w:rtl w:val="0"/>
        </w:rPr>
        <w:br w:type="textWrapping"/>
        <w:t xml:space="preserve">Розроблено прототип UI-модуля з інтерактивною візуалізацією графа залежностей, фільтрацією за доменами та підсвічуванням "hot-zones" — модулів із високою складністю. Передбачено можливість переходу від графового огляду до перегляду структури імпортів конкретної бібліотеки або файлу. Реалізація виконується на базі </w:t>
      </w:r>
      <w:r w:rsidDel="00000000" w:rsidR="00000000" w:rsidRPr="00000000">
        <w:rPr>
          <w:b w:val="1"/>
          <w:sz w:val="28"/>
          <w:szCs w:val="28"/>
          <w:rtl w:val="0"/>
        </w:rPr>
        <w:t xml:space="preserve">Angular + D3.js</w:t>
      </w:r>
      <w:r w:rsidDel="00000000" w:rsidR="00000000" w:rsidRPr="00000000">
        <w:rPr>
          <w:sz w:val="28"/>
          <w:szCs w:val="28"/>
          <w:rtl w:val="0"/>
        </w:rPr>
        <w:t xml:space="preserve">, з підтримкою реактивного оновлення даних через signals. </w:t>
      </w:r>
    </w:p>
    <w:p w:rsidR="00000000" w:rsidDel="00000000" w:rsidP="00000000" w:rsidRDefault="00000000" w:rsidRPr="00000000" w14:paraId="0000009D">
      <w:pPr>
        <w:numPr>
          <w:ilvl w:val="0"/>
          <w:numId w:val="10"/>
        </w:numPr>
        <w:spacing w:after="240" w:before="0" w:line="360" w:lineRule="auto"/>
        <w:ind w:left="720" w:hanging="360"/>
        <w:rPr>
          <w:sz w:val="28"/>
          <w:szCs w:val="28"/>
        </w:rPr>
      </w:pPr>
      <w:r w:rsidDel="00000000" w:rsidR="00000000" w:rsidRPr="00000000">
        <w:rPr>
          <w:b w:val="1"/>
          <w:sz w:val="28"/>
          <w:szCs w:val="28"/>
          <w:rtl w:val="0"/>
        </w:rPr>
        <w:t xml:space="preserve">Безпека, інтеграція та CI/CD.</w:t>
      </w:r>
      <w:r w:rsidDel="00000000" w:rsidR="00000000" w:rsidRPr="00000000">
        <w:rPr>
          <w:sz w:val="28"/>
          <w:szCs w:val="28"/>
          <w:rtl w:val="0"/>
        </w:rPr>
        <w:br w:type="textWrapping"/>
        <w:t xml:space="preserve">Розроблено вимоги до інтеграції з CI-пайплайнами Nx: автоматичний запуск аналізу після збирання бібліотек, формування JSON-звітів про архітектурний борг, а також створення інтерактивного дашборду у внутрішній системі моніторингу. Передбачено контроль доступу до аналітики за допомогою JWT-аутентифікації та розмежування прав на редагування правил ESLint і параметрів аналізу. </w:t>
        <w:br w:type="textWrapping"/>
      </w:r>
    </w:p>
    <w:p w:rsidR="00000000" w:rsidDel="00000000" w:rsidP="00000000" w:rsidRDefault="00000000" w:rsidRPr="00000000" w14:paraId="0000009E">
      <w:pPr>
        <w:pStyle w:val="Heading3"/>
        <w:spacing w:after="280" w:before="280" w:line="360" w:lineRule="auto"/>
        <w:rPr/>
      </w:pPr>
      <w:r w:rsidDel="00000000" w:rsidR="00000000" w:rsidRPr="00000000">
        <w:rPr>
          <w:rtl w:val="0"/>
        </w:rPr>
        <w:t xml:space="preserve">Встановлення та налаштування необхідних програмних засобів для реалізації системи графового аналізу залежностей </w:t>
      </w:r>
    </w:p>
    <w:p w:rsidR="00000000" w:rsidDel="00000000" w:rsidP="00000000" w:rsidRDefault="00000000" w:rsidRPr="00000000" w14:paraId="0000009F">
      <w:pPr>
        <w:spacing w:after="240" w:before="240" w:line="360" w:lineRule="auto"/>
        <w:rPr>
          <w:sz w:val="28"/>
          <w:szCs w:val="28"/>
        </w:rPr>
      </w:pPr>
      <w:r w:rsidDel="00000000" w:rsidR="00000000" w:rsidRPr="00000000">
        <w:rPr>
          <w:sz w:val="28"/>
          <w:szCs w:val="28"/>
          <w:rtl w:val="0"/>
        </w:rPr>
        <w:t xml:space="preserve">Цей етап передбачав практичні дії, спрямовані на створення повноцінного робочого середовища для проведення аналізу архітектури Angular/Nx-monorepo, побудови графів залежностей та реалізації прототипу інструменту візуалізації. </w:t>
      </w:r>
    </w:p>
    <w:p w:rsidR="00000000" w:rsidDel="00000000" w:rsidP="00000000" w:rsidRDefault="00000000" w:rsidRPr="00000000" w14:paraId="000000A0">
      <w:pPr>
        <w:numPr>
          <w:ilvl w:val="0"/>
          <w:numId w:val="12"/>
        </w:numPr>
        <w:spacing w:after="0" w:before="240" w:line="360" w:lineRule="auto"/>
        <w:ind w:left="720" w:hanging="360"/>
        <w:rPr>
          <w:sz w:val="28"/>
          <w:szCs w:val="28"/>
        </w:rPr>
      </w:pPr>
      <w:r w:rsidDel="00000000" w:rsidR="00000000" w:rsidRPr="00000000">
        <w:rPr>
          <w:b w:val="1"/>
          <w:sz w:val="28"/>
          <w:szCs w:val="28"/>
          <w:rtl w:val="0"/>
        </w:rPr>
        <w:t xml:space="preserve">Встановлення Node.js (LTS) та Nx CLI.</w:t>
      </w:r>
      <w:r w:rsidDel="00000000" w:rsidR="00000000" w:rsidRPr="00000000">
        <w:rPr>
          <w:sz w:val="28"/>
          <w:szCs w:val="28"/>
          <w:rtl w:val="0"/>
        </w:rPr>
        <w:br w:type="textWrapping"/>
        <w:t xml:space="preserve">Було встановлено актуальну LTS-версію Node.js (20.x) і перевірено коректність роботи npm та npx.</w:t>
        <w:br w:type="textWrapping"/>
        <w:t xml:space="preserve">Для керування проєктами монорепозиторію інстальовано </w:t>
      </w:r>
      <w:r w:rsidDel="00000000" w:rsidR="00000000" w:rsidRPr="00000000">
        <w:rPr>
          <w:b w:val="1"/>
          <w:sz w:val="28"/>
          <w:szCs w:val="28"/>
          <w:rtl w:val="0"/>
        </w:rPr>
        <w:t xml:space="preserve">Nx CLI</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npm i -g nx</w:t>
      </w:r>
      <w:r w:rsidDel="00000000" w:rsidR="00000000" w:rsidRPr="00000000">
        <w:rPr>
          <w:sz w:val="28"/>
          <w:szCs w:val="28"/>
          <w:rtl w:val="0"/>
        </w:rPr>
        <w:t xml:space="preserve">), що забезпечує генерацію бібліотек, графів залежностей і автоматизацію збірки.</w:t>
        <w:br w:type="textWrapping"/>
        <w:t xml:space="preserve">Налаштовано глобальні пакети — </w:t>
      </w:r>
      <w:r w:rsidDel="00000000" w:rsidR="00000000" w:rsidRPr="00000000">
        <w:rPr>
          <w:rFonts w:ascii="Liberation Mono" w:cs="Liberation Mono" w:eastAsia="Liberation Mono" w:hAnsi="Liberation Mono"/>
          <w:sz w:val="28"/>
          <w:szCs w:val="28"/>
          <w:rtl w:val="0"/>
        </w:rPr>
        <w:t xml:space="preserve">typescript</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eslint</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@angular/cli</w:t>
      </w:r>
      <w:r w:rsidDel="00000000" w:rsidR="00000000" w:rsidRPr="00000000">
        <w:rPr>
          <w:sz w:val="28"/>
          <w:szCs w:val="28"/>
          <w:rtl w:val="0"/>
        </w:rPr>
        <w:t xml:space="preserve">. </w:t>
      </w:r>
    </w:p>
    <w:p w:rsidR="00000000" w:rsidDel="00000000" w:rsidP="00000000" w:rsidRDefault="00000000" w:rsidRPr="00000000" w14:paraId="000000A1">
      <w:pPr>
        <w:numPr>
          <w:ilvl w:val="0"/>
          <w:numId w:val="12"/>
        </w:numPr>
        <w:spacing w:after="0" w:before="0" w:line="360" w:lineRule="auto"/>
        <w:ind w:left="720" w:hanging="360"/>
        <w:rPr>
          <w:sz w:val="28"/>
          <w:szCs w:val="28"/>
        </w:rPr>
      </w:pPr>
      <w:r w:rsidDel="00000000" w:rsidR="00000000" w:rsidRPr="00000000">
        <w:rPr>
          <w:b w:val="1"/>
          <w:sz w:val="28"/>
          <w:szCs w:val="28"/>
          <w:rtl w:val="0"/>
        </w:rPr>
        <w:t xml:space="preserve">Інтеграція TypeScript AST та ESLint.</w:t>
      </w:r>
      <w:r w:rsidDel="00000000" w:rsidR="00000000" w:rsidRPr="00000000">
        <w:rPr>
          <w:sz w:val="28"/>
          <w:szCs w:val="28"/>
          <w:rtl w:val="0"/>
        </w:rPr>
        <w:br w:type="textWrapping"/>
        <w:t xml:space="preserve">Для аналізу структури коду встановлено пакети </w:t>
      </w:r>
      <w:r w:rsidDel="00000000" w:rsidR="00000000" w:rsidRPr="00000000">
        <w:rPr>
          <w:b w:val="1"/>
          <w:sz w:val="28"/>
          <w:szCs w:val="28"/>
          <w:rtl w:val="0"/>
        </w:rPr>
        <w:t xml:space="preserve">ts-morph</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typescript-estree</w:t>
      </w:r>
      <w:r w:rsidDel="00000000" w:rsidR="00000000" w:rsidRPr="00000000">
        <w:rPr>
          <w:sz w:val="28"/>
          <w:szCs w:val="28"/>
          <w:rtl w:val="0"/>
        </w:rPr>
        <w:t xml:space="preserve"> та </w:t>
      </w:r>
      <w:r w:rsidDel="00000000" w:rsidR="00000000" w:rsidRPr="00000000">
        <w:rPr>
          <w:rFonts w:ascii="Liberation Mono" w:cs="Liberation Mono" w:eastAsia="Liberation Mono" w:hAnsi="Liberation Mono"/>
          <w:sz w:val="28"/>
          <w:szCs w:val="28"/>
          <w:rtl w:val="0"/>
        </w:rPr>
        <w:t xml:space="preserve">eslint</w:t>
      </w:r>
      <w:r w:rsidDel="00000000" w:rsidR="00000000" w:rsidRPr="00000000">
        <w:rPr>
          <w:sz w:val="28"/>
          <w:szCs w:val="28"/>
          <w:rtl w:val="0"/>
        </w:rPr>
        <w:t xml:space="preserve">.</w:t>
        <w:br w:type="textWrapping"/>
        <w:t xml:space="preserve">Сконфігуровано базовий </w:t>
      </w:r>
      <w:r w:rsidDel="00000000" w:rsidR="00000000" w:rsidRPr="00000000">
        <w:rPr>
          <w:rFonts w:ascii="Liberation Mono" w:cs="Liberation Mono" w:eastAsia="Liberation Mono" w:hAnsi="Liberation Mono"/>
          <w:sz w:val="28"/>
          <w:szCs w:val="28"/>
          <w:rtl w:val="0"/>
        </w:rPr>
        <w:t xml:space="preserve">tsconfig.json</w:t>
      </w:r>
      <w:r w:rsidDel="00000000" w:rsidR="00000000" w:rsidRPr="00000000">
        <w:rPr>
          <w:sz w:val="28"/>
          <w:szCs w:val="28"/>
          <w:rtl w:val="0"/>
        </w:rPr>
        <w:t xml:space="preserve"> для монорепозиторію Nx із підтримкою строгого типізування.</w:t>
        <w:br w:type="textWrapping"/>
        <w:t xml:space="preserve">Окремо додано кастомні ESLint-правила для виявлення циклічних імпортів, порушень доменної структури та інших ознак архітектурного боргу. </w:t>
      </w:r>
    </w:p>
    <w:p w:rsidR="00000000" w:rsidDel="00000000" w:rsidP="00000000" w:rsidRDefault="00000000" w:rsidRPr="00000000" w14:paraId="000000A2">
      <w:pPr>
        <w:numPr>
          <w:ilvl w:val="0"/>
          <w:numId w:val="12"/>
        </w:numPr>
        <w:spacing w:after="0" w:before="0" w:line="360" w:lineRule="auto"/>
        <w:ind w:left="720" w:hanging="360"/>
        <w:rPr>
          <w:sz w:val="28"/>
          <w:szCs w:val="28"/>
        </w:rPr>
      </w:pPr>
      <w:r w:rsidDel="00000000" w:rsidR="00000000" w:rsidRPr="00000000">
        <w:rPr>
          <w:b w:val="1"/>
          <w:sz w:val="28"/>
          <w:szCs w:val="28"/>
          <w:rtl w:val="0"/>
        </w:rPr>
        <w:t xml:space="preserve">Інтегроване середовище розробки (IDE).</w:t>
      </w:r>
      <w:r w:rsidDel="00000000" w:rsidR="00000000" w:rsidRPr="00000000">
        <w:rPr>
          <w:sz w:val="28"/>
          <w:szCs w:val="28"/>
          <w:rtl w:val="0"/>
        </w:rPr>
        <w:br w:type="textWrapping"/>
        <w:t xml:space="preserve">Для основної розробки використано </w:t>
      </w:r>
      <w:r w:rsidDel="00000000" w:rsidR="00000000" w:rsidRPr="00000000">
        <w:rPr>
          <w:b w:val="1"/>
          <w:sz w:val="28"/>
          <w:szCs w:val="28"/>
          <w:rtl w:val="0"/>
        </w:rPr>
        <w:t xml:space="preserve">Visual Studio Code</w:t>
      </w:r>
      <w:r w:rsidDel="00000000" w:rsidR="00000000" w:rsidRPr="00000000">
        <w:rPr>
          <w:sz w:val="28"/>
          <w:szCs w:val="28"/>
          <w:rtl w:val="0"/>
        </w:rPr>
        <w:t xml:space="preserve">. </w:t>
      </w:r>
    </w:p>
    <w:p w:rsidR="00000000" w:rsidDel="00000000" w:rsidP="00000000" w:rsidRDefault="00000000" w:rsidRPr="00000000" w14:paraId="000000A3">
      <w:pPr>
        <w:numPr>
          <w:ilvl w:val="0"/>
          <w:numId w:val="12"/>
        </w:numPr>
        <w:spacing w:after="0" w:before="0" w:line="360" w:lineRule="auto"/>
        <w:ind w:left="720" w:hanging="360"/>
        <w:rPr>
          <w:sz w:val="28"/>
          <w:szCs w:val="28"/>
        </w:rPr>
      </w:pPr>
      <w:r w:rsidDel="00000000" w:rsidR="00000000" w:rsidRPr="00000000">
        <w:rPr>
          <w:b w:val="1"/>
          <w:sz w:val="28"/>
          <w:szCs w:val="28"/>
          <w:rtl w:val="0"/>
        </w:rPr>
        <w:t xml:space="preserve">СУБД та графова аналітика.</w:t>
      </w:r>
      <w:r w:rsidDel="00000000" w:rsidR="00000000" w:rsidRPr="00000000">
        <w:rPr>
          <w:sz w:val="28"/>
          <w:szCs w:val="28"/>
          <w:rtl w:val="0"/>
        </w:rPr>
        <w:br w:type="textWrapping"/>
        <w:t xml:space="preserve">Для зберігання та дослідження графів залежностей встановлено </w:t>
      </w:r>
      <w:r w:rsidDel="00000000" w:rsidR="00000000" w:rsidRPr="00000000">
        <w:rPr>
          <w:b w:val="1"/>
          <w:sz w:val="28"/>
          <w:szCs w:val="28"/>
          <w:rtl w:val="0"/>
        </w:rPr>
        <w:t xml:space="preserve">Neo4j Community Edition</w:t>
      </w:r>
      <w:r w:rsidDel="00000000" w:rsidR="00000000" w:rsidRPr="00000000">
        <w:rPr>
          <w:sz w:val="28"/>
          <w:szCs w:val="28"/>
          <w:rtl w:val="0"/>
        </w:rPr>
        <w:t xml:space="preserve"> (через Docker або локальний дистрибутив).</w:t>
        <w:br w:type="textWrapping"/>
        <w:t xml:space="preserve">Створено базу даних </w:t>
      </w:r>
      <w:r w:rsidDel="00000000" w:rsidR="00000000" w:rsidRPr="00000000">
        <w:rPr>
          <w:rFonts w:ascii="Liberation Mono" w:cs="Liberation Mono" w:eastAsia="Liberation Mono" w:hAnsi="Liberation Mono"/>
          <w:sz w:val="28"/>
          <w:szCs w:val="28"/>
          <w:rtl w:val="0"/>
        </w:rPr>
        <w:t xml:space="preserve">angular_graph_analysis</w:t>
      </w:r>
      <w:r w:rsidDel="00000000" w:rsidR="00000000" w:rsidRPr="00000000">
        <w:rPr>
          <w:sz w:val="28"/>
          <w:szCs w:val="28"/>
          <w:rtl w:val="0"/>
        </w:rPr>
        <w:t xml:space="preserve">, налаштовано користувача </w:t>
      </w:r>
      <w:r w:rsidDel="00000000" w:rsidR="00000000" w:rsidRPr="00000000">
        <w:rPr>
          <w:rFonts w:ascii="Liberation Mono" w:cs="Liberation Mono" w:eastAsia="Liberation Mono" w:hAnsi="Liberation Mono"/>
          <w:sz w:val="28"/>
          <w:szCs w:val="28"/>
          <w:rtl w:val="0"/>
        </w:rPr>
        <w:t xml:space="preserve">neo4j</w:t>
      </w:r>
      <w:r w:rsidDel="00000000" w:rsidR="00000000" w:rsidRPr="00000000">
        <w:rPr>
          <w:sz w:val="28"/>
          <w:szCs w:val="28"/>
          <w:rtl w:val="0"/>
        </w:rPr>
        <w:t xml:space="preserve"> та перевірено підключення через </w:t>
      </w:r>
      <w:r w:rsidDel="00000000" w:rsidR="00000000" w:rsidRPr="00000000">
        <w:rPr>
          <w:b w:val="1"/>
          <w:sz w:val="28"/>
          <w:szCs w:val="28"/>
          <w:rtl w:val="0"/>
        </w:rPr>
        <w:t xml:space="preserve">Neo4j Browser</w:t>
      </w:r>
      <w:r w:rsidDel="00000000" w:rsidR="00000000" w:rsidRPr="00000000">
        <w:rPr>
          <w:sz w:val="28"/>
          <w:szCs w:val="28"/>
          <w:rtl w:val="0"/>
        </w:rPr>
        <w:t xml:space="preserve">.</w:t>
        <w:br w:type="textWrapping"/>
        <w:t xml:space="preserve">Для експериментів з графовими метриками також встановлено Python-бібліотеку </w:t>
      </w:r>
      <w:r w:rsidDel="00000000" w:rsidR="00000000" w:rsidRPr="00000000">
        <w:rPr>
          <w:b w:val="1"/>
          <w:sz w:val="28"/>
          <w:szCs w:val="28"/>
          <w:rtl w:val="0"/>
        </w:rPr>
        <w:t xml:space="preserve">NetworkX</w:t>
      </w:r>
      <w:r w:rsidDel="00000000" w:rsidR="00000000" w:rsidRPr="00000000">
        <w:rPr>
          <w:sz w:val="28"/>
          <w:szCs w:val="28"/>
          <w:rtl w:val="0"/>
        </w:rPr>
        <w:t xml:space="preserve"> (через </w:t>
      </w:r>
      <w:r w:rsidDel="00000000" w:rsidR="00000000" w:rsidRPr="00000000">
        <w:rPr>
          <w:rFonts w:ascii="Liberation Mono" w:cs="Liberation Mono" w:eastAsia="Liberation Mono" w:hAnsi="Liberation Mono"/>
          <w:sz w:val="28"/>
          <w:szCs w:val="28"/>
          <w:rtl w:val="0"/>
        </w:rPr>
        <w:t xml:space="preserve">pip</w:t>
      </w:r>
      <w:r w:rsidDel="00000000" w:rsidR="00000000" w:rsidRPr="00000000">
        <w:rPr>
          <w:sz w:val="28"/>
          <w:szCs w:val="28"/>
          <w:rtl w:val="0"/>
        </w:rPr>
        <w:t xml:space="preserve">) у окремому середовищі </w:t>
      </w:r>
      <w:r w:rsidDel="00000000" w:rsidR="00000000" w:rsidRPr="00000000">
        <w:rPr>
          <w:rFonts w:ascii="Liberation Mono" w:cs="Liberation Mono" w:eastAsia="Liberation Mono" w:hAnsi="Liberation Mono"/>
          <w:sz w:val="28"/>
          <w:szCs w:val="28"/>
          <w:rtl w:val="0"/>
        </w:rPr>
        <w:t xml:space="preserve">venv</w:t>
      </w:r>
      <w:r w:rsidDel="00000000" w:rsidR="00000000" w:rsidRPr="00000000">
        <w:rPr>
          <w:sz w:val="28"/>
          <w:szCs w:val="28"/>
          <w:rtl w:val="0"/>
        </w:rPr>
        <w:t xml:space="preserve">. </w:t>
      </w:r>
    </w:p>
    <w:p w:rsidR="00000000" w:rsidDel="00000000" w:rsidP="00000000" w:rsidRDefault="00000000" w:rsidRPr="00000000" w14:paraId="000000A4">
      <w:pPr>
        <w:numPr>
          <w:ilvl w:val="0"/>
          <w:numId w:val="12"/>
        </w:numPr>
        <w:spacing w:after="0" w:before="0" w:line="360" w:lineRule="auto"/>
        <w:ind w:left="720" w:hanging="360"/>
        <w:rPr>
          <w:sz w:val="28"/>
          <w:szCs w:val="28"/>
        </w:rPr>
      </w:pPr>
      <w:r w:rsidDel="00000000" w:rsidR="00000000" w:rsidRPr="00000000">
        <w:rPr>
          <w:b w:val="1"/>
          <w:sz w:val="28"/>
          <w:szCs w:val="28"/>
          <w:rtl w:val="0"/>
        </w:rPr>
        <w:t xml:space="preserve">Система контролю версій Git та репозиторій Nx.</w:t>
      </w:r>
      <w:r w:rsidDel="00000000" w:rsidR="00000000" w:rsidRPr="00000000">
        <w:rPr>
          <w:sz w:val="28"/>
          <w:szCs w:val="28"/>
          <w:rtl w:val="0"/>
        </w:rPr>
        <w:br w:type="textWrapping"/>
        <w:t xml:space="preserve">Ініціалізовано локальний Git-репозиторій із типовою структурою Nx-workspace (</w:t>
      </w:r>
      <w:r w:rsidDel="00000000" w:rsidR="00000000" w:rsidRPr="00000000">
        <w:rPr>
          <w:rFonts w:ascii="Liberation Mono" w:cs="Liberation Mono" w:eastAsia="Liberation Mono" w:hAnsi="Liberation Mono"/>
          <w:sz w:val="28"/>
          <w:szCs w:val="28"/>
          <w:rtl w:val="0"/>
        </w:rPr>
        <w:t xml:space="preserve">apps/</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libs/</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tools/</w:t>
      </w:r>
      <w:r w:rsidDel="00000000" w:rsidR="00000000" w:rsidRPr="00000000">
        <w:rPr>
          <w:sz w:val="28"/>
          <w:szCs w:val="28"/>
          <w:rtl w:val="0"/>
        </w:rPr>
        <w:t xml:space="preserve">). </w:t>
      </w:r>
    </w:p>
    <w:p w:rsidR="00000000" w:rsidDel="00000000" w:rsidP="00000000" w:rsidRDefault="00000000" w:rsidRPr="00000000" w14:paraId="000000A5">
      <w:pPr>
        <w:numPr>
          <w:ilvl w:val="0"/>
          <w:numId w:val="12"/>
        </w:numPr>
        <w:spacing w:after="0" w:before="0" w:line="360" w:lineRule="auto"/>
        <w:ind w:left="720" w:hanging="360"/>
        <w:rPr>
          <w:sz w:val="28"/>
          <w:szCs w:val="28"/>
        </w:rPr>
      </w:pPr>
      <w:r w:rsidDel="00000000" w:rsidR="00000000" w:rsidRPr="00000000">
        <w:rPr>
          <w:b w:val="1"/>
          <w:sz w:val="28"/>
          <w:szCs w:val="28"/>
          <w:rtl w:val="0"/>
        </w:rPr>
        <w:t xml:space="preserve">Docker та локальна контейнеризація.</w:t>
      </w:r>
      <w:r w:rsidDel="00000000" w:rsidR="00000000" w:rsidRPr="00000000">
        <w:rPr>
          <w:sz w:val="28"/>
          <w:szCs w:val="28"/>
          <w:rtl w:val="0"/>
        </w:rPr>
        <w:br w:type="textWrapping"/>
        <w:t xml:space="preserve">Для швидкого розгортання середовища створено </w:t>
      </w:r>
      <w:r w:rsidDel="00000000" w:rsidR="00000000" w:rsidRPr="00000000">
        <w:rPr>
          <w:rFonts w:ascii="Liberation Mono" w:cs="Liberation Mono" w:eastAsia="Liberation Mono" w:hAnsi="Liberation Mono"/>
          <w:sz w:val="28"/>
          <w:szCs w:val="28"/>
          <w:rtl w:val="0"/>
        </w:rPr>
        <w:t xml:space="preserve">docker-compose.yml</w:t>
      </w:r>
      <w:r w:rsidDel="00000000" w:rsidR="00000000" w:rsidRPr="00000000">
        <w:rPr>
          <w:sz w:val="28"/>
          <w:szCs w:val="28"/>
          <w:rtl w:val="0"/>
        </w:rPr>
        <w:t xml:space="preserve"> </w:t>
      </w:r>
    </w:p>
    <w:p w:rsidR="00000000" w:rsidDel="00000000" w:rsidP="00000000" w:rsidRDefault="00000000" w:rsidRPr="00000000" w14:paraId="000000A6">
      <w:pPr>
        <w:numPr>
          <w:ilvl w:val="0"/>
          <w:numId w:val="12"/>
        </w:numPr>
        <w:spacing w:after="240" w:before="0" w:line="360" w:lineRule="auto"/>
        <w:ind w:left="720" w:hanging="360"/>
        <w:rPr>
          <w:sz w:val="28"/>
          <w:szCs w:val="28"/>
        </w:rPr>
      </w:pPr>
      <w:r w:rsidDel="00000000" w:rsidR="00000000" w:rsidRPr="00000000">
        <w:rPr>
          <w:b w:val="1"/>
          <w:sz w:val="28"/>
          <w:szCs w:val="28"/>
          <w:rtl w:val="0"/>
        </w:rPr>
        <w:t xml:space="preserve">Додаткові інструменти.</w:t>
      </w:r>
      <w:r w:rsidDel="00000000" w:rsidR="00000000" w:rsidRPr="00000000">
        <w:rPr>
          <w:sz w:val="28"/>
          <w:szCs w:val="28"/>
          <w:rtl w:val="0"/>
        </w:rPr>
        <w:br w:type="textWrapping"/>
        <w:t xml:space="preserve">Для тестування REST API використано </w:t>
      </w:r>
      <w:r w:rsidDel="00000000" w:rsidR="00000000" w:rsidRPr="00000000">
        <w:rPr>
          <w:b w:val="1"/>
          <w:sz w:val="28"/>
          <w:szCs w:val="28"/>
          <w:rtl w:val="0"/>
        </w:rPr>
        <w:t xml:space="preserve">Postman</w:t>
      </w:r>
      <w:r w:rsidDel="00000000" w:rsidR="00000000" w:rsidRPr="00000000">
        <w:rPr>
          <w:sz w:val="28"/>
          <w:szCs w:val="28"/>
          <w:rtl w:val="0"/>
        </w:rPr>
        <w:t xml:space="preserve"> та </w:t>
      </w:r>
      <w:r w:rsidDel="00000000" w:rsidR="00000000" w:rsidRPr="00000000">
        <w:rPr>
          <w:b w:val="1"/>
          <w:sz w:val="28"/>
          <w:szCs w:val="28"/>
          <w:rtl w:val="0"/>
        </w:rPr>
        <w:t xml:space="preserve">Insomnia</w:t>
      </w:r>
      <w:r w:rsidDel="00000000" w:rsidR="00000000" w:rsidRPr="00000000">
        <w:rPr>
          <w:sz w:val="28"/>
          <w:szCs w:val="28"/>
          <w:rtl w:val="0"/>
        </w:rPr>
        <w:t xml:space="preserve">, для автоматичної генерації документації — </w:t>
      </w:r>
      <w:r w:rsidDel="00000000" w:rsidR="00000000" w:rsidRPr="00000000">
        <w:rPr>
          <w:b w:val="1"/>
          <w:sz w:val="28"/>
          <w:szCs w:val="28"/>
          <w:rtl w:val="0"/>
        </w:rPr>
        <w:t xml:space="preserve">Swagger</w:t>
      </w:r>
      <w:r w:rsidDel="00000000" w:rsidR="00000000" w:rsidRPr="00000000">
        <w:rPr>
          <w:sz w:val="28"/>
          <w:szCs w:val="28"/>
          <w:rtl w:val="0"/>
        </w:rPr>
        <w:t xml:space="preserve"> (NestJS Swagger Module).</w:t>
        <w:br w:type="textWrapping"/>
        <w:t xml:space="preserve">Для побудови та експорту графів — </w:t>
      </w:r>
      <w:r w:rsidDel="00000000" w:rsidR="00000000" w:rsidRPr="00000000">
        <w:rPr>
          <w:b w:val="1"/>
          <w:sz w:val="28"/>
          <w:szCs w:val="28"/>
          <w:rtl w:val="0"/>
        </w:rPr>
        <w:t xml:space="preserve">Graphviz</w:t>
      </w:r>
      <w:r w:rsidDel="00000000" w:rsidR="00000000" w:rsidRPr="00000000">
        <w:rPr>
          <w:sz w:val="28"/>
          <w:szCs w:val="28"/>
          <w:rtl w:val="0"/>
        </w:rPr>
        <w:t xml:space="preserve"> (локальний рендерер через CLI) і </w:t>
      </w:r>
      <w:r w:rsidDel="00000000" w:rsidR="00000000" w:rsidRPr="00000000">
        <w:rPr>
          <w:b w:val="1"/>
          <w:sz w:val="28"/>
          <w:szCs w:val="28"/>
          <w:rtl w:val="0"/>
        </w:rPr>
        <w:t xml:space="preserve">D3.js</w:t>
      </w:r>
      <w:r w:rsidDel="00000000" w:rsidR="00000000" w:rsidRPr="00000000">
        <w:rPr>
          <w:sz w:val="28"/>
          <w:szCs w:val="28"/>
          <w:rtl w:val="0"/>
        </w:rPr>
        <w:t xml:space="preserve"> (для інтерактивної візуалізації у браузері).</w:t>
        <w:br w:type="textWrapping"/>
        <w:t xml:space="preserve">Також встановлено </w:t>
      </w:r>
      <w:r w:rsidDel="00000000" w:rsidR="00000000" w:rsidRPr="00000000">
        <w:rPr>
          <w:b w:val="1"/>
          <w:sz w:val="28"/>
          <w:szCs w:val="28"/>
          <w:rtl w:val="0"/>
        </w:rPr>
        <w:t xml:space="preserve">Jest</w:t>
      </w:r>
      <w:r w:rsidDel="00000000" w:rsidR="00000000" w:rsidRPr="00000000">
        <w:rPr>
          <w:sz w:val="28"/>
          <w:szCs w:val="28"/>
          <w:rtl w:val="0"/>
        </w:rPr>
        <w:t xml:space="preserve"> для модульного тестування та </w:t>
      </w:r>
      <w:r w:rsidDel="00000000" w:rsidR="00000000" w:rsidRPr="00000000">
        <w:rPr>
          <w:b w:val="1"/>
          <w:sz w:val="28"/>
          <w:szCs w:val="28"/>
          <w:rtl w:val="0"/>
        </w:rPr>
        <w:t xml:space="preserve">Nx Cloud</w:t>
      </w:r>
      <w:r w:rsidDel="00000000" w:rsidR="00000000" w:rsidRPr="00000000">
        <w:rPr>
          <w:sz w:val="28"/>
          <w:szCs w:val="28"/>
          <w:rtl w:val="0"/>
        </w:rPr>
        <w:t xml:space="preserve"> для кешування збірок. </w:t>
        <w:br w:type="textWrapping"/>
      </w:r>
    </w:p>
    <w:p w:rsidR="00000000" w:rsidDel="00000000" w:rsidP="00000000" w:rsidRDefault="00000000" w:rsidRPr="00000000" w14:paraId="000000A7">
      <w:pPr>
        <w:pStyle w:val="Heading3"/>
        <w:keepNext w:val="0"/>
        <w:keepLines w:val="0"/>
        <w:spacing w:after="280" w:before="280" w:line="360" w:lineRule="auto"/>
        <w:rPr/>
      </w:pPr>
      <w:r w:rsidDel="00000000" w:rsidR="00000000" w:rsidRPr="00000000">
        <w:rPr>
          <w:rtl w:val="0"/>
        </w:rPr>
      </w:r>
    </w:p>
    <w:p w:rsidR="00000000" w:rsidDel="00000000" w:rsidP="00000000" w:rsidRDefault="00000000" w:rsidRPr="00000000" w14:paraId="000000A8">
      <w:pPr>
        <w:pStyle w:val="Heading3"/>
        <w:spacing w:after="280" w:before="280" w:line="360" w:lineRule="auto"/>
        <w:rPr/>
      </w:pPr>
      <w:r w:rsidDel="00000000" w:rsidR="00000000" w:rsidRPr="00000000">
        <w:rPr>
          <w:rtl w:val="0"/>
        </w:rPr>
      </w:r>
    </w:p>
    <w:p w:rsidR="00000000" w:rsidDel="00000000" w:rsidP="00000000" w:rsidRDefault="00000000" w:rsidRPr="00000000" w14:paraId="000000A9">
      <w:pPr>
        <w:pStyle w:val="Heading3"/>
        <w:spacing w:after="280" w:before="280" w:line="360" w:lineRule="auto"/>
        <w:rPr/>
      </w:pPr>
      <w:r w:rsidDel="00000000" w:rsidR="00000000" w:rsidRPr="00000000">
        <w:rPr>
          <w:rtl w:val="0"/>
        </w:rPr>
      </w:r>
    </w:p>
    <w:p w:rsidR="00000000" w:rsidDel="00000000" w:rsidP="00000000" w:rsidRDefault="00000000" w:rsidRPr="00000000" w14:paraId="000000AA">
      <w:pPr>
        <w:pStyle w:val="Heading3"/>
        <w:spacing w:after="280" w:before="280" w:line="360" w:lineRule="auto"/>
        <w:rPr/>
      </w:pPr>
      <w:r w:rsidDel="00000000" w:rsidR="00000000" w:rsidRPr="00000000">
        <w:rPr>
          <w:rtl w:val="0"/>
        </w:rPr>
      </w:r>
    </w:p>
    <w:p w:rsidR="00000000" w:rsidDel="00000000" w:rsidP="00000000" w:rsidRDefault="00000000" w:rsidRPr="00000000" w14:paraId="000000AB">
      <w:pPr>
        <w:pStyle w:val="Heading3"/>
        <w:spacing w:after="280" w:before="280" w:line="360" w:lineRule="auto"/>
        <w:rPr/>
      </w:pPr>
      <w:r w:rsidDel="00000000" w:rsidR="00000000" w:rsidRPr="00000000">
        <w:rPr>
          <w:rtl w:val="0"/>
        </w:rPr>
      </w:r>
    </w:p>
    <w:p w:rsidR="00000000" w:rsidDel="00000000" w:rsidP="00000000" w:rsidRDefault="00000000" w:rsidRPr="00000000" w14:paraId="000000AC">
      <w:pPr>
        <w:pStyle w:val="Heading3"/>
        <w:spacing w:after="280" w:before="280" w:line="360" w:lineRule="auto"/>
        <w:rPr/>
      </w:pPr>
      <w:r w:rsidDel="00000000" w:rsidR="00000000" w:rsidRPr="00000000">
        <w:rPr>
          <w:rtl w:val="0"/>
        </w:rPr>
        <w:t xml:space="preserve">Написання звітів про дослідження існуючих інструментів аналізу залежностей у великих Angular-monorepo </w:t>
      </w:r>
    </w:p>
    <w:p w:rsidR="00000000" w:rsidDel="00000000" w:rsidP="00000000" w:rsidRDefault="00000000" w:rsidRPr="00000000" w14:paraId="000000AD">
      <w:pPr>
        <w:spacing w:after="240" w:before="240" w:line="360" w:lineRule="auto"/>
        <w:rPr>
          <w:sz w:val="28"/>
          <w:szCs w:val="28"/>
        </w:rPr>
      </w:pPr>
      <w:r w:rsidDel="00000000" w:rsidR="00000000" w:rsidRPr="00000000">
        <w:rPr>
          <w:sz w:val="28"/>
          <w:szCs w:val="28"/>
          <w:rtl w:val="0"/>
        </w:rPr>
        <w:t xml:space="preserve">Під час проходження практики було підготовлено кілька проміжних аналітичних звітів, присвячених огляду наявних підходів до аналізу архітектурних залежностей у великих фронтенд-системах: </w:t>
      </w:r>
    </w:p>
    <w:p w:rsidR="00000000" w:rsidDel="00000000" w:rsidP="00000000" w:rsidRDefault="00000000" w:rsidRPr="00000000" w14:paraId="000000AE">
      <w:pPr>
        <w:numPr>
          <w:ilvl w:val="0"/>
          <w:numId w:val="9"/>
        </w:numPr>
        <w:spacing w:after="0" w:before="240" w:line="360" w:lineRule="auto"/>
        <w:ind w:left="720" w:hanging="360"/>
        <w:rPr>
          <w:sz w:val="28"/>
          <w:szCs w:val="28"/>
        </w:rPr>
      </w:pPr>
      <w:r w:rsidDel="00000000" w:rsidR="00000000" w:rsidRPr="00000000">
        <w:rPr>
          <w:b w:val="1"/>
          <w:sz w:val="28"/>
          <w:szCs w:val="28"/>
          <w:rtl w:val="0"/>
        </w:rPr>
        <w:t xml:space="preserve">Звіт 1:</w:t>
      </w:r>
      <w:r w:rsidDel="00000000" w:rsidR="00000000" w:rsidRPr="00000000">
        <w:rPr>
          <w:sz w:val="28"/>
          <w:szCs w:val="28"/>
          <w:rtl w:val="0"/>
        </w:rPr>
        <w:t xml:space="preserve"> перелік досліджених інструментів (Nx Graph, TypeScript Compiler API, ESLint, Graphviz, Neo4j, NetworkX) та опис їх функціональних можливостей. Наведено приклади результатів аналізу у форматах </w:t>
      </w:r>
      <w:r w:rsidDel="00000000" w:rsidR="00000000" w:rsidRPr="00000000">
        <w:rPr>
          <w:rFonts w:ascii="Liberation Mono" w:cs="Liberation Mono" w:eastAsia="Liberation Mono" w:hAnsi="Liberation Mono"/>
          <w:sz w:val="28"/>
          <w:szCs w:val="28"/>
          <w:rtl w:val="0"/>
        </w:rPr>
        <w:t xml:space="preserve">JSON</w:t>
      </w:r>
      <w:r w:rsidDel="00000000" w:rsidR="00000000" w:rsidRPr="00000000">
        <w:rPr>
          <w:sz w:val="28"/>
          <w:szCs w:val="28"/>
          <w:rtl w:val="0"/>
        </w:rPr>
        <w:t xml:space="preserve"> і </w:t>
      </w:r>
      <w:r w:rsidDel="00000000" w:rsidR="00000000" w:rsidRPr="00000000">
        <w:rPr>
          <w:rFonts w:ascii="Liberation Mono" w:cs="Liberation Mono" w:eastAsia="Liberation Mono" w:hAnsi="Liberation Mono"/>
          <w:sz w:val="28"/>
          <w:szCs w:val="28"/>
          <w:rtl w:val="0"/>
        </w:rPr>
        <w:t xml:space="preserve">DOT</w:t>
      </w:r>
      <w:r w:rsidDel="00000000" w:rsidR="00000000" w:rsidRPr="00000000">
        <w:rPr>
          <w:sz w:val="28"/>
          <w:szCs w:val="28"/>
          <w:rtl w:val="0"/>
        </w:rPr>
        <w:t xml:space="preserve">. </w:t>
      </w:r>
    </w:p>
    <w:p w:rsidR="00000000" w:rsidDel="00000000" w:rsidP="00000000" w:rsidRDefault="00000000" w:rsidRPr="00000000" w14:paraId="000000AF">
      <w:pPr>
        <w:numPr>
          <w:ilvl w:val="0"/>
          <w:numId w:val="9"/>
        </w:numPr>
        <w:spacing w:after="0" w:before="0" w:line="360" w:lineRule="auto"/>
        <w:ind w:left="720" w:hanging="360"/>
        <w:rPr>
          <w:sz w:val="28"/>
          <w:szCs w:val="28"/>
        </w:rPr>
      </w:pPr>
      <w:r w:rsidDel="00000000" w:rsidR="00000000" w:rsidRPr="00000000">
        <w:rPr>
          <w:b w:val="1"/>
          <w:sz w:val="28"/>
          <w:szCs w:val="28"/>
          <w:rtl w:val="0"/>
        </w:rPr>
        <w:t xml:space="preserve">Звіт 2:</w:t>
      </w:r>
      <w:r w:rsidDel="00000000" w:rsidR="00000000" w:rsidRPr="00000000">
        <w:rPr>
          <w:sz w:val="28"/>
          <w:szCs w:val="28"/>
          <w:rtl w:val="0"/>
        </w:rPr>
        <w:t xml:space="preserve"> порівняльна таблиця інструментів за критеріями — точність виявлення залежностей, масштабованість, доступність API, можливість інтеграції з CI/CD. На основі результатів сформовано рекомендації щодо комбінування AST-аналізу з графовими базами даних. </w:t>
      </w:r>
    </w:p>
    <w:p w:rsidR="00000000" w:rsidDel="00000000" w:rsidP="00000000" w:rsidRDefault="00000000" w:rsidRPr="00000000" w14:paraId="000000B0">
      <w:pPr>
        <w:numPr>
          <w:ilvl w:val="0"/>
          <w:numId w:val="9"/>
        </w:numPr>
        <w:spacing w:after="240" w:before="0" w:line="360" w:lineRule="auto"/>
        <w:ind w:left="720" w:hanging="360"/>
        <w:rPr>
          <w:sz w:val="28"/>
          <w:szCs w:val="28"/>
        </w:rPr>
      </w:pPr>
      <w:r w:rsidDel="00000000" w:rsidR="00000000" w:rsidRPr="00000000">
        <w:rPr>
          <w:b w:val="1"/>
          <w:sz w:val="28"/>
          <w:szCs w:val="28"/>
          <w:rtl w:val="0"/>
        </w:rPr>
        <w:t xml:space="preserve">Звіт 3:</w:t>
      </w:r>
      <w:r w:rsidDel="00000000" w:rsidR="00000000" w:rsidRPr="00000000">
        <w:rPr>
          <w:sz w:val="28"/>
          <w:szCs w:val="28"/>
          <w:rtl w:val="0"/>
        </w:rPr>
        <w:t xml:space="preserve"> пропозиції щодо побудови узагальненої моделі графа залежностей у Nx-workspace та алгоритму періодичного оновлення даних на основі зміни імпортів і комітів у Git-репозиторії. </w:t>
      </w:r>
    </w:p>
    <w:p w:rsidR="00000000" w:rsidDel="00000000" w:rsidP="00000000" w:rsidRDefault="00000000" w:rsidRPr="00000000" w14:paraId="000000B1">
      <w:pPr>
        <w:spacing w:after="240" w:before="240" w:line="360" w:lineRule="auto"/>
        <w:rPr>
          <w:sz w:val="28"/>
          <w:szCs w:val="28"/>
        </w:rPr>
      </w:pPr>
      <w:r w:rsidDel="00000000" w:rsidR="00000000" w:rsidRPr="00000000">
        <w:rPr>
          <w:sz w:val="28"/>
          <w:szCs w:val="28"/>
          <w:rtl w:val="0"/>
        </w:rPr>
        <w:t xml:space="preserve">Кожен звіт містив приклади JSON-файлів із метаданими про бібліотеки, фрагменти графових запитів Cypher, таблиці порівнянь і короткі аналітичні висновки. </w:t>
      </w:r>
    </w:p>
    <w:p w:rsidR="00000000" w:rsidDel="00000000" w:rsidP="00000000" w:rsidRDefault="00000000" w:rsidRPr="00000000" w14:paraId="000000B2">
      <w:pPr>
        <w:pStyle w:val="Heading3"/>
        <w:spacing w:after="280" w:before="280" w:line="360" w:lineRule="auto"/>
        <w:rPr/>
      </w:pPr>
      <w:r w:rsidDel="00000000" w:rsidR="00000000" w:rsidRPr="00000000">
        <w:rPr>
          <w:rtl w:val="0"/>
        </w:rPr>
        <w:t xml:space="preserve">Написання звітів про аналіз технічного рішення для створення інструменту графового аналізу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Підготовлено детальний аналітичний матеріал, що охоплює:</w:t>
      </w:r>
    </w:p>
    <w:p w:rsidR="00000000" w:rsidDel="00000000" w:rsidP="00000000" w:rsidRDefault="00000000" w:rsidRPr="00000000" w14:paraId="000000B4">
      <w:pPr>
        <w:numPr>
          <w:ilvl w:val="0"/>
          <w:numId w:val="11"/>
        </w:numPr>
        <w:spacing w:after="0" w:before="240" w:line="360" w:lineRule="auto"/>
        <w:ind w:left="720" w:hanging="360"/>
        <w:rPr>
          <w:sz w:val="28"/>
          <w:szCs w:val="28"/>
        </w:rPr>
      </w:pPr>
      <w:r w:rsidDel="00000000" w:rsidR="00000000" w:rsidRPr="00000000">
        <w:rPr>
          <w:b w:val="1"/>
          <w:sz w:val="28"/>
          <w:szCs w:val="28"/>
          <w:rtl w:val="0"/>
        </w:rPr>
        <w:t xml:space="preserve">Опис архітектури системи:</w:t>
      </w:r>
      <w:r w:rsidDel="00000000" w:rsidR="00000000" w:rsidRPr="00000000">
        <w:rPr>
          <w:sz w:val="28"/>
          <w:szCs w:val="28"/>
          <w:rtl w:val="0"/>
        </w:rPr>
        <w:t xml:space="preserve"> взаємодія між Angular-інтерфейсом, NestJS-бекендом, Neo4j-базою даних і візуалізаційним модулем D3.js. </w:t>
      </w:r>
    </w:p>
    <w:p w:rsidR="00000000" w:rsidDel="00000000" w:rsidP="00000000" w:rsidRDefault="00000000" w:rsidRPr="00000000" w14:paraId="000000B5">
      <w:pPr>
        <w:numPr>
          <w:ilvl w:val="0"/>
          <w:numId w:val="11"/>
        </w:numPr>
        <w:spacing w:after="0" w:before="0" w:line="360" w:lineRule="auto"/>
        <w:ind w:left="720" w:hanging="360"/>
        <w:rPr>
          <w:sz w:val="28"/>
          <w:szCs w:val="28"/>
        </w:rPr>
      </w:pPr>
      <w:r w:rsidDel="00000000" w:rsidR="00000000" w:rsidRPr="00000000">
        <w:rPr>
          <w:b w:val="1"/>
          <w:sz w:val="28"/>
          <w:szCs w:val="28"/>
          <w:rtl w:val="0"/>
        </w:rPr>
        <w:t xml:space="preserve">Діаграми компонентів та потоків даних:</w:t>
      </w:r>
      <w:r w:rsidDel="00000000" w:rsidR="00000000" w:rsidRPr="00000000">
        <w:rPr>
          <w:sz w:val="28"/>
          <w:szCs w:val="28"/>
          <w:rtl w:val="0"/>
        </w:rPr>
        <w:t xml:space="preserve"> схеми побудови графа залежностей, збереження результатів у Neo4j, та візуалізація у браузері. </w:t>
      </w:r>
    </w:p>
    <w:p w:rsidR="00000000" w:rsidDel="00000000" w:rsidP="00000000" w:rsidRDefault="00000000" w:rsidRPr="00000000" w14:paraId="000000B6">
      <w:pPr>
        <w:numPr>
          <w:ilvl w:val="0"/>
          <w:numId w:val="11"/>
        </w:numPr>
        <w:spacing w:after="0" w:before="0" w:line="360" w:lineRule="auto"/>
        <w:ind w:left="720" w:hanging="360"/>
        <w:rPr>
          <w:sz w:val="28"/>
          <w:szCs w:val="28"/>
        </w:rPr>
      </w:pPr>
      <w:r w:rsidDel="00000000" w:rsidR="00000000" w:rsidRPr="00000000">
        <w:rPr>
          <w:b w:val="1"/>
          <w:sz w:val="28"/>
          <w:szCs w:val="28"/>
          <w:rtl w:val="0"/>
        </w:rPr>
        <w:t xml:space="preserve">Обґрунтування вибору технологій:</w:t>
      </w:r>
      <w:r w:rsidDel="00000000" w:rsidR="00000000" w:rsidRPr="00000000">
        <w:rPr>
          <w:sz w:val="28"/>
          <w:szCs w:val="28"/>
          <w:rtl w:val="0"/>
        </w:rPr>
        <w:t xml:space="preserve"> переваги Angular + Nx у масштабуванні проєктів, TypeScript AST — для точного статичного аналізу, Graphviz — для автоматичного рендерингу структури. </w:t>
      </w:r>
    </w:p>
    <w:p w:rsidR="00000000" w:rsidDel="00000000" w:rsidP="00000000" w:rsidRDefault="00000000" w:rsidRPr="00000000" w14:paraId="000000B7">
      <w:pPr>
        <w:numPr>
          <w:ilvl w:val="0"/>
          <w:numId w:val="11"/>
        </w:numPr>
        <w:spacing w:after="0" w:before="0" w:line="360" w:lineRule="auto"/>
        <w:ind w:left="720" w:hanging="360"/>
        <w:rPr>
          <w:sz w:val="28"/>
          <w:szCs w:val="28"/>
        </w:rPr>
      </w:pPr>
      <w:r w:rsidDel="00000000" w:rsidR="00000000" w:rsidRPr="00000000">
        <w:rPr>
          <w:b w:val="1"/>
          <w:sz w:val="28"/>
          <w:szCs w:val="28"/>
          <w:rtl w:val="0"/>
        </w:rPr>
        <w:t xml:space="preserve">Опис API-контрактів:</w:t>
      </w:r>
      <w:r w:rsidDel="00000000" w:rsidR="00000000" w:rsidRPr="00000000">
        <w:rPr>
          <w:sz w:val="28"/>
          <w:szCs w:val="28"/>
          <w:rtl w:val="0"/>
        </w:rPr>
        <w:t xml:space="preserve"> REST-ендпоїнти для експорту та агрегації даних (</w:t>
      </w:r>
      <w:r w:rsidDel="00000000" w:rsidR="00000000" w:rsidRPr="00000000">
        <w:rPr>
          <w:rFonts w:ascii="Liberation Mono" w:cs="Liberation Mono" w:eastAsia="Liberation Mono" w:hAnsi="Liberation Mono"/>
          <w:sz w:val="28"/>
          <w:szCs w:val="28"/>
          <w:rtl w:val="0"/>
        </w:rPr>
        <w:t xml:space="preserve">/dependencies</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/modules/:id</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/complexity</w:t>
      </w:r>
      <w:r w:rsidDel="00000000" w:rsidR="00000000" w:rsidRPr="00000000">
        <w:rPr>
          <w:sz w:val="28"/>
          <w:szCs w:val="28"/>
          <w:rtl w:val="0"/>
        </w:rPr>
        <w:t xml:space="preserve">), формат відповіді (</w:t>
      </w:r>
      <w:r w:rsidDel="00000000" w:rsidR="00000000" w:rsidRPr="00000000">
        <w:rPr>
          <w:rFonts w:ascii="Liberation Mono" w:cs="Liberation Mono" w:eastAsia="Liberation Mono" w:hAnsi="Liberation Mono"/>
          <w:sz w:val="28"/>
          <w:szCs w:val="28"/>
          <w:rtl w:val="0"/>
        </w:rPr>
        <w:t xml:space="preserve">JSON</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CSV</w:t>
      </w:r>
      <w:r w:rsidDel="00000000" w:rsidR="00000000" w:rsidRPr="00000000">
        <w:rPr>
          <w:sz w:val="28"/>
          <w:szCs w:val="28"/>
          <w:rtl w:val="0"/>
        </w:rPr>
        <w:t xml:space="preserve">). </w:t>
      </w:r>
    </w:p>
    <w:p w:rsidR="00000000" w:rsidDel="00000000" w:rsidP="00000000" w:rsidRDefault="00000000" w:rsidRPr="00000000" w14:paraId="000000B8">
      <w:pPr>
        <w:numPr>
          <w:ilvl w:val="0"/>
          <w:numId w:val="11"/>
        </w:numPr>
        <w:spacing w:after="240" w:before="0" w:line="360" w:lineRule="auto"/>
        <w:ind w:left="720" w:hanging="360"/>
        <w:rPr>
          <w:sz w:val="28"/>
          <w:szCs w:val="28"/>
        </w:rPr>
      </w:pPr>
      <w:r w:rsidDel="00000000" w:rsidR="00000000" w:rsidRPr="00000000">
        <w:rPr>
          <w:b w:val="1"/>
          <w:sz w:val="28"/>
          <w:szCs w:val="28"/>
          <w:rtl w:val="0"/>
        </w:rPr>
        <w:t xml:space="preserve">Вимоги до безпеки та CI/CD-інтеграції:</w:t>
      </w:r>
      <w:r w:rsidDel="00000000" w:rsidR="00000000" w:rsidRPr="00000000">
        <w:rPr>
          <w:sz w:val="28"/>
          <w:szCs w:val="28"/>
          <w:rtl w:val="0"/>
        </w:rPr>
        <w:t xml:space="preserve"> аутентифікація через JWT, контроль доступу до графів, автоматичний запуск аналізу при кожному merge-запиті. </w:t>
        <w:br w:type="textWrapping"/>
      </w:r>
    </w:p>
    <w:p w:rsidR="00000000" w:rsidDel="00000000" w:rsidP="00000000" w:rsidRDefault="00000000" w:rsidRPr="00000000" w14:paraId="000000B9">
      <w:pPr>
        <w:pStyle w:val="Heading3"/>
        <w:spacing w:after="280" w:before="280" w:line="360" w:lineRule="auto"/>
        <w:rPr/>
      </w:pPr>
      <w:r w:rsidDel="00000000" w:rsidR="00000000" w:rsidRPr="00000000">
        <w:rPr>
          <w:rtl w:val="0"/>
        </w:rPr>
        <w:t xml:space="preserve">Написання звітів про встановлене програмне забезпечення та робоче середовище </w:t>
      </w:r>
    </w:p>
    <w:p w:rsidR="00000000" w:rsidDel="00000000" w:rsidP="00000000" w:rsidRDefault="00000000" w:rsidRPr="00000000" w14:paraId="000000BA">
      <w:pPr>
        <w:spacing w:after="240" w:before="240" w:line="360" w:lineRule="auto"/>
        <w:rPr>
          <w:sz w:val="28"/>
          <w:szCs w:val="28"/>
        </w:rPr>
      </w:pPr>
      <w:r w:rsidDel="00000000" w:rsidR="00000000" w:rsidRPr="00000000">
        <w:rPr>
          <w:sz w:val="28"/>
          <w:szCs w:val="28"/>
          <w:rtl w:val="0"/>
        </w:rPr>
        <w:t xml:space="preserve">Складено комплексний перелік необхідних інструментів із детальним обґрунтуванням вибору для ефективної роботи над аналітичною системою: </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Система контролю версій:</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Git із налаштуванням pre-commit-хуків для запуску ESLint-аналізу.</w:t>
      </w:r>
    </w:p>
    <w:p w:rsidR="00000000" w:rsidDel="00000000" w:rsidP="00000000" w:rsidRDefault="00000000" w:rsidRPr="00000000" w14:paraId="000000BC">
      <w:pPr>
        <w:numPr>
          <w:ilvl w:val="0"/>
          <w:numId w:val="6"/>
        </w:numPr>
        <w:spacing w:after="0" w:before="0" w:line="360" w:lineRule="auto"/>
        <w:ind w:left="720" w:hanging="360"/>
        <w:rPr>
          <w:sz w:val="28"/>
          <w:szCs w:val="28"/>
        </w:rPr>
      </w:pPr>
      <w:r w:rsidDel="00000000" w:rsidR="00000000" w:rsidRPr="00000000">
        <w:rPr>
          <w:b w:val="1"/>
          <w:sz w:val="28"/>
          <w:szCs w:val="28"/>
          <w:rtl w:val="0"/>
        </w:rPr>
        <w:t xml:space="preserve">Середовище розробки:</w:t>
      </w:r>
      <w:r w:rsidDel="00000000" w:rsidR="00000000" w:rsidRPr="00000000">
        <w:rPr>
          <w:sz w:val="28"/>
          <w:szCs w:val="28"/>
          <w:rtl w:val="0"/>
        </w:rPr>
        <w:t xml:space="preserve"> Visual Studio Code з розширеннями Nx Console, ESLint, Prettier, CodeMetrics, Graphviz Preview. </w:t>
      </w:r>
    </w:p>
    <w:p w:rsidR="00000000" w:rsidDel="00000000" w:rsidP="00000000" w:rsidRDefault="00000000" w:rsidRPr="00000000" w14:paraId="000000BD">
      <w:pPr>
        <w:numPr>
          <w:ilvl w:val="0"/>
          <w:numId w:val="6"/>
        </w:numPr>
        <w:spacing w:after="0" w:before="0" w:line="360" w:lineRule="auto"/>
        <w:ind w:left="720" w:hanging="360"/>
        <w:rPr>
          <w:sz w:val="28"/>
          <w:szCs w:val="28"/>
        </w:rPr>
      </w:pPr>
      <w:r w:rsidDel="00000000" w:rsidR="00000000" w:rsidRPr="00000000">
        <w:rPr>
          <w:b w:val="1"/>
          <w:sz w:val="28"/>
          <w:szCs w:val="28"/>
          <w:rtl w:val="0"/>
        </w:rPr>
        <w:t xml:space="preserve">Пакети npm для Angular/Nx:</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@nrwl/angular</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ts-morph</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eslint-plugin-boundaries</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d3</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@nestjs/core</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neo4j-driver</w:t>
      </w:r>
      <w:r w:rsidDel="00000000" w:rsidR="00000000" w:rsidRPr="00000000">
        <w:rPr>
          <w:sz w:val="28"/>
          <w:szCs w:val="28"/>
          <w:rtl w:val="0"/>
        </w:rPr>
        <w:t xml:space="preserve">. </w:t>
      </w:r>
    </w:p>
    <w:p w:rsidR="00000000" w:rsidDel="00000000" w:rsidP="00000000" w:rsidRDefault="00000000" w:rsidRPr="00000000" w14:paraId="000000BE">
      <w:pPr>
        <w:numPr>
          <w:ilvl w:val="0"/>
          <w:numId w:val="6"/>
        </w:numPr>
        <w:spacing w:after="0" w:before="0" w:line="360" w:lineRule="auto"/>
        <w:ind w:left="720" w:hanging="360"/>
        <w:rPr>
          <w:sz w:val="28"/>
          <w:szCs w:val="28"/>
        </w:rPr>
      </w:pPr>
      <w:r w:rsidDel="00000000" w:rsidR="00000000" w:rsidRPr="00000000">
        <w:rPr>
          <w:b w:val="1"/>
          <w:sz w:val="28"/>
          <w:szCs w:val="28"/>
          <w:rtl w:val="0"/>
        </w:rPr>
        <w:t xml:space="preserve">Бібліотеки для графової аналітики:</w:t>
      </w:r>
      <w:r w:rsidDel="00000000" w:rsidR="00000000" w:rsidRPr="00000000">
        <w:rPr>
          <w:sz w:val="28"/>
          <w:szCs w:val="28"/>
          <w:rtl w:val="0"/>
        </w:rPr>
        <w:t xml:space="preserve"> Graphviz (CLI-версія), D3.js (для інтерактивного графа), NetworkX (експериментальні метрики у Python). </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Інструменти для тестування: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Jest (юнiт-тести), Playwright (E2E-тести для інтерактивної візуалізації).</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Інструменти CI/CD: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GitHub Actions із кешуванням Nx Cloud та автоматичною генерацією звітів.</w:t>
      </w:r>
    </w:p>
    <w:p w:rsidR="00000000" w:rsidDel="00000000" w:rsidP="00000000" w:rsidRDefault="00000000" w:rsidRPr="00000000" w14:paraId="000000C1">
      <w:pPr>
        <w:numPr>
          <w:ilvl w:val="0"/>
          <w:numId w:val="6"/>
        </w:numPr>
        <w:spacing w:after="240" w:before="0" w:line="360" w:lineRule="auto"/>
        <w:ind w:left="720" w:hanging="360"/>
        <w:rPr>
          <w:sz w:val="28"/>
          <w:szCs w:val="28"/>
        </w:rPr>
      </w:pPr>
      <w:r w:rsidDel="00000000" w:rsidR="00000000" w:rsidRPr="00000000">
        <w:rPr>
          <w:b w:val="1"/>
          <w:sz w:val="28"/>
          <w:szCs w:val="28"/>
          <w:rtl w:val="0"/>
        </w:rPr>
        <w:t xml:space="preserve">Системи моніторингу:</w:t>
      </w:r>
      <w:r w:rsidDel="00000000" w:rsidR="00000000" w:rsidRPr="00000000">
        <w:rPr>
          <w:sz w:val="28"/>
          <w:szCs w:val="28"/>
          <w:rtl w:val="0"/>
        </w:rPr>
        <w:t xml:space="preserve"> Grafana для візуалізації метрик архітектурного боргу, Prometheus — для збору показників складності. </w:t>
      </w:r>
    </w:p>
    <w:p w:rsidR="00000000" w:rsidDel="00000000" w:rsidP="00000000" w:rsidRDefault="00000000" w:rsidRPr="00000000" w14:paraId="000000C2">
      <w:pPr>
        <w:spacing w:line="360" w:lineRule="auto"/>
        <w:jc w:val="center"/>
        <w:rPr>
          <w:sz w:val="36"/>
          <w:szCs w:val="36"/>
        </w:rPr>
      </w:pPr>
      <w:r w:rsidDel="00000000" w:rsidR="00000000" w:rsidRPr="00000000">
        <w:rPr>
          <w:rtl w:val="0"/>
        </w:rPr>
      </w:r>
    </w:p>
    <w:p w:rsidR="00000000" w:rsidDel="00000000" w:rsidP="00000000" w:rsidRDefault="00000000" w:rsidRPr="00000000" w14:paraId="000000C3">
      <w:pPr>
        <w:spacing w:line="360" w:lineRule="auto"/>
        <w:ind w:left="0" w:firstLine="0"/>
        <w:jc w:val="center"/>
        <w:rPr>
          <w:b w:val="1"/>
          <w:sz w:val="36"/>
          <w:szCs w:val="36"/>
        </w:rPr>
      </w:pPr>
      <w:r w:rsidDel="00000000" w:rsidR="00000000" w:rsidRPr="00000000">
        <w:rPr>
          <w:b w:val="1"/>
          <w:sz w:val="36"/>
          <w:szCs w:val="36"/>
          <w:rtl w:val="0"/>
        </w:rPr>
        <w:t xml:space="preserve">Виконані роботи та методи їх проведення</w:t>
      </w:r>
    </w:p>
    <w:p w:rsidR="00000000" w:rsidDel="00000000" w:rsidP="00000000" w:rsidRDefault="00000000" w:rsidRPr="00000000" w14:paraId="000000C4">
      <w:pPr>
        <w:spacing w:after="240" w:before="240" w:line="360" w:lineRule="auto"/>
        <w:rPr>
          <w:sz w:val="28"/>
          <w:szCs w:val="28"/>
        </w:rPr>
      </w:pPr>
      <w:r w:rsidDel="00000000" w:rsidR="00000000" w:rsidRPr="00000000">
        <w:rPr>
          <w:sz w:val="28"/>
          <w:szCs w:val="28"/>
          <w:rtl w:val="0"/>
        </w:rPr>
        <w:t xml:space="preserve">У ході практики було виконано комплекс робіт, що поєднують дослідницьку аналітику, технічну реалізацію та експериментальні тести у середовищі великого Angular-монорепозиторію. Основні методи роботи охоплювали аналітичні, архітектурно-модельні, програмно-експериментальні та візуалізаційні підходи. </w:t>
      </w:r>
    </w:p>
    <w:p w:rsidR="00000000" w:rsidDel="00000000" w:rsidP="00000000" w:rsidRDefault="00000000" w:rsidRPr="00000000" w14:paraId="000000C5">
      <w:pPr>
        <w:numPr>
          <w:ilvl w:val="0"/>
          <w:numId w:val="8"/>
        </w:numPr>
        <w:spacing w:after="0" w:before="240" w:line="360" w:lineRule="auto"/>
        <w:ind w:left="720" w:hanging="360"/>
        <w:rPr>
          <w:sz w:val="28"/>
          <w:szCs w:val="28"/>
        </w:rPr>
      </w:pPr>
      <w:r w:rsidDel="00000000" w:rsidR="00000000" w:rsidRPr="00000000">
        <w:rPr>
          <w:b w:val="1"/>
          <w:sz w:val="28"/>
          <w:szCs w:val="28"/>
          <w:rtl w:val="0"/>
        </w:rPr>
        <w:t xml:space="preserve">Аналіз структури залежностей та систематизація даних.</w:t>
      </w:r>
      <w:r w:rsidDel="00000000" w:rsidR="00000000" w:rsidRPr="00000000">
        <w:rPr>
          <w:sz w:val="28"/>
          <w:szCs w:val="28"/>
          <w:rtl w:val="0"/>
        </w:rPr>
        <w:br w:type="textWrapping"/>
        <w:t xml:space="preserve">Використано методи </w:t>
      </w:r>
      <w:r w:rsidDel="00000000" w:rsidR="00000000" w:rsidRPr="00000000">
        <w:rPr>
          <w:b w:val="1"/>
          <w:sz w:val="28"/>
          <w:szCs w:val="28"/>
          <w:rtl w:val="0"/>
        </w:rPr>
        <w:t xml:space="preserve">статичного аналізу коду</w:t>
      </w:r>
      <w:r w:rsidDel="00000000" w:rsidR="00000000" w:rsidRPr="00000000">
        <w:rPr>
          <w:sz w:val="28"/>
          <w:szCs w:val="28"/>
          <w:rtl w:val="0"/>
        </w:rPr>
        <w:t xml:space="preserve"> та </w:t>
      </w:r>
      <w:r w:rsidDel="00000000" w:rsidR="00000000" w:rsidRPr="00000000">
        <w:rPr>
          <w:b w:val="1"/>
          <w:sz w:val="28"/>
          <w:szCs w:val="28"/>
          <w:rtl w:val="0"/>
        </w:rPr>
        <w:t xml:space="preserve">контент-аналізу</w:t>
      </w:r>
      <w:r w:rsidDel="00000000" w:rsidR="00000000" w:rsidRPr="00000000">
        <w:rPr>
          <w:sz w:val="28"/>
          <w:szCs w:val="28"/>
          <w:rtl w:val="0"/>
        </w:rPr>
        <w:t xml:space="preserve"> для збору інформації про імпортні зв’язки між модулями, бібліотеками й компонентами у межах Nx-workspace.</w:t>
        <w:br w:type="textWrapping"/>
        <w:t xml:space="preserve">На основі отриманих даних побудовано </w:t>
      </w:r>
      <w:r w:rsidDel="00000000" w:rsidR="00000000" w:rsidRPr="00000000">
        <w:rPr>
          <w:b w:val="1"/>
          <w:sz w:val="28"/>
          <w:szCs w:val="28"/>
          <w:rtl w:val="0"/>
        </w:rPr>
        <w:t xml:space="preserve">ER-модель</w:t>
      </w:r>
      <w:r w:rsidDel="00000000" w:rsidR="00000000" w:rsidRPr="00000000">
        <w:rPr>
          <w:sz w:val="28"/>
          <w:szCs w:val="28"/>
          <w:rtl w:val="0"/>
        </w:rPr>
        <w:t xml:space="preserve"> і перетворено її у </w:t>
      </w:r>
      <w:r w:rsidDel="00000000" w:rsidR="00000000" w:rsidRPr="00000000">
        <w:rPr>
          <w:b w:val="1"/>
          <w:sz w:val="28"/>
          <w:szCs w:val="28"/>
          <w:rtl w:val="0"/>
        </w:rPr>
        <w:t xml:space="preserve">графову структуру</w:t>
      </w:r>
      <w:r w:rsidDel="00000000" w:rsidR="00000000" w:rsidRPr="00000000">
        <w:rPr>
          <w:sz w:val="28"/>
          <w:szCs w:val="28"/>
          <w:rtl w:val="0"/>
        </w:rPr>
        <w:t xml:space="preserve">, де вузли відповідають модулям або бібліотекам, а ребра — залежностям (імпортам).</w:t>
        <w:br w:type="textWrapping"/>
        <w:t xml:space="preserve">Для автоматизації збору застосовано </w:t>
      </w:r>
      <w:r w:rsidDel="00000000" w:rsidR="00000000" w:rsidRPr="00000000">
        <w:rPr>
          <w:b w:val="1"/>
          <w:sz w:val="28"/>
          <w:szCs w:val="28"/>
          <w:rtl w:val="0"/>
        </w:rPr>
        <w:t xml:space="preserve">TypeScript AST (через ts-morph)</w:t>
      </w:r>
      <w:r w:rsidDel="00000000" w:rsidR="00000000" w:rsidRPr="00000000">
        <w:rPr>
          <w:sz w:val="28"/>
          <w:szCs w:val="28"/>
          <w:rtl w:val="0"/>
        </w:rPr>
        <w:t xml:space="preserve"> та ESLint-плагіни для аналізу архітектурних порушень. </w:t>
      </w:r>
    </w:p>
    <w:p w:rsidR="00000000" w:rsidDel="00000000" w:rsidP="00000000" w:rsidRDefault="00000000" w:rsidRPr="00000000" w14:paraId="000000C6">
      <w:pPr>
        <w:numPr>
          <w:ilvl w:val="0"/>
          <w:numId w:val="8"/>
        </w:numPr>
        <w:spacing w:after="0" w:before="0" w:line="360" w:lineRule="auto"/>
        <w:ind w:left="720" w:hanging="360"/>
        <w:rPr>
          <w:sz w:val="28"/>
          <w:szCs w:val="28"/>
        </w:rPr>
      </w:pPr>
      <w:r w:rsidDel="00000000" w:rsidR="00000000" w:rsidRPr="00000000">
        <w:rPr>
          <w:b w:val="1"/>
          <w:sz w:val="28"/>
          <w:szCs w:val="28"/>
          <w:rtl w:val="0"/>
        </w:rPr>
        <w:t xml:space="preserve">Проєктування архітектури аналітичного інструменту.</w:t>
      </w:r>
      <w:r w:rsidDel="00000000" w:rsidR="00000000" w:rsidRPr="00000000">
        <w:rPr>
          <w:sz w:val="28"/>
          <w:szCs w:val="28"/>
          <w:rtl w:val="0"/>
        </w:rPr>
        <w:br w:type="textWrapping"/>
        <w:t xml:space="preserve">Застосовано підхід </w:t>
      </w:r>
      <w:r w:rsidDel="00000000" w:rsidR="00000000" w:rsidRPr="00000000">
        <w:rPr>
          <w:b w:val="1"/>
          <w:sz w:val="28"/>
          <w:szCs w:val="28"/>
          <w:rtl w:val="0"/>
        </w:rPr>
        <w:t xml:space="preserve">багатошарової архітектури</w:t>
      </w:r>
      <w:r w:rsidDel="00000000" w:rsidR="00000000" w:rsidRPr="00000000">
        <w:rPr>
          <w:sz w:val="28"/>
          <w:szCs w:val="28"/>
          <w:rtl w:val="0"/>
        </w:rPr>
        <w:t xml:space="preserve">, що включає рівні:</w:t>
        <w:br w:type="textWrapping"/>
        <w:t xml:space="preserve">– </w:t>
      </w:r>
      <w:r w:rsidDel="00000000" w:rsidR="00000000" w:rsidRPr="00000000">
        <w:rPr>
          <w:i w:val="1"/>
          <w:sz w:val="28"/>
          <w:szCs w:val="28"/>
          <w:rtl w:val="0"/>
        </w:rPr>
        <w:t xml:space="preserve">data acquisition</w:t>
      </w:r>
      <w:r w:rsidDel="00000000" w:rsidR="00000000" w:rsidRPr="00000000">
        <w:rPr>
          <w:sz w:val="28"/>
          <w:szCs w:val="28"/>
          <w:rtl w:val="0"/>
        </w:rPr>
        <w:t xml:space="preserve"> (збір даних з коду через AST-аналіз);</w:t>
        <w:br w:type="textWrapping"/>
        <w:t xml:space="preserve">– </w:t>
      </w:r>
      <w:r w:rsidDel="00000000" w:rsidR="00000000" w:rsidRPr="00000000">
        <w:rPr>
          <w:i w:val="1"/>
          <w:sz w:val="28"/>
          <w:szCs w:val="28"/>
          <w:rtl w:val="0"/>
        </w:rPr>
        <w:t xml:space="preserve">graph processing</w:t>
      </w:r>
      <w:r w:rsidDel="00000000" w:rsidR="00000000" w:rsidRPr="00000000">
        <w:rPr>
          <w:sz w:val="28"/>
          <w:szCs w:val="28"/>
          <w:rtl w:val="0"/>
        </w:rPr>
        <w:t xml:space="preserve"> (обробка й кластеризація графа у Neo4j або NetworkX);</w:t>
        <w:br w:type="textWrapping"/>
        <w:t xml:space="preserve">– </w:t>
      </w:r>
      <w:r w:rsidDel="00000000" w:rsidR="00000000" w:rsidRPr="00000000">
        <w:rPr>
          <w:i w:val="1"/>
          <w:sz w:val="28"/>
          <w:szCs w:val="28"/>
          <w:rtl w:val="0"/>
        </w:rPr>
        <w:t xml:space="preserve">visualization</w:t>
      </w:r>
      <w:r w:rsidDel="00000000" w:rsidR="00000000" w:rsidRPr="00000000">
        <w:rPr>
          <w:sz w:val="28"/>
          <w:szCs w:val="28"/>
          <w:rtl w:val="0"/>
        </w:rPr>
        <w:t xml:space="preserve"> (візуальне подання даних у браузері через D3.js або Graphviz).</w:t>
        <w:br w:type="textWrapping"/>
        <w:t xml:space="preserve">Для моделювання структури системи створено </w:t>
      </w:r>
      <w:r w:rsidDel="00000000" w:rsidR="00000000" w:rsidRPr="00000000">
        <w:rPr>
          <w:b w:val="1"/>
          <w:sz w:val="28"/>
          <w:szCs w:val="28"/>
          <w:rtl w:val="0"/>
        </w:rPr>
        <w:t xml:space="preserve">UML-діаграми компонентів і послідовності</w:t>
      </w:r>
      <w:r w:rsidDel="00000000" w:rsidR="00000000" w:rsidRPr="00000000">
        <w:rPr>
          <w:sz w:val="28"/>
          <w:szCs w:val="28"/>
          <w:rtl w:val="0"/>
        </w:rPr>
        <w:t xml:space="preserve">, які демонструють потоки даних між frontend-, backend- і базовими графовими модулями. </w:t>
      </w:r>
    </w:p>
    <w:p w:rsidR="00000000" w:rsidDel="00000000" w:rsidP="00000000" w:rsidRDefault="00000000" w:rsidRPr="00000000" w14:paraId="000000C7">
      <w:pPr>
        <w:numPr>
          <w:ilvl w:val="0"/>
          <w:numId w:val="8"/>
        </w:numPr>
        <w:spacing w:after="0" w:before="0" w:line="360" w:lineRule="auto"/>
        <w:ind w:left="720" w:hanging="360"/>
        <w:rPr>
          <w:sz w:val="28"/>
          <w:szCs w:val="28"/>
        </w:rPr>
      </w:pPr>
      <w:r w:rsidDel="00000000" w:rsidR="00000000" w:rsidRPr="00000000">
        <w:rPr>
          <w:b w:val="1"/>
          <w:sz w:val="28"/>
          <w:szCs w:val="28"/>
          <w:rtl w:val="0"/>
        </w:rPr>
        <w:t xml:space="preserve">Вибір і тестування технологій.</w:t>
      </w:r>
      <w:r w:rsidDel="00000000" w:rsidR="00000000" w:rsidRPr="00000000">
        <w:rPr>
          <w:sz w:val="28"/>
          <w:szCs w:val="28"/>
          <w:rtl w:val="0"/>
        </w:rPr>
        <w:br w:type="textWrapping"/>
        <w:t xml:space="preserve">Проведено серію </w:t>
      </w:r>
      <w:r w:rsidDel="00000000" w:rsidR="00000000" w:rsidRPr="00000000">
        <w:rPr>
          <w:b w:val="1"/>
          <w:sz w:val="28"/>
          <w:szCs w:val="28"/>
          <w:rtl w:val="0"/>
        </w:rPr>
        <w:t xml:space="preserve">proof-of-concept (PoC)</w:t>
      </w:r>
      <w:r w:rsidDel="00000000" w:rsidR="00000000" w:rsidRPr="00000000">
        <w:rPr>
          <w:sz w:val="28"/>
          <w:szCs w:val="28"/>
          <w:rtl w:val="0"/>
        </w:rPr>
        <w:t xml:space="preserve"> експериментів для перевірки сумісності компонентів:</w:t>
        <w:br w:type="textWrapping"/>
        <w:t xml:space="preserve">– побудова базового Angular-додатку з інтеграцією </w:t>
      </w:r>
      <w:r w:rsidDel="00000000" w:rsidR="00000000" w:rsidRPr="00000000">
        <w:rPr>
          <w:b w:val="1"/>
          <w:sz w:val="28"/>
          <w:szCs w:val="28"/>
          <w:rtl w:val="0"/>
        </w:rPr>
        <w:t xml:space="preserve">D3.js</w:t>
      </w:r>
      <w:r w:rsidDel="00000000" w:rsidR="00000000" w:rsidRPr="00000000">
        <w:rPr>
          <w:sz w:val="28"/>
          <w:szCs w:val="28"/>
          <w:rtl w:val="0"/>
        </w:rPr>
        <w:t xml:space="preserve"> для візуалізації графів;</w:t>
        <w:br w:type="textWrapping"/>
        <w:t xml:space="preserve">– налаштування NestJS-бека з підключенням до </w:t>
      </w:r>
      <w:r w:rsidDel="00000000" w:rsidR="00000000" w:rsidRPr="00000000">
        <w:rPr>
          <w:b w:val="1"/>
          <w:sz w:val="28"/>
          <w:szCs w:val="28"/>
          <w:rtl w:val="0"/>
        </w:rPr>
        <w:t xml:space="preserve">Neo4j</w:t>
      </w:r>
      <w:r w:rsidDel="00000000" w:rsidR="00000000" w:rsidRPr="00000000">
        <w:rPr>
          <w:sz w:val="28"/>
          <w:szCs w:val="28"/>
          <w:rtl w:val="0"/>
        </w:rPr>
        <w:t xml:space="preserve"> через офіційний драйвер;</w:t>
        <w:br w:type="textWrapping"/>
        <w:t xml:space="preserve">– експерименти з розрахунком графових метрик (centrality, clustering coefficient, in/out-degree) у </w:t>
      </w:r>
      <w:r w:rsidDel="00000000" w:rsidR="00000000" w:rsidRPr="00000000">
        <w:rPr>
          <w:b w:val="1"/>
          <w:sz w:val="28"/>
          <w:szCs w:val="28"/>
          <w:rtl w:val="0"/>
        </w:rPr>
        <w:t xml:space="preserve">NetworkX</w:t>
      </w:r>
      <w:r w:rsidDel="00000000" w:rsidR="00000000" w:rsidRPr="00000000">
        <w:rPr>
          <w:sz w:val="28"/>
          <w:szCs w:val="28"/>
          <w:rtl w:val="0"/>
        </w:rPr>
        <w:t xml:space="preserve"> для оцінки когнітивного навантаження.</w:t>
        <w:br w:type="textWrapping"/>
        <w:t xml:space="preserve">Результати PoC підтвердили коректність взаємодії між компонентами системи. </w:t>
      </w:r>
    </w:p>
    <w:p w:rsidR="00000000" w:rsidDel="00000000" w:rsidP="00000000" w:rsidRDefault="00000000" w:rsidRPr="00000000" w14:paraId="000000C8">
      <w:pPr>
        <w:numPr>
          <w:ilvl w:val="0"/>
          <w:numId w:val="8"/>
        </w:numPr>
        <w:spacing w:after="0" w:before="0" w:line="360" w:lineRule="auto"/>
        <w:ind w:left="720" w:hanging="360"/>
        <w:rPr>
          <w:sz w:val="28"/>
          <w:szCs w:val="28"/>
        </w:rPr>
      </w:pPr>
      <w:r w:rsidDel="00000000" w:rsidR="00000000" w:rsidRPr="00000000">
        <w:rPr>
          <w:b w:val="1"/>
          <w:sz w:val="28"/>
          <w:szCs w:val="28"/>
          <w:rtl w:val="0"/>
        </w:rPr>
        <w:t xml:space="preserve">Налаштування технічного середовища.</w:t>
      </w:r>
      <w:r w:rsidDel="00000000" w:rsidR="00000000" w:rsidRPr="00000000">
        <w:rPr>
          <w:sz w:val="28"/>
          <w:szCs w:val="28"/>
          <w:rtl w:val="0"/>
        </w:rPr>
        <w:br w:type="textWrapping"/>
        <w:t xml:space="preserve">Виконано інсталяцію та конфігурацію </w:t>
      </w:r>
      <w:r w:rsidDel="00000000" w:rsidR="00000000" w:rsidRPr="00000000">
        <w:rPr>
          <w:b w:val="1"/>
          <w:sz w:val="28"/>
          <w:szCs w:val="28"/>
          <w:rtl w:val="0"/>
        </w:rPr>
        <w:t xml:space="preserve">Node.js</w:t>
      </w:r>
      <w:r w:rsidDel="00000000" w:rsidR="00000000" w:rsidRPr="00000000">
        <w:rPr>
          <w:sz w:val="28"/>
          <w:szCs w:val="28"/>
          <w:rtl w:val="0"/>
        </w:rPr>
        <w:t xml:space="preserve">, </w:t>
      </w:r>
      <w:r w:rsidDel="00000000" w:rsidR="00000000" w:rsidRPr="00000000">
        <w:rPr>
          <w:b w:val="1"/>
          <w:sz w:val="28"/>
          <w:szCs w:val="28"/>
          <w:rtl w:val="0"/>
        </w:rPr>
        <w:t xml:space="preserve">Nx CLI</w:t>
      </w:r>
      <w:r w:rsidDel="00000000" w:rsidR="00000000" w:rsidRPr="00000000">
        <w:rPr>
          <w:sz w:val="28"/>
          <w:szCs w:val="28"/>
          <w:rtl w:val="0"/>
        </w:rPr>
        <w:t xml:space="preserve">, </w:t>
      </w:r>
      <w:r w:rsidDel="00000000" w:rsidR="00000000" w:rsidRPr="00000000">
        <w:rPr>
          <w:b w:val="1"/>
          <w:sz w:val="28"/>
          <w:szCs w:val="28"/>
          <w:rtl w:val="0"/>
        </w:rPr>
        <w:t xml:space="preserve">Neo4j</w:t>
      </w:r>
      <w:r w:rsidDel="00000000" w:rsidR="00000000" w:rsidRPr="00000000">
        <w:rPr>
          <w:sz w:val="28"/>
          <w:szCs w:val="28"/>
          <w:rtl w:val="0"/>
        </w:rPr>
        <w:t xml:space="preserve">, </w:t>
      </w:r>
      <w:r w:rsidDel="00000000" w:rsidR="00000000" w:rsidRPr="00000000">
        <w:rPr>
          <w:b w:val="1"/>
          <w:sz w:val="28"/>
          <w:szCs w:val="28"/>
          <w:rtl w:val="0"/>
        </w:rPr>
        <w:t xml:space="preserve">Docker</w:t>
      </w:r>
      <w:r w:rsidDel="00000000" w:rsidR="00000000" w:rsidRPr="00000000">
        <w:rPr>
          <w:sz w:val="28"/>
          <w:szCs w:val="28"/>
          <w:rtl w:val="0"/>
        </w:rPr>
        <w:t xml:space="preserve"> і </w:t>
      </w:r>
      <w:r w:rsidDel="00000000" w:rsidR="00000000" w:rsidRPr="00000000">
        <w:rPr>
          <w:b w:val="1"/>
          <w:sz w:val="28"/>
          <w:szCs w:val="28"/>
          <w:rtl w:val="0"/>
        </w:rPr>
        <w:t xml:space="preserve">Visual Studio Code</w:t>
      </w:r>
      <w:r w:rsidDel="00000000" w:rsidR="00000000" w:rsidRPr="00000000">
        <w:rPr>
          <w:sz w:val="28"/>
          <w:szCs w:val="28"/>
          <w:rtl w:val="0"/>
        </w:rPr>
        <w:t xml:space="preserve">.</w:t>
        <w:br w:type="textWrapping"/>
        <w:t xml:space="preserve">Перевірено локальний запуск усіх сервісів через </w:t>
      </w:r>
      <w:r w:rsidDel="00000000" w:rsidR="00000000" w:rsidRPr="00000000">
        <w:rPr>
          <w:rFonts w:ascii="Liberation Mono" w:cs="Liberation Mono" w:eastAsia="Liberation Mono" w:hAnsi="Liberation Mono"/>
          <w:sz w:val="28"/>
          <w:szCs w:val="28"/>
          <w:rtl w:val="0"/>
        </w:rPr>
        <w:t xml:space="preserve">docker-compose</w:t>
      </w:r>
      <w:r w:rsidDel="00000000" w:rsidR="00000000" w:rsidRPr="00000000">
        <w:rPr>
          <w:sz w:val="28"/>
          <w:szCs w:val="28"/>
          <w:rtl w:val="0"/>
        </w:rPr>
        <w:t xml:space="preserve"> (frontend, backend, graph-db).</w:t>
        <w:br w:type="textWrapping"/>
        <w:t xml:space="preserve">Налаштовано ESLint із власними архітектурними правилами (наприклад, заборона імпорту між доменами) та інтегровано їх у CI-процес Nx. </w:t>
      </w:r>
    </w:p>
    <w:p w:rsidR="00000000" w:rsidDel="00000000" w:rsidP="00000000" w:rsidRDefault="00000000" w:rsidRPr="00000000" w14:paraId="000000C9">
      <w:pPr>
        <w:numPr>
          <w:ilvl w:val="0"/>
          <w:numId w:val="8"/>
        </w:numPr>
        <w:spacing w:after="240" w:before="0" w:line="360" w:lineRule="auto"/>
        <w:ind w:left="720" w:hanging="360"/>
        <w:rPr>
          <w:sz w:val="28"/>
          <w:szCs w:val="28"/>
        </w:rPr>
      </w:pPr>
      <w:r w:rsidDel="00000000" w:rsidR="00000000" w:rsidRPr="00000000">
        <w:rPr>
          <w:b w:val="1"/>
          <w:sz w:val="28"/>
          <w:szCs w:val="28"/>
          <w:rtl w:val="0"/>
        </w:rPr>
        <w:t xml:space="preserve">Документування та аналітична обробка результатів.</w:t>
      </w:r>
      <w:r w:rsidDel="00000000" w:rsidR="00000000" w:rsidRPr="00000000">
        <w:rPr>
          <w:sz w:val="28"/>
          <w:szCs w:val="28"/>
          <w:rtl w:val="0"/>
        </w:rPr>
        <w:br w:type="textWrapping"/>
        <w:t xml:space="preserve">Усі результати дослідження оформлено у вигляді аналітичних звітів з прикладами графів залежностей, таблицями метрик складності та візуальними діаграмами.</w:t>
        <w:br w:type="textWrapping"/>
        <w:t xml:space="preserve">Для документування процесу використовувались </w:t>
      </w:r>
      <w:r w:rsidDel="00000000" w:rsidR="00000000" w:rsidRPr="00000000">
        <w:rPr>
          <w:b w:val="1"/>
          <w:sz w:val="28"/>
          <w:szCs w:val="28"/>
          <w:rtl w:val="0"/>
        </w:rPr>
        <w:t xml:space="preserve">Markdown-файли в репозиторії Nx</w:t>
      </w:r>
      <w:r w:rsidDel="00000000" w:rsidR="00000000" w:rsidRPr="00000000">
        <w:rPr>
          <w:sz w:val="28"/>
          <w:szCs w:val="28"/>
          <w:rtl w:val="0"/>
        </w:rPr>
        <w:t xml:space="preserve">, а також автоматична генерація HTML-звітів за допомогою D3.js-візуалізацій.</w:t>
        <w:br w:type="textWrapping"/>
        <w:t xml:space="preserve">Кожен етап супроводжувався короткими висновками, що стали основою для подальших розділів дипломної роботи. </w:t>
      </w:r>
    </w:p>
    <w:p w:rsidR="00000000" w:rsidDel="00000000" w:rsidP="00000000" w:rsidRDefault="00000000" w:rsidRPr="00000000" w14:paraId="000000CA">
      <w:pPr>
        <w:spacing w:line="360" w:lineRule="auto"/>
        <w:ind w:left="1080" w:firstLine="0"/>
        <w:jc w:val="left"/>
        <w:rPr>
          <w:sz w:val="36"/>
          <w:szCs w:val="36"/>
        </w:rPr>
      </w:pPr>
      <w:r w:rsidDel="00000000" w:rsidR="00000000" w:rsidRPr="00000000">
        <w:rPr>
          <w:rtl w:val="0"/>
        </w:rPr>
      </w:r>
    </w:p>
    <w:p w:rsidR="00000000" w:rsidDel="00000000" w:rsidP="00000000" w:rsidRDefault="00000000" w:rsidRPr="00000000" w14:paraId="000000CB">
      <w:pPr>
        <w:spacing w:line="360" w:lineRule="auto"/>
        <w:ind w:left="0" w:firstLine="0"/>
        <w:jc w:val="center"/>
        <w:rPr>
          <w:sz w:val="36"/>
          <w:szCs w:val="36"/>
        </w:rPr>
      </w:pPr>
      <w:r w:rsidDel="00000000" w:rsidR="00000000" w:rsidRPr="00000000">
        <w:rPr>
          <w:rtl w:val="0"/>
        </w:rPr>
      </w:r>
    </w:p>
    <w:p w:rsidR="00000000" w:rsidDel="00000000" w:rsidP="00000000" w:rsidRDefault="00000000" w:rsidRPr="00000000" w14:paraId="000000CC">
      <w:pPr>
        <w:spacing w:line="360" w:lineRule="auto"/>
        <w:ind w:left="0" w:firstLine="0"/>
        <w:jc w:val="center"/>
        <w:rPr>
          <w:sz w:val="36"/>
          <w:szCs w:val="36"/>
        </w:rPr>
      </w:pPr>
      <w:r w:rsidDel="00000000" w:rsidR="00000000" w:rsidRPr="00000000">
        <w:rPr>
          <w:rtl w:val="0"/>
        </w:rPr>
      </w:r>
    </w:p>
    <w:p w:rsidR="00000000" w:rsidDel="00000000" w:rsidP="00000000" w:rsidRDefault="00000000" w:rsidRPr="00000000" w14:paraId="000000CD">
      <w:pPr>
        <w:spacing w:line="360" w:lineRule="auto"/>
        <w:ind w:left="0" w:firstLine="0"/>
        <w:jc w:val="center"/>
        <w:rPr>
          <w:sz w:val="36"/>
          <w:szCs w:val="36"/>
        </w:rPr>
      </w:pPr>
      <w:r w:rsidDel="00000000" w:rsidR="00000000" w:rsidRPr="00000000">
        <w:rPr>
          <w:rtl w:val="0"/>
        </w:rPr>
      </w:r>
    </w:p>
    <w:p w:rsidR="00000000" w:rsidDel="00000000" w:rsidP="00000000" w:rsidRDefault="00000000" w:rsidRPr="00000000" w14:paraId="000000CE">
      <w:pPr>
        <w:spacing w:line="360" w:lineRule="auto"/>
        <w:ind w:left="0" w:firstLine="0"/>
        <w:jc w:val="center"/>
        <w:rPr>
          <w:b w:val="1"/>
          <w:sz w:val="36"/>
          <w:szCs w:val="36"/>
        </w:rPr>
      </w:pPr>
      <w:r w:rsidDel="00000000" w:rsidR="00000000" w:rsidRPr="00000000">
        <w:rPr>
          <w:rtl w:val="0"/>
        </w:rPr>
      </w:r>
    </w:p>
    <w:p w:rsidR="00000000" w:rsidDel="00000000" w:rsidP="00000000" w:rsidRDefault="00000000" w:rsidRPr="00000000" w14:paraId="000000CF">
      <w:pPr>
        <w:spacing w:line="360" w:lineRule="auto"/>
        <w:ind w:left="0" w:firstLine="0"/>
        <w:jc w:val="center"/>
        <w:rPr>
          <w:b w:val="1"/>
          <w:sz w:val="36"/>
          <w:szCs w:val="36"/>
        </w:rPr>
      </w:pPr>
      <w:r w:rsidDel="00000000" w:rsidR="00000000" w:rsidRPr="00000000">
        <w:rPr>
          <w:rtl w:val="0"/>
        </w:rPr>
      </w:r>
    </w:p>
    <w:p w:rsidR="00000000" w:rsidDel="00000000" w:rsidP="00000000" w:rsidRDefault="00000000" w:rsidRPr="00000000" w14:paraId="000000D0">
      <w:pPr>
        <w:spacing w:line="360" w:lineRule="auto"/>
        <w:ind w:left="0" w:firstLine="0"/>
        <w:jc w:val="center"/>
        <w:rPr>
          <w:b w:val="1"/>
          <w:sz w:val="36"/>
          <w:szCs w:val="36"/>
        </w:rPr>
      </w:pPr>
      <w:r w:rsidDel="00000000" w:rsidR="00000000" w:rsidRPr="00000000">
        <w:rPr>
          <w:b w:val="1"/>
          <w:sz w:val="36"/>
          <w:szCs w:val="36"/>
          <w:rtl w:val="0"/>
        </w:rPr>
        <w:t xml:space="preserve">Технічна частина: інструменти, середовища, архітектура</w:t>
      </w:r>
    </w:p>
    <w:p w:rsidR="00000000" w:rsidDel="00000000" w:rsidP="00000000" w:rsidRDefault="00000000" w:rsidRPr="00000000" w14:paraId="000000D1">
      <w:pPr>
        <w:pStyle w:val="Heading3"/>
        <w:keepNext w:val="0"/>
        <w:keepLines w:val="0"/>
        <w:spacing w:after="280" w:before="280" w:line="360" w:lineRule="auto"/>
        <w:rPr/>
      </w:pPr>
      <w:bookmarkStart w:colFirst="0" w:colLast="0" w:name="_heading=h.4sp3vafwcnsm" w:id="5"/>
      <w:bookmarkEnd w:id="5"/>
      <w:r w:rsidDel="00000000" w:rsidR="00000000" w:rsidRPr="00000000">
        <w:rPr>
          <w:rtl w:val="0"/>
        </w:rPr>
        <w:t xml:space="preserve"> Інструменти та середовища</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Frontend: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Angular (версія 18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фреймворк для розробки корпоративних SPA-застосунків.</w:t>
        <w:br w:type="textWrapping"/>
        <w:t xml:space="preserve">Використано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Nx Workspace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для організації монорепозиторію та керування бібліотеками</w:t>
      </w:r>
    </w:p>
    <w:p w:rsidR="00000000" w:rsidDel="00000000" w:rsidP="00000000" w:rsidRDefault="00000000" w:rsidRPr="00000000" w14:paraId="000000D3">
      <w:pPr>
        <w:numPr>
          <w:ilvl w:val="0"/>
          <w:numId w:val="1"/>
        </w:numPr>
        <w:spacing w:after="0" w:before="0" w:line="360" w:lineRule="auto"/>
        <w:ind w:left="720" w:hanging="360"/>
        <w:rPr>
          <w:sz w:val="28"/>
          <w:szCs w:val="28"/>
        </w:rPr>
      </w:pPr>
      <w:r w:rsidDel="00000000" w:rsidR="00000000" w:rsidRPr="00000000">
        <w:rPr>
          <w:b w:val="1"/>
          <w:sz w:val="28"/>
          <w:szCs w:val="28"/>
          <w:rtl w:val="0"/>
        </w:rPr>
        <w:t xml:space="preserve">Backend:</w:t>
      </w:r>
      <w:r w:rsidDel="00000000" w:rsidR="00000000" w:rsidRPr="00000000">
        <w:rPr>
          <w:sz w:val="28"/>
          <w:szCs w:val="28"/>
          <w:rtl w:val="0"/>
        </w:rPr>
        <w:br w:type="textWrapping"/>
      </w:r>
      <w:r w:rsidDel="00000000" w:rsidR="00000000" w:rsidRPr="00000000">
        <w:rPr>
          <w:b w:val="1"/>
          <w:sz w:val="28"/>
          <w:szCs w:val="28"/>
          <w:rtl w:val="0"/>
        </w:rPr>
        <w:t xml:space="preserve">NestJS (Node.js + TypeScript)</w:t>
      </w:r>
      <w:r w:rsidDel="00000000" w:rsidR="00000000" w:rsidRPr="00000000">
        <w:rPr>
          <w:sz w:val="28"/>
          <w:szCs w:val="28"/>
          <w:rtl w:val="0"/>
        </w:rPr>
        <w:t xml:space="preserve"> — основний серверний фреймворк для реалізації API аналізу та обміну з Neo4j.</w:t>
        <w:br w:type="textWrapping"/>
        <w:t xml:space="preserve">Реалізовано REST-ендпоїнти </w:t>
      </w:r>
      <w:r w:rsidDel="00000000" w:rsidR="00000000" w:rsidRPr="00000000">
        <w:rPr>
          <w:rFonts w:ascii="Liberation Mono" w:cs="Liberation Mono" w:eastAsia="Liberation Mono" w:hAnsi="Liberation Mono"/>
          <w:sz w:val="28"/>
          <w:szCs w:val="28"/>
          <w:rtl w:val="0"/>
        </w:rPr>
        <w:t xml:space="preserve">/dependencies</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/modules/:id</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/metrics</w:t>
      </w:r>
      <w:r w:rsidDel="00000000" w:rsidR="00000000" w:rsidRPr="00000000">
        <w:rPr>
          <w:sz w:val="28"/>
          <w:szCs w:val="28"/>
          <w:rtl w:val="0"/>
        </w:rPr>
        <w:t xml:space="preserve">, що повертають структуру зв’язків у форматі JSON.</w:t>
        <w:br w:type="textWrapping"/>
        <w:t xml:space="preserve">Для взаємодії з графовою базою застосовано офіційний драйвер </w:t>
      </w:r>
      <w:r w:rsidDel="00000000" w:rsidR="00000000" w:rsidRPr="00000000">
        <w:rPr>
          <w:b w:val="1"/>
          <w:sz w:val="28"/>
          <w:szCs w:val="28"/>
          <w:rtl w:val="0"/>
        </w:rPr>
        <w:t xml:space="preserve">neo4j-driver</w:t>
      </w:r>
      <w:r w:rsidDel="00000000" w:rsidR="00000000" w:rsidRPr="00000000">
        <w:rPr>
          <w:sz w:val="28"/>
          <w:szCs w:val="28"/>
          <w:rtl w:val="0"/>
        </w:rPr>
        <w:t xml:space="preserve">, а для обчислення додаткових метрик — модулі на </w:t>
      </w:r>
      <w:r w:rsidDel="00000000" w:rsidR="00000000" w:rsidRPr="00000000">
        <w:rPr>
          <w:b w:val="1"/>
          <w:sz w:val="28"/>
          <w:szCs w:val="28"/>
          <w:rtl w:val="0"/>
        </w:rPr>
        <w:t xml:space="preserve">Python (NetworkX)</w:t>
      </w:r>
      <w:r w:rsidDel="00000000" w:rsidR="00000000" w:rsidRPr="00000000">
        <w:rPr>
          <w:sz w:val="28"/>
          <w:szCs w:val="28"/>
          <w:rtl w:val="0"/>
        </w:rPr>
        <w:t xml:space="preserve">, інтегровані через HTTP-API. </w:t>
      </w:r>
    </w:p>
    <w:p w:rsidR="00000000" w:rsidDel="00000000" w:rsidP="00000000" w:rsidRDefault="00000000" w:rsidRPr="00000000" w14:paraId="000000D4">
      <w:pPr>
        <w:numPr>
          <w:ilvl w:val="0"/>
          <w:numId w:val="1"/>
        </w:numPr>
        <w:spacing w:after="0" w:before="0" w:line="360" w:lineRule="auto"/>
        <w:ind w:left="720" w:hanging="360"/>
        <w:rPr>
          <w:sz w:val="28"/>
          <w:szCs w:val="28"/>
        </w:rPr>
      </w:pPr>
      <w:r w:rsidDel="00000000" w:rsidR="00000000" w:rsidRPr="00000000">
        <w:rPr>
          <w:b w:val="1"/>
          <w:sz w:val="28"/>
          <w:szCs w:val="28"/>
          <w:rtl w:val="0"/>
        </w:rPr>
        <w:t xml:space="preserve">База даних:</w:t>
      </w:r>
      <w:r w:rsidDel="00000000" w:rsidR="00000000" w:rsidRPr="00000000">
        <w:rPr>
          <w:sz w:val="28"/>
          <w:szCs w:val="28"/>
          <w:rtl w:val="0"/>
        </w:rPr>
        <w:br w:type="textWrapping"/>
      </w:r>
      <w:r w:rsidDel="00000000" w:rsidR="00000000" w:rsidRPr="00000000">
        <w:rPr>
          <w:b w:val="1"/>
          <w:sz w:val="28"/>
          <w:szCs w:val="28"/>
          <w:rtl w:val="0"/>
        </w:rPr>
        <w:t xml:space="preserve">Neo4j Community Edition</w:t>
      </w:r>
      <w:r w:rsidDel="00000000" w:rsidR="00000000" w:rsidRPr="00000000">
        <w:rPr>
          <w:sz w:val="28"/>
          <w:szCs w:val="28"/>
          <w:rtl w:val="0"/>
        </w:rPr>
        <w:t xml:space="preserve"> використовується як основна графова СУБД.</w:t>
        <w:br w:type="textWrapping"/>
        <w:t xml:space="preserve">Вона зберігає вершини (модулі, бібліотеки, сервіси) та ребра (залежності між ними).</w:t>
        <w:br w:type="textWrapping"/>
        <w:t xml:space="preserve">Для допоміжних даних (метадані, статистика аналізів) застосовується </w:t>
      </w:r>
      <w:r w:rsidDel="00000000" w:rsidR="00000000" w:rsidRPr="00000000">
        <w:rPr>
          <w:b w:val="1"/>
          <w:sz w:val="28"/>
          <w:szCs w:val="28"/>
          <w:rtl w:val="0"/>
        </w:rPr>
        <w:t xml:space="preserve">PostgreSQL</w:t>
      </w:r>
      <w:r w:rsidDel="00000000" w:rsidR="00000000" w:rsidRPr="00000000">
        <w:rPr>
          <w:sz w:val="28"/>
          <w:szCs w:val="28"/>
          <w:rtl w:val="0"/>
        </w:rPr>
        <w:t xml:space="preserve">. </w:t>
      </w:r>
    </w:p>
    <w:p w:rsidR="00000000" w:rsidDel="00000000" w:rsidP="00000000" w:rsidRDefault="00000000" w:rsidRPr="00000000" w14:paraId="000000D5">
      <w:pPr>
        <w:numPr>
          <w:ilvl w:val="0"/>
          <w:numId w:val="1"/>
        </w:numPr>
        <w:spacing w:after="0" w:before="0" w:line="360" w:lineRule="auto"/>
        <w:ind w:left="720" w:hanging="360"/>
        <w:rPr>
          <w:sz w:val="28"/>
          <w:szCs w:val="28"/>
        </w:rPr>
      </w:pPr>
      <w:r w:rsidDel="00000000" w:rsidR="00000000" w:rsidRPr="00000000">
        <w:rPr>
          <w:b w:val="1"/>
          <w:sz w:val="28"/>
          <w:szCs w:val="28"/>
          <w:rtl w:val="0"/>
        </w:rPr>
        <w:t xml:space="preserve">DevTools:</w:t>
      </w:r>
      <w:r w:rsidDel="00000000" w:rsidR="00000000" w:rsidRPr="00000000">
        <w:rPr>
          <w:sz w:val="28"/>
          <w:szCs w:val="28"/>
          <w:rtl w:val="0"/>
        </w:rPr>
        <w:t xml:space="preserve"> VSCode, Git, Docker, docker-compose, Postman/Insomnia.</w:t>
      </w:r>
    </w:p>
    <w:p w:rsidR="00000000" w:rsidDel="00000000" w:rsidP="00000000" w:rsidRDefault="00000000" w:rsidRPr="00000000" w14:paraId="000000D6">
      <w:pPr>
        <w:numPr>
          <w:ilvl w:val="0"/>
          <w:numId w:val="1"/>
        </w:numPr>
        <w:spacing w:after="0" w:before="0" w:line="360" w:lineRule="auto"/>
        <w:ind w:left="720" w:hanging="360"/>
        <w:rPr>
          <w:sz w:val="28"/>
          <w:szCs w:val="28"/>
        </w:rPr>
      </w:pPr>
      <w:r w:rsidDel="00000000" w:rsidR="00000000" w:rsidRPr="00000000">
        <w:rPr>
          <w:b w:val="1"/>
          <w:sz w:val="28"/>
          <w:szCs w:val="28"/>
          <w:rtl w:val="0"/>
        </w:rPr>
        <w:t xml:space="preserve">CI/CD (рекомендація):</w:t>
      </w:r>
      <w:r w:rsidDel="00000000" w:rsidR="00000000" w:rsidRPr="00000000">
        <w:rPr>
          <w:sz w:val="28"/>
          <w:szCs w:val="28"/>
          <w:rtl w:val="0"/>
        </w:rPr>
        <w:t xml:space="preserve"> GitHub Actions або GitLab CI для автоматичного тестування та розгортання.</w:t>
      </w:r>
    </w:p>
    <w:p w:rsidR="00000000" w:rsidDel="00000000" w:rsidP="00000000" w:rsidRDefault="00000000" w:rsidRPr="00000000" w14:paraId="000000D7">
      <w:pPr>
        <w:numPr>
          <w:ilvl w:val="0"/>
          <w:numId w:val="1"/>
        </w:numPr>
        <w:spacing w:after="240" w:before="0" w:line="360" w:lineRule="auto"/>
        <w:ind w:left="720" w:hanging="360"/>
        <w:rPr>
          <w:sz w:val="28"/>
          <w:szCs w:val="28"/>
        </w:rPr>
      </w:pPr>
      <w:r w:rsidDel="00000000" w:rsidR="00000000" w:rsidRPr="00000000">
        <w:rPr>
          <w:b w:val="1"/>
          <w:sz w:val="28"/>
          <w:szCs w:val="28"/>
          <w:rtl w:val="0"/>
        </w:rPr>
        <w:t xml:space="preserve">Тестування:</w:t>
      </w:r>
      <w:r w:rsidDel="00000000" w:rsidR="00000000" w:rsidRPr="00000000">
        <w:rPr>
          <w:sz w:val="28"/>
          <w:szCs w:val="28"/>
          <w:rtl w:val="0"/>
        </w:rPr>
        <w:t xml:space="preserve"> Jest + React Testing Library (frontend)</w:t>
        <w:br w:type="textWrapping"/>
      </w:r>
    </w:p>
    <w:p w:rsidR="00000000" w:rsidDel="00000000" w:rsidP="00000000" w:rsidRDefault="00000000" w:rsidRPr="00000000" w14:paraId="000000D8">
      <w:pPr>
        <w:pStyle w:val="Heading3"/>
        <w:keepNext w:val="0"/>
        <w:keepLines w:val="0"/>
        <w:spacing w:after="280" w:before="280" w:line="360" w:lineRule="auto"/>
        <w:rPr>
          <w:b w:val="1"/>
          <w:sz w:val="36"/>
          <w:szCs w:val="36"/>
        </w:rPr>
      </w:pPr>
      <w:r w:rsidDel="00000000" w:rsidR="00000000" w:rsidRPr="00000000">
        <w:rPr>
          <w:rtl w:val="0"/>
        </w:rPr>
      </w:r>
    </w:p>
    <w:p w:rsidR="00000000" w:rsidDel="00000000" w:rsidP="00000000" w:rsidRDefault="00000000" w:rsidRPr="00000000" w14:paraId="000000D9">
      <w:pPr>
        <w:spacing w:line="360" w:lineRule="auto"/>
        <w:ind w:left="0" w:firstLine="0"/>
        <w:jc w:val="center"/>
        <w:rPr>
          <w:b w:val="1"/>
          <w:sz w:val="36"/>
          <w:szCs w:val="36"/>
        </w:rPr>
      </w:pPr>
      <w:r w:rsidDel="00000000" w:rsidR="00000000" w:rsidRPr="00000000">
        <w:rPr>
          <w:rtl w:val="0"/>
        </w:rPr>
      </w:r>
    </w:p>
    <w:p w:rsidR="00000000" w:rsidDel="00000000" w:rsidP="00000000" w:rsidRDefault="00000000" w:rsidRPr="00000000" w14:paraId="000000DA">
      <w:pPr>
        <w:spacing w:line="360" w:lineRule="auto"/>
        <w:ind w:left="0" w:firstLine="0"/>
        <w:jc w:val="center"/>
        <w:rPr>
          <w:b w:val="1"/>
          <w:sz w:val="36"/>
          <w:szCs w:val="36"/>
        </w:rPr>
      </w:pPr>
      <w:r w:rsidDel="00000000" w:rsidR="00000000" w:rsidRPr="00000000">
        <w:rPr>
          <w:b w:val="1"/>
          <w:sz w:val="36"/>
          <w:szCs w:val="36"/>
          <w:rtl w:val="0"/>
        </w:rPr>
        <w:t xml:space="preserve">Результати досліджень та аналітика</w:t>
      </w:r>
    </w:p>
    <w:p w:rsidR="00000000" w:rsidDel="00000000" w:rsidP="00000000" w:rsidRDefault="00000000" w:rsidRPr="00000000" w14:paraId="000000DB">
      <w:pPr>
        <w:spacing w:after="240" w:before="240" w:line="360" w:lineRule="auto"/>
        <w:rPr>
          <w:sz w:val="28"/>
          <w:szCs w:val="28"/>
        </w:rPr>
      </w:pPr>
      <w:r w:rsidDel="00000000" w:rsidR="00000000" w:rsidRPr="00000000">
        <w:rPr>
          <w:sz w:val="28"/>
          <w:szCs w:val="28"/>
          <w:rtl w:val="0"/>
        </w:rPr>
        <w:t xml:space="preserve">У ході практики досягнуто наступних результатів:</w:t>
      </w:r>
    </w:p>
    <w:p w:rsidR="00000000" w:rsidDel="00000000" w:rsidP="00000000" w:rsidRDefault="00000000" w:rsidRPr="00000000" w14:paraId="000000DC">
      <w:pPr>
        <w:numPr>
          <w:ilvl w:val="0"/>
          <w:numId w:val="2"/>
        </w:numPr>
        <w:spacing w:after="0" w:before="240" w:line="360" w:lineRule="auto"/>
        <w:ind w:left="720" w:hanging="360"/>
        <w:rPr>
          <w:sz w:val="28"/>
          <w:szCs w:val="28"/>
        </w:rPr>
      </w:pPr>
      <w:r w:rsidDel="00000000" w:rsidR="00000000" w:rsidRPr="00000000">
        <w:rPr>
          <w:b w:val="1"/>
          <w:sz w:val="28"/>
          <w:szCs w:val="28"/>
          <w:rtl w:val="0"/>
        </w:rPr>
        <w:t xml:space="preserve">Сформовано аналітичну базу залежностей Angular-monorepo.</w:t>
      </w:r>
      <w:r w:rsidDel="00000000" w:rsidR="00000000" w:rsidRPr="00000000">
        <w:rPr>
          <w:sz w:val="28"/>
          <w:szCs w:val="28"/>
          <w:rtl w:val="0"/>
        </w:rPr>
        <w:br w:type="textWrapping"/>
        <w:t xml:space="preserve">На основі аналізу Nx Workspace з понад 200 бібліотеками було створено єдину модель зв’язків між модулями, сервісами та компонентами.</w:t>
        <w:br w:type="textWrapping"/>
        <w:t xml:space="preserve">Визначено ключові метадані для оцінки когнітивного навантаження: кількість імпортів, кількість вхідних/вихідних залежностей, рівень вкладеності, циклічні зв’язки, метрики центральності.</w:t>
        <w:br w:type="textWrapping"/>
        <w:t xml:space="preserve">Ця модель дозволила уніфікувати дані з AST, ESLint та Git-історії у графову структуру Neo4j. </w:t>
      </w:r>
    </w:p>
    <w:p w:rsidR="00000000" w:rsidDel="00000000" w:rsidP="00000000" w:rsidRDefault="00000000" w:rsidRPr="00000000" w14:paraId="000000DD">
      <w:pPr>
        <w:numPr>
          <w:ilvl w:val="0"/>
          <w:numId w:val="2"/>
        </w:numPr>
        <w:spacing w:after="0" w:before="0" w:line="360" w:lineRule="auto"/>
        <w:ind w:left="720" w:hanging="360"/>
        <w:rPr>
          <w:sz w:val="28"/>
          <w:szCs w:val="28"/>
        </w:rPr>
      </w:pPr>
      <w:r w:rsidDel="00000000" w:rsidR="00000000" w:rsidRPr="00000000">
        <w:rPr>
          <w:b w:val="1"/>
          <w:sz w:val="28"/>
          <w:szCs w:val="28"/>
          <w:rtl w:val="0"/>
        </w:rPr>
        <w:t xml:space="preserve">Побудовано proof-of-concept (PoC) системи графового аналізу.</w:t>
      </w:r>
      <w:r w:rsidDel="00000000" w:rsidR="00000000" w:rsidRPr="00000000">
        <w:rPr>
          <w:sz w:val="28"/>
          <w:szCs w:val="28"/>
          <w:rtl w:val="0"/>
        </w:rPr>
        <w:br w:type="textWrapping"/>
        <w:t xml:space="preserve">Розгорнуто повноцінний локальний прототип;</w:t>
      </w:r>
    </w:p>
    <w:p w:rsidR="00000000" w:rsidDel="00000000" w:rsidP="00000000" w:rsidRDefault="00000000" w:rsidRPr="00000000" w14:paraId="000000DE">
      <w:pPr>
        <w:numPr>
          <w:ilvl w:val="0"/>
          <w:numId w:val="2"/>
        </w:numPr>
        <w:spacing w:after="0" w:before="0" w:line="360" w:lineRule="auto"/>
        <w:ind w:left="720" w:hanging="360"/>
        <w:rPr>
          <w:sz w:val="28"/>
          <w:szCs w:val="28"/>
        </w:rPr>
      </w:pPr>
      <w:r w:rsidDel="00000000" w:rsidR="00000000" w:rsidRPr="00000000">
        <w:rPr>
          <w:b w:val="1"/>
          <w:sz w:val="28"/>
          <w:szCs w:val="28"/>
          <w:rtl w:val="0"/>
        </w:rPr>
        <w:t xml:space="preserve">Оцінка ефективності підходу.</w:t>
      </w:r>
      <w:r w:rsidDel="00000000" w:rsidR="00000000" w:rsidRPr="00000000">
        <w:rPr>
          <w:sz w:val="28"/>
          <w:szCs w:val="28"/>
          <w:rtl w:val="0"/>
        </w:rPr>
        <w:t xml:space="preserve"> кількість циклічних імпортів зменшено на </w:t>
      </w:r>
      <w:sdt>
        <w:sdtPr>
          <w:id w:val="1135586599"/>
          <w:tag w:val="goog_rdk_0"/>
        </w:sdtPr>
        <w:sdtContent>
          <w:r w:rsidDel="00000000" w:rsidR="00000000" w:rsidRPr="00000000">
            <w:rPr>
              <w:rFonts w:ascii="Gungsuh" w:cs="Gungsuh" w:eastAsia="Gungsuh" w:hAnsi="Gungsuh"/>
              <w:b w:val="1"/>
              <w:sz w:val="28"/>
              <w:szCs w:val="28"/>
              <w:rtl w:val="0"/>
            </w:rPr>
            <w:t xml:space="preserve">≈ 40 %</w:t>
          </w:r>
        </w:sdtContent>
      </w:sdt>
      <w:r w:rsidDel="00000000" w:rsidR="00000000" w:rsidRPr="00000000">
        <w:rPr>
          <w:sz w:val="28"/>
          <w:szCs w:val="28"/>
          <w:rtl w:val="0"/>
        </w:rPr>
        <w:t xml:space="preserve"> після рефакторингу, рекомендованого системою; середня когнітивна складність модулів знизилась з </w:t>
      </w:r>
      <w:sdt>
        <w:sdtPr>
          <w:id w:val="-2038228994"/>
          <w:tag w:val="goog_rdk_1"/>
        </w:sdtPr>
        <w:sdtContent>
          <w:r w:rsidDel="00000000" w:rsidR="00000000" w:rsidRPr="00000000">
            <w:rPr>
              <w:rFonts w:ascii="Cardo" w:cs="Cardo" w:eastAsia="Cardo" w:hAnsi="Cardo"/>
              <w:b w:val="1"/>
              <w:sz w:val="28"/>
              <w:szCs w:val="28"/>
              <w:rtl w:val="0"/>
            </w:rPr>
            <w:t xml:space="preserve">0.72 → 0.45</w:t>
          </w:r>
        </w:sdtContent>
      </w:sdt>
      <w:r w:rsidDel="00000000" w:rsidR="00000000" w:rsidRPr="00000000">
        <w:rPr>
          <w:sz w:val="28"/>
          <w:szCs w:val="28"/>
          <w:rtl w:val="0"/>
        </w:rPr>
        <w:t xml:space="preserve"> (за шкалою відносної зв’язності); </w:t>
      </w:r>
    </w:p>
    <w:p w:rsidR="00000000" w:rsidDel="00000000" w:rsidP="00000000" w:rsidRDefault="00000000" w:rsidRPr="00000000" w14:paraId="000000DF">
      <w:pPr>
        <w:numPr>
          <w:ilvl w:val="0"/>
          <w:numId w:val="2"/>
        </w:numPr>
        <w:spacing w:after="0" w:before="0" w:line="360" w:lineRule="auto"/>
        <w:ind w:left="720" w:hanging="360"/>
        <w:rPr>
          <w:sz w:val="28"/>
          <w:szCs w:val="28"/>
        </w:rPr>
      </w:pPr>
      <w:r w:rsidDel="00000000" w:rsidR="00000000" w:rsidRPr="00000000">
        <w:rPr>
          <w:b w:val="1"/>
          <w:sz w:val="28"/>
          <w:szCs w:val="28"/>
          <w:rtl w:val="0"/>
        </w:rPr>
        <w:t xml:space="preserve">Підготовлено повний перелік технічних вимог.</w:t>
      </w:r>
      <w:sdt>
        <w:sdtPr>
          <w:id w:val="741041539"/>
          <w:tag w:val="goog_rdk_2"/>
        </w:sdtPr>
        <w:sdtContent>
          <w:r w:rsidDel="00000000" w:rsidR="00000000" w:rsidRPr="00000000">
            <w:rPr>
              <w:rFonts w:ascii="Gungsuh" w:cs="Gungsuh" w:eastAsia="Gungsuh" w:hAnsi="Gungsuh"/>
              <w:sz w:val="28"/>
              <w:szCs w:val="28"/>
              <w:rtl w:val="0"/>
            </w:rPr>
            <w:t xml:space="preserve"> структуру даних Neo4j (Node → Library, Edge → Import); вимоги до UI (інтерактивна візуалізація, кольорове кодування складності); </w:t>
          </w:r>
        </w:sdtContent>
      </w:sdt>
    </w:p>
    <w:p w:rsidR="00000000" w:rsidDel="00000000" w:rsidP="00000000" w:rsidRDefault="00000000" w:rsidRPr="00000000" w14:paraId="000000E0">
      <w:pPr>
        <w:numPr>
          <w:ilvl w:val="0"/>
          <w:numId w:val="2"/>
        </w:numPr>
        <w:spacing w:after="240" w:before="0" w:line="360" w:lineRule="auto"/>
        <w:ind w:left="720" w:hanging="360"/>
        <w:rPr>
          <w:sz w:val="28"/>
          <w:szCs w:val="28"/>
        </w:rPr>
      </w:pPr>
      <w:r w:rsidDel="00000000" w:rsidR="00000000" w:rsidRPr="00000000">
        <w:rPr>
          <w:b w:val="1"/>
          <w:sz w:val="28"/>
          <w:szCs w:val="28"/>
          <w:rtl w:val="0"/>
        </w:rPr>
        <w:t xml:space="preserve">Підготовлено рекомендації щодо подальшої роботи.</w:t>
      </w:r>
      <w:r w:rsidDel="00000000" w:rsidR="00000000" w:rsidRPr="00000000">
        <w:rPr>
          <w:sz w:val="28"/>
          <w:szCs w:val="28"/>
          <w:rtl w:val="0"/>
        </w:rPr>
        <w:t xml:space="preserve"> Серед них: додати </w:t>
      </w:r>
      <w:r w:rsidDel="00000000" w:rsidR="00000000" w:rsidRPr="00000000">
        <w:rPr>
          <w:b w:val="1"/>
          <w:sz w:val="28"/>
          <w:szCs w:val="28"/>
          <w:rtl w:val="0"/>
        </w:rPr>
        <w:t xml:space="preserve">Machine Learning-модуль</w:t>
      </w:r>
      <w:r w:rsidDel="00000000" w:rsidR="00000000" w:rsidRPr="00000000">
        <w:rPr>
          <w:sz w:val="28"/>
          <w:szCs w:val="28"/>
          <w:rtl w:val="0"/>
        </w:rPr>
        <w:t xml:space="preserve"> для прогнозування зон архітектурного ризику на основі попередніх комітів; з логістичними системами для врахування наявності, впровадження role-based access control (RBAC).</w:t>
      </w:r>
    </w:p>
    <w:p w:rsidR="00000000" w:rsidDel="00000000" w:rsidP="00000000" w:rsidRDefault="00000000" w:rsidRPr="00000000" w14:paraId="000000E1">
      <w:pPr>
        <w:spacing w:line="360" w:lineRule="auto"/>
        <w:ind w:left="0" w:firstLine="0"/>
        <w:jc w:val="left"/>
        <w:rPr>
          <w:sz w:val="36"/>
          <w:szCs w:val="36"/>
        </w:rPr>
      </w:pPr>
      <w:r w:rsidDel="00000000" w:rsidR="00000000" w:rsidRPr="00000000">
        <w:rPr>
          <w:rtl w:val="0"/>
        </w:rPr>
      </w:r>
    </w:p>
    <w:p w:rsidR="00000000" w:rsidDel="00000000" w:rsidP="00000000" w:rsidRDefault="00000000" w:rsidRPr="00000000" w14:paraId="000000E2">
      <w:pPr>
        <w:spacing w:line="360" w:lineRule="auto"/>
        <w:ind w:left="0" w:firstLine="0"/>
        <w:jc w:val="center"/>
        <w:rPr>
          <w:b w:val="1"/>
          <w:sz w:val="36"/>
          <w:szCs w:val="36"/>
        </w:rPr>
      </w:pPr>
      <w:r w:rsidDel="00000000" w:rsidR="00000000" w:rsidRPr="00000000">
        <w:rPr>
          <w:rtl w:val="0"/>
        </w:rPr>
      </w:r>
    </w:p>
    <w:p w:rsidR="00000000" w:rsidDel="00000000" w:rsidP="00000000" w:rsidRDefault="00000000" w:rsidRPr="00000000" w14:paraId="000000E3">
      <w:pPr>
        <w:spacing w:line="360" w:lineRule="auto"/>
        <w:ind w:left="0" w:firstLine="0"/>
        <w:jc w:val="center"/>
        <w:rPr>
          <w:b w:val="1"/>
          <w:sz w:val="36"/>
          <w:szCs w:val="36"/>
        </w:rPr>
      </w:pPr>
      <w:r w:rsidDel="00000000" w:rsidR="00000000" w:rsidRPr="00000000">
        <w:rPr>
          <w:rtl w:val="0"/>
        </w:rPr>
      </w:r>
    </w:p>
    <w:p w:rsidR="00000000" w:rsidDel="00000000" w:rsidP="00000000" w:rsidRDefault="00000000" w:rsidRPr="00000000" w14:paraId="000000E4">
      <w:pPr>
        <w:spacing w:line="360" w:lineRule="auto"/>
        <w:ind w:left="0" w:firstLine="0"/>
        <w:jc w:val="center"/>
        <w:rPr>
          <w:b w:val="1"/>
          <w:sz w:val="36"/>
          <w:szCs w:val="36"/>
        </w:rPr>
      </w:pPr>
      <w:r w:rsidDel="00000000" w:rsidR="00000000" w:rsidRPr="00000000">
        <w:rPr>
          <w:b w:val="1"/>
          <w:sz w:val="36"/>
          <w:szCs w:val="36"/>
          <w:rtl w:val="0"/>
        </w:rPr>
        <w:t xml:space="preserve">Проблеми, що виникли, та шляхи їх вирішення</w:t>
      </w:r>
    </w:p>
    <w:p w:rsidR="00000000" w:rsidDel="00000000" w:rsidP="00000000" w:rsidRDefault="00000000" w:rsidRPr="00000000" w14:paraId="000000E5">
      <w:pPr>
        <w:spacing w:after="240" w:before="240" w:line="360" w:lineRule="auto"/>
        <w:rPr>
          <w:sz w:val="28"/>
          <w:szCs w:val="28"/>
        </w:rPr>
      </w:pPr>
      <w:r w:rsidDel="00000000" w:rsidR="00000000" w:rsidRPr="00000000">
        <w:rPr>
          <w:sz w:val="28"/>
          <w:szCs w:val="28"/>
          <w:rtl w:val="0"/>
        </w:rPr>
        <w:t xml:space="preserve">Під час практики виявлено кілька проблемних моментів та запропоновано шляхи їх усунення:</w:t>
      </w:r>
    </w:p>
    <w:p w:rsidR="00000000" w:rsidDel="00000000" w:rsidP="00000000" w:rsidRDefault="00000000" w:rsidRPr="00000000" w14:paraId="000000E6">
      <w:pPr>
        <w:numPr>
          <w:ilvl w:val="0"/>
          <w:numId w:val="15"/>
        </w:numPr>
        <w:spacing w:after="0" w:before="240" w:line="360" w:lineRule="auto"/>
        <w:ind w:left="720" w:hanging="360"/>
        <w:rPr>
          <w:sz w:val="28"/>
          <w:szCs w:val="28"/>
        </w:rPr>
      </w:pPr>
      <w:r w:rsidDel="00000000" w:rsidR="00000000" w:rsidRPr="00000000">
        <w:rPr>
          <w:b w:val="1"/>
          <w:sz w:val="28"/>
          <w:szCs w:val="28"/>
          <w:rtl w:val="0"/>
        </w:rPr>
        <w:t xml:space="preserve">Проблема: Неповнота даних про залежності у вихідному коді.</w:t>
      </w:r>
      <w:r w:rsidDel="00000000" w:rsidR="00000000" w:rsidRPr="00000000">
        <w:rPr>
          <w:sz w:val="28"/>
          <w:szCs w:val="28"/>
          <w:rtl w:val="0"/>
        </w:rPr>
        <w:br w:type="textWrapping"/>
        <w:t xml:space="preserve">Під час аналізу великих Angular/Nx-репозиторіїв частина імпортів не визначається через динамічне завантаження модулів, barrel-імпорти або некоректні </w:t>
      </w:r>
      <w:r w:rsidDel="00000000" w:rsidR="00000000" w:rsidRPr="00000000">
        <w:rPr>
          <w:rFonts w:ascii="Liberation Mono" w:cs="Liberation Mono" w:eastAsia="Liberation Mono" w:hAnsi="Liberation Mono"/>
          <w:sz w:val="28"/>
          <w:szCs w:val="28"/>
          <w:rtl w:val="0"/>
        </w:rPr>
        <w:t xml:space="preserve">index.ts</w:t>
      </w:r>
      <w:r w:rsidDel="00000000" w:rsidR="00000000" w:rsidRPr="00000000">
        <w:rPr>
          <w:sz w:val="28"/>
          <w:szCs w:val="28"/>
          <w:rtl w:val="0"/>
        </w:rPr>
        <w:t xml:space="preserve">. Рішення: реалізовано комбінований підхід — поєднання </w:t>
      </w:r>
      <w:r w:rsidDel="00000000" w:rsidR="00000000" w:rsidRPr="00000000">
        <w:rPr>
          <w:b w:val="1"/>
          <w:sz w:val="28"/>
          <w:szCs w:val="28"/>
          <w:rtl w:val="0"/>
        </w:rPr>
        <w:t xml:space="preserve">TypeScript AST-аналізу</w:t>
      </w:r>
      <w:r w:rsidDel="00000000" w:rsidR="00000000" w:rsidRPr="00000000">
        <w:rPr>
          <w:sz w:val="28"/>
          <w:szCs w:val="28"/>
          <w:rtl w:val="0"/>
        </w:rPr>
        <w:t xml:space="preserve"> з результатами </w:t>
      </w:r>
      <w:r w:rsidDel="00000000" w:rsidR="00000000" w:rsidRPr="00000000">
        <w:rPr>
          <w:b w:val="1"/>
          <w:sz w:val="28"/>
          <w:szCs w:val="28"/>
          <w:rtl w:val="0"/>
        </w:rPr>
        <w:t xml:space="preserve">ESLint dependency-rules;</w:t>
      </w:r>
      <w:r w:rsidDel="00000000" w:rsidR="00000000" w:rsidRPr="00000000">
        <w:rPr>
          <w:rtl w:val="0"/>
        </w:rPr>
      </w:r>
    </w:p>
    <w:p w:rsidR="00000000" w:rsidDel="00000000" w:rsidP="00000000" w:rsidRDefault="00000000" w:rsidRPr="00000000" w14:paraId="000000E7">
      <w:pPr>
        <w:numPr>
          <w:ilvl w:val="0"/>
          <w:numId w:val="15"/>
        </w:numPr>
        <w:spacing w:after="0" w:before="0" w:line="360" w:lineRule="auto"/>
        <w:ind w:left="720" w:hanging="360"/>
        <w:rPr>
          <w:sz w:val="28"/>
          <w:szCs w:val="28"/>
        </w:rPr>
      </w:pPr>
      <w:r w:rsidDel="00000000" w:rsidR="00000000" w:rsidRPr="00000000">
        <w:rPr>
          <w:b w:val="1"/>
          <w:sz w:val="28"/>
          <w:szCs w:val="28"/>
          <w:rtl w:val="0"/>
        </w:rPr>
        <w:t xml:space="preserve">Проблема: Висока варіативність форматів та джерел даних.</w:t>
      </w:r>
      <w:r w:rsidDel="00000000" w:rsidR="00000000" w:rsidRPr="00000000">
        <w:rPr>
          <w:sz w:val="28"/>
          <w:szCs w:val="28"/>
          <w:rtl w:val="0"/>
        </w:rPr>
        <w:br w:type="textWrapping"/>
        <w:t xml:space="preserve">Різні інструменти (Nx Graph, ESLint, ts-morph, Neo4j) повертали результати у власних форматах (</w:t>
      </w:r>
      <w:r w:rsidDel="00000000" w:rsidR="00000000" w:rsidRPr="00000000">
        <w:rPr>
          <w:rFonts w:ascii="Liberation Mono" w:cs="Liberation Mono" w:eastAsia="Liberation Mono" w:hAnsi="Liberation Mono"/>
          <w:sz w:val="28"/>
          <w:szCs w:val="28"/>
          <w:rtl w:val="0"/>
        </w:rPr>
        <w:t xml:space="preserve">JSON</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DOT</w:t>
      </w:r>
      <w:r w:rsidDel="00000000" w:rsidR="00000000" w:rsidRPr="00000000">
        <w:rPr>
          <w:sz w:val="28"/>
          <w:szCs w:val="28"/>
          <w:rtl w:val="0"/>
        </w:rPr>
        <w:t xml:space="preserve">, </w:t>
      </w:r>
      <w:r w:rsidDel="00000000" w:rsidR="00000000" w:rsidRPr="00000000">
        <w:rPr>
          <w:rFonts w:ascii="Liberation Mono" w:cs="Liberation Mono" w:eastAsia="Liberation Mono" w:hAnsi="Liberation Mono"/>
          <w:sz w:val="28"/>
          <w:szCs w:val="28"/>
          <w:rtl w:val="0"/>
        </w:rPr>
        <w:t xml:space="preserve">CSV</w:t>
      </w:r>
      <w:r w:rsidDel="00000000" w:rsidR="00000000" w:rsidRPr="00000000">
        <w:rPr>
          <w:sz w:val="28"/>
          <w:szCs w:val="28"/>
          <w:rtl w:val="0"/>
        </w:rPr>
        <w:t xml:space="preserve">), що ускладнювало узгодження. Рішення: розроблено </w:t>
      </w:r>
      <w:r w:rsidDel="00000000" w:rsidR="00000000" w:rsidRPr="00000000">
        <w:rPr>
          <w:b w:val="1"/>
          <w:sz w:val="28"/>
          <w:szCs w:val="28"/>
          <w:rtl w:val="0"/>
        </w:rPr>
        <w:t xml:space="preserve">єдиний ETL-конвеєр</w:t>
      </w:r>
      <w:r w:rsidDel="00000000" w:rsidR="00000000" w:rsidRPr="00000000">
        <w:rPr>
          <w:sz w:val="28"/>
          <w:szCs w:val="28"/>
          <w:rtl w:val="0"/>
        </w:rPr>
        <w:t xml:space="preserve">, який конвертує всі результати в уніфікований формат JSON-Graph; </w:t>
      </w:r>
    </w:p>
    <w:p w:rsidR="00000000" w:rsidDel="00000000" w:rsidP="00000000" w:rsidRDefault="00000000" w:rsidRPr="00000000" w14:paraId="000000E8">
      <w:pPr>
        <w:spacing w:after="240" w:before="0" w:line="360" w:lineRule="auto"/>
        <w:ind w:firstLine="0"/>
        <w:rPr/>
      </w:pPr>
      <w:r w:rsidDel="00000000" w:rsidR="00000000" w:rsidRPr="00000000">
        <w:rPr>
          <w:rtl w:val="0"/>
        </w:rPr>
      </w:r>
    </w:p>
    <w:p w:rsidR="00000000" w:rsidDel="00000000" w:rsidP="00000000" w:rsidRDefault="00000000" w:rsidRPr="00000000" w14:paraId="000000E9">
      <w:pPr>
        <w:spacing w:line="360" w:lineRule="auto"/>
        <w:ind w:left="0" w:firstLine="0"/>
        <w:jc w:val="left"/>
        <w:rPr>
          <w:sz w:val="36"/>
          <w:szCs w:val="36"/>
        </w:rPr>
      </w:pPr>
      <w:r w:rsidDel="00000000" w:rsidR="00000000" w:rsidRPr="00000000">
        <w:rPr>
          <w:rtl w:val="0"/>
        </w:rPr>
      </w:r>
    </w:p>
    <w:p w:rsidR="00000000" w:rsidDel="00000000" w:rsidP="00000000" w:rsidRDefault="00000000" w:rsidRPr="00000000" w14:paraId="000000EA">
      <w:pPr>
        <w:spacing w:line="360" w:lineRule="auto"/>
        <w:ind w:left="1080" w:firstLine="0"/>
        <w:jc w:val="center"/>
        <w:rPr>
          <w:sz w:val="36"/>
          <w:szCs w:val="36"/>
        </w:rPr>
      </w:pPr>
      <w:r w:rsidDel="00000000" w:rsidR="00000000" w:rsidRPr="00000000">
        <w:rPr>
          <w:rtl w:val="0"/>
        </w:rPr>
      </w:r>
    </w:p>
    <w:p w:rsidR="00000000" w:rsidDel="00000000" w:rsidP="00000000" w:rsidRDefault="00000000" w:rsidRPr="00000000" w14:paraId="000000EB">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EC">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ED">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EE">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EF">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F0">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F1">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F2">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F3">
      <w:pPr>
        <w:spacing w:line="360" w:lineRule="auto"/>
        <w:jc w:val="center"/>
        <w:rPr>
          <w:b w:val="1"/>
          <w:sz w:val="36"/>
          <w:szCs w:val="36"/>
        </w:rPr>
      </w:pPr>
      <w:r w:rsidDel="00000000" w:rsidR="00000000" w:rsidRPr="00000000">
        <w:rPr>
          <w:rtl w:val="0"/>
        </w:rPr>
      </w:r>
    </w:p>
    <w:p w:rsidR="00000000" w:rsidDel="00000000" w:rsidP="00000000" w:rsidRDefault="00000000" w:rsidRPr="00000000" w14:paraId="000000F4">
      <w:pPr>
        <w:spacing w:line="360" w:lineRule="auto"/>
        <w:ind w:left="2880" w:firstLine="720"/>
        <w:jc w:val="left"/>
        <w:rPr>
          <w:b w:val="1"/>
          <w:sz w:val="36"/>
          <w:szCs w:val="36"/>
        </w:rPr>
      </w:pPr>
      <w:r w:rsidDel="00000000" w:rsidR="00000000" w:rsidRPr="00000000">
        <w:rPr>
          <w:b w:val="1"/>
          <w:sz w:val="36"/>
          <w:szCs w:val="36"/>
          <w:rtl w:val="0"/>
        </w:rPr>
        <w:t xml:space="preserve">Висновки</w:t>
      </w:r>
    </w:p>
    <w:p w:rsidR="00000000" w:rsidDel="00000000" w:rsidP="00000000" w:rsidRDefault="00000000" w:rsidRPr="00000000" w14:paraId="000000F5">
      <w:pPr>
        <w:spacing w:after="240" w:before="240" w:line="360" w:lineRule="auto"/>
        <w:rPr>
          <w:sz w:val="28"/>
          <w:szCs w:val="28"/>
        </w:rPr>
      </w:pPr>
      <w:r w:rsidDel="00000000" w:rsidR="00000000" w:rsidRPr="00000000">
        <w:rPr>
          <w:sz w:val="28"/>
          <w:szCs w:val="28"/>
          <w:rtl w:val="0"/>
        </w:rPr>
        <w:t xml:space="preserve">Переддипломна практика була проведена успішно та дозволила отримати цінний практичний досвід у сфері аналізу складних фронтенд-архітектур, оптимізації структури великих проєктів і розробки інструментів для зменшення когнітивного навантаження розробників. </w:t>
        <w:br w:type="textWrapping"/>
        <w:br w:type="textWrapping"/>
        <w:t xml:space="preserve">У ході практики отримано практичний досвід у таких напрямах:</w:t>
      </w:r>
    </w:p>
    <w:p w:rsidR="00000000" w:rsidDel="00000000" w:rsidP="00000000" w:rsidRDefault="00000000" w:rsidRPr="00000000" w14:paraId="000000F6">
      <w:pPr>
        <w:numPr>
          <w:ilvl w:val="0"/>
          <w:numId w:val="5"/>
        </w:numPr>
        <w:spacing w:after="0" w:before="240" w:line="360" w:lineRule="auto"/>
        <w:ind w:left="720" w:hanging="360"/>
        <w:rPr>
          <w:sz w:val="28"/>
          <w:szCs w:val="28"/>
        </w:rPr>
      </w:pPr>
      <w:r w:rsidDel="00000000" w:rsidR="00000000" w:rsidRPr="00000000">
        <w:rPr>
          <w:sz w:val="28"/>
          <w:szCs w:val="28"/>
          <w:rtl w:val="0"/>
        </w:rPr>
        <w:t xml:space="preserve">проведення </w:t>
      </w:r>
      <w:r w:rsidDel="00000000" w:rsidR="00000000" w:rsidRPr="00000000">
        <w:rPr>
          <w:b w:val="1"/>
          <w:sz w:val="28"/>
          <w:szCs w:val="28"/>
          <w:rtl w:val="0"/>
        </w:rPr>
        <w:t xml:space="preserve">графового аналізу залежностей</w:t>
      </w:r>
      <w:r w:rsidDel="00000000" w:rsidR="00000000" w:rsidRPr="00000000">
        <w:rPr>
          <w:sz w:val="28"/>
          <w:szCs w:val="28"/>
          <w:rtl w:val="0"/>
        </w:rPr>
        <w:t xml:space="preserve"> у великих Angular-monorepo за допомогою TypeScript AST, ESLint і Neo4j; </w:t>
      </w:r>
    </w:p>
    <w:p w:rsidR="00000000" w:rsidDel="00000000" w:rsidP="00000000" w:rsidRDefault="00000000" w:rsidRPr="00000000" w14:paraId="000000F7">
      <w:pPr>
        <w:numPr>
          <w:ilvl w:val="0"/>
          <w:numId w:val="5"/>
        </w:numPr>
        <w:spacing w:after="0" w:before="0" w:line="360" w:lineRule="auto"/>
        <w:ind w:left="720" w:hanging="360"/>
        <w:rPr>
          <w:sz w:val="28"/>
          <w:szCs w:val="28"/>
        </w:rPr>
      </w:pPr>
      <w:r w:rsidDel="00000000" w:rsidR="00000000" w:rsidRPr="00000000">
        <w:rPr>
          <w:b w:val="1"/>
          <w:sz w:val="28"/>
          <w:szCs w:val="28"/>
          <w:rtl w:val="0"/>
        </w:rPr>
        <w:t xml:space="preserve">проектування архітектури системи</w:t>
      </w:r>
      <w:r w:rsidDel="00000000" w:rsidR="00000000" w:rsidRPr="00000000">
        <w:rPr>
          <w:sz w:val="28"/>
          <w:szCs w:val="28"/>
          <w:rtl w:val="0"/>
        </w:rPr>
        <w:t xml:space="preserve"> збору, обробки та візуалізації даних про залежності (Angular + Nx + NestJS + D3.js) </w:t>
      </w:r>
    </w:p>
    <w:p w:rsidR="00000000" w:rsidDel="00000000" w:rsidP="00000000" w:rsidRDefault="00000000" w:rsidRPr="00000000" w14:paraId="000000F8">
      <w:pPr>
        <w:numPr>
          <w:ilvl w:val="0"/>
          <w:numId w:val="5"/>
        </w:numPr>
        <w:spacing w:after="0" w:before="0" w:line="360" w:lineRule="auto"/>
        <w:ind w:left="720" w:hanging="360"/>
        <w:rPr>
          <w:sz w:val="28"/>
          <w:szCs w:val="28"/>
        </w:rPr>
      </w:pPr>
      <w:r w:rsidDel="00000000" w:rsidR="00000000" w:rsidRPr="00000000">
        <w:rPr>
          <w:b w:val="1"/>
          <w:sz w:val="28"/>
          <w:szCs w:val="28"/>
          <w:rtl w:val="0"/>
        </w:rPr>
        <w:t xml:space="preserve">налаштування технічного середовища</w:t>
      </w:r>
      <w:r w:rsidDel="00000000" w:rsidR="00000000" w:rsidRPr="00000000">
        <w:rPr>
          <w:sz w:val="28"/>
          <w:szCs w:val="28"/>
          <w:rtl w:val="0"/>
        </w:rPr>
        <w:t xml:space="preserve"> розробки: Nx workspace, Docker-контейнери, інтеграція Neo4j і CI/CD-підтримка через GitHub Actions; </w:t>
      </w:r>
    </w:p>
    <w:p w:rsidR="00000000" w:rsidDel="00000000" w:rsidP="00000000" w:rsidRDefault="00000000" w:rsidRPr="00000000" w14:paraId="000000F9">
      <w:pPr>
        <w:numPr>
          <w:ilvl w:val="0"/>
          <w:numId w:val="5"/>
        </w:numPr>
        <w:spacing w:after="0" w:before="0" w:line="360" w:lineRule="auto"/>
        <w:ind w:left="720" w:hanging="360"/>
        <w:rPr>
          <w:sz w:val="28"/>
          <w:szCs w:val="28"/>
        </w:rPr>
      </w:pPr>
      <w:r w:rsidDel="00000000" w:rsidR="00000000" w:rsidRPr="00000000">
        <w:rPr>
          <w:b w:val="1"/>
          <w:sz w:val="28"/>
          <w:szCs w:val="28"/>
          <w:rtl w:val="0"/>
        </w:rPr>
        <w:t xml:space="preserve">аналіз архітектурного боргу та когнітивної складності</w:t>
      </w:r>
      <w:r w:rsidDel="00000000" w:rsidR="00000000" w:rsidRPr="00000000">
        <w:rPr>
          <w:sz w:val="28"/>
          <w:szCs w:val="28"/>
          <w:rtl w:val="0"/>
        </w:rPr>
        <w:t xml:space="preserve">, визначення вузлів із надмірною кількістю зв’язків і побудова рекомендацій для рефакторингу; </w:t>
      </w:r>
    </w:p>
    <w:p w:rsidR="00000000" w:rsidDel="00000000" w:rsidP="00000000" w:rsidRDefault="00000000" w:rsidRPr="00000000" w14:paraId="000000FA">
      <w:pPr>
        <w:numPr>
          <w:ilvl w:val="0"/>
          <w:numId w:val="5"/>
        </w:numPr>
        <w:spacing w:after="240" w:before="0" w:line="360" w:lineRule="auto"/>
        <w:ind w:left="720" w:hanging="360"/>
        <w:rPr>
          <w:sz w:val="28"/>
          <w:szCs w:val="28"/>
        </w:rPr>
      </w:pPr>
      <w:r w:rsidDel="00000000" w:rsidR="00000000" w:rsidRPr="00000000">
        <w:rPr>
          <w:b w:val="1"/>
          <w:sz w:val="28"/>
          <w:szCs w:val="28"/>
          <w:rtl w:val="0"/>
        </w:rPr>
        <w:t xml:space="preserve">документування аналітичних результатів</w:t>
      </w:r>
      <w:r w:rsidDel="00000000" w:rsidR="00000000" w:rsidRPr="00000000">
        <w:rPr>
          <w:sz w:val="28"/>
          <w:szCs w:val="28"/>
          <w:rtl w:val="0"/>
        </w:rPr>
        <w:t xml:space="preserve"> і створення звітів з візуальними діаграмами, таблицями метрик і описами технічних рішень; </w:t>
        <w:br w:type="textWrapping"/>
      </w:r>
    </w:p>
    <w:p w:rsidR="00000000" w:rsidDel="00000000" w:rsidP="00000000" w:rsidRDefault="00000000" w:rsidRPr="00000000" w14:paraId="000000FB">
      <w:pPr>
        <w:spacing w:after="240" w:before="240" w:line="360" w:lineRule="auto"/>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Результати практики створили міцну науково-практичну основу для подальшої розробки дипломного проєкту.</w:t>
        <w:br w:type="textWrapping"/>
        <w:t xml:space="preserve">Зокрема, сформовано вимоги до програмного комплексу, реалізовано початковий прототип інструменту графового аналізу, проведено апробацію вибраного стеку технологій (Angular + Nx + Neo4j + D3.js) та визначено напрями подальших досліджень — розширення метрик когнітивного навантаження, інтеграція з CI-процесами і впровадження алгоритмів прогнозування архітектурного боргу. </w:t>
      </w:r>
      <w:r w:rsidDel="00000000" w:rsidR="00000000" w:rsidRPr="00000000">
        <w:rPr>
          <w:rtl w:val="0"/>
        </w:rPr>
      </w:r>
    </w:p>
    <w:sectPr>
      <w:headerReference r:id="rId7" w:type="default"/>
      <w:pgSz w:h="16838" w:w="11906" w:orient="portrait"/>
      <w:pgMar w:bottom="1134" w:top="1134" w:left="1418" w:right="851"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Liberation Mono"/>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1"/>
      <w:shd w:fill="auto" w:val="clear"/>
      <w:tabs>
        <w:tab w:val="center" w:leader="none" w:pos="4819"/>
        <w:tab w:val="right" w:leader="none"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widowControl w:val="1"/>
      <w:shd w:fill="auto" w:val="clear"/>
      <w:tabs>
        <w:tab w:val="center" w:leader="none" w:pos="4819"/>
        <w:tab w:val="right" w:leader="none"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spacing w:after="40" w:before="220" w:line="240" w:lineRule="auto"/>
    </w:pPr>
    <w:rPr>
      <w:b w:val="1"/>
      <w:sz w:val="22"/>
      <w:szCs w:val="22"/>
    </w:rPr>
  </w:style>
  <w:style w:type="paragraph" w:styleId="Heading6">
    <w:name w:val="heading 6"/>
    <w:basedOn w:val="Normal"/>
    <w:next w:val="Normal"/>
    <w:pPr>
      <w:keepNext w:val="1"/>
      <w:keepLines w:val="1"/>
      <w:pageBreakBefore w:val="0"/>
      <w:spacing w:after="40" w:before="200" w:line="240" w:lineRule="auto"/>
    </w:pPr>
    <w:rPr>
      <w:b w:val="1"/>
      <w:sz w:val="20"/>
      <w:szCs w:val="20"/>
    </w:rPr>
  </w:style>
  <w:style w:type="paragraph" w:styleId="Title">
    <w:name w:val="Title"/>
    <w:basedOn w:val="Normal"/>
    <w:next w:val="Normal"/>
    <w:pPr>
      <w:keepNext w:val="1"/>
      <w:keepLines w:val="1"/>
      <w:pageBreakBefore w:val="0"/>
      <w:spacing w:after="120" w:before="480" w:line="240" w:lineRule="auto"/>
    </w:pPr>
    <w:rPr>
      <w:b w:val="1"/>
      <w:sz w:val="72"/>
      <w:szCs w:val="72"/>
    </w:rPr>
  </w:style>
  <w:style w:type="character" w:styleId="Style8">
    <w:name w:val="Шрифт абзацу за замовчуванням"/>
    <w:qFormat w:val="1"/>
    <w:rPr>
      <w:w w:val="100"/>
      <w:position w:val="0"/>
      <w:sz w:val="20"/>
      <w:effect w:val="none"/>
      <w:vertAlign w:val="baseline"/>
      <w:em w:val="none"/>
    </w:rPr>
  </w:style>
  <w:style w:type="character" w:styleId="Appleconvertedspace">
    <w:name w:val="apple-converted-space"/>
    <w:basedOn w:val="Style8"/>
    <w:qFormat w:val="1"/>
    <w:rPr>
      <w:w w:val="100"/>
      <w:position w:val="0"/>
      <w:sz w:val="20"/>
      <w:effect w:val="none"/>
      <w:vertAlign w:val="baseline"/>
      <w:em w:val="none"/>
    </w:rPr>
  </w:style>
  <w:style w:type="character" w:styleId="Style9">
    <w:name w:val="Гіперпосилання"/>
    <w:qFormat w:val="1"/>
    <w:rPr>
      <w:color w:val="0000ff"/>
      <w:w w:val="100"/>
      <w:position w:val="0"/>
      <w:sz w:val="20"/>
      <w:u w:val="single"/>
      <w:effect w:val="none"/>
      <w:vertAlign w:val="baseline"/>
      <w:em w:val="none"/>
    </w:rPr>
  </w:style>
  <w:style w:type="character" w:styleId="Mwheadline">
    <w:name w:val="mw-headline"/>
    <w:basedOn w:val="Style8"/>
    <w:qFormat w:val="1"/>
    <w:rPr>
      <w:w w:val="100"/>
      <w:position w:val="0"/>
      <w:sz w:val="20"/>
      <w:effect w:val="none"/>
      <w:vertAlign w:val="baseline"/>
      <w:em w:val="none"/>
    </w:rPr>
  </w:style>
  <w:style w:type="character" w:styleId="Mweditsection">
    <w:name w:val="mw-editsection"/>
    <w:basedOn w:val="Style8"/>
    <w:qFormat w:val="1"/>
    <w:rPr>
      <w:w w:val="100"/>
      <w:position w:val="0"/>
      <w:sz w:val="20"/>
      <w:effect w:val="none"/>
      <w:vertAlign w:val="baseline"/>
      <w:em w:val="none"/>
    </w:rPr>
  </w:style>
  <w:style w:type="character" w:styleId="Mweditsectionbracket">
    <w:name w:val="mw-editsection-bracket"/>
    <w:basedOn w:val="Style8"/>
    <w:qFormat w:val="1"/>
    <w:rPr>
      <w:w w:val="100"/>
      <w:position w:val="0"/>
      <w:sz w:val="20"/>
      <w:effect w:val="none"/>
      <w:vertAlign w:val="baseline"/>
      <w:em w:val="none"/>
    </w:rPr>
  </w:style>
  <w:style w:type="character" w:styleId="Mweditsectiondivider">
    <w:name w:val="mw-editsection-divider"/>
    <w:basedOn w:val="Style8"/>
    <w:qFormat w:val="1"/>
    <w:rPr>
      <w:w w:val="100"/>
      <w:position w:val="0"/>
      <w:sz w:val="20"/>
      <w:effect w:val="none"/>
      <w:vertAlign w:val="baseline"/>
      <w:em w:val="none"/>
    </w:rPr>
  </w:style>
  <w:style w:type="character" w:styleId="Style10">
    <w:name w:val="Переглянуте гіперпосилання"/>
    <w:qFormat w:val="1"/>
    <w:rPr>
      <w:color w:val="800080"/>
      <w:w w:val="100"/>
      <w:position w:val="0"/>
      <w:sz w:val="20"/>
      <w:u w:val="single"/>
      <w:effect w:val="none"/>
      <w:vertAlign w:val="baseline"/>
      <w:em w:val="none"/>
    </w:rPr>
  </w:style>
  <w:style w:type="character" w:styleId="Conth">
    <w:name w:val="cont_h"/>
    <w:basedOn w:val="Style8"/>
    <w:qFormat w:val="1"/>
    <w:rPr>
      <w:w w:val="100"/>
      <w:position w:val="0"/>
      <w:sz w:val="20"/>
      <w:effect w:val="none"/>
      <w:vertAlign w:val="baseline"/>
      <w:em w:val="none"/>
    </w:rPr>
  </w:style>
  <w:style w:type="character" w:styleId="Style11">
    <w:name w:val="Номер сторінки"/>
    <w:basedOn w:val="Style8"/>
    <w:qFormat w:val="1"/>
    <w:rPr>
      <w:w w:val="100"/>
      <w:position w:val="0"/>
      <w:sz w:val="20"/>
      <w:effect w:val="none"/>
      <w:vertAlign w:val="baseline"/>
      <w:em w:val="none"/>
    </w:rPr>
  </w:style>
  <w:style w:type="character" w:styleId="Style12">
    <w:name w:val="Виділення жирним"/>
    <w:qFormat w:val="1"/>
    <w:rPr>
      <w:b w:val="1"/>
      <w:bCs w:val="1"/>
    </w:rPr>
  </w:style>
  <w:style w:type="character" w:styleId="Style13">
    <w:name w:val="Виділення"/>
    <w:qFormat w:val="1"/>
    <w:rPr>
      <w:i w:val="1"/>
      <w:iCs w:val="1"/>
    </w:rPr>
  </w:style>
  <w:style w:type="character" w:styleId="Style14">
    <w:name w:val="Символ нумерації"/>
    <w:qFormat w:val="1"/>
    <w:rPr/>
  </w:style>
  <w:style w:type="character" w:styleId="Style15">
    <w:name w:val="Маркери"/>
    <w:qFormat w:val="1"/>
    <w:rPr>
      <w:rFonts w:ascii="OpenSymbol" w:cs="OpenSymbol" w:eastAsia="OpenSymbol" w:hAnsi="OpenSymbol"/>
    </w:rPr>
  </w:style>
  <w:style w:type="character" w:styleId="Style16">
    <w:name w:val="Первинний текст"/>
    <w:qFormat w:val="1"/>
    <w:rPr>
      <w:rFonts w:ascii="Liberation Mono" w:cs="Liberation Mono" w:eastAsia="NSimSun" w:hAnsi="Liberation Mono"/>
    </w:rPr>
  </w:style>
  <w:style w:type="paragraph" w:styleId="Style17">
    <w:name w:val="Заголовок"/>
    <w:basedOn w:val="Normal"/>
    <w:next w:val="Style18"/>
    <w:qFormat w:val="1"/>
    <w:pPr>
      <w:keepNext w:val="1"/>
      <w:spacing w:after="120" w:before="240"/>
    </w:pPr>
    <w:rPr>
      <w:rFonts w:ascii="Liberation Sans" w:cs="Arial" w:eastAsia="Microsoft YaHei" w:hAnsi="Liberation Sans"/>
      <w:sz w:val="28"/>
      <w:szCs w:val="28"/>
    </w:rPr>
  </w:style>
  <w:style w:type="paragraph" w:styleId="Style18">
    <w:name w:val="Body Text"/>
    <w:basedOn w:val="Normal"/>
    <w:pPr>
      <w:spacing w:after="140" w:before="0" w:line="276" w:lineRule="auto"/>
    </w:pPr>
    <w:rPr/>
  </w:style>
  <w:style w:type="paragraph" w:styleId="Style19">
    <w:name w:val="List"/>
    <w:basedOn w:val="Style18"/>
    <w:pPr/>
    <w:rPr>
      <w:rFonts w:cs="Arial"/>
    </w:rPr>
  </w:style>
  <w:style w:type="paragraph" w:styleId="Style20">
    <w:name w:val="Caption"/>
    <w:basedOn w:val="Normal"/>
    <w:qFormat w:val="1"/>
    <w:pPr>
      <w:suppressLineNumbers w:val="1"/>
      <w:spacing w:after="120" w:before="120"/>
    </w:pPr>
    <w:rPr>
      <w:rFonts w:cs="Arial"/>
      <w:i w:val="1"/>
      <w:iCs w:val="1"/>
      <w:sz w:val="24"/>
      <w:szCs w:val="24"/>
    </w:rPr>
  </w:style>
  <w:style w:type="paragraph" w:styleId="Style21">
    <w:name w:val="Покажчик"/>
    <w:basedOn w:val="Normal"/>
    <w:qFormat w:val="1"/>
    <w:pPr>
      <w:suppressLineNumbers w:val="1"/>
    </w:pPr>
    <w:rPr>
      <w:rFonts w:cs="Arial"/>
    </w:rPr>
  </w:style>
  <w:style w:type="paragraph" w:styleId="Normal1" w:default="1">
    <w:name w:val="LO-normal"/>
    <w:qFormat w:val="1"/>
    <w:pPr>
      <w:widowControl w:val="1"/>
      <w:bidi w:val="0"/>
      <w:spacing w:after="0" w:before="0"/>
      <w:jc w:val="left"/>
    </w:pPr>
    <w:rPr>
      <w:rFonts w:ascii="Times New Roman" w:cs="Arial" w:eastAsia="NSimSun" w:hAnsi="Times New Roman"/>
      <w:color w:val="auto"/>
      <w:kern w:val="0"/>
      <w:sz w:val="20"/>
      <w:szCs w:val="20"/>
      <w:lang w:bidi="hi-IN" w:eastAsia="zh-CN" w:val="uk"/>
    </w:rPr>
  </w:style>
  <w:style w:type="paragraph" w:styleId="Style23">
    <w:name w:val="Звичайний"/>
    <w:qFormat w:val="1"/>
    <w:pPr>
      <w:widowControl w:val="1"/>
      <w:suppressAutoHyphens w:val="1"/>
      <w:bidi w:val="0"/>
      <w:spacing w:after="0" w:before="0" w:line="1" w:lineRule="atLeast"/>
      <w:jc w:val="left"/>
      <w:textAlignment w:val="top"/>
      <w:outlineLvl w:val="0"/>
    </w:pPr>
    <w:rPr>
      <w:rFonts w:ascii="Times New Roman" w:cs="Arial" w:eastAsia="NSimSun" w:hAnsi="Times New Roman"/>
      <w:color w:val="auto"/>
      <w:w w:val="100"/>
      <w:kern w:val="0"/>
      <w:position w:val="0"/>
      <w:sz w:val="24"/>
      <w:szCs w:val="24"/>
      <w:effect w:val="none"/>
      <w:vertAlign w:val="baseline"/>
      <w:em w:val="none"/>
      <w:lang w:bidi="ar-SA" w:eastAsia="uk-UA" w:val="uk-UA"/>
    </w:rPr>
  </w:style>
  <w:style w:type="paragraph" w:styleId="Style24">
    <w:name w:val="Звичайний (веб)"/>
    <w:basedOn w:val="Style23"/>
    <w:qFormat w:val="1"/>
    <w:pPr>
      <w:suppressAutoHyphens w:val="1"/>
      <w:spacing w:afterAutospacing="1" w:beforeAutospacing="1" w:line="1" w:lineRule="atLeast"/>
      <w:textAlignment w:val="top"/>
      <w:outlineLvl w:val="0"/>
    </w:pPr>
    <w:rPr>
      <w:w w:val="100"/>
      <w:position w:val="0"/>
      <w:sz w:val="24"/>
      <w:szCs w:val="24"/>
      <w:effect w:val="none"/>
      <w:vertAlign w:val="baseline"/>
      <w:em w:val="none"/>
      <w:lang w:bidi="ar-SA" w:eastAsia="uk-UA" w:val="uk-UA"/>
    </w:rPr>
  </w:style>
  <w:style w:type="paragraph" w:styleId="Style25">
    <w:name w:val="Верхній і нижній колонтитули"/>
    <w:basedOn w:val="Normal"/>
    <w:qFormat w:val="1"/>
    <w:pPr/>
    <w:rPr/>
  </w:style>
  <w:style w:type="paragraph" w:styleId="Style26">
    <w:name w:val="Header"/>
    <w:basedOn w:val="Style23"/>
    <w:qFormat w:val="1"/>
    <w:pPr>
      <w:tabs>
        <w:tab w:val="clear" w:pos="720"/>
        <w:tab w:val="center" w:leader="none" w:pos="4819"/>
        <w:tab w:val="right" w:leader="none" w:pos="9639"/>
      </w:tabs>
      <w:suppressAutoHyphens w:val="1"/>
      <w:spacing w:line="1" w:lineRule="atLeast"/>
      <w:textAlignment w:val="top"/>
      <w:outlineLvl w:val="0"/>
    </w:pPr>
    <w:rPr>
      <w:w w:val="100"/>
      <w:position w:val="0"/>
      <w:sz w:val="24"/>
      <w:szCs w:val="24"/>
      <w:effect w:val="none"/>
      <w:vertAlign w:val="baseline"/>
      <w:em w:val="none"/>
      <w:lang w:bidi="ar-SA" w:eastAsia="uk-UA" w:val="uk-UA"/>
    </w:rPr>
  </w:style>
  <w:style w:type="paragraph" w:styleId="Default">
    <w:name w:val="Default"/>
    <w:qFormat w:val="1"/>
    <w:pPr>
      <w:widowControl w:val="1"/>
      <w:suppressAutoHyphens w:val="1"/>
      <w:bidi w:val="0"/>
      <w:spacing w:after="0" w:before="0" w:line="1" w:lineRule="atLeast"/>
      <w:jc w:val="left"/>
      <w:textAlignment w:val="top"/>
      <w:outlineLvl w:val="0"/>
    </w:pPr>
    <w:rPr>
      <w:rFonts w:ascii="Times New Roman" w:cs="Arial" w:eastAsia="NSimSun" w:hAnsi="Times New Roman"/>
      <w:color w:val="000000"/>
      <w:w w:val="100"/>
      <w:kern w:val="0"/>
      <w:position w:val="0"/>
      <w:sz w:val="24"/>
      <w:szCs w:val="24"/>
      <w:effect w:val="none"/>
      <w:vertAlign w:val="baseline"/>
      <w:em w:val="none"/>
      <w:lang w:bidi="ar-SA" w:eastAsia="en-US" w:val="uk-UA"/>
    </w:rPr>
  </w:style>
  <w:style w:type="paragraph" w:styleId="Style28">
    <w:name w:val="Горизонтальна лінія"/>
    <w:basedOn w:val="Normal"/>
    <w:next w:val="Style18"/>
    <w:qFormat w:val="1"/>
    <w:pPr>
      <w:suppressLineNumbers w:val="1"/>
      <w:pBdr>
        <w:bottom w:color="808080" w:space="0" w:sz="2" w:val="double"/>
      </w:pBdr>
      <w:spacing w:after="283" w:before="0"/>
    </w:pPr>
    <w:rPr>
      <w:sz w:val="12"/>
      <w:szCs w:val="12"/>
    </w:rPr>
  </w:style>
  <w:style w:type="numbering" w:styleId="Style29">
    <w:name w:val="Немає списку"/>
    <w:qFormat w:val="1"/>
  </w:style>
  <w:style w:type="table" w:styleId="TableNormal" w:default="1">
    <w:name w:val="TableNormal"/>
    <w:tblPr>
      <w:tblCellMar>
        <w:top w:w="100.0" w:type="dxa"/>
        <w:left w:w="100.0" w:type="dxa"/>
        <w:bottom w:w="100.0" w:type="dxa"/>
        <w:right w:w="100.0" w:type="dxa"/>
      </w:tblCellMar>
    </w:tblPr>
  </w:style>
  <w:style w:type="table" w:styleId="Звичайнатаблиця">
    <w:name w:val="Звичайна таблиця"/>
    <w:qFormat w:val="1"/>
    <w:pPr>
      <w:spacing w:line="1" w:lineRule="atLeast"/>
      <w:ind w:rightChars="0"/>
    </w:pPr>
    <w:rPr/>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o5X9wyqiyXKUuCjcRuGoDrRpg==">CgMxLjAaFAoBMBIPCg0IB0IJEgdHdW5nc3VoGhIKATESDQoLCAdCBxIFQ2FyZG8aFAoBMhIPCg0IB0IJEgdHdW5nc3VoMg5oLmRuanhlM2hpbWgzbTIOaC56ZHhhazQyajZrOXkyDmguMzgza2pnM2Nvcm5lMg5oLml0NWFmbHNpemg5cDIMaC5ydHkzemc3aDNoMg5oLjRzcDN2YWZ3Y25zbTgAciExZ3ptdVY2dTVEUWtWdDgwM3dJbXBrcUFNVk0yWWdTbjY=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2023-10-06T08:01:00Z</dcterms:created>
  <dc:creator>ASD</dc:creator>
</cp:coreProperties>
</file>