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Майстренко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Євгеній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ІК-9-24-М1 ІПЗ(1.6д)-ІТ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«ГОУ АЙТИ ЕДЬЮКЕЙШН»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Майстренко Євгеній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«ГОУ АЙТИ ЕДЬЮКЕЙШН»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354.51181102363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.3481210121662"/>
        <w:gridCol w:w="3645.008578240014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tblGridChange w:id="0">
          <w:tblGrid>
            <w:gridCol w:w="502.3481210121662"/>
            <w:gridCol w:w="3645.008578240014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10"/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20507812500045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Дослідницьке питання, KPI/OKR, протокол SLR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SLR: пошук і скринінг літератури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SLR: повні читання, анотована бібліографія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Теоретичні рамки (SDT/Octalysis/MDA), behavioral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Аналіз аналогів (фінтех/edtech): матриця механік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Персони, навчальні результати, сценарії, CJM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Модель гейміфікації, етика/приватність, KPI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A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UX‑артефакти: IA, user‑flow, лоу‑фі вайрфрейми (за наявності часу)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План валідації: опитувальники, юзабіліті‑сценарії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Підсумковий звіт і презентація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390"/>
        <w:gridCol w:w="2670"/>
        <w:gridCol w:w="1710"/>
        <w:tblGridChange w:id="0">
          <w:tblGrid>
            <w:gridCol w:w="1800"/>
            <w:gridCol w:w="3390"/>
            <w:gridCol w:w="2670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Тиждень 2: 08.09 – 14.09.25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Формулювання RQ і попередніх KPI/OKR; первинна постановка теми; підготовка каркасу протоколу SLR (бази/запити/критерії).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Тиждень 3: 15.09 – 21.09.25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Пілотний пошук джерел; налаштування бібліографії (Zotero/таблиця); PRISMA‑чернетка.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Тиждень 4: 22.09 – 28.09.25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Очищення дублікатів; фіналізація критеріїв включення/виключення; план скринінгу.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Тиждень 5: 29.09 – 05.10.25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Rapid‑SLR старт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таймбоксований пошук; скринінг заголовків/анотацій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Тиждень 6: 06.10 – 12.10.25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Відбір full‑text; шаблони екстракції; початок анотованої бібліографії.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Тиждень 7: 13.10 – 19.10.25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id w:val="-128961439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8"/>
                    <w:szCs w:val="28"/>
                    <w:rtl w:val="0"/>
                  </w:rPr>
                  <w:t xml:space="preserve">Продовження full‑text; оцінка якості; анотована бібліографія; проміжний синтез «механіки→ефекти».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Тиждень 8: 20.10 – 26.10.25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Аналіз аналогів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функції, механіки, тригери, ризики; чернетка розділу етики/приватності.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Тиждень 9: 27.10 – 02.11.25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Теоретична рамка (SDT/Octalysis/MDA) + мапування на функції;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модель гейміфікації; (опційно)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UX‑артефакти: IA та user‑flow.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Тиждень 10: 03.11 – 09.11.25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Підсумковий звіт (методологія, SLR‑результати, аналоги, рамка, модель, етика); висновки/обмеження; слайди і підготовка до захисту.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274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2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Майстренко Є.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Майстренко Є.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Майстренко Є.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Майстренка Є.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Майстренка Є.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9qlOEI4du9xr3CCwlQHFHE8PvA==">CgMxLjAaFAoBMBIPCg0IB0IJEgdHdW5nc3VoOAByITExZVlYcFloRnRNSTZ5RUJtS3hRSEg4cTVEcVJza0l2OA==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