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«Владимирский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имени Александра Григорьевича и Николая Григорьевича Столетовых»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(ВлГУ)</w:t>
      </w:r>
    </w:p>
    <w:p/>
    <w:p>
      <w:pPr>
        <w:jc w:val="center"/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№5</w:t>
      </w:r>
    </w:p>
    <w:p>
      <w:pPr>
        <w:jc w:val="center"/>
      </w:pPr>
      <w:r>
        <w:rPr>
          <w:rFonts w:ascii="Times New Roman" w:hAnsi="Times New Roman"/>
          <w:sz w:val="28"/>
        </w:rPr>
        <w:t>Обеспечение веб-доступности согласно ГОСТ Р 52872-2019 (уровень АА)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веб-приложений»</w:t>
      </w:r>
    </w:p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ст.гр. ИСТ-123</w:t>
      </w:r>
    </w:p>
    <w:p>
      <w:pPr>
        <w:jc w:val="right"/>
      </w:pPr>
      <w:r>
        <w:rPr>
          <w:rFonts w:ascii="Times New Roman" w:hAnsi="Times New Roman"/>
          <w:sz w:val="28"/>
        </w:rPr>
        <w:t>Фисина И.С.</w:t>
      </w:r>
    </w:p>
    <w:p>
      <w:pPr>
        <w:jc w:val="right"/>
      </w:pPr>
      <w:r>
        <w:rPr>
          <w:rFonts w:ascii="Times New Roman" w:hAnsi="Times New Roman"/>
          <w:sz w:val="28"/>
        </w:rPr>
        <w:t>Проверил: Шамышев А.А.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Владимир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Доработать веб-приложение из предыдущей лабораторной работы (интернет-магазин на React + Redux Toolkit + redux-saga) таким образом, чтобы оно соответствовало уровню АА согласно ГОСТ Р 52872-2019 «Интернет-ресурсы. Требования доступности для инвалидов по зрению».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jc w:val="both"/>
      </w:pPr>
      <w:r>
        <w:rPr>
          <w:rFonts w:ascii="Times New Roman" w:hAnsi="Times New Roman"/>
          <w:sz w:val="28"/>
        </w:rPr>
        <w:t>Доработать веб-приложение — прототип интернет-магазина (Approach 2: RTK Slice + redux-saga) — так, чтобы оно соответствовало уровню АА согласно ГОСТ Р 52872-2019. Необходимо обеспечить: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Семантическую HTML-разметку (landmarks, заголовки, навигация)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Возможность обхода блоков навигации (skip-link)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Достаточную контрастность текста (не менее 4.5:1)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Доступность с клавиатуры (видимый фокус, Tab-навигация)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Правильную связь элементов форм (label/input)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Поддержку программ экранного чтения (ARIA-атрибуты)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Динамические уведомления для ассистивных технологий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Учёт пользовательских предпочтений (reduced-motion, high contrast)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ВЫПОЛНЕНИЕ РАБОТЫ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1. Добавление Skip-link (обход навигации)</w:t>
      </w:r>
    </w:p>
    <w:p>
      <w:pPr>
        <w:jc w:val="both"/>
      </w:pPr>
      <w:r>
        <w:rPr>
          <w:rFonts w:ascii="Times New Roman" w:hAnsi="Times New Roman"/>
          <w:sz w:val="28"/>
        </w:rPr>
        <w:t>Согласно ГОСТ Р 52872-2019 (критерий 2.4.1) пользователь должен иметь возможность обойти блоки повторяющегося контента (навигация). Для этого в компонент App.jsx добавлена скрытая ссылка, которая появляется при фокусе клавиатуры и переводит фокус на основной контент:</w:t>
      </w:r>
    </w:p>
    <w:p>
      <w:r>
        <w:rPr>
          <w:rFonts w:ascii="Courier New" w:hAnsi="Courier New"/>
          <w:sz w:val="20"/>
        </w:rPr>
        <w:t>// App.jsx</w:t>
        <w:br/>
        <w:t>&lt;a href="#main-content" className="skip-link"&gt;</w:t>
        <w:br/>
        <w:t xml:space="preserve">  Перейти к основному содержимому</w:t>
        <w:br/>
        <w:t>&lt;/a&gt;</w:t>
        <w:br/>
        <w:t>&lt;Header /&gt;</w:t>
        <w:br/>
        <w:t>&lt;main id="main-content" role="main" aria-label="Основное содержимое"&gt;</w:t>
        <w:br/>
        <w:t xml:space="preserve">  {/* маршруты */}</w:t>
        <w:br/>
        <w:t>&lt;/main&gt;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2. Семантическая HTML-разметка</w:t>
      </w:r>
    </w:p>
    <w:p>
      <w:pPr>
        <w:jc w:val="both"/>
      </w:pPr>
      <w:r>
        <w:rPr>
          <w:rFonts w:ascii="Times New Roman" w:hAnsi="Times New Roman"/>
          <w:sz w:val="28"/>
        </w:rPr>
        <w:t>Заменены неинформативные &lt;div&gt; на семантические элементы HTML5. Это позволяет ассистивным технологиям понимать структуру страницы (критерии 1.3.1, 4.1.2):</w:t>
        <w:br/>
        <w:br/>
        <w:t>• &lt;main&gt; — основной контент страницы</w:t>
        <w:br/>
        <w:t>• &lt;nav aria-label="..."&gt; — навигационные блоки</w:t>
        <w:br/>
        <w:t>• &lt;article&gt; — карточки товаров, элементы корзины, заказы</w:t>
        <w:br/>
        <w:t>• &lt;section aria-labelledby="..."&gt; — разделы страниц с заголовками</w:t>
        <w:br/>
        <w:t>• &lt;fieldset&gt;/&lt;legend&gt; — группировка полей форм в Checkout</w:t>
        <w:br/>
        <w:t>• &lt;h1&gt;, &lt;h2&gt;, &lt;h3&gt; — правильная иерархия заголовков</w:t>
      </w:r>
    </w:p>
    <w:p>
      <w:r>
        <w:rPr>
          <w:rFonts w:ascii="Courier New" w:hAnsi="Courier New"/>
          <w:sz w:val="20"/>
        </w:rPr>
        <w:t>// ProductCard.jsx — &lt;article&gt; вместо &lt;div&gt;</w:t>
        <w:br/>
        <w:t>&lt;article className="product-card" aria-label={`Товар: ${product.name}`}&gt;</w:t>
        <w:br/>
        <w:t xml:space="preserve">  ...</w:t>
        <w:br/>
        <w:t xml:space="preserve">  &lt;h2 className="product-card__name"&gt;{product.name}&lt;/h2&gt;</w:t>
        <w:br/>
        <w:t xml:space="preserve">  &lt;p className="product-card__description"&gt;{product.description}&lt;/p&gt;</w:t>
        <w:br/>
        <w:t>&lt;/article&gt;</w:t>
        <w:br/>
        <w:br/>
        <w:t>// Header.jsx — семантическая навигация</w:t>
        <w:br/>
        <w:t>&lt;header role="banner"&gt;</w:t>
        <w:br/>
        <w:t xml:space="preserve">  &lt;nav aria-label="Основная навигация"&gt;</w:t>
        <w:br/>
        <w:t xml:space="preserve">    ...</w:t>
        <w:br/>
        <w:t xml:space="preserve">  &lt;/nav&gt;</w:t>
        <w:br/>
        <w:t>&lt;/header&gt;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3. ARIA-атрибуты для ассистивных технологий</w:t>
      </w:r>
    </w:p>
    <w:p>
      <w:pPr>
        <w:jc w:val="both"/>
      </w:pPr>
      <w:r>
        <w:rPr>
          <w:rFonts w:ascii="Times New Roman" w:hAnsi="Times New Roman"/>
          <w:sz w:val="28"/>
        </w:rPr>
        <w:t>Добавлены ARIA-атрибуты для элементов, которые невозможно описать стандартной семантикой HTML (критерий 4.1.2):</w:t>
        <w:br/>
        <w:br/>
        <w:t>• aria-label — текстовое описание элемента</w:t>
        <w:br/>
        <w:t>• aria-pressed — состояние кнопки-переключателя (избранное)</w:t>
        <w:br/>
        <w:t>• aria-live / role="alert" — динамические уведомления</w:t>
        <w:br/>
        <w:t>• aria-current="step" — текущий шаг в checkout</w:t>
        <w:br/>
        <w:t>• aria-hidden="true" — декоративные элементы (badge)</w:t>
      </w:r>
    </w:p>
    <w:p>
      <w:r>
        <w:rPr>
          <w:rFonts w:ascii="Courier New" w:hAnsi="Courier New"/>
          <w:sz w:val="20"/>
        </w:rPr>
        <w:t>// Кнопка избранного с aria-pressed</w:t>
        <w:br/>
        <w:t>&lt;button</w:t>
        <w:br/>
        <w:t xml:space="preserve">  aria-label={isFavorite</w:t>
        <w:br/>
        <w:t xml:space="preserve">    ? `Убрать ${product.name} из избранного`</w:t>
        <w:br/>
        <w:t xml:space="preserve">    : `Добавить ${product.name} в избранное`}</w:t>
        <w:br/>
        <w:t xml:space="preserve">  aria-pressed={isFavorite}</w:t>
        <w:br/>
        <w:t>&gt;</w:t>
        <w:br/>
        <w:t xml:space="preserve">  {isFavorite ? '♥' : '♡'}</w:t>
        <w:br/>
        <w:t>&lt;/button&gt;</w:t>
        <w:br/>
        <w:br/>
        <w:t>// Корзина в header с aria-label</w:t>
        <w:br/>
        <w:t>&lt;Link to="/cart" aria-label={`Корзина, товаров: ${cartCount}`}&gt;</w:t>
        <w:br/>
        <w:t xml:space="preserve">  Корзина</w:t>
        <w:br/>
        <w:t xml:space="preserve">  &lt;span aria-hidden="true"&gt;{cartCount}&lt;/span&gt;</w:t>
        <w:br/>
        <w:t>&lt;/Link&gt;</w:t>
        <w:br/>
        <w:br/>
        <w:t>// Количество товара (aria-live для screen reader)</w:t>
        <w:br/>
        <w:t>&lt;span aria-live="polite" aria-atomic="true"&gt;{quantity}&lt;/span&gt;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4. Видимые индикаторы фокуса</w:t>
      </w:r>
    </w:p>
    <w:p>
      <w:pPr>
        <w:jc w:val="both"/>
      </w:pPr>
      <w:r>
        <w:rPr>
          <w:rFonts w:ascii="Times New Roman" w:hAnsi="Times New Roman"/>
          <w:sz w:val="28"/>
        </w:rPr>
        <w:t>Согласно критерию 2.4.7 ГОСТ Р 52872-2019, при навигации с клавиатуры фокус должен быть хорошо виден. Удалён стиль outline:none и добавлены яркие индикаторы через :focus-visible для всех интерактивных элементов:</w:t>
      </w:r>
    </w:p>
    <w:p>
      <w:r>
        <w:rPr>
          <w:rFonts w:ascii="Courier New" w:hAnsi="Courier New"/>
          <w:sz w:val="20"/>
        </w:rPr>
        <w:t>/* Глобальный стиль фокуса */</w:t>
        <w:br/>
        <w:t>:focus-visible {</w:t>
        <w:br/>
        <w:t xml:space="preserve">  outline: 3px solid #1565c0;</w:t>
        <w:br/>
        <w:t xml:space="preserve">  outline-offset: 2px;</w:t>
        <w:br/>
        <w:t>}</w:t>
        <w:br/>
        <w:br/>
        <w:t>/* Фокус в header (жёлтый контур на тёмном фоне) */</w:t>
        <w:br/>
        <w:t>.header__nav a:focus-visible,</w:t>
        <w:br/>
        <w:t>.header__btn:focus-visible {</w:t>
        <w:br/>
        <w:t xml:space="preserve">  outline: 3px solid #ffab00;</w:t>
        <w:br/>
        <w:t xml:space="preserve">  outline-offset: 2px;</w:t>
        <w:br/>
        <w:t>}</w:t>
        <w:br/>
        <w:br/>
        <w:t>/* Фокус на карточке товара */</w:t>
        <w:br/>
        <w:t>.product-card:focus-within {</w:t>
        <w:br/>
        <w:t xml:space="preserve">  box-shadow: 0 0 0 3px #1565c0;</w:t>
        <w:br/>
        <w:t>}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5. Контрастность цветов (≥ 4.5:1)</w:t>
      </w:r>
    </w:p>
    <w:p>
      <w:pPr>
        <w:jc w:val="both"/>
      </w:pPr>
      <w:r>
        <w:rPr>
          <w:rFonts w:ascii="Times New Roman" w:hAnsi="Times New Roman"/>
          <w:sz w:val="28"/>
        </w:rPr>
        <w:t>Критерий 1.4.3 требует контраст не менее 4.5:1 для обычного текста. Исправлены следующие цвета:</w:t>
        <w:br/>
        <w:br/>
        <w:t>• Основной текст: #333 → #222 (контраст 13.5:1)</w:t>
        <w:br/>
        <w:t>• Подписи/категории: #888 → #555 (контраст 7.46:1)</w:t>
        <w:br/>
        <w:t>• Описание товара: #666 → #444 (контраст 9.73:1)</w:t>
        <w:br/>
        <w:t>• Акцентный синий: #1976d2 → #0d47a1 (контраст 7.5:1 на белом)</w:t>
        <w:br/>
        <w:t>• Ошибки: #c62828 → #b71c1c (контраст 5.9:1)</w:t>
        <w:br/>
        <w:t>• Статус "Оплачен": #2e7d32 → #1b5e20 (контраст 6.3:1)</w:t>
        <w:br/>
        <w:t>• Граница input: #ddd → #757575 (контраст 4.6:1)</w:t>
      </w:r>
    </w:p>
    <w:p>
      <w:r>
        <w:rPr>
          <w:rFonts w:ascii="Courier New" w:hAnsi="Courier New"/>
          <w:sz w:val="20"/>
        </w:rPr>
        <w:t>/* Было */</w:t>
        <w:br/>
        <w:t>color: #888;          /* контраст 3.54:1 — НЕ ПРОХОДИТ */</w:t>
        <w:br/>
        <w:t>border: 1px solid #ddd; /* контраст 1.75:1 — НЕ ПРОХОДИТ */</w:t>
        <w:br/>
        <w:br/>
        <w:t>/* Стало */</w:t>
        <w:br/>
        <w:t>color: #555;          /* контраст 7.46:1 — ПРОХОДИТ AA */</w:t>
        <w:br/>
        <w:t>border: 2px solid #757575; /* контраст 4.6:1 — ПРОХОДИТ AA */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6. Доступность форм</w:t>
      </w:r>
    </w:p>
    <w:p>
      <w:pPr>
        <w:jc w:val="both"/>
      </w:pPr>
      <w:r>
        <w:rPr>
          <w:rFonts w:ascii="Times New Roman" w:hAnsi="Times New Roman"/>
          <w:sz w:val="28"/>
        </w:rPr>
        <w:t>Критерии 1.3.1, 3.3.2 требуют, чтобы каждое поле формы было программно связано со своим label, а ошибки — с соответствующими полями:</w:t>
        <w:br/>
        <w:br/>
        <w:t>• htmlFor/id — связь label с input</w:t>
        <w:br/>
        <w:t>• aria-required="true" — обязательные поля</w:t>
        <w:br/>
        <w:t>• aria-describedby — связь поля с сообщением об ошибке</w:t>
        <w:br/>
        <w:t>• autoComplete — подсказка браузеру для автозаполнения</w:t>
        <w:br/>
        <w:t>• role="alert" — сообщения об ошибках озвучиваются сразу</w:t>
      </w:r>
    </w:p>
    <w:p>
      <w:r>
        <w:rPr>
          <w:rFonts w:ascii="Courier New" w:hAnsi="Courier New"/>
          <w:sz w:val="20"/>
        </w:rPr>
        <w:t>// LoginPage.jsx — связь label/input</w:t>
        <w:br/>
        <w:t>&lt;label htmlFor="login-email"&gt;Email&lt;/label&gt;</w:t>
        <w:br/>
        <w:t>&lt;input</w:t>
        <w:br/>
        <w:t xml:space="preserve">  id="login-email"</w:t>
        <w:br/>
        <w:t xml:space="preserve">  type="email"</w:t>
        <w:br/>
        <w:t xml:space="preserve">  required</w:t>
        <w:br/>
        <w:t xml:space="preserve">  aria-required="true"</w:t>
        <w:br/>
        <w:t xml:space="preserve">  aria-describedby={error ? 'login-error' : undefined}</w:t>
        <w:br/>
        <w:t xml:space="preserve">  autoComplete="email"</w:t>
        <w:br/>
        <w:t>/&gt;</w:t>
        <w:br/>
        <w:br/>
        <w:t>// Сообщение об ошибке (озвучивается screen reader)</w:t>
        <w:br/>
        <w:t>{error &amp;&amp; (</w:t>
        <w:br/>
        <w:t xml:space="preserve">  &lt;div role="alert" aria-live="assertive" id="login-error"&gt;</w:t>
        <w:br/>
        <w:t xml:space="preserve">    {error}</w:t>
        <w:br/>
        <w:t xml:space="preserve">  &lt;/div&gt;</w:t>
        <w:br/>
        <w:t>)}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7. Динамические заголовки страниц</w:t>
      </w:r>
    </w:p>
    <w:p>
      <w:pPr>
        <w:jc w:val="both"/>
      </w:pPr>
      <w:r>
        <w:rPr>
          <w:rFonts w:ascii="Times New Roman" w:hAnsi="Times New Roman"/>
          <w:sz w:val="28"/>
        </w:rPr>
        <w:t>Критерий 2.4.2 требует, чтобы каждая страница имела информативный заголовок. Добавлено обновление document.title при каждой навигации:</w:t>
      </w:r>
    </w:p>
    <w:p>
      <w:r>
        <w:rPr>
          <w:rFonts w:ascii="Courier New" w:hAnsi="Courier New"/>
          <w:sz w:val="20"/>
        </w:rPr>
        <w:t>// App.jsx</w:t>
        <w:br/>
        <w:t>const PAGE_TITLES = {</w:t>
        <w:br/>
        <w:t xml:space="preserve">  '/products': 'Каталог товаров — ShopApp',</w:t>
        <w:br/>
        <w:t xml:space="preserve">  '/cart': 'Корзина — ShopApp',</w:t>
        <w:br/>
        <w:t xml:space="preserve">  '/checkout': 'Оформление заказа — ShopApp',</w:t>
        <w:br/>
        <w:t xml:space="preserve">  '/orders': 'Мои заказы — ShopApp',</w:t>
        <w:br/>
        <w:t xml:space="preserve">  '/favorites': 'Избранное — ShopApp',</w:t>
        <w:br/>
        <w:t xml:space="preserve">  '/login': 'Вход — ShopApp',</w:t>
        <w:br/>
        <w:t xml:space="preserve">  '/register': 'Регистрация — ShopApp',</w:t>
        <w:br/>
        <w:t>};</w:t>
        <w:br/>
        <w:br/>
        <w:t>useEffect(() =&gt; {</w:t>
        <w:br/>
        <w:t xml:space="preserve">  const title = PAGE_TITLES[location.pathname]</w:t>
        <w:br/>
        <w:t xml:space="preserve">    || 'ShopApp — Интернет-магазин';</w:t>
        <w:br/>
        <w:t xml:space="preserve">  document.title = title;</w:t>
        <w:br/>
        <w:t>}, [location.pathname]);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8. Доступный пошаговый Checkout</w:t>
      </w:r>
    </w:p>
    <w:p>
      <w:pPr>
        <w:jc w:val="both"/>
      </w:pPr>
      <w:r>
        <w:rPr>
          <w:rFonts w:ascii="Times New Roman" w:hAnsi="Times New Roman"/>
          <w:sz w:val="28"/>
        </w:rPr>
        <w:t>Индикатор шагов оформления заказа преобразован в семантический &lt;ol&gt; с aria-current="step" для текущего шага. Декоративные номера скрыты от screen reader через aria-hidden, а текстовые подсказки добавлены через visually-hidden:</w:t>
      </w:r>
    </w:p>
    <w:p>
      <w:r>
        <w:rPr>
          <w:rFonts w:ascii="Courier New" w:hAnsi="Courier New"/>
          <w:sz w:val="20"/>
        </w:rPr>
        <w:t>&lt;nav aria-label="Этапы оформления заказа"&gt;</w:t>
        <w:br/>
        <w:t xml:space="preserve">  &lt;ol className="checkout__steps-list"&gt;</w:t>
        <w:br/>
        <w:t xml:space="preserve">    {STEPS.map((step, index) =&gt; (</w:t>
        <w:br/>
        <w:t xml:space="preserve">      &lt;li aria-current={index === currentStep ? 'step' : undefined}&gt;</w:t>
        <w:br/>
        <w:t xml:space="preserve">        &lt;div aria-hidden="true"&gt;{index + 1}&lt;/div&gt;</w:t>
        <w:br/>
        <w:t xml:space="preserve">        &lt;div&gt;</w:t>
        <w:br/>
        <w:t xml:space="preserve">          &lt;span className="visually-hidden"&gt;</w:t>
        <w:br/>
        <w:t xml:space="preserve">            {index &lt; currentStep ? 'Завершено: '</w:t>
        <w:br/>
        <w:t xml:space="preserve">              : index === currentStep ? 'Текущий этап: '</w:t>
        <w:br/>
        <w:t xml:space="preserve">              : 'Следующий: '}</w:t>
        <w:br/>
        <w:t xml:space="preserve">          &lt;/span&gt;</w:t>
        <w:br/>
        <w:t xml:space="preserve">          {step}</w:t>
        <w:br/>
        <w:t xml:space="preserve">        &lt;/div&gt;</w:t>
        <w:br/>
        <w:t xml:space="preserve">      &lt;/li&gt;</w:t>
        <w:br/>
        <w:t xml:space="preserve">    ))}</w:t>
        <w:br/>
        <w:t xml:space="preserve">  &lt;/ol&gt;</w:t>
        <w:br/>
        <w:t>&lt;/nav&gt;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9. Поддержка пользовательских предпочтений</w:t>
      </w:r>
    </w:p>
    <w:p>
      <w:pPr>
        <w:jc w:val="both"/>
      </w:pPr>
      <w:r>
        <w:rPr>
          <w:rFonts w:ascii="Times New Roman" w:hAnsi="Times New Roman"/>
          <w:sz w:val="28"/>
        </w:rPr>
        <w:t>Добавлены CSS медиа-запросы для пользователей, которым нужна повышенная контрастность или отключение анимаций (критерии 2.3.3, 1.4.12):</w:t>
      </w:r>
    </w:p>
    <w:p>
      <w:r>
        <w:rPr>
          <w:rFonts w:ascii="Courier New" w:hAnsi="Courier New"/>
          <w:sz w:val="20"/>
        </w:rPr>
        <w:t>/* Отключение анимаций для пользователей с вестибулярными</w:t>
        <w:br/>
        <w:t xml:space="preserve">   нарушениями */</w:t>
        <w:br/>
        <w:t>@media (prefers-reduced-motion: reduce) {</w:t>
        <w:br/>
        <w:t xml:space="preserve">  * {</w:t>
        <w:br/>
        <w:t xml:space="preserve">    transition: none !important;</w:t>
        <w:br/>
        <w:t xml:space="preserve">    animation: none !important;</w:t>
        <w:br/>
        <w:t xml:space="preserve">  }</w:t>
        <w:br/>
        <w:t xml:space="preserve">  .product-card:hover { transform: none; }</w:t>
        <w:br/>
        <w:t>}</w:t>
        <w:br/>
        <w:br/>
        <w:t>/* Усиленные границы для высокого контраста */</w:t>
        <w:br/>
        <w:t>@media (prefers-contrast: high) {</w:t>
        <w:br/>
        <w:t xml:space="preserve">  .form-group input { border-width: 3px; border-color: #000; }</w:t>
        <w:br/>
        <w:t xml:space="preserve">  :focus-visible { outline-width: 4px; }</w:t>
        <w:br/>
        <w:t>}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Шаг 10. Живые области для динамического контента</w:t>
      </w:r>
    </w:p>
    <w:p>
      <w:pPr>
        <w:jc w:val="both"/>
      </w:pPr>
      <w:r>
        <w:rPr>
          <w:rFonts w:ascii="Times New Roman" w:hAnsi="Times New Roman"/>
          <w:sz w:val="28"/>
        </w:rPr>
        <w:t>При загрузке данных с сервера и возникновении ошибок screen reader должен уведомить пользователя автоматически. Для этого использованы aria-live и role:</w:t>
      </w:r>
    </w:p>
    <w:p>
      <w:r>
        <w:rPr>
          <w:rFonts w:ascii="Courier New" w:hAnsi="Courier New"/>
          <w:sz w:val="20"/>
        </w:rPr>
        <w:t>// Состояние загрузки — вежливое уведомление</w:t>
        <w:br/>
        <w:t>&lt;div role="status" aria-live="polite"&gt;</w:t>
        <w:br/>
        <w:t xml:space="preserve">  &lt;span&gt;Загрузка товаров...&lt;/span&gt;</w:t>
        <w:br/>
        <w:t>&lt;/div&gt;</w:t>
        <w:br/>
        <w:br/>
        <w:t>// Ошибка — срочное уведомление</w:t>
        <w:br/>
        <w:t>&lt;div role="alert" aria-live="assertive"&gt;</w:t>
        <w:br/>
        <w:t xml:space="preserve">  Ошибка: {error}</w:t>
        <w:br/>
        <w:t>&lt;/div&gt;</w:t>
        <w:br/>
        <w:br/>
        <w:t>// Итого в корзине — обновляется при изменении</w:t>
        <w:br/>
        <w:t>&lt;div aria-live="polite"&gt;</w:t>
        <w:br/>
        <w:t xml:space="preserve">  &lt;span aria-label={`Итого: ${total} рублей`}&gt;</w:t>
        <w:br/>
        <w:t xml:space="preserve">    Итого: {total} ₽</w:t>
        <w:br/>
        <w:t xml:space="preserve">  &lt;/span&gt;</w:t>
        <w:br/>
        <w:t>&lt;/div&gt;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веб-приложение (интернет-магазин на React + Redux Toolkit + redux-saga) было доработано для соответствия уровню АА ГОСТ Р 52872-2019. Были выполнены следующие улучшения доступности: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Добавлена семантическая HTML-разметка с правильной иерархией заголовков и landmark-ролями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Реализован механизм обхода навигации (skip-link)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Обеспечена контрастность текста не менее 4.5:1 для соответствия уровню АА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Добавлены видимые индикаторы фокуса для полноценной клавиатурной навигации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Все поля форм программно связаны с метками и сообщениями об ошибках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Добавлены ARIA-атрибуты для корректной работы программ экранного чтения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Реализовано динамическое обновление заголовков страниц</w:t>
      </w:r>
    </w:p>
    <w:p>
      <w:pPr>
        <w:ind w:left="567"/>
        <w:jc w:val="both"/>
      </w:pPr>
      <w:r>
        <w:rPr>
          <w:rFonts w:ascii="Times New Roman" w:hAnsi="Times New Roman"/>
          <w:sz w:val="28"/>
        </w:rPr>
        <w:t>— Учтены пользовательские предпочтения (reduced-motion, high contrast)</w:t>
      </w:r>
    </w:p>
    <w:p/>
    <w:p>
      <w:pPr>
        <w:jc w:val="both"/>
      </w:pPr>
      <w:r>
        <w:rPr>
          <w:rFonts w:ascii="Times New Roman" w:hAnsi="Times New Roman"/>
          <w:sz w:val="28"/>
        </w:rPr>
        <w:t>Приложение сохранило свой визуальный дизайн и функциональность, но стало доступным для пользователей с ограниченными возможностями: слабовидящих, слепых (через screen reader), пользователей с моторными нарушениями (клавиатурная навигация) и вестибулярными расстройствами (отключение анимаций). Сборка проекта проходит без ошибок (npm run build).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