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019F4" w14:textId="37B42E73" w:rsidR="00EF655C" w:rsidRDefault="00EF655C" w:rsidP="001A20AE">
      <w:pPr>
        <w:rPr>
          <w:rFonts w:ascii="Times New Roman" w:hAnsi="Times New Roman" w:cs="Times New Roman"/>
          <w:b/>
          <w:bCs/>
        </w:rPr>
      </w:pPr>
      <w:r w:rsidRPr="0004384D">
        <w:rPr>
          <w:rFonts w:ascii="Times New Roman" w:hAnsi="Times New Roman" w:cs="Times New Roman"/>
          <w:b/>
          <w:bCs/>
        </w:rPr>
        <w:t>Memo</w:t>
      </w:r>
    </w:p>
    <w:p w14:paraId="3B4CECBC" w14:textId="77777777" w:rsidR="00CB7F8D" w:rsidRDefault="00CB7F8D" w:rsidP="001A20AE">
      <w:pPr>
        <w:rPr>
          <w:rFonts w:ascii="Times New Roman" w:hAnsi="Times New Roman" w:cs="Times New Roman"/>
          <w:b/>
          <w:bCs/>
        </w:rPr>
      </w:pPr>
    </w:p>
    <w:p w14:paraId="1666B5D1" w14:textId="15AC634E" w:rsidR="00D031C0" w:rsidRPr="001A20AE" w:rsidRDefault="00D031C0" w:rsidP="001A20AE">
      <w:pPr>
        <w:rPr>
          <w:rFonts w:ascii="Times New Roman" w:hAnsi="Times New Roman" w:cs="Times New Roman"/>
          <w:b/>
          <w:bCs/>
          <w:sz w:val="28"/>
          <w:szCs w:val="28"/>
        </w:rPr>
      </w:pPr>
      <w:r w:rsidRPr="001A20AE">
        <w:rPr>
          <w:rFonts w:ascii="Times New Roman" w:hAnsi="Times New Roman" w:cs="Times New Roman"/>
          <w:sz w:val="28"/>
          <w:szCs w:val="28"/>
        </w:rPr>
        <w:t>CHECKSUM:</w:t>
      </w:r>
      <w:r w:rsidRPr="001A20AE">
        <w:rPr>
          <w:sz w:val="28"/>
          <w:szCs w:val="28"/>
        </w:rPr>
        <w:t xml:space="preserve">  </w:t>
      </w:r>
      <w:r w:rsidR="00CB7F8D">
        <w:rPr>
          <w:sz w:val="28"/>
          <w:szCs w:val="28"/>
        </w:rPr>
        <w:t>1537</w:t>
      </w:r>
      <w:r w:rsidRPr="001A20AE">
        <w:rPr>
          <w:sz w:val="28"/>
          <w:szCs w:val="28"/>
        </w:rPr>
        <w:t xml:space="preserve"> </w:t>
      </w:r>
    </w:p>
    <w:p w14:paraId="36D3EB94" w14:textId="48EF927C" w:rsidR="00EF655C" w:rsidRDefault="00EF655C" w:rsidP="00173CB0">
      <w:pPr>
        <w:rPr>
          <w:rFonts w:ascii="Times New Roman" w:hAnsi="Times New Roman" w:cs="Times New Roman"/>
        </w:rPr>
      </w:pPr>
      <w:r w:rsidRPr="0004384D">
        <w:rPr>
          <w:rFonts w:ascii="Times New Roman" w:hAnsi="Times New Roman" w:cs="Times New Roman"/>
        </w:rPr>
        <w:t>To:</w:t>
      </w:r>
      <w:r w:rsidRPr="0004384D">
        <w:rPr>
          <w:rFonts w:ascii="Times New Roman" w:hAnsi="Times New Roman" w:cs="Times New Roman"/>
        </w:rPr>
        <w:tab/>
        <w:t>Manager</w:t>
      </w:r>
    </w:p>
    <w:p w14:paraId="47D6F8D3" w14:textId="391DEA16" w:rsidR="0004384D" w:rsidRPr="0004384D" w:rsidRDefault="0004384D" w:rsidP="00173CB0">
      <w:pPr>
        <w:rPr>
          <w:rFonts w:ascii="Times New Roman" w:hAnsi="Times New Roman" w:cs="Times New Roman"/>
        </w:rPr>
      </w:pPr>
      <w:r>
        <w:rPr>
          <w:rFonts w:ascii="Times New Roman" w:hAnsi="Times New Roman" w:cs="Times New Roman"/>
        </w:rPr>
        <w:t>Cc:</w:t>
      </w:r>
      <w:r>
        <w:rPr>
          <w:rFonts w:ascii="Times New Roman" w:hAnsi="Times New Roman" w:cs="Times New Roman"/>
        </w:rPr>
        <w:tab/>
      </w:r>
      <w:r w:rsidR="00CB7F8D">
        <w:rPr>
          <w:rFonts w:ascii="Times New Roman" w:hAnsi="Times New Roman" w:cs="Times New Roman"/>
        </w:rPr>
        <w:t>Professor Mintz</w:t>
      </w:r>
    </w:p>
    <w:p w14:paraId="275C90E2" w14:textId="51857FA4" w:rsidR="00B711FC" w:rsidRPr="0004384D" w:rsidRDefault="00EF655C" w:rsidP="00B711FC">
      <w:pPr>
        <w:rPr>
          <w:rFonts w:ascii="Times New Roman" w:hAnsi="Times New Roman" w:cs="Times New Roman"/>
        </w:rPr>
      </w:pPr>
      <w:r w:rsidRPr="0004384D">
        <w:rPr>
          <w:rFonts w:ascii="Times New Roman" w:hAnsi="Times New Roman" w:cs="Times New Roman"/>
        </w:rPr>
        <w:t>From:</w:t>
      </w:r>
      <w:r w:rsidRPr="0004384D">
        <w:rPr>
          <w:rFonts w:ascii="Times New Roman" w:hAnsi="Times New Roman" w:cs="Times New Roman"/>
        </w:rPr>
        <w:tab/>
      </w:r>
      <w:r w:rsidR="00CB7F8D">
        <w:rPr>
          <w:rFonts w:ascii="Times New Roman" w:hAnsi="Times New Roman" w:cs="Times New Roman"/>
        </w:rPr>
        <w:t>Ilya Gustafson</w:t>
      </w:r>
    </w:p>
    <w:p w14:paraId="12903CFB" w14:textId="434D2346" w:rsidR="00EF655C" w:rsidRPr="0004384D" w:rsidRDefault="00EF655C" w:rsidP="00173CB0">
      <w:pPr>
        <w:rPr>
          <w:rFonts w:ascii="Times New Roman" w:hAnsi="Times New Roman" w:cs="Times New Roman"/>
        </w:rPr>
      </w:pPr>
      <w:r w:rsidRPr="0004384D">
        <w:rPr>
          <w:rFonts w:ascii="Times New Roman" w:hAnsi="Times New Roman" w:cs="Times New Roman"/>
        </w:rPr>
        <w:t>Date:</w:t>
      </w:r>
      <w:r w:rsidRPr="0004384D">
        <w:rPr>
          <w:rFonts w:ascii="Times New Roman" w:hAnsi="Times New Roman" w:cs="Times New Roman"/>
        </w:rPr>
        <w:tab/>
      </w:r>
      <w:r w:rsidR="00CB7F8D">
        <w:rPr>
          <w:rFonts w:ascii="Times New Roman" w:hAnsi="Times New Roman" w:cs="Times New Roman"/>
        </w:rPr>
        <w:t>August 4, 2025</w:t>
      </w:r>
    </w:p>
    <w:p w14:paraId="2BD4EE82" w14:textId="3E919150" w:rsidR="00EF655C" w:rsidRDefault="00EF655C" w:rsidP="00CB7F8D">
      <w:pPr>
        <w:pBdr>
          <w:bottom w:val="single" w:sz="12" w:space="9" w:color="auto"/>
        </w:pBdr>
        <w:rPr>
          <w:rFonts w:ascii="Times New Roman" w:hAnsi="Times New Roman" w:cs="Times New Roman"/>
        </w:rPr>
      </w:pPr>
      <w:r w:rsidRPr="0004384D">
        <w:rPr>
          <w:rFonts w:ascii="Times New Roman" w:hAnsi="Times New Roman" w:cs="Times New Roman"/>
        </w:rPr>
        <w:t>Re:</w:t>
      </w:r>
      <w:r w:rsidRPr="0004384D">
        <w:rPr>
          <w:rFonts w:ascii="Times New Roman" w:hAnsi="Times New Roman" w:cs="Times New Roman"/>
        </w:rPr>
        <w:tab/>
      </w:r>
      <w:r w:rsidR="00224B5A">
        <w:rPr>
          <w:rFonts w:ascii="Times New Roman" w:hAnsi="Times New Roman" w:cs="Times New Roman"/>
        </w:rPr>
        <w:t>ETL Data Transformation</w:t>
      </w:r>
    </w:p>
    <w:p w14:paraId="0B558EF9" w14:textId="77777777" w:rsidR="00E11598" w:rsidRDefault="00E11598" w:rsidP="00E11598">
      <w:pPr>
        <w:rPr>
          <w:rFonts w:ascii="Times New Roman" w:hAnsi="Times New Roman" w:cs="Times New Roman"/>
        </w:rPr>
      </w:pPr>
    </w:p>
    <w:p w14:paraId="6164DC34" w14:textId="6541CB2C" w:rsidR="00950851" w:rsidRDefault="00011D56" w:rsidP="00E11598">
      <w:pPr>
        <w:rPr>
          <w:rFonts w:ascii="Times New Roman" w:hAnsi="Times New Roman" w:cs="Times New Roman"/>
        </w:rPr>
      </w:pPr>
      <w:r>
        <w:rPr>
          <w:rFonts w:ascii="Times New Roman" w:hAnsi="Times New Roman" w:cs="Times New Roman"/>
          <w:b/>
          <w:bCs/>
        </w:rPr>
        <w:t>Introduction/</w:t>
      </w:r>
      <w:r w:rsidR="00950851" w:rsidRPr="00650E83">
        <w:rPr>
          <w:rFonts w:ascii="Times New Roman" w:hAnsi="Times New Roman" w:cs="Times New Roman"/>
          <w:b/>
          <w:bCs/>
        </w:rPr>
        <w:t>Background</w:t>
      </w:r>
      <w:r w:rsidR="00224B5A">
        <w:rPr>
          <w:rFonts w:ascii="Times New Roman" w:hAnsi="Times New Roman" w:cs="Times New Roman"/>
        </w:rPr>
        <w:t>:</w:t>
      </w:r>
      <w:r w:rsidR="00950851">
        <w:rPr>
          <w:rFonts w:ascii="Times New Roman" w:hAnsi="Times New Roman" w:cs="Times New Roman"/>
        </w:rPr>
        <w:t xml:space="preserve"> </w:t>
      </w:r>
      <w:r w:rsidR="00CB7F8D" w:rsidRPr="00CB7F8D">
        <w:rPr>
          <w:rFonts w:ascii="Times New Roman" w:hAnsi="Times New Roman" w:cs="Times New Roman"/>
        </w:rPr>
        <w:t>This memo provides an overview of what was done to the yearly data to input it into the staging table for later usage. We had three years of product order data (2022, 2023, and 2024) that needed to be combined into one staging table for business analysis. Each year's data came in different formats with different fields, so I had to clean and transform the data to make it consistent across all years.</w:t>
      </w:r>
    </w:p>
    <w:p w14:paraId="688FE300" w14:textId="77777777" w:rsidR="00E11598" w:rsidRDefault="00E11598" w:rsidP="00E11598">
      <w:pPr>
        <w:rPr>
          <w:rFonts w:ascii="Times New Roman" w:hAnsi="Times New Roman" w:cs="Times New Roman"/>
        </w:rPr>
      </w:pPr>
    </w:p>
    <w:p w14:paraId="044AFEEB" w14:textId="7F42BE0C" w:rsidR="00224B5A" w:rsidRDefault="00224B5A" w:rsidP="00E11598">
      <w:pPr>
        <w:rPr>
          <w:rFonts w:ascii="Times New Roman" w:hAnsi="Times New Roman" w:cs="Times New Roman"/>
        </w:rPr>
      </w:pPr>
      <w:r>
        <w:rPr>
          <w:rFonts w:ascii="Times New Roman" w:hAnsi="Times New Roman" w:cs="Times New Roman"/>
          <w:b/>
          <w:bCs/>
        </w:rPr>
        <w:t>Document How Each Year was Tran</w:t>
      </w:r>
      <w:r w:rsidR="00CB7F8D">
        <w:rPr>
          <w:rFonts w:ascii="Times New Roman" w:hAnsi="Times New Roman" w:cs="Times New Roman"/>
          <w:b/>
          <w:bCs/>
        </w:rPr>
        <w:t>s</w:t>
      </w:r>
      <w:r>
        <w:rPr>
          <w:rFonts w:ascii="Times New Roman" w:hAnsi="Times New Roman" w:cs="Times New Roman"/>
          <w:b/>
          <w:bCs/>
        </w:rPr>
        <w:t>formed</w:t>
      </w:r>
      <w:r>
        <w:rPr>
          <w:rFonts w:ascii="Times New Roman" w:hAnsi="Times New Roman" w:cs="Times New Roman"/>
        </w:rPr>
        <w:t>:</w:t>
      </w:r>
      <w:r w:rsidR="00950851">
        <w:rPr>
          <w:rFonts w:ascii="Times New Roman" w:hAnsi="Times New Roman" w:cs="Times New Roman"/>
        </w:rPr>
        <w:t xml:space="preserve"> </w:t>
      </w:r>
    </w:p>
    <w:p w14:paraId="168303F6" w14:textId="77777777" w:rsidR="00CB7F8D" w:rsidRDefault="00CB7F8D" w:rsidP="00E11598">
      <w:pPr>
        <w:rPr>
          <w:rFonts w:ascii="Times New Roman" w:hAnsi="Times New Roman" w:cs="Times New Roman"/>
        </w:rPr>
      </w:pPr>
    </w:p>
    <w:p w14:paraId="388814DF" w14:textId="073E44B5" w:rsidR="00CB7F8D" w:rsidRDefault="00224B5A" w:rsidP="00CB7F8D">
      <w:pPr>
        <w:pStyle w:val="ListParagraph"/>
        <w:numPr>
          <w:ilvl w:val="0"/>
          <w:numId w:val="3"/>
        </w:numPr>
        <w:rPr>
          <w:rFonts w:ascii="Times New Roman" w:hAnsi="Times New Roman" w:cs="Times New Roman"/>
        </w:rPr>
      </w:pPr>
      <w:r w:rsidRPr="00CB7F8D">
        <w:rPr>
          <w:rFonts w:ascii="Times New Roman" w:hAnsi="Times New Roman" w:cs="Times New Roman"/>
          <w:b/>
          <w:bCs/>
        </w:rPr>
        <w:t>20</w:t>
      </w:r>
      <w:r w:rsidR="00FE77CD" w:rsidRPr="00CB7F8D">
        <w:rPr>
          <w:rFonts w:ascii="Times New Roman" w:hAnsi="Times New Roman" w:cs="Times New Roman"/>
          <w:b/>
          <w:bCs/>
        </w:rPr>
        <w:t>22</w:t>
      </w:r>
      <w:r w:rsidRPr="00CB7F8D">
        <w:rPr>
          <w:rFonts w:ascii="Times New Roman" w:hAnsi="Times New Roman" w:cs="Times New Roman"/>
          <w:b/>
          <w:bCs/>
        </w:rPr>
        <w:t>:</w:t>
      </w:r>
      <w:r w:rsidRPr="00CB7F8D">
        <w:rPr>
          <w:rFonts w:ascii="Times New Roman" w:hAnsi="Times New Roman" w:cs="Times New Roman"/>
        </w:rPr>
        <w:t xml:space="preserve"> </w:t>
      </w:r>
      <w:r w:rsidR="00CB7F8D" w:rsidRPr="00CB7F8D">
        <w:rPr>
          <w:rFonts w:ascii="Times New Roman" w:hAnsi="Times New Roman" w:cs="Times New Roman"/>
        </w:rPr>
        <w:t>The 2022 data was the most straightforward to work with, including all basic information needed. I renamed "Product" to "</w:t>
      </w:r>
      <w:proofErr w:type="spellStart"/>
      <w:r w:rsidR="00CB7F8D" w:rsidRPr="00CB7F8D">
        <w:rPr>
          <w:rFonts w:ascii="Times New Roman" w:hAnsi="Times New Roman" w:cs="Times New Roman"/>
        </w:rPr>
        <w:t>Product_Name</w:t>
      </w:r>
      <w:proofErr w:type="spellEnd"/>
      <w:r w:rsidR="00CB7F8D" w:rsidRPr="00CB7F8D">
        <w:rPr>
          <w:rFonts w:ascii="Times New Roman" w:hAnsi="Times New Roman" w:cs="Times New Roman"/>
        </w:rPr>
        <w:t>", "Per-Unit Price" to "</w:t>
      </w:r>
      <w:proofErr w:type="spellStart"/>
      <w:r w:rsidR="00CB7F8D" w:rsidRPr="00CB7F8D">
        <w:rPr>
          <w:rFonts w:ascii="Times New Roman" w:hAnsi="Times New Roman" w:cs="Times New Roman"/>
        </w:rPr>
        <w:t>unitPrice</w:t>
      </w:r>
      <w:proofErr w:type="spellEnd"/>
      <w:r w:rsidR="00CB7F8D" w:rsidRPr="00CB7F8D">
        <w:rPr>
          <w:rFonts w:ascii="Times New Roman" w:hAnsi="Times New Roman" w:cs="Times New Roman"/>
        </w:rPr>
        <w:t>", and "Order Total" to "</w:t>
      </w:r>
      <w:proofErr w:type="spellStart"/>
      <w:r w:rsidR="00CB7F8D" w:rsidRPr="00CB7F8D">
        <w:rPr>
          <w:rFonts w:ascii="Times New Roman" w:hAnsi="Times New Roman" w:cs="Times New Roman"/>
        </w:rPr>
        <w:t>orderTotal</w:t>
      </w:r>
      <w:proofErr w:type="spellEnd"/>
      <w:r w:rsidR="00CB7F8D" w:rsidRPr="00CB7F8D">
        <w:rPr>
          <w:rFonts w:ascii="Times New Roman" w:hAnsi="Times New Roman" w:cs="Times New Roman"/>
        </w:rPr>
        <w:t xml:space="preserve">" for consistency. Since customer tracking wasn't implemented in 2022, I added </w:t>
      </w:r>
      <w:proofErr w:type="spellStart"/>
      <w:r w:rsidR="00CB7F8D" w:rsidRPr="00CB7F8D">
        <w:rPr>
          <w:rFonts w:ascii="Times New Roman" w:hAnsi="Times New Roman" w:cs="Times New Roman"/>
        </w:rPr>
        <w:t>customer_id</w:t>
      </w:r>
      <w:proofErr w:type="spellEnd"/>
      <w:r w:rsidR="00CB7F8D" w:rsidRPr="00CB7F8D">
        <w:rPr>
          <w:rFonts w:ascii="Times New Roman" w:hAnsi="Times New Roman" w:cs="Times New Roman"/>
        </w:rPr>
        <w:t xml:space="preserve"> as NULL and tagged all records with year 2022.</w:t>
      </w:r>
    </w:p>
    <w:p w14:paraId="42242240" w14:textId="77777777" w:rsidR="00CB7F8D" w:rsidRPr="00CB7F8D" w:rsidRDefault="00CB7F8D" w:rsidP="00CB7F8D">
      <w:pPr>
        <w:pStyle w:val="ListParagraph"/>
        <w:rPr>
          <w:rFonts w:ascii="Times New Roman" w:hAnsi="Times New Roman" w:cs="Times New Roman"/>
        </w:rPr>
      </w:pPr>
    </w:p>
    <w:p w14:paraId="31CAC653" w14:textId="77777777" w:rsidR="00CB7F8D" w:rsidRDefault="00224B5A" w:rsidP="00CD3619">
      <w:pPr>
        <w:pStyle w:val="ListParagraph"/>
        <w:numPr>
          <w:ilvl w:val="0"/>
          <w:numId w:val="3"/>
        </w:numPr>
        <w:rPr>
          <w:rFonts w:ascii="Times New Roman" w:hAnsi="Times New Roman" w:cs="Times New Roman"/>
        </w:rPr>
      </w:pPr>
      <w:r w:rsidRPr="00CB7F8D">
        <w:rPr>
          <w:rFonts w:ascii="Times New Roman" w:hAnsi="Times New Roman" w:cs="Times New Roman"/>
        </w:rPr>
        <w:t>2</w:t>
      </w:r>
      <w:r w:rsidRPr="00CB7F8D">
        <w:rPr>
          <w:rFonts w:ascii="Times New Roman" w:hAnsi="Times New Roman" w:cs="Times New Roman"/>
          <w:b/>
          <w:bCs/>
        </w:rPr>
        <w:t>0</w:t>
      </w:r>
      <w:r w:rsidR="00FE77CD" w:rsidRPr="00CB7F8D">
        <w:rPr>
          <w:rFonts w:ascii="Times New Roman" w:hAnsi="Times New Roman" w:cs="Times New Roman"/>
          <w:b/>
          <w:bCs/>
        </w:rPr>
        <w:t>23</w:t>
      </w:r>
      <w:r w:rsidRPr="00CB7F8D">
        <w:rPr>
          <w:rFonts w:ascii="Times New Roman" w:hAnsi="Times New Roman" w:cs="Times New Roman"/>
          <w:b/>
          <w:bCs/>
        </w:rPr>
        <w:t>:</w:t>
      </w:r>
      <w:r w:rsidRPr="00CB7F8D">
        <w:rPr>
          <w:rFonts w:ascii="Times New Roman" w:hAnsi="Times New Roman" w:cs="Times New Roman"/>
        </w:rPr>
        <w:t xml:space="preserve"> </w:t>
      </w:r>
      <w:r w:rsidR="00CB7F8D" w:rsidRPr="00CB7F8D">
        <w:rPr>
          <w:rFonts w:ascii="Times New Roman" w:hAnsi="Times New Roman" w:cs="Times New Roman"/>
        </w:rPr>
        <w:t xml:space="preserve">The 2023 data was more challenging due to shipping problems that year, with orders split into two shipments (Quantity_1 and Quantity_2 fields). I combined these quantity fields to get total items ordered and calculated the order total by multiplying per-unit price by total quantity. Geographic information wasn't tracked in 2023, so I set Country and State as NULL while using the available </w:t>
      </w:r>
      <w:proofErr w:type="spellStart"/>
      <w:r w:rsidR="00CB7F8D" w:rsidRPr="00CB7F8D">
        <w:rPr>
          <w:rFonts w:ascii="Times New Roman" w:hAnsi="Times New Roman" w:cs="Times New Roman"/>
        </w:rPr>
        <w:t>Customer_ID</w:t>
      </w:r>
      <w:proofErr w:type="spellEnd"/>
      <w:r w:rsidR="00CB7F8D" w:rsidRPr="00CB7F8D">
        <w:rPr>
          <w:rFonts w:ascii="Times New Roman" w:hAnsi="Times New Roman" w:cs="Times New Roman"/>
        </w:rPr>
        <w:t xml:space="preserve"> information. All records were tagged with year 2023.</w:t>
      </w:r>
    </w:p>
    <w:p w14:paraId="1DE3CE0D" w14:textId="77777777" w:rsidR="00CB7F8D" w:rsidRPr="00CB7F8D" w:rsidRDefault="00CB7F8D" w:rsidP="00CB7F8D">
      <w:pPr>
        <w:rPr>
          <w:rFonts w:ascii="Times New Roman" w:hAnsi="Times New Roman" w:cs="Times New Roman"/>
        </w:rPr>
      </w:pPr>
    </w:p>
    <w:p w14:paraId="7A56228B" w14:textId="53794892" w:rsidR="00224B5A" w:rsidRPr="00CB7F8D" w:rsidRDefault="00224B5A" w:rsidP="00CD3619">
      <w:pPr>
        <w:pStyle w:val="ListParagraph"/>
        <w:numPr>
          <w:ilvl w:val="0"/>
          <w:numId w:val="3"/>
        </w:numPr>
        <w:rPr>
          <w:rFonts w:ascii="Times New Roman" w:hAnsi="Times New Roman" w:cs="Times New Roman"/>
        </w:rPr>
      </w:pPr>
      <w:r w:rsidRPr="00CB7F8D">
        <w:rPr>
          <w:rFonts w:ascii="Times New Roman" w:hAnsi="Times New Roman" w:cs="Times New Roman"/>
          <w:b/>
          <w:bCs/>
        </w:rPr>
        <w:t>20</w:t>
      </w:r>
      <w:r w:rsidR="00FE77CD" w:rsidRPr="00CB7F8D">
        <w:rPr>
          <w:rFonts w:ascii="Times New Roman" w:hAnsi="Times New Roman" w:cs="Times New Roman"/>
          <w:b/>
          <w:bCs/>
        </w:rPr>
        <w:t>24</w:t>
      </w:r>
      <w:r w:rsidRPr="00CB7F8D">
        <w:rPr>
          <w:rFonts w:ascii="Times New Roman" w:hAnsi="Times New Roman" w:cs="Times New Roman"/>
          <w:b/>
          <w:bCs/>
        </w:rPr>
        <w:t>:</w:t>
      </w:r>
      <w:r w:rsidRPr="00CB7F8D">
        <w:rPr>
          <w:rFonts w:ascii="Times New Roman" w:hAnsi="Times New Roman" w:cs="Times New Roman"/>
        </w:rPr>
        <w:t xml:space="preserve"> </w:t>
      </w:r>
      <w:r w:rsidR="00CB7F8D" w:rsidRPr="00CB7F8D">
        <w:rPr>
          <w:rFonts w:ascii="Times New Roman" w:hAnsi="Times New Roman" w:cs="Times New Roman"/>
        </w:rPr>
        <w:t xml:space="preserve">The 2024 data included a new discount policy for orders of 90+ units (10% discount). I calculated the final order total by subtracting the Quantity Discount from the Order Subtotal, used all available geographic information, set </w:t>
      </w:r>
      <w:proofErr w:type="spellStart"/>
      <w:r w:rsidR="00CB7F8D" w:rsidRPr="00CB7F8D">
        <w:rPr>
          <w:rFonts w:ascii="Times New Roman" w:hAnsi="Times New Roman" w:cs="Times New Roman"/>
        </w:rPr>
        <w:t>customer_id</w:t>
      </w:r>
      <w:proofErr w:type="spellEnd"/>
      <w:r w:rsidR="00CB7F8D" w:rsidRPr="00CB7F8D">
        <w:rPr>
          <w:rFonts w:ascii="Times New Roman" w:hAnsi="Times New Roman" w:cs="Times New Roman"/>
        </w:rPr>
        <w:t xml:space="preserve"> as NULL since tracking was discontinued, and tagged all records with year 2024.</w:t>
      </w:r>
    </w:p>
    <w:p w14:paraId="130A0402" w14:textId="77777777" w:rsidR="00950851" w:rsidRPr="00950851" w:rsidRDefault="00950851" w:rsidP="00950851">
      <w:pPr>
        <w:ind w:firstLine="360"/>
        <w:rPr>
          <w:rFonts w:ascii="Times New Roman" w:hAnsi="Times New Roman" w:cs="Times New Roman"/>
        </w:rPr>
      </w:pPr>
    </w:p>
    <w:p w14:paraId="7D1AAEEC" w14:textId="77777777" w:rsidR="003276BC" w:rsidRDefault="003276BC" w:rsidP="00950851">
      <w:pPr>
        <w:rPr>
          <w:rFonts w:ascii="Times New Roman" w:hAnsi="Times New Roman" w:cs="Times New Roman"/>
          <w:b/>
          <w:bCs/>
        </w:rPr>
      </w:pPr>
    </w:p>
    <w:p w14:paraId="79FEA2FF" w14:textId="44CF3991" w:rsidR="003F6381" w:rsidRDefault="00650E83" w:rsidP="00950851">
      <w:pPr>
        <w:rPr>
          <w:rFonts w:ascii="Times New Roman" w:hAnsi="Times New Roman" w:cs="Times New Roman"/>
        </w:rPr>
      </w:pPr>
      <w:r w:rsidRPr="00650E83">
        <w:rPr>
          <w:rFonts w:ascii="Times New Roman" w:hAnsi="Times New Roman" w:cs="Times New Roman"/>
          <w:b/>
          <w:bCs/>
        </w:rPr>
        <w:t>Conclusion</w:t>
      </w:r>
      <w:r w:rsidR="00224B5A">
        <w:rPr>
          <w:rFonts w:ascii="Times New Roman" w:hAnsi="Times New Roman" w:cs="Times New Roman"/>
        </w:rPr>
        <w:t>:</w:t>
      </w:r>
      <w:r>
        <w:rPr>
          <w:rFonts w:ascii="Times New Roman" w:hAnsi="Times New Roman" w:cs="Times New Roman"/>
        </w:rPr>
        <w:t xml:space="preserve"> </w:t>
      </w:r>
      <w:r w:rsidR="00CB7F8D" w:rsidRPr="00CB7F8D">
        <w:rPr>
          <w:rFonts w:ascii="Times New Roman" w:hAnsi="Times New Roman" w:cs="Times New Roman"/>
        </w:rPr>
        <w:t>The data from all three years has been successfully transformed and loaded into the staging table with proper calculations for order totals and quantities. The next steps that need to be done include running comprehensive quality assurance tests to verify data accuracy and completeness across all years, creating user documentation for the business team that explains the data structure and any limitations such as missing customer IDs in certain years, and beginning development of the analytical reports and dashboards that will enable management to track product sales trends across different regions and time periods.</w:t>
      </w:r>
    </w:p>
    <w:p w14:paraId="54C0F2EC" w14:textId="77777777" w:rsidR="0004384D" w:rsidRDefault="0004384D" w:rsidP="0004384D">
      <w:pPr>
        <w:rPr>
          <w:rFonts w:ascii="Times New Roman" w:hAnsi="Times New Roman" w:cs="Times New Roman"/>
        </w:rPr>
      </w:pPr>
    </w:p>
    <w:p w14:paraId="64FEFE80" w14:textId="378710AF" w:rsidR="0004384D" w:rsidRPr="0004384D" w:rsidRDefault="0004384D" w:rsidP="0004384D">
      <w:pPr>
        <w:rPr>
          <w:rFonts w:ascii="Times New Roman" w:hAnsi="Times New Roman" w:cs="Times New Roman"/>
        </w:rPr>
      </w:pPr>
    </w:p>
    <w:sectPr w:rsidR="0004384D" w:rsidRPr="0004384D" w:rsidSect="001A2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12593"/>
    <w:multiLevelType w:val="hybridMultilevel"/>
    <w:tmpl w:val="45DA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4040A"/>
    <w:multiLevelType w:val="hybridMultilevel"/>
    <w:tmpl w:val="2BC6C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23B17"/>
    <w:multiLevelType w:val="hybridMultilevel"/>
    <w:tmpl w:val="3CB67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453383">
    <w:abstractNumId w:val="2"/>
  </w:num>
  <w:num w:numId="2" w16cid:durableId="287440957">
    <w:abstractNumId w:val="0"/>
  </w:num>
  <w:num w:numId="3" w16cid:durableId="1602298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A66"/>
    <w:rsid w:val="00011D56"/>
    <w:rsid w:val="0004384D"/>
    <w:rsid w:val="00173CB0"/>
    <w:rsid w:val="001968AE"/>
    <w:rsid w:val="001A20AE"/>
    <w:rsid w:val="00224B5A"/>
    <w:rsid w:val="003276BC"/>
    <w:rsid w:val="003F6381"/>
    <w:rsid w:val="004F2977"/>
    <w:rsid w:val="00510DF5"/>
    <w:rsid w:val="00650E83"/>
    <w:rsid w:val="00744EAE"/>
    <w:rsid w:val="0077086F"/>
    <w:rsid w:val="00896B94"/>
    <w:rsid w:val="00934B37"/>
    <w:rsid w:val="00950851"/>
    <w:rsid w:val="00996EF7"/>
    <w:rsid w:val="00A959C8"/>
    <w:rsid w:val="00AD204F"/>
    <w:rsid w:val="00B711FC"/>
    <w:rsid w:val="00B95ED9"/>
    <w:rsid w:val="00C95E6C"/>
    <w:rsid w:val="00CB7F8D"/>
    <w:rsid w:val="00CF7615"/>
    <w:rsid w:val="00D031C0"/>
    <w:rsid w:val="00D83163"/>
    <w:rsid w:val="00E11598"/>
    <w:rsid w:val="00E26B3E"/>
    <w:rsid w:val="00EF655C"/>
    <w:rsid w:val="00FC1A66"/>
    <w:rsid w:val="00FE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88E39"/>
  <w15:chartTrackingRefBased/>
  <w15:docId w15:val="{9D219CC2-E584-3341-8EDD-AD832BA8F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A66"/>
    <w:pPr>
      <w:ind w:left="720"/>
      <w:contextualSpacing/>
    </w:pPr>
  </w:style>
  <w:style w:type="table" w:styleId="TableGrid">
    <w:name w:val="Table Grid"/>
    <w:basedOn w:val="TableNormal"/>
    <w:uiPriority w:val="39"/>
    <w:rsid w:val="00950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73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doumanis</dc:creator>
  <cp:keywords/>
  <dc:description/>
  <cp:lastModifiedBy>Gustafson, Ilya, R</cp:lastModifiedBy>
  <cp:revision>2</cp:revision>
  <dcterms:created xsi:type="dcterms:W3CDTF">2025-08-06T02:35:00Z</dcterms:created>
  <dcterms:modified xsi:type="dcterms:W3CDTF">2025-08-06T02:35:00Z</dcterms:modified>
</cp:coreProperties>
</file>