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AC32B" w14:textId="2EE07828" w:rsidR="006C0403" w:rsidRDefault="006C0403" w:rsidP="006C0403">
      <w:pPr>
        <w:widowControl w:val="0"/>
        <w:ind w:hanging="567"/>
        <w:jc w:val="center"/>
      </w:pPr>
      <w:r>
        <w:t>МИНИСТЕРСТВО НАУКИ И ВЫСШЕГО ОБРАЗОВАНИЯ РОССИЙСКОЙ ФЕДЕРАЦИИ</w:t>
      </w:r>
    </w:p>
    <w:p w14:paraId="2AFE4228" w14:textId="77777777" w:rsidR="006C0403" w:rsidRDefault="006C0403" w:rsidP="006C0403">
      <w:pPr>
        <w:widowControl w:val="0"/>
        <w:jc w:val="center"/>
      </w:pPr>
      <w:r>
        <w:t>федеральное государственное образовательное учреждение высшего образования</w:t>
      </w:r>
    </w:p>
    <w:p w14:paraId="773CC3FB" w14:textId="77777777" w:rsidR="006C0403" w:rsidRDefault="006C0403" w:rsidP="006C0403">
      <w:pPr>
        <w:widowControl w:val="0"/>
        <w:jc w:val="center"/>
      </w:pPr>
      <w:r>
        <w:t>САНКТ – ПЕТЕРБУРГСКИЙ ГОСУДАРСТВЕННЫЙ УНИВЕРСИТЕТ АЭРОКОСМИЧЕСКОГО ПРИБОРОСТРОЕНИЯ</w:t>
      </w:r>
    </w:p>
    <w:p w14:paraId="71377103" w14:textId="77777777" w:rsidR="006C0403" w:rsidRDefault="006C0403" w:rsidP="006C0403">
      <w:pPr>
        <w:widowControl w:val="0"/>
        <w:spacing w:before="480"/>
        <w:jc w:val="center"/>
      </w:pPr>
      <w:r>
        <w:t>КАФЕДРА № 42</w:t>
      </w:r>
    </w:p>
    <w:p w14:paraId="76F7719A" w14:textId="77777777" w:rsidR="006C0403" w:rsidRDefault="006C0403" w:rsidP="006C0403">
      <w:pPr>
        <w:widowControl w:val="0"/>
        <w:spacing w:before="1200"/>
      </w:pPr>
      <w:r>
        <w:t xml:space="preserve">ОТЧЕТ </w:t>
      </w:r>
      <w:r>
        <w:br/>
        <w:t>ЗАЩИЩЕН С ОЦЕНКОЙ</w:t>
      </w:r>
    </w:p>
    <w:p w14:paraId="0DCE2858" w14:textId="77777777" w:rsidR="006C0403" w:rsidRDefault="006C0403" w:rsidP="006C0403">
      <w:pPr>
        <w:widowControl w:val="0"/>
        <w:spacing w:before="120" w:line="360" w:lineRule="auto"/>
      </w:pPr>
      <w:r>
        <w:t>ПРЕПОДАВАТЕЛЬ</w:t>
      </w:r>
    </w:p>
    <w:tbl>
      <w:tblPr>
        <w:tblW w:w="9639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6C0403" w14:paraId="70CF76B0" w14:textId="77777777" w:rsidTr="002D5187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38EE7423" w14:textId="00941E61" w:rsidR="006C0403" w:rsidRDefault="00A815B5" w:rsidP="002D5187">
            <w:pPr>
              <w:widowControl w:val="0"/>
              <w:jc w:val="center"/>
            </w:pPr>
            <w: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A3716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A500EB2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0BC5A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60567B92" w14:textId="0E5E4815" w:rsidR="006C0403" w:rsidRDefault="00A815B5" w:rsidP="002D5187">
            <w:pPr>
              <w:widowControl w:val="0"/>
              <w:spacing w:before="120"/>
              <w:jc w:val="center"/>
            </w:pPr>
            <w:r>
              <w:t>Н</w:t>
            </w:r>
            <w:r w:rsidR="006C0403">
              <w:t xml:space="preserve">. </w:t>
            </w:r>
            <w:r>
              <w:t>В</w:t>
            </w:r>
            <w:r w:rsidR="006C0403">
              <w:t xml:space="preserve">. </w:t>
            </w:r>
            <w:r>
              <w:t>Богословская</w:t>
            </w:r>
          </w:p>
        </w:tc>
      </w:tr>
      <w:tr w:rsidR="006C0403" w14:paraId="417D6100" w14:textId="77777777" w:rsidTr="002D5187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384B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186EA" w14:textId="77777777" w:rsidR="006C0403" w:rsidRDefault="006C0403" w:rsidP="002D5187">
            <w:pPr>
              <w:widowControl w:val="0"/>
              <w:spacing w:line="180" w:lineRule="auto"/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1878B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98C61" w14:textId="77777777" w:rsidR="006C0403" w:rsidRDefault="006C0403" w:rsidP="002D5187">
            <w:pPr>
              <w:widowControl w:val="0"/>
              <w:spacing w:line="180" w:lineRule="auto"/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B3783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1FF10A0" w14:textId="77777777" w:rsidR="006C0403" w:rsidRDefault="006C0403" w:rsidP="006C040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tbl>
      <w:tblPr>
        <w:tblW w:w="9639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9639"/>
      </w:tblGrid>
      <w:tr w:rsidR="006C0403" w14:paraId="2F7319E6" w14:textId="77777777" w:rsidTr="002D518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12D7283" w14:textId="77777777" w:rsidR="006C0403" w:rsidRDefault="006C0403" w:rsidP="002D51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/>
              <w:jc w:val="center"/>
              <w:rPr>
                <w:color w:val="000000"/>
                <w:sz w:val="28"/>
                <w:szCs w:val="28"/>
              </w:rPr>
            </w:pPr>
          </w:p>
          <w:p w14:paraId="7F77BBF8" w14:textId="738E7827" w:rsidR="006C0403" w:rsidRPr="002B2E78" w:rsidRDefault="006C0403" w:rsidP="0053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ОТЧЕТ О ЛАБОРАТОРНОЙ РАБОТЕ №</w:t>
            </w:r>
            <w:r w:rsidR="002B2E78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6C0403" w14:paraId="5ECAB48A" w14:textId="77777777" w:rsidTr="002D5187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DB54952" w14:textId="77777777" w:rsidR="006C0403" w:rsidRDefault="006C0403" w:rsidP="002D5187">
            <w:pPr>
              <w:pStyle w:val="1"/>
              <w:spacing w:before="720" w:after="720"/>
              <w:jc w:val="left"/>
              <w:rPr>
                <w:b w:val="0"/>
              </w:rPr>
            </w:pPr>
          </w:p>
        </w:tc>
      </w:tr>
      <w:tr w:rsidR="006C0403" w14:paraId="545254A4" w14:textId="77777777" w:rsidTr="002D518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17D05C0" w14:textId="2DA76322" w:rsidR="006C0403" w:rsidRDefault="006C0403" w:rsidP="002D5187">
            <w:pPr>
              <w:jc w:val="center"/>
            </w:pPr>
            <w:r>
              <w:t xml:space="preserve">по курсу: </w:t>
            </w:r>
            <w:r w:rsidR="00536AD4">
              <w:t>Большие данные</w:t>
            </w:r>
          </w:p>
        </w:tc>
      </w:tr>
    </w:tbl>
    <w:p w14:paraId="7585F2C3" w14:textId="77777777" w:rsidR="006C0403" w:rsidRDefault="006C0403" w:rsidP="006C0403">
      <w:pPr>
        <w:widowControl w:val="0"/>
        <w:spacing w:before="960" w:line="360" w:lineRule="auto"/>
      </w:pPr>
      <w:r>
        <w:t>РАБОТУ ВЫПОЛНИЛ</w:t>
      </w:r>
    </w:p>
    <w:tbl>
      <w:tblPr>
        <w:tblW w:w="9639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6C0403" w14:paraId="7B57956A" w14:textId="77777777" w:rsidTr="002D518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F2537" w14:textId="77777777" w:rsidR="006C0403" w:rsidRDefault="006C0403" w:rsidP="002D5187">
            <w:pPr>
              <w:widowControl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038AEA" w14:textId="77777777" w:rsidR="006C0403" w:rsidRDefault="006C0403" w:rsidP="002D5187">
            <w:pPr>
              <w:widowControl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52E58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FF98D8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77D1F" w14:textId="77777777" w:rsidR="006C0403" w:rsidRDefault="006C0403" w:rsidP="002D5187">
            <w:pPr>
              <w:widowControl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A7EDB9" w14:textId="174857A2" w:rsidR="006C0403" w:rsidRPr="00A20233" w:rsidRDefault="009D513A" w:rsidP="002D5187">
            <w:pPr>
              <w:widowControl w:val="0"/>
              <w:spacing w:before="120"/>
              <w:jc w:val="center"/>
            </w:pPr>
            <w:r>
              <w:t>Шишкин В.И.</w:t>
            </w:r>
          </w:p>
        </w:tc>
      </w:tr>
      <w:tr w:rsidR="006C0403" w14:paraId="6BBAFF9C" w14:textId="77777777" w:rsidTr="002D518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C0116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929350" w14:textId="77777777" w:rsidR="006C0403" w:rsidRDefault="006C0403" w:rsidP="002D5187">
            <w:pPr>
              <w:widowControl w:val="0"/>
              <w:spacing w:line="18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A5A9A" w14:textId="77777777" w:rsidR="006C0403" w:rsidRDefault="006C0403" w:rsidP="002D5187">
            <w:pPr>
              <w:widowControl w:val="0"/>
              <w:spacing w:line="180" w:lineRule="auto"/>
            </w:pPr>
          </w:p>
        </w:tc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EE2870E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41E5F" w14:textId="77777777" w:rsidR="006C0403" w:rsidRDefault="006C0403" w:rsidP="002D5187">
            <w:pPr>
              <w:widowControl w:val="0"/>
              <w:spacing w:line="180" w:lineRule="auto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DE6C6" w14:textId="77777777" w:rsidR="006C0403" w:rsidRDefault="006C0403" w:rsidP="002D5187">
            <w:pPr>
              <w:widowControl w:val="0"/>
              <w:spacing w:line="1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FED0106" w14:textId="6474A6CA" w:rsidR="006C0403" w:rsidRPr="000C5B31" w:rsidRDefault="006C0403" w:rsidP="006C0403">
      <w:pPr>
        <w:widowControl w:val="0"/>
        <w:spacing w:before="1800"/>
        <w:jc w:val="center"/>
        <w:rPr>
          <w:lang w:val="en-US"/>
        </w:rPr>
      </w:pPr>
      <w:r>
        <w:t>Санкт-Петербург 202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378DAC" wp14:editId="3942EA7C">
                <wp:simplePos x="0" y="0"/>
                <wp:positionH relativeFrom="column">
                  <wp:posOffset>2943225</wp:posOffset>
                </wp:positionH>
                <wp:positionV relativeFrom="paragraph">
                  <wp:posOffset>6763164</wp:posOffset>
                </wp:positionV>
                <wp:extent cx="389614" cy="540689"/>
                <wp:effectExtent l="0" t="0" r="10795" b="12065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4" cy="5406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0957CB0B" id="Овал 9" o:spid="_x0000_s1026" style="position:absolute;margin-left:231.75pt;margin-top:532.55pt;width:30.7pt;height:4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" fillcolor="white [3212]" strokecolor="white [3212]" strokeweight="1pt">
                <v:stroke joinstyle="miter"/>
              </v:oval>
            </w:pict>
          </mc:Fallback>
        </mc:AlternateContent>
      </w:r>
      <w:r w:rsidR="00A815B5">
        <w:t>6</w:t>
      </w:r>
    </w:p>
    <w:p w14:paraId="25FCDFEA" w14:textId="5963298E" w:rsidR="006C0403" w:rsidRDefault="006C0403" w:rsidP="006C0403">
      <w:bookmarkStart w:id="0" w:name="_Toc145966784"/>
    </w:p>
    <w:bookmarkEnd w:id="0"/>
    <w:p w14:paraId="596E904D" w14:textId="2B7587A3" w:rsidR="00536AD4" w:rsidRDefault="00536AD4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  <w:bookmarkStart w:id="1" w:name="_Hlk177238565"/>
      <w:bookmarkStart w:id="2" w:name="_Toc177253740"/>
    </w:p>
    <w:p w14:paraId="467C61BB" w14:textId="3E5CDD04" w:rsidR="006C0403" w:rsidRDefault="001E55F6" w:rsidP="0093074E">
      <w:pPr>
        <w:pStyle w:val="1"/>
        <w:jc w:val="left"/>
        <w:rPr>
          <w:color w:val="000000"/>
        </w:rPr>
      </w:pPr>
      <w:r>
        <w:lastRenderedPageBreak/>
        <w:t>1</w:t>
      </w:r>
      <w:r w:rsidR="0093074E">
        <w:t>.</w:t>
      </w:r>
      <w:r w:rsidR="006C0403">
        <w:t xml:space="preserve"> </w:t>
      </w:r>
      <w:bookmarkStart w:id="3" w:name="_Toc145966785"/>
      <w:bookmarkEnd w:id="1"/>
      <w:bookmarkEnd w:id="2"/>
      <w:r w:rsidR="00E4635C">
        <w:rPr>
          <w:color w:val="000000"/>
        </w:rPr>
        <w:t>Результат выполнения задания</w:t>
      </w:r>
    </w:p>
    <w:p w14:paraId="07C282ED" w14:textId="2BD30068" w:rsidR="009C69C5" w:rsidRDefault="0067723D" w:rsidP="0093074E">
      <w:pPr>
        <w:spacing w:line="360" w:lineRule="auto"/>
        <w:ind w:firstLine="708"/>
        <w:contextualSpacing/>
      </w:pPr>
      <w:r>
        <w:t>В</w:t>
      </w:r>
      <w:r w:rsidR="007C39FF">
        <w:t xml:space="preserve"> Loginom был выстроен сценарий, </w:t>
      </w:r>
      <w:r w:rsidR="002B2E78">
        <w:t xml:space="preserve">осуществляющий выполнение задания </w:t>
      </w:r>
      <w:r w:rsidR="002B2E78" w:rsidRPr="002B2E78">
        <w:t>двумя способами – с помощью Python и с помощью визуальных инструментов этой платформы</w:t>
      </w:r>
      <w:r w:rsidR="007C39FF">
        <w:t xml:space="preserve">. </w:t>
      </w:r>
      <w:r w:rsidR="0093074E">
        <w:t xml:space="preserve">На рисунке </w:t>
      </w:r>
      <w:r w:rsidR="00114A9E">
        <w:t>1</w:t>
      </w:r>
      <w:r w:rsidR="0093074E">
        <w:t xml:space="preserve"> показан </w:t>
      </w:r>
      <w:r w:rsidR="00114A9E">
        <w:t>сценарий</w:t>
      </w:r>
      <w:r w:rsidR="0093074E">
        <w:t xml:space="preserve">. </w:t>
      </w:r>
      <w:bookmarkEnd w:id="3"/>
    </w:p>
    <w:p w14:paraId="17BB9A14" w14:textId="4DB5F8BD" w:rsidR="0093074E" w:rsidRDefault="000103EF" w:rsidP="00407F90">
      <w:pPr>
        <w:spacing w:line="360" w:lineRule="auto"/>
        <w:jc w:val="center"/>
      </w:pPr>
      <w:r w:rsidRPr="000103EF">
        <w:rPr>
          <w:noProof/>
        </w:rPr>
        <w:drawing>
          <wp:inline distT="0" distB="0" distL="0" distR="0" wp14:anchorId="59144F97" wp14:editId="1AF06C10">
            <wp:extent cx="6122035" cy="44748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09" w:rsidRPr="00525409">
        <w:rPr>
          <w:noProof/>
        </w:rPr>
        <w:t xml:space="preserve"> </w:t>
      </w:r>
      <w:r w:rsidR="00DC6CC6" w:rsidRPr="00DC6CC6">
        <w:rPr>
          <w:noProof/>
        </w:rPr>
        <w:t xml:space="preserve"> </w:t>
      </w:r>
    </w:p>
    <w:p w14:paraId="23C3D54B" w14:textId="5792C17D" w:rsidR="00F438FA" w:rsidRDefault="0093074E" w:rsidP="00CB75E2">
      <w:pPr>
        <w:spacing w:line="360" w:lineRule="auto"/>
        <w:ind w:firstLine="709"/>
        <w:jc w:val="center"/>
      </w:pPr>
      <w:r>
        <w:t xml:space="preserve">Рисунок </w:t>
      </w:r>
      <w:r w:rsidR="00114A9E">
        <w:t>1</w:t>
      </w:r>
      <w:r>
        <w:t xml:space="preserve"> – </w:t>
      </w:r>
      <w:r w:rsidR="00114A9E">
        <w:t>Сценарий</w:t>
      </w:r>
    </w:p>
    <w:p w14:paraId="177A957B" w14:textId="571CBF32" w:rsidR="00F438FA" w:rsidRDefault="00F438FA" w:rsidP="00D47F76">
      <w:pPr>
        <w:spacing w:line="360" w:lineRule="auto"/>
        <w:jc w:val="both"/>
      </w:pPr>
      <w:r>
        <w:tab/>
      </w:r>
      <w:r w:rsidR="00D47F76" w:rsidRPr="00D47F76">
        <w:t>Эмпирическую базу исследования составил набор данных по социально-экономическим и медицинским параметрам различных стран в динамике за несколько лет. В перечень показателей вошли: продолжительность жизни, уровень алкоголизации, смертность взрослого населения, образовательный ценз, затраты на здравоохранение, распространённость болезней и ряд иных факторов, детерминирующих здоровье населения. По завершении загрузки данных была произведена проверка на наличие пропусков — визуализация этапа обработки представлена на рисунках 2–3. Восполнение лакун выполнялось двумя способами: посредством программного кода на Python и с использованием визуальных средств платформы Loginom.</w:t>
      </w:r>
    </w:p>
    <w:p w14:paraId="141CEC5B" w14:textId="4B61966A" w:rsidR="00E34A83" w:rsidRDefault="00E34A83" w:rsidP="00BB066B">
      <w:pPr>
        <w:spacing w:line="360" w:lineRule="auto"/>
      </w:pPr>
    </w:p>
    <w:p w14:paraId="7F182A1C" w14:textId="06EB38C7" w:rsidR="00E34A83" w:rsidRDefault="009D513A" w:rsidP="00E34A83">
      <w:pPr>
        <w:spacing w:line="360" w:lineRule="auto"/>
        <w:jc w:val="center"/>
      </w:pPr>
      <w:r w:rsidRPr="009D513A">
        <w:rPr>
          <w:noProof/>
        </w:rPr>
        <w:lastRenderedPageBreak/>
        <w:drawing>
          <wp:inline distT="0" distB="0" distL="0" distR="0" wp14:anchorId="08EDEEB5" wp14:editId="16788DF8">
            <wp:extent cx="4019550" cy="3579279"/>
            <wp:effectExtent l="0" t="0" r="0" b="2540"/>
            <wp:docPr id="162584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7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155" cy="358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A" w:rsidRPr="00F438FA">
        <w:rPr>
          <w:noProof/>
        </w:rPr>
        <w:t xml:space="preserve"> </w:t>
      </w:r>
      <w:r w:rsidR="00DC6CC6" w:rsidRPr="00DC6CC6">
        <w:rPr>
          <w:noProof/>
        </w:rPr>
        <w:t xml:space="preserve"> </w:t>
      </w:r>
    </w:p>
    <w:p w14:paraId="068D3EF7" w14:textId="593D1EF9" w:rsidR="00E34A83" w:rsidRDefault="00E34A83" w:rsidP="00E34A83">
      <w:pPr>
        <w:spacing w:line="360" w:lineRule="auto"/>
        <w:jc w:val="center"/>
      </w:pPr>
      <w:r>
        <w:t xml:space="preserve">Рисунок </w:t>
      </w:r>
      <w:r w:rsidR="00F438FA">
        <w:t>2</w:t>
      </w:r>
      <w:r>
        <w:t xml:space="preserve"> – </w:t>
      </w:r>
      <w:r w:rsidR="00F438FA">
        <w:t>Заполнение</w:t>
      </w:r>
      <w:r w:rsidR="00F438FA">
        <w:rPr>
          <w:spacing w:val="-7"/>
        </w:rPr>
        <w:t xml:space="preserve"> </w:t>
      </w:r>
      <w:r w:rsidR="00F438FA">
        <w:t>пропусков с</w:t>
      </w:r>
      <w:r w:rsidR="00F438FA">
        <w:rPr>
          <w:spacing w:val="-8"/>
        </w:rPr>
        <w:t xml:space="preserve"> </w:t>
      </w:r>
      <w:r w:rsidR="00F438FA">
        <w:t>помощью</w:t>
      </w:r>
      <w:r w:rsidR="00F438FA">
        <w:rPr>
          <w:spacing w:val="-3"/>
        </w:rPr>
        <w:t xml:space="preserve"> </w:t>
      </w:r>
      <w:r w:rsidR="00F438FA">
        <w:t>визуального</w:t>
      </w:r>
      <w:r w:rsidR="00F438FA">
        <w:rPr>
          <w:spacing w:val="2"/>
        </w:rPr>
        <w:t xml:space="preserve"> </w:t>
      </w:r>
      <w:r w:rsidR="00F438FA">
        <w:t xml:space="preserve">инструмента </w:t>
      </w:r>
      <w:r w:rsidR="00F438FA">
        <w:rPr>
          <w:spacing w:val="-2"/>
        </w:rPr>
        <w:t>Liginom</w:t>
      </w:r>
    </w:p>
    <w:p w14:paraId="726FC4CF" w14:textId="5BD550C4" w:rsidR="00E34A83" w:rsidRDefault="00E34A83" w:rsidP="00BB066B">
      <w:pPr>
        <w:spacing w:line="360" w:lineRule="auto"/>
      </w:pPr>
    </w:p>
    <w:p w14:paraId="759BCECA" w14:textId="29416EE7" w:rsidR="00E34A83" w:rsidRDefault="000B6EF2" w:rsidP="00E34A83">
      <w:pPr>
        <w:spacing w:line="360" w:lineRule="auto"/>
        <w:jc w:val="center"/>
      </w:pPr>
      <w:r w:rsidRPr="000B6EF2">
        <w:rPr>
          <w:noProof/>
        </w:rPr>
        <w:drawing>
          <wp:inline distT="0" distB="0" distL="0" distR="0" wp14:anchorId="4E486A76" wp14:editId="744B042D">
            <wp:extent cx="4076700" cy="2242798"/>
            <wp:effectExtent l="0" t="0" r="0" b="5715"/>
            <wp:docPr id="154950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1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075" cy="225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A" w:rsidRPr="00F438FA">
        <w:rPr>
          <w:noProof/>
        </w:rPr>
        <w:t xml:space="preserve"> </w:t>
      </w:r>
      <w:r w:rsidR="00BB066B" w:rsidRPr="00BB066B">
        <w:rPr>
          <w:noProof/>
        </w:rPr>
        <w:t xml:space="preserve"> </w:t>
      </w:r>
    </w:p>
    <w:p w14:paraId="68C73E2C" w14:textId="110C6033" w:rsidR="00F438FA" w:rsidRDefault="00F27D2B" w:rsidP="00F438FA">
      <w:pPr>
        <w:spacing w:line="360" w:lineRule="auto"/>
        <w:jc w:val="center"/>
        <w:rPr>
          <w:spacing w:val="-2"/>
        </w:rPr>
      </w:pPr>
      <w:r>
        <w:t xml:space="preserve">Рисунок </w:t>
      </w:r>
      <w:r w:rsidR="00F438FA">
        <w:t>3</w:t>
      </w:r>
      <w:r>
        <w:t xml:space="preserve"> – </w:t>
      </w:r>
      <w:r w:rsidR="00F438FA">
        <w:t>Заполнение</w:t>
      </w:r>
      <w:r w:rsidR="00F438FA">
        <w:rPr>
          <w:spacing w:val="-6"/>
        </w:rPr>
        <w:t xml:space="preserve"> </w:t>
      </w:r>
      <w:r w:rsidR="00F438FA">
        <w:t>пропусков</w:t>
      </w:r>
      <w:r w:rsidR="00F438FA">
        <w:rPr>
          <w:spacing w:val="1"/>
        </w:rPr>
        <w:t xml:space="preserve"> </w:t>
      </w:r>
      <w:r w:rsidR="00F438FA">
        <w:t>с</w:t>
      </w:r>
      <w:r w:rsidR="00F438FA">
        <w:rPr>
          <w:spacing w:val="-5"/>
        </w:rPr>
        <w:t xml:space="preserve"> </w:t>
      </w:r>
      <w:r w:rsidR="00F438FA">
        <w:t>помощью</w:t>
      </w:r>
      <w:r w:rsidR="00F438FA">
        <w:rPr>
          <w:spacing w:val="4"/>
        </w:rPr>
        <w:t xml:space="preserve"> </w:t>
      </w:r>
      <w:r w:rsidR="00F438FA">
        <w:rPr>
          <w:spacing w:val="-2"/>
        </w:rPr>
        <w:t>Python</w:t>
      </w:r>
    </w:p>
    <w:p w14:paraId="22D33E00" w14:textId="61C459E9" w:rsidR="00F438FA" w:rsidRDefault="00F438FA" w:rsidP="00F438FA">
      <w:pPr>
        <w:spacing w:line="360" w:lineRule="auto"/>
        <w:rPr>
          <w:spacing w:val="-2"/>
        </w:rPr>
      </w:pPr>
      <w:r>
        <w:rPr>
          <w:spacing w:val="-2"/>
        </w:rPr>
        <w:tab/>
      </w:r>
    </w:p>
    <w:p w14:paraId="2AFC2608" w14:textId="0ED9E79B" w:rsidR="00E34A83" w:rsidRPr="00F438FA" w:rsidRDefault="00F438FA" w:rsidP="00A251F9">
      <w:pPr>
        <w:spacing w:line="360" w:lineRule="auto"/>
        <w:jc w:val="both"/>
        <w:rPr>
          <w:spacing w:val="-2"/>
        </w:rPr>
      </w:pPr>
      <w:r>
        <w:rPr>
          <w:spacing w:val="-2"/>
        </w:rPr>
        <w:tab/>
      </w:r>
      <w:r w:rsidR="00A251F9" w:rsidRPr="00A251F9">
        <w:rPr>
          <w:spacing w:val="-2"/>
        </w:rPr>
        <w:t>Далее были обработаны выбросы, способные серьёзно повлиять на достоверность выводов. Этапы их выявления и устранения показаны на рисунках 4–5. Использовались два подхода: код на Python и визуальный инструмент Loginom. В Python границы выбросов определялись через стандартное отклонение, и выходящие за них значения удалялись. В Loginom экстремальные точки находились автоматически и затем замещались медианой либо другим способом на выбор</w:t>
      </w:r>
      <w:r w:rsidRPr="00F438FA">
        <w:rPr>
          <w:spacing w:val="-2"/>
        </w:rPr>
        <w:t>.</w:t>
      </w:r>
    </w:p>
    <w:p w14:paraId="111F9348" w14:textId="695D6BA1" w:rsidR="00F27D2B" w:rsidRDefault="005A6273" w:rsidP="00F27D2B">
      <w:pPr>
        <w:spacing w:line="360" w:lineRule="auto"/>
        <w:jc w:val="center"/>
      </w:pPr>
      <w:r w:rsidRPr="005A6273">
        <w:rPr>
          <w:noProof/>
        </w:rPr>
        <w:lastRenderedPageBreak/>
        <w:drawing>
          <wp:inline distT="0" distB="0" distL="0" distR="0" wp14:anchorId="3FF6FB1F" wp14:editId="747D7D14">
            <wp:extent cx="4314825" cy="2834331"/>
            <wp:effectExtent l="0" t="0" r="0" b="4445"/>
            <wp:docPr id="1227135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5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514" cy="28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A" w:rsidRPr="00F438FA">
        <w:rPr>
          <w:noProof/>
        </w:rPr>
        <w:t xml:space="preserve"> </w:t>
      </w:r>
      <w:r w:rsidR="00BB066B" w:rsidRPr="00BB066B">
        <w:rPr>
          <w:noProof/>
        </w:rPr>
        <w:t xml:space="preserve"> </w:t>
      </w:r>
    </w:p>
    <w:p w14:paraId="3DE035F0" w14:textId="7C38367E" w:rsidR="00BB066B" w:rsidRDefault="00F27D2B" w:rsidP="00BB066B">
      <w:pPr>
        <w:spacing w:line="360" w:lineRule="auto"/>
        <w:jc w:val="center"/>
      </w:pPr>
      <w:r>
        <w:t xml:space="preserve">Рисунок </w:t>
      </w:r>
      <w:r w:rsidR="00F438FA">
        <w:t>4</w:t>
      </w:r>
      <w:r>
        <w:t xml:space="preserve"> – </w:t>
      </w:r>
      <w:r w:rsidR="00F438FA">
        <w:t>Определение</w:t>
      </w:r>
      <w:r w:rsidR="00F438FA">
        <w:rPr>
          <w:spacing w:val="-2"/>
        </w:rPr>
        <w:t xml:space="preserve"> </w:t>
      </w:r>
      <w:r w:rsidR="00F438FA">
        <w:t>выбросов</w:t>
      </w:r>
      <w:r w:rsidR="00F438FA">
        <w:rPr>
          <w:spacing w:val="-5"/>
        </w:rPr>
        <w:t xml:space="preserve"> </w:t>
      </w:r>
      <w:r w:rsidR="00F438FA">
        <w:t>с</w:t>
      </w:r>
      <w:r w:rsidR="00F438FA">
        <w:rPr>
          <w:spacing w:val="-3"/>
        </w:rPr>
        <w:t xml:space="preserve"> </w:t>
      </w:r>
      <w:r w:rsidR="00F438FA">
        <w:t>помощью</w:t>
      </w:r>
      <w:r w:rsidR="00F438FA">
        <w:rPr>
          <w:spacing w:val="-8"/>
        </w:rPr>
        <w:t xml:space="preserve"> </w:t>
      </w:r>
      <w:r w:rsidR="00F438FA">
        <w:t>визуального</w:t>
      </w:r>
      <w:r w:rsidR="00F438FA">
        <w:rPr>
          <w:spacing w:val="-2"/>
        </w:rPr>
        <w:t xml:space="preserve"> </w:t>
      </w:r>
      <w:r w:rsidR="00F438FA">
        <w:t>инструмента</w:t>
      </w:r>
      <w:r w:rsidR="00F438FA">
        <w:rPr>
          <w:spacing w:val="6"/>
        </w:rPr>
        <w:t xml:space="preserve"> </w:t>
      </w:r>
      <w:r w:rsidR="00F438FA">
        <w:rPr>
          <w:spacing w:val="-2"/>
        </w:rPr>
        <w:t>Liginom</w:t>
      </w:r>
    </w:p>
    <w:p w14:paraId="5F79650E" w14:textId="77777777" w:rsidR="00BB066B" w:rsidRDefault="00BB066B" w:rsidP="00BB066B">
      <w:pPr>
        <w:spacing w:line="360" w:lineRule="auto"/>
        <w:ind w:firstLine="708"/>
      </w:pPr>
    </w:p>
    <w:p w14:paraId="6ED5C232" w14:textId="58377031" w:rsidR="00F27D2B" w:rsidRDefault="00115F68" w:rsidP="00A671D3">
      <w:pPr>
        <w:spacing w:line="360" w:lineRule="auto"/>
        <w:jc w:val="center"/>
      </w:pPr>
      <w:r w:rsidRPr="00115F68">
        <w:rPr>
          <w:noProof/>
        </w:rPr>
        <w:drawing>
          <wp:inline distT="0" distB="0" distL="0" distR="0" wp14:anchorId="61D7EFB9" wp14:editId="1CA20663">
            <wp:extent cx="4829175" cy="2961821"/>
            <wp:effectExtent l="0" t="0" r="0" b="0"/>
            <wp:docPr id="153409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332" cy="296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A" w:rsidRPr="00F438FA">
        <w:rPr>
          <w:noProof/>
        </w:rPr>
        <w:t xml:space="preserve"> </w:t>
      </w:r>
      <w:r w:rsidR="00BB066B" w:rsidRPr="00BB066B">
        <w:rPr>
          <w:noProof/>
        </w:rPr>
        <w:t xml:space="preserve"> </w:t>
      </w:r>
    </w:p>
    <w:p w14:paraId="67D4AC18" w14:textId="7D028D39" w:rsidR="0093074E" w:rsidRDefault="00F27D2B" w:rsidP="00A671D3">
      <w:pPr>
        <w:spacing w:line="360" w:lineRule="auto"/>
        <w:ind w:firstLine="708"/>
        <w:jc w:val="center"/>
        <w:rPr>
          <w:spacing w:val="-2"/>
        </w:rPr>
      </w:pPr>
      <w:r>
        <w:t xml:space="preserve">Рисунок 5 – </w:t>
      </w:r>
      <w:r w:rsidR="00F438FA">
        <w:t>Удаление</w:t>
      </w:r>
      <w:r w:rsidR="00F438FA">
        <w:rPr>
          <w:spacing w:val="-2"/>
        </w:rPr>
        <w:t xml:space="preserve"> </w:t>
      </w:r>
      <w:r w:rsidR="00F438FA">
        <w:t>выбросов</w:t>
      </w:r>
      <w:r w:rsidR="00F438FA">
        <w:rPr>
          <w:spacing w:val="-3"/>
        </w:rPr>
        <w:t xml:space="preserve"> </w:t>
      </w:r>
      <w:r w:rsidR="00F438FA">
        <w:t>с</w:t>
      </w:r>
      <w:r w:rsidR="00F438FA">
        <w:rPr>
          <w:spacing w:val="-6"/>
        </w:rPr>
        <w:t xml:space="preserve"> </w:t>
      </w:r>
      <w:r w:rsidR="00F438FA">
        <w:t>помощью</w:t>
      </w:r>
      <w:r w:rsidR="00F438FA">
        <w:rPr>
          <w:spacing w:val="2"/>
        </w:rPr>
        <w:t xml:space="preserve"> </w:t>
      </w:r>
      <w:r w:rsidR="00F438FA">
        <w:rPr>
          <w:spacing w:val="-2"/>
        </w:rPr>
        <w:t>Python</w:t>
      </w:r>
    </w:p>
    <w:p w14:paraId="65F0B359" w14:textId="55A5AE1F" w:rsidR="00F438FA" w:rsidRDefault="00F438FA" w:rsidP="00F438FA">
      <w:pPr>
        <w:spacing w:line="360" w:lineRule="auto"/>
        <w:rPr>
          <w:spacing w:val="-2"/>
        </w:rPr>
      </w:pPr>
    </w:p>
    <w:p w14:paraId="5015B2C7" w14:textId="776A6D88" w:rsidR="00F438FA" w:rsidRDefault="00F438FA" w:rsidP="00A251F9">
      <w:pPr>
        <w:spacing w:line="360" w:lineRule="auto"/>
        <w:jc w:val="both"/>
        <w:rPr>
          <w:spacing w:val="-2"/>
        </w:rPr>
      </w:pPr>
      <w:r>
        <w:rPr>
          <w:spacing w:val="-2"/>
        </w:rPr>
        <w:tab/>
      </w:r>
      <w:r w:rsidR="00A251F9" w:rsidRPr="00A251F9">
        <w:rPr>
          <w:spacing w:val="-2"/>
        </w:rPr>
        <w:t>Следующей процедурой после обработки выбросов выступила нормализация данных, выполненная в среде Python. Цель данного шага — унификация шкал различных показателей, что обеспечивает возможность их корректного сопоставления и последующего анализа. В рамках нормализации применялся метод масштабирования, переводящий все значения переменных в диапазон от 0 до 1. Код, реализующий данный подход, приведён на рисунке 6.</w:t>
      </w:r>
    </w:p>
    <w:p w14:paraId="66849187" w14:textId="451872BB" w:rsidR="00F438FA" w:rsidRDefault="00115F68" w:rsidP="00F438FA">
      <w:pPr>
        <w:spacing w:line="360" w:lineRule="auto"/>
        <w:jc w:val="center"/>
      </w:pPr>
      <w:r w:rsidRPr="00115F68">
        <w:rPr>
          <w:noProof/>
        </w:rPr>
        <w:lastRenderedPageBreak/>
        <w:drawing>
          <wp:inline distT="0" distB="0" distL="0" distR="0" wp14:anchorId="55F6595B" wp14:editId="41067AA5">
            <wp:extent cx="4562475" cy="3339631"/>
            <wp:effectExtent l="0" t="0" r="0" b="0"/>
            <wp:docPr id="10274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6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246" cy="33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09" w:rsidRPr="00525409">
        <w:rPr>
          <w:noProof/>
        </w:rPr>
        <w:t xml:space="preserve"> </w:t>
      </w:r>
      <w:r w:rsidR="00F438FA" w:rsidRPr="00F438FA">
        <w:rPr>
          <w:noProof/>
        </w:rPr>
        <w:t xml:space="preserve"> </w:t>
      </w:r>
      <w:r w:rsidR="00F438FA" w:rsidRPr="00BB066B">
        <w:rPr>
          <w:noProof/>
        </w:rPr>
        <w:t xml:space="preserve"> </w:t>
      </w:r>
    </w:p>
    <w:p w14:paraId="06CFCD46" w14:textId="12F9338C" w:rsidR="00F438FA" w:rsidRDefault="00F438FA" w:rsidP="00F438FA">
      <w:pPr>
        <w:spacing w:line="360" w:lineRule="auto"/>
        <w:ind w:firstLine="708"/>
        <w:jc w:val="center"/>
        <w:rPr>
          <w:spacing w:val="-2"/>
        </w:rPr>
      </w:pPr>
      <w:r>
        <w:t>Рисунок 6 – Код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нормализации на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10511A79" w14:textId="29CA93A2" w:rsidR="00F438FA" w:rsidRDefault="00F438FA" w:rsidP="00F438FA">
      <w:pPr>
        <w:spacing w:line="360" w:lineRule="auto"/>
        <w:rPr>
          <w:spacing w:val="-2"/>
        </w:rPr>
      </w:pPr>
    </w:p>
    <w:p w14:paraId="4FD3FFC1" w14:textId="5272946E" w:rsidR="001E55F6" w:rsidRDefault="00F438FA" w:rsidP="00F438FA">
      <w:pPr>
        <w:spacing w:line="360" w:lineRule="auto"/>
        <w:rPr>
          <w:spacing w:val="-2"/>
        </w:rPr>
      </w:pPr>
      <w:r>
        <w:rPr>
          <w:spacing w:val="-2"/>
        </w:rPr>
        <w:tab/>
      </w:r>
      <w:r w:rsidR="001E55F6" w:rsidRPr="00F438FA">
        <w:rPr>
          <w:spacing w:val="-2"/>
        </w:rPr>
        <w:t xml:space="preserve">По завершении стандартизации был создан график, отображающий </w:t>
      </w:r>
      <w:r w:rsidR="001E55F6">
        <w:rPr>
          <w:spacing w:val="-2"/>
        </w:rPr>
        <w:t>нормализованные</w:t>
      </w:r>
      <w:r w:rsidR="001E55F6" w:rsidRPr="00F438FA">
        <w:rPr>
          <w:spacing w:val="-2"/>
        </w:rPr>
        <w:t xml:space="preserve"> значения показателей «Продолжительность жизни» и «Алкоголь». </w:t>
      </w:r>
    </w:p>
    <w:p w14:paraId="638C0BEB" w14:textId="03DEEB26" w:rsidR="001E55F6" w:rsidRDefault="006E13EF" w:rsidP="001E55F6">
      <w:pPr>
        <w:spacing w:line="360" w:lineRule="auto"/>
        <w:jc w:val="center"/>
      </w:pPr>
      <w:r w:rsidRPr="006E13EF">
        <w:rPr>
          <w:noProof/>
        </w:rPr>
        <w:drawing>
          <wp:inline distT="0" distB="0" distL="0" distR="0" wp14:anchorId="19EFC1E3" wp14:editId="18A12EA8">
            <wp:extent cx="6122035" cy="4053840"/>
            <wp:effectExtent l="0" t="0" r="0" b="3810"/>
            <wp:docPr id="129311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9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5F6" w:rsidRPr="00BB066B">
        <w:rPr>
          <w:noProof/>
        </w:rPr>
        <w:t xml:space="preserve"> </w:t>
      </w:r>
    </w:p>
    <w:p w14:paraId="0EB2190E" w14:textId="31EFE5EC" w:rsidR="001E55F6" w:rsidRPr="00525409" w:rsidRDefault="001E55F6" w:rsidP="001E55F6">
      <w:pPr>
        <w:spacing w:line="360" w:lineRule="auto"/>
        <w:ind w:firstLine="708"/>
        <w:jc w:val="center"/>
        <w:rPr>
          <w:spacing w:val="-2"/>
        </w:rPr>
      </w:pPr>
      <w:r>
        <w:t>Рисунок 7 – График</w:t>
      </w:r>
      <w:r>
        <w:rPr>
          <w:spacing w:val="40"/>
        </w:rPr>
        <w:t xml:space="preserve"> </w:t>
      </w:r>
      <w:r>
        <w:t>нормализированных</w:t>
      </w:r>
      <w:r>
        <w:rPr>
          <w:spacing w:val="-7"/>
        </w:rPr>
        <w:t xml:space="preserve"> </w:t>
      </w:r>
      <w:r>
        <w:t>значений</w:t>
      </w:r>
      <w:r>
        <w:rPr>
          <w:spacing w:val="-1"/>
        </w:rPr>
        <w:t xml:space="preserve"> </w:t>
      </w:r>
      <w:r>
        <w:t xml:space="preserve">признаков </w:t>
      </w:r>
      <w:r>
        <w:rPr>
          <w:lang w:val="en-US"/>
        </w:rPr>
        <w:t>Life</w:t>
      </w:r>
      <w:r w:rsidRPr="00525409">
        <w:t>_</w:t>
      </w:r>
      <w:r>
        <w:rPr>
          <w:lang w:val="en-US"/>
        </w:rPr>
        <w:t>exepectancy</w:t>
      </w:r>
      <w:r w:rsidRPr="00525409">
        <w:t xml:space="preserve">_ </w:t>
      </w:r>
      <w:r>
        <w:t xml:space="preserve">и </w:t>
      </w:r>
      <w:r>
        <w:rPr>
          <w:lang w:val="en-US"/>
        </w:rPr>
        <w:t>Alcohol</w:t>
      </w:r>
    </w:p>
    <w:p w14:paraId="1C6C602C" w14:textId="77777777" w:rsidR="001E55F6" w:rsidRDefault="001E55F6" w:rsidP="00F438FA">
      <w:pPr>
        <w:spacing w:line="360" w:lineRule="auto"/>
        <w:rPr>
          <w:spacing w:val="-2"/>
        </w:rPr>
      </w:pPr>
    </w:p>
    <w:p w14:paraId="5B8E7123" w14:textId="21432111" w:rsidR="00F438FA" w:rsidRDefault="00F438FA" w:rsidP="00A251F9">
      <w:pPr>
        <w:spacing w:line="360" w:lineRule="auto"/>
        <w:ind w:firstLine="708"/>
        <w:jc w:val="both"/>
        <w:rPr>
          <w:spacing w:val="-2"/>
        </w:rPr>
      </w:pPr>
      <w:r w:rsidRPr="00F438FA">
        <w:rPr>
          <w:spacing w:val="-2"/>
        </w:rPr>
        <w:t xml:space="preserve">Далее проводилась стандартизация данных с применением Python. Этот процесс необходим для того, чтобы все признаки находились в одном масштабе: после стандартизации среднее значение каждого признака равно нулю, а стандартное отклонение — единице. Пример соответствующего кода приведён на рисунке </w:t>
      </w:r>
      <w:r w:rsidR="001E55F6">
        <w:rPr>
          <w:spacing w:val="-2"/>
        </w:rPr>
        <w:t>8</w:t>
      </w:r>
      <w:r w:rsidRPr="00F438FA">
        <w:rPr>
          <w:spacing w:val="-2"/>
        </w:rPr>
        <w:t>.</w:t>
      </w:r>
    </w:p>
    <w:p w14:paraId="080F8C09" w14:textId="54F50A09" w:rsidR="00F438FA" w:rsidRDefault="005B517F" w:rsidP="00F438FA">
      <w:pPr>
        <w:spacing w:line="360" w:lineRule="auto"/>
        <w:jc w:val="center"/>
      </w:pPr>
      <w:r w:rsidRPr="005B517F">
        <w:rPr>
          <w:noProof/>
        </w:rPr>
        <w:drawing>
          <wp:inline distT="0" distB="0" distL="0" distR="0" wp14:anchorId="578ECC31" wp14:editId="7C941A74">
            <wp:extent cx="4210050" cy="2856772"/>
            <wp:effectExtent l="0" t="0" r="0" b="1270"/>
            <wp:docPr id="194195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59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7956" cy="2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09" w:rsidRPr="00525409">
        <w:rPr>
          <w:noProof/>
        </w:rPr>
        <w:t xml:space="preserve"> </w:t>
      </w:r>
      <w:r w:rsidR="00F438FA" w:rsidRPr="00F438FA">
        <w:rPr>
          <w:noProof/>
        </w:rPr>
        <w:t xml:space="preserve"> </w:t>
      </w:r>
      <w:r w:rsidR="00F438FA" w:rsidRPr="00BB066B">
        <w:rPr>
          <w:noProof/>
        </w:rPr>
        <w:t xml:space="preserve"> </w:t>
      </w:r>
    </w:p>
    <w:p w14:paraId="577BDD48" w14:textId="4DB8BE0B" w:rsidR="00F438FA" w:rsidRDefault="00F438FA" w:rsidP="00F438FA">
      <w:pPr>
        <w:spacing w:line="360" w:lineRule="auto"/>
        <w:ind w:firstLine="708"/>
        <w:jc w:val="center"/>
        <w:rPr>
          <w:spacing w:val="-2"/>
        </w:rPr>
      </w:pPr>
      <w:r>
        <w:t xml:space="preserve">Рисунок </w:t>
      </w:r>
      <w:r w:rsidR="001E55F6">
        <w:t>8</w:t>
      </w:r>
      <w:r>
        <w:t xml:space="preserve"> – Код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стандартизации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 w14:paraId="264D89FD" w14:textId="7CA1B2B3" w:rsidR="00F438FA" w:rsidRDefault="00F438FA" w:rsidP="00F438FA">
      <w:pPr>
        <w:spacing w:line="360" w:lineRule="auto"/>
        <w:rPr>
          <w:spacing w:val="-2"/>
        </w:rPr>
      </w:pPr>
    </w:p>
    <w:p w14:paraId="62517775" w14:textId="090EB1FF" w:rsidR="00F438FA" w:rsidRDefault="00F438FA" w:rsidP="00A251F9">
      <w:pPr>
        <w:spacing w:line="360" w:lineRule="auto"/>
        <w:jc w:val="both"/>
        <w:rPr>
          <w:spacing w:val="-2"/>
        </w:rPr>
      </w:pPr>
      <w:r>
        <w:rPr>
          <w:spacing w:val="-2"/>
        </w:rPr>
        <w:tab/>
      </w:r>
      <w:r w:rsidR="00A251F9" w:rsidRPr="00A251F9">
        <w:rPr>
          <w:spacing w:val="-2"/>
        </w:rPr>
        <w:t>По завершении процедуры стандартизации был сформирован график, на котором отображены стандартизированные величины двух показателей — «Продолжительность жизни» и «Алкоголь». Эта визуализация служит иллюстрацией трансформации данных после их унификации по масштабу. Соответствующая диаграмма расположена на рисунке 9.</w:t>
      </w:r>
    </w:p>
    <w:p w14:paraId="1C4399B5" w14:textId="6D8624B3" w:rsidR="00F438FA" w:rsidRDefault="009D513A" w:rsidP="00F438FA">
      <w:pPr>
        <w:spacing w:line="360" w:lineRule="auto"/>
        <w:jc w:val="center"/>
      </w:pPr>
      <w:r w:rsidRPr="009D513A">
        <w:rPr>
          <w:noProof/>
        </w:rPr>
        <w:drawing>
          <wp:inline distT="0" distB="0" distL="0" distR="0" wp14:anchorId="4E3ACBF5" wp14:editId="20FC03CE">
            <wp:extent cx="4419600" cy="2939371"/>
            <wp:effectExtent l="0" t="0" r="0" b="0"/>
            <wp:docPr id="201411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4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581" cy="294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8FA" w:rsidRPr="00F438FA">
        <w:rPr>
          <w:noProof/>
        </w:rPr>
        <w:t xml:space="preserve"> </w:t>
      </w:r>
      <w:r w:rsidR="00F438FA" w:rsidRPr="00BB066B">
        <w:rPr>
          <w:noProof/>
        </w:rPr>
        <w:t xml:space="preserve"> </w:t>
      </w:r>
    </w:p>
    <w:p w14:paraId="686C82C1" w14:textId="64E884CF" w:rsidR="00F438FA" w:rsidRPr="00525409" w:rsidRDefault="00F438FA" w:rsidP="00F438FA">
      <w:pPr>
        <w:spacing w:line="360" w:lineRule="auto"/>
        <w:ind w:firstLine="708"/>
        <w:jc w:val="center"/>
        <w:rPr>
          <w:spacing w:val="-2"/>
        </w:rPr>
      </w:pPr>
      <w:r>
        <w:lastRenderedPageBreak/>
        <w:t xml:space="preserve">Рисунок </w:t>
      </w:r>
      <w:r w:rsidR="001E55F6">
        <w:t>9</w:t>
      </w:r>
      <w:r>
        <w:t xml:space="preserve"> – График</w:t>
      </w:r>
      <w:r>
        <w:rPr>
          <w:spacing w:val="40"/>
        </w:rPr>
        <w:t xml:space="preserve"> </w:t>
      </w:r>
      <w:r>
        <w:t>стандартизированных</w:t>
      </w:r>
      <w:r>
        <w:rPr>
          <w:spacing w:val="-7"/>
        </w:rPr>
        <w:t xml:space="preserve"> </w:t>
      </w:r>
      <w:r>
        <w:t>значений</w:t>
      </w:r>
      <w:r>
        <w:rPr>
          <w:spacing w:val="-1"/>
        </w:rPr>
        <w:t xml:space="preserve"> </w:t>
      </w:r>
      <w:r>
        <w:t xml:space="preserve">признаков </w:t>
      </w:r>
      <w:r w:rsidR="00525409">
        <w:rPr>
          <w:lang w:val="en-US"/>
        </w:rPr>
        <w:t>Life</w:t>
      </w:r>
      <w:r w:rsidR="00525409" w:rsidRPr="00525409">
        <w:t>_</w:t>
      </w:r>
      <w:r w:rsidR="00525409">
        <w:rPr>
          <w:lang w:val="en-US"/>
        </w:rPr>
        <w:t>exepectancy</w:t>
      </w:r>
      <w:r w:rsidR="00525409" w:rsidRPr="00525409">
        <w:t xml:space="preserve">_ </w:t>
      </w:r>
      <w:r w:rsidR="00525409">
        <w:t xml:space="preserve">и </w:t>
      </w:r>
      <w:r w:rsidR="00525409">
        <w:rPr>
          <w:lang w:val="en-US"/>
        </w:rPr>
        <w:t>Alcohol</w:t>
      </w:r>
    </w:p>
    <w:p w14:paraId="0F2A1F32" w14:textId="6C3AD892" w:rsidR="00525409" w:rsidRDefault="00525409" w:rsidP="00525409">
      <w:pPr>
        <w:spacing w:line="360" w:lineRule="auto"/>
        <w:rPr>
          <w:spacing w:val="-2"/>
        </w:rPr>
      </w:pPr>
    </w:p>
    <w:p w14:paraId="28934E87" w14:textId="235347D4" w:rsidR="00525409" w:rsidRDefault="00525409" w:rsidP="00525409">
      <w:pPr>
        <w:spacing w:line="360" w:lineRule="auto"/>
        <w:rPr>
          <w:spacing w:val="-2"/>
        </w:rPr>
      </w:pPr>
      <w:r>
        <w:rPr>
          <w:spacing w:val="-2"/>
        </w:rPr>
        <w:tab/>
      </w:r>
      <w:r w:rsidR="00A251F9">
        <w:rPr>
          <w:spacing w:val="-2"/>
        </w:rPr>
        <w:t>З</w:t>
      </w:r>
      <w:r w:rsidR="00A251F9" w:rsidRPr="00A251F9">
        <w:rPr>
          <w:spacing w:val="-2"/>
        </w:rPr>
        <w:t>авершающим этапом исследования стал корреляционный анализ, позволяющий оценить характер взаимосвязей между различными переменными в массиве данных. В качестве меры тесноты связи между показателями был выбран коэффициент корреляции Пирсона. Параметры настройки платформы Loginom и соответствующий программный код на Python представлены на рисунках 10–11.</w:t>
      </w:r>
    </w:p>
    <w:p w14:paraId="4BAB41EF" w14:textId="134941C4" w:rsidR="00525409" w:rsidRDefault="005B517F" w:rsidP="00525409">
      <w:pPr>
        <w:spacing w:line="360" w:lineRule="auto"/>
        <w:jc w:val="center"/>
      </w:pPr>
      <w:r w:rsidRPr="005B517F">
        <w:rPr>
          <w:noProof/>
        </w:rPr>
        <w:drawing>
          <wp:inline distT="0" distB="0" distL="0" distR="0" wp14:anchorId="7C6CCA80" wp14:editId="124F147A">
            <wp:extent cx="4676775" cy="1709465"/>
            <wp:effectExtent l="0" t="0" r="0" b="5080"/>
            <wp:docPr id="33352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20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104" cy="17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09" w:rsidRPr="00525409">
        <w:rPr>
          <w:noProof/>
        </w:rPr>
        <w:t xml:space="preserve"> </w:t>
      </w:r>
      <w:r w:rsidR="00525409" w:rsidRPr="00F438FA">
        <w:rPr>
          <w:noProof/>
        </w:rPr>
        <w:t xml:space="preserve"> </w:t>
      </w:r>
      <w:r w:rsidR="00525409" w:rsidRPr="00BB066B">
        <w:rPr>
          <w:noProof/>
        </w:rPr>
        <w:t xml:space="preserve"> </w:t>
      </w:r>
    </w:p>
    <w:p w14:paraId="040D3A68" w14:textId="696753B7" w:rsidR="00525409" w:rsidRDefault="00525409" w:rsidP="00525409">
      <w:pPr>
        <w:spacing w:line="360" w:lineRule="auto"/>
        <w:ind w:firstLine="708"/>
        <w:jc w:val="center"/>
        <w:rPr>
          <w:spacing w:val="-2"/>
        </w:rPr>
      </w:pPr>
      <w:r>
        <w:t xml:space="preserve">Рисунок </w:t>
      </w:r>
      <w:r w:rsidR="001E55F6">
        <w:t>10</w:t>
      </w:r>
      <w:r>
        <w:t xml:space="preserve"> – Настройки корреляции</w:t>
      </w:r>
      <w:r>
        <w:rPr>
          <w:spacing w:val="-4"/>
        </w:rPr>
        <w:t xml:space="preserve"> </w:t>
      </w:r>
      <w:r>
        <w:t xml:space="preserve">в </w:t>
      </w:r>
      <w:r>
        <w:rPr>
          <w:spacing w:val="-2"/>
        </w:rPr>
        <w:t>Loginom</w:t>
      </w:r>
    </w:p>
    <w:p w14:paraId="4669A319" w14:textId="5DA2D683" w:rsidR="00525409" w:rsidRDefault="00525409" w:rsidP="00525409">
      <w:pPr>
        <w:spacing w:line="360" w:lineRule="auto"/>
        <w:ind w:firstLine="708"/>
        <w:jc w:val="center"/>
        <w:rPr>
          <w:spacing w:val="-2"/>
        </w:rPr>
      </w:pPr>
    </w:p>
    <w:p w14:paraId="59175433" w14:textId="33C071CB" w:rsidR="00525409" w:rsidRDefault="005B517F" w:rsidP="00525409">
      <w:pPr>
        <w:spacing w:line="360" w:lineRule="auto"/>
        <w:jc w:val="center"/>
      </w:pPr>
      <w:r w:rsidRPr="005B517F">
        <w:rPr>
          <w:noProof/>
        </w:rPr>
        <w:drawing>
          <wp:inline distT="0" distB="0" distL="0" distR="0" wp14:anchorId="78DA3A74" wp14:editId="1965D7C4">
            <wp:extent cx="3781425" cy="2564749"/>
            <wp:effectExtent l="0" t="0" r="0" b="7620"/>
            <wp:docPr id="25393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30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6343" cy="25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09" w:rsidRPr="00525409">
        <w:rPr>
          <w:noProof/>
        </w:rPr>
        <w:t xml:space="preserve"> </w:t>
      </w:r>
      <w:r w:rsidR="00525409" w:rsidRPr="00F438FA">
        <w:rPr>
          <w:noProof/>
        </w:rPr>
        <w:t xml:space="preserve"> </w:t>
      </w:r>
      <w:r w:rsidR="00525409" w:rsidRPr="00BB066B">
        <w:rPr>
          <w:noProof/>
        </w:rPr>
        <w:t xml:space="preserve"> </w:t>
      </w:r>
    </w:p>
    <w:p w14:paraId="6F061ED6" w14:textId="6D4E9463" w:rsidR="00525409" w:rsidRDefault="00525409" w:rsidP="00525409">
      <w:pPr>
        <w:spacing w:line="360" w:lineRule="auto"/>
        <w:ind w:firstLine="708"/>
        <w:jc w:val="center"/>
      </w:pPr>
      <w:r>
        <w:t xml:space="preserve">Рисунок </w:t>
      </w:r>
      <w:r w:rsidRPr="00525409">
        <w:t>1</w:t>
      </w:r>
      <w:r w:rsidR="001E55F6">
        <w:t>1</w:t>
      </w:r>
      <w:r>
        <w:t xml:space="preserve"> – Настройки</w:t>
      </w:r>
      <w:r>
        <w:rPr>
          <w:spacing w:val="-4"/>
        </w:rPr>
        <w:t xml:space="preserve"> </w:t>
      </w:r>
      <w:r>
        <w:t>корреляции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Python</w:t>
      </w:r>
    </w:p>
    <w:p w14:paraId="0FB93E2F" w14:textId="509355DC" w:rsidR="00525409" w:rsidRDefault="00525409" w:rsidP="00525409">
      <w:pPr>
        <w:spacing w:line="360" w:lineRule="auto"/>
      </w:pPr>
    </w:p>
    <w:p w14:paraId="3F51A905" w14:textId="3F56EFAE" w:rsidR="00525409" w:rsidRDefault="00525409" w:rsidP="00525409">
      <w:pPr>
        <w:spacing w:line="360" w:lineRule="auto"/>
      </w:pPr>
      <w:r>
        <w:tab/>
      </w:r>
      <w:r w:rsidRPr="00525409">
        <w:t>Результат работы представлен на рисунк</w:t>
      </w:r>
      <w:r w:rsidR="001E55F6">
        <w:t>е</w:t>
      </w:r>
      <w:r w:rsidRPr="00525409">
        <w:t xml:space="preserve"> 12.</w:t>
      </w:r>
    </w:p>
    <w:p w14:paraId="2AF4B01C" w14:textId="22322B78" w:rsidR="00525409" w:rsidRDefault="00525409" w:rsidP="00525409">
      <w:pPr>
        <w:spacing w:line="360" w:lineRule="auto"/>
        <w:jc w:val="center"/>
      </w:pPr>
      <w:r w:rsidRPr="00525409">
        <w:rPr>
          <w:noProof/>
        </w:rPr>
        <w:lastRenderedPageBreak/>
        <w:drawing>
          <wp:inline distT="0" distB="0" distL="0" distR="0" wp14:anchorId="0A0EC454" wp14:editId="3192EE4C">
            <wp:extent cx="6195590" cy="1390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2109" cy="13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409">
        <w:rPr>
          <w:noProof/>
        </w:rPr>
        <w:t xml:space="preserve"> </w:t>
      </w:r>
      <w:r w:rsidRPr="00F438FA">
        <w:rPr>
          <w:noProof/>
        </w:rPr>
        <w:t xml:space="preserve"> </w:t>
      </w:r>
      <w:r w:rsidRPr="00BB066B">
        <w:rPr>
          <w:noProof/>
        </w:rPr>
        <w:t xml:space="preserve"> </w:t>
      </w:r>
    </w:p>
    <w:p w14:paraId="0814F725" w14:textId="542A2090" w:rsidR="00525409" w:rsidRDefault="00525409" w:rsidP="00525409">
      <w:pPr>
        <w:spacing w:line="360" w:lineRule="auto"/>
        <w:ind w:firstLine="708"/>
        <w:jc w:val="center"/>
        <w:rPr>
          <w:spacing w:val="-2"/>
        </w:rPr>
      </w:pPr>
      <w:r>
        <w:t xml:space="preserve">Рисунок </w:t>
      </w:r>
      <w:r w:rsidRPr="00525409">
        <w:t>1</w:t>
      </w:r>
      <w:r w:rsidR="001E55F6">
        <w:t>2</w:t>
      </w:r>
      <w:r>
        <w:t xml:space="preserve"> – Результат</w:t>
      </w:r>
      <w:r>
        <w:rPr>
          <w:spacing w:val="-1"/>
        </w:rPr>
        <w:t xml:space="preserve"> </w:t>
      </w:r>
      <w:r>
        <w:t>узла</w:t>
      </w:r>
      <w:r>
        <w:rPr>
          <w:spacing w:val="-2"/>
        </w:rPr>
        <w:t xml:space="preserve"> </w:t>
      </w:r>
      <w:r>
        <w:t xml:space="preserve">анализ </w:t>
      </w:r>
      <w:r>
        <w:rPr>
          <w:spacing w:val="-2"/>
        </w:rPr>
        <w:t>корреляции</w:t>
      </w:r>
    </w:p>
    <w:p w14:paraId="788B063E" w14:textId="087B646D" w:rsidR="00525409" w:rsidRDefault="00525409" w:rsidP="00525409">
      <w:pPr>
        <w:spacing w:line="360" w:lineRule="auto"/>
        <w:ind w:firstLine="708"/>
        <w:jc w:val="center"/>
        <w:rPr>
          <w:spacing w:val="-2"/>
        </w:rPr>
      </w:pPr>
    </w:p>
    <w:p w14:paraId="00C84C4B" w14:textId="77777777" w:rsidR="00525409" w:rsidRDefault="00525409" w:rsidP="00525409">
      <w:pPr>
        <w:spacing w:line="360" w:lineRule="auto"/>
        <w:ind w:firstLine="708"/>
        <w:jc w:val="center"/>
      </w:pPr>
    </w:p>
    <w:p w14:paraId="40583466" w14:textId="77777777" w:rsidR="00525409" w:rsidRDefault="00525409" w:rsidP="00525409">
      <w:pPr>
        <w:spacing w:line="360" w:lineRule="auto"/>
        <w:rPr>
          <w:spacing w:val="-2"/>
        </w:rPr>
      </w:pPr>
    </w:p>
    <w:p w14:paraId="4B0C5706" w14:textId="77777777" w:rsidR="00525409" w:rsidRDefault="00525409" w:rsidP="00525409">
      <w:pPr>
        <w:spacing w:line="360" w:lineRule="auto"/>
        <w:ind w:firstLine="708"/>
        <w:jc w:val="center"/>
        <w:rPr>
          <w:spacing w:val="-2"/>
        </w:rPr>
      </w:pPr>
    </w:p>
    <w:p w14:paraId="2B807438" w14:textId="77777777" w:rsidR="00F438FA" w:rsidRDefault="00F438FA" w:rsidP="00F438FA">
      <w:pPr>
        <w:spacing w:line="360" w:lineRule="auto"/>
        <w:rPr>
          <w:spacing w:val="-2"/>
        </w:rPr>
      </w:pPr>
    </w:p>
    <w:p w14:paraId="6E985F15" w14:textId="77777777" w:rsidR="00F438FA" w:rsidRDefault="00F438FA" w:rsidP="00F438FA">
      <w:pPr>
        <w:spacing w:line="360" w:lineRule="auto"/>
      </w:pPr>
    </w:p>
    <w:sectPr w:rsidR="00F438FA" w:rsidSect="006C0403">
      <w:footerReference w:type="default" r:id="rId20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8B36F" w14:textId="77777777" w:rsidR="00F55A1A" w:rsidRDefault="00F55A1A">
      <w:r>
        <w:separator/>
      </w:r>
    </w:p>
  </w:endnote>
  <w:endnote w:type="continuationSeparator" w:id="0">
    <w:p w14:paraId="2617AACF" w14:textId="77777777" w:rsidR="00F55A1A" w:rsidRDefault="00F55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2481888"/>
      <w:docPartObj>
        <w:docPartGallery w:val="Page Numbers (Bottom of Page)"/>
        <w:docPartUnique/>
      </w:docPartObj>
    </w:sdtPr>
    <w:sdtContent>
      <w:p w14:paraId="04BBF46C" w14:textId="77777777" w:rsidR="00536C8E" w:rsidRDefault="002D5187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399C94B9" w14:textId="77777777" w:rsidR="00536C8E" w:rsidRDefault="00536C8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72193" w14:textId="77777777" w:rsidR="00F55A1A" w:rsidRDefault="00F55A1A">
      <w:r>
        <w:separator/>
      </w:r>
    </w:p>
  </w:footnote>
  <w:footnote w:type="continuationSeparator" w:id="0">
    <w:p w14:paraId="1FA97798" w14:textId="77777777" w:rsidR="00F55A1A" w:rsidRDefault="00F55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385E"/>
    <w:multiLevelType w:val="hybridMultilevel"/>
    <w:tmpl w:val="46E2D6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675DDF"/>
    <w:multiLevelType w:val="multilevel"/>
    <w:tmpl w:val="759411E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" w15:restartNumberingAfterBreak="0">
    <w:nsid w:val="153F4BBF"/>
    <w:multiLevelType w:val="hybridMultilevel"/>
    <w:tmpl w:val="5E626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8E7C62"/>
    <w:multiLevelType w:val="multilevel"/>
    <w:tmpl w:val="759411E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4" w15:restartNumberingAfterBreak="0">
    <w:nsid w:val="67C37813"/>
    <w:multiLevelType w:val="hybridMultilevel"/>
    <w:tmpl w:val="E6C47890"/>
    <w:lvl w:ilvl="0" w:tplc="7FC2BB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B0922"/>
    <w:multiLevelType w:val="hybridMultilevel"/>
    <w:tmpl w:val="2BF6D3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F17724"/>
    <w:multiLevelType w:val="multilevel"/>
    <w:tmpl w:val="C4A699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77862225"/>
    <w:multiLevelType w:val="multilevel"/>
    <w:tmpl w:val="759411E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8" w15:restartNumberingAfterBreak="0">
    <w:nsid w:val="7E734DEA"/>
    <w:multiLevelType w:val="multilevel"/>
    <w:tmpl w:val="B556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657173">
    <w:abstractNumId w:val="8"/>
  </w:num>
  <w:num w:numId="2" w16cid:durableId="572350114">
    <w:abstractNumId w:val="2"/>
  </w:num>
  <w:num w:numId="3" w16cid:durableId="1880390483">
    <w:abstractNumId w:val="5"/>
  </w:num>
  <w:num w:numId="4" w16cid:durableId="1366129810">
    <w:abstractNumId w:val="1"/>
  </w:num>
  <w:num w:numId="5" w16cid:durableId="285090742">
    <w:abstractNumId w:val="6"/>
  </w:num>
  <w:num w:numId="6" w16cid:durableId="1164930603">
    <w:abstractNumId w:val="4"/>
  </w:num>
  <w:num w:numId="7" w16cid:durableId="1579049721">
    <w:abstractNumId w:val="3"/>
  </w:num>
  <w:num w:numId="8" w16cid:durableId="2081054243">
    <w:abstractNumId w:val="7"/>
  </w:num>
  <w:num w:numId="9" w16cid:durableId="15702629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03"/>
    <w:rsid w:val="000103EF"/>
    <w:rsid w:val="00023B12"/>
    <w:rsid w:val="00031D7E"/>
    <w:rsid w:val="00043054"/>
    <w:rsid w:val="0005225E"/>
    <w:rsid w:val="00052F16"/>
    <w:rsid w:val="00054144"/>
    <w:rsid w:val="0006308A"/>
    <w:rsid w:val="000633DE"/>
    <w:rsid w:val="0007688B"/>
    <w:rsid w:val="0009271D"/>
    <w:rsid w:val="000A5658"/>
    <w:rsid w:val="000A6182"/>
    <w:rsid w:val="000B6EF2"/>
    <w:rsid w:val="000C0AD7"/>
    <w:rsid w:val="000C3043"/>
    <w:rsid w:val="000C5B31"/>
    <w:rsid w:val="000C64E9"/>
    <w:rsid w:val="000E3665"/>
    <w:rsid w:val="000F3644"/>
    <w:rsid w:val="000F38B8"/>
    <w:rsid w:val="000F6E48"/>
    <w:rsid w:val="00111698"/>
    <w:rsid w:val="00114A9E"/>
    <w:rsid w:val="00115F68"/>
    <w:rsid w:val="00134377"/>
    <w:rsid w:val="0014467D"/>
    <w:rsid w:val="0014524B"/>
    <w:rsid w:val="00147411"/>
    <w:rsid w:val="001645CB"/>
    <w:rsid w:val="00191C77"/>
    <w:rsid w:val="00193579"/>
    <w:rsid w:val="00194DD1"/>
    <w:rsid w:val="001A1058"/>
    <w:rsid w:val="001B0C23"/>
    <w:rsid w:val="001B3FF8"/>
    <w:rsid w:val="001C019B"/>
    <w:rsid w:val="001C4466"/>
    <w:rsid w:val="001D558A"/>
    <w:rsid w:val="001E55F6"/>
    <w:rsid w:val="001E6FE4"/>
    <w:rsid w:val="002074F5"/>
    <w:rsid w:val="00222A1B"/>
    <w:rsid w:val="00236E2C"/>
    <w:rsid w:val="00262533"/>
    <w:rsid w:val="00271251"/>
    <w:rsid w:val="0028053B"/>
    <w:rsid w:val="002824E9"/>
    <w:rsid w:val="002B2E78"/>
    <w:rsid w:val="002B735C"/>
    <w:rsid w:val="002D4686"/>
    <w:rsid w:val="002D5187"/>
    <w:rsid w:val="002D7A3D"/>
    <w:rsid w:val="002E6EB5"/>
    <w:rsid w:val="002F1BDC"/>
    <w:rsid w:val="002F3771"/>
    <w:rsid w:val="003241F5"/>
    <w:rsid w:val="0033036B"/>
    <w:rsid w:val="00333387"/>
    <w:rsid w:val="0034135F"/>
    <w:rsid w:val="00343574"/>
    <w:rsid w:val="00344E92"/>
    <w:rsid w:val="0034758C"/>
    <w:rsid w:val="003544A0"/>
    <w:rsid w:val="00354F0F"/>
    <w:rsid w:val="00380EDD"/>
    <w:rsid w:val="003A7D77"/>
    <w:rsid w:val="003D10C0"/>
    <w:rsid w:val="003D5245"/>
    <w:rsid w:val="00407F90"/>
    <w:rsid w:val="00425F9E"/>
    <w:rsid w:val="0043365F"/>
    <w:rsid w:val="00435A65"/>
    <w:rsid w:val="00460A00"/>
    <w:rsid w:val="00467171"/>
    <w:rsid w:val="004700A0"/>
    <w:rsid w:val="004851F4"/>
    <w:rsid w:val="0048552E"/>
    <w:rsid w:val="00486B8E"/>
    <w:rsid w:val="004C7A8D"/>
    <w:rsid w:val="004E4911"/>
    <w:rsid w:val="004F1AE3"/>
    <w:rsid w:val="004F2EBD"/>
    <w:rsid w:val="004F6B0E"/>
    <w:rsid w:val="00503D98"/>
    <w:rsid w:val="00525409"/>
    <w:rsid w:val="00526035"/>
    <w:rsid w:val="00536AD4"/>
    <w:rsid w:val="00536C8E"/>
    <w:rsid w:val="00540099"/>
    <w:rsid w:val="005610A7"/>
    <w:rsid w:val="00564B2D"/>
    <w:rsid w:val="005674DD"/>
    <w:rsid w:val="00595060"/>
    <w:rsid w:val="00597C96"/>
    <w:rsid w:val="005A6273"/>
    <w:rsid w:val="005B183F"/>
    <w:rsid w:val="005B517F"/>
    <w:rsid w:val="005C3A03"/>
    <w:rsid w:val="005C4DAE"/>
    <w:rsid w:val="005F4CB7"/>
    <w:rsid w:val="0060421A"/>
    <w:rsid w:val="00605D64"/>
    <w:rsid w:val="006101BB"/>
    <w:rsid w:val="00635B11"/>
    <w:rsid w:val="0063687E"/>
    <w:rsid w:val="0067723D"/>
    <w:rsid w:val="006C0403"/>
    <w:rsid w:val="006D1760"/>
    <w:rsid w:val="006D4A1C"/>
    <w:rsid w:val="006D5F28"/>
    <w:rsid w:val="006D6C75"/>
    <w:rsid w:val="006E13EF"/>
    <w:rsid w:val="00750518"/>
    <w:rsid w:val="0078128D"/>
    <w:rsid w:val="007A2C2C"/>
    <w:rsid w:val="007A3885"/>
    <w:rsid w:val="007B16FD"/>
    <w:rsid w:val="007C16D7"/>
    <w:rsid w:val="007C39FF"/>
    <w:rsid w:val="007D3481"/>
    <w:rsid w:val="007E7EEC"/>
    <w:rsid w:val="007F46AB"/>
    <w:rsid w:val="007F700E"/>
    <w:rsid w:val="00822287"/>
    <w:rsid w:val="008237F4"/>
    <w:rsid w:val="00824236"/>
    <w:rsid w:val="00826B73"/>
    <w:rsid w:val="00830613"/>
    <w:rsid w:val="0086720F"/>
    <w:rsid w:val="008A1436"/>
    <w:rsid w:val="008B3B58"/>
    <w:rsid w:val="008C44DA"/>
    <w:rsid w:val="008D7901"/>
    <w:rsid w:val="00902922"/>
    <w:rsid w:val="00911D4F"/>
    <w:rsid w:val="0093074E"/>
    <w:rsid w:val="0093608B"/>
    <w:rsid w:val="00966FFB"/>
    <w:rsid w:val="009718F8"/>
    <w:rsid w:val="00976999"/>
    <w:rsid w:val="00987FF3"/>
    <w:rsid w:val="009C1854"/>
    <w:rsid w:val="009C19D6"/>
    <w:rsid w:val="009C4E15"/>
    <w:rsid w:val="009C69C5"/>
    <w:rsid w:val="009D513A"/>
    <w:rsid w:val="009D5B3D"/>
    <w:rsid w:val="009D6B80"/>
    <w:rsid w:val="009E2ECC"/>
    <w:rsid w:val="009E31C1"/>
    <w:rsid w:val="009F4016"/>
    <w:rsid w:val="009F4170"/>
    <w:rsid w:val="00A04788"/>
    <w:rsid w:val="00A1014D"/>
    <w:rsid w:val="00A10A3B"/>
    <w:rsid w:val="00A1305C"/>
    <w:rsid w:val="00A21A28"/>
    <w:rsid w:val="00A251F9"/>
    <w:rsid w:val="00A2694C"/>
    <w:rsid w:val="00A40D99"/>
    <w:rsid w:val="00A510F8"/>
    <w:rsid w:val="00A671D3"/>
    <w:rsid w:val="00A74770"/>
    <w:rsid w:val="00A815B5"/>
    <w:rsid w:val="00A845E4"/>
    <w:rsid w:val="00A9669A"/>
    <w:rsid w:val="00AA1267"/>
    <w:rsid w:val="00AC2A5E"/>
    <w:rsid w:val="00AC544A"/>
    <w:rsid w:val="00AF3EBC"/>
    <w:rsid w:val="00B04DE9"/>
    <w:rsid w:val="00B10B12"/>
    <w:rsid w:val="00B16D3B"/>
    <w:rsid w:val="00B21988"/>
    <w:rsid w:val="00B23DDB"/>
    <w:rsid w:val="00B51E57"/>
    <w:rsid w:val="00B52DEE"/>
    <w:rsid w:val="00B65B48"/>
    <w:rsid w:val="00B670C7"/>
    <w:rsid w:val="00B8407D"/>
    <w:rsid w:val="00B93E11"/>
    <w:rsid w:val="00BB066B"/>
    <w:rsid w:val="00BE44BC"/>
    <w:rsid w:val="00BF777B"/>
    <w:rsid w:val="00C22F59"/>
    <w:rsid w:val="00C5711B"/>
    <w:rsid w:val="00C577A5"/>
    <w:rsid w:val="00CA02C1"/>
    <w:rsid w:val="00CB75E2"/>
    <w:rsid w:val="00CD35AC"/>
    <w:rsid w:val="00CE137C"/>
    <w:rsid w:val="00CE67C3"/>
    <w:rsid w:val="00D074E1"/>
    <w:rsid w:val="00D11013"/>
    <w:rsid w:val="00D27843"/>
    <w:rsid w:val="00D349F7"/>
    <w:rsid w:val="00D36D48"/>
    <w:rsid w:val="00D47F76"/>
    <w:rsid w:val="00D65F47"/>
    <w:rsid w:val="00D71928"/>
    <w:rsid w:val="00D7497E"/>
    <w:rsid w:val="00D76312"/>
    <w:rsid w:val="00D82906"/>
    <w:rsid w:val="00D82C02"/>
    <w:rsid w:val="00D90B55"/>
    <w:rsid w:val="00D96D64"/>
    <w:rsid w:val="00DB482E"/>
    <w:rsid w:val="00DC6CC6"/>
    <w:rsid w:val="00DC71A0"/>
    <w:rsid w:val="00DD7DC3"/>
    <w:rsid w:val="00DF4656"/>
    <w:rsid w:val="00DF6AB9"/>
    <w:rsid w:val="00E13D6F"/>
    <w:rsid w:val="00E14BDC"/>
    <w:rsid w:val="00E21CF8"/>
    <w:rsid w:val="00E255E1"/>
    <w:rsid w:val="00E273FE"/>
    <w:rsid w:val="00E34A83"/>
    <w:rsid w:val="00E4635C"/>
    <w:rsid w:val="00E517BC"/>
    <w:rsid w:val="00E62F82"/>
    <w:rsid w:val="00E70BC8"/>
    <w:rsid w:val="00E84B9B"/>
    <w:rsid w:val="00E9484D"/>
    <w:rsid w:val="00EC4523"/>
    <w:rsid w:val="00ED15D8"/>
    <w:rsid w:val="00ED23F3"/>
    <w:rsid w:val="00F1300C"/>
    <w:rsid w:val="00F15992"/>
    <w:rsid w:val="00F243B4"/>
    <w:rsid w:val="00F264F3"/>
    <w:rsid w:val="00F27D2B"/>
    <w:rsid w:val="00F438FA"/>
    <w:rsid w:val="00F53570"/>
    <w:rsid w:val="00F55A1A"/>
    <w:rsid w:val="00F55ECD"/>
    <w:rsid w:val="00F62118"/>
    <w:rsid w:val="00F94B8F"/>
    <w:rsid w:val="00F97440"/>
    <w:rsid w:val="00FB2274"/>
    <w:rsid w:val="00FB5C2D"/>
    <w:rsid w:val="00FC2DD4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4D2F"/>
  <w15:chartTrackingRefBased/>
  <w15:docId w15:val="{A4FCFD99-42A9-46D5-A494-F9D021A7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5F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6C0403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1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C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C0403"/>
    <w:rPr>
      <w:rFonts w:ascii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6C0403"/>
    <w:pPr>
      <w:spacing w:after="100"/>
    </w:pPr>
  </w:style>
  <w:style w:type="paragraph" w:styleId="a3">
    <w:name w:val="footer"/>
    <w:basedOn w:val="a"/>
    <w:link w:val="a4"/>
    <w:uiPriority w:val="99"/>
    <w:unhideWhenUsed/>
    <w:rsid w:val="006C040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C0403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6C0403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C0403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2F3771"/>
  </w:style>
  <w:style w:type="character" w:customStyle="1" w:styleId="30">
    <w:name w:val="Заголовок 3 Знак"/>
    <w:basedOn w:val="a0"/>
    <w:link w:val="3"/>
    <w:uiPriority w:val="9"/>
    <w:semiHidden/>
    <w:rsid w:val="009E31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A2C2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a8">
    <w:name w:val="Strong"/>
    <w:basedOn w:val="a0"/>
    <w:uiPriority w:val="22"/>
    <w:qFormat/>
    <w:rsid w:val="00CE137C"/>
    <w:rPr>
      <w:b/>
      <w:bCs/>
    </w:rPr>
  </w:style>
  <w:style w:type="character" w:customStyle="1" w:styleId="math-inline">
    <w:name w:val="math-inline"/>
    <w:basedOn w:val="a0"/>
    <w:rsid w:val="0033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2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1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08BFB-0380-49ED-B2CD-C93578804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Илья Лаврешин</cp:lastModifiedBy>
  <cp:revision>10</cp:revision>
  <dcterms:created xsi:type="dcterms:W3CDTF">2026-04-08T14:54:00Z</dcterms:created>
  <dcterms:modified xsi:type="dcterms:W3CDTF">2026-05-14T00:56:00Z</dcterms:modified>
</cp:coreProperties>
</file>