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04301" w14:textId="77777777" w:rsidR="0093028C" w:rsidRDefault="0093028C" w:rsidP="0093028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73989" w14:textId="77777777" w:rsidR="0093028C" w:rsidRDefault="0093028C" w:rsidP="0093028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0846EAC7" w14:textId="77777777" w:rsidR="0093028C" w:rsidRDefault="0093028C" w:rsidP="0093028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3A99C00" w14:textId="77777777" w:rsidR="0093028C" w:rsidRDefault="0093028C" w:rsidP="0093028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3"/>
        <w:gridCol w:w="2820"/>
        <w:gridCol w:w="277"/>
        <w:gridCol w:w="3016"/>
      </w:tblGrid>
      <w:tr w:rsidR="0093028C" w14:paraId="1779D7F9" w14:textId="77777777" w:rsidTr="008A22E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CD27F52" w14:textId="08B198D2" w:rsidR="0093028C" w:rsidRPr="00834173" w:rsidRDefault="00834173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  <w:r w:rsidRPr="00834173">
              <w:rPr>
                <w:color w:val="212529"/>
                <w:shd w:val="clear" w:color="auto" w:fill="FFFFFF"/>
              </w:rPr>
              <w:t>доцент, канд. техн.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B46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6A61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F8F4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9C9A2DE" w14:textId="1D9AD038" w:rsidR="0093028C" w:rsidRDefault="00617F04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Н.</w:t>
            </w:r>
            <w:r w:rsidR="0093028C">
              <w:t xml:space="preserve">В. </w:t>
            </w:r>
            <w:r>
              <w:t>Богословская</w:t>
            </w:r>
          </w:p>
        </w:tc>
      </w:tr>
      <w:tr w:rsidR="0093028C" w14:paraId="1C65196C" w14:textId="77777777" w:rsidTr="008A22E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5F1D3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06B7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7C60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5599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B5F56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8CFA08" w14:textId="77777777" w:rsidR="0093028C" w:rsidRDefault="0093028C" w:rsidP="0093028C">
      <w:pPr>
        <w:pStyle w:val="a5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3028C" w14:paraId="25B53B76" w14:textId="77777777" w:rsidTr="008A22EE">
        <w:tc>
          <w:tcPr>
            <w:tcW w:w="9465" w:type="dxa"/>
            <w:hideMark/>
          </w:tcPr>
          <w:p w14:paraId="5460EEC7" w14:textId="643370FC" w:rsidR="0093028C" w:rsidRPr="00671410" w:rsidRDefault="0093028C" w:rsidP="008A22EE">
            <w:pPr>
              <w:pStyle w:val="a5"/>
              <w:spacing w:before="960" w:line="276" w:lineRule="auto"/>
            </w:pPr>
            <w:r>
              <w:t>ОТЧЕТ О ЛАБОРАТОРНОЙ РАБОТЕ</w:t>
            </w:r>
            <w:r w:rsidR="0038285F">
              <w:t xml:space="preserve"> №</w:t>
            </w:r>
            <w:r w:rsidR="00235E19">
              <w:t>9</w:t>
            </w:r>
          </w:p>
        </w:tc>
      </w:tr>
      <w:tr w:rsidR="0093028C" w14:paraId="6595429C" w14:textId="77777777" w:rsidTr="008A22EE">
        <w:tc>
          <w:tcPr>
            <w:tcW w:w="9465" w:type="dxa"/>
            <w:hideMark/>
          </w:tcPr>
          <w:p w14:paraId="34B6D850" w14:textId="299CA188" w:rsidR="006151BE" w:rsidRPr="002E475C" w:rsidRDefault="002E475C" w:rsidP="00977869">
            <w:pPr>
              <w:pStyle w:val="1"/>
              <w:spacing w:before="720" w:line="276" w:lineRule="auto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ПЛАТФОРМА </w:t>
            </w:r>
            <w:r>
              <w:rPr>
                <w:b w:val="0"/>
                <w:szCs w:val="32"/>
                <w:lang w:val="en-US"/>
              </w:rPr>
              <w:t>LOGINOM</w:t>
            </w:r>
          </w:p>
        </w:tc>
      </w:tr>
      <w:tr w:rsidR="0093028C" w14:paraId="0F8D352E" w14:textId="77777777" w:rsidTr="008A22EE">
        <w:tc>
          <w:tcPr>
            <w:tcW w:w="9465" w:type="dxa"/>
            <w:hideMark/>
          </w:tcPr>
          <w:p w14:paraId="2A295ACD" w14:textId="01A47D8B" w:rsidR="0093028C" w:rsidRDefault="0093028C" w:rsidP="008A22EE">
            <w:pPr>
              <w:pStyle w:val="3"/>
              <w:spacing w:before="120" w:line="276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977869">
              <w:rPr>
                <w:sz w:val="24"/>
                <w:szCs w:val="24"/>
                <w:lang w:val="ru-RU"/>
              </w:rPr>
              <w:t>БОЛЬШИЕ ДАННЫЕ</w:t>
            </w:r>
          </w:p>
        </w:tc>
      </w:tr>
      <w:tr w:rsidR="0093028C" w14:paraId="5B4EB1C5" w14:textId="77777777" w:rsidTr="008A22EE">
        <w:tc>
          <w:tcPr>
            <w:tcW w:w="9465" w:type="dxa"/>
          </w:tcPr>
          <w:p w14:paraId="373DDCDC" w14:textId="77777777" w:rsidR="0093028C" w:rsidRDefault="0093028C" w:rsidP="008A22EE">
            <w:pPr>
              <w:pStyle w:val="3"/>
              <w:spacing w:before="240" w:line="276" w:lineRule="auto"/>
              <w:rPr>
                <w:sz w:val="28"/>
                <w:szCs w:val="28"/>
                <w:lang w:val="ru-RU"/>
              </w:rPr>
            </w:pPr>
          </w:p>
        </w:tc>
      </w:tr>
      <w:tr w:rsidR="0093028C" w14:paraId="203B537A" w14:textId="77777777" w:rsidTr="008A22EE">
        <w:tc>
          <w:tcPr>
            <w:tcW w:w="9465" w:type="dxa"/>
          </w:tcPr>
          <w:p w14:paraId="7506C83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</w:pPr>
          </w:p>
        </w:tc>
      </w:tr>
    </w:tbl>
    <w:p w14:paraId="1EFE280B" w14:textId="77777777" w:rsidR="0093028C" w:rsidRPr="00C6168A" w:rsidRDefault="0093028C" w:rsidP="0093028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3028C" w14:paraId="69CF44D5" w14:textId="77777777" w:rsidTr="008A22EE">
        <w:tc>
          <w:tcPr>
            <w:tcW w:w="2167" w:type="dxa"/>
            <w:vAlign w:val="bottom"/>
            <w:hideMark/>
          </w:tcPr>
          <w:p w14:paraId="1752F4BB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276" w:lineRule="auto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836F64" w14:textId="2EAF77A8" w:rsidR="0093028C" w:rsidRPr="0096763F" w:rsidRDefault="0096763F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  <w:rPr>
                <w:lang w:val="en-US"/>
              </w:rPr>
            </w:pPr>
            <w:r>
              <w:t>4</w:t>
            </w:r>
            <w:r w:rsidR="0004299A">
              <w:t>321</w:t>
            </w:r>
          </w:p>
        </w:tc>
        <w:tc>
          <w:tcPr>
            <w:tcW w:w="236" w:type="dxa"/>
            <w:vAlign w:val="center"/>
          </w:tcPr>
          <w:p w14:paraId="215537C8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9AF1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14:paraId="6ECE475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2B8FA" w14:textId="7822F3EF" w:rsidR="0093028C" w:rsidRPr="0004299A" w:rsidRDefault="002E475C" w:rsidP="008A22EE">
            <w:pPr>
              <w:widowControl w:val="0"/>
              <w:autoSpaceDE w:val="0"/>
              <w:autoSpaceDN w:val="0"/>
              <w:adjustRightInd w:val="0"/>
              <w:spacing w:before="120" w:line="276" w:lineRule="auto"/>
              <w:jc w:val="center"/>
            </w:pPr>
            <w:r>
              <w:t>И.А</w:t>
            </w:r>
            <w:r w:rsidR="0004299A">
              <w:t xml:space="preserve">. </w:t>
            </w:r>
            <w:r>
              <w:t>Лаврешин</w:t>
            </w:r>
          </w:p>
        </w:tc>
      </w:tr>
      <w:tr w:rsidR="0093028C" w14:paraId="06A81F9C" w14:textId="77777777" w:rsidTr="008A22EE">
        <w:tc>
          <w:tcPr>
            <w:tcW w:w="2167" w:type="dxa"/>
            <w:vAlign w:val="center"/>
          </w:tcPr>
          <w:p w14:paraId="4F907C84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5A553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14:paraId="74A44507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F922B0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CB4B199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14:paraId="1B0E177F" w14:textId="77777777" w:rsidR="0093028C" w:rsidRDefault="0093028C" w:rsidP="008A22E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AD1472F" w14:textId="77777777" w:rsidR="0093028C" w:rsidRDefault="0093028C" w:rsidP="0093028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62FC407" w14:textId="0675F64F" w:rsidR="0093028C" w:rsidRPr="00977869" w:rsidRDefault="00977869" w:rsidP="00977869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br/>
      </w:r>
      <w:r>
        <w:br/>
      </w:r>
      <w:r>
        <w:br/>
      </w:r>
      <w:r>
        <w:br/>
      </w:r>
      <w:r>
        <w:br/>
      </w:r>
      <w:r w:rsidR="0093028C">
        <w:t>Санкт-Петербург</w:t>
      </w:r>
      <w:r w:rsidR="0093028C">
        <w:rPr>
          <w:lang w:val="en-US"/>
        </w:rPr>
        <w:t xml:space="preserve"> </w:t>
      </w:r>
      <w:r w:rsidR="0093028C">
        <w:t>202</w:t>
      </w:r>
      <w:r w:rsidR="00D350B6">
        <w:t>6</w:t>
      </w:r>
    </w:p>
    <w:p w14:paraId="6B50E715" w14:textId="71815628" w:rsidR="0044506F" w:rsidRPr="00716A50" w:rsidRDefault="0093028C" w:rsidP="0044506F">
      <w:pPr>
        <w:pStyle w:val="a4"/>
        <w:numPr>
          <w:ilvl w:val="0"/>
          <w:numId w:val="2"/>
        </w:numPr>
        <w:spacing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716A5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117FF705" w14:textId="45697BCF" w:rsidR="0044506F" w:rsidRPr="00716A50" w:rsidRDefault="00EB3542" w:rsidP="00D94A9E">
      <w:pPr>
        <w:spacing w:line="360" w:lineRule="auto"/>
        <w:ind w:firstLine="709"/>
        <w:jc w:val="both"/>
        <w:rPr>
          <w:sz w:val="28"/>
          <w:szCs w:val="28"/>
        </w:rPr>
      </w:pPr>
      <w:r w:rsidRPr="00EB3542">
        <w:rPr>
          <w:color w:val="000000"/>
          <w:sz w:val="28"/>
          <w:szCs w:val="28"/>
        </w:rPr>
        <w:t>Реализовать полный цикл аналитического проекта в среде Loginom: от извлечения данных до построения и сравнения моделей машинного обучения (LOF и логистическая регрессия) для предсказания блокбастеров 2025 года на основе кассовых сборов с обогащением данных, очисткой, подготовкой признаков и визуализацией результатов</w:t>
      </w:r>
      <w:r w:rsidR="0093028C" w:rsidRPr="00716A50">
        <w:rPr>
          <w:color w:val="000000"/>
          <w:sz w:val="28"/>
          <w:szCs w:val="28"/>
        </w:rPr>
        <w:t>.</w:t>
      </w:r>
    </w:p>
    <w:p w14:paraId="20CA92B9" w14:textId="4E976313" w:rsidR="0093028C" w:rsidRDefault="0044506F" w:rsidP="0044506F">
      <w:pPr>
        <w:spacing w:after="160" w:line="259" w:lineRule="auto"/>
        <w:rPr>
          <w:color w:val="000000"/>
          <w:sz w:val="28"/>
          <w:szCs w:val="28"/>
          <w:lang w:eastAsia="ja-JP"/>
        </w:rPr>
      </w:pPr>
      <w:r>
        <w:rPr>
          <w:color w:val="000000"/>
          <w:sz w:val="28"/>
          <w:szCs w:val="28"/>
        </w:rPr>
        <w:br w:type="page"/>
      </w:r>
    </w:p>
    <w:p w14:paraId="1D0C3134" w14:textId="77C868F6" w:rsidR="0044506F" w:rsidRPr="002E629F" w:rsidRDefault="0044506F" w:rsidP="008B4BF6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E629F">
        <w:rPr>
          <w:b/>
          <w:bCs/>
          <w:sz w:val="28"/>
          <w:szCs w:val="28"/>
        </w:rPr>
        <w:lastRenderedPageBreak/>
        <w:t>Задание</w:t>
      </w:r>
      <w:r w:rsidRPr="002E629F">
        <w:rPr>
          <w:sz w:val="28"/>
          <w:szCs w:val="28"/>
        </w:rPr>
        <w:t xml:space="preserve"> </w:t>
      </w:r>
    </w:p>
    <w:p w14:paraId="660C3CA9" w14:textId="765AA7A1" w:rsidR="0093028C" w:rsidRPr="009A7D80" w:rsidRDefault="009A7D80" w:rsidP="009A7D80">
      <w:pPr>
        <w:spacing w:after="160" w:line="360" w:lineRule="auto"/>
        <w:ind w:firstLine="709"/>
        <w:jc w:val="both"/>
        <w:rPr>
          <w:sz w:val="28"/>
          <w:szCs w:val="28"/>
        </w:rPr>
      </w:pPr>
      <w:r w:rsidRPr="009A7D80">
        <w:rPr>
          <w:sz w:val="28"/>
          <w:szCs w:val="28"/>
        </w:rPr>
        <w:t>Выполнить в Loginom полный цикл аналитического проекта: подключиться к базе данных Access, извлечь данные SQL-запросом, обогатить их справочником регионов, оценить и улучшить качество данных, выполнить нормализацию и квантование. Обучить модель LOF (novelty) и логистическую регрессию, выполнить тестирование и скоринг новых фильмов. Оценить качество моделей и сформировать отчёты.</w:t>
      </w:r>
      <w:r w:rsidR="0044506F">
        <w:rPr>
          <w:sz w:val="28"/>
          <w:szCs w:val="28"/>
        </w:rPr>
        <w:br w:type="page"/>
      </w:r>
    </w:p>
    <w:p w14:paraId="7E801447" w14:textId="32ADC540" w:rsidR="0093028C" w:rsidRPr="00524962" w:rsidRDefault="0093028C" w:rsidP="00C6168A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524962">
        <w:rPr>
          <w:b/>
          <w:bCs/>
          <w:color w:val="000000"/>
          <w:sz w:val="28"/>
          <w:szCs w:val="28"/>
        </w:rPr>
        <w:lastRenderedPageBreak/>
        <w:t>Ход работы</w:t>
      </w:r>
    </w:p>
    <w:p w14:paraId="5B5770DF" w14:textId="6A536246" w:rsidR="0017389B" w:rsidRPr="0017389B" w:rsidRDefault="001D30E1" w:rsidP="001D30E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 xml:space="preserve">Сначала были подготовлены данные в модуле </w:t>
      </w:r>
      <w:r w:rsidRPr="001D30E1">
        <w:rPr>
          <w:sz w:val="28"/>
        </w:rPr>
        <w:t>“</w:t>
      </w:r>
      <w:r>
        <w:rPr>
          <w:sz w:val="28"/>
        </w:rPr>
        <w:t>Подготовка выборок</w:t>
      </w:r>
      <w:r w:rsidRPr="001D30E1">
        <w:rPr>
          <w:sz w:val="28"/>
        </w:rPr>
        <w:t>”</w:t>
      </w:r>
      <w:r>
        <w:rPr>
          <w:sz w:val="28"/>
        </w:rPr>
        <w:t>, представленном на рисунке 1</w:t>
      </w:r>
      <w:r w:rsidR="0017389B" w:rsidRPr="0017389B">
        <w:rPr>
          <w:sz w:val="28"/>
          <w:szCs w:val="28"/>
        </w:rPr>
        <w:t>.</w:t>
      </w:r>
    </w:p>
    <w:p w14:paraId="4491F36D" w14:textId="40CFCC3C" w:rsidR="0017389B" w:rsidRPr="0017389B" w:rsidRDefault="004F0651" w:rsidP="005C1399">
      <w:pPr>
        <w:spacing w:line="360" w:lineRule="auto"/>
        <w:jc w:val="center"/>
        <w:rPr>
          <w:sz w:val="28"/>
          <w:szCs w:val="28"/>
        </w:rPr>
      </w:pPr>
      <w:r w:rsidRPr="004F0651">
        <w:rPr>
          <w:noProof/>
          <w:sz w:val="28"/>
          <w:szCs w:val="28"/>
        </w:rPr>
        <w:drawing>
          <wp:inline distT="0" distB="0" distL="0" distR="0" wp14:anchorId="7EDAF31C" wp14:editId="16DC5215">
            <wp:extent cx="5940425" cy="24765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8353" w14:textId="79F76E79" w:rsidR="0017389B" w:rsidRPr="005A25A0" w:rsidRDefault="0017389B" w:rsidP="005C1399">
      <w:pPr>
        <w:spacing w:line="360" w:lineRule="auto"/>
        <w:jc w:val="center"/>
        <w:rPr>
          <w:sz w:val="28"/>
          <w:szCs w:val="28"/>
        </w:rPr>
      </w:pPr>
      <w:r w:rsidRPr="0017389B">
        <w:rPr>
          <w:sz w:val="28"/>
          <w:szCs w:val="28"/>
        </w:rPr>
        <w:t xml:space="preserve">Рисунок 1 – </w:t>
      </w:r>
      <w:r w:rsidR="00FE156A">
        <w:rPr>
          <w:sz w:val="28"/>
          <w:szCs w:val="28"/>
        </w:rPr>
        <w:t>П</w:t>
      </w:r>
      <w:r w:rsidRPr="0017389B">
        <w:rPr>
          <w:sz w:val="28"/>
          <w:szCs w:val="28"/>
        </w:rPr>
        <w:t xml:space="preserve">одготовка </w:t>
      </w:r>
      <w:r w:rsidR="00A21009" w:rsidRPr="00581FAB">
        <w:rPr>
          <w:sz w:val="28"/>
          <w:szCs w:val="28"/>
        </w:rPr>
        <w:t>данных</w:t>
      </w:r>
    </w:p>
    <w:p w14:paraId="06BE03F1" w14:textId="77777777" w:rsidR="00B53E82" w:rsidRPr="000C441E" w:rsidRDefault="00B53E82" w:rsidP="000C441E">
      <w:pPr>
        <w:spacing w:line="360" w:lineRule="auto"/>
        <w:ind w:firstLine="709"/>
        <w:jc w:val="both"/>
        <w:rPr>
          <w:sz w:val="28"/>
          <w:szCs w:val="28"/>
        </w:rPr>
      </w:pPr>
      <w:r w:rsidRPr="000C441E">
        <w:rPr>
          <w:sz w:val="28"/>
          <w:szCs w:val="28"/>
        </w:rPr>
        <w:t xml:space="preserve">Для хранения основной витрины использована локальная база </w:t>
      </w:r>
      <w:r w:rsidRPr="000C441E">
        <w:rPr>
          <w:sz w:val="28"/>
          <w:szCs w:val="28"/>
          <w:lang w:val="en-US"/>
        </w:rPr>
        <w:t>MS</w:t>
      </w:r>
      <w:r w:rsidRPr="000C441E">
        <w:rPr>
          <w:sz w:val="28"/>
          <w:szCs w:val="28"/>
        </w:rPr>
        <w:t xml:space="preserve"> </w:t>
      </w:r>
      <w:r w:rsidRPr="000C441E">
        <w:rPr>
          <w:sz w:val="28"/>
          <w:szCs w:val="28"/>
          <w:lang w:val="en-US"/>
        </w:rPr>
        <w:t>Access</w:t>
      </w:r>
      <w:r w:rsidRPr="000C441E">
        <w:rPr>
          <w:sz w:val="28"/>
          <w:szCs w:val="28"/>
        </w:rPr>
        <w:t xml:space="preserve"> </w:t>
      </w:r>
      <w:r w:rsidRPr="000C441E">
        <w:rPr>
          <w:sz w:val="28"/>
          <w:szCs w:val="28"/>
          <w:lang w:val="en-US"/>
        </w:rPr>
        <w:t>data</w:t>
      </w:r>
      <w:r w:rsidRPr="000C441E">
        <w:rPr>
          <w:sz w:val="28"/>
          <w:szCs w:val="28"/>
        </w:rPr>
        <w:t>/</w:t>
      </w:r>
      <w:r w:rsidRPr="000C441E">
        <w:rPr>
          <w:sz w:val="28"/>
          <w:szCs w:val="28"/>
          <w:lang w:val="en-US"/>
        </w:rPr>
        <w:t>movies</w:t>
      </w:r>
      <w:r w:rsidRPr="000C441E">
        <w:rPr>
          <w:sz w:val="28"/>
          <w:szCs w:val="28"/>
        </w:rPr>
        <w:t>.</w:t>
      </w:r>
      <w:r w:rsidRPr="000C441E">
        <w:rPr>
          <w:sz w:val="28"/>
          <w:szCs w:val="28"/>
          <w:lang w:val="en-US"/>
        </w:rPr>
        <w:t>mdb</w:t>
      </w:r>
      <w:r w:rsidRPr="000C441E">
        <w:rPr>
          <w:sz w:val="28"/>
          <w:szCs w:val="28"/>
        </w:rPr>
        <w:t xml:space="preserve"> с таблицей записей о фильмах 2025 года. В сценарии подготовки данных настроено постоянное подключение к этой базе и ссылка на него для повторного использования во всех последующих узлах импорта. Такой вариант соответствует требованию работы с собственной базой данных средствами </w:t>
      </w:r>
      <w:r w:rsidRPr="000C441E">
        <w:rPr>
          <w:sz w:val="28"/>
          <w:szCs w:val="28"/>
          <w:lang w:val="en-US"/>
        </w:rPr>
        <w:t>Loginom</w:t>
      </w:r>
      <w:r w:rsidRPr="000C441E">
        <w:rPr>
          <w:sz w:val="28"/>
          <w:szCs w:val="28"/>
        </w:rPr>
        <w:t>.</w:t>
      </w:r>
    </w:p>
    <w:p w14:paraId="42A9F48A" w14:textId="77777777" w:rsidR="00B53E82" w:rsidRPr="000C441E" w:rsidRDefault="00B53E82" w:rsidP="000C441E">
      <w:pPr>
        <w:spacing w:line="360" w:lineRule="auto"/>
        <w:ind w:firstLine="709"/>
        <w:jc w:val="both"/>
        <w:rPr>
          <w:sz w:val="28"/>
          <w:szCs w:val="28"/>
        </w:rPr>
      </w:pPr>
      <w:r w:rsidRPr="000C441E">
        <w:rPr>
          <w:sz w:val="28"/>
          <w:szCs w:val="28"/>
        </w:rPr>
        <w:t xml:space="preserve">Из таблицы фильмов в базе </w:t>
      </w:r>
      <w:r w:rsidRPr="000C441E">
        <w:rPr>
          <w:sz w:val="28"/>
          <w:szCs w:val="28"/>
          <w:lang w:val="en-US"/>
        </w:rPr>
        <w:t>movies</w:t>
      </w:r>
      <w:r w:rsidRPr="000C441E">
        <w:rPr>
          <w:sz w:val="28"/>
          <w:szCs w:val="28"/>
        </w:rPr>
        <w:t>.</w:t>
      </w:r>
      <w:r w:rsidRPr="000C441E">
        <w:rPr>
          <w:sz w:val="28"/>
          <w:szCs w:val="28"/>
          <w:lang w:val="en-US"/>
        </w:rPr>
        <w:t>mdb</w:t>
      </w:r>
      <w:r w:rsidRPr="000C441E">
        <w:rPr>
          <w:sz w:val="28"/>
          <w:szCs w:val="28"/>
        </w:rPr>
        <w:t xml:space="preserve"> выполняется </w:t>
      </w:r>
      <w:r w:rsidRPr="000C441E">
        <w:rPr>
          <w:sz w:val="28"/>
          <w:szCs w:val="28"/>
          <w:lang w:val="en-US"/>
        </w:rPr>
        <w:t>SQL</w:t>
      </w:r>
      <w:r w:rsidRPr="000C441E">
        <w:rPr>
          <w:sz w:val="28"/>
          <w:szCs w:val="28"/>
        </w:rPr>
        <w:t xml:space="preserve">-запрос на выборку всех полей. На выходе получается набор с полями режиссёра, названия фильма, кассовых сборов, популярности </w:t>
      </w:r>
      <w:r w:rsidRPr="000C441E">
        <w:rPr>
          <w:sz w:val="28"/>
          <w:szCs w:val="28"/>
          <w:lang w:val="en-US"/>
        </w:rPr>
        <w:t>TMDB</w:t>
      </w:r>
      <w:r w:rsidRPr="000C441E">
        <w:rPr>
          <w:sz w:val="28"/>
          <w:szCs w:val="28"/>
        </w:rPr>
        <w:t>, активности в соцсетях и служебными идентификаторами. Этот поток далее проходит обогащение и очистку.</w:t>
      </w:r>
    </w:p>
    <w:p w14:paraId="01437CB5" w14:textId="5FD603FE" w:rsidR="00D14B44" w:rsidRPr="005B4C65" w:rsidRDefault="00B53E82" w:rsidP="00D14B44">
      <w:pPr>
        <w:spacing w:line="360" w:lineRule="auto"/>
        <w:ind w:firstLine="709"/>
        <w:jc w:val="center"/>
        <w:rPr>
          <w:sz w:val="28"/>
          <w:szCs w:val="28"/>
        </w:rPr>
      </w:pPr>
      <w:r w:rsidRPr="000C441E">
        <w:rPr>
          <w:sz w:val="28"/>
          <w:szCs w:val="28"/>
        </w:rPr>
        <w:lastRenderedPageBreak/>
        <w:t xml:space="preserve"> </w:t>
      </w:r>
      <w:r w:rsidR="00ED1722" w:rsidRPr="00ED1722">
        <w:rPr>
          <w:noProof/>
          <w:sz w:val="28"/>
          <w:szCs w:val="28"/>
        </w:rPr>
        <w:drawing>
          <wp:inline distT="0" distB="0" distL="0" distR="0" wp14:anchorId="3063FDD1" wp14:editId="487AF703">
            <wp:extent cx="2818820" cy="20955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0287" cy="20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8D9A" w14:textId="7D10A7E4" w:rsidR="00B53E82" w:rsidRPr="00E434D4" w:rsidRDefault="00D14B44" w:rsidP="00D14B44">
      <w:pPr>
        <w:spacing w:line="360" w:lineRule="auto"/>
        <w:ind w:firstLine="709"/>
        <w:jc w:val="center"/>
        <w:rPr>
          <w:sz w:val="28"/>
          <w:szCs w:val="28"/>
        </w:rPr>
      </w:pPr>
      <w:r w:rsidRPr="005B4C65">
        <w:rPr>
          <w:sz w:val="28"/>
          <w:szCs w:val="28"/>
        </w:rPr>
        <w:t xml:space="preserve">Рисунок </w:t>
      </w:r>
      <w:r w:rsidRPr="00E434D4">
        <w:rPr>
          <w:sz w:val="28"/>
          <w:szCs w:val="28"/>
        </w:rPr>
        <w:t>2</w:t>
      </w:r>
      <w:r w:rsidRPr="005B4C65">
        <w:rPr>
          <w:sz w:val="28"/>
          <w:szCs w:val="28"/>
        </w:rPr>
        <w:t xml:space="preserve"> — Подключение к базе и импорт по запросу</w:t>
      </w:r>
    </w:p>
    <w:p w14:paraId="13512C59" w14:textId="77777777" w:rsidR="00E21045" w:rsidRPr="00EB7493" w:rsidRDefault="00E21045" w:rsidP="00E2104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После импорта основная таблица объединяется со справочником регионов режиссёров из CSV-файла ref_artist_regions.csv. Справочник содержит поля artist, region и market_size. Соединение выполнено по полю режиссёра: в основной таблице — Artist, в справочнике — artist. Тип соединения — LEFT JOIN: все фильмы из витрины сохраняются, регион и размер рынка подставляются там, где режиссёр найден в справочнике.</w:t>
      </w:r>
    </w:p>
    <w:p w14:paraId="2C1F1C96" w14:textId="1CAA43FB" w:rsidR="00E21045" w:rsidRPr="00EB7493" w:rsidRDefault="00E71A90" w:rsidP="00E21045">
      <w:pPr>
        <w:spacing w:line="360" w:lineRule="auto"/>
        <w:jc w:val="center"/>
        <w:rPr>
          <w:sz w:val="28"/>
          <w:szCs w:val="28"/>
        </w:rPr>
      </w:pPr>
      <w:r w:rsidRPr="00E71A90">
        <w:rPr>
          <w:noProof/>
          <w:sz w:val="28"/>
          <w:szCs w:val="28"/>
        </w:rPr>
        <w:drawing>
          <wp:inline distT="0" distB="0" distL="0" distR="0" wp14:anchorId="4AFEAC02" wp14:editId="27199F92">
            <wp:extent cx="3362794" cy="310558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4CA1" w14:textId="0B2364DE" w:rsidR="00E21045" w:rsidRPr="00B92C42" w:rsidRDefault="00E21045" w:rsidP="00B92C42">
      <w:pPr>
        <w:spacing w:line="360" w:lineRule="auto"/>
        <w:jc w:val="center"/>
        <w:rPr>
          <w:sz w:val="28"/>
          <w:szCs w:val="28"/>
        </w:rPr>
      </w:pPr>
      <w:r w:rsidRPr="00EB7493">
        <w:rPr>
          <w:sz w:val="28"/>
          <w:szCs w:val="28"/>
        </w:rPr>
        <w:t xml:space="preserve">Рисунок </w:t>
      </w:r>
      <w:r w:rsidR="003A07CF">
        <w:rPr>
          <w:sz w:val="28"/>
          <w:szCs w:val="28"/>
        </w:rPr>
        <w:t>3</w:t>
      </w:r>
      <w:r w:rsidRPr="00EB7493">
        <w:rPr>
          <w:sz w:val="28"/>
          <w:szCs w:val="28"/>
        </w:rPr>
        <w:t xml:space="preserve"> — Консолидация основной витрины и справочника</w:t>
      </w:r>
    </w:p>
    <w:p w14:paraId="459B80DC" w14:textId="36CBBE59" w:rsidR="00C120ED" w:rsidRPr="00EB7493" w:rsidRDefault="00C120ED" w:rsidP="00C120E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На этапе до обработки сформирован контрольный снимок qc_before_cleaning.txt — выгрузка таблицы для визуальной проверки «сырых» значений после join. В данных видны характерные проблемы: числа в </w:t>
      </w:r>
      <w:r>
        <w:rPr>
          <w:sz w:val="28"/>
        </w:rPr>
        <w:lastRenderedPageBreak/>
        <w:t>текстовом виде с запятой как десятичным разделителем, символ «?» вместо пропусков, смешение типов в колонках метрик.</w:t>
      </w:r>
    </w:p>
    <w:p w14:paraId="79AB592D" w14:textId="77777777" w:rsidR="00C120ED" w:rsidRPr="00EB7493" w:rsidRDefault="00C120ED" w:rsidP="00C120ED">
      <w:pPr>
        <w:spacing w:line="360" w:lineRule="auto"/>
        <w:ind w:firstLine="720"/>
        <w:jc w:val="both"/>
        <w:rPr>
          <w:sz w:val="28"/>
          <w:szCs w:val="28"/>
        </w:rPr>
      </w:pPr>
      <w:r w:rsidRPr="00EB7493">
        <w:rPr>
          <w:sz w:val="28"/>
          <w:szCs w:val="28"/>
        </w:rPr>
        <w:t>Очистка выполнена цепочкой встроенных компонентов Loginom с минимальным числом произвольного кода только там, где визуальных средств недостаточно (парсинг формата чисел и квантование).</w:t>
      </w:r>
    </w:p>
    <w:p w14:paraId="3D890AB5" w14:textId="77777777" w:rsidR="00C120ED" w:rsidRPr="00EB7493" w:rsidRDefault="00C120ED" w:rsidP="00C120E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Очистка выполнена цепочкой встроенных компонентов Loginom. Узел «5. Очистка полей (изменение)» приводит структуру полей после объединения к единообразным именам и типам. «6. Пропуски (TBGDataRecoveryEngine)» заполняет пропущенные значения. «7. Выбросы (TBGElimOutlierEngine)» ограничивает экстремальные значения по числовым метрикам. «9b. Числовые метрики» переводит строковые метрики в числа. «9c. Квантование ключевых метрик» строит пять порядковых бинов (0–4) для popularity, сборов и рейтинга фильма — поля q_popularity, q_streams, q_track_score. Контрольный снимок после квантования — qc_after_quantization.txt.</w:t>
      </w:r>
    </w:p>
    <w:p w14:paraId="4D6CA93B" w14:textId="77777777" w:rsidR="00C120ED" w:rsidRDefault="00C120ED" w:rsidP="00C120ED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>Целевая переменная IsHit задаётся правилом: 1, если Worldwide Gross не ниже ста миллионов, иначе 0. Дополнительно применён отбор «9. Отбор TMDB popularity ≥ 30», чтобы оставить в анализе фильмы с заметной видимостью и снизить шум на «хвосте» низкой популярности. В финальной рабочей выборке около 3354 строк (train 2180, test 671, valid 503).</w:t>
      </w:r>
    </w:p>
    <w:p w14:paraId="7F92C32B" w14:textId="3BB3E82D" w:rsidR="005A60E5" w:rsidRPr="00EB7493" w:rsidRDefault="00F31F88" w:rsidP="005A60E5">
      <w:pPr>
        <w:spacing w:line="360" w:lineRule="auto"/>
        <w:jc w:val="center"/>
        <w:rPr>
          <w:sz w:val="28"/>
          <w:szCs w:val="28"/>
        </w:rPr>
      </w:pPr>
      <w:r w:rsidRPr="00F31F88">
        <w:rPr>
          <w:sz w:val="28"/>
          <w:szCs w:val="28"/>
        </w:rPr>
        <w:drawing>
          <wp:inline distT="0" distB="0" distL="0" distR="0" wp14:anchorId="7FDED099" wp14:editId="1D6CB6CF">
            <wp:extent cx="5276191" cy="2816601"/>
            <wp:effectExtent l="0" t="0" r="127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063" cy="28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0016" w14:textId="16CE226A" w:rsidR="005A60E5" w:rsidRPr="00EB7493" w:rsidRDefault="005A60E5" w:rsidP="005A60E5">
      <w:pPr>
        <w:spacing w:line="360" w:lineRule="auto"/>
        <w:ind w:firstLine="720"/>
        <w:jc w:val="center"/>
        <w:rPr>
          <w:sz w:val="28"/>
          <w:szCs w:val="28"/>
        </w:rPr>
      </w:pPr>
      <w:r w:rsidRPr="00EB7493">
        <w:rPr>
          <w:sz w:val="28"/>
          <w:szCs w:val="28"/>
        </w:rPr>
        <w:t>Рисунок 3 — Оценка качества и цепочка очистки</w:t>
      </w:r>
    </w:p>
    <w:p w14:paraId="78F8B28F" w14:textId="77777777" w:rsidR="005A60E5" w:rsidRPr="00EB7493" w:rsidRDefault="005A60E5" w:rsidP="005A60E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lastRenderedPageBreak/>
        <w:t>Данные разделены на обучающую, тестовую и валидационную части. Узел «8. Разбиение 80/20 (stratify IsHit)» делает стратифицированное разбиение по целевому классу. Метки SAMPLE: «9. SAMPLE = train» и «10. SAMPLE = test». «11. Объединение train + test» собирает поток обратно. «11b. SAMPLE = valid» выделяет из train около 18,75 % строк в валидацию (503 фильмов). Флаг IsTestSet истинен для test и valid. Итоговые объёмы зафиксированы в файле data/данные.txt. Публичный узел «Movies dataset (публичный)» передаёт подготовленный набор в сценарий моделирования.</w:t>
      </w:r>
    </w:p>
    <w:p w14:paraId="77E71DD8" w14:textId="77777777" w:rsidR="005A60E5" w:rsidRPr="00EB7493" w:rsidRDefault="005A60E5" w:rsidP="005A60E5">
      <w:pPr>
        <w:spacing w:line="360" w:lineRule="auto"/>
        <w:jc w:val="both"/>
        <w:rPr>
          <w:sz w:val="28"/>
          <w:szCs w:val="28"/>
        </w:rPr>
      </w:pPr>
      <w:r w:rsidRPr="00353307">
        <w:rPr>
          <w:noProof/>
          <w:sz w:val="28"/>
          <w:szCs w:val="28"/>
        </w:rPr>
        <w:drawing>
          <wp:inline distT="0" distB="0" distL="0" distR="0" wp14:anchorId="286C418C" wp14:editId="5C1B6376">
            <wp:extent cx="5850890" cy="13627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9E22" w14:textId="35710AA1" w:rsidR="005A60E5" w:rsidRPr="00EB7493" w:rsidRDefault="005A60E5" w:rsidP="00E1239B">
      <w:pPr>
        <w:spacing w:line="360" w:lineRule="auto"/>
        <w:ind w:firstLine="720"/>
        <w:jc w:val="center"/>
        <w:rPr>
          <w:sz w:val="28"/>
          <w:szCs w:val="28"/>
        </w:rPr>
      </w:pPr>
      <w:r w:rsidRPr="00EB7493">
        <w:rPr>
          <w:sz w:val="28"/>
          <w:szCs w:val="28"/>
        </w:rPr>
        <w:t>Рисунок 4 — Разбиение выборок и передача в моделирование</w:t>
      </w:r>
    </w:p>
    <w:p w14:paraId="04C1FC70" w14:textId="77777777" w:rsidR="00D019E4" w:rsidRPr="00353307" w:rsidRDefault="00D019E4" w:rsidP="00D019E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В сценарии «Построение модели» импортируется файл data/данные.txt, сформированный модулем подготовки. «Очистка числовых полей» — дополнительная страховка от нечисловых значений перед масштабированием. Блок «↶meta-scaling» разделяет поток по SAMPLE и обучает преобразование только на train. </w:t>
      </w:r>
      <w:r w:rsidRPr="0047144A">
        <w:rPr>
          <w:sz w:val="28"/>
          <w:lang w:val="en-US"/>
        </w:rPr>
        <w:t xml:space="preserve">«↶preprocessing.Scaler» </w:t>
      </w:r>
      <w:r>
        <w:rPr>
          <w:sz w:val="28"/>
        </w:rPr>
        <w:t>применяет</w:t>
      </w:r>
      <w:r w:rsidRPr="0047144A">
        <w:rPr>
          <w:sz w:val="28"/>
          <w:lang w:val="en-US"/>
        </w:rPr>
        <w:t xml:space="preserve"> StandardScaler </w:t>
      </w:r>
      <w:r>
        <w:rPr>
          <w:sz w:val="28"/>
        </w:rPr>
        <w:t>к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числовым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признакам</w:t>
      </w:r>
      <w:r w:rsidRPr="0047144A">
        <w:rPr>
          <w:sz w:val="28"/>
          <w:lang w:val="en-US"/>
        </w:rPr>
        <w:t xml:space="preserve"> (id=OBJECT, target=IsHit). </w:t>
      </w:r>
      <w:r>
        <w:rPr>
          <w:sz w:val="28"/>
        </w:rPr>
        <w:t>Узлы «NaN после scaling» заменяют пустые значения после масштабирования на ноль.</w:t>
      </w:r>
    </w:p>
    <w:p w14:paraId="20FDFDC0" w14:textId="77777777" w:rsidR="00D019E4" w:rsidRPr="00353307" w:rsidRDefault="00D019E4" w:rsidP="00D019E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Модель</w:t>
      </w:r>
      <w:r w:rsidRPr="0047144A">
        <w:rPr>
          <w:sz w:val="28"/>
          <w:lang w:val="en-US"/>
        </w:rPr>
        <w:t xml:space="preserve"> LOF </w:t>
      </w:r>
      <w:r>
        <w:rPr>
          <w:sz w:val="28"/>
        </w:rPr>
        <w:t>настраивается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в</w:t>
      </w:r>
      <w:r w:rsidRPr="0047144A">
        <w:rPr>
          <w:sz w:val="28"/>
          <w:lang w:val="en-US"/>
        </w:rPr>
        <w:t xml:space="preserve"> «↶neighbors.LOF Novelty»: Local Outlier Factor, </w:t>
      </w:r>
      <w:r>
        <w:rPr>
          <w:sz w:val="28"/>
        </w:rPr>
        <w:t>режим</w:t>
      </w:r>
      <w:r w:rsidRPr="0047144A">
        <w:rPr>
          <w:sz w:val="28"/>
          <w:lang w:val="en-US"/>
        </w:rPr>
        <w:t xml:space="preserve"> novelty, n_neighbors=20, contamination=0,15. </w:t>
      </w:r>
      <w:r>
        <w:rPr>
          <w:sz w:val="28"/>
        </w:rPr>
        <w:t>Обучение — узлом «↶model.fitter (выполнение)» на train; скоринг — на потоке test+valid.</w:t>
      </w:r>
    </w:p>
    <w:p w14:paraId="4AFC76E8" w14:textId="616FF0AA" w:rsidR="00D019E4" w:rsidRPr="00353307" w:rsidRDefault="00D63F3C" w:rsidP="00D019E4">
      <w:pPr>
        <w:spacing w:line="360" w:lineRule="auto"/>
        <w:jc w:val="center"/>
        <w:rPr>
          <w:sz w:val="28"/>
          <w:szCs w:val="28"/>
        </w:rPr>
      </w:pPr>
      <w:r w:rsidRPr="00D63F3C">
        <w:rPr>
          <w:sz w:val="28"/>
          <w:szCs w:val="28"/>
        </w:rPr>
        <w:lastRenderedPageBreak/>
        <w:drawing>
          <wp:inline distT="0" distB="0" distL="0" distR="0" wp14:anchorId="1E7093C9" wp14:editId="78D640A6">
            <wp:extent cx="5734343" cy="43649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811" cy="436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790C" w14:textId="77777777" w:rsidR="00D019E4" w:rsidRPr="00353307" w:rsidRDefault="00D019E4" w:rsidP="00D019E4">
      <w:pPr>
        <w:spacing w:line="360" w:lineRule="auto"/>
        <w:ind w:firstLine="720"/>
        <w:jc w:val="center"/>
        <w:rPr>
          <w:sz w:val="28"/>
          <w:szCs w:val="28"/>
        </w:rPr>
      </w:pPr>
      <w:r w:rsidRPr="00353307">
        <w:rPr>
          <w:sz w:val="28"/>
          <w:szCs w:val="28"/>
        </w:rPr>
        <w:t>Рисунок 5 — Нормализация и цепочка LOF</w:t>
      </w:r>
    </w:p>
    <w:p w14:paraId="4A80C41E" w14:textId="77777777" w:rsidR="00EA1FDC" w:rsidRPr="00353307" w:rsidRDefault="00EA1FDC" w:rsidP="00EA1FD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LOF выдаёт метку outlier_label: −1 — аномалия, +1 — норма. Для сравнения с IsHit в узле «Метки для metrics (0/1)» аномалия переводится в 1, норма в 0. Узел «Только test для metrics» оставляет строки с IsTestSet=True (test и valid, всего 1174 записей). Компонент «↶classification metrics (выполнение)» считает precision, recall, F1, accuracy и матрицу ошибок.</w:t>
      </w:r>
    </w:p>
    <w:p w14:paraId="48F08AF0" w14:textId="77777777" w:rsidR="00EA1FDC" w:rsidRPr="00353307" w:rsidRDefault="00EA1FDC" w:rsidP="00EA1FDC">
      <w:pPr>
        <w:spacing w:line="360" w:lineRule="auto"/>
        <w:ind w:firstLine="720"/>
        <w:jc w:val="center"/>
        <w:rPr>
          <w:sz w:val="28"/>
          <w:szCs w:val="28"/>
        </w:rPr>
      </w:pPr>
      <w:r w:rsidRPr="00353307">
        <w:rPr>
          <w:noProof/>
          <w:sz w:val="28"/>
          <w:szCs w:val="28"/>
        </w:rPr>
        <w:lastRenderedPageBreak/>
        <w:drawing>
          <wp:inline distT="0" distB="0" distL="0" distR="0" wp14:anchorId="2B21D5C2" wp14:editId="4C123424">
            <wp:extent cx="1733550" cy="65165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819" cy="662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036F" w14:textId="77777777" w:rsidR="00EA1FDC" w:rsidRPr="00353307" w:rsidRDefault="00EA1FDC" w:rsidP="00EA1FDC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 w:rsidRPr="00353307">
        <w:rPr>
          <w:sz w:val="28"/>
          <w:szCs w:val="28"/>
        </w:rPr>
        <w:t>Рисунок</w:t>
      </w:r>
      <w:r w:rsidRPr="00353307">
        <w:rPr>
          <w:sz w:val="28"/>
          <w:szCs w:val="28"/>
          <w:lang w:val="en-US"/>
        </w:rPr>
        <w:t xml:space="preserve"> 6 — </w:t>
      </w:r>
      <w:r w:rsidRPr="00353307">
        <w:rPr>
          <w:sz w:val="28"/>
          <w:szCs w:val="28"/>
        </w:rPr>
        <w:t>Таблица</w:t>
      </w:r>
      <w:r w:rsidRPr="00353307">
        <w:rPr>
          <w:sz w:val="28"/>
          <w:szCs w:val="28"/>
          <w:lang w:val="en-US"/>
        </w:rPr>
        <w:t xml:space="preserve"> </w:t>
      </w:r>
      <w:r w:rsidRPr="00353307">
        <w:rPr>
          <w:sz w:val="28"/>
          <w:szCs w:val="28"/>
        </w:rPr>
        <w:t>метрик</w:t>
      </w:r>
      <w:r w:rsidRPr="00353307">
        <w:rPr>
          <w:sz w:val="28"/>
          <w:szCs w:val="28"/>
          <w:lang w:val="en-US"/>
        </w:rPr>
        <w:t xml:space="preserve"> LOF</w:t>
      </w:r>
    </w:p>
    <w:p w14:paraId="0E03A8E5" w14:textId="77777777" w:rsidR="00EA1FDC" w:rsidRPr="00353307" w:rsidRDefault="00EA1FDC" w:rsidP="00EA1FDC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 w:rsidRPr="0035330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167198C" wp14:editId="1B4C1336">
            <wp:extent cx="2133898" cy="24101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F26" w14:textId="675877F2" w:rsidR="00EA1FDC" w:rsidRPr="009A234D" w:rsidRDefault="00EA1FDC" w:rsidP="009A234D">
      <w:pPr>
        <w:spacing w:line="360" w:lineRule="auto"/>
        <w:ind w:firstLine="720"/>
        <w:jc w:val="center"/>
        <w:rPr>
          <w:sz w:val="28"/>
          <w:szCs w:val="28"/>
        </w:rPr>
      </w:pPr>
      <w:r w:rsidRPr="00353307">
        <w:rPr>
          <w:sz w:val="28"/>
          <w:szCs w:val="28"/>
        </w:rPr>
        <w:t>Рисунок</w:t>
      </w:r>
      <w:r w:rsidRPr="0047144A">
        <w:rPr>
          <w:sz w:val="28"/>
          <w:szCs w:val="28"/>
          <w:lang w:val="en-US"/>
        </w:rPr>
        <w:t xml:space="preserve"> 7 — </w:t>
      </w:r>
      <w:r w:rsidRPr="00353307">
        <w:rPr>
          <w:sz w:val="28"/>
          <w:szCs w:val="28"/>
        </w:rPr>
        <w:t>Матрица</w:t>
      </w:r>
      <w:r w:rsidRPr="0047144A">
        <w:rPr>
          <w:sz w:val="28"/>
          <w:szCs w:val="28"/>
          <w:lang w:val="en-US"/>
        </w:rPr>
        <w:t xml:space="preserve"> </w:t>
      </w:r>
      <w:r w:rsidRPr="00353307">
        <w:rPr>
          <w:sz w:val="28"/>
          <w:szCs w:val="28"/>
        </w:rPr>
        <w:t>ошибок</w:t>
      </w:r>
      <w:r w:rsidRPr="0047144A">
        <w:rPr>
          <w:sz w:val="28"/>
          <w:szCs w:val="28"/>
          <w:lang w:val="en-US"/>
        </w:rPr>
        <w:t xml:space="preserve"> LOF</w:t>
      </w:r>
    </w:p>
    <w:p w14:paraId="6748C638" w14:textId="77777777" w:rsidR="00EA1FDC" w:rsidRPr="00353307" w:rsidRDefault="00EA1FDC" w:rsidP="00EA1FDC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По</w:t>
      </w:r>
      <w:r w:rsidRPr="009A234D">
        <w:rPr>
          <w:sz w:val="28"/>
        </w:rPr>
        <w:t xml:space="preserve"> </w:t>
      </w:r>
      <w:r>
        <w:rPr>
          <w:sz w:val="28"/>
        </w:rPr>
        <w:t>результатам</w:t>
      </w:r>
      <w:r w:rsidRPr="009A234D">
        <w:rPr>
          <w:sz w:val="28"/>
        </w:rPr>
        <w:t xml:space="preserve"> </w:t>
      </w:r>
      <w:r>
        <w:rPr>
          <w:sz w:val="28"/>
        </w:rPr>
        <w:t>на</w:t>
      </w:r>
      <w:r w:rsidRPr="009A234D">
        <w:rPr>
          <w:sz w:val="28"/>
        </w:rPr>
        <w:t xml:space="preserve"> </w:t>
      </w:r>
      <w:r>
        <w:rPr>
          <w:sz w:val="28"/>
        </w:rPr>
        <w:t>подвыборке</w:t>
      </w:r>
      <w:r w:rsidRPr="009A234D">
        <w:rPr>
          <w:sz w:val="28"/>
        </w:rPr>
        <w:t xml:space="preserve"> </w:t>
      </w:r>
      <w:r w:rsidRPr="0047144A">
        <w:rPr>
          <w:sz w:val="28"/>
          <w:lang w:val="en-US"/>
        </w:rPr>
        <w:t>test</w:t>
      </w:r>
      <w:r w:rsidRPr="009A234D">
        <w:rPr>
          <w:sz w:val="28"/>
        </w:rPr>
        <w:t xml:space="preserve"> + </w:t>
      </w:r>
      <w:r w:rsidRPr="0047144A">
        <w:rPr>
          <w:sz w:val="28"/>
          <w:lang w:val="en-US"/>
        </w:rPr>
        <w:t>valid</w:t>
      </w:r>
      <w:r w:rsidRPr="009A234D">
        <w:rPr>
          <w:sz w:val="28"/>
        </w:rPr>
        <w:t xml:space="preserve"> (</w:t>
      </w:r>
      <w:r w:rsidRPr="0047144A">
        <w:rPr>
          <w:sz w:val="28"/>
          <w:lang w:val="en-US"/>
        </w:rPr>
        <w:t>IsTestSet</w:t>
      </w:r>
      <w:r w:rsidRPr="009A234D">
        <w:rPr>
          <w:sz w:val="28"/>
        </w:rPr>
        <w:t>=</w:t>
      </w:r>
      <w:r w:rsidRPr="0047144A">
        <w:rPr>
          <w:sz w:val="28"/>
          <w:lang w:val="en-US"/>
        </w:rPr>
        <w:t>True</w:t>
      </w:r>
      <w:r w:rsidRPr="009A234D">
        <w:rPr>
          <w:sz w:val="28"/>
        </w:rPr>
        <w:t xml:space="preserve">, 1174 </w:t>
      </w:r>
      <w:r>
        <w:rPr>
          <w:sz w:val="28"/>
        </w:rPr>
        <w:t>фильма</w:t>
      </w:r>
      <w:r w:rsidRPr="009A234D">
        <w:rPr>
          <w:sz w:val="28"/>
        </w:rPr>
        <w:t xml:space="preserve">) </w:t>
      </w:r>
      <w:r>
        <w:rPr>
          <w:sz w:val="28"/>
        </w:rPr>
        <w:t>компонент</w:t>
      </w:r>
      <w:r w:rsidRPr="009A234D">
        <w:rPr>
          <w:sz w:val="28"/>
        </w:rPr>
        <w:t xml:space="preserve"> </w:t>
      </w:r>
      <w:r w:rsidRPr="0047144A">
        <w:rPr>
          <w:sz w:val="28"/>
          <w:lang w:val="en-US"/>
        </w:rPr>
        <w:t>classification</w:t>
      </w:r>
      <w:r w:rsidRPr="009A234D">
        <w:rPr>
          <w:sz w:val="28"/>
        </w:rPr>
        <w:t xml:space="preserve"> </w:t>
      </w:r>
      <w:r w:rsidRPr="0047144A">
        <w:rPr>
          <w:sz w:val="28"/>
          <w:lang w:val="en-US"/>
        </w:rPr>
        <w:t>metrics</w:t>
      </w:r>
      <w:r w:rsidRPr="009A234D">
        <w:rPr>
          <w:sz w:val="28"/>
        </w:rPr>
        <w:t xml:space="preserve"> </w:t>
      </w:r>
      <w:r>
        <w:rPr>
          <w:sz w:val="28"/>
        </w:rPr>
        <w:t>выводит</w:t>
      </w:r>
      <w:r w:rsidRPr="009A234D">
        <w:rPr>
          <w:sz w:val="28"/>
        </w:rPr>
        <w:t xml:space="preserve"> </w:t>
      </w:r>
      <w:r w:rsidRPr="0047144A">
        <w:rPr>
          <w:sz w:val="28"/>
          <w:lang w:val="en-US"/>
        </w:rPr>
        <w:t>precision</w:t>
      </w:r>
      <w:r w:rsidRPr="009A234D">
        <w:rPr>
          <w:sz w:val="28"/>
        </w:rPr>
        <w:t xml:space="preserve">, </w:t>
      </w:r>
      <w:r w:rsidRPr="0047144A">
        <w:rPr>
          <w:sz w:val="28"/>
          <w:lang w:val="en-US"/>
        </w:rPr>
        <w:t>recall</w:t>
      </w:r>
      <w:r w:rsidRPr="009A234D">
        <w:rPr>
          <w:sz w:val="28"/>
        </w:rPr>
        <w:t xml:space="preserve">, </w:t>
      </w:r>
      <w:r w:rsidRPr="0047144A">
        <w:rPr>
          <w:sz w:val="28"/>
          <w:lang w:val="en-US"/>
        </w:rPr>
        <w:t>F</w:t>
      </w:r>
      <w:r w:rsidRPr="009A234D">
        <w:rPr>
          <w:sz w:val="28"/>
        </w:rPr>
        <w:t xml:space="preserve">1 </w:t>
      </w:r>
      <w:r>
        <w:rPr>
          <w:sz w:val="28"/>
        </w:rPr>
        <w:t>и</w:t>
      </w:r>
      <w:r w:rsidRPr="009A234D">
        <w:rPr>
          <w:sz w:val="28"/>
        </w:rPr>
        <w:t xml:space="preserve"> </w:t>
      </w:r>
      <w:r>
        <w:rPr>
          <w:sz w:val="28"/>
        </w:rPr>
        <w:t>матрицу</w:t>
      </w:r>
      <w:r w:rsidRPr="009A234D">
        <w:rPr>
          <w:sz w:val="28"/>
        </w:rPr>
        <w:t xml:space="preserve"> </w:t>
      </w:r>
      <w:r>
        <w:rPr>
          <w:sz w:val="28"/>
        </w:rPr>
        <w:t>ошибок</w:t>
      </w:r>
      <w:r w:rsidRPr="009A234D">
        <w:rPr>
          <w:sz w:val="28"/>
        </w:rPr>
        <w:t xml:space="preserve"> (</w:t>
      </w:r>
      <w:r>
        <w:rPr>
          <w:sz w:val="28"/>
        </w:rPr>
        <w:t>см</w:t>
      </w:r>
      <w:r w:rsidRPr="009A234D">
        <w:rPr>
          <w:sz w:val="28"/>
        </w:rPr>
        <w:t xml:space="preserve">. </w:t>
      </w:r>
      <w:r>
        <w:rPr>
          <w:sz w:val="28"/>
        </w:rPr>
        <w:t>рисунки</w:t>
      </w:r>
      <w:r w:rsidRPr="009A234D">
        <w:rPr>
          <w:sz w:val="28"/>
        </w:rPr>
        <w:t xml:space="preserve"> 6–7). </w:t>
      </w:r>
      <w:r>
        <w:rPr>
          <w:sz w:val="28"/>
        </w:rPr>
        <w:t>Интерпретация: LOF в постановке «аномалия = блокбастер» ищет фильмы с необычными комбинациями кассовых сборов, популярности TMDB и социальных метрик. Статистическая аномалия не совпадает один в один с бизнес-определением IsHit по порогу сборов, поэтому метрики отражают компромисс между полнотой и точностью.</w:t>
      </w:r>
    </w:p>
    <w:p w14:paraId="72588F5C" w14:textId="3C06E354" w:rsidR="00EA1FDC" w:rsidRDefault="00EA1FDC" w:rsidP="000C5F64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Для учебной задачи важен полный цикл: ETL из Access, подготовка признаков, масштабирование, обучение LOF, расчёт метрик и сопоставление с целевой меткой блокбастера.</w:t>
      </w:r>
    </w:p>
    <w:p w14:paraId="0EF5DB70" w14:textId="77777777" w:rsidR="0003457D" w:rsidRPr="00975988" w:rsidRDefault="0003457D" w:rsidP="0003457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Помимо LOF реализована ветка логистической регрессии sklearn: тот же блок meta-scaling и scaler, затем «↶linear_model.LogisticRegression (LR)» и «↶model.fitter (LR sklearn)». На test метрики LR выводятся в узле classification metrics (см. рисунок 8).</w:t>
      </w:r>
    </w:p>
    <w:p w14:paraId="08F01848" w14:textId="77777777" w:rsidR="0003457D" w:rsidRPr="00975988" w:rsidRDefault="0003457D" w:rsidP="0003457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Скоринг на новых данных выполнен отдельной веткой: «Импорт score CSV» — 459 фильмов из prepared_movies_score.csv; «Подготовка score» — приведение полей к схеме train, SAMPLE=score; «LR predict score (Python)» — q-бины и prob0/prob1; «Отчёт scoring LR» — сводка в report_scoring_lr.txt (459 строк, среднее prob1 ≈ 0.7310, при пороге 0,5 предсказано 341 блокбастеров).</w:t>
      </w:r>
    </w:p>
    <w:p w14:paraId="7DE0254B" w14:textId="77777777" w:rsidR="0003457D" w:rsidRPr="00975988" w:rsidRDefault="0003457D" w:rsidP="0003457D">
      <w:pPr>
        <w:spacing w:line="360" w:lineRule="auto"/>
        <w:ind w:firstLine="720"/>
        <w:jc w:val="center"/>
        <w:rPr>
          <w:sz w:val="28"/>
          <w:szCs w:val="28"/>
        </w:rPr>
      </w:pPr>
      <w:r w:rsidRPr="00E030AF">
        <w:rPr>
          <w:noProof/>
          <w:sz w:val="28"/>
          <w:szCs w:val="28"/>
        </w:rPr>
        <w:lastRenderedPageBreak/>
        <w:drawing>
          <wp:inline distT="0" distB="0" distL="0" distR="0" wp14:anchorId="2A675AE8" wp14:editId="5A173E10">
            <wp:extent cx="2133898" cy="231489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16E7" w14:textId="5BE0ED47" w:rsidR="0003457D" w:rsidRPr="0047144A" w:rsidRDefault="0003457D" w:rsidP="000F46CD">
      <w:pPr>
        <w:spacing w:line="360" w:lineRule="auto"/>
        <w:ind w:firstLine="720"/>
        <w:jc w:val="center"/>
        <w:rPr>
          <w:sz w:val="28"/>
          <w:szCs w:val="28"/>
        </w:rPr>
      </w:pPr>
      <w:r w:rsidRPr="00975988">
        <w:rPr>
          <w:sz w:val="28"/>
          <w:szCs w:val="28"/>
        </w:rPr>
        <w:t>Рисунок 8 — Метрики логистической регрессии на test</w:t>
      </w:r>
    </w:p>
    <w:p w14:paraId="72FE8B8F" w14:textId="31660B78" w:rsidR="0003457D" w:rsidRDefault="00FA3119" w:rsidP="0003457D">
      <w:pPr>
        <w:spacing w:line="360" w:lineRule="auto"/>
        <w:jc w:val="both"/>
        <w:rPr>
          <w:sz w:val="28"/>
          <w:szCs w:val="28"/>
        </w:rPr>
      </w:pPr>
      <w:r w:rsidRPr="00FA3119">
        <w:rPr>
          <w:sz w:val="28"/>
          <w:szCs w:val="28"/>
        </w:rPr>
        <w:drawing>
          <wp:inline distT="0" distB="0" distL="0" distR="0" wp14:anchorId="32D2BD95" wp14:editId="39ABCEC7">
            <wp:extent cx="5940425" cy="9766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DFAB" w14:textId="77777777" w:rsidR="0003457D" w:rsidRDefault="0003457D" w:rsidP="0003457D">
      <w:pPr>
        <w:spacing w:line="360" w:lineRule="auto"/>
        <w:jc w:val="center"/>
        <w:rPr>
          <w:sz w:val="28"/>
          <w:szCs w:val="28"/>
        </w:rPr>
      </w:pPr>
      <w:r>
        <w:rPr>
          <w:sz w:val="28"/>
        </w:rPr>
        <w:t>Рисунок 9 — Скоринг новых фильмов (prob1)</w:t>
      </w:r>
    </w:p>
    <w:p w14:paraId="7C5D5A31" w14:textId="673C818E" w:rsidR="0003457D" w:rsidRDefault="000B67E1" w:rsidP="0003457D">
      <w:pPr>
        <w:spacing w:line="360" w:lineRule="auto"/>
        <w:jc w:val="center"/>
        <w:rPr>
          <w:sz w:val="28"/>
          <w:szCs w:val="28"/>
        </w:rPr>
      </w:pPr>
      <w:r w:rsidRPr="000B67E1">
        <w:rPr>
          <w:noProof/>
          <w:sz w:val="28"/>
          <w:szCs w:val="28"/>
        </w:rPr>
        <w:drawing>
          <wp:inline distT="0" distB="0" distL="0" distR="0" wp14:anchorId="17431ECC" wp14:editId="6BD83844">
            <wp:extent cx="5425042" cy="3230089"/>
            <wp:effectExtent l="0" t="0" r="444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7678" cy="323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F70C" w14:textId="77777777" w:rsidR="0003457D" w:rsidRDefault="0003457D" w:rsidP="0003457D">
      <w:pPr>
        <w:spacing w:line="360" w:lineRule="auto"/>
        <w:jc w:val="center"/>
        <w:rPr>
          <w:sz w:val="28"/>
          <w:szCs w:val="28"/>
        </w:rPr>
      </w:pPr>
      <w:r w:rsidRPr="00975988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975988">
        <w:rPr>
          <w:sz w:val="28"/>
          <w:szCs w:val="28"/>
        </w:rPr>
        <w:t xml:space="preserve"> — </w:t>
      </w:r>
      <w:r>
        <w:rPr>
          <w:sz w:val="28"/>
          <w:szCs w:val="28"/>
        </w:rPr>
        <w:t>Итоговая схема модели</w:t>
      </w:r>
    </w:p>
    <w:p w14:paraId="0F08852A" w14:textId="77777777" w:rsidR="0003457D" w:rsidRPr="00806B13" w:rsidRDefault="0003457D" w:rsidP="0003457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В подготовке данных настроены пользовательские отчёты по целевой метке IsHit и контрольные txt-снимки qc_before_cleaning.txt и qc_after_quantization.txt.</w:t>
      </w:r>
    </w:p>
    <w:p w14:paraId="54E94DEF" w14:textId="77777777" w:rsidR="0003457D" w:rsidRPr="00806B13" w:rsidRDefault="0003457D" w:rsidP="009A234D">
      <w:pPr>
        <w:spacing w:line="360" w:lineRule="auto"/>
        <w:jc w:val="center"/>
        <w:rPr>
          <w:sz w:val="28"/>
          <w:szCs w:val="28"/>
        </w:rPr>
      </w:pPr>
      <w:r w:rsidRPr="00806B13">
        <w:rPr>
          <w:noProof/>
          <w:sz w:val="28"/>
          <w:szCs w:val="28"/>
        </w:rPr>
        <w:lastRenderedPageBreak/>
        <w:drawing>
          <wp:inline distT="0" distB="0" distL="0" distR="0" wp14:anchorId="138C061C" wp14:editId="7DD32567">
            <wp:extent cx="4673871" cy="29502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3072" cy="29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B413" w14:textId="77777777" w:rsidR="0003457D" w:rsidRPr="00806B13" w:rsidRDefault="0003457D" w:rsidP="009A234D">
      <w:pPr>
        <w:spacing w:line="360" w:lineRule="auto"/>
        <w:jc w:val="center"/>
        <w:rPr>
          <w:sz w:val="28"/>
          <w:szCs w:val="28"/>
        </w:rPr>
      </w:pPr>
      <w:r w:rsidRPr="00806B13"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 w:rsidRPr="00806B13">
        <w:rPr>
          <w:sz w:val="28"/>
          <w:szCs w:val="28"/>
        </w:rPr>
        <w:t xml:space="preserve"> — Пользовательский отчёт: IsHit</w:t>
      </w:r>
    </w:p>
    <w:p w14:paraId="6E7E5514" w14:textId="77777777" w:rsidR="005A60E5" w:rsidRPr="00EB7493" w:rsidRDefault="005A60E5" w:rsidP="00C120ED">
      <w:pPr>
        <w:spacing w:line="360" w:lineRule="auto"/>
        <w:ind w:firstLine="720"/>
        <w:jc w:val="both"/>
        <w:rPr>
          <w:sz w:val="28"/>
          <w:szCs w:val="28"/>
        </w:rPr>
      </w:pPr>
    </w:p>
    <w:p w14:paraId="5D2DEAF4" w14:textId="77777777" w:rsidR="00C120ED" w:rsidRPr="000C441E" w:rsidRDefault="00C120ED" w:rsidP="00E21045">
      <w:pPr>
        <w:spacing w:line="360" w:lineRule="auto"/>
        <w:ind w:firstLine="709"/>
        <w:jc w:val="both"/>
        <w:rPr>
          <w:sz w:val="28"/>
          <w:szCs w:val="28"/>
        </w:rPr>
      </w:pPr>
    </w:p>
    <w:sectPr w:rsidR="00C120ED" w:rsidRPr="000C441E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C7CE1"/>
    <w:multiLevelType w:val="hybridMultilevel"/>
    <w:tmpl w:val="23000F92"/>
    <w:lvl w:ilvl="0" w:tplc="9AC032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A44DA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8826B7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536B0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FA8F0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90262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1E91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1AA3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1BC7D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77C25E0"/>
    <w:multiLevelType w:val="multilevel"/>
    <w:tmpl w:val="796A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A27F1"/>
    <w:multiLevelType w:val="multilevel"/>
    <w:tmpl w:val="F474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F2B90"/>
    <w:multiLevelType w:val="hybridMultilevel"/>
    <w:tmpl w:val="1E9CAE6C"/>
    <w:lvl w:ilvl="0" w:tplc="F1F4B0E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A7F7BB5"/>
    <w:multiLevelType w:val="multilevel"/>
    <w:tmpl w:val="5E8A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2C7167"/>
    <w:multiLevelType w:val="multilevel"/>
    <w:tmpl w:val="893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93D6A"/>
    <w:multiLevelType w:val="multilevel"/>
    <w:tmpl w:val="89725B2C"/>
    <w:lvl w:ilvl="0">
      <w:start w:val="1"/>
      <w:numFmt w:val="decimal"/>
      <w:pStyle w:val="a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66B86"/>
    <w:multiLevelType w:val="multilevel"/>
    <w:tmpl w:val="738AE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C152FD"/>
    <w:multiLevelType w:val="multilevel"/>
    <w:tmpl w:val="D07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556C3"/>
    <w:multiLevelType w:val="multilevel"/>
    <w:tmpl w:val="7FE8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154111">
    <w:abstractNumId w:val="0"/>
  </w:num>
  <w:num w:numId="2" w16cid:durableId="1349865912">
    <w:abstractNumId w:val="3"/>
  </w:num>
  <w:num w:numId="3" w16cid:durableId="1923444965">
    <w:abstractNumId w:val="6"/>
  </w:num>
  <w:num w:numId="4" w16cid:durableId="9665435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650493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622868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0322304">
    <w:abstractNumId w:val="4"/>
  </w:num>
  <w:num w:numId="8" w16cid:durableId="843938530">
    <w:abstractNumId w:val="2"/>
  </w:num>
  <w:num w:numId="9" w16cid:durableId="750782214">
    <w:abstractNumId w:val="9"/>
  </w:num>
  <w:num w:numId="10" w16cid:durableId="1315375719">
    <w:abstractNumId w:val="1"/>
  </w:num>
  <w:num w:numId="11" w16cid:durableId="274793083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48385343">
    <w:abstractNumId w:val="5"/>
  </w:num>
  <w:num w:numId="13" w16cid:durableId="17500392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28C"/>
    <w:rsid w:val="000027B0"/>
    <w:rsid w:val="00004062"/>
    <w:rsid w:val="000042DA"/>
    <w:rsid w:val="000074CC"/>
    <w:rsid w:val="00022B01"/>
    <w:rsid w:val="00025908"/>
    <w:rsid w:val="000268F1"/>
    <w:rsid w:val="000276BE"/>
    <w:rsid w:val="00031314"/>
    <w:rsid w:val="00033263"/>
    <w:rsid w:val="0003457D"/>
    <w:rsid w:val="0003481E"/>
    <w:rsid w:val="00034C6C"/>
    <w:rsid w:val="00036FFB"/>
    <w:rsid w:val="00040348"/>
    <w:rsid w:val="0004114F"/>
    <w:rsid w:val="0004299A"/>
    <w:rsid w:val="00044864"/>
    <w:rsid w:val="00055CA7"/>
    <w:rsid w:val="00065194"/>
    <w:rsid w:val="000654E2"/>
    <w:rsid w:val="000664B4"/>
    <w:rsid w:val="00072D98"/>
    <w:rsid w:val="00075487"/>
    <w:rsid w:val="00075D5F"/>
    <w:rsid w:val="00090688"/>
    <w:rsid w:val="000908D3"/>
    <w:rsid w:val="00092756"/>
    <w:rsid w:val="00094322"/>
    <w:rsid w:val="0009679E"/>
    <w:rsid w:val="000A27E5"/>
    <w:rsid w:val="000A3EAC"/>
    <w:rsid w:val="000A58C3"/>
    <w:rsid w:val="000A6451"/>
    <w:rsid w:val="000B0916"/>
    <w:rsid w:val="000B1552"/>
    <w:rsid w:val="000B1AF5"/>
    <w:rsid w:val="000B2A4D"/>
    <w:rsid w:val="000B2D8F"/>
    <w:rsid w:val="000B67E1"/>
    <w:rsid w:val="000C441E"/>
    <w:rsid w:val="000C4DF2"/>
    <w:rsid w:val="000C5F64"/>
    <w:rsid w:val="000D50C6"/>
    <w:rsid w:val="000D540E"/>
    <w:rsid w:val="000D62D4"/>
    <w:rsid w:val="000E3490"/>
    <w:rsid w:val="000E666C"/>
    <w:rsid w:val="000F3F9D"/>
    <w:rsid w:val="000F46CD"/>
    <w:rsid w:val="00100D23"/>
    <w:rsid w:val="00105AAA"/>
    <w:rsid w:val="0010651A"/>
    <w:rsid w:val="0010651E"/>
    <w:rsid w:val="001134EC"/>
    <w:rsid w:val="0011628B"/>
    <w:rsid w:val="00116D24"/>
    <w:rsid w:val="00116F63"/>
    <w:rsid w:val="00117368"/>
    <w:rsid w:val="00121F30"/>
    <w:rsid w:val="001240CA"/>
    <w:rsid w:val="001252FA"/>
    <w:rsid w:val="00126F59"/>
    <w:rsid w:val="00136C03"/>
    <w:rsid w:val="001374B0"/>
    <w:rsid w:val="00137AEF"/>
    <w:rsid w:val="00141F62"/>
    <w:rsid w:val="00143DB4"/>
    <w:rsid w:val="00154714"/>
    <w:rsid w:val="001577C0"/>
    <w:rsid w:val="001577C3"/>
    <w:rsid w:val="00163D68"/>
    <w:rsid w:val="0017389B"/>
    <w:rsid w:val="00175B6A"/>
    <w:rsid w:val="00180874"/>
    <w:rsid w:val="00182352"/>
    <w:rsid w:val="001859B2"/>
    <w:rsid w:val="00185B20"/>
    <w:rsid w:val="00187AEC"/>
    <w:rsid w:val="00192490"/>
    <w:rsid w:val="00197014"/>
    <w:rsid w:val="001979A7"/>
    <w:rsid w:val="001B0B5E"/>
    <w:rsid w:val="001B7FB0"/>
    <w:rsid w:val="001C3D59"/>
    <w:rsid w:val="001C5463"/>
    <w:rsid w:val="001C5F0D"/>
    <w:rsid w:val="001C64EA"/>
    <w:rsid w:val="001C6E0A"/>
    <w:rsid w:val="001C742D"/>
    <w:rsid w:val="001D30E1"/>
    <w:rsid w:val="001D64B2"/>
    <w:rsid w:val="001E0237"/>
    <w:rsid w:val="001E0A31"/>
    <w:rsid w:val="001E7C96"/>
    <w:rsid w:val="001F188E"/>
    <w:rsid w:val="001F7FC5"/>
    <w:rsid w:val="00201C5B"/>
    <w:rsid w:val="00203EA3"/>
    <w:rsid w:val="002070FB"/>
    <w:rsid w:val="0020732C"/>
    <w:rsid w:val="00215D22"/>
    <w:rsid w:val="002162EB"/>
    <w:rsid w:val="00220495"/>
    <w:rsid w:val="00221F5B"/>
    <w:rsid w:val="002226CE"/>
    <w:rsid w:val="002235C2"/>
    <w:rsid w:val="00223992"/>
    <w:rsid w:val="00225504"/>
    <w:rsid w:val="00226946"/>
    <w:rsid w:val="00226F5F"/>
    <w:rsid w:val="00227C6E"/>
    <w:rsid w:val="00235E19"/>
    <w:rsid w:val="00236BB4"/>
    <w:rsid w:val="00237168"/>
    <w:rsid w:val="002372A0"/>
    <w:rsid w:val="002403B5"/>
    <w:rsid w:val="0024074D"/>
    <w:rsid w:val="0024202E"/>
    <w:rsid w:val="00247630"/>
    <w:rsid w:val="00247A3B"/>
    <w:rsid w:val="00247BFA"/>
    <w:rsid w:val="0025096D"/>
    <w:rsid w:val="0025257D"/>
    <w:rsid w:val="00252860"/>
    <w:rsid w:val="00252C4D"/>
    <w:rsid w:val="00256F2F"/>
    <w:rsid w:val="00257945"/>
    <w:rsid w:val="00262158"/>
    <w:rsid w:val="00264342"/>
    <w:rsid w:val="00266C4F"/>
    <w:rsid w:val="00267C50"/>
    <w:rsid w:val="00273294"/>
    <w:rsid w:val="002825E3"/>
    <w:rsid w:val="00283716"/>
    <w:rsid w:val="002847E6"/>
    <w:rsid w:val="00285F28"/>
    <w:rsid w:val="00294D45"/>
    <w:rsid w:val="00295179"/>
    <w:rsid w:val="00297CE7"/>
    <w:rsid w:val="002A22F0"/>
    <w:rsid w:val="002A7260"/>
    <w:rsid w:val="002A7484"/>
    <w:rsid w:val="002B2D26"/>
    <w:rsid w:val="002B66DE"/>
    <w:rsid w:val="002B6F51"/>
    <w:rsid w:val="002C0FD6"/>
    <w:rsid w:val="002C3E25"/>
    <w:rsid w:val="002C5E69"/>
    <w:rsid w:val="002C6F52"/>
    <w:rsid w:val="002D31BB"/>
    <w:rsid w:val="002D6332"/>
    <w:rsid w:val="002E475C"/>
    <w:rsid w:val="002E4F6F"/>
    <w:rsid w:val="002E5B8B"/>
    <w:rsid w:val="002E629F"/>
    <w:rsid w:val="002E633E"/>
    <w:rsid w:val="002E67F7"/>
    <w:rsid w:val="002E78A4"/>
    <w:rsid w:val="003059F1"/>
    <w:rsid w:val="0031158F"/>
    <w:rsid w:val="00316525"/>
    <w:rsid w:val="00320236"/>
    <w:rsid w:val="00321A59"/>
    <w:rsid w:val="00322462"/>
    <w:rsid w:val="003226EC"/>
    <w:rsid w:val="00322C3C"/>
    <w:rsid w:val="00323DDF"/>
    <w:rsid w:val="003302E5"/>
    <w:rsid w:val="00331F7E"/>
    <w:rsid w:val="00334859"/>
    <w:rsid w:val="00336110"/>
    <w:rsid w:val="0033774B"/>
    <w:rsid w:val="00337F76"/>
    <w:rsid w:val="003408FF"/>
    <w:rsid w:val="00341757"/>
    <w:rsid w:val="00344688"/>
    <w:rsid w:val="00344C02"/>
    <w:rsid w:val="003471BB"/>
    <w:rsid w:val="003526F1"/>
    <w:rsid w:val="003571F6"/>
    <w:rsid w:val="00357616"/>
    <w:rsid w:val="00357D5D"/>
    <w:rsid w:val="003628CC"/>
    <w:rsid w:val="00365F86"/>
    <w:rsid w:val="00366048"/>
    <w:rsid w:val="00367A71"/>
    <w:rsid w:val="00370BFC"/>
    <w:rsid w:val="00370CF6"/>
    <w:rsid w:val="003719A9"/>
    <w:rsid w:val="003722E7"/>
    <w:rsid w:val="003753D2"/>
    <w:rsid w:val="00376A17"/>
    <w:rsid w:val="0038039E"/>
    <w:rsid w:val="0038285F"/>
    <w:rsid w:val="0038375B"/>
    <w:rsid w:val="00384AEE"/>
    <w:rsid w:val="00384B92"/>
    <w:rsid w:val="003866E3"/>
    <w:rsid w:val="00386E52"/>
    <w:rsid w:val="00387754"/>
    <w:rsid w:val="00392A91"/>
    <w:rsid w:val="00393AF8"/>
    <w:rsid w:val="003949B0"/>
    <w:rsid w:val="003A07CF"/>
    <w:rsid w:val="003A70D2"/>
    <w:rsid w:val="003A7D2A"/>
    <w:rsid w:val="003B3A6D"/>
    <w:rsid w:val="003B405C"/>
    <w:rsid w:val="003B556D"/>
    <w:rsid w:val="003B6058"/>
    <w:rsid w:val="003B6FE8"/>
    <w:rsid w:val="003C4C8F"/>
    <w:rsid w:val="003C4EE1"/>
    <w:rsid w:val="003C5ECC"/>
    <w:rsid w:val="003D2328"/>
    <w:rsid w:val="003D3318"/>
    <w:rsid w:val="003D4664"/>
    <w:rsid w:val="003D5B65"/>
    <w:rsid w:val="003D7D7A"/>
    <w:rsid w:val="003E09C6"/>
    <w:rsid w:val="003E3DAA"/>
    <w:rsid w:val="003E4F7A"/>
    <w:rsid w:val="003F0305"/>
    <w:rsid w:val="003F0DBB"/>
    <w:rsid w:val="003F3968"/>
    <w:rsid w:val="003F5AE0"/>
    <w:rsid w:val="003F79D8"/>
    <w:rsid w:val="004100EB"/>
    <w:rsid w:val="004169A0"/>
    <w:rsid w:val="00416DFF"/>
    <w:rsid w:val="00416E9D"/>
    <w:rsid w:val="00420903"/>
    <w:rsid w:val="004232D1"/>
    <w:rsid w:val="00423BA1"/>
    <w:rsid w:val="00430464"/>
    <w:rsid w:val="0043242F"/>
    <w:rsid w:val="0043401C"/>
    <w:rsid w:val="00434A85"/>
    <w:rsid w:val="00434FED"/>
    <w:rsid w:val="00443467"/>
    <w:rsid w:val="0044506F"/>
    <w:rsid w:val="00446D2D"/>
    <w:rsid w:val="00454249"/>
    <w:rsid w:val="0045584B"/>
    <w:rsid w:val="004558FF"/>
    <w:rsid w:val="004619C0"/>
    <w:rsid w:val="004629BE"/>
    <w:rsid w:val="0046397B"/>
    <w:rsid w:val="0046455C"/>
    <w:rsid w:val="0046638E"/>
    <w:rsid w:val="00470616"/>
    <w:rsid w:val="00472CD7"/>
    <w:rsid w:val="004767F8"/>
    <w:rsid w:val="00476A69"/>
    <w:rsid w:val="00481641"/>
    <w:rsid w:val="00482F67"/>
    <w:rsid w:val="00483208"/>
    <w:rsid w:val="00485F76"/>
    <w:rsid w:val="004879A1"/>
    <w:rsid w:val="00490622"/>
    <w:rsid w:val="00494866"/>
    <w:rsid w:val="00495796"/>
    <w:rsid w:val="004A088D"/>
    <w:rsid w:val="004A0B70"/>
    <w:rsid w:val="004A3320"/>
    <w:rsid w:val="004A4494"/>
    <w:rsid w:val="004B103D"/>
    <w:rsid w:val="004B2CD2"/>
    <w:rsid w:val="004B303B"/>
    <w:rsid w:val="004B774F"/>
    <w:rsid w:val="004C06D2"/>
    <w:rsid w:val="004C434F"/>
    <w:rsid w:val="004C4594"/>
    <w:rsid w:val="004C4693"/>
    <w:rsid w:val="004C5690"/>
    <w:rsid w:val="004C6220"/>
    <w:rsid w:val="004C73E0"/>
    <w:rsid w:val="004D0B2F"/>
    <w:rsid w:val="004D1A8F"/>
    <w:rsid w:val="004D35EA"/>
    <w:rsid w:val="004E075B"/>
    <w:rsid w:val="004E1515"/>
    <w:rsid w:val="004E2506"/>
    <w:rsid w:val="004E5891"/>
    <w:rsid w:val="004E75BA"/>
    <w:rsid w:val="004F0651"/>
    <w:rsid w:val="004F1533"/>
    <w:rsid w:val="004F4D85"/>
    <w:rsid w:val="00501125"/>
    <w:rsid w:val="00501151"/>
    <w:rsid w:val="005068C0"/>
    <w:rsid w:val="00524962"/>
    <w:rsid w:val="00527D56"/>
    <w:rsid w:val="0053033C"/>
    <w:rsid w:val="00531632"/>
    <w:rsid w:val="00533D36"/>
    <w:rsid w:val="005345E1"/>
    <w:rsid w:val="00536344"/>
    <w:rsid w:val="00536E54"/>
    <w:rsid w:val="0053745B"/>
    <w:rsid w:val="00543223"/>
    <w:rsid w:val="00543EE1"/>
    <w:rsid w:val="00544B6B"/>
    <w:rsid w:val="00546146"/>
    <w:rsid w:val="00547DD1"/>
    <w:rsid w:val="00550255"/>
    <w:rsid w:val="0055191F"/>
    <w:rsid w:val="00551BDA"/>
    <w:rsid w:val="005525AA"/>
    <w:rsid w:val="00552D3A"/>
    <w:rsid w:val="00554C9A"/>
    <w:rsid w:val="0055506F"/>
    <w:rsid w:val="005555F7"/>
    <w:rsid w:val="00555DC8"/>
    <w:rsid w:val="00560F5D"/>
    <w:rsid w:val="00561459"/>
    <w:rsid w:val="00566D63"/>
    <w:rsid w:val="0057003D"/>
    <w:rsid w:val="00575B12"/>
    <w:rsid w:val="00576073"/>
    <w:rsid w:val="005779F9"/>
    <w:rsid w:val="00581FAB"/>
    <w:rsid w:val="00585E17"/>
    <w:rsid w:val="005950D1"/>
    <w:rsid w:val="005951F3"/>
    <w:rsid w:val="005A25A0"/>
    <w:rsid w:val="005A588D"/>
    <w:rsid w:val="005A60E5"/>
    <w:rsid w:val="005A6C62"/>
    <w:rsid w:val="005B3B59"/>
    <w:rsid w:val="005B518C"/>
    <w:rsid w:val="005B69DE"/>
    <w:rsid w:val="005B6A6E"/>
    <w:rsid w:val="005C1399"/>
    <w:rsid w:val="005C37BD"/>
    <w:rsid w:val="005C53BD"/>
    <w:rsid w:val="005C5A95"/>
    <w:rsid w:val="005C6695"/>
    <w:rsid w:val="005C6C43"/>
    <w:rsid w:val="005D1141"/>
    <w:rsid w:val="005E0405"/>
    <w:rsid w:val="005E2D97"/>
    <w:rsid w:val="005E423F"/>
    <w:rsid w:val="005E4438"/>
    <w:rsid w:val="005F03DB"/>
    <w:rsid w:val="005F210F"/>
    <w:rsid w:val="005F2794"/>
    <w:rsid w:val="005F3B70"/>
    <w:rsid w:val="005F47BF"/>
    <w:rsid w:val="00600F0D"/>
    <w:rsid w:val="006017B4"/>
    <w:rsid w:val="00604D58"/>
    <w:rsid w:val="00606436"/>
    <w:rsid w:val="006077AD"/>
    <w:rsid w:val="006105AD"/>
    <w:rsid w:val="006120B5"/>
    <w:rsid w:val="0061248C"/>
    <w:rsid w:val="006151BE"/>
    <w:rsid w:val="00615594"/>
    <w:rsid w:val="006175BC"/>
    <w:rsid w:val="00617F04"/>
    <w:rsid w:val="006247BF"/>
    <w:rsid w:val="00624ECA"/>
    <w:rsid w:val="00625936"/>
    <w:rsid w:val="0063160B"/>
    <w:rsid w:val="00632FAF"/>
    <w:rsid w:val="00633C3C"/>
    <w:rsid w:val="00635068"/>
    <w:rsid w:val="00640E3D"/>
    <w:rsid w:val="00642518"/>
    <w:rsid w:val="00643FA0"/>
    <w:rsid w:val="00645EC1"/>
    <w:rsid w:val="00646F0E"/>
    <w:rsid w:val="00652D2F"/>
    <w:rsid w:val="0065333B"/>
    <w:rsid w:val="00653BE1"/>
    <w:rsid w:val="00655D25"/>
    <w:rsid w:val="00657ACA"/>
    <w:rsid w:val="00664490"/>
    <w:rsid w:val="00665C2E"/>
    <w:rsid w:val="00671410"/>
    <w:rsid w:val="0067215E"/>
    <w:rsid w:val="00674141"/>
    <w:rsid w:val="0068250B"/>
    <w:rsid w:val="00682AA2"/>
    <w:rsid w:val="0068489B"/>
    <w:rsid w:val="006857DE"/>
    <w:rsid w:val="00687F5A"/>
    <w:rsid w:val="00690CDA"/>
    <w:rsid w:val="00691998"/>
    <w:rsid w:val="00692761"/>
    <w:rsid w:val="006934E2"/>
    <w:rsid w:val="00695A55"/>
    <w:rsid w:val="00695D02"/>
    <w:rsid w:val="006970CB"/>
    <w:rsid w:val="006A2AC7"/>
    <w:rsid w:val="006A4C8F"/>
    <w:rsid w:val="006B100D"/>
    <w:rsid w:val="006B1AF7"/>
    <w:rsid w:val="006B7E44"/>
    <w:rsid w:val="006C1BD3"/>
    <w:rsid w:val="006C5170"/>
    <w:rsid w:val="006C61C5"/>
    <w:rsid w:val="006D0E3A"/>
    <w:rsid w:val="006D115A"/>
    <w:rsid w:val="006D393A"/>
    <w:rsid w:val="006E40CC"/>
    <w:rsid w:val="006E431E"/>
    <w:rsid w:val="006E4B3D"/>
    <w:rsid w:val="006E7153"/>
    <w:rsid w:val="006F15C1"/>
    <w:rsid w:val="006F2919"/>
    <w:rsid w:val="006F69B2"/>
    <w:rsid w:val="006F7FD4"/>
    <w:rsid w:val="00701FF9"/>
    <w:rsid w:val="0070273B"/>
    <w:rsid w:val="007030F4"/>
    <w:rsid w:val="00703CE8"/>
    <w:rsid w:val="00705CA1"/>
    <w:rsid w:val="00706BAD"/>
    <w:rsid w:val="00707174"/>
    <w:rsid w:val="00707BDF"/>
    <w:rsid w:val="00711FE2"/>
    <w:rsid w:val="0071237D"/>
    <w:rsid w:val="007159EC"/>
    <w:rsid w:val="00716A50"/>
    <w:rsid w:val="00721092"/>
    <w:rsid w:val="007249D4"/>
    <w:rsid w:val="00730150"/>
    <w:rsid w:val="00731F08"/>
    <w:rsid w:val="00733AE5"/>
    <w:rsid w:val="00733CB6"/>
    <w:rsid w:val="007345CE"/>
    <w:rsid w:val="0073575F"/>
    <w:rsid w:val="0074099F"/>
    <w:rsid w:val="007436A0"/>
    <w:rsid w:val="00743B22"/>
    <w:rsid w:val="00755D1D"/>
    <w:rsid w:val="00756C0A"/>
    <w:rsid w:val="00757D81"/>
    <w:rsid w:val="00760E77"/>
    <w:rsid w:val="007619FA"/>
    <w:rsid w:val="007731A7"/>
    <w:rsid w:val="007758B9"/>
    <w:rsid w:val="007769DB"/>
    <w:rsid w:val="00781925"/>
    <w:rsid w:val="00784ACF"/>
    <w:rsid w:val="00785B1D"/>
    <w:rsid w:val="00786F8A"/>
    <w:rsid w:val="00787089"/>
    <w:rsid w:val="00790568"/>
    <w:rsid w:val="00792AEC"/>
    <w:rsid w:val="00795F09"/>
    <w:rsid w:val="00796236"/>
    <w:rsid w:val="00797086"/>
    <w:rsid w:val="007A1F42"/>
    <w:rsid w:val="007A2253"/>
    <w:rsid w:val="007B0A38"/>
    <w:rsid w:val="007B2676"/>
    <w:rsid w:val="007B4D1B"/>
    <w:rsid w:val="007C0312"/>
    <w:rsid w:val="007C297B"/>
    <w:rsid w:val="007C3445"/>
    <w:rsid w:val="007C6386"/>
    <w:rsid w:val="007C663E"/>
    <w:rsid w:val="007C7F74"/>
    <w:rsid w:val="007D0A0B"/>
    <w:rsid w:val="007D0DE0"/>
    <w:rsid w:val="007D1B19"/>
    <w:rsid w:val="007D2B99"/>
    <w:rsid w:val="007D55C4"/>
    <w:rsid w:val="007D702A"/>
    <w:rsid w:val="007E34AB"/>
    <w:rsid w:val="007F2C79"/>
    <w:rsid w:val="007F3BFC"/>
    <w:rsid w:val="007F58A7"/>
    <w:rsid w:val="007F5CA9"/>
    <w:rsid w:val="007F767A"/>
    <w:rsid w:val="00801747"/>
    <w:rsid w:val="00801903"/>
    <w:rsid w:val="00801AA7"/>
    <w:rsid w:val="00801B56"/>
    <w:rsid w:val="008115CA"/>
    <w:rsid w:val="0081162E"/>
    <w:rsid w:val="008147C4"/>
    <w:rsid w:val="00817BE6"/>
    <w:rsid w:val="00821DBC"/>
    <w:rsid w:val="008226BF"/>
    <w:rsid w:val="008245CC"/>
    <w:rsid w:val="00833E87"/>
    <w:rsid w:val="00834173"/>
    <w:rsid w:val="00834364"/>
    <w:rsid w:val="00834A26"/>
    <w:rsid w:val="00840B8A"/>
    <w:rsid w:val="00842C93"/>
    <w:rsid w:val="00843277"/>
    <w:rsid w:val="00843824"/>
    <w:rsid w:val="0084593E"/>
    <w:rsid w:val="00845995"/>
    <w:rsid w:val="00847421"/>
    <w:rsid w:val="008509F7"/>
    <w:rsid w:val="00854063"/>
    <w:rsid w:val="00861898"/>
    <w:rsid w:val="00863E24"/>
    <w:rsid w:val="00865862"/>
    <w:rsid w:val="00872F65"/>
    <w:rsid w:val="0088028E"/>
    <w:rsid w:val="00886523"/>
    <w:rsid w:val="008878EA"/>
    <w:rsid w:val="00892B9C"/>
    <w:rsid w:val="00892D29"/>
    <w:rsid w:val="0089335F"/>
    <w:rsid w:val="00894557"/>
    <w:rsid w:val="008A2595"/>
    <w:rsid w:val="008A5224"/>
    <w:rsid w:val="008A592C"/>
    <w:rsid w:val="008B4BF6"/>
    <w:rsid w:val="008C696E"/>
    <w:rsid w:val="008D3746"/>
    <w:rsid w:val="008D6BFA"/>
    <w:rsid w:val="008D7753"/>
    <w:rsid w:val="008E2851"/>
    <w:rsid w:val="008E45E2"/>
    <w:rsid w:val="008E59EF"/>
    <w:rsid w:val="008F1D68"/>
    <w:rsid w:val="008F6369"/>
    <w:rsid w:val="00906653"/>
    <w:rsid w:val="0091057D"/>
    <w:rsid w:val="00910E8F"/>
    <w:rsid w:val="00911190"/>
    <w:rsid w:val="00913E3C"/>
    <w:rsid w:val="0091783B"/>
    <w:rsid w:val="009219C7"/>
    <w:rsid w:val="009244B5"/>
    <w:rsid w:val="009247BC"/>
    <w:rsid w:val="00925B67"/>
    <w:rsid w:val="00926AFF"/>
    <w:rsid w:val="0093028C"/>
    <w:rsid w:val="00935DE4"/>
    <w:rsid w:val="009372E4"/>
    <w:rsid w:val="00942401"/>
    <w:rsid w:val="00945683"/>
    <w:rsid w:val="00945A54"/>
    <w:rsid w:val="00947AFD"/>
    <w:rsid w:val="0095608A"/>
    <w:rsid w:val="009569DD"/>
    <w:rsid w:val="00957AD4"/>
    <w:rsid w:val="0096763F"/>
    <w:rsid w:val="00970928"/>
    <w:rsid w:val="00970DB1"/>
    <w:rsid w:val="009724E6"/>
    <w:rsid w:val="009744F7"/>
    <w:rsid w:val="009765CB"/>
    <w:rsid w:val="00977869"/>
    <w:rsid w:val="009803A9"/>
    <w:rsid w:val="00984CB3"/>
    <w:rsid w:val="0099524A"/>
    <w:rsid w:val="009A108D"/>
    <w:rsid w:val="009A234D"/>
    <w:rsid w:val="009A2481"/>
    <w:rsid w:val="009A7D80"/>
    <w:rsid w:val="009C183A"/>
    <w:rsid w:val="009C2633"/>
    <w:rsid w:val="009C53C1"/>
    <w:rsid w:val="009C6B26"/>
    <w:rsid w:val="009D32D9"/>
    <w:rsid w:val="009D3640"/>
    <w:rsid w:val="009D39BB"/>
    <w:rsid w:val="009D5DEC"/>
    <w:rsid w:val="009D6380"/>
    <w:rsid w:val="009E04B6"/>
    <w:rsid w:val="009E1B18"/>
    <w:rsid w:val="009E66B6"/>
    <w:rsid w:val="009F4582"/>
    <w:rsid w:val="009F5A30"/>
    <w:rsid w:val="009F72CC"/>
    <w:rsid w:val="009F7AD2"/>
    <w:rsid w:val="009F7BA6"/>
    <w:rsid w:val="00A02598"/>
    <w:rsid w:val="00A02E8A"/>
    <w:rsid w:val="00A0362D"/>
    <w:rsid w:val="00A144AB"/>
    <w:rsid w:val="00A1457A"/>
    <w:rsid w:val="00A14A46"/>
    <w:rsid w:val="00A16C4E"/>
    <w:rsid w:val="00A16EAE"/>
    <w:rsid w:val="00A178BF"/>
    <w:rsid w:val="00A209F7"/>
    <w:rsid w:val="00A21009"/>
    <w:rsid w:val="00A21BF5"/>
    <w:rsid w:val="00A220BA"/>
    <w:rsid w:val="00A24AC9"/>
    <w:rsid w:val="00A25A20"/>
    <w:rsid w:val="00A2662B"/>
    <w:rsid w:val="00A31637"/>
    <w:rsid w:val="00A3336D"/>
    <w:rsid w:val="00A36480"/>
    <w:rsid w:val="00A37907"/>
    <w:rsid w:val="00A40647"/>
    <w:rsid w:val="00A43588"/>
    <w:rsid w:val="00A51205"/>
    <w:rsid w:val="00A52BEF"/>
    <w:rsid w:val="00A536B9"/>
    <w:rsid w:val="00A55EAA"/>
    <w:rsid w:val="00A56B7C"/>
    <w:rsid w:val="00A62D1D"/>
    <w:rsid w:val="00A6385E"/>
    <w:rsid w:val="00A67FC0"/>
    <w:rsid w:val="00A722DE"/>
    <w:rsid w:val="00A72A3E"/>
    <w:rsid w:val="00A9003C"/>
    <w:rsid w:val="00AA17BA"/>
    <w:rsid w:val="00AA225C"/>
    <w:rsid w:val="00AA45A0"/>
    <w:rsid w:val="00AA669B"/>
    <w:rsid w:val="00AB1881"/>
    <w:rsid w:val="00AB21AD"/>
    <w:rsid w:val="00AB2830"/>
    <w:rsid w:val="00AB35F6"/>
    <w:rsid w:val="00AB6BAC"/>
    <w:rsid w:val="00AC15A0"/>
    <w:rsid w:val="00AC3E1E"/>
    <w:rsid w:val="00AD1FE9"/>
    <w:rsid w:val="00AD38FF"/>
    <w:rsid w:val="00AD4565"/>
    <w:rsid w:val="00AD7909"/>
    <w:rsid w:val="00AE5E80"/>
    <w:rsid w:val="00AE66E6"/>
    <w:rsid w:val="00AF0914"/>
    <w:rsid w:val="00AF0E38"/>
    <w:rsid w:val="00AF77C4"/>
    <w:rsid w:val="00B01479"/>
    <w:rsid w:val="00B03257"/>
    <w:rsid w:val="00B073B3"/>
    <w:rsid w:val="00B07806"/>
    <w:rsid w:val="00B10807"/>
    <w:rsid w:val="00B1469B"/>
    <w:rsid w:val="00B14E57"/>
    <w:rsid w:val="00B15639"/>
    <w:rsid w:val="00B176D4"/>
    <w:rsid w:val="00B25BEB"/>
    <w:rsid w:val="00B27629"/>
    <w:rsid w:val="00B27D0C"/>
    <w:rsid w:val="00B32E50"/>
    <w:rsid w:val="00B33AC2"/>
    <w:rsid w:val="00B414D8"/>
    <w:rsid w:val="00B41DB5"/>
    <w:rsid w:val="00B4389D"/>
    <w:rsid w:val="00B43C60"/>
    <w:rsid w:val="00B43E0B"/>
    <w:rsid w:val="00B464BA"/>
    <w:rsid w:val="00B5128A"/>
    <w:rsid w:val="00B53E82"/>
    <w:rsid w:val="00B546B2"/>
    <w:rsid w:val="00B62022"/>
    <w:rsid w:val="00B626BF"/>
    <w:rsid w:val="00B6534B"/>
    <w:rsid w:val="00B72D43"/>
    <w:rsid w:val="00B7429E"/>
    <w:rsid w:val="00B75A5C"/>
    <w:rsid w:val="00B80041"/>
    <w:rsid w:val="00B8376D"/>
    <w:rsid w:val="00B84615"/>
    <w:rsid w:val="00B85FA7"/>
    <w:rsid w:val="00B90B49"/>
    <w:rsid w:val="00B92C42"/>
    <w:rsid w:val="00B93FA4"/>
    <w:rsid w:val="00B95A09"/>
    <w:rsid w:val="00B96AD0"/>
    <w:rsid w:val="00BA7B9F"/>
    <w:rsid w:val="00BB27F7"/>
    <w:rsid w:val="00BB34CB"/>
    <w:rsid w:val="00BC03B2"/>
    <w:rsid w:val="00BC3C0D"/>
    <w:rsid w:val="00BC4026"/>
    <w:rsid w:val="00BD26A1"/>
    <w:rsid w:val="00BD399B"/>
    <w:rsid w:val="00BD7A50"/>
    <w:rsid w:val="00BE45FD"/>
    <w:rsid w:val="00BE485A"/>
    <w:rsid w:val="00BF0BBE"/>
    <w:rsid w:val="00BF11F1"/>
    <w:rsid w:val="00BF6649"/>
    <w:rsid w:val="00BF6911"/>
    <w:rsid w:val="00BF742F"/>
    <w:rsid w:val="00C0277A"/>
    <w:rsid w:val="00C02FA4"/>
    <w:rsid w:val="00C040A4"/>
    <w:rsid w:val="00C073CA"/>
    <w:rsid w:val="00C120ED"/>
    <w:rsid w:val="00C14171"/>
    <w:rsid w:val="00C14989"/>
    <w:rsid w:val="00C14CBD"/>
    <w:rsid w:val="00C16082"/>
    <w:rsid w:val="00C2416C"/>
    <w:rsid w:val="00C30B7F"/>
    <w:rsid w:val="00C402FD"/>
    <w:rsid w:val="00C434F2"/>
    <w:rsid w:val="00C45F5C"/>
    <w:rsid w:val="00C51C1F"/>
    <w:rsid w:val="00C561BE"/>
    <w:rsid w:val="00C61323"/>
    <w:rsid w:val="00C6168A"/>
    <w:rsid w:val="00C6176C"/>
    <w:rsid w:val="00C67049"/>
    <w:rsid w:val="00C70B14"/>
    <w:rsid w:val="00C74EBF"/>
    <w:rsid w:val="00C7538F"/>
    <w:rsid w:val="00C7738B"/>
    <w:rsid w:val="00C82C35"/>
    <w:rsid w:val="00C83068"/>
    <w:rsid w:val="00C84A69"/>
    <w:rsid w:val="00C84EE2"/>
    <w:rsid w:val="00C91BDF"/>
    <w:rsid w:val="00C94D1F"/>
    <w:rsid w:val="00C967D0"/>
    <w:rsid w:val="00CA0186"/>
    <w:rsid w:val="00CA1337"/>
    <w:rsid w:val="00CA2C96"/>
    <w:rsid w:val="00CA7924"/>
    <w:rsid w:val="00CA7FDD"/>
    <w:rsid w:val="00CB4C06"/>
    <w:rsid w:val="00CC313B"/>
    <w:rsid w:val="00CD08CE"/>
    <w:rsid w:val="00CD0BDC"/>
    <w:rsid w:val="00CD33DD"/>
    <w:rsid w:val="00CD47D5"/>
    <w:rsid w:val="00CD55B2"/>
    <w:rsid w:val="00CE1523"/>
    <w:rsid w:val="00CE7C83"/>
    <w:rsid w:val="00CF0578"/>
    <w:rsid w:val="00CF1AC0"/>
    <w:rsid w:val="00CF2313"/>
    <w:rsid w:val="00CF2A07"/>
    <w:rsid w:val="00CF6691"/>
    <w:rsid w:val="00D01212"/>
    <w:rsid w:val="00D019E4"/>
    <w:rsid w:val="00D01E13"/>
    <w:rsid w:val="00D0528F"/>
    <w:rsid w:val="00D05AC5"/>
    <w:rsid w:val="00D06B29"/>
    <w:rsid w:val="00D141B2"/>
    <w:rsid w:val="00D14B44"/>
    <w:rsid w:val="00D17970"/>
    <w:rsid w:val="00D26BD5"/>
    <w:rsid w:val="00D334C8"/>
    <w:rsid w:val="00D350B6"/>
    <w:rsid w:val="00D359E0"/>
    <w:rsid w:val="00D35D86"/>
    <w:rsid w:val="00D44D81"/>
    <w:rsid w:val="00D45609"/>
    <w:rsid w:val="00D57AF8"/>
    <w:rsid w:val="00D62793"/>
    <w:rsid w:val="00D63C83"/>
    <w:rsid w:val="00D63F3C"/>
    <w:rsid w:val="00D66F95"/>
    <w:rsid w:val="00D67DCB"/>
    <w:rsid w:val="00D712D8"/>
    <w:rsid w:val="00D72364"/>
    <w:rsid w:val="00D760D4"/>
    <w:rsid w:val="00D7770D"/>
    <w:rsid w:val="00D8319B"/>
    <w:rsid w:val="00D84F40"/>
    <w:rsid w:val="00D86449"/>
    <w:rsid w:val="00D90267"/>
    <w:rsid w:val="00D9027B"/>
    <w:rsid w:val="00D909AC"/>
    <w:rsid w:val="00D94893"/>
    <w:rsid w:val="00D94A9E"/>
    <w:rsid w:val="00DB3F9E"/>
    <w:rsid w:val="00DB743B"/>
    <w:rsid w:val="00DB780D"/>
    <w:rsid w:val="00DC2EF0"/>
    <w:rsid w:val="00DD33C7"/>
    <w:rsid w:val="00DD39DE"/>
    <w:rsid w:val="00DD634C"/>
    <w:rsid w:val="00DD7412"/>
    <w:rsid w:val="00DE2E73"/>
    <w:rsid w:val="00DE41FA"/>
    <w:rsid w:val="00DE5D7D"/>
    <w:rsid w:val="00DE7008"/>
    <w:rsid w:val="00DF3C8F"/>
    <w:rsid w:val="00DF4A8D"/>
    <w:rsid w:val="00E029E4"/>
    <w:rsid w:val="00E05006"/>
    <w:rsid w:val="00E1239B"/>
    <w:rsid w:val="00E13C49"/>
    <w:rsid w:val="00E14945"/>
    <w:rsid w:val="00E14B99"/>
    <w:rsid w:val="00E17B1E"/>
    <w:rsid w:val="00E21045"/>
    <w:rsid w:val="00E25CEA"/>
    <w:rsid w:val="00E345B9"/>
    <w:rsid w:val="00E36D65"/>
    <w:rsid w:val="00E375FA"/>
    <w:rsid w:val="00E4169E"/>
    <w:rsid w:val="00E4220A"/>
    <w:rsid w:val="00E4257B"/>
    <w:rsid w:val="00E432DB"/>
    <w:rsid w:val="00E434D4"/>
    <w:rsid w:val="00E474AE"/>
    <w:rsid w:val="00E50852"/>
    <w:rsid w:val="00E51802"/>
    <w:rsid w:val="00E51E5F"/>
    <w:rsid w:val="00E532EC"/>
    <w:rsid w:val="00E56A0B"/>
    <w:rsid w:val="00E570A7"/>
    <w:rsid w:val="00E60157"/>
    <w:rsid w:val="00E61134"/>
    <w:rsid w:val="00E6585E"/>
    <w:rsid w:val="00E71A90"/>
    <w:rsid w:val="00E71CEB"/>
    <w:rsid w:val="00E72101"/>
    <w:rsid w:val="00E74D10"/>
    <w:rsid w:val="00E750B1"/>
    <w:rsid w:val="00E75BEE"/>
    <w:rsid w:val="00E770CB"/>
    <w:rsid w:val="00E8075F"/>
    <w:rsid w:val="00E81C73"/>
    <w:rsid w:val="00E81F41"/>
    <w:rsid w:val="00E8476A"/>
    <w:rsid w:val="00E94529"/>
    <w:rsid w:val="00EA0D41"/>
    <w:rsid w:val="00EA1FDC"/>
    <w:rsid w:val="00EA29AD"/>
    <w:rsid w:val="00EA4578"/>
    <w:rsid w:val="00EA7DC2"/>
    <w:rsid w:val="00EB07A9"/>
    <w:rsid w:val="00EB3542"/>
    <w:rsid w:val="00EB3E62"/>
    <w:rsid w:val="00EB6F0C"/>
    <w:rsid w:val="00EC1ABE"/>
    <w:rsid w:val="00EC4273"/>
    <w:rsid w:val="00ED1722"/>
    <w:rsid w:val="00EE30AC"/>
    <w:rsid w:val="00EF5199"/>
    <w:rsid w:val="00EF5C68"/>
    <w:rsid w:val="00F03A46"/>
    <w:rsid w:val="00F06C8A"/>
    <w:rsid w:val="00F10243"/>
    <w:rsid w:val="00F11CCC"/>
    <w:rsid w:val="00F1757F"/>
    <w:rsid w:val="00F27147"/>
    <w:rsid w:val="00F27CCC"/>
    <w:rsid w:val="00F31847"/>
    <w:rsid w:val="00F31F88"/>
    <w:rsid w:val="00F32D76"/>
    <w:rsid w:val="00F33C16"/>
    <w:rsid w:val="00F3677F"/>
    <w:rsid w:val="00F40BD1"/>
    <w:rsid w:val="00F40C43"/>
    <w:rsid w:val="00F43469"/>
    <w:rsid w:val="00F4506A"/>
    <w:rsid w:val="00F50F81"/>
    <w:rsid w:val="00F5290A"/>
    <w:rsid w:val="00F5303A"/>
    <w:rsid w:val="00F544A3"/>
    <w:rsid w:val="00F56C9A"/>
    <w:rsid w:val="00F5746B"/>
    <w:rsid w:val="00F60DEB"/>
    <w:rsid w:val="00F63567"/>
    <w:rsid w:val="00F64F07"/>
    <w:rsid w:val="00F6533A"/>
    <w:rsid w:val="00F67482"/>
    <w:rsid w:val="00F67D78"/>
    <w:rsid w:val="00F81871"/>
    <w:rsid w:val="00F83C53"/>
    <w:rsid w:val="00F858F8"/>
    <w:rsid w:val="00FA3119"/>
    <w:rsid w:val="00FA46DC"/>
    <w:rsid w:val="00FA50E0"/>
    <w:rsid w:val="00FB3495"/>
    <w:rsid w:val="00FB386E"/>
    <w:rsid w:val="00FD4EE4"/>
    <w:rsid w:val="00FE1438"/>
    <w:rsid w:val="00FE156A"/>
    <w:rsid w:val="00FE244A"/>
    <w:rsid w:val="00FE5BC1"/>
    <w:rsid w:val="00FE7F10"/>
    <w:rsid w:val="00FF107A"/>
    <w:rsid w:val="00FF30AB"/>
    <w:rsid w:val="00FF30D6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B6F7F"/>
  <w15:chartTrackingRefBased/>
  <w15:docId w15:val="{5E2B3362-EA83-4E03-BBEA-B3C4A74D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30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9"/>
    <w:qFormat/>
    <w:rsid w:val="0093028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0"/>
    <w:next w:val="a0"/>
    <w:link w:val="30"/>
    <w:uiPriority w:val="99"/>
    <w:semiHidden/>
    <w:unhideWhenUsed/>
    <w:qFormat/>
    <w:rsid w:val="0093028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93028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9"/>
    <w:semiHidden/>
    <w:rsid w:val="0093028C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4">
    <w:name w:val="Normal (Web)"/>
    <w:basedOn w:val="a0"/>
    <w:uiPriority w:val="99"/>
    <w:unhideWhenUsed/>
    <w:rsid w:val="0093028C"/>
    <w:pPr>
      <w:spacing w:before="100" w:beforeAutospacing="1" w:after="100" w:afterAutospacing="1"/>
    </w:pPr>
    <w:rPr>
      <w:lang w:eastAsia="ja-JP"/>
    </w:rPr>
  </w:style>
  <w:style w:type="paragraph" w:styleId="a5">
    <w:name w:val="Body Text"/>
    <w:basedOn w:val="a0"/>
    <w:link w:val="a6"/>
    <w:uiPriority w:val="99"/>
    <w:semiHidden/>
    <w:unhideWhenUsed/>
    <w:rsid w:val="0093028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1"/>
    <w:link w:val="a5"/>
    <w:uiPriority w:val="99"/>
    <w:semiHidden/>
    <w:rsid w:val="0093028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0"/>
    <w:uiPriority w:val="34"/>
    <w:qFormat/>
    <w:rsid w:val="0093028C"/>
    <w:pPr>
      <w:ind w:left="720"/>
      <w:contextualSpacing/>
    </w:pPr>
  </w:style>
  <w:style w:type="paragraph" w:styleId="a8">
    <w:name w:val="caption"/>
    <w:basedOn w:val="a0"/>
    <w:next w:val="a0"/>
    <w:uiPriority w:val="35"/>
    <w:unhideWhenUsed/>
    <w:qFormat/>
    <w:rsid w:val="0093028C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495796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paragraph" w:customStyle="1" w:styleId="a">
    <w:name w:val="ГОСТ. Нумерованный список"/>
    <w:basedOn w:val="a7"/>
    <w:link w:val="a9"/>
    <w:qFormat/>
    <w:rsid w:val="00CE7C83"/>
    <w:pPr>
      <w:numPr>
        <w:numId w:val="3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9">
    <w:name w:val="ГОСТ. Нумерованный список Знак"/>
    <w:basedOn w:val="a1"/>
    <w:link w:val="a"/>
    <w:rsid w:val="00CE7C83"/>
    <w:rPr>
      <w:rFonts w:ascii="Times New Roman" w:eastAsiaTheme="minorHAnsi" w:hAnsi="Times New Roman" w:cs="Times New Roman"/>
      <w:sz w:val="28"/>
      <w:szCs w:val="28"/>
      <w:lang w:eastAsia="en-US"/>
    </w:rPr>
  </w:style>
  <w:style w:type="table" w:styleId="aa">
    <w:name w:val="Table Grid"/>
    <w:basedOn w:val="a2"/>
    <w:rsid w:val="0017389B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5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12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1012</cp:revision>
  <cp:lastPrinted>2026-05-26T16:26:00Z</cp:lastPrinted>
  <dcterms:created xsi:type="dcterms:W3CDTF">2025-12-23T23:21:00Z</dcterms:created>
  <dcterms:modified xsi:type="dcterms:W3CDTF">2026-06-04T02:46:00Z</dcterms:modified>
</cp:coreProperties>
</file>