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FF832" w14:textId="77777777" w:rsidR="00E734C0" w:rsidRPr="00B42DAB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bookmarkStart w:id="0" w:name="_Hlk225820575"/>
      <w:bookmarkEnd w:id="0"/>
      <w:r w:rsidRPr="00B42DAB">
        <w:rPr>
          <w:spacing w:val="-4"/>
          <w:szCs w:val="22"/>
        </w:rPr>
        <w:t>ГУАП</w:t>
      </w:r>
    </w:p>
    <w:p w14:paraId="3B3180F0" w14:textId="77777777" w:rsidR="00E734C0" w:rsidRPr="00B42DAB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52C4AE1" w14:textId="77777777" w:rsidR="00E734C0" w:rsidRPr="00B42DAB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КАФЕДРА</w:t>
      </w:r>
      <w:r w:rsidRPr="00B42DAB">
        <w:rPr>
          <w:spacing w:val="-10"/>
          <w:sz w:val="28"/>
          <w:szCs w:val="28"/>
        </w:rPr>
        <w:t xml:space="preserve"> </w:t>
      </w:r>
      <w:r w:rsidRPr="00B42DAB">
        <w:rPr>
          <w:sz w:val="28"/>
          <w:szCs w:val="28"/>
        </w:rPr>
        <w:t>№</w:t>
      </w:r>
      <w:r w:rsidRPr="00B42DAB">
        <w:rPr>
          <w:spacing w:val="-5"/>
          <w:sz w:val="28"/>
          <w:szCs w:val="28"/>
        </w:rPr>
        <w:t xml:space="preserve"> 42</w:t>
      </w:r>
    </w:p>
    <w:p w14:paraId="3F4195D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21D6B5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DAB981C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AF74A28" w14:textId="77777777" w:rsidR="00E734C0" w:rsidRPr="00B42DAB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0BE4AE29" w14:textId="77777777" w:rsidR="00E734C0" w:rsidRPr="00B42DAB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B42DAB">
        <w:rPr>
          <w:spacing w:val="-2"/>
          <w:szCs w:val="22"/>
        </w:rPr>
        <w:t>ОТЧЕТ</w:t>
      </w:r>
    </w:p>
    <w:p w14:paraId="5EFA1543" w14:textId="77777777" w:rsidR="00E734C0" w:rsidRPr="00B42DAB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B42DAB">
        <w:rPr>
          <w:szCs w:val="22"/>
        </w:rPr>
        <w:t>ЗАЩИЩЕН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>С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 xml:space="preserve">ОЦЕНКОЙ </w:t>
      </w:r>
      <w:r w:rsidRPr="00B42DAB">
        <w:rPr>
          <w:spacing w:val="-2"/>
          <w:szCs w:val="22"/>
        </w:rPr>
        <w:t>ПРЕПОДАВАТЕЛЬ</w:t>
      </w:r>
    </w:p>
    <w:p w14:paraId="3B0E9849" w14:textId="77777777" w:rsidR="00E734C0" w:rsidRPr="00B42DAB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B42DAB" w14:paraId="2F04D12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9F50668" w14:textId="755CC5DA" w:rsidR="00E734C0" w:rsidRPr="00B42DAB" w:rsidRDefault="003438A5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EA6472">
              <w:rPr>
                <w:rFonts w:ascii="Times New Roman" w:hAnsi="Times New Roman" w:cs="Times New Roman"/>
              </w:rPr>
              <w:t>ассистент</w:t>
            </w:r>
          </w:p>
        </w:tc>
        <w:tc>
          <w:tcPr>
            <w:tcW w:w="284" w:type="dxa"/>
          </w:tcPr>
          <w:p w14:paraId="08038E1D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0B6FA935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5BB1258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04BBADBD" w14:textId="3A66ECF4" w:rsidR="00E734C0" w:rsidRPr="00B42DAB" w:rsidRDefault="003438A5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В. В. Жукалин</w:t>
            </w:r>
            <w:r w:rsidR="009C2501" w:rsidRPr="009C2501">
              <w:rPr>
                <w:rFonts w:ascii="Times New Roman" w:hAnsi="Times New Roman" w:cs="Times New Roman"/>
              </w:rPr>
            </w:r>
            <w:r w:rsidR="00E9048A">
              <w:rPr>
                <w:rFonts w:ascii="Times New Roman" w:hAnsi="Times New Roman" w:cs="Times New Roman"/>
                <w:lang w:val="en-US"/>
              </w:rPr>
            </w:r>
            <w:r>
              <w:rPr>
                <w:rFonts w:ascii="Times New Roman" w:hAnsi="Times New Roman" w:cs="Times New Roman"/>
              </w:rPr>
            </w:r>
            <w:r w:rsidR="009C2501" w:rsidRPr="009C2501">
              <w:rPr>
                <w:rFonts w:ascii="Times New Roman" w:hAnsi="Times New Roman" w:cs="Times New Roman"/>
              </w:rPr>
            </w:r>
            <w:r w:rsidR="00F11B32" w:rsidRPr="00F11B32">
              <w:rPr>
                <w:rFonts w:ascii="Times New Roman" w:hAnsi="Times New Roman" w:cs="Times New Roman"/>
              </w:rPr>
            </w:r>
          </w:p>
        </w:tc>
      </w:tr>
      <w:tr w:rsidR="00EB0584" w:rsidRPr="00B42DAB" w14:paraId="0FE64FA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66D78B92" w14:textId="77777777" w:rsidR="00E734C0" w:rsidRPr="00B42DAB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B42DAB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уч.</w:t>
            </w:r>
            <w:r w:rsidRPr="00B42DAB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степень,</w:t>
            </w:r>
            <w:r w:rsidRPr="00B42DAB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76123CCC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4B3595E" w14:textId="77777777" w:rsidR="00E734C0" w:rsidRPr="00B42DAB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F783D58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2D63CC6" w14:textId="77777777" w:rsidR="00E734C0" w:rsidRPr="00B42DAB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118B47D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7509C9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A94F6C5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FCBC533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7590300" w14:textId="77777777" w:rsidR="00E734C0" w:rsidRPr="00B42DAB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2280" w:type="dxa"/>
        <w:tblLayout w:type="fixed"/>
        <w:tblLook w:val="01E0" w:firstRow="1" w:lastRow="1" w:firstColumn="1" w:lastColumn="1" w:noHBand="0" w:noVBand="0"/>
      </w:tblPr>
      <w:tblGrid>
        <w:gridCol w:w="6144"/>
      </w:tblGrid>
      <w:tr w:rsidR="00EB0584" w:rsidRPr="00B42DAB" w14:paraId="7A4DDCA1" w14:textId="77777777" w:rsidTr="00DD50BC">
        <w:trPr>
          <w:trHeight w:val="1974"/>
        </w:trPr>
        <w:tc>
          <w:tcPr>
            <w:tcW w:w="6144" w:type="dxa"/>
          </w:tcPr>
          <w:p w14:paraId="5CD51028" w14:textId="384F87F0" w:rsidR="00E734C0" w:rsidRPr="00C26544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B42DAB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B42DAB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B42DAB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B42DAB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A24305" w:rsidRPr="00C26544">
              <w:rPr>
                <w:rFonts w:ascii="Times New Roman" w:hAnsi="Times New Roman" w:cs="Times New Roman"/>
                <w:spacing w:val="-5"/>
                <w:sz w:val="28"/>
              </w:rPr>
              <w:t>5</w:t>
            </w:r>
          </w:p>
          <w:p w14:paraId="74D9C3B7" w14:textId="77777777" w:rsidR="00E734C0" w:rsidRPr="00B42DAB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613646FA" w14:textId="36C619FF" w:rsidR="00E734C0" w:rsidRPr="00B42DAB" w:rsidRDefault="00C26544" w:rsidP="00773CB8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C26544">
              <w:rPr>
                <w:rFonts w:ascii="Times New Roman" w:hAnsi="Times New Roman" w:cs="Times New Roman"/>
                <w:sz w:val="28"/>
              </w:rPr>
              <w:t>УСТАНОВКА POSTGRESQL И ПОДКЛЮЧЕНИЕ PRISMA ORM</w:t>
            </w:r>
          </w:p>
        </w:tc>
      </w:tr>
      <w:tr w:rsidR="00EB0584" w:rsidRPr="00B42DAB" w14:paraId="5598BE71" w14:textId="77777777" w:rsidTr="00DD50BC">
        <w:trPr>
          <w:trHeight w:val="1212"/>
        </w:trPr>
        <w:tc>
          <w:tcPr>
            <w:tcW w:w="6144" w:type="dxa"/>
          </w:tcPr>
          <w:p w14:paraId="1815F757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1DBE78FC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2F340DC0" w14:textId="77777777" w:rsidR="00E734C0" w:rsidRPr="00B42DAB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7B004D0C" w14:textId="572F454D" w:rsidR="00E734C0" w:rsidRPr="003A53F3" w:rsidRDefault="009B3244" w:rsidP="003A53F3">
            <w:pPr>
              <w:spacing w:before="1" w:line="256" w:lineRule="exact"/>
              <w:jc w:val="center"/>
              <w:rPr>
                <w:rFonts w:ascii="Times New Roman" w:hAnsi="Times New Roman" w:cs="Times New Roman"/>
                <w:spacing w:val="-13"/>
                <w:lang w:val="en-US"/>
              </w:rPr>
            </w:pPr>
            <w:r w:rsidRPr="00B42DAB">
              <w:rPr>
                <w:rFonts w:ascii="Times New Roman" w:hAnsi="Times New Roman" w:cs="Times New Roman"/>
              </w:rPr>
              <w:t>по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B42DAB">
              <w:rPr>
                <w:rFonts w:ascii="Times New Roman" w:hAnsi="Times New Roman" w:cs="Times New Roman"/>
              </w:rPr>
              <w:t>курсу:</w:t>
            </w:r>
            <w:r w:rsidR="00DE5932"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3A53F3" w:rsidRPr="003A53F3">
              <w:rPr>
                <w:rFonts w:ascii="Times New Roman" w:hAnsi="Times New Roman" w:cs="Times New Roman"/>
                <w:spacing w:val="-13"/>
              </w:rPr>
              <w:t>Web-программирование</w:t>
            </w:r>
          </w:p>
        </w:tc>
      </w:tr>
      <w:tr w:rsidR="00DE5932" w:rsidRPr="00B42DAB" w14:paraId="1EF1AF53" w14:textId="77777777" w:rsidTr="00DD50BC">
        <w:trPr>
          <w:trHeight w:val="1212"/>
        </w:trPr>
        <w:tc>
          <w:tcPr>
            <w:tcW w:w="6144" w:type="dxa"/>
          </w:tcPr>
          <w:p w14:paraId="5FCEE345" w14:textId="77777777" w:rsidR="00DE5932" w:rsidRPr="00B42DAB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38DFD427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7DDA9D34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6CDC73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004B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A1866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2CADA71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1CEFBB08" w14:textId="77777777" w:rsidR="00E734C0" w:rsidRPr="00B42DAB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3E6DE30" w14:textId="77777777" w:rsidR="00E734C0" w:rsidRPr="00B42DAB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B42DAB">
        <w:rPr>
          <w:spacing w:val="-4"/>
          <w:szCs w:val="22"/>
        </w:rPr>
        <w:t>РАБОТУ</w:t>
      </w:r>
      <w:r w:rsidRPr="00B42DAB">
        <w:rPr>
          <w:spacing w:val="-8"/>
          <w:szCs w:val="22"/>
        </w:rPr>
        <w:t xml:space="preserve"> </w:t>
      </w:r>
      <w:r w:rsidRPr="00B42DAB">
        <w:rPr>
          <w:spacing w:val="-2"/>
          <w:szCs w:val="22"/>
        </w:rPr>
        <w:t>ВЫПОЛНИЛ</w:t>
      </w:r>
    </w:p>
    <w:p w14:paraId="3AE6A314" w14:textId="77777777" w:rsidR="00E734C0" w:rsidRPr="00B42DAB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B42DAB" w14:paraId="7E56B902" w14:textId="77777777">
        <w:trPr>
          <w:trHeight w:val="257"/>
        </w:trPr>
        <w:tc>
          <w:tcPr>
            <w:tcW w:w="1989" w:type="dxa"/>
          </w:tcPr>
          <w:p w14:paraId="3D0B0AF9" w14:textId="77777777" w:rsidR="00E734C0" w:rsidRPr="00B42DAB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СТУДЕНТ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B42DAB">
              <w:rPr>
                <w:rFonts w:ascii="Times New Roman" w:hAnsi="Times New Roman" w:cs="Times New Roman"/>
              </w:rPr>
              <w:t>гр.</w:t>
            </w:r>
            <w:r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6BB0C660" w14:textId="77777777" w:rsidR="00E734C0" w:rsidRPr="00B42DAB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Pr="00B42DAB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7B73B7F" w14:textId="77777777" w:rsidR="00E734C0" w:rsidRPr="00B42DAB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4B726342" w14:textId="5F935B32" w:rsidR="00E734C0" w:rsidRPr="00B42DAB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И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>.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А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 xml:space="preserve">. 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Лаврешин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B42DAB" w14:paraId="547019A9" w14:textId="77777777">
        <w:trPr>
          <w:trHeight w:val="215"/>
        </w:trPr>
        <w:tc>
          <w:tcPr>
            <w:tcW w:w="1989" w:type="dxa"/>
          </w:tcPr>
          <w:p w14:paraId="6004805B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27BCFC00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181C56C8" w14:textId="77777777" w:rsidR="00E734C0" w:rsidRPr="00B42DAB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239F4C6" w14:textId="77777777" w:rsidR="00E734C0" w:rsidRPr="00B42DAB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6B95380A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693DB0E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47990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32C58AF0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FEF48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643B772E" w14:textId="77777777" w:rsidR="00E734C0" w:rsidRPr="00B42DAB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85815F2" w14:textId="0E15DEC6" w:rsidR="00E734C0" w:rsidRPr="00B42DAB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B42DAB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B42DAB">
        <w:rPr>
          <w:spacing w:val="-2"/>
          <w:szCs w:val="22"/>
        </w:rPr>
        <w:t>Санкт-Петербург</w:t>
      </w:r>
      <w:r w:rsidRPr="00B42DAB">
        <w:rPr>
          <w:spacing w:val="11"/>
          <w:szCs w:val="22"/>
        </w:rPr>
        <w:t xml:space="preserve"> </w:t>
      </w:r>
      <w:r w:rsidRPr="00B42DAB">
        <w:rPr>
          <w:spacing w:val="-4"/>
          <w:szCs w:val="22"/>
        </w:rPr>
        <w:t>202</w:t>
      </w:r>
      <w:r w:rsidR="00AB0244" w:rsidRPr="00B42DAB">
        <w:rPr>
          <w:spacing w:val="-4"/>
          <w:szCs w:val="22"/>
          <w:lang w:val="en-US"/>
        </w:rPr>
        <w:t>6</w:t>
      </w:r>
    </w:p>
    <w:p w14:paraId="464ED6E1" w14:textId="77777777" w:rsidR="00E734C0" w:rsidRPr="00B42DAB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B42DAB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1" w:name="ПРИЛОЖЕНИЕ_А"/>
      <w:bookmarkStart w:id="2" w:name="_bookmark9"/>
      <w:bookmarkEnd w:id="1"/>
      <w:bookmarkEnd w:id="2"/>
    </w:p>
    <w:p w14:paraId="3C5E5150" w14:textId="7F696EA2" w:rsidR="003711C6" w:rsidRPr="00B42DAB" w:rsidRDefault="003711C6" w:rsidP="00AB0244">
      <w:pPr>
        <w:keepNext/>
        <w:keepLines/>
        <w:spacing w:line="360" w:lineRule="auto"/>
        <w:rPr>
          <w:sz w:val="28"/>
          <w:szCs w:val="28"/>
        </w:rPr>
      </w:pPr>
      <w:bookmarkStart w:id="3" w:name="_Toc145966784"/>
    </w:p>
    <w:p>
      <w:pPr>
        <w:spacing w:line="360" w:lineRule="auto" w:after="0" w:before="0"/>
        <w:ind w:firstLine="709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1 </w:t>
      </w:r>
      <w:r>
        <w:rPr>
          <w:rFonts w:ascii="Times New Roman" w:hAnsi="Times New Roman" w:cs="Times New Roman" w:eastAsia="Times New Roman"/>
          <w:b/>
          <w:i w:val="0"/>
          <w:sz w:val="28"/>
        </w:rPr>
        <w:t>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Установить и проверить локальный PostgreSQL, создать изолированную роль и базу данных SignalBoard, подключить Prisma ORM 6.19.2 к существующему Next.js-проекту, безопасно настроить строку подключения, сгенерировать Prisma Client и выполнить диагностический запрос к серверу базы данных.</w:t>
      </w:r>
    </w:p>
    <w:p>
      <w:r>
        <w:br w:type="page"/>
      </w:r>
    </w:p>
    <w:p>
      <w:pPr>
        <w:spacing w:line="360" w:lineRule="auto" w:after="0" w:before="0"/>
        <w:ind w:firstLine="709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2 </w:t>
      </w:r>
      <w:r>
        <w:rPr>
          <w:rFonts w:ascii="Times New Roman" w:hAnsi="Times New Roman" w:cs="Times New Roman" w:eastAsia="Times New Roman"/>
          <w:b/>
          <w:i w:val="0"/>
          <w:sz w:val="28"/>
        </w:rPr>
        <w:t>Задание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Установить поддерживаемую версию PostgreSQL с официальной страницы загрузки, сохранить сведения о компонентах, порте и каталоге данных, проверить запуск службы, освоить подключение через psql. Создать отдельную роль signal_app без прав суперпользователя и базу данных signalboard с владельцем signal_app, проверить подключение под созданной ролью. Установить одинаковые версии prisma и @prisma/client, инициализировать Prisma для провайдера postgresql, настроить DATABASE_URL через переменную окружения и исключить секреты из системы контроля версий. Описать generator, datasource и временную модель проверки, проверить схему командами prisma format и prisma validate, сгенерировать Prisma Client, создать единственный экземпляр PrismaClient, выполнить диагностический SQL-запрос из TypeScript и проверить npm run lint и npm run build. Предметные таблицы в этой работе не создаются.</w:t>
      </w:r>
    </w:p>
    <w:p>
      <w:r>
        <w:br w:type="page"/>
      </w:r>
    </w:p>
    <w:p>
      <w:pPr>
        <w:spacing w:line="360" w:lineRule="auto" w:after="0" w:before="0"/>
        <w:ind w:firstLine="709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3 </w:t>
      </w:r>
      <w:r>
        <w:rPr>
          <w:rFonts w:ascii="Times New Roman" w:hAnsi="Times New Roman" w:cs="Times New Roman" w:eastAsia="Times New Roman"/>
          <w:b/>
          <w:i w:val="0"/>
          <w:sz w:val="28"/>
        </w:rPr>
        <w:t>Ход выполнения задания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Среда выполнения: Windows 11 Pro (версия 10.0.26200), Node.js v24.20.0, npm 11.19.0, PostgreSQL </w:t>
      </w:r>
      <w:r>
        <w:rPr>
          <w:rFonts w:ascii="Times New Roman" w:hAnsi="Times New Roman" w:cs="Times New Roman" w:eastAsia="Times New Roman"/>
          <w:b w:val="0"/>
          <w:i/>
          <w:color w:val="C00000"/>
          <w:sz w:val="28"/>
        </w:rPr>
        <w:t>[версия, например 17.x]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. При установке выбраны компоненты PostgreSQL Server и Command Line Tools, порт </w:t>
      </w:r>
      <w:r>
        <w:rPr>
          <w:rFonts w:ascii="Times New Roman" w:hAnsi="Times New Roman" w:cs="Times New Roman" w:eastAsia="Times New Roman"/>
          <w:b w:val="0"/>
          <w:i/>
          <w:color w:val="C00000"/>
          <w:sz w:val="28"/>
        </w:rPr>
        <w:t>[5432]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каталог данных </w:t>
      </w:r>
      <w:r>
        <w:rPr>
          <w:rFonts w:ascii="Times New Roman" w:hAnsi="Times New Roman" w:cs="Times New Roman" w:eastAsia="Times New Roman"/>
          <w:b w:val="0"/>
          <w:i/>
          <w:color w:val="C00000"/>
          <w:sz w:val="28"/>
        </w:rPr>
        <w:t>[C:\Program Files\PostgreSQL\NN\data]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служба Windows </w:t>
      </w:r>
      <w:r>
        <w:rPr>
          <w:rFonts w:ascii="Times New Roman" w:hAnsi="Times New Roman" w:cs="Times New Roman" w:eastAsia="Times New Roman"/>
          <w:b w:val="0"/>
          <w:i/>
          <w:color w:val="C00000"/>
          <w:sz w:val="28"/>
        </w:rPr>
        <w:t>[postgresql-x64-NN]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Пароль суперпользователя postgres в отчёт не включается.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Основные понятия, которые важно различать: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сервер PostgreSQL – запущенный процесс (служба Windows), который принимает подключения на порту и обслуживает один кластер;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кластер – набор баз данных в одном каталоге данных под управлением одного сервера;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база данных – изолированный набор схем и объектов; подключение всегда выполняется к конкретной базе (signalboard);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схема – пространство имён внутри базы; по умолчанию используется public;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роль – учётная запись с правами; приложение работает под signal_app, а не под суперпользователем postgres;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клиент – программа, которая подключается к серверу: psql, Prisma Client, pgAdmin.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Роль и база созданы в psql под пользователем postgres. Пароль в листинге заменён заполнителем: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CREATE ROLE signal_app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WITH LOGIN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PASSWORD '***';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CREATE DATABASE signalboard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WITH OWNER = signal_app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ENCODING = 'UTF8';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Роль signal_app создана без атрибутов SUPERUSER, CREATEDB и CREATEROLE: если приложение будет скомпрометировано, оно не сможет управлять другими базами и ролями сервера. Подключение под созданной ролью проверено командой psql -h localhost -p 5432 -U signal_app -d signalboard; метакоманда \conninfo показывает базу, роль, хост и порт текущего соединения.</w:t>
      </w:r>
    </w:p>
    <w:tbl>
      <w:tblPr>
        <w:tblStyle w:val="ab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before="720" w:after="7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C00000"/>
                <w:sz w:val="24"/>
              </w:rPr>
              <w:t>[ВСТАВИТЬ СКРИНШОТ: окно терминала с выводом psql --version]</w:t>
            </w:r>
          </w:p>
        </w:tc>
      </w:tr>
    </w:tbl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 – Результат psql --version</w:t>
      </w:r>
    </w:p>
    <w:tbl>
      <w:tblPr>
        <w:tblStyle w:val="ab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before="720" w:after="7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C00000"/>
                <w:sz w:val="24"/>
              </w:rPr>
              <w:t>[ВСТАВИТЬ СКРИНШОТ: psql -U signal_app -d signalboard: SELECT current_database(), current_user, inet_server_port(); и \dt]</w:t>
            </w:r>
          </w:p>
        </w:tc>
      </w:tr>
    </w:tbl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 – Прикладной запрос под ролью signal_app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проект установлены prisma (devDependency) и @prisma/client одной версии 6.19.2 – версии эталонного проекта курса. Совпадение важно: CLI генерирует клиент под свою версию движка. Вывод npx prisma --version приведён на рисунке 3.</w:t>
      </w:r>
    </w:p>
    <w:p>
      <w:pPr>
        <w:spacing w:line="36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968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isma_vers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68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 – Вывод npx prisma --version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Дерево новых файлов проекта показано на рисунке 4.</w:t>
      </w:r>
    </w:p>
    <w:p>
      <w:pPr>
        <w:spacing w:line="36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8327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re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3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4 – Новые файлы проекта ЛР5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Файл prisma/schema.prisma содержит блок generator (генерация prisma-client-js), блок datasource (провайдер postgresql и строка подключения из переменной окружения DATABASE_URL) и временную модель SetupCheck, нужную только для того, чтобы генерация клиента прошла. Секретов в схеме нет: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Генерирует Prisma Client для установленной версии Prisma ORM 6.19.2.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generator client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provider = "prisma-client-js"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Читает локальное подключение PostgreSQL из DATABASE_URL.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datasource db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provider = "postgresql"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url      = env("DATABASE_URL")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Временная модель позволяет проверить генерацию клиента.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В ЛР6 она удаляется до создания первой миграции.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model SetupCheck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Описывает тестовый первичный ключ только на уровне Prisma Schema.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id Int @id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Строка подключения хранится в файле .env, который указан в .gitignore и не попадает в репозиторий. В репозиторий попадает только .env.example с заполнителем CHANGE_ME вместо пароля: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# Документирует формат подключения без настоящего пароля.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DATABASE_URL="postgresql://signal_app:CHANGE_ME@localhost:5432/signalboard?schema=public"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NEXT_PUBLIC_YANDEX_MAPS_API_KEY=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Переменная не имеет префикса NEXT_PUBLIC_, поэтому Next.js не встраивает её в клиентский бандл. Если пароль содержит символы @, :, /, # или %, их нужно закодировать percent-encoding (например, @ → %40), иначе URL будет разобран неверно.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Файл app/lib/prisma.ts создаёт единственный экземпляр PrismaClient. В режиме разработки Next.js при горячей перезагрузке заново выполняет модули, и без сохранения в globalThis каждый раз создавался бы новый клиент с собственным пулом соединений, что быстро исчерпало бы лимит подключений PostgreSQL: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Создаёт единый серверный экземпляр PrismaClient для Next.js.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 PrismaClient } from "@prisma/client";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Расширяем тип globalThis полем, используемым только в development.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const globalForPrisma = globalThis as unknown as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prisma: PrismaClient | undefined;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Переиспользуем клиент после горячей перезагрузки или создаём его впервые.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export const prisma = globalForPrisma.prisma ?? new PrismaClient();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Сохраняем экземпляр глобально только вне production.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if (process.env.NODE_ENV !== "production")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globalForPrisma.prisma = prisma;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Скрипт scripts/check-prisma.ts выполняет диагностический запрос SELECT current_database(), current_user, inet_server_port() через prisma.$queryRaw и выводит только безопасные сведения, не печатая DATABASE_URL. Запуск – npm run db:check.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Схема проверена командами prisma format и prisma validate (рисунок 5), клиент сгенерирован командой prisma generate (рисунок 6).</w:t>
      </w:r>
    </w:p>
    <w:p>
      <w:pPr>
        <w:spacing w:line="36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963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isma_valida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6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5 – Успешные prisma format и prisma validate</w:t>
      </w:r>
    </w:p>
    <w:p>
      <w:pPr>
        <w:spacing w:line="36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9636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isma_gener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6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6 – Успешный prisma generate</w:t>
      </w:r>
    </w:p>
    <w:tbl>
      <w:tblPr>
        <w:tblStyle w:val="ab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before="720" w:after="7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C00000"/>
                <w:sz w:val="24"/>
              </w:rPr>
              <w:t>[ВСТАВИТЬ СКРИНШОТ: вывод «Prisma connected: { database: 'signalboard', role: 'signal_app', port: 5432 }»]</w:t>
            </w:r>
          </w:p>
        </w:tc>
      </w:tr>
    </w:tbl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 – Успешный TypeScript-запрос npm run db:check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Миграции в этой работе не выполняются: команды prisma migrate dev и prisma db push не запускались, предметные таблицы будут спроектированы в лабораторной работе № 6. Поэтому \dt в базе signalboard сообщает, что отношений нет, и это ожидаемый результат.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Возникшая проблема и её диагностика. При первом запуске npm run db:check служба PostgreSQL не была запущена, и скрипт завершился ошибкой PrismaClientInitializationError «Can't reach database server at localhost:5432» (код P1001). Диагностика: P1001 означает, что сервер недоступен по сети – нужно проверить, запущена ли служба (services.msc или Get-Service postgresql*), совпадают ли хост и порт в DATABASE_URL и не блокирует ли порт брандмауэр. Если бы сервер ответил, но отверг роль или пароль, была бы ошибка P1000. Решение – запустить службу PostgreSQL и сверить порт, после чего скрипт выполняется успешно. Вывод ошибки приведён на рисунке 8; строка подключения в нём не раскрывается.</w:t>
      </w:r>
    </w:p>
    <w:p>
      <w:pPr>
        <w:spacing w:line="36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6901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b_check_nodb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90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8 – Ошибка P1001 при остановленной службе PostgreSQL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Проверка кода: npm run lint и npm run build завершились без ошибок (рисунки 9–10). Файл app/lib/prisma.ts не импортируется клиентскими компонентами, поэтому Prisma Client не попадает в браузерный бандл.</w:t>
      </w:r>
    </w:p>
    <w:p>
      <w:pPr>
        <w:spacing w:line="36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9636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i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6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9 – Результат npm run lint</w:t>
      </w:r>
    </w:p>
    <w:p>
      <w:pPr>
        <w:spacing w:line="36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9272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uil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2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10 – Результат npm run build</w:t>
      </w:r>
    </w:p>
    <w:p>
      <w:r>
        <w:br w:type="page"/>
      </w:r>
    </w:p>
    <w:p>
      <w:pPr>
        <w:spacing w:line="360" w:lineRule="auto" w:after="0" w:before="0"/>
        <w:ind w:firstLine="709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4 </w:t>
      </w:r>
      <w:r>
        <w:rPr>
          <w:rFonts w:ascii="Times New Roman" w:hAnsi="Times New Roman" w:cs="Times New Roman" w:eastAsia="Times New Roman"/>
          <w:b/>
          <w:i w:val="0"/>
          <w:sz w:val="28"/>
        </w:rPr>
        <w:t>Вывод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работы установлен локальный PostgreSQL, созданы роль signal_app без прав суперпользователя и база signalboard, к проекту SignalBoard подключена Prisma ORM 6.19.2 с одинаковыми версиями prisma и @prisma/client. Строка подключения вынесена в .env, исключённый из Git, а .env.example содержит только заполнитель. Схема проходит prisma format и prisma validate, клиент генерируется, единый экземпляр PrismaClient хранится в globalThis в режиме разработки, диагностический скрипт проверяет фактические базу, роль и порт соединения. Предметные таблицы не создавались. Проект проходит npm run lint и npm run build.</w:t>
      </w:r>
    </w:p>
    <w:p>
      <w:r>
        <w:br w:type="page"/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А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Листинг с кодом программы</w:t>
      </w:r>
    </w:p>
    <w:p>
      <w:pPr>
        <w:spacing w:line="360" w:lineRule="auto" w:after="0" w:before="0"/>
        <w:ind w:firstLine="0"/>
      </w:pPr>
      <w:r>
        <w:rPr>
          <w:rFonts w:ascii="Times New Roman" w:hAnsi="Times New Roman" w:cs="Times New Roman" w:eastAsia="Times New Roman"/>
          <w:b/>
          <w:i w:val="0"/>
          <w:sz w:val="28"/>
        </w:rPr>
        <w:t>Файл prisma/schema.prisma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Генерирует Prisma Client для установленной версии Prisma ORM 6.19.2.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generator client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provider = "prisma-client-js"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Читает локальное подключение PostgreSQL из DATABASE_URL.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datasource db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provider = "postgresql"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url      = env("DATABASE_URL")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Временная модель позволяет проверить генерацию клиента.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В ЛР6 она удаляется до создания первой миграции.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model SetupCheck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Описывает тестовый первичный ключ только на уровне Prisma Schema.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id Int @id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360" w:lineRule="auto" w:after="0" w:before="0"/>
        <w:ind w:firstLine="0"/>
      </w:pPr>
      <w:r>
        <w:rPr>
          <w:rFonts w:ascii="Times New Roman" w:hAnsi="Times New Roman" w:cs="Times New Roman" w:eastAsia="Times New Roman"/>
          <w:b/>
          <w:i w:val="0"/>
          <w:sz w:val="28"/>
        </w:rPr>
        <w:t>Файл app/lib/prisma.ts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Создаёт единый серверный экземпляр PrismaClient для Next.js.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 PrismaClient } from "@prisma/client";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Расширяем тип globalThis полем, используемым только в development.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const globalForPrisma = globalThis as unknown as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prisma: PrismaClient | undefined;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Переиспользуем клиент после горячей перезагрузки или создаём его впервые.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export const prisma = globalForPrisma.prisma ?? new PrismaClient();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Сохраняем экземпляр глобально только вне production.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if (process.env.NODE_ENV !== "production")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globalForPrisma.prisma = prisma;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360" w:lineRule="auto" w:after="0" w:before="0"/>
        <w:ind w:firstLine="0"/>
      </w:pPr>
      <w:r>
        <w:rPr>
          <w:rFonts w:ascii="Times New Roman" w:hAnsi="Times New Roman" w:cs="Times New Roman" w:eastAsia="Times New Roman"/>
          <w:b/>
          <w:i w:val="0"/>
          <w:sz w:val="28"/>
        </w:rPr>
        <w:t>Файл scripts/check-prisma.ts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Проверяет соединение Prisma с PostgreSQL без создания предметных таблиц.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"dotenv/config";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 prisma } from "../app/lib/prisma";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Описываем форму строки, которую возвращает диагностический SELECT.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type ConnectionInfo =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database: string;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role: string;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port: number;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async function main()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Запрашиваем у сервера фактические параметры текущего соединения.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rows = await prisma.$queryRaw&lt;ConnectionInfo[]&gt;`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SELECT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current_database() AS database,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current_user AS role,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inet_server_port() AS port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`;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Выводим только безопасные диагностические сведения, без DATABASE_URL.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console.log("Prisma connected:", rows[0]);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Завершаем процесс с ненулевым кодом при ошибке подключения.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main()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.catch((error)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console.error("Prisma connection failed:", error);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process.exitCode = 1;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})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.finally(async ()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// Освобождаем ресурсы отдельного диагностического скрипта.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await prisma.$disconnect();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});</w:t>
      </w:r>
    </w:p>
    <w:p>
      <w:pPr>
        <w:spacing w:line="360" w:lineRule="auto" w:after="0" w:before="0"/>
        <w:ind w:firstLine="0"/>
      </w:pPr>
      <w:r>
        <w:rPr>
          <w:rFonts w:ascii="Times New Roman" w:hAnsi="Times New Roman" w:cs="Times New Roman" w:eastAsia="Times New Roman"/>
          <w:b/>
          <w:i w:val="0"/>
          <w:sz w:val="28"/>
        </w:rPr>
        <w:t>Файл .env.example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# Документирует формат подключения без настоящего пароля.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DATABASE_URL="postgresql://signal_app:CHANGE_ME@localhost:5432/signalboard?schema=public"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NEXT_PUBLIC_YANDEX_MAPS_API_KEY=</w:t>
      </w:r>
    </w:p>
    <w:p>
      <w:pPr>
        <w:spacing w:line="360" w:lineRule="auto" w:after="0" w:before="0"/>
        <w:ind w:firstLine="0"/>
      </w:pPr>
      <w:r>
        <w:rPr>
          <w:rFonts w:ascii="Times New Roman" w:hAnsi="Times New Roman" w:cs="Times New Roman" w:eastAsia="Times New Roman"/>
          <w:b/>
          <w:i w:val="0"/>
          <w:sz w:val="28"/>
        </w:rPr>
        <w:t>Файл package.json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"name": "signalboard",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"version": "0.1.0",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"private": true,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"scripts":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"dev": "next dev",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"build": "next build",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"start": "next start",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"lint": "eslint",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"prisma:format": "prisma format",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"prisma:validate": "prisma validate",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"prisma:generate": "prisma generate",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"db:check": "tsx scripts/check-prisma.ts"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"dependencies":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"@prisma/client": "^6.19.2",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"dotenv": "^17.4.2",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"next": "16.3.4",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"react": "19.2.8",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"react-dom": "19.2.8"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"devDependencies":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"@types/node": "^20",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"@types/react": "^19",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"@types/react-dom": "^19",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"eslint": "^9",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"eslint-config-next": "16.3.4",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"prisma": "^6.19.2",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"tsx": "^4.23.13",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"typescript": "^5"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sectPr w:rsidR="005B6D2D" w:rsidRPr="00B939FB" w:rsidSect="00CB1B51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98D7A6" w14:textId="77777777" w:rsidR="007D34BE" w:rsidRDefault="007D34BE">
      <w:r>
        <w:separator/>
      </w:r>
    </w:p>
  </w:endnote>
  <w:endnote w:type="continuationSeparator" w:id="0">
    <w:p w14:paraId="61A68613" w14:textId="77777777" w:rsidR="007D34BE" w:rsidRDefault="007D3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3AF5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438020" wp14:editId="63971B4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E297E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74380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36FE297E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613A108E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B99FB3E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84BC422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1DB0254B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D4BDA" w14:textId="77777777" w:rsidR="007D34BE" w:rsidRDefault="007D34BE">
      <w:r>
        <w:separator/>
      </w:r>
    </w:p>
  </w:footnote>
  <w:footnote w:type="continuationSeparator" w:id="0">
    <w:p w14:paraId="5DEEC675" w14:textId="77777777" w:rsidR="007D34BE" w:rsidRDefault="007D34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2738C3"/>
    <w:multiLevelType w:val="hybridMultilevel"/>
    <w:tmpl w:val="A3FC7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956162">
    <w:abstractNumId w:val="3"/>
  </w:num>
  <w:num w:numId="2" w16cid:durableId="1968924065">
    <w:abstractNumId w:val="0"/>
  </w:num>
  <w:num w:numId="3" w16cid:durableId="809325212">
    <w:abstractNumId w:val="2"/>
  </w:num>
  <w:num w:numId="4" w16cid:durableId="239409204">
    <w:abstractNumId w:val="1"/>
  </w:num>
  <w:num w:numId="5" w16cid:durableId="1340735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25D5"/>
    <w:rsid w:val="00005181"/>
    <w:rsid w:val="000161AD"/>
    <w:rsid w:val="00016D66"/>
    <w:rsid w:val="000264F3"/>
    <w:rsid w:val="00027222"/>
    <w:rsid w:val="0002777A"/>
    <w:rsid w:val="00031EDE"/>
    <w:rsid w:val="00035DAD"/>
    <w:rsid w:val="000367E4"/>
    <w:rsid w:val="00042231"/>
    <w:rsid w:val="0005328B"/>
    <w:rsid w:val="000549E8"/>
    <w:rsid w:val="00054B75"/>
    <w:rsid w:val="00056B88"/>
    <w:rsid w:val="00061A9E"/>
    <w:rsid w:val="000633C1"/>
    <w:rsid w:val="0006516F"/>
    <w:rsid w:val="00072B67"/>
    <w:rsid w:val="0007630F"/>
    <w:rsid w:val="00085076"/>
    <w:rsid w:val="00094AE5"/>
    <w:rsid w:val="00095587"/>
    <w:rsid w:val="00095A3B"/>
    <w:rsid w:val="00096971"/>
    <w:rsid w:val="000A0B69"/>
    <w:rsid w:val="000A2243"/>
    <w:rsid w:val="000A3CB0"/>
    <w:rsid w:val="000A6D3C"/>
    <w:rsid w:val="000A6E51"/>
    <w:rsid w:val="000B17B9"/>
    <w:rsid w:val="000B22F0"/>
    <w:rsid w:val="000C2387"/>
    <w:rsid w:val="000D4F8D"/>
    <w:rsid w:val="000D6CFB"/>
    <w:rsid w:val="000D73C5"/>
    <w:rsid w:val="000E1565"/>
    <w:rsid w:val="000E2491"/>
    <w:rsid w:val="000E7EF9"/>
    <w:rsid w:val="000F0E50"/>
    <w:rsid w:val="000F6180"/>
    <w:rsid w:val="000F6FF6"/>
    <w:rsid w:val="0010295F"/>
    <w:rsid w:val="00102AB9"/>
    <w:rsid w:val="00104F18"/>
    <w:rsid w:val="0011167B"/>
    <w:rsid w:val="001161F1"/>
    <w:rsid w:val="00116268"/>
    <w:rsid w:val="00116CE5"/>
    <w:rsid w:val="001234E0"/>
    <w:rsid w:val="00124EAB"/>
    <w:rsid w:val="001258D0"/>
    <w:rsid w:val="001306FB"/>
    <w:rsid w:val="001372CB"/>
    <w:rsid w:val="00145978"/>
    <w:rsid w:val="001532CE"/>
    <w:rsid w:val="00153ABA"/>
    <w:rsid w:val="001548D2"/>
    <w:rsid w:val="00154ABF"/>
    <w:rsid w:val="00160765"/>
    <w:rsid w:val="001608A7"/>
    <w:rsid w:val="001700A5"/>
    <w:rsid w:val="00176EAA"/>
    <w:rsid w:val="001A0E81"/>
    <w:rsid w:val="001A1F27"/>
    <w:rsid w:val="001A571D"/>
    <w:rsid w:val="001C6B64"/>
    <w:rsid w:val="001E23F1"/>
    <w:rsid w:val="001E401D"/>
    <w:rsid w:val="001F0B1A"/>
    <w:rsid w:val="0020174C"/>
    <w:rsid w:val="00204ABE"/>
    <w:rsid w:val="00204F96"/>
    <w:rsid w:val="00210D4B"/>
    <w:rsid w:val="00220903"/>
    <w:rsid w:val="0022126F"/>
    <w:rsid w:val="00221A8F"/>
    <w:rsid w:val="002236E3"/>
    <w:rsid w:val="0022567B"/>
    <w:rsid w:val="00235724"/>
    <w:rsid w:val="0024227A"/>
    <w:rsid w:val="002430C7"/>
    <w:rsid w:val="00246DD8"/>
    <w:rsid w:val="00252019"/>
    <w:rsid w:val="0025300F"/>
    <w:rsid w:val="00264649"/>
    <w:rsid w:val="00265102"/>
    <w:rsid w:val="0026519C"/>
    <w:rsid w:val="002665D1"/>
    <w:rsid w:val="00270C54"/>
    <w:rsid w:val="00274336"/>
    <w:rsid w:val="00277DEE"/>
    <w:rsid w:val="002A4AE5"/>
    <w:rsid w:val="002A4C13"/>
    <w:rsid w:val="002A5EDC"/>
    <w:rsid w:val="002B2432"/>
    <w:rsid w:val="002B3F84"/>
    <w:rsid w:val="002B7F71"/>
    <w:rsid w:val="002C2F2E"/>
    <w:rsid w:val="002D588D"/>
    <w:rsid w:val="002E2C91"/>
    <w:rsid w:val="002E2CB5"/>
    <w:rsid w:val="002E560D"/>
    <w:rsid w:val="002F18B6"/>
    <w:rsid w:val="002F6008"/>
    <w:rsid w:val="002F656B"/>
    <w:rsid w:val="002F7D57"/>
    <w:rsid w:val="003009E9"/>
    <w:rsid w:val="00301F13"/>
    <w:rsid w:val="00302B46"/>
    <w:rsid w:val="00306872"/>
    <w:rsid w:val="0031169F"/>
    <w:rsid w:val="003146C5"/>
    <w:rsid w:val="00324188"/>
    <w:rsid w:val="00331713"/>
    <w:rsid w:val="00332B35"/>
    <w:rsid w:val="003365D6"/>
    <w:rsid w:val="003438A5"/>
    <w:rsid w:val="00345106"/>
    <w:rsid w:val="003452C8"/>
    <w:rsid w:val="00345DB4"/>
    <w:rsid w:val="0036125D"/>
    <w:rsid w:val="00361C48"/>
    <w:rsid w:val="003621B0"/>
    <w:rsid w:val="00366BAE"/>
    <w:rsid w:val="003711C6"/>
    <w:rsid w:val="00384793"/>
    <w:rsid w:val="003903B3"/>
    <w:rsid w:val="00391089"/>
    <w:rsid w:val="003A53F3"/>
    <w:rsid w:val="003D5C10"/>
    <w:rsid w:val="003D5C3B"/>
    <w:rsid w:val="003D70A9"/>
    <w:rsid w:val="003F2B20"/>
    <w:rsid w:val="003F461D"/>
    <w:rsid w:val="00403B04"/>
    <w:rsid w:val="00406E11"/>
    <w:rsid w:val="00413E32"/>
    <w:rsid w:val="00414FDF"/>
    <w:rsid w:val="004223E3"/>
    <w:rsid w:val="0042269C"/>
    <w:rsid w:val="00423124"/>
    <w:rsid w:val="0043008D"/>
    <w:rsid w:val="00432600"/>
    <w:rsid w:val="004375C9"/>
    <w:rsid w:val="00443221"/>
    <w:rsid w:val="00445565"/>
    <w:rsid w:val="00450635"/>
    <w:rsid w:val="004618E4"/>
    <w:rsid w:val="0046327B"/>
    <w:rsid w:val="00463EF6"/>
    <w:rsid w:val="0046772E"/>
    <w:rsid w:val="00481CEF"/>
    <w:rsid w:val="00482660"/>
    <w:rsid w:val="00487AEE"/>
    <w:rsid w:val="00496104"/>
    <w:rsid w:val="004A6B91"/>
    <w:rsid w:val="004B2424"/>
    <w:rsid w:val="004B3465"/>
    <w:rsid w:val="004B3C60"/>
    <w:rsid w:val="004C1E48"/>
    <w:rsid w:val="004D0779"/>
    <w:rsid w:val="004D5E16"/>
    <w:rsid w:val="004D78BB"/>
    <w:rsid w:val="004E2C1C"/>
    <w:rsid w:val="004E42C8"/>
    <w:rsid w:val="004E46C7"/>
    <w:rsid w:val="004E73DD"/>
    <w:rsid w:val="004E7F7E"/>
    <w:rsid w:val="004F24FC"/>
    <w:rsid w:val="004F28A9"/>
    <w:rsid w:val="004F6BB0"/>
    <w:rsid w:val="005036F8"/>
    <w:rsid w:val="00507BD7"/>
    <w:rsid w:val="0051347F"/>
    <w:rsid w:val="0051561C"/>
    <w:rsid w:val="00530FDE"/>
    <w:rsid w:val="005340D7"/>
    <w:rsid w:val="00541D92"/>
    <w:rsid w:val="00544FE4"/>
    <w:rsid w:val="005466DF"/>
    <w:rsid w:val="005530F7"/>
    <w:rsid w:val="0055320C"/>
    <w:rsid w:val="00557015"/>
    <w:rsid w:val="00561D23"/>
    <w:rsid w:val="005656FD"/>
    <w:rsid w:val="00567ED9"/>
    <w:rsid w:val="005709FE"/>
    <w:rsid w:val="00571224"/>
    <w:rsid w:val="00586257"/>
    <w:rsid w:val="005908BD"/>
    <w:rsid w:val="005919AC"/>
    <w:rsid w:val="00596E56"/>
    <w:rsid w:val="00597618"/>
    <w:rsid w:val="005B3D93"/>
    <w:rsid w:val="005B6D2D"/>
    <w:rsid w:val="005C28F3"/>
    <w:rsid w:val="005C365A"/>
    <w:rsid w:val="005C6101"/>
    <w:rsid w:val="005C685B"/>
    <w:rsid w:val="005D64CF"/>
    <w:rsid w:val="005D6A15"/>
    <w:rsid w:val="005D6DF1"/>
    <w:rsid w:val="005D7278"/>
    <w:rsid w:val="005E0DE0"/>
    <w:rsid w:val="005E3167"/>
    <w:rsid w:val="00600EEC"/>
    <w:rsid w:val="00600F3C"/>
    <w:rsid w:val="00601F9A"/>
    <w:rsid w:val="0060429E"/>
    <w:rsid w:val="00605DAB"/>
    <w:rsid w:val="006101FD"/>
    <w:rsid w:val="00611FD2"/>
    <w:rsid w:val="00612E6F"/>
    <w:rsid w:val="00621686"/>
    <w:rsid w:val="00624A76"/>
    <w:rsid w:val="00624FBA"/>
    <w:rsid w:val="0062532D"/>
    <w:rsid w:val="00625AED"/>
    <w:rsid w:val="00632FE0"/>
    <w:rsid w:val="006351B5"/>
    <w:rsid w:val="006451AA"/>
    <w:rsid w:val="00646516"/>
    <w:rsid w:val="006526D4"/>
    <w:rsid w:val="0066092B"/>
    <w:rsid w:val="006734C4"/>
    <w:rsid w:val="0067398F"/>
    <w:rsid w:val="00673EAB"/>
    <w:rsid w:val="006761F1"/>
    <w:rsid w:val="006823DA"/>
    <w:rsid w:val="00695AF9"/>
    <w:rsid w:val="00696726"/>
    <w:rsid w:val="006A1C48"/>
    <w:rsid w:val="006B13DD"/>
    <w:rsid w:val="006B391D"/>
    <w:rsid w:val="006B3A7D"/>
    <w:rsid w:val="006B6331"/>
    <w:rsid w:val="006C019F"/>
    <w:rsid w:val="006C5DB8"/>
    <w:rsid w:val="006C63EE"/>
    <w:rsid w:val="006D7D39"/>
    <w:rsid w:val="006F07C5"/>
    <w:rsid w:val="006F38B4"/>
    <w:rsid w:val="006F45F4"/>
    <w:rsid w:val="007000ED"/>
    <w:rsid w:val="007034F6"/>
    <w:rsid w:val="007043CC"/>
    <w:rsid w:val="00707C94"/>
    <w:rsid w:val="00710F3B"/>
    <w:rsid w:val="007134AA"/>
    <w:rsid w:val="00716CA9"/>
    <w:rsid w:val="00720D62"/>
    <w:rsid w:val="007277E4"/>
    <w:rsid w:val="00733046"/>
    <w:rsid w:val="007330BA"/>
    <w:rsid w:val="00733679"/>
    <w:rsid w:val="00735BA8"/>
    <w:rsid w:val="00741FA7"/>
    <w:rsid w:val="00742563"/>
    <w:rsid w:val="00752187"/>
    <w:rsid w:val="00753559"/>
    <w:rsid w:val="00755951"/>
    <w:rsid w:val="0076322A"/>
    <w:rsid w:val="007671B2"/>
    <w:rsid w:val="0077290B"/>
    <w:rsid w:val="00773CB8"/>
    <w:rsid w:val="0079171D"/>
    <w:rsid w:val="007954E6"/>
    <w:rsid w:val="007A0903"/>
    <w:rsid w:val="007A64DC"/>
    <w:rsid w:val="007D305C"/>
    <w:rsid w:val="007D34BE"/>
    <w:rsid w:val="007D4642"/>
    <w:rsid w:val="007D7AF5"/>
    <w:rsid w:val="007E2351"/>
    <w:rsid w:val="007E328A"/>
    <w:rsid w:val="007E589E"/>
    <w:rsid w:val="007F7E79"/>
    <w:rsid w:val="008020F0"/>
    <w:rsid w:val="00805712"/>
    <w:rsid w:val="00806AFD"/>
    <w:rsid w:val="00806C9E"/>
    <w:rsid w:val="00807D0B"/>
    <w:rsid w:val="00822AD7"/>
    <w:rsid w:val="00824103"/>
    <w:rsid w:val="00830226"/>
    <w:rsid w:val="0084732B"/>
    <w:rsid w:val="00851DF5"/>
    <w:rsid w:val="00867664"/>
    <w:rsid w:val="0088167E"/>
    <w:rsid w:val="0088282B"/>
    <w:rsid w:val="00883CDF"/>
    <w:rsid w:val="008860BD"/>
    <w:rsid w:val="00891138"/>
    <w:rsid w:val="008915AB"/>
    <w:rsid w:val="00892179"/>
    <w:rsid w:val="00896E49"/>
    <w:rsid w:val="008974F9"/>
    <w:rsid w:val="008A00C2"/>
    <w:rsid w:val="008A581F"/>
    <w:rsid w:val="008A733D"/>
    <w:rsid w:val="008B1F3A"/>
    <w:rsid w:val="008B2FD0"/>
    <w:rsid w:val="008B4A35"/>
    <w:rsid w:val="008B4E7A"/>
    <w:rsid w:val="008C100E"/>
    <w:rsid w:val="008C4A68"/>
    <w:rsid w:val="008C53D1"/>
    <w:rsid w:val="008D1443"/>
    <w:rsid w:val="008D1F84"/>
    <w:rsid w:val="008D7347"/>
    <w:rsid w:val="008D7E23"/>
    <w:rsid w:val="008F10F3"/>
    <w:rsid w:val="008F2132"/>
    <w:rsid w:val="008F5BB2"/>
    <w:rsid w:val="00902314"/>
    <w:rsid w:val="00910063"/>
    <w:rsid w:val="00912199"/>
    <w:rsid w:val="0091275E"/>
    <w:rsid w:val="009212D0"/>
    <w:rsid w:val="00921883"/>
    <w:rsid w:val="00921C6D"/>
    <w:rsid w:val="00922741"/>
    <w:rsid w:val="00931C54"/>
    <w:rsid w:val="00965806"/>
    <w:rsid w:val="00971695"/>
    <w:rsid w:val="00974C6E"/>
    <w:rsid w:val="009762F1"/>
    <w:rsid w:val="0098223B"/>
    <w:rsid w:val="009907D8"/>
    <w:rsid w:val="00992FCE"/>
    <w:rsid w:val="009933DC"/>
    <w:rsid w:val="0099794D"/>
    <w:rsid w:val="009A5452"/>
    <w:rsid w:val="009B3244"/>
    <w:rsid w:val="009B5F3B"/>
    <w:rsid w:val="009C202A"/>
    <w:rsid w:val="009C2501"/>
    <w:rsid w:val="009C2DE7"/>
    <w:rsid w:val="009D3A91"/>
    <w:rsid w:val="009E25F4"/>
    <w:rsid w:val="009E25FA"/>
    <w:rsid w:val="009F1FF3"/>
    <w:rsid w:val="009F22B7"/>
    <w:rsid w:val="009F4BAE"/>
    <w:rsid w:val="00A1513B"/>
    <w:rsid w:val="00A24305"/>
    <w:rsid w:val="00A443A6"/>
    <w:rsid w:val="00A44F99"/>
    <w:rsid w:val="00A4514C"/>
    <w:rsid w:val="00A510AF"/>
    <w:rsid w:val="00A57FE9"/>
    <w:rsid w:val="00A710CF"/>
    <w:rsid w:val="00A759DE"/>
    <w:rsid w:val="00A76DD6"/>
    <w:rsid w:val="00A77B3E"/>
    <w:rsid w:val="00A869B3"/>
    <w:rsid w:val="00A870A3"/>
    <w:rsid w:val="00A93D4D"/>
    <w:rsid w:val="00A972B0"/>
    <w:rsid w:val="00AA3C58"/>
    <w:rsid w:val="00AA7D2B"/>
    <w:rsid w:val="00AB0244"/>
    <w:rsid w:val="00AB201B"/>
    <w:rsid w:val="00AB6B51"/>
    <w:rsid w:val="00AC6262"/>
    <w:rsid w:val="00AC643F"/>
    <w:rsid w:val="00AD0DEE"/>
    <w:rsid w:val="00AD13F0"/>
    <w:rsid w:val="00AD52AB"/>
    <w:rsid w:val="00AD543A"/>
    <w:rsid w:val="00AE3810"/>
    <w:rsid w:val="00AE7241"/>
    <w:rsid w:val="00AF0B70"/>
    <w:rsid w:val="00AF1549"/>
    <w:rsid w:val="00AF2BDC"/>
    <w:rsid w:val="00AF2F30"/>
    <w:rsid w:val="00AF565C"/>
    <w:rsid w:val="00AF73CA"/>
    <w:rsid w:val="00B00E32"/>
    <w:rsid w:val="00B03CCB"/>
    <w:rsid w:val="00B14273"/>
    <w:rsid w:val="00B14BC9"/>
    <w:rsid w:val="00B153EC"/>
    <w:rsid w:val="00B15585"/>
    <w:rsid w:val="00B16E9A"/>
    <w:rsid w:val="00B17B78"/>
    <w:rsid w:val="00B21EAD"/>
    <w:rsid w:val="00B26029"/>
    <w:rsid w:val="00B265C4"/>
    <w:rsid w:val="00B42DAB"/>
    <w:rsid w:val="00B45047"/>
    <w:rsid w:val="00B452E0"/>
    <w:rsid w:val="00B46470"/>
    <w:rsid w:val="00B5261A"/>
    <w:rsid w:val="00B60B01"/>
    <w:rsid w:val="00B71F85"/>
    <w:rsid w:val="00B80164"/>
    <w:rsid w:val="00B82E7D"/>
    <w:rsid w:val="00B85322"/>
    <w:rsid w:val="00B92040"/>
    <w:rsid w:val="00B939FB"/>
    <w:rsid w:val="00B9512F"/>
    <w:rsid w:val="00BA1C34"/>
    <w:rsid w:val="00BB4CAE"/>
    <w:rsid w:val="00BB5771"/>
    <w:rsid w:val="00BC0446"/>
    <w:rsid w:val="00BC119E"/>
    <w:rsid w:val="00BD0CA7"/>
    <w:rsid w:val="00BD5E70"/>
    <w:rsid w:val="00BD692D"/>
    <w:rsid w:val="00C05CC5"/>
    <w:rsid w:val="00C06420"/>
    <w:rsid w:val="00C1203D"/>
    <w:rsid w:val="00C14A13"/>
    <w:rsid w:val="00C26544"/>
    <w:rsid w:val="00C27184"/>
    <w:rsid w:val="00C351A5"/>
    <w:rsid w:val="00C3534E"/>
    <w:rsid w:val="00C41C35"/>
    <w:rsid w:val="00C43797"/>
    <w:rsid w:val="00C5131A"/>
    <w:rsid w:val="00C552F6"/>
    <w:rsid w:val="00C56EEA"/>
    <w:rsid w:val="00C61BC3"/>
    <w:rsid w:val="00C6669C"/>
    <w:rsid w:val="00C67A04"/>
    <w:rsid w:val="00C738BD"/>
    <w:rsid w:val="00C93655"/>
    <w:rsid w:val="00CA2A55"/>
    <w:rsid w:val="00CA572E"/>
    <w:rsid w:val="00CB1B51"/>
    <w:rsid w:val="00CB295E"/>
    <w:rsid w:val="00CB3372"/>
    <w:rsid w:val="00CB4036"/>
    <w:rsid w:val="00CC1EFA"/>
    <w:rsid w:val="00CD4BE8"/>
    <w:rsid w:val="00CD73E0"/>
    <w:rsid w:val="00CE03E7"/>
    <w:rsid w:val="00CE45F0"/>
    <w:rsid w:val="00D01C3B"/>
    <w:rsid w:val="00D045E7"/>
    <w:rsid w:val="00D12A34"/>
    <w:rsid w:val="00D15B0B"/>
    <w:rsid w:val="00D31C13"/>
    <w:rsid w:val="00D3402B"/>
    <w:rsid w:val="00D4081C"/>
    <w:rsid w:val="00D41824"/>
    <w:rsid w:val="00D43150"/>
    <w:rsid w:val="00D45D63"/>
    <w:rsid w:val="00D515AB"/>
    <w:rsid w:val="00D539CF"/>
    <w:rsid w:val="00D61AB7"/>
    <w:rsid w:val="00D64904"/>
    <w:rsid w:val="00D66720"/>
    <w:rsid w:val="00D70D0C"/>
    <w:rsid w:val="00D74638"/>
    <w:rsid w:val="00D746DE"/>
    <w:rsid w:val="00D848E2"/>
    <w:rsid w:val="00D854B3"/>
    <w:rsid w:val="00D87391"/>
    <w:rsid w:val="00D90A55"/>
    <w:rsid w:val="00D95D8A"/>
    <w:rsid w:val="00DA0A4A"/>
    <w:rsid w:val="00DB6CF8"/>
    <w:rsid w:val="00DC4E84"/>
    <w:rsid w:val="00DD2BC1"/>
    <w:rsid w:val="00DD50BC"/>
    <w:rsid w:val="00DD6858"/>
    <w:rsid w:val="00DE044B"/>
    <w:rsid w:val="00DE0BB8"/>
    <w:rsid w:val="00DE4018"/>
    <w:rsid w:val="00DE4647"/>
    <w:rsid w:val="00DE5932"/>
    <w:rsid w:val="00DE764F"/>
    <w:rsid w:val="00DF317B"/>
    <w:rsid w:val="00E02AA1"/>
    <w:rsid w:val="00E05DB4"/>
    <w:rsid w:val="00E05EDF"/>
    <w:rsid w:val="00E06F3E"/>
    <w:rsid w:val="00E149C7"/>
    <w:rsid w:val="00E21009"/>
    <w:rsid w:val="00E37C61"/>
    <w:rsid w:val="00E437B3"/>
    <w:rsid w:val="00E530FA"/>
    <w:rsid w:val="00E53445"/>
    <w:rsid w:val="00E56C9A"/>
    <w:rsid w:val="00E70719"/>
    <w:rsid w:val="00E734C0"/>
    <w:rsid w:val="00E74EC2"/>
    <w:rsid w:val="00E74F44"/>
    <w:rsid w:val="00E762AB"/>
    <w:rsid w:val="00E76ABA"/>
    <w:rsid w:val="00E776B0"/>
    <w:rsid w:val="00E9048A"/>
    <w:rsid w:val="00E935CA"/>
    <w:rsid w:val="00EA318D"/>
    <w:rsid w:val="00EA68F7"/>
    <w:rsid w:val="00EB0584"/>
    <w:rsid w:val="00EB0A0B"/>
    <w:rsid w:val="00EB565D"/>
    <w:rsid w:val="00EC1671"/>
    <w:rsid w:val="00EC458D"/>
    <w:rsid w:val="00EC4CB8"/>
    <w:rsid w:val="00EC6B54"/>
    <w:rsid w:val="00EC6D39"/>
    <w:rsid w:val="00ED3451"/>
    <w:rsid w:val="00ED39A7"/>
    <w:rsid w:val="00ED3C3A"/>
    <w:rsid w:val="00EE2AC4"/>
    <w:rsid w:val="00EE3198"/>
    <w:rsid w:val="00EE3390"/>
    <w:rsid w:val="00EE4668"/>
    <w:rsid w:val="00EE5D94"/>
    <w:rsid w:val="00EE6661"/>
    <w:rsid w:val="00EE7C64"/>
    <w:rsid w:val="00EF4C0E"/>
    <w:rsid w:val="00F0169E"/>
    <w:rsid w:val="00F05D9E"/>
    <w:rsid w:val="00F11B32"/>
    <w:rsid w:val="00F13055"/>
    <w:rsid w:val="00F165F2"/>
    <w:rsid w:val="00F21995"/>
    <w:rsid w:val="00F275F0"/>
    <w:rsid w:val="00F32E20"/>
    <w:rsid w:val="00F347B9"/>
    <w:rsid w:val="00F42FB0"/>
    <w:rsid w:val="00F44EBB"/>
    <w:rsid w:val="00F52B7E"/>
    <w:rsid w:val="00F61004"/>
    <w:rsid w:val="00F61B4E"/>
    <w:rsid w:val="00F63C1A"/>
    <w:rsid w:val="00F65074"/>
    <w:rsid w:val="00F708A8"/>
    <w:rsid w:val="00F72385"/>
    <w:rsid w:val="00F72872"/>
    <w:rsid w:val="00F729FB"/>
    <w:rsid w:val="00F74736"/>
    <w:rsid w:val="00F74C71"/>
    <w:rsid w:val="00F807B6"/>
    <w:rsid w:val="00F80F1C"/>
    <w:rsid w:val="00F837CE"/>
    <w:rsid w:val="00F85929"/>
    <w:rsid w:val="00F87928"/>
    <w:rsid w:val="00F94CA9"/>
    <w:rsid w:val="00FA400A"/>
    <w:rsid w:val="00FA6005"/>
    <w:rsid w:val="00FB108A"/>
    <w:rsid w:val="00FC2078"/>
    <w:rsid w:val="00FD03B0"/>
    <w:rsid w:val="00FD1D3F"/>
    <w:rsid w:val="00FD7768"/>
    <w:rsid w:val="00FE4DDB"/>
    <w:rsid w:val="00FE4F34"/>
    <w:rsid w:val="00FE5533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5B7CE6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3">
    <w:name w:val="heading 3"/>
    <w:basedOn w:val="a"/>
    <w:next w:val="a"/>
    <w:link w:val="30"/>
    <w:semiHidden/>
    <w:unhideWhenUsed/>
    <w:qFormat/>
    <w:rsid w:val="003A53F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arkdown-bold-text">
    <w:name w:val="markdown-bold-text"/>
    <w:basedOn w:val="a0"/>
    <w:rsid w:val="008B2FD0"/>
  </w:style>
  <w:style w:type="character" w:customStyle="1" w:styleId="katex-mathml">
    <w:name w:val="katex-mathml"/>
    <w:basedOn w:val="a0"/>
    <w:rsid w:val="008B2FD0"/>
  </w:style>
  <w:style w:type="character" w:customStyle="1" w:styleId="mord">
    <w:name w:val="mord"/>
    <w:basedOn w:val="a0"/>
    <w:rsid w:val="008B2FD0"/>
  </w:style>
  <w:style w:type="character" w:customStyle="1" w:styleId="vlist-s">
    <w:name w:val="vlist-s"/>
    <w:basedOn w:val="a0"/>
    <w:rsid w:val="008B2FD0"/>
  </w:style>
  <w:style w:type="character" w:customStyle="1" w:styleId="mrel">
    <w:name w:val="mrel"/>
    <w:basedOn w:val="a0"/>
    <w:rsid w:val="008B2FD0"/>
  </w:style>
  <w:style w:type="character" w:customStyle="1" w:styleId="mopen">
    <w:name w:val="mopen"/>
    <w:basedOn w:val="a0"/>
    <w:rsid w:val="008B2FD0"/>
  </w:style>
  <w:style w:type="character" w:customStyle="1" w:styleId="mbin">
    <w:name w:val="mbin"/>
    <w:basedOn w:val="a0"/>
    <w:rsid w:val="008B2FD0"/>
  </w:style>
  <w:style w:type="character" w:customStyle="1" w:styleId="mclose">
    <w:name w:val="mclose"/>
    <w:basedOn w:val="a0"/>
    <w:rsid w:val="008B2FD0"/>
  </w:style>
  <w:style w:type="character" w:customStyle="1" w:styleId="mpunct">
    <w:name w:val="mpunct"/>
    <w:basedOn w:val="a0"/>
    <w:rsid w:val="008B2FD0"/>
  </w:style>
  <w:style w:type="character" w:customStyle="1" w:styleId="minner">
    <w:name w:val="minner"/>
    <w:basedOn w:val="a0"/>
    <w:rsid w:val="008B2FD0"/>
  </w:style>
  <w:style w:type="table" w:customStyle="1" w:styleId="TableNormal">
    <w:name w:val="Table Normal"/>
    <w:uiPriority w:val="2"/>
    <w:semiHidden/>
    <w:unhideWhenUsed/>
    <w:qFormat/>
    <w:rsid w:val="000A224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d">
    <w:name w:val="annotation reference"/>
    <w:basedOn w:val="a0"/>
    <w:rsid w:val="00EE3390"/>
    <w:rPr>
      <w:sz w:val="16"/>
      <w:szCs w:val="16"/>
    </w:rPr>
  </w:style>
  <w:style w:type="paragraph" w:styleId="ae">
    <w:name w:val="annotation text"/>
    <w:basedOn w:val="a"/>
    <w:link w:val="af"/>
    <w:rsid w:val="00EE3390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rsid w:val="00EE3390"/>
    <w:rPr>
      <w:lang w:val="ru-RU" w:eastAsia="ru-RU"/>
    </w:rPr>
  </w:style>
  <w:style w:type="paragraph" w:styleId="af0">
    <w:name w:val="annotation subject"/>
    <w:basedOn w:val="ae"/>
    <w:next w:val="ae"/>
    <w:link w:val="af1"/>
    <w:rsid w:val="00EE3390"/>
    <w:rPr>
      <w:b/>
      <w:bCs/>
    </w:rPr>
  </w:style>
  <w:style w:type="character" w:customStyle="1" w:styleId="af1">
    <w:name w:val="Тема примечания Знак"/>
    <w:basedOn w:val="af"/>
    <w:link w:val="af0"/>
    <w:rsid w:val="00EE3390"/>
    <w:rPr>
      <w:b/>
      <w:bCs/>
      <w:lang w:val="ru-RU" w:eastAsia="ru-RU"/>
    </w:rPr>
  </w:style>
  <w:style w:type="character" w:customStyle="1" w:styleId="30">
    <w:name w:val="Заголовок 3 Знак"/>
    <w:basedOn w:val="a0"/>
    <w:link w:val="3"/>
    <w:semiHidden/>
    <w:rsid w:val="003A53F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6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1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6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4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6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8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3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0226B-9101-4264-B210-E51D73D3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10</Pages>
  <Words>1007</Words>
  <Characters>5746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Лаврешин</dc:creator>
  <cp:lastModifiedBy>Илья Лаврешин</cp:lastModifiedBy>
  <cp:revision>467</cp:revision>
  <cp:lastPrinted>2025-10-20T09:28:00Z</cp:lastPrinted>
  <dcterms:created xsi:type="dcterms:W3CDTF">2026-03-02T18:31:00Z</dcterms:created>
  <dcterms:modified xsi:type="dcterms:W3CDTF">2026-09-11T19:29:00Z</dcterms:modified>
</cp:coreProperties>
</file>